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5556E" w14:textId="4477929A" w:rsidR="00717917" w:rsidRPr="00AA6E42" w:rsidRDefault="00717917" w:rsidP="00717917">
      <w:pPr>
        <w:pStyle w:val="ab"/>
        <w:widowControl/>
        <w:tabs>
          <w:tab w:val="left" w:pos="851"/>
        </w:tabs>
        <w:ind w:left="0" w:firstLine="0"/>
        <w:jc w:val="center"/>
        <w:rPr>
          <w:b/>
          <w:i/>
          <w:color w:val="808080" w:themeColor="background1" w:themeShade="80"/>
          <w:sz w:val="36"/>
        </w:rPr>
      </w:pPr>
      <w:r w:rsidRPr="00AA6E42">
        <w:rPr>
          <w:b/>
          <w:i/>
          <w:color w:val="808080" w:themeColor="background1" w:themeShade="80"/>
          <w:sz w:val="36"/>
        </w:rPr>
        <w:t>ООО «Тюменский меридиан»</w:t>
      </w:r>
    </w:p>
    <w:p w14:paraId="0DC35FFC" w14:textId="77777777" w:rsidR="006057BD" w:rsidRDefault="006057BD" w:rsidP="00717917">
      <w:pPr>
        <w:ind w:left="426" w:firstLine="709"/>
        <w:jc w:val="both"/>
        <w:rPr>
          <w:b/>
        </w:rPr>
      </w:pPr>
    </w:p>
    <w:p w14:paraId="1A2B3754" w14:textId="1D40DC80" w:rsidR="00717917" w:rsidRDefault="00774A3A" w:rsidP="006057BD">
      <w:pPr>
        <w:ind w:left="142"/>
        <w:jc w:val="center"/>
        <w:rPr>
          <w:b/>
          <w:sz w:val="52"/>
          <w:szCs w:val="72"/>
        </w:rPr>
      </w:pPr>
      <w:r>
        <w:rPr>
          <w:noProof/>
        </w:rPr>
        <w:drawing>
          <wp:inline distT="0" distB="0" distL="0" distR="0" wp14:anchorId="5C57DB77" wp14:editId="318B4138">
            <wp:extent cx="1666875" cy="2486025"/>
            <wp:effectExtent l="0" t="0" r="9525" b="9525"/>
            <wp:docPr id="9" name="Рисунок 9" descr="https://www.kiyasovo.udmurt.ru/city/gerb_bo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yasovo.udmurt.ru/city/gerb_bols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2486025"/>
                    </a:xfrm>
                    <a:prstGeom prst="rect">
                      <a:avLst/>
                    </a:prstGeom>
                    <a:noFill/>
                    <a:ln>
                      <a:noFill/>
                    </a:ln>
                  </pic:spPr>
                </pic:pic>
              </a:graphicData>
            </a:graphic>
          </wp:inline>
        </w:drawing>
      </w:r>
    </w:p>
    <w:p w14:paraId="0528D0CE" w14:textId="77777777" w:rsidR="00B8172D" w:rsidRPr="00D93D1C" w:rsidRDefault="00B8172D" w:rsidP="00B8172D">
      <w:pPr>
        <w:ind w:left="426"/>
        <w:jc w:val="center"/>
        <w:rPr>
          <w:b/>
          <w:bCs/>
        </w:rPr>
      </w:pPr>
      <w:r w:rsidRPr="00433515">
        <w:rPr>
          <w:b/>
        </w:rPr>
        <w:t xml:space="preserve"> </w:t>
      </w:r>
    </w:p>
    <w:p w14:paraId="09DF2FCD" w14:textId="77777777" w:rsidR="00B8172D" w:rsidRPr="00D93D1C" w:rsidRDefault="00B8172D" w:rsidP="00B8172D">
      <w:pPr>
        <w:rPr>
          <w:b/>
          <w:bCs/>
          <w:sz w:val="24"/>
          <w:szCs w:val="24"/>
          <w:highlight w:val="yellow"/>
        </w:rPr>
      </w:pPr>
    </w:p>
    <w:p w14:paraId="0E0741B4" w14:textId="77777777" w:rsidR="006057BD" w:rsidRDefault="00717917" w:rsidP="00717917">
      <w:pPr>
        <w:tabs>
          <w:tab w:val="left" w:pos="142"/>
        </w:tabs>
        <w:jc w:val="center"/>
        <w:rPr>
          <w:b/>
          <w:sz w:val="48"/>
          <w:szCs w:val="48"/>
        </w:rPr>
      </w:pPr>
      <w:r w:rsidRPr="00235438">
        <w:rPr>
          <w:b/>
          <w:sz w:val="48"/>
          <w:szCs w:val="48"/>
        </w:rPr>
        <w:t xml:space="preserve">Схема теплоснабжения </w:t>
      </w:r>
    </w:p>
    <w:p w14:paraId="04EEC6B5" w14:textId="0A1B8E40" w:rsidR="00717917" w:rsidRPr="00235438" w:rsidRDefault="006057BD" w:rsidP="00717917">
      <w:pPr>
        <w:tabs>
          <w:tab w:val="left" w:pos="142"/>
        </w:tabs>
        <w:jc w:val="center"/>
        <w:rPr>
          <w:b/>
          <w:sz w:val="48"/>
          <w:szCs w:val="48"/>
        </w:rPr>
      </w:pPr>
      <w:r w:rsidRPr="00AF4ACF">
        <w:rPr>
          <w:b/>
          <w:sz w:val="48"/>
          <w:szCs w:val="48"/>
        </w:rPr>
        <w:t xml:space="preserve">муниципального образования </w:t>
      </w:r>
      <w:r>
        <w:rPr>
          <w:b/>
          <w:sz w:val="48"/>
          <w:szCs w:val="48"/>
        </w:rPr>
        <w:t>«</w:t>
      </w:r>
      <w:r w:rsidRPr="00AF4ACF">
        <w:rPr>
          <w:b/>
          <w:sz w:val="48"/>
          <w:szCs w:val="48"/>
        </w:rPr>
        <w:t xml:space="preserve">Муниципальный округ </w:t>
      </w:r>
      <w:r w:rsidR="00774A3A">
        <w:rPr>
          <w:b/>
          <w:sz w:val="48"/>
          <w:szCs w:val="48"/>
        </w:rPr>
        <w:t>Киясов</w:t>
      </w:r>
      <w:r w:rsidRPr="00AF4ACF">
        <w:rPr>
          <w:b/>
          <w:sz w:val="48"/>
          <w:szCs w:val="48"/>
        </w:rPr>
        <w:t>ский район Удмуртской Республики</w:t>
      </w:r>
      <w:r>
        <w:rPr>
          <w:b/>
          <w:sz w:val="48"/>
          <w:szCs w:val="48"/>
        </w:rPr>
        <w:t>»</w:t>
      </w:r>
      <w:r w:rsidRPr="00AF4ACF">
        <w:rPr>
          <w:b/>
          <w:sz w:val="48"/>
          <w:szCs w:val="48"/>
        </w:rPr>
        <w:t xml:space="preserve"> до 2034 года</w:t>
      </w:r>
    </w:p>
    <w:p w14:paraId="5749BFF4" w14:textId="77777777" w:rsidR="00717917" w:rsidRPr="00D46F28" w:rsidRDefault="00717917" w:rsidP="00717917">
      <w:pPr>
        <w:tabs>
          <w:tab w:val="left" w:pos="142"/>
        </w:tabs>
        <w:jc w:val="center"/>
        <w:rPr>
          <w:b/>
          <w:sz w:val="52"/>
          <w:szCs w:val="72"/>
        </w:rPr>
      </w:pPr>
    </w:p>
    <w:p w14:paraId="51BDCB0E" w14:textId="049D6280" w:rsidR="00717917" w:rsidRPr="00235438" w:rsidRDefault="00717917" w:rsidP="00717917">
      <w:pPr>
        <w:tabs>
          <w:tab w:val="left" w:pos="142"/>
        </w:tabs>
        <w:jc w:val="center"/>
        <w:rPr>
          <w:b/>
          <w:sz w:val="44"/>
          <w:szCs w:val="72"/>
        </w:rPr>
      </w:pPr>
      <w:r>
        <w:rPr>
          <w:b/>
          <w:sz w:val="44"/>
          <w:szCs w:val="72"/>
        </w:rPr>
        <w:t>Утверждаемая часть</w:t>
      </w:r>
    </w:p>
    <w:p w14:paraId="7923C64D" w14:textId="77777777" w:rsidR="00717917" w:rsidRPr="00D46F28" w:rsidRDefault="00717917" w:rsidP="00717917">
      <w:pPr>
        <w:tabs>
          <w:tab w:val="left" w:pos="142"/>
        </w:tabs>
        <w:rPr>
          <w:b/>
          <w:sz w:val="52"/>
          <w:szCs w:val="72"/>
        </w:rPr>
      </w:pPr>
    </w:p>
    <w:p w14:paraId="6C7B7F97" w14:textId="77777777" w:rsidR="00717917" w:rsidRPr="00D46F28" w:rsidRDefault="00717917" w:rsidP="00717917">
      <w:pPr>
        <w:tabs>
          <w:tab w:val="left" w:pos="2268"/>
        </w:tabs>
        <w:spacing w:after="120"/>
        <w:ind w:left="1276" w:right="140"/>
        <w:rPr>
          <w:b/>
        </w:rPr>
      </w:pPr>
    </w:p>
    <w:p w14:paraId="58DABB5D" w14:textId="77777777" w:rsidR="00717917" w:rsidRPr="00D46F28" w:rsidRDefault="00717917" w:rsidP="00717917"/>
    <w:p w14:paraId="5A52D432" w14:textId="77777777" w:rsidR="00717917" w:rsidRPr="00D46F28" w:rsidRDefault="00717917" w:rsidP="00717917"/>
    <w:p w14:paraId="36A37435" w14:textId="77777777" w:rsidR="00717917" w:rsidRPr="00D46F28" w:rsidRDefault="00717917" w:rsidP="00717917"/>
    <w:p w14:paraId="37ADDA44" w14:textId="77777777" w:rsidR="00717917" w:rsidRPr="00D46F28" w:rsidRDefault="00717917" w:rsidP="00717917"/>
    <w:p w14:paraId="239B2158" w14:textId="77777777" w:rsidR="00717917" w:rsidRDefault="00717917" w:rsidP="00717917">
      <w:pPr>
        <w:rPr>
          <w:b/>
          <w:bCs/>
        </w:rPr>
      </w:pPr>
    </w:p>
    <w:p w14:paraId="115B011E" w14:textId="77777777" w:rsidR="00717917" w:rsidRDefault="00717917" w:rsidP="00717917">
      <w:pPr>
        <w:rPr>
          <w:b/>
          <w:bCs/>
        </w:rPr>
      </w:pPr>
    </w:p>
    <w:p w14:paraId="6B468EB3" w14:textId="77777777" w:rsidR="00717917" w:rsidRPr="00D46F28" w:rsidRDefault="00717917" w:rsidP="00717917">
      <w:pPr>
        <w:rPr>
          <w:b/>
          <w:bCs/>
        </w:rPr>
      </w:pPr>
    </w:p>
    <w:p w14:paraId="0CDD48B7" w14:textId="77777777" w:rsidR="00717917" w:rsidRPr="00D46F28" w:rsidRDefault="00717917" w:rsidP="00717917">
      <w:pPr>
        <w:rPr>
          <w:b/>
          <w:bCs/>
        </w:rPr>
      </w:pPr>
    </w:p>
    <w:p w14:paraId="203B464F" w14:textId="77777777" w:rsidR="00717917" w:rsidRPr="00D46F28" w:rsidRDefault="00717917" w:rsidP="00717917">
      <w:pPr>
        <w:rPr>
          <w:b/>
          <w:bCs/>
        </w:rPr>
      </w:pPr>
    </w:p>
    <w:p w14:paraId="1D051686" w14:textId="77777777" w:rsidR="00717917" w:rsidRPr="00D46F28" w:rsidRDefault="00717917" w:rsidP="00717917">
      <w:pPr>
        <w:rPr>
          <w:b/>
          <w:bCs/>
        </w:rPr>
      </w:pPr>
    </w:p>
    <w:p w14:paraId="673DD3A4" w14:textId="77777777" w:rsidR="00717917" w:rsidRDefault="00717917" w:rsidP="00717917">
      <w:pPr>
        <w:jc w:val="center"/>
        <w:rPr>
          <w:b/>
          <w:bCs/>
          <w:sz w:val="28"/>
          <w:szCs w:val="28"/>
        </w:rPr>
      </w:pPr>
    </w:p>
    <w:p w14:paraId="49ED26ED" w14:textId="77777777" w:rsidR="00717917" w:rsidRDefault="00717917" w:rsidP="00717917">
      <w:pPr>
        <w:jc w:val="center"/>
        <w:rPr>
          <w:b/>
          <w:bCs/>
          <w:sz w:val="28"/>
          <w:szCs w:val="28"/>
        </w:rPr>
      </w:pPr>
    </w:p>
    <w:p w14:paraId="29FB1E9A" w14:textId="77777777" w:rsidR="00717917" w:rsidRDefault="00717917" w:rsidP="00717917">
      <w:pPr>
        <w:jc w:val="center"/>
        <w:rPr>
          <w:b/>
          <w:bCs/>
          <w:sz w:val="28"/>
          <w:szCs w:val="28"/>
        </w:rPr>
      </w:pPr>
    </w:p>
    <w:p w14:paraId="615ECC53" w14:textId="77777777" w:rsidR="00717917" w:rsidRDefault="00717917" w:rsidP="00717917">
      <w:pPr>
        <w:jc w:val="center"/>
        <w:rPr>
          <w:b/>
          <w:bCs/>
          <w:sz w:val="28"/>
          <w:szCs w:val="28"/>
        </w:rPr>
      </w:pPr>
    </w:p>
    <w:p w14:paraId="3FF0153F" w14:textId="77777777" w:rsidR="00717917" w:rsidRDefault="00717917" w:rsidP="00717917">
      <w:pPr>
        <w:jc w:val="center"/>
        <w:rPr>
          <w:b/>
          <w:bCs/>
          <w:sz w:val="28"/>
          <w:szCs w:val="28"/>
        </w:rPr>
      </w:pPr>
    </w:p>
    <w:p w14:paraId="73F9A843" w14:textId="77777777" w:rsidR="00717917" w:rsidRDefault="00717917" w:rsidP="00717917">
      <w:pPr>
        <w:jc w:val="center"/>
        <w:rPr>
          <w:b/>
          <w:bCs/>
          <w:sz w:val="28"/>
          <w:szCs w:val="28"/>
        </w:rPr>
      </w:pPr>
    </w:p>
    <w:p w14:paraId="21D1BEE2" w14:textId="0087C769" w:rsidR="00717917" w:rsidRPr="00D46F28" w:rsidRDefault="00717917" w:rsidP="00717917">
      <w:pPr>
        <w:jc w:val="center"/>
        <w:rPr>
          <w:b/>
          <w:bCs/>
          <w:sz w:val="28"/>
          <w:szCs w:val="28"/>
        </w:rPr>
      </w:pPr>
      <w:r w:rsidRPr="00D46F28">
        <w:rPr>
          <w:b/>
          <w:bCs/>
          <w:sz w:val="28"/>
          <w:szCs w:val="28"/>
        </w:rPr>
        <w:t>г. Тюмень</w:t>
      </w:r>
    </w:p>
    <w:p w14:paraId="06949BC7" w14:textId="77777777" w:rsidR="00717917" w:rsidRPr="00D46F28" w:rsidRDefault="00717917" w:rsidP="00717917">
      <w:pPr>
        <w:jc w:val="center"/>
        <w:rPr>
          <w:b/>
          <w:bCs/>
          <w:sz w:val="28"/>
          <w:szCs w:val="28"/>
        </w:rPr>
      </w:pPr>
      <w:r w:rsidRPr="00D46F28">
        <w:rPr>
          <w:b/>
          <w:bCs/>
          <w:sz w:val="28"/>
          <w:szCs w:val="28"/>
        </w:rPr>
        <w:t>2024 год</w:t>
      </w:r>
    </w:p>
    <w:p w14:paraId="07ECD7DB" w14:textId="57020E63" w:rsidR="00B8172D" w:rsidRDefault="00B8172D" w:rsidP="00B8172D">
      <w:pPr>
        <w:jc w:val="center"/>
        <w:rPr>
          <w:b/>
          <w:bCs/>
          <w:sz w:val="28"/>
          <w:szCs w:val="28"/>
        </w:rPr>
        <w:sectPr w:rsidR="00B8172D" w:rsidSect="007D7974">
          <w:footerReference w:type="default" r:id="rId9"/>
          <w:pgSz w:w="11906" w:h="16838"/>
          <w:pgMar w:top="1134" w:right="850" w:bottom="1134" w:left="1134" w:header="708" w:footer="708" w:gutter="0"/>
          <w:cols w:space="708"/>
          <w:titlePg/>
          <w:docGrid w:linePitch="360"/>
        </w:sectPr>
      </w:pPr>
    </w:p>
    <w:bookmarkStart w:id="0" w:name="_Toc109253103" w:displacedByCustomXml="next"/>
    <w:sdt>
      <w:sdtPr>
        <w:rPr>
          <w:rFonts w:ascii="Times New Roman" w:eastAsia="Times New Roman" w:hAnsi="Times New Roman" w:cs="Times New Roman"/>
          <w:color w:val="auto"/>
          <w:sz w:val="20"/>
          <w:szCs w:val="20"/>
        </w:rPr>
        <w:id w:val="-1332673830"/>
        <w:docPartObj>
          <w:docPartGallery w:val="Table of Contents"/>
          <w:docPartUnique/>
        </w:docPartObj>
      </w:sdtPr>
      <w:sdtEndPr>
        <w:rPr>
          <w:bCs/>
          <w:sz w:val="22"/>
          <w:szCs w:val="22"/>
        </w:rPr>
      </w:sdtEndPr>
      <w:sdtContent>
        <w:p w14:paraId="2421AA87" w14:textId="77777777" w:rsidR="00D602F2" w:rsidRPr="00D602F2" w:rsidRDefault="00D602F2" w:rsidP="00D602F2">
          <w:pPr>
            <w:pStyle w:val="af2"/>
            <w:spacing w:before="0"/>
            <w:jc w:val="center"/>
            <w:rPr>
              <w:rFonts w:ascii="Times New Roman" w:hAnsi="Times New Roman" w:cs="Times New Roman"/>
              <w:b/>
              <w:color w:val="auto"/>
              <w:sz w:val="28"/>
              <w:szCs w:val="28"/>
            </w:rPr>
          </w:pPr>
          <w:r w:rsidRPr="00D602F2">
            <w:rPr>
              <w:rFonts w:ascii="Times New Roman" w:hAnsi="Times New Roman" w:cs="Times New Roman"/>
              <w:b/>
              <w:color w:val="auto"/>
              <w:sz w:val="28"/>
              <w:szCs w:val="28"/>
            </w:rPr>
            <w:t>Содержание</w:t>
          </w:r>
        </w:p>
        <w:p w14:paraId="21F1DF83" w14:textId="028EC288" w:rsidR="00470D4E" w:rsidRPr="00470D4E" w:rsidRDefault="00D602F2" w:rsidP="00470D4E">
          <w:pPr>
            <w:pStyle w:val="1c"/>
            <w:rPr>
              <w:rFonts w:eastAsiaTheme="minorEastAsia"/>
              <w:noProof/>
              <w:sz w:val="22"/>
              <w:szCs w:val="22"/>
            </w:rPr>
          </w:pPr>
          <w:r w:rsidRPr="00470D4E">
            <w:rPr>
              <w:sz w:val="22"/>
              <w:szCs w:val="22"/>
            </w:rPr>
            <w:fldChar w:fldCharType="begin"/>
          </w:r>
          <w:r w:rsidRPr="00470D4E">
            <w:rPr>
              <w:sz w:val="22"/>
              <w:szCs w:val="22"/>
            </w:rPr>
            <w:instrText xml:space="preserve"> TOC \o "1-3" \h \z \u </w:instrText>
          </w:r>
          <w:r w:rsidRPr="00470D4E">
            <w:rPr>
              <w:sz w:val="22"/>
              <w:szCs w:val="22"/>
            </w:rPr>
            <w:fldChar w:fldCharType="separate"/>
          </w:r>
          <w:hyperlink w:anchor="_Toc174180655" w:history="1">
            <w:r w:rsidR="00470D4E" w:rsidRPr="00470D4E">
              <w:rPr>
                <w:rStyle w:val="af3"/>
                <w:bCs/>
                <w:iCs/>
                <w:noProof/>
                <w:sz w:val="22"/>
                <w:szCs w:val="22"/>
              </w:rPr>
              <w:t>Общие положения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_Toc174180655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6</w:t>
            </w:r>
            <w:r w:rsidR="00470D4E" w:rsidRPr="00470D4E">
              <w:rPr>
                <w:noProof/>
                <w:webHidden/>
                <w:sz w:val="22"/>
                <w:szCs w:val="22"/>
              </w:rPr>
              <w:fldChar w:fldCharType="end"/>
            </w:r>
          </w:hyperlink>
        </w:p>
        <w:p w14:paraId="57185E22" w14:textId="0204C56C" w:rsidR="00470D4E" w:rsidRPr="00470D4E" w:rsidRDefault="00774A3A" w:rsidP="00470D4E">
          <w:pPr>
            <w:pStyle w:val="1c"/>
            <w:rPr>
              <w:rFonts w:eastAsiaTheme="minorEastAsia"/>
              <w:noProof/>
              <w:sz w:val="22"/>
              <w:szCs w:val="22"/>
            </w:rPr>
          </w:pPr>
          <w:hyperlink w:anchor="_Toc174180656" w:history="1">
            <w:r w:rsidR="00470D4E" w:rsidRPr="00470D4E">
              <w:rPr>
                <w:rStyle w:val="af3"/>
                <w:rFonts w:eastAsiaTheme="minorHAnsi"/>
                <w:bCs/>
                <w:iCs/>
                <w:noProof/>
                <w:kern w:val="28"/>
                <w:sz w:val="22"/>
                <w:szCs w:val="22"/>
                <w:lang w:eastAsia="en-US"/>
              </w:rPr>
              <w:t>Общая часть</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_Toc174180656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15</w:t>
            </w:r>
            <w:r w:rsidR="00470D4E" w:rsidRPr="00470D4E">
              <w:rPr>
                <w:noProof/>
                <w:webHidden/>
                <w:sz w:val="22"/>
                <w:szCs w:val="22"/>
              </w:rPr>
              <w:fldChar w:fldCharType="end"/>
            </w:r>
          </w:hyperlink>
        </w:p>
        <w:p w14:paraId="5CE02B5F" w14:textId="51961EFE" w:rsidR="00470D4E" w:rsidRPr="00470D4E" w:rsidRDefault="00774A3A" w:rsidP="00470D4E">
          <w:pPr>
            <w:pStyle w:val="1c"/>
            <w:rPr>
              <w:rFonts w:eastAsiaTheme="minorEastAsia"/>
              <w:noProof/>
              <w:sz w:val="22"/>
              <w:szCs w:val="22"/>
            </w:rPr>
          </w:pPr>
          <w:hyperlink w:anchor="_Toc174180657" w:history="1">
            <w:r w:rsidR="00470D4E" w:rsidRPr="00470D4E">
              <w:rPr>
                <w:rStyle w:val="af3"/>
                <w:bCs/>
                <w:iCs/>
                <w:noProof/>
                <w:sz w:val="22"/>
                <w:szCs w:val="22"/>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_Toc174180657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20</w:t>
            </w:r>
            <w:r w:rsidR="00470D4E" w:rsidRPr="00470D4E">
              <w:rPr>
                <w:noProof/>
                <w:webHidden/>
                <w:sz w:val="22"/>
                <w:szCs w:val="22"/>
              </w:rPr>
              <w:fldChar w:fldCharType="end"/>
            </w:r>
          </w:hyperlink>
        </w:p>
        <w:p w14:paraId="1EECC05E" w14:textId="523DC7F3" w:rsidR="00470D4E" w:rsidRPr="00470D4E" w:rsidRDefault="00774A3A" w:rsidP="00470D4E">
          <w:pPr>
            <w:pStyle w:val="2c"/>
            <w:jc w:val="both"/>
            <w:rPr>
              <w:rFonts w:eastAsiaTheme="minorEastAsia"/>
              <w:b w:val="0"/>
              <w:iCs w:val="0"/>
              <w:noProof/>
              <w:sz w:val="22"/>
              <w:szCs w:val="22"/>
            </w:rPr>
          </w:pPr>
          <w:hyperlink w:anchor="_Toc174180658" w:history="1">
            <w:r w:rsidR="00470D4E" w:rsidRPr="00470D4E">
              <w:rPr>
                <w:rStyle w:val="af3"/>
                <w:b w:val="0"/>
                <w:noProof/>
                <w:sz w:val="22"/>
                <w:szCs w:val="22"/>
              </w:rPr>
              <w:t>1.1</w:t>
            </w:r>
            <w:r w:rsidR="00470D4E" w:rsidRPr="00470D4E">
              <w:rPr>
                <w:rFonts w:eastAsiaTheme="minorEastAsia"/>
                <w:b w:val="0"/>
                <w:iCs w:val="0"/>
                <w:noProof/>
                <w:sz w:val="22"/>
                <w:szCs w:val="22"/>
              </w:rPr>
              <w:tab/>
            </w:r>
            <w:r w:rsidR="00470D4E" w:rsidRPr="00470D4E">
              <w:rPr>
                <w:rStyle w:val="af3"/>
                <w:b w:val="0"/>
                <w:noProof/>
                <w:sz w:val="22"/>
                <w:szCs w:val="22"/>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5-летниепериоды (далее - этапы)</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_Toc174180658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20</w:t>
            </w:r>
            <w:r w:rsidR="00470D4E" w:rsidRPr="00470D4E">
              <w:rPr>
                <w:b w:val="0"/>
                <w:noProof/>
                <w:webHidden/>
                <w:sz w:val="22"/>
                <w:szCs w:val="22"/>
              </w:rPr>
              <w:fldChar w:fldCharType="end"/>
            </w:r>
          </w:hyperlink>
        </w:p>
        <w:p w14:paraId="7B9C9C5A" w14:textId="761BE54E" w:rsidR="00470D4E" w:rsidRPr="00470D4E" w:rsidRDefault="00774A3A" w:rsidP="00470D4E">
          <w:pPr>
            <w:pStyle w:val="2c"/>
            <w:jc w:val="both"/>
            <w:rPr>
              <w:rFonts w:eastAsiaTheme="minorEastAsia"/>
              <w:b w:val="0"/>
              <w:iCs w:val="0"/>
              <w:noProof/>
              <w:sz w:val="22"/>
              <w:szCs w:val="22"/>
            </w:rPr>
          </w:pPr>
          <w:hyperlink w:anchor="_Toc174180659" w:history="1">
            <w:r w:rsidR="00470D4E" w:rsidRPr="00470D4E">
              <w:rPr>
                <w:rStyle w:val="af3"/>
                <w:b w:val="0"/>
                <w:noProof/>
                <w:sz w:val="22"/>
                <w:szCs w:val="22"/>
              </w:rPr>
              <w:t>1.2</w:t>
            </w:r>
            <w:r w:rsidR="00470D4E" w:rsidRPr="00470D4E">
              <w:rPr>
                <w:rFonts w:eastAsiaTheme="minorEastAsia"/>
                <w:b w:val="0"/>
                <w:iCs w:val="0"/>
                <w:noProof/>
                <w:sz w:val="22"/>
                <w:szCs w:val="22"/>
              </w:rPr>
              <w:tab/>
            </w:r>
            <w:r w:rsidR="00470D4E" w:rsidRPr="00470D4E">
              <w:rPr>
                <w:rStyle w:val="af3"/>
                <w:b w:val="0"/>
                <w:noProof/>
                <w:sz w:val="22"/>
                <w:szCs w:val="22"/>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_Toc174180659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20</w:t>
            </w:r>
            <w:r w:rsidR="00470D4E" w:rsidRPr="00470D4E">
              <w:rPr>
                <w:b w:val="0"/>
                <w:noProof/>
                <w:webHidden/>
                <w:sz w:val="22"/>
                <w:szCs w:val="22"/>
              </w:rPr>
              <w:fldChar w:fldCharType="end"/>
            </w:r>
          </w:hyperlink>
        </w:p>
        <w:p w14:paraId="42273077" w14:textId="4B56C6B5" w:rsidR="00470D4E" w:rsidRPr="00470D4E" w:rsidRDefault="00774A3A" w:rsidP="00470D4E">
          <w:pPr>
            <w:pStyle w:val="2c"/>
            <w:jc w:val="both"/>
            <w:rPr>
              <w:rFonts w:eastAsiaTheme="minorEastAsia"/>
              <w:b w:val="0"/>
              <w:iCs w:val="0"/>
              <w:noProof/>
              <w:sz w:val="22"/>
              <w:szCs w:val="22"/>
            </w:rPr>
          </w:pPr>
          <w:hyperlink w:anchor="_Toc174180660" w:history="1">
            <w:r w:rsidR="00470D4E" w:rsidRPr="00470D4E">
              <w:rPr>
                <w:rStyle w:val="af3"/>
                <w:b w:val="0"/>
                <w:noProof/>
                <w:sz w:val="22"/>
                <w:szCs w:val="22"/>
              </w:rPr>
              <w:t>1.3</w:t>
            </w:r>
            <w:r w:rsidR="00470D4E" w:rsidRPr="00470D4E">
              <w:rPr>
                <w:rFonts w:eastAsiaTheme="minorEastAsia"/>
                <w:b w:val="0"/>
                <w:iCs w:val="0"/>
                <w:noProof/>
                <w:sz w:val="22"/>
                <w:szCs w:val="22"/>
              </w:rPr>
              <w:tab/>
            </w:r>
            <w:r w:rsidR="00470D4E" w:rsidRPr="00470D4E">
              <w:rPr>
                <w:rStyle w:val="af3"/>
                <w:b w:val="0"/>
                <w:noProof/>
                <w:sz w:val="22"/>
                <w:szCs w:val="22"/>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_Toc174180660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28</w:t>
            </w:r>
            <w:r w:rsidR="00470D4E" w:rsidRPr="00470D4E">
              <w:rPr>
                <w:b w:val="0"/>
                <w:noProof/>
                <w:webHidden/>
                <w:sz w:val="22"/>
                <w:szCs w:val="22"/>
              </w:rPr>
              <w:fldChar w:fldCharType="end"/>
            </w:r>
          </w:hyperlink>
        </w:p>
        <w:p w14:paraId="747B2429" w14:textId="5ADA0DC6" w:rsidR="00470D4E" w:rsidRPr="00470D4E" w:rsidRDefault="00774A3A" w:rsidP="00470D4E">
          <w:pPr>
            <w:pStyle w:val="2c"/>
            <w:jc w:val="both"/>
            <w:rPr>
              <w:rFonts w:eastAsiaTheme="minorEastAsia"/>
              <w:b w:val="0"/>
              <w:iCs w:val="0"/>
              <w:noProof/>
              <w:sz w:val="22"/>
              <w:szCs w:val="22"/>
            </w:rPr>
          </w:pPr>
          <w:hyperlink w:anchor="_Toc174180661" w:history="1">
            <w:r w:rsidR="00470D4E" w:rsidRPr="00470D4E">
              <w:rPr>
                <w:rStyle w:val="af3"/>
                <w:b w:val="0"/>
                <w:noProof/>
                <w:sz w:val="22"/>
                <w:szCs w:val="22"/>
              </w:rPr>
              <w:t>1.4</w:t>
            </w:r>
            <w:r w:rsidR="00470D4E" w:rsidRPr="00470D4E">
              <w:rPr>
                <w:rFonts w:eastAsiaTheme="minorEastAsia"/>
                <w:b w:val="0"/>
                <w:iCs w:val="0"/>
                <w:noProof/>
                <w:sz w:val="22"/>
                <w:szCs w:val="22"/>
              </w:rPr>
              <w:tab/>
            </w:r>
            <w:r w:rsidR="00470D4E" w:rsidRPr="00470D4E">
              <w:rPr>
                <w:rStyle w:val="af3"/>
                <w:b w:val="0"/>
                <w:noProof/>
                <w:sz w:val="22"/>
                <w:szCs w:val="22"/>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_Toc174180661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28</w:t>
            </w:r>
            <w:r w:rsidR="00470D4E" w:rsidRPr="00470D4E">
              <w:rPr>
                <w:b w:val="0"/>
                <w:noProof/>
                <w:webHidden/>
                <w:sz w:val="22"/>
                <w:szCs w:val="22"/>
              </w:rPr>
              <w:fldChar w:fldCharType="end"/>
            </w:r>
          </w:hyperlink>
        </w:p>
        <w:p w14:paraId="33273E6B" w14:textId="50B7143E" w:rsidR="00470D4E" w:rsidRPr="00470D4E" w:rsidRDefault="00774A3A" w:rsidP="00470D4E">
          <w:pPr>
            <w:pStyle w:val="1c"/>
            <w:rPr>
              <w:rFonts w:eastAsiaTheme="minorEastAsia"/>
              <w:noProof/>
              <w:sz w:val="22"/>
              <w:szCs w:val="22"/>
            </w:rPr>
          </w:pPr>
          <w:hyperlink w:anchor="_Toc174180662" w:history="1">
            <w:r w:rsidR="00470D4E" w:rsidRPr="00470D4E">
              <w:rPr>
                <w:rStyle w:val="af3"/>
                <w:noProof/>
                <w:sz w:val="22"/>
                <w:szCs w:val="22"/>
              </w:rPr>
              <w:t>Раздел 2 Существующие и перспективные балансы тепловой мощности источников тепловой энергии и тепловой нагрузки потребителей</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_Toc174180662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29</w:t>
            </w:r>
            <w:r w:rsidR="00470D4E" w:rsidRPr="00470D4E">
              <w:rPr>
                <w:noProof/>
                <w:webHidden/>
                <w:sz w:val="22"/>
                <w:szCs w:val="22"/>
              </w:rPr>
              <w:fldChar w:fldCharType="end"/>
            </w:r>
          </w:hyperlink>
        </w:p>
        <w:p w14:paraId="03925CBA" w14:textId="30A48D99" w:rsidR="00470D4E" w:rsidRPr="00470D4E" w:rsidRDefault="00774A3A" w:rsidP="00470D4E">
          <w:pPr>
            <w:pStyle w:val="2c"/>
            <w:jc w:val="both"/>
            <w:rPr>
              <w:rFonts w:eastAsiaTheme="minorEastAsia"/>
              <w:b w:val="0"/>
              <w:iCs w:val="0"/>
              <w:noProof/>
              <w:sz w:val="22"/>
              <w:szCs w:val="22"/>
            </w:rPr>
          </w:pPr>
          <w:hyperlink w:anchor="_Toc174180663" w:history="1">
            <w:r w:rsidR="00470D4E" w:rsidRPr="00470D4E">
              <w:rPr>
                <w:rStyle w:val="af3"/>
                <w:b w:val="0"/>
                <w:noProof/>
                <w:sz w:val="22"/>
                <w:szCs w:val="22"/>
              </w:rPr>
              <w:t>2.1</w:t>
            </w:r>
            <w:r w:rsidR="00470D4E" w:rsidRPr="00470D4E">
              <w:rPr>
                <w:rFonts w:eastAsiaTheme="minorEastAsia"/>
                <w:b w:val="0"/>
                <w:iCs w:val="0"/>
                <w:noProof/>
                <w:sz w:val="22"/>
                <w:szCs w:val="22"/>
              </w:rPr>
              <w:tab/>
            </w:r>
            <w:r w:rsidR="00470D4E" w:rsidRPr="00470D4E">
              <w:rPr>
                <w:rStyle w:val="af3"/>
                <w:b w:val="0"/>
                <w:noProof/>
                <w:sz w:val="22"/>
                <w:szCs w:val="22"/>
              </w:rPr>
              <w:t>Описание существующих и перспективных зон действия систем теплоснабжения и источников тепловой энергии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_Toc174180663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29</w:t>
            </w:r>
            <w:r w:rsidR="00470D4E" w:rsidRPr="00470D4E">
              <w:rPr>
                <w:b w:val="0"/>
                <w:noProof/>
                <w:webHidden/>
                <w:sz w:val="22"/>
                <w:szCs w:val="22"/>
              </w:rPr>
              <w:fldChar w:fldCharType="end"/>
            </w:r>
          </w:hyperlink>
        </w:p>
        <w:p w14:paraId="20FBF47C" w14:textId="23A4E6EE" w:rsidR="00470D4E" w:rsidRPr="00470D4E" w:rsidRDefault="00774A3A" w:rsidP="00470D4E">
          <w:pPr>
            <w:pStyle w:val="2c"/>
            <w:jc w:val="both"/>
            <w:rPr>
              <w:rFonts w:eastAsiaTheme="minorEastAsia"/>
              <w:b w:val="0"/>
              <w:iCs w:val="0"/>
              <w:noProof/>
              <w:sz w:val="22"/>
              <w:szCs w:val="22"/>
            </w:rPr>
          </w:pPr>
          <w:hyperlink w:anchor="_Toc174180664" w:history="1">
            <w:r w:rsidR="00470D4E" w:rsidRPr="00470D4E">
              <w:rPr>
                <w:rStyle w:val="af3"/>
                <w:b w:val="0"/>
                <w:noProof/>
                <w:sz w:val="22"/>
                <w:szCs w:val="22"/>
              </w:rPr>
              <w:t>2.2</w:t>
            </w:r>
            <w:r w:rsidR="00470D4E" w:rsidRPr="00470D4E">
              <w:rPr>
                <w:rFonts w:eastAsiaTheme="minorEastAsia"/>
                <w:b w:val="0"/>
                <w:iCs w:val="0"/>
                <w:noProof/>
                <w:sz w:val="22"/>
                <w:szCs w:val="22"/>
              </w:rPr>
              <w:tab/>
            </w:r>
            <w:r w:rsidR="00470D4E" w:rsidRPr="00470D4E">
              <w:rPr>
                <w:rStyle w:val="af3"/>
                <w:b w:val="0"/>
                <w:noProof/>
                <w:sz w:val="22"/>
                <w:szCs w:val="22"/>
              </w:rPr>
              <w:t>Описание существующих и перспективных зон действия индивидуальных источников тепловой энергии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_Toc174180664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29</w:t>
            </w:r>
            <w:r w:rsidR="00470D4E" w:rsidRPr="00470D4E">
              <w:rPr>
                <w:b w:val="0"/>
                <w:noProof/>
                <w:webHidden/>
                <w:sz w:val="22"/>
                <w:szCs w:val="22"/>
              </w:rPr>
              <w:fldChar w:fldCharType="end"/>
            </w:r>
          </w:hyperlink>
        </w:p>
        <w:p w14:paraId="7CDEF343" w14:textId="011E821A" w:rsidR="00470D4E" w:rsidRPr="00470D4E" w:rsidRDefault="00774A3A" w:rsidP="00470D4E">
          <w:pPr>
            <w:pStyle w:val="2c"/>
            <w:jc w:val="both"/>
            <w:rPr>
              <w:rFonts w:eastAsiaTheme="minorEastAsia"/>
              <w:b w:val="0"/>
              <w:iCs w:val="0"/>
              <w:noProof/>
              <w:sz w:val="22"/>
              <w:szCs w:val="22"/>
            </w:rPr>
          </w:pPr>
          <w:hyperlink w:anchor="_Toc174180665" w:history="1">
            <w:r w:rsidR="00470D4E" w:rsidRPr="00470D4E">
              <w:rPr>
                <w:rStyle w:val="af3"/>
                <w:b w:val="0"/>
                <w:noProof/>
                <w:sz w:val="22"/>
                <w:szCs w:val="22"/>
              </w:rPr>
              <w:t>2.3</w:t>
            </w:r>
            <w:r w:rsidR="00470D4E" w:rsidRPr="00470D4E">
              <w:rPr>
                <w:rFonts w:eastAsiaTheme="minorEastAsia"/>
                <w:b w:val="0"/>
                <w:iCs w:val="0"/>
                <w:noProof/>
                <w:sz w:val="22"/>
                <w:szCs w:val="22"/>
              </w:rPr>
              <w:tab/>
            </w:r>
            <w:r w:rsidR="00470D4E" w:rsidRPr="00470D4E">
              <w:rPr>
                <w:rStyle w:val="af3"/>
                <w:b w:val="0"/>
                <w:noProof/>
                <w:sz w:val="22"/>
                <w:szCs w:val="22"/>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_Toc174180665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29</w:t>
            </w:r>
            <w:r w:rsidR="00470D4E" w:rsidRPr="00470D4E">
              <w:rPr>
                <w:b w:val="0"/>
                <w:noProof/>
                <w:webHidden/>
                <w:sz w:val="22"/>
                <w:szCs w:val="22"/>
              </w:rPr>
              <w:fldChar w:fldCharType="end"/>
            </w:r>
          </w:hyperlink>
        </w:p>
        <w:p w14:paraId="102756B7" w14:textId="4987D27F" w:rsidR="00470D4E" w:rsidRPr="00470D4E" w:rsidRDefault="00774A3A" w:rsidP="00470D4E">
          <w:pPr>
            <w:pStyle w:val="2c"/>
            <w:jc w:val="both"/>
            <w:rPr>
              <w:rFonts w:eastAsiaTheme="minorEastAsia"/>
              <w:b w:val="0"/>
              <w:iCs w:val="0"/>
              <w:noProof/>
              <w:sz w:val="22"/>
              <w:szCs w:val="22"/>
            </w:rPr>
          </w:pPr>
          <w:hyperlink w:anchor="_Toc174180666" w:history="1">
            <w:r w:rsidR="00470D4E" w:rsidRPr="00470D4E">
              <w:rPr>
                <w:rStyle w:val="af3"/>
                <w:b w:val="0"/>
                <w:noProof/>
                <w:sz w:val="22"/>
                <w:szCs w:val="22"/>
              </w:rPr>
              <w:t>2.4</w:t>
            </w:r>
            <w:r w:rsidR="00470D4E" w:rsidRPr="00470D4E">
              <w:rPr>
                <w:rFonts w:eastAsiaTheme="minorEastAsia"/>
                <w:b w:val="0"/>
                <w:iCs w:val="0"/>
                <w:noProof/>
                <w:sz w:val="22"/>
                <w:szCs w:val="22"/>
              </w:rPr>
              <w:tab/>
            </w:r>
            <w:r w:rsidR="00470D4E" w:rsidRPr="00470D4E">
              <w:rPr>
                <w:rStyle w:val="af3"/>
                <w:b w:val="0"/>
                <w:noProof/>
                <w:sz w:val="22"/>
                <w:szCs w:val="22"/>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_Toc174180666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41</w:t>
            </w:r>
            <w:r w:rsidR="00470D4E" w:rsidRPr="00470D4E">
              <w:rPr>
                <w:b w:val="0"/>
                <w:noProof/>
                <w:webHidden/>
                <w:sz w:val="22"/>
                <w:szCs w:val="22"/>
              </w:rPr>
              <w:fldChar w:fldCharType="end"/>
            </w:r>
          </w:hyperlink>
        </w:p>
        <w:p w14:paraId="50366A3E" w14:textId="61972F0F" w:rsidR="00470D4E" w:rsidRPr="00470D4E" w:rsidRDefault="00774A3A" w:rsidP="00470D4E">
          <w:pPr>
            <w:pStyle w:val="2c"/>
            <w:jc w:val="both"/>
            <w:rPr>
              <w:rFonts w:eastAsiaTheme="minorEastAsia"/>
              <w:b w:val="0"/>
              <w:iCs w:val="0"/>
              <w:noProof/>
              <w:sz w:val="22"/>
              <w:szCs w:val="22"/>
            </w:rPr>
          </w:pPr>
          <w:hyperlink w:anchor="_Toc174180667" w:history="1">
            <w:r w:rsidR="00470D4E" w:rsidRPr="00470D4E">
              <w:rPr>
                <w:rStyle w:val="af3"/>
                <w:b w:val="0"/>
                <w:noProof/>
                <w:sz w:val="22"/>
                <w:szCs w:val="22"/>
              </w:rPr>
              <w:t>2.5</w:t>
            </w:r>
            <w:r w:rsidR="00470D4E" w:rsidRPr="00470D4E">
              <w:rPr>
                <w:rFonts w:eastAsiaTheme="minorEastAsia"/>
                <w:b w:val="0"/>
                <w:iCs w:val="0"/>
                <w:noProof/>
                <w:sz w:val="22"/>
                <w:szCs w:val="22"/>
              </w:rPr>
              <w:tab/>
            </w:r>
            <w:r w:rsidR="00470D4E" w:rsidRPr="00470D4E">
              <w:rPr>
                <w:rStyle w:val="af3"/>
                <w:b w:val="0"/>
                <w:noProof/>
                <w:sz w:val="22"/>
                <w:szCs w:val="22"/>
              </w:rPr>
              <w:t>Радиус эффективного теплоснабжения, определяемый в соответствии с методическими указаниями по разработке схем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_Toc174180667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41</w:t>
            </w:r>
            <w:r w:rsidR="00470D4E" w:rsidRPr="00470D4E">
              <w:rPr>
                <w:b w:val="0"/>
                <w:noProof/>
                <w:webHidden/>
                <w:sz w:val="22"/>
                <w:szCs w:val="22"/>
              </w:rPr>
              <w:fldChar w:fldCharType="end"/>
            </w:r>
          </w:hyperlink>
        </w:p>
        <w:p w14:paraId="5296BC77" w14:textId="7BF5E173" w:rsidR="00470D4E" w:rsidRPr="00470D4E" w:rsidRDefault="00774A3A" w:rsidP="00470D4E">
          <w:pPr>
            <w:pStyle w:val="1c"/>
            <w:rPr>
              <w:rFonts w:eastAsiaTheme="minorEastAsia"/>
              <w:noProof/>
              <w:sz w:val="22"/>
              <w:szCs w:val="22"/>
            </w:rPr>
          </w:pPr>
          <w:hyperlink w:anchor="_Toc174180668" w:history="1">
            <w:r w:rsidR="00470D4E" w:rsidRPr="00470D4E">
              <w:rPr>
                <w:rStyle w:val="af3"/>
                <w:bCs/>
                <w:iCs/>
                <w:noProof/>
                <w:sz w:val="22"/>
                <w:szCs w:val="22"/>
              </w:rPr>
              <w:t>Раздел 3 Существующие и перспективные балансы теплоносителя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_Toc174180668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43</w:t>
            </w:r>
            <w:r w:rsidR="00470D4E" w:rsidRPr="00470D4E">
              <w:rPr>
                <w:noProof/>
                <w:webHidden/>
                <w:sz w:val="22"/>
                <w:szCs w:val="22"/>
              </w:rPr>
              <w:fldChar w:fldCharType="end"/>
            </w:r>
          </w:hyperlink>
        </w:p>
        <w:p w14:paraId="7BC9094D" w14:textId="28BC2DBB" w:rsidR="00470D4E" w:rsidRPr="00470D4E" w:rsidRDefault="00774A3A" w:rsidP="00470D4E">
          <w:pPr>
            <w:pStyle w:val="2c"/>
            <w:jc w:val="both"/>
            <w:rPr>
              <w:rFonts w:eastAsiaTheme="minorEastAsia"/>
              <w:b w:val="0"/>
              <w:iCs w:val="0"/>
              <w:noProof/>
              <w:sz w:val="22"/>
              <w:szCs w:val="22"/>
            </w:rPr>
          </w:pPr>
          <w:hyperlink w:anchor="_Toc174180669" w:history="1">
            <w:r w:rsidR="00470D4E" w:rsidRPr="00470D4E">
              <w:rPr>
                <w:rStyle w:val="af3"/>
                <w:b w:val="0"/>
                <w:noProof/>
                <w:sz w:val="22"/>
                <w:szCs w:val="22"/>
              </w:rPr>
              <w:t>3.1</w:t>
            </w:r>
            <w:r w:rsidR="00470D4E" w:rsidRPr="00470D4E">
              <w:rPr>
                <w:rFonts w:eastAsiaTheme="minorEastAsia"/>
                <w:b w:val="0"/>
                <w:iCs w:val="0"/>
                <w:noProof/>
                <w:sz w:val="22"/>
                <w:szCs w:val="22"/>
              </w:rPr>
              <w:tab/>
            </w:r>
            <w:r w:rsidR="00470D4E" w:rsidRPr="00470D4E">
              <w:rPr>
                <w:rStyle w:val="af3"/>
                <w:b w:val="0"/>
                <w:noProof/>
                <w:sz w:val="22"/>
                <w:szCs w:val="22"/>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_Toc174180669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43</w:t>
            </w:r>
            <w:r w:rsidR="00470D4E" w:rsidRPr="00470D4E">
              <w:rPr>
                <w:b w:val="0"/>
                <w:noProof/>
                <w:webHidden/>
                <w:sz w:val="22"/>
                <w:szCs w:val="22"/>
              </w:rPr>
              <w:fldChar w:fldCharType="end"/>
            </w:r>
          </w:hyperlink>
        </w:p>
        <w:p w14:paraId="6A76DAA3" w14:textId="029D9D91" w:rsidR="00470D4E" w:rsidRPr="00470D4E" w:rsidRDefault="00774A3A" w:rsidP="00470D4E">
          <w:pPr>
            <w:pStyle w:val="2c"/>
            <w:jc w:val="both"/>
            <w:rPr>
              <w:rFonts w:eastAsiaTheme="minorEastAsia"/>
              <w:b w:val="0"/>
              <w:iCs w:val="0"/>
              <w:noProof/>
              <w:sz w:val="22"/>
              <w:szCs w:val="22"/>
            </w:rPr>
          </w:pPr>
          <w:hyperlink w:anchor="_Toc174180670" w:history="1">
            <w:r w:rsidR="00470D4E" w:rsidRPr="00470D4E">
              <w:rPr>
                <w:rStyle w:val="af3"/>
                <w:b w:val="0"/>
                <w:noProof/>
                <w:sz w:val="22"/>
                <w:szCs w:val="22"/>
              </w:rPr>
              <w:t>3.2</w:t>
            </w:r>
            <w:r w:rsidR="00470D4E" w:rsidRPr="00470D4E">
              <w:rPr>
                <w:rFonts w:eastAsiaTheme="minorEastAsia"/>
                <w:b w:val="0"/>
                <w:iCs w:val="0"/>
                <w:noProof/>
                <w:sz w:val="22"/>
                <w:szCs w:val="22"/>
              </w:rPr>
              <w:tab/>
            </w:r>
            <w:r w:rsidR="00470D4E" w:rsidRPr="00470D4E">
              <w:rPr>
                <w:rStyle w:val="af3"/>
                <w:b w:val="0"/>
                <w:noProof/>
                <w:sz w:val="22"/>
                <w:szCs w:val="22"/>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_Toc174180670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43</w:t>
            </w:r>
            <w:r w:rsidR="00470D4E" w:rsidRPr="00470D4E">
              <w:rPr>
                <w:b w:val="0"/>
                <w:noProof/>
                <w:webHidden/>
                <w:sz w:val="22"/>
                <w:szCs w:val="22"/>
              </w:rPr>
              <w:fldChar w:fldCharType="end"/>
            </w:r>
          </w:hyperlink>
        </w:p>
        <w:p w14:paraId="6CAE8F3B" w14:textId="219D38D1" w:rsidR="00470D4E" w:rsidRPr="00470D4E" w:rsidRDefault="00774A3A" w:rsidP="00470D4E">
          <w:pPr>
            <w:pStyle w:val="1c"/>
            <w:rPr>
              <w:rFonts w:eastAsiaTheme="minorEastAsia"/>
              <w:noProof/>
              <w:sz w:val="22"/>
              <w:szCs w:val="22"/>
            </w:rPr>
          </w:pPr>
          <w:hyperlink w:anchor="_Toc174180671" w:history="1">
            <w:r w:rsidR="00470D4E" w:rsidRPr="00470D4E">
              <w:rPr>
                <w:rStyle w:val="af3"/>
                <w:noProof/>
                <w:sz w:val="22"/>
                <w:szCs w:val="22"/>
              </w:rPr>
              <w:t>Раздел 4 Основные положения мастер-плана развития систем теплоснабжения муниципального образования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_Toc174180671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50</w:t>
            </w:r>
            <w:r w:rsidR="00470D4E" w:rsidRPr="00470D4E">
              <w:rPr>
                <w:noProof/>
                <w:webHidden/>
                <w:sz w:val="22"/>
                <w:szCs w:val="22"/>
              </w:rPr>
              <w:fldChar w:fldCharType="end"/>
            </w:r>
          </w:hyperlink>
        </w:p>
        <w:p w14:paraId="7FB9B979" w14:textId="4510A284" w:rsidR="00470D4E" w:rsidRPr="00470D4E" w:rsidRDefault="00774A3A" w:rsidP="00470D4E">
          <w:pPr>
            <w:pStyle w:val="2c"/>
            <w:jc w:val="both"/>
            <w:rPr>
              <w:rFonts w:eastAsiaTheme="minorEastAsia"/>
              <w:b w:val="0"/>
              <w:iCs w:val="0"/>
              <w:noProof/>
              <w:sz w:val="22"/>
              <w:szCs w:val="22"/>
            </w:rPr>
          </w:pPr>
          <w:hyperlink w:anchor="_Toc174180672" w:history="1">
            <w:r w:rsidR="00470D4E" w:rsidRPr="00470D4E">
              <w:rPr>
                <w:rStyle w:val="af3"/>
                <w:b w:val="0"/>
                <w:noProof/>
                <w:sz w:val="22"/>
                <w:szCs w:val="22"/>
              </w:rPr>
              <w:t>4.1</w:t>
            </w:r>
            <w:r w:rsidR="00470D4E" w:rsidRPr="00470D4E">
              <w:rPr>
                <w:rFonts w:eastAsiaTheme="minorEastAsia"/>
                <w:b w:val="0"/>
                <w:iCs w:val="0"/>
                <w:noProof/>
                <w:sz w:val="22"/>
                <w:szCs w:val="22"/>
              </w:rPr>
              <w:tab/>
            </w:r>
            <w:r w:rsidR="00470D4E" w:rsidRPr="00470D4E">
              <w:rPr>
                <w:rStyle w:val="af3"/>
                <w:b w:val="0"/>
                <w:noProof/>
                <w:sz w:val="22"/>
                <w:szCs w:val="22"/>
              </w:rPr>
              <w:t>Описание сценариев развития теплоснабжения муниципального образования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_Toc174180672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50</w:t>
            </w:r>
            <w:r w:rsidR="00470D4E" w:rsidRPr="00470D4E">
              <w:rPr>
                <w:b w:val="0"/>
                <w:noProof/>
                <w:webHidden/>
                <w:sz w:val="22"/>
                <w:szCs w:val="22"/>
              </w:rPr>
              <w:fldChar w:fldCharType="end"/>
            </w:r>
          </w:hyperlink>
        </w:p>
        <w:p w14:paraId="130D5EA8" w14:textId="2E4164A9" w:rsidR="00470D4E" w:rsidRPr="00470D4E" w:rsidRDefault="00774A3A" w:rsidP="00470D4E">
          <w:pPr>
            <w:pStyle w:val="2c"/>
            <w:jc w:val="both"/>
            <w:rPr>
              <w:rFonts w:eastAsiaTheme="minorEastAsia"/>
              <w:b w:val="0"/>
              <w:iCs w:val="0"/>
              <w:noProof/>
              <w:sz w:val="22"/>
              <w:szCs w:val="22"/>
            </w:rPr>
          </w:pPr>
          <w:hyperlink w:anchor="_Toc174180673" w:history="1">
            <w:r w:rsidR="00470D4E" w:rsidRPr="00470D4E">
              <w:rPr>
                <w:rStyle w:val="af3"/>
                <w:b w:val="0"/>
                <w:noProof/>
                <w:sz w:val="22"/>
                <w:szCs w:val="22"/>
              </w:rPr>
              <w:t>4.2</w:t>
            </w:r>
            <w:r w:rsidR="00470D4E" w:rsidRPr="00470D4E">
              <w:rPr>
                <w:rFonts w:eastAsiaTheme="minorEastAsia"/>
                <w:b w:val="0"/>
                <w:iCs w:val="0"/>
                <w:noProof/>
                <w:sz w:val="22"/>
                <w:szCs w:val="22"/>
              </w:rPr>
              <w:tab/>
            </w:r>
            <w:r w:rsidR="00470D4E" w:rsidRPr="00470D4E">
              <w:rPr>
                <w:rStyle w:val="af3"/>
                <w:b w:val="0"/>
                <w:noProof/>
                <w:sz w:val="22"/>
                <w:szCs w:val="22"/>
              </w:rPr>
              <w:t>Обоснование выбора приоритетного сценария развития теплоснабжения муниципального образования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_Toc174180673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50</w:t>
            </w:r>
            <w:r w:rsidR="00470D4E" w:rsidRPr="00470D4E">
              <w:rPr>
                <w:b w:val="0"/>
                <w:noProof/>
                <w:webHidden/>
                <w:sz w:val="22"/>
                <w:szCs w:val="22"/>
              </w:rPr>
              <w:fldChar w:fldCharType="end"/>
            </w:r>
          </w:hyperlink>
        </w:p>
        <w:p w14:paraId="02F504B6" w14:textId="542D0ABB" w:rsidR="00470D4E" w:rsidRPr="00470D4E" w:rsidRDefault="00774A3A" w:rsidP="00470D4E">
          <w:pPr>
            <w:pStyle w:val="1c"/>
            <w:rPr>
              <w:rFonts w:eastAsiaTheme="minorEastAsia"/>
              <w:noProof/>
              <w:sz w:val="22"/>
              <w:szCs w:val="22"/>
            </w:rPr>
          </w:pPr>
          <w:hyperlink w:anchor="_Toc174180674" w:history="1">
            <w:r w:rsidR="00470D4E" w:rsidRPr="00470D4E">
              <w:rPr>
                <w:rStyle w:val="af3"/>
                <w:noProof/>
                <w:sz w:val="22"/>
                <w:szCs w:val="22"/>
              </w:rPr>
              <w:t>Раздел 5 Предложения по строительству, реконструкции, техническому перевооружению и (или) модернизации источников тепловой энергии</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_Toc174180674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52</w:t>
            </w:r>
            <w:r w:rsidR="00470D4E" w:rsidRPr="00470D4E">
              <w:rPr>
                <w:noProof/>
                <w:webHidden/>
                <w:sz w:val="22"/>
                <w:szCs w:val="22"/>
              </w:rPr>
              <w:fldChar w:fldCharType="end"/>
            </w:r>
          </w:hyperlink>
        </w:p>
        <w:p w14:paraId="0CC27E01" w14:textId="58945253" w:rsidR="00470D4E" w:rsidRPr="00470D4E" w:rsidRDefault="00774A3A" w:rsidP="00470D4E">
          <w:pPr>
            <w:pStyle w:val="2c"/>
            <w:jc w:val="both"/>
            <w:rPr>
              <w:rFonts w:eastAsiaTheme="minorEastAsia"/>
              <w:b w:val="0"/>
              <w:iCs w:val="0"/>
              <w:noProof/>
              <w:sz w:val="22"/>
              <w:szCs w:val="22"/>
            </w:rPr>
          </w:pPr>
          <w:hyperlink w:anchor="_Toc174180675" w:history="1">
            <w:r w:rsidR="00470D4E" w:rsidRPr="00470D4E">
              <w:rPr>
                <w:rStyle w:val="af3"/>
                <w:b w:val="0"/>
                <w:noProof/>
                <w:sz w:val="22"/>
                <w:szCs w:val="22"/>
              </w:rPr>
              <w:t>5.1</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_Toc174180675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52</w:t>
            </w:r>
            <w:r w:rsidR="00470D4E" w:rsidRPr="00470D4E">
              <w:rPr>
                <w:b w:val="0"/>
                <w:noProof/>
                <w:webHidden/>
                <w:sz w:val="22"/>
                <w:szCs w:val="22"/>
              </w:rPr>
              <w:fldChar w:fldCharType="end"/>
            </w:r>
          </w:hyperlink>
        </w:p>
        <w:p w14:paraId="1C68B593" w14:textId="6FDD8171" w:rsidR="00470D4E" w:rsidRPr="00470D4E" w:rsidRDefault="00774A3A" w:rsidP="00470D4E">
          <w:pPr>
            <w:pStyle w:val="2c"/>
            <w:jc w:val="both"/>
            <w:rPr>
              <w:rFonts w:eastAsiaTheme="minorEastAsia"/>
              <w:b w:val="0"/>
              <w:iCs w:val="0"/>
              <w:noProof/>
              <w:sz w:val="22"/>
              <w:szCs w:val="22"/>
            </w:rPr>
          </w:pPr>
          <w:hyperlink w:anchor="_Toc174180676" w:history="1">
            <w:r w:rsidR="00470D4E" w:rsidRPr="00470D4E">
              <w:rPr>
                <w:rStyle w:val="af3"/>
                <w:b w:val="0"/>
                <w:noProof/>
                <w:sz w:val="22"/>
                <w:szCs w:val="22"/>
              </w:rPr>
              <w:t>5.2</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_Toc174180676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52</w:t>
            </w:r>
            <w:r w:rsidR="00470D4E" w:rsidRPr="00470D4E">
              <w:rPr>
                <w:b w:val="0"/>
                <w:noProof/>
                <w:webHidden/>
                <w:sz w:val="22"/>
                <w:szCs w:val="22"/>
              </w:rPr>
              <w:fldChar w:fldCharType="end"/>
            </w:r>
          </w:hyperlink>
        </w:p>
        <w:p w14:paraId="780A7E43" w14:textId="01333B67" w:rsidR="00470D4E" w:rsidRPr="00470D4E" w:rsidRDefault="00774A3A" w:rsidP="00470D4E">
          <w:pPr>
            <w:pStyle w:val="2c"/>
            <w:jc w:val="both"/>
            <w:rPr>
              <w:rFonts w:eastAsiaTheme="minorEastAsia"/>
              <w:b w:val="0"/>
              <w:iCs w:val="0"/>
              <w:noProof/>
              <w:sz w:val="22"/>
              <w:szCs w:val="22"/>
            </w:rPr>
          </w:pPr>
          <w:hyperlink w:anchor="_Toc174180677" w:history="1">
            <w:r w:rsidR="00470D4E" w:rsidRPr="00470D4E">
              <w:rPr>
                <w:rStyle w:val="af3"/>
                <w:b w:val="0"/>
                <w:noProof/>
                <w:sz w:val="22"/>
                <w:szCs w:val="22"/>
              </w:rPr>
              <w:t>5.3</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_Toc174180677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52</w:t>
            </w:r>
            <w:r w:rsidR="00470D4E" w:rsidRPr="00470D4E">
              <w:rPr>
                <w:b w:val="0"/>
                <w:noProof/>
                <w:webHidden/>
                <w:sz w:val="22"/>
                <w:szCs w:val="22"/>
              </w:rPr>
              <w:fldChar w:fldCharType="end"/>
            </w:r>
          </w:hyperlink>
        </w:p>
        <w:p w14:paraId="459AD84C" w14:textId="674D919E" w:rsidR="00470D4E" w:rsidRPr="00470D4E" w:rsidRDefault="00774A3A" w:rsidP="00470D4E">
          <w:pPr>
            <w:pStyle w:val="2c"/>
            <w:jc w:val="both"/>
            <w:rPr>
              <w:rFonts w:eastAsiaTheme="minorEastAsia"/>
              <w:b w:val="0"/>
              <w:iCs w:val="0"/>
              <w:noProof/>
              <w:sz w:val="22"/>
              <w:szCs w:val="22"/>
            </w:rPr>
          </w:pPr>
          <w:hyperlink w:anchor="_Toc174180678" w:history="1">
            <w:r w:rsidR="00470D4E" w:rsidRPr="00470D4E">
              <w:rPr>
                <w:rStyle w:val="af3"/>
                <w:b w:val="0"/>
                <w:noProof/>
                <w:sz w:val="22"/>
                <w:szCs w:val="22"/>
              </w:rPr>
              <w:t>5.4</w:t>
            </w:r>
            <w:r w:rsidR="00470D4E" w:rsidRPr="00470D4E">
              <w:rPr>
                <w:rFonts w:eastAsiaTheme="minorEastAsia"/>
                <w:b w:val="0"/>
                <w:iCs w:val="0"/>
                <w:noProof/>
                <w:sz w:val="22"/>
                <w:szCs w:val="22"/>
              </w:rPr>
              <w:tab/>
            </w:r>
            <w:r w:rsidR="00470D4E" w:rsidRPr="00470D4E">
              <w:rPr>
                <w:rStyle w:val="af3"/>
                <w:b w:val="0"/>
                <w:noProof/>
                <w:sz w:val="22"/>
                <w:szCs w:val="22"/>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_Toc174180678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52</w:t>
            </w:r>
            <w:r w:rsidR="00470D4E" w:rsidRPr="00470D4E">
              <w:rPr>
                <w:b w:val="0"/>
                <w:noProof/>
                <w:webHidden/>
                <w:sz w:val="22"/>
                <w:szCs w:val="22"/>
              </w:rPr>
              <w:fldChar w:fldCharType="end"/>
            </w:r>
          </w:hyperlink>
        </w:p>
        <w:p w14:paraId="6068B8E5" w14:textId="74377442" w:rsidR="00470D4E" w:rsidRPr="00470D4E" w:rsidRDefault="00774A3A" w:rsidP="00470D4E">
          <w:pPr>
            <w:pStyle w:val="2c"/>
            <w:jc w:val="both"/>
            <w:rPr>
              <w:rFonts w:eastAsiaTheme="minorEastAsia"/>
              <w:b w:val="0"/>
              <w:iCs w:val="0"/>
              <w:noProof/>
              <w:sz w:val="22"/>
              <w:szCs w:val="22"/>
            </w:rPr>
          </w:pPr>
          <w:hyperlink w:anchor="_Toc174180679" w:history="1">
            <w:r w:rsidR="00470D4E" w:rsidRPr="00470D4E">
              <w:rPr>
                <w:rStyle w:val="af3"/>
                <w:b w:val="0"/>
                <w:noProof/>
                <w:sz w:val="22"/>
                <w:szCs w:val="22"/>
              </w:rPr>
              <w:t>5.5</w:t>
            </w:r>
            <w:r w:rsidR="00470D4E" w:rsidRPr="00470D4E">
              <w:rPr>
                <w:rFonts w:eastAsiaTheme="minorEastAsia"/>
                <w:b w:val="0"/>
                <w:iCs w:val="0"/>
                <w:noProof/>
                <w:sz w:val="22"/>
                <w:szCs w:val="22"/>
              </w:rPr>
              <w:tab/>
            </w:r>
            <w:r w:rsidR="00470D4E" w:rsidRPr="00470D4E">
              <w:rPr>
                <w:rStyle w:val="af3"/>
                <w:b w:val="0"/>
                <w:noProof/>
                <w:sz w:val="22"/>
                <w:szCs w:val="22"/>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_Toc174180679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52</w:t>
            </w:r>
            <w:r w:rsidR="00470D4E" w:rsidRPr="00470D4E">
              <w:rPr>
                <w:b w:val="0"/>
                <w:noProof/>
                <w:webHidden/>
                <w:sz w:val="22"/>
                <w:szCs w:val="22"/>
              </w:rPr>
              <w:fldChar w:fldCharType="end"/>
            </w:r>
          </w:hyperlink>
        </w:p>
        <w:p w14:paraId="2C8A0880" w14:textId="147BDDAF" w:rsidR="00470D4E" w:rsidRPr="00470D4E" w:rsidRDefault="00774A3A" w:rsidP="00470D4E">
          <w:pPr>
            <w:pStyle w:val="2c"/>
            <w:jc w:val="both"/>
            <w:rPr>
              <w:rFonts w:eastAsiaTheme="minorEastAsia"/>
              <w:b w:val="0"/>
              <w:iCs w:val="0"/>
              <w:noProof/>
              <w:sz w:val="22"/>
              <w:szCs w:val="22"/>
            </w:rPr>
          </w:pPr>
          <w:hyperlink w:anchor="_Toc174180680" w:history="1">
            <w:r w:rsidR="00470D4E" w:rsidRPr="00470D4E">
              <w:rPr>
                <w:rStyle w:val="af3"/>
                <w:b w:val="0"/>
                <w:noProof/>
                <w:sz w:val="22"/>
                <w:szCs w:val="22"/>
              </w:rPr>
              <w:t>5.6</w:t>
            </w:r>
            <w:r w:rsidR="00470D4E" w:rsidRPr="00470D4E">
              <w:rPr>
                <w:rFonts w:eastAsiaTheme="minorEastAsia"/>
                <w:b w:val="0"/>
                <w:iCs w:val="0"/>
                <w:noProof/>
                <w:sz w:val="22"/>
                <w:szCs w:val="22"/>
              </w:rPr>
              <w:tab/>
            </w:r>
            <w:r w:rsidR="00470D4E" w:rsidRPr="00470D4E">
              <w:rPr>
                <w:rStyle w:val="af3"/>
                <w:b w:val="0"/>
                <w:noProof/>
                <w:sz w:val="22"/>
                <w:szCs w:val="22"/>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_Toc174180680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53</w:t>
            </w:r>
            <w:r w:rsidR="00470D4E" w:rsidRPr="00470D4E">
              <w:rPr>
                <w:b w:val="0"/>
                <w:noProof/>
                <w:webHidden/>
                <w:sz w:val="22"/>
                <w:szCs w:val="22"/>
              </w:rPr>
              <w:fldChar w:fldCharType="end"/>
            </w:r>
          </w:hyperlink>
        </w:p>
        <w:p w14:paraId="4674F223" w14:textId="2CCF9F9B" w:rsidR="00470D4E" w:rsidRPr="00470D4E" w:rsidRDefault="00774A3A" w:rsidP="00470D4E">
          <w:pPr>
            <w:pStyle w:val="2c"/>
            <w:jc w:val="both"/>
            <w:rPr>
              <w:rFonts w:eastAsiaTheme="minorEastAsia"/>
              <w:b w:val="0"/>
              <w:iCs w:val="0"/>
              <w:noProof/>
              <w:sz w:val="22"/>
              <w:szCs w:val="22"/>
            </w:rPr>
          </w:pPr>
          <w:hyperlink w:anchor="_Toc174180681" w:history="1">
            <w:r w:rsidR="00470D4E" w:rsidRPr="00470D4E">
              <w:rPr>
                <w:rStyle w:val="af3"/>
                <w:b w:val="0"/>
                <w:noProof/>
                <w:sz w:val="22"/>
                <w:szCs w:val="22"/>
              </w:rPr>
              <w:t>5.7</w:t>
            </w:r>
            <w:r w:rsidR="00470D4E" w:rsidRPr="00470D4E">
              <w:rPr>
                <w:rFonts w:eastAsiaTheme="minorEastAsia"/>
                <w:b w:val="0"/>
                <w:iCs w:val="0"/>
                <w:noProof/>
                <w:sz w:val="22"/>
                <w:szCs w:val="22"/>
              </w:rPr>
              <w:tab/>
            </w:r>
            <w:r w:rsidR="00470D4E" w:rsidRPr="00470D4E">
              <w:rPr>
                <w:rStyle w:val="af3"/>
                <w:b w:val="0"/>
                <w:noProof/>
                <w:sz w:val="22"/>
                <w:szCs w:val="22"/>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_Toc174180681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53</w:t>
            </w:r>
            <w:r w:rsidR="00470D4E" w:rsidRPr="00470D4E">
              <w:rPr>
                <w:b w:val="0"/>
                <w:noProof/>
                <w:webHidden/>
                <w:sz w:val="22"/>
                <w:szCs w:val="22"/>
              </w:rPr>
              <w:fldChar w:fldCharType="end"/>
            </w:r>
          </w:hyperlink>
        </w:p>
        <w:p w14:paraId="0F7A082D" w14:textId="6B169844" w:rsidR="00470D4E" w:rsidRPr="00470D4E" w:rsidRDefault="00774A3A" w:rsidP="00470D4E">
          <w:pPr>
            <w:pStyle w:val="2c"/>
            <w:jc w:val="both"/>
            <w:rPr>
              <w:rFonts w:eastAsiaTheme="minorEastAsia"/>
              <w:b w:val="0"/>
              <w:iCs w:val="0"/>
              <w:noProof/>
              <w:sz w:val="22"/>
              <w:szCs w:val="22"/>
            </w:rPr>
          </w:pPr>
          <w:hyperlink w:anchor="_Toc174180682" w:history="1">
            <w:r w:rsidR="00470D4E" w:rsidRPr="00470D4E">
              <w:rPr>
                <w:rStyle w:val="af3"/>
                <w:b w:val="0"/>
                <w:noProof/>
                <w:sz w:val="22"/>
                <w:szCs w:val="22"/>
              </w:rPr>
              <w:t>5.8</w:t>
            </w:r>
            <w:r w:rsidR="00470D4E" w:rsidRPr="00470D4E">
              <w:rPr>
                <w:rFonts w:eastAsiaTheme="minorEastAsia"/>
                <w:b w:val="0"/>
                <w:iCs w:val="0"/>
                <w:noProof/>
                <w:sz w:val="22"/>
                <w:szCs w:val="22"/>
              </w:rPr>
              <w:tab/>
            </w:r>
            <w:r w:rsidR="00470D4E" w:rsidRPr="00470D4E">
              <w:rPr>
                <w:rStyle w:val="af3"/>
                <w:b w:val="0"/>
                <w:noProof/>
                <w:sz w:val="22"/>
                <w:szCs w:val="22"/>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_Toc174180682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53</w:t>
            </w:r>
            <w:r w:rsidR="00470D4E" w:rsidRPr="00470D4E">
              <w:rPr>
                <w:b w:val="0"/>
                <w:noProof/>
                <w:webHidden/>
                <w:sz w:val="22"/>
                <w:szCs w:val="22"/>
              </w:rPr>
              <w:fldChar w:fldCharType="end"/>
            </w:r>
          </w:hyperlink>
        </w:p>
        <w:p w14:paraId="5798698F" w14:textId="0DBA2927" w:rsidR="00470D4E" w:rsidRPr="00470D4E" w:rsidRDefault="00774A3A" w:rsidP="00470D4E">
          <w:pPr>
            <w:pStyle w:val="2c"/>
            <w:jc w:val="both"/>
            <w:rPr>
              <w:rFonts w:eastAsiaTheme="minorEastAsia"/>
              <w:b w:val="0"/>
              <w:iCs w:val="0"/>
              <w:noProof/>
              <w:sz w:val="22"/>
              <w:szCs w:val="22"/>
            </w:rPr>
          </w:pPr>
          <w:hyperlink w:anchor="_Toc174180683" w:history="1">
            <w:r w:rsidR="00470D4E" w:rsidRPr="00470D4E">
              <w:rPr>
                <w:rStyle w:val="af3"/>
                <w:b w:val="0"/>
                <w:noProof/>
                <w:sz w:val="22"/>
                <w:szCs w:val="22"/>
              </w:rPr>
              <w:t>5.9</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_Toc174180683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53</w:t>
            </w:r>
            <w:r w:rsidR="00470D4E" w:rsidRPr="00470D4E">
              <w:rPr>
                <w:b w:val="0"/>
                <w:noProof/>
                <w:webHidden/>
                <w:sz w:val="22"/>
                <w:szCs w:val="22"/>
              </w:rPr>
              <w:fldChar w:fldCharType="end"/>
            </w:r>
          </w:hyperlink>
        </w:p>
        <w:p w14:paraId="0D166A2B" w14:textId="024C0097" w:rsidR="00470D4E" w:rsidRPr="00470D4E" w:rsidRDefault="00774A3A" w:rsidP="00470D4E">
          <w:pPr>
            <w:pStyle w:val="2c"/>
            <w:jc w:val="both"/>
            <w:rPr>
              <w:rFonts w:eastAsiaTheme="minorEastAsia"/>
              <w:b w:val="0"/>
              <w:iCs w:val="0"/>
              <w:noProof/>
              <w:sz w:val="22"/>
              <w:szCs w:val="22"/>
            </w:rPr>
          </w:pPr>
          <w:hyperlink w:anchor="_Toc174180684" w:history="1">
            <w:r w:rsidR="00470D4E" w:rsidRPr="00470D4E">
              <w:rPr>
                <w:rStyle w:val="af3"/>
                <w:b w:val="0"/>
                <w:noProof/>
                <w:sz w:val="22"/>
                <w:szCs w:val="22"/>
              </w:rPr>
              <w:t>5.10</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_Toc174180684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53</w:t>
            </w:r>
            <w:r w:rsidR="00470D4E" w:rsidRPr="00470D4E">
              <w:rPr>
                <w:b w:val="0"/>
                <w:noProof/>
                <w:webHidden/>
                <w:sz w:val="22"/>
                <w:szCs w:val="22"/>
              </w:rPr>
              <w:fldChar w:fldCharType="end"/>
            </w:r>
          </w:hyperlink>
        </w:p>
        <w:p w14:paraId="2FF3B795" w14:textId="1C69D135" w:rsidR="00470D4E" w:rsidRPr="00470D4E" w:rsidRDefault="00774A3A" w:rsidP="00470D4E">
          <w:pPr>
            <w:pStyle w:val="1c"/>
            <w:rPr>
              <w:rFonts w:eastAsiaTheme="minorEastAsia"/>
              <w:noProof/>
              <w:sz w:val="22"/>
              <w:szCs w:val="22"/>
            </w:rPr>
          </w:pPr>
          <w:hyperlink w:anchor="_Toc174180685" w:history="1">
            <w:r w:rsidR="00470D4E" w:rsidRPr="00470D4E">
              <w:rPr>
                <w:rStyle w:val="af3"/>
                <w:noProof/>
                <w:sz w:val="22"/>
                <w:szCs w:val="22"/>
              </w:rPr>
              <w:t>Раздел 6 Предложения по строительству, реконструкции и (или) модернизации тепловых сетей</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_Toc174180685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54</w:t>
            </w:r>
            <w:r w:rsidR="00470D4E" w:rsidRPr="00470D4E">
              <w:rPr>
                <w:noProof/>
                <w:webHidden/>
                <w:sz w:val="22"/>
                <w:szCs w:val="22"/>
              </w:rPr>
              <w:fldChar w:fldCharType="end"/>
            </w:r>
          </w:hyperlink>
        </w:p>
        <w:p w14:paraId="33D69F4E" w14:textId="5FA78180" w:rsidR="00470D4E" w:rsidRPr="00470D4E" w:rsidRDefault="00774A3A" w:rsidP="00470D4E">
          <w:pPr>
            <w:pStyle w:val="2c"/>
            <w:jc w:val="both"/>
            <w:rPr>
              <w:rFonts w:eastAsiaTheme="minorEastAsia"/>
              <w:b w:val="0"/>
              <w:iCs w:val="0"/>
              <w:noProof/>
              <w:sz w:val="22"/>
              <w:szCs w:val="22"/>
            </w:rPr>
          </w:pPr>
          <w:hyperlink w:anchor="_Toc174180686" w:history="1">
            <w:r w:rsidR="00470D4E" w:rsidRPr="00470D4E">
              <w:rPr>
                <w:rStyle w:val="af3"/>
                <w:b w:val="0"/>
                <w:noProof/>
                <w:sz w:val="22"/>
                <w:szCs w:val="22"/>
              </w:rPr>
              <w:t>6.1</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_Toc174180686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54</w:t>
            </w:r>
            <w:r w:rsidR="00470D4E" w:rsidRPr="00470D4E">
              <w:rPr>
                <w:b w:val="0"/>
                <w:noProof/>
                <w:webHidden/>
                <w:sz w:val="22"/>
                <w:szCs w:val="22"/>
              </w:rPr>
              <w:fldChar w:fldCharType="end"/>
            </w:r>
          </w:hyperlink>
        </w:p>
        <w:p w14:paraId="4BAA3473" w14:textId="3D09B11F" w:rsidR="00470D4E" w:rsidRPr="00470D4E" w:rsidRDefault="00774A3A" w:rsidP="00470D4E">
          <w:pPr>
            <w:pStyle w:val="2c"/>
            <w:jc w:val="both"/>
            <w:rPr>
              <w:rFonts w:eastAsiaTheme="minorEastAsia"/>
              <w:b w:val="0"/>
              <w:iCs w:val="0"/>
              <w:noProof/>
              <w:sz w:val="22"/>
              <w:szCs w:val="22"/>
            </w:rPr>
          </w:pPr>
          <w:hyperlink w:anchor="_Toc174180687" w:history="1">
            <w:r w:rsidR="00470D4E" w:rsidRPr="00470D4E">
              <w:rPr>
                <w:rStyle w:val="af3"/>
                <w:b w:val="0"/>
                <w:noProof/>
                <w:sz w:val="22"/>
                <w:szCs w:val="22"/>
              </w:rPr>
              <w:t>6.2</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_Toc174180687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54</w:t>
            </w:r>
            <w:r w:rsidR="00470D4E" w:rsidRPr="00470D4E">
              <w:rPr>
                <w:b w:val="0"/>
                <w:noProof/>
                <w:webHidden/>
                <w:sz w:val="22"/>
                <w:szCs w:val="22"/>
              </w:rPr>
              <w:fldChar w:fldCharType="end"/>
            </w:r>
          </w:hyperlink>
        </w:p>
        <w:p w14:paraId="5BAAF3B2" w14:textId="294778E2" w:rsidR="00470D4E" w:rsidRPr="00470D4E" w:rsidRDefault="00774A3A" w:rsidP="00470D4E">
          <w:pPr>
            <w:pStyle w:val="2c"/>
            <w:jc w:val="both"/>
            <w:rPr>
              <w:rFonts w:eastAsiaTheme="minorEastAsia"/>
              <w:b w:val="0"/>
              <w:iCs w:val="0"/>
              <w:noProof/>
              <w:sz w:val="22"/>
              <w:szCs w:val="22"/>
            </w:rPr>
          </w:pPr>
          <w:hyperlink w:anchor="_Toc174180688" w:history="1">
            <w:r w:rsidR="00470D4E" w:rsidRPr="00470D4E">
              <w:rPr>
                <w:rStyle w:val="af3"/>
                <w:b w:val="0"/>
                <w:noProof/>
                <w:sz w:val="22"/>
                <w:szCs w:val="22"/>
              </w:rPr>
              <w:t>6.3</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70D4E" w:rsidRPr="00470D4E">
              <w:rPr>
                <w:b w:val="0"/>
                <w:noProof/>
                <w:webHidden/>
                <w:sz w:val="22"/>
                <w:szCs w:val="22"/>
              </w:rPr>
              <w:tab/>
            </w:r>
            <w:r w:rsid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_Toc174180688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54</w:t>
            </w:r>
            <w:r w:rsidR="00470D4E" w:rsidRPr="00470D4E">
              <w:rPr>
                <w:b w:val="0"/>
                <w:noProof/>
                <w:webHidden/>
                <w:sz w:val="22"/>
                <w:szCs w:val="22"/>
              </w:rPr>
              <w:fldChar w:fldCharType="end"/>
            </w:r>
          </w:hyperlink>
        </w:p>
        <w:p w14:paraId="4853DE49" w14:textId="1B540CE7" w:rsidR="00470D4E" w:rsidRPr="00470D4E" w:rsidRDefault="00774A3A" w:rsidP="00470D4E">
          <w:pPr>
            <w:pStyle w:val="2c"/>
            <w:jc w:val="both"/>
            <w:rPr>
              <w:rFonts w:eastAsiaTheme="minorEastAsia"/>
              <w:b w:val="0"/>
              <w:iCs w:val="0"/>
              <w:noProof/>
              <w:sz w:val="22"/>
              <w:szCs w:val="22"/>
            </w:rPr>
          </w:pPr>
          <w:hyperlink w:anchor="_Toc174180689" w:history="1">
            <w:r w:rsidR="00470D4E" w:rsidRPr="00470D4E">
              <w:rPr>
                <w:rStyle w:val="af3"/>
                <w:b w:val="0"/>
                <w:noProof/>
                <w:sz w:val="22"/>
                <w:szCs w:val="22"/>
              </w:rPr>
              <w:t>6.4</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_Toc174180689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54</w:t>
            </w:r>
            <w:r w:rsidR="00470D4E" w:rsidRPr="00470D4E">
              <w:rPr>
                <w:b w:val="0"/>
                <w:noProof/>
                <w:webHidden/>
                <w:sz w:val="22"/>
                <w:szCs w:val="22"/>
              </w:rPr>
              <w:fldChar w:fldCharType="end"/>
            </w:r>
          </w:hyperlink>
        </w:p>
        <w:p w14:paraId="54838291" w14:textId="79AFB064" w:rsidR="00470D4E" w:rsidRPr="00470D4E" w:rsidRDefault="00774A3A" w:rsidP="00470D4E">
          <w:pPr>
            <w:pStyle w:val="2c"/>
            <w:jc w:val="both"/>
            <w:rPr>
              <w:rFonts w:eastAsiaTheme="minorEastAsia"/>
              <w:b w:val="0"/>
              <w:iCs w:val="0"/>
              <w:noProof/>
              <w:sz w:val="22"/>
              <w:szCs w:val="22"/>
            </w:rPr>
          </w:pPr>
          <w:hyperlink w:anchor="_Toc174180690" w:history="1">
            <w:r w:rsidR="00470D4E" w:rsidRPr="00470D4E">
              <w:rPr>
                <w:rStyle w:val="af3"/>
                <w:b w:val="0"/>
                <w:noProof/>
                <w:sz w:val="22"/>
                <w:szCs w:val="22"/>
              </w:rPr>
              <w:t>6.5</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_Toc174180690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54</w:t>
            </w:r>
            <w:r w:rsidR="00470D4E" w:rsidRPr="00470D4E">
              <w:rPr>
                <w:b w:val="0"/>
                <w:noProof/>
                <w:webHidden/>
                <w:sz w:val="22"/>
                <w:szCs w:val="22"/>
              </w:rPr>
              <w:fldChar w:fldCharType="end"/>
            </w:r>
          </w:hyperlink>
        </w:p>
        <w:p w14:paraId="5434CBAB" w14:textId="2B27CAFF" w:rsidR="00470D4E" w:rsidRPr="00470D4E" w:rsidRDefault="00774A3A" w:rsidP="00470D4E">
          <w:pPr>
            <w:pStyle w:val="1c"/>
            <w:rPr>
              <w:rFonts w:eastAsiaTheme="minorEastAsia"/>
              <w:noProof/>
              <w:sz w:val="22"/>
              <w:szCs w:val="22"/>
            </w:rPr>
          </w:pPr>
          <w:hyperlink w:anchor="_Toc174180691" w:history="1">
            <w:r w:rsidR="00470D4E" w:rsidRPr="00470D4E">
              <w:rPr>
                <w:rStyle w:val="af3"/>
                <w:noProof/>
                <w:sz w:val="22"/>
                <w:szCs w:val="22"/>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_Toc174180691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55</w:t>
            </w:r>
            <w:r w:rsidR="00470D4E" w:rsidRPr="00470D4E">
              <w:rPr>
                <w:noProof/>
                <w:webHidden/>
                <w:sz w:val="22"/>
                <w:szCs w:val="22"/>
              </w:rPr>
              <w:fldChar w:fldCharType="end"/>
            </w:r>
          </w:hyperlink>
        </w:p>
        <w:p w14:paraId="0876348B" w14:textId="08772EFD" w:rsidR="00470D4E" w:rsidRPr="00470D4E" w:rsidRDefault="00774A3A" w:rsidP="00470D4E">
          <w:pPr>
            <w:pStyle w:val="2c"/>
            <w:jc w:val="both"/>
            <w:rPr>
              <w:rFonts w:eastAsiaTheme="minorEastAsia"/>
              <w:b w:val="0"/>
              <w:iCs w:val="0"/>
              <w:noProof/>
              <w:sz w:val="22"/>
              <w:szCs w:val="22"/>
            </w:rPr>
          </w:pPr>
          <w:hyperlink w:anchor="_Toc174180692" w:history="1">
            <w:r w:rsidR="00470D4E" w:rsidRPr="00470D4E">
              <w:rPr>
                <w:rStyle w:val="af3"/>
                <w:b w:val="0"/>
                <w:noProof/>
                <w:sz w:val="22"/>
                <w:szCs w:val="22"/>
              </w:rPr>
              <w:t>7.1</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_Toc174180692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55</w:t>
            </w:r>
            <w:r w:rsidR="00470D4E" w:rsidRPr="00470D4E">
              <w:rPr>
                <w:b w:val="0"/>
                <w:noProof/>
                <w:webHidden/>
                <w:sz w:val="22"/>
                <w:szCs w:val="22"/>
              </w:rPr>
              <w:fldChar w:fldCharType="end"/>
            </w:r>
          </w:hyperlink>
        </w:p>
        <w:p w14:paraId="39CA6EAC" w14:textId="750526BF" w:rsidR="00470D4E" w:rsidRPr="00470D4E" w:rsidRDefault="00774A3A" w:rsidP="00470D4E">
          <w:pPr>
            <w:pStyle w:val="2c"/>
            <w:jc w:val="both"/>
            <w:rPr>
              <w:rFonts w:eastAsiaTheme="minorEastAsia"/>
              <w:b w:val="0"/>
              <w:iCs w:val="0"/>
              <w:noProof/>
              <w:sz w:val="22"/>
              <w:szCs w:val="22"/>
            </w:rPr>
          </w:pPr>
          <w:hyperlink w:anchor="_Toc174180693" w:history="1">
            <w:r w:rsidR="00470D4E" w:rsidRPr="00470D4E">
              <w:rPr>
                <w:rStyle w:val="af3"/>
                <w:b w:val="0"/>
                <w:noProof/>
                <w:sz w:val="22"/>
                <w:szCs w:val="22"/>
              </w:rPr>
              <w:t>7.2</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_Toc174180693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55</w:t>
            </w:r>
            <w:r w:rsidR="00470D4E" w:rsidRPr="00470D4E">
              <w:rPr>
                <w:b w:val="0"/>
                <w:noProof/>
                <w:webHidden/>
                <w:sz w:val="22"/>
                <w:szCs w:val="22"/>
              </w:rPr>
              <w:fldChar w:fldCharType="end"/>
            </w:r>
          </w:hyperlink>
        </w:p>
        <w:p w14:paraId="26047C7A" w14:textId="2BB6510E" w:rsidR="00470D4E" w:rsidRPr="00470D4E" w:rsidRDefault="00774A3A" w:rsidP="00470D4E">
          <w:pPr>
            <w:pStyle w:val="1c"/>
            <w:rPr>
              <w:rFonts w:eastAsiaTheme="minorEastAsia"/>
              <w:noProof/>
              <w:sz w:val="22"/>
              <w:szCs w:val="22"/>
            </w:rPr>
          </w:pPr>
          <w:hyperlink w:anchor="_Toc174180694" w:history="1">
            <w:r w:rsidR="00470D4E" w:rsidRPr="00470D4E">
              <w:rPr>
                <w:rStyle w:val="af3"/>
                <w:noProof/>
                <w:sz w:val="22"/>
                <w:szCs w:val="22"/>
              </w:rPr>
              <w:t>Раздел 8 Перспективные топливные балансы</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_Toc174180694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56</w:t>
            </w:r>
            <w:r w:rsidR="00470D4E" w:rsidRPr="00470D4E">
              <w:rPr>
                <w:noProof/>
                <w:webHidden/>
                <w:sz w:val="22"/>
                <w:szCs w:val="22"/>
              </w:rPr>
              <w:fldChar w:fldCharType="end"/>
            </w:r>
          </w:hyperlink>
        </w:p>
        <w:p w14:paraId="15280C72" w14:textId="7F04A0BA" w:rsidR="00470D4E" w:rsidRPr="00470D4E" w:rsidRDefault="00774A3A" w:rsidP="00470D4E">
          <w:pPr>
            <w:pStyle w:val="2c"/>
            <w:jc w:val="both"/>
            <w:rPr>
              <w:rFonts w:eastAsiaTheme="minorEastAsia"/>
              <w:b w:val="0"/>
              <w:iCs w:val="0"/>
              <w:noProof/>
              <w:sz w:val="22"/>
              <w:szCs w:val="22"/>
            </w:rPr>
          </w:pPr>
          <w:hyperlink w:anchor="_Toc174180695" w:history="1">
            <w:r w:rsidR="00470D4E" w:rsidRPr="00470D4E">
              <w:rPr>
                <w:rStyle w:val="af3"/>
                <w:b w:val="0"/>
                <w:noProof/>
                <w:sz w:val="22"/>
                <w:szCs w:val="22"/>
              </w:rPr>
              <w:t>8.1</w:t>
            </w:r>
            <w:r w:rsidR="00470D4E" w:rsidRPr="00470D4E">
              <w:rPr>
                <w:rFonts w:eastAsiaTheme="minorEastAsia"/>
                <w:b w:val="0"/>
                <w:iCs w:val="0"/>
                <w:noProof/>
                <w:sz w:val="22"/>
                <w:szCs w:val="22"/>
              </w:rPr>
              <w:tab/>
            </w:r>
            <w:r w:rsidR="00470D4E" w:rsidRPr="00470D4E">
              <w:rPr>
                <w:rStyle w:val="af3"/>
                <w:b w:val="0"/>
                <w:noProof/>
                <w:sz w:val="22"/>
                <w:szCs w:val="22"/>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_Toc174180695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56</w:t>
            </w:r>
            <w:r w:rsidR="00470D4E" w:rsidRPr="00470D4E">
              <w:rPr>
                <w:b w:val="0"/>
                <w:noProof/>
                <w:webHidden/>
                <w:sz w:val="22"/>
                <w:szCs w:val="22"/>
              </w:rPr>
              <w:fldChar w:fldCharType="end"/>
            </w:r>
          </w:hyperlink>
        </w:p>
        <w:p w14:paraId="3C7226C3" w14:textId="0FEA7494" w:rsidR="00470D4E" w:rsidRPr="00470D4E" w:rsidRDefault="00774A3A" w:rsidP="00470D4E">
          <w:pPr>
            <w:pStyle w:val="2c"/>
            <w:jc w:val="both"/>
            <w:rPr>
              <w:rFonts w:eastAsiaTheme="minorEastAsia"/>
              <w:b w:val="0"/>
              <w:iCs w:val="0"/>
              <w:noProof/>
              <w:sz w:val="22"/>
              <w:szCs w:val="22"/>
            </w:rPr>
          </w:pPr>
          <w:hyperlink w:anchor="_Toc174180696" w:history="1">
            <w:r w:rsidR="00470D4E" w:rsidRPr="00470D4E">
              <w:rPr>
                <w:rStyle w:val="af3"/>
                <w:b w:val="0"/>
                <w:noProof/>
                <w:sz w:val="22"/>
                <w:szCs w:val="22"/>
              </w:rPr>
              <w:t>8.2</w:t>
            </w:r>
            <w:r w:rsidR="00470D4E" w:rsidRPr="00470D4E">
              <w:rPr>
                <w:rFonts w:eastAsiaTheme="minorEastAsia"/>
                <w:b w:val="0"/>
                <w:iCs w:val="0"/>
                <w:noProof/>
                <w:sz w:val="22"/>
                <w:szCs w:val="22"/>
              </w:rPr>
              <w:tab/>
            </w:r>
            <w:r w:rsidR="00470D4E" w:rsidRPr="00470D4E">
              <w:rPr>
                <w:rStyle w:val="af3"/>
                <w:b w:val="0"/>
                <w:noProof/>
                <w:sz w:val="22"/>
                <w:szCs w:val="22"/>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_Toc174180696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63</w:t>
            </w:r>
            <w:r w:rsidR="00470D4E" w:rsidRPr="00470D4E">
              <w:rPr>
                <w:b w:val="0"/>
                <w:noProof/>
                <w:webHidden/>
                <w:sz w:val="22"/>
                <w:szCs w:val="22"/>
              </w:rPr>
              <w:fldChar w:fldCharType="end"/>
            </w:r>
          </w:hyperlink>
        </w:p>
        <w:p w14:paraId="0245ED45" w14:textId="46E0ED32" w:rsidR="00470D4E" w:rsidRPr="00470D4E" w:rsidRDefault="00774A3A" w:rsidP="00470D4E">
          <w:pPr>
            <w:pStyle w:val="2c"/>
            <w:jc w:val="both"/>
            <w:rPr>
              <w:rFonts w:eastAsiaTheme="minorEastAsia"/>
              <w:b w:val="0"/>
              <w:iCs w:val="0"/>
              <w:noProof/>
              <w:sz w:val="22"/>
              <w:szCs w:val="22"/>
            </w:rPr>
          </w:pPr>
          <w:hyperlink w:anchor="_Toc174180697" w:history="1">
            <w:r w:rsidR="00470D4E" w:rsidRPr="00470D4E">
              <w:rPr>
                <w:rStyle w:val="af3"/>
                <w:b w:val="0"/>
                <w:noProof/>
                <w:sz w:val="22"/>
                <w:szCs w:val="22"/>
              </w:rPr>
              <w:t>8.3</w:t>
            </w:r>
            <w:r w:rsidR="00470D4E" w:rsidRPr="00470D4E">
              <w:rPr>
                <w:rFonts w:eastAsiaTheme="minorEastAsia"/>
                <w:b w:val="0"/>
                <w:iCs w:val="0"/>
                <w:noProof/>
                <w:sz w:val="22"/>
                <w:szCs w:val="22"/>
              </w:rPr>
              <w:tab/>
            </w:r>
            <w:r w:rsidR="00470D4E" w:rsidRPr="00470D4E">
              <w:rPr>
                <w:rStyle w:val="af3"/>
                <w:b w:val="0"/>
                <w:noProof/>
                <w:sz w:val="22"/>
                <w:szCs w:val="22"/>
              </w:rPr>
              <w:t>Виды топлива, их доля и значение низшей теплоты сгорания топлива, используемые для производства тепловой энергии по каждой системе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_Toc174180697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63</w:t>
            </w:r>
            <w:r w:rsidR="00470D4E" w:rsidRPr="00470D4E">
              <w:rPr>
                <w:b w:val="0"/>
                <w:noProof/>
                <w:webHidden/>
                <w:sz w:val="22"/>
                <w:szCs w:val="22"/>
              </w:rPr>
              <w:fldChar w:fldCharType="end"/>
            </w:r>
          </w:hyperlink>
        </w:p>
        <w:p w14:paraId="4FAC2F28" w14:textId="7F02C5CF" w:rsidR="00470D4E" w:rsidRPr="00470D4E" w:rsidRDefault="00774A3A" w:rsidP="00470D4E">
          <w:pPr>
            <w:pStyle w:val="2c"/>
            <w:jc w:val="both"/>
            <w:rPr>
              <w:rFonts w:eastAsiaTheme="minorEastAsia"/>
              <w:b w:val="0"/>
              <w:iCs w:val="0"/>
              <w:noProof/>
              <w:sz w:val="22"/>
              <w:szCs w:val="22"/>
            </w:rPr>
          </w:pPr>
          <w:hyperlink w:anchor="_Toc174180698" w:history="1">
            <w:r w:rsidR="00470D4E" w:rsidRPr="00470D4E">
              <w:rPr>
                <w:rStyle w:val="af3"/>
                <w:b w:val="0"/>
                <w:noProof/>
                <w:sz w:val="22"/>
                <w:szCs w:val="22"/>
              </w:rPr>
              <w:t>8.4</w:t>
            </w:r>
            <w:r w:rsidR="00470D4E" w:rsidRPr="00470D4E">
              <w:rPr>
                <w:rFonts w:eastAsiaTheme="minorEastAsia"/>
                <w:b w:val="0"/>
                <w:iCs w:val="0"/>
                <w:noProof/>
                <w:sz w:val="22"/>
                <w:szCs w:val="22"/>
              </w:rPr>
              <w:tab/>
            </w:r>
            <w:r w:rsidR="00470D4E" w:rsidRPr="00470D4E">
              <w:rPr>
                <w:rStyle w:val="af3"/>
                <w:b w:val="0"/>
                <w:noProof/>
                <w:sz w:val="22"/>
                <w:szCs w:val="22"/>
              </w:rPr>
              <w:t>Преобладающий в муниципальном образовании вид топлива, определяемый по совокупности всех систем теплоснабжения, находящихся в соответствующем муниципальном образовании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_Toc174180698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63</w:t>
            </w:r>
            <w:r w:rsidR="00470D4E" w:rsidRPr="00470D4E">
              <w:rPr>
                <w:b w:val="0"/>
                <w:noProof/>
                <w:webHidden/>
                <w:sz w:val="22"/>
                <w:szCs w:val="22"/>
              </w:rPr>
              <w:fldChar w:fldCharType="end"/>
            </w:r>
          </w:hyperlink>
        </w:p>
        <w:p w14:paraId="1B99E921" w14:textId="4059577A" w:rsidR="00470D4E" w:rsidRPr="00470D4E" w:rsidRDefault="00774A3A" w:rsidP="00470D4E">
          <w:pPr>
            <w:pStyle w:val="2c"/>
            <w:jc w:val="both"/>
            <w:rPr>
              <w:rFonts w:eastAsiaTheme="minorEastAsia"/>
              <w:b w:val="0"/>
              <w:iCs w:val="0"/>
              <w:noProof/>
              <w:sz w:val="22"/>
              <w:szCs w:val="22"/>
            </w:rPr>
          </w:pPr>
          <w:hyperlink w:anchor="_Toc174180699" w:history="1">
            <w:r w:rsidR="00470D4E" w:rsidRPr="00470D4E">
              <w:rPr>
                <w:rStyle w:val="af3"/>
                <w:b w:val="0"/>
                <w:noProof/>
                <w:sz w:val="22"/>
                <w:szCs w:val="22"/>
              </w:rPr>
              <w:t>8.5</w:t>
            </w:r>
            <w:r w:rsidR="00470D4E" w:rsidRPr="00470D4E">
              <w:rPr>
                <w:rFonts w:eastAsiaTheme="minorEastAsia"/>
                <w:b w:val="0"/>
                <w:iCs w:val="0"/>
                <w:noProof/>
                <w:sz w:val="22"/>
                <w:szCs w:val="22"/>
              </w:rPr>
              <w:tab/>
            </w:r>
            <w:r w:rsidR="00470D4E" w:rsidRPr="00470D4E">
              <w:rPr>
                <w:rStyle w:val="af3"/>
                <w:b w:val="0"/>
                <w:noProof/>
                <w:sz w:val="22"/>
                <w:szCs w:val="22"/>
              </w:rPr>
              <w:t>Приоритетное направление развития топливного баланса муниципального образования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_Toc174180699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63</w:t>
            </w:r>
            <w:r w:rsidR="00470D4E" w:rsidRPr="00470D4E">
              <w:rPr>
                <w:b w:val="0"/>
                <w:noProof/>
                <w:webHidden/>
                <w:sz w:val="22"/>
                <w:szCs w:val="22"/>
              </w:rPr>
              <w:fldChar w:fldCharType="end"/>
            </w:r>
          </w:hyperlink>
        </w:p>
        <w:p w14:paraId="7A914810" w14:textId="7AE82761" w:rsidR="00470D4E" w:rsidRPr="00470D4E" w:rsidRDefault="00774A3A" w:rsidP="00470D4E">
          <w:pPr>
            <w:pStyle w:val="1c"/>
            <w:rPr>
              <w:rFonts w:eastAsiaTheme="minorEastAsia"/>
              <w:noProof/>
              <w:sz w:val="22"/>
              <w:szCs w:val="22"/>
            </w:rPr>
          </w:pPr>
          <w:hyperlink w:anchor="_Toc174180700" w:history="1">
            <w:r w:rsidR="00470D4E" w:rsidRPr="00470D4E">
              <w:rPr>
                <w:rStyle w:val="af3"/>
                <w:bCs/>
                <w:iCs/>
                <w:noProof/>
                <w:sz w:val="22"/>
                <w:szCs w:val="22"/>
              </w:rPr>
              <w:t>Раздел 9 Инвестиции в строительство, реконструкцию, техническое перевооружение и (или) модернизацию</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_Toc174180700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64</w:t>
            </w:r>
            <w:r w:rsidR="00470D4E" w:rsidRPr="00470D4E">
              <w:rPr>
                <w:noProof/>
                <w:webHidden/>
                <w:sz w:val="22"/>
                <w:szCs w:val="22"/>
              </w:rPr>
              <w:fldChar w:fldCharType="end"/>
            </w:r>
          </w:hyperlink>
        </w:p>
        <w:p w14:paraId="32868D0B" w14:textId="07F38B52" w:rsidR="00470D4E" w:rsidRPr="00470D4E" w:rsidRDefault="00774A3A" w:rsidP="00470D4E">
          <w:pPr>
            <w:pStyle w:val="2c"/>
            <w:jc w:val="both"/>
            <w:rPr>
              <w:rFonts w:eastAsiaTheme="minorEastAsia"/>
              <w:b w:val="0"/>
              <w:iCs w:val="0"/>
              <w:noProof/>
              <w:sz w:val="22"/>
              <w:szCs w:val="22"/>
            </w:rPr>
          </w:pPr>
          <w:hyperlink w:anchor="_Toc174180701" w:history="1">
            <w:r w:rsidR="00470D4E" w:rsidRPr="00470D4E">
              <w:rPr>
                <w:rStyle w:val="af3"/>
                <w:b w:val="0"/>
                <w:noProof/>
                <w:sz w:val="22"/>
                <w:szCs w:val="22"/>
              </w:rPr>
              <w:t>9.1</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_Toc174180701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64</w:t>
            </w:r>
            <w:r w:rsidR="00470D4E" w:rsidRPr="00470D4E">
              <w:rPr>
                <w:b w:val="0"/>
                <w:noProof/>
                <w:webHidden/>
                <w:sz w:val="22"/>
                <w:szCs w:val="22"/>
              </w:rPr>
              <w:fldChar w:fldCharType="end"/>
            </w:r>
          </w:hyperlink>
        </w:p>
        <w:p w14:paraId="6EDDA2F4" w14:textId="6C3F0F77" w:rsidR="00470D4E" w:rsidRPr="00470D4E" w:rsidRDefault="00774A3A" w:rsidP="00470D4E">
          <w:pPr>
            <w:pStyle w:val="2c"/>
            <w:jc w:val="both"/>
            <w:rPr>
              <w:rFonts w:eastAsiaTheme="minorEastAsia"/>
              <w:b w:val="0"/>
              <w:iCs w:val="0"/>
              <w:noProof/>
              <w:sz w:val="22"/>
              <w:szCs w:val="22"/>
            </w:rPr>
          </w:pPr>
          <w:hyperlink w:anchor="_Toc174180702" w:history="1">
            <w:r w:rsidR="00470D4E" w:rsidRPr="00470D4E">
              <w:rPr>
                <w:rStyle w:val="af3"/>
                <w:b w:val="0"/>
                <w:noProof/>
                <w:sz w:val="22"/>
                <w:szCs w:val="22"/>
              </w:rPr>
              <w:t>9.2</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_Toc174180702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64</w:t>
            </w:r>
            <w:r w:rsidR="00470D4E" w:rsidRPr="00470D4E">
              <w:rPr>
                <w:b w:val="0"/>
                <w:noProof/>
                <w:webHidden/>
                <w:sz w:val="22"/>
                <w:szCs w:val="22"/>
              </w:rPr>
              <w:fldChar w:fldCharType="end"/>
            </w:r>
          </w:hyperlink>
        </w:p>
        <w:p w14:paraId="47C1612D" w14:textId="4193A964" w:rsidR="00470D4E" w:rsidRPr="00470D4E" w:rsidRDefault="00774A3A" w:rsidP="00470D4E">
          <w:pPr>
            <w:pStyle w:val="2c"/>
            <w:jc w:val="both"/>
            <w:rPr>
              <w:rFonts w:eastAsiaTheme="minorEastAsia"/>
              <w:b w:val="0"/>
              <w:iCs w:val="0"/>
              <w:noProof/>
              <w:sz w:val="22"/>
              <w:szCs w:val="22"/>
            </w:rPr>
          </w:pPr>
          <w:hyperlink w:anchor="_Toc174180703" w:history="1">
            <w:r w:rsidR="00470D4E" w:rsidRPr="00470D4E">
              <w:rPr>
                <w:rStyle w:val="af3"/>
                <w:b w:val="0"/>
                <w:noProof/>
                <w:sz w:val="22"/>
                <w:szCs w:val="22"/>
              </w:rPr>
              <w:t>9.3</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_Toc174180703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65</w:t>
            </w:r>
            <w:r w:rsidR="00470D4E" w:rsidRPr="00470D4E">
              <w:rPr>
                <w:b w:val="0"/>
                <w:noProof/>
                <w:webHidden/>
                <w:sz w:val="22"/>
                <w:szCs w:val="22"/>
              </w:rPr>
              <w:fldChar w:fldCharType="end"/>
            </w:r>
          </w:hyperlink>
        </w:p>
        <w:p w14:paraId="60B9E2F9" w14:textId="2BE56699" w:rsidR="00470D4E" w:rsidRPr="00470D4E" w:rsidRDefault="00774A3A" w:rsidP="00470D4E">
          <w:pPr>
            <w:pStyle w:val="2c"/>
            <w:jc w:val="both"/>
            <w:rPr>
              <w:rFonts w:eastAsiaTheme="minorEastAsia"/>
              <w:b w:val="0"/>
              <w:iCs w:val="0"/>
              <w:noProof/>
              <w:sz w:val="22"/>
              <w:szCs w:val="22"/>
            </w:rPr>
          </w:pPr>
          <w:hyperlink w:anchor="_Toc174180704" w:history="1">
            <w:r w:rsidR="00470D4E" w:rsidRPr="00470D4E">
              <w:rPr>
                <w:rStyle w:val="af3"/>
                <w:b w:val="0"/>
                <w:noProof/>
                <w:sz w:val="22"/>
                <w:szCs w:val="22"/>
              </w:rPr>
              <w:t>9.4</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_Toc174180704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65</w:t>
            </w:r>
            <w:r w:rsidR="00470D4E" w:rsidRPr="00470D4E">
              <w:rPr>
                <w:b w:val="0"/>
                <w:noProof/>
                <w:webHidden/>
                <w:sz w:val="22"/>
                <w:szCs w:val="22"/>
              </w:rPr>
              <w:fldChar w:fldCharType="end"/>
            </w:r>
          </w:hyperlink>
        </w:p>
        <w:p w14:paraId="56454C50" w14:textId="3339CB9B" w:rsidR="00470D4E" w:rsidRPr="00470D4E" w:rsidRDefault="00774A3A" w:rsidP="00470D4E">
          <w:pPr>
            <w:pStyle w:val="2c"/>
            <w:jc w:val="both"/>
            <w:rPr>
              <w:rFonts w:eastAsiaTheme="minorEastAsia"/>
              <w:b w:val="0"/>
              <w:iCs w:val="0"/>
              <w:noProof/>
              <w:sz w:val="22"/>
              <w:szCs w:val="22"/>
            </w:rPr>
          </w:pPr>
          <w:hyperlink w:anchor="_Toc174180705" w:history="1">
            <w:r w:rsidR="00470D4E" w:rsidRPr="00470D4E">
              <w:rPr>
                <w:rStyle w:val="af3"/>
                <w:b w:val="0"/>
                <w:noProof/>
                <w:sz w:val="22"/>
                <w:szCs w:val="22"/>
              </w:rPr>
              <w:t>9.5</w:t>
            </w:r>
            <w:r w:rsidR="00470D4E" w:rsidRPr="00470D4E">
              <w:rPr>
                <w:rFonts w:eastAsiaTheme="minorEastAsia"/>
                <w:b w:val="0"/>
                <w:iCs w:val="0"/>
                <w:noProof/>
                <w:sz w:val="22"/>
                <w:szCs w:val="22"/>
              </w:rPr>
              <w:tab/>
            </w:r>
            <w:r w:rsidR="00470D4E" w:rsidRPr="00470D4E">
              <w:rPr>
                <w:rStyle w:val="af3"/>
                <w:b w:val="0"/>
                <w:noProof/>
                <w:sz w:val="22"/>
                <w:szCs w:val="22"/>
              </w:rPr>
              <w:t>Оценка эффективности инвестиций по отдельным предложениям</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_Toc174180705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65</w:t>
            </w:r>
            <w:r w:rsidR="00470D4E" w:rsidRPr="00470D4E">
              <w:rPr>
                <w:b w:val="0"/>
                <w:noProof/>
                <w:webHidden/>
                <w:sz w:val="22"/>
                <w:szCs w:val="22"/>
              </w:rPr>
              <w:fldChar w:fldCharType="end"/>
            </w:r>
          </w:hyperlink>
        </w:p>
        <w:p w14:paraId="3B8D7B72" w14:textId="2AA74781" w:rsidR="00470D4E" w:rsidRPr="00470D4E" w:rsidRDefault="00774A3A" w:rsidP="00470D4E">
          <w:pPr>
            <w:pStyle w:val="2c"/>
            <w:jc w:val="both"/>
            <w:rPr>
              <w:rFonts w:eastAsiaTheme="minorEastAsia"/>
              <w:b w:val="0"/>
              <w:iCs w:val="0"/>
              <w:noProof/>
              <w:sz w:val="22"/>
              <w:szCs w:val="22"/>
            </w:rPr>
          </w:pPr>
          <w:hyperlink w:anchor="_Toc174180706" w:history="1">
            <w:r w:rsidR="00470D4E" w:rsidRPr="00470D4E">
              <w:rPr>
                <w:rStyle w:val="af3"/>
                <w:b w:val="0"/>
                <w:noProof/>
                <w:sz w:val="22"/>
                <w:szCs w:val="22"/>
              </w:rPr>
              <w:t>9.6</w:t>
            </w:r>
            <w:r w:rsidR="00470D4E" w:rsidRPr="00470D4E">
              <w:rPr>
                <w:rFonts w:eastAsiaTheme="minorEastAsia"/>
                <w:b w:val="0"/>
                <w:iCs w:val="0"/>
                <w:noProof/>
                <w:sz w:val="22"/>
                <w:szCs w:val="22"/>
              </w:rPr>
              <w:tab/>
            </w:r>
            <w:r w:rsidR="00470D4E" w:rsidRPr="00470D4E">
              <w:rPr>
                <w:rStyle w:val="af3"/>
                <w:b w:val="0"/>
                <w:noProof/>
                <w:sz w:val="22"/>
                <w:szCs w:val="22"/>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_Toc174180706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65</w:t>
            </w:r>
            <w:r w:rsidR="00470D4E" w:rsidRPr="00470D4E">
              <w:rPr>
                <w:b w:val="0"/>
                <w:noProof/>
                <w:webHidden/>
                <w:sz w:val="22"/>
                <w:szCs w:val="22"/>
              </w:rPr>
              <w:fldChar w:fldCharType="end"/>
            </w:r>
          </w:hyperlink>
        </w:p>
        <w:p w14:paraId="3DC58AD9" w14:textId="2FA84002" w:rsidR="00470D4E" w:rsidRPr="00470D4E" w:rsidRDefault="00774A3A" w:rsidP="00470D4E">
          <w:pPr>
            <w:pStyle w:val="1c"/>
            <w:rPr>
              <w:rFonts w:eastAsiaTheme="minorEastAsia"/>
              <w:noProof/>
              <w:sz w:val="22"/>
              <w:szCs w:val="22"/>
            </w:rPr>
          </w:pPr>
          <w:hyperlink w:anchor="_Toc174180707" w:history="1">
            <w:r w:rsidR="00470D4E" w:rsidRPr="00470D4E">
              <w:rPr>
                <w:rStyle w:val="af3"/>
                <w:noProof/>
                <w:sz w:val="22"/>
                <w:szCs w:val="22"/>
              </w:rPr>
              <w:t>Раздел 10 Решение о присвоении статуса единой теплоснабжающей организации (организациям)</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_Toc174180707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66</w:t>
            </w:r>
            <w:r w:rsidR="00470D4E" w:rsidRPr="00470D4E">
              <w:rPr>
                <w:noProof/>
                <w:webHidden/>
                <w:sz w:val="22"/>
                <w:szCs w:val="22"/>
              </w:rPr>
              <w:fldChar w:fldCharType="end"/>
            </w:r>
          </w:hyperlink>
        </w:p>
        <w:p w14:paraId="5E6C76C7" w14:textId="422A39E7" w:rsidR="00470D4E" w:rsidRPr="00470D4E" w:rsidRDefault="00774A3A" w:rsidP="00470D4E">
          <w:pPr>
            <w:pStyle w:val="2c"/>
            <w:jc w:val="both"/>
            <w:rPr>
              <w:rFonts w:eastAsiaTheme="minorEastAsia"/>
              <w:b w:val="0"/>
              <w:iCs w:val="0"/>
              <w:noProof/>
              <w:sz w:val="22"/>
              <w:szCs w:val="22"/>
            </w:rPr>
          </w:pPr>
          <w:hyperlink w:anchor="_Toc174180708" w:history="1">
            <w:r w:rsidR="00470D4E" w:rsidRPr="00470D4E">
              <w:rPr>
                <w:rStyle w:val="af3"/>
                <w:b w:val="0"/>
                <w:noProof/>
                <w:sz w:val="22"/>
                <w:szCs w:val="22"/>
              </w:rPr>
              <w:t>10.1</w:t>
            </w:r>
            <w:r w:rsidR="00470D4E" w:rsidRPr="00470D4E">
              <w:rPr>
                <w:rFonts w:eastAsiaTheme="minorEastAsia"/>
                <w:b w:val="0"/>
                <w:iCs w:val="0"/>
                <w:noProof/>
                <w:sz w:val="22"/>
                <w:szCs w:val="22"/>
              </w:rPr>
              <w:tab/>
            </w:r>
            <w:r w:rsidR="00470D4E" w:rsidRPr="00470D4E">
              <w:rPr>
                <w:rStyle w:val="af3"/>
                <w:b w:val="0"/>
                <w:noProof/>
                <w:sz w:val="22"/>
                <w:szCs w:val="22"/>
              </w:rPr>
              <w:t>Решение о присвоении статуса единой теплоснабжающей организации (организациям)</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_Toc174180708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66</w:t>
            </w:r>
            <w:r w:rsidR="00470D4E" w:rsidRPr="00470D4E">
              <w:rPr>
                <w:b w:val="0"/>
                <w:noProof/>
                <w:webHidden/>
                <w:sz w:val="22"/>
                <w:szCs w:val="22"/>
              </w:rPr>
              <w:fldChar w:fldCharType="end"/>
            </w:r>
          </w:hyperlink>
        </w:p>
        <w:p w14:paraId="0215A93B" w14:textId="2E7312F5" w:rsidR="00470D4E" w:rsidRPr="00470D4E" w:rsidRDefault="00774A3A" w:rsidP="00470D4E">
          <w:pPr>
            <w:pStyle w:val="2c"/>
            <w:jc w:val="both"/>
            <w:rPr>
              <w:rFonts w:eastAsiaTheme="minorEastAsia"/>
              <w:b w:val="0"/>
              <w:iCs w:val="0"/>
              <w:noProof/>
              <w:sz w:val="22"/>
              <w:szCs w:val="22"/>
            </w:rPr>
          </w:pPr>
          <w:hyperlink w:anchor="_Toc174180709" w:history="1">
            <w:r w:rsidR="00470D4E" w:rsidRPr="00470D4E">
              <w:rPr>
                <w:rStyle w:val="af3"/>
                <w:b w:val="0"/>
                <w:noProof/>
                <w:sz w:val="22"/>
                <w:szCs w:val="22"/>
              </w:rPr>
              <w:t>10.2</w:t>
            </w:r>
            <w:r w:rsidR="00470D4E" w:rsidRPr="00470D4E">
              <w:rPr>
                <w:rFonts w:eastAsiaTheme="minorEastAsia"/>
                <w:b w:val="0"/>
                <w:iCs w:val="0"/>
                <w:noProof/>
                <w:sz w:val="22"/>
                <w:szCs w:val="22"/>
              </w:rPr>
              <w:tab/>
            </w:r>
            <w:r w:rsidR="00470D4E" w:rsidRPr="00470D4E">
              <w:rPr>
                <w:rStyle w:val="af3"/>
                <w:b w:val="0"/>
                <w:noProof/>
                <w:sz w:val="22"/>
                <w:szCs w:val="22"/>
              </w:rPr>
              <w:t>Реестр зон деятельности единой теплоснабжающей организации (организаций)</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_Toc174180709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66</w:t>
            </w:r>
            <w:r w:rsidR="00470D4E" w:rsidRPr="00470D4E">
              <w:rPr>
                <w:b w:val="0"/>
                <w:noProof/>
                <w:webHidden/>
                <w:sz w:val="22"/>
                <w:szCs w:val="22"/>
              </w:rPr>
              <w:fldChar w:fldCharType="end"/>
            </w:r>
          </w:hyperlink>
        </w:p>
        <w:p w14:paraId="1409F65B" w14:textId="325FA013" w:rsidR="00470D4E" w:rsidRPr="00470D4E" w:rsidRDefault="00774A3A" w:rsidP="00470D4E">
          <w:pPr>
            <w:pStyle w:val="2c"/>
            <w:jc w:val="both"/>
            <w:rPr>
              <w:rFonts w:eastAsiaTheme="minorEastAsia"/>
              <w:b w:val="0"/>
              <w:iCs w:val="0"/>
              <w:noProof/>
              <w:sz w:val="22"/>
              <w:szCs w:val="22"/>
            </w:rPr>
          </w:pPr>
          <w:hyperlink w:anchor="_Toc174180710" w:history="1">
            <w:r w:rsidR="00470D4E" w:rsidRPr="00470D4E">
              <w:rPr>
                <w:rStyle w:val="af3"/>
                <w:b w:val="0"/>
                <w:noProof/>
                <w:sz w:val="22"/>
                <w:szCs w:val="22"/>
              </w:rPr>
              <w:t>10.3</w:t>
            </w:r>
            <w:r w:rsidR="00470D4E" w:rsidRPr="00470D4E">
              <w:rPr>
                <w:rFonts w:eastAsiaTheme="minorEastAsia"/>
                <w:b w:val="0"/>
                <w:iCs w:val="0"/>
                <w:noProof/>
                <w:sz w:val="22"/>
                <w:szCs w:val="22"/>
              </w:rPr>
              <w:tab/>
            </w:r>
            <w:r w:rsidR="00470D4E" w:rsidRPr="00470D4E">
              <w:rPr>
                <w:rStyle w:val="af3"/>
                <w:b w:val="0"/>
                <w:noProof/>
                <w:sz w:val="22"/>
                <w:szCs w:val="22"/>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_Toc174180710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66</w:t>
            </w:r>
            <w:r w:rsidR="00470D4E" w:rsidRPr="00470D4E">
              <w:rPr>
                <w:b w:val="0"/>
                <w:noProof/>
                <w:webHidden/>
                <w:sz w:val="22"/>
                <w:szCs w:val="22"/>
              </w:rPr>
              <w:fldChar w:fldCharType="end"/>
            </w:r>
          </w:hyperlink>
        </w:p>
        <w:p w14:paraId="5D3CC432" w14:textId="464A8510" w:rsidR="00470D4E" w:rsidRPr="00470D4E" w:rsidRDefault="00774A3A" w:rsidP="00470D4E">
          <w:pPr>
            <w:pStyle w:val="2c"/>
            <w:jc w:val="both"/>
            <w:rPr>
              <w:rFonts w:eastAsiaTheme="minorEastAsia"/>
              <w:b w:val="0"/>
              <w:iCs w:val="0"/>
              <w:noProof/>
              <w:sz w:val="22"/>
              <w:szCs w:val="22"/>
            </w:rPr>
          </w:pPr>
          <w:hyperlink w:anchor="_Toc174180711" w:history="1">
            <w:r w:rsidR="00470D4E" w:rsidRPr="00470D4E">
              <w:rPr>
                <w:rStyle w:val="af3"/>
                <w:b w:val="0"/>
                <w:noProof/>
                <w:sz w:val="22"/>
                <w:szCs w:val="22"/>
              </w:rPr>
              <w:t>10.4</w:t>
            </w:r>
            <w:r w:rsidR="00470D4E" w:rsidRPr="00470D4E">
              <w:rPr>
                <w:rFonts w:eastAsiaTheme="minorEastAsia"/>
                <w:b w:val="0"/>
                <w:iCs w:val="0"/>
                <w:noProof/>
                <w:sz w:val="22"/>
                <w:szCs w:val="22"/>
              </w:rPr>
              <w:tab/>
            </w:r>
            <w:r w:rsidR="00470D4E" w:rsidRPr="00470D4E">
              <w:rPr>
                <w:rStyle w:val="af3"/>
                <w:b w:val="0"/>
                <w:noProof/>
                <w:sz w:val="22"/>
                <w:szCs w:val="22"/>
              </w:rPr>
              <w:t>Информация о поданных теплоснабжающими организациями заявках на присвоение статуса единой теплоснабжающей организации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_Toc174180711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67</w:t>
            </w:r>
            <w:r w:rsidR="00470D4E" w:rsidRPr="00470D4E">
              <w:rPr>
                <w:b w:val="0"/>
                <w:noProof/>
                <w:webHidden/>
                <w:sz w:val="22"/>
                <w:szCs w:val="22"/>
              </w:rPr>
              <w:fldChar w:fldCharType="end"/>
            </w:r>
          </w:hyperlink>
        </w:p>
        <w:p w14:paraId="7F3F9969" w14:textId="23AE9D7A" w:rsidR="00470D4E" w:rsidRPr="00470D4E" w:rsidRDefault="00774A3A" w:rsidP="00470D4E">
          <w:pPr>
            <w:pStyle w:val="2c"/>
            <w:jc w:val="both"/>
            <w:rPr>
              <w:rFonts w:eastAsiaTheme="minorEastAsia"/>
              <w:b w:val="0"/>
              <w:iCs w:val="0"/>
              <w:noProof/>
              <w:sz w:val="22"/>
              <w:szCs w:val="22"/>
            </w:rPr>
          </w:pPr>
          <w:hyperlink w:anchor="_Toc174180712" w:history="1">
            <w:r w:rsidR="00470D4E" w:rsidRPr="00470D4E">
              <w:rPr>
                <w:rStyle w:val="af3"/>
                <w:b w:val="0"/>
                <w:noProof/>
                <w:sz w:val="22"/>
                <w:szCs w:val="22"/>
              </w:rPr>
              <w:t>10.5</w:t>
            </w:r>
            <w:r w:rsidR="00470D4E" w:rsidRPr="00470D4E">
              <w:rPr>
                <w:rFonts w:eastAsiaTheme="minorEastAsia"/>
                <w:b w:val="0"/>
                <w:iCs w:val="0"/>
                <w:noProof/>
                <w:sz w:val="22"/>
                <w:szCs w:val="22"/>
              </w:rPr>
              <w:tab/>
            </w:r>
            <w:r w:rsidR="00470D4E" w:rsidRPr="00470D4E">
              <w:rPr>
                <w:rStyle w:val="af3"/>
                <w:b w:val="0"/>
                <w:noProof/>
                <w:sz w:val="22"/>
                <w:szCs w:val="22"/>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_Toc174180712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67</w:t>
            </w:r>
            <w:r w:rsidR="00470D4E" w:rsidRPr="00470D4E">
              <w:rPr>
                <w:b w:val="0"/>
                <w:noProof/>
                <w:webHidden/>
                <w:sz w:val="22"/>
                <w:szCs w:val="22"/>
              </w:rPr>
              <w:fldChar w:fldCharType="end"/>
            </w:r>
          </w:hyperlink>
        </w:p>
        <w:p w14:paraId="45ED5CE3" w14:textId="253CD7E5" w:rsidR="00470D4E" w:rsidRPr="00470D4E" w:rsidRDefault="00774A3A" w:rsidP="00470D4E">
          <w:pPr>
            <w:pStyle w:val="1c"/>
            <w:rPr>
              <w:rFonts w:eastAsiaTheme="minorEastAsia"/>
              <w:noProof/>
              <w:sz w:val="22"/>
              <w:szCs w:val="22"/>
            </w:rPr>
          </w:pPr>
          <w:hyperlink w:anchor="_Toc174180713" w:history="1">
            <w:r w:rsidR="00470D4E" w:rsidRPr="00470D4E">
              <w:rPr>
                <w:rStyle w:val="af3"/>
                <w:noProof/>
                <w:sz w:val="22"/>
                <w:szCs w:val="22"/>
              </w:rPr>
              <w:t>Раздел 11 Решения о распределении тепловой нагрузки между источниками тепловой энергии</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_Toc174180713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69</w:t>
            </w:r>
            <w:r w:rsidR="00470D4E" w:rsidRPr="00470D4E">
              <w:rPr>
                <w:noProof/>
                <w:webHidden/>
                <w:sz w:val="22"/>
                <w:szCs w:val="22"/>
              </w:rPr>
              <w:fldChar w:fldCharType="end"/>
            </w:r>
          </w:hyperlink>
        </w:p>
        <w:p w14:paraId="3E11412A" w14:textId="0B9F77C1" w:rsidR="00470D4E" w:rsidRPr="00470D4E" w:rsidRDefault="00774A3A" w:rsidP="00470D4E">
          <w:pPr>
            <w:pStyle w:val="1c"/>
            <w:rPr>
              <w:rFonts w:eastAsiaTheme="minorEastAsia"/>
              <w:noProof/>
              <w:sz w:val="22"/>
              <w:szCs w:val="22"/>
            </w:rPr>
          </w:pPr>
          <w:hyperlink w:anchor="_Toc174180714" w:history="1">
            <w:r w:rsidR="00470D4E" w:rsidRPr="00470D4E">
              <w:rPr>
                <w:rStyle w:val="af3"/>
                <w:noProof/>
                <w:sz w:val="22"/>
                <w:szCs w:val="22"/>
              </w:rPr>
              <w:t>Раздел 12 Решения по бесхозяйным тепловым сетям</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_Toc174180714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70</w:t>
            </w:r>
            <w:r w:rsidR="00470D4E" w:rsidRPr="00470D4E">
              <w:rPr>
                <w:noProof/>
                <w:webHidden/>
                <w:sz w:val="22"/>
                <w:szCs w:val="22"/>
              </w:rPr>
              <w:fldChar w:fldCharType="end"/>
            </w:r>
          </w:hyperlink>
        </w:p>
        <w:p w14:paraId="36FDB3C9" w14:textId="4C8F51A5" w:rsidR="00470D4E" w:rsidRPr="00470D4E" w:rsidRDefault="00774A3A" w:rsidP="00470D4E">
          <w:pPr>
            <w:pStyle w:val="1c"/>
            <w:rPr>
              <w:rFonts w:eastAsiaTheme="minorEastAsia"/>
              <w:noProof/>
              <w:sz w:val="22"/>
              <w:szCs w:val="22"/>
            </w:rPr>
          </w:pPr>
          <w:hyperlink w:anchor="_Toc174180715" w:history="1">
            <w:r w:rsidR="00470D4E" w:rsidRPr="00470D4E">
              <w:rPr>
                <w:rStyle w:val="af3"/>
                <w:noProof/>
                <w:sz w:val="22"/>
                <w:szCs w:val="2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_Toc174180715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71</w:t>
            </w:r>
            <w:r w:rsidR="00470D4E" w:rsidRPr="00470D4E">
              <w:rPr>
                <w:noProof/>
                <w:webHidden/>
                <w:sz w:val="22"/>
                <w:szCs w:val="22"/>
              </w:rPr>
              <w:fldChar w:fldCharType="end"/>
            </w:r>
          </w:hyperlink>
        </w:p>
        <w:p w14:paraId="3DE70375" w14:textId="67B73627" w:rsidR="00470D4E" w:rsidRPr="00470D4E" w:rsidRDefault="00774A3A" w:rsidP="00470D4E">
          <w:pPr>
            <w:pStyle w:val="2c"/>
            <w:jc w:val="both"/>
            <w:rPr>
              <w:rFonts w:eastAsiaTheme="minorEastAsia"/>
              <w:b w:val="0"/>
              <w:iCs w:val="0"/>
              <w:noProof/>
              <w:sz w:val="22"/>
              <w:szCs w:val="22"/>
            </w:rPr>
          </w:pPr>
          <w:hyperlink w:anchor="_Toc174180716" w:history="1">
            <w:r w:rsidR="00470D4E" w:rsidRPr="00470D4E">
              <w:rPr>
                <w:rStyle w:val="af3"/>
                <w:b w:val="0"/>
                <w:noProof/>
                <w:sz w:val="22"/>
                <w:szCs w:val="22"/>
              </w:rPr>
              <w:t>13.1</w:t>
            </w:r>
            <w:r w:rsidR="00470D4E" w:rsidRPr="00470D4E">
              <w:rPr>
                <w:rFonts w:eastAsiaTheme="minorEastAsia"/>
                <w:b w:val="0"/>
                <w:iCs w:val="0"/>
                <w:noProof/>
                <w:sz w:val="22"/>
                <w:szCs w:val="22"/>
              </w:rPr>
              <w:tab/>
            </w:r>
            <w:r w:rsidR="00470D4E" w:rsidRPr="00470D4E">
              <w:rPr>
                <w:rStyle w:val="af3"/>
                <w:b w:val="0"/>
                <w:noProof/>
                <w:sz w:val="22"/>
                <w:szCs w:val="22"/>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70D4E" w:rsidRPr="00470D4E">
              <w:rPr>
                <w:b w:val="0"/>
                <w:noProof/>
                <w:webHidden/>
                <w:sz w:val="22"/>
                <w:szCs w:val="22"/>
              </w:rPr>
              <w:tab/>
            </w:r>
            <w:r w:rsid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_Toc174180716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71</w:t>
            </w:r>
            <w:r w:rsidR="00470D4E" w:rsidRPr="00470D4E">
              <w:rPr>
                <w:b w:val="0"/>
                <w:noProof/>
                <w:webHidden/>
                <w:sz w:val="22"/>
                <w:szCs w:val="22"/>
              </w:rPr>
              <w:fldChar w:fldCharType="end"/>
            </w:r>
          </w:hyperlink>
        </w:p>
        <w:p w14:paraId="627C6662" w14:textId="344E5F24" w:rsidR="00470D4E" w:rsidRPr="00470D4E" w:rsidRDefault="00774A3A" w:rsidP="00470D4E">
          <w:pPr>
            <w:pStyle w:val="2c"/>
            <w:jc w:val="both"/>
            <w:rPr>
              <w:rFonts w:eastAsiaTheme="minorEastAsia"/>
              <w:b w:val="0"/>
              <w:iCs w:val="0"/>
              <w:noProof/>
              <w:sz w:val="22"/>
              <w:szCs w:val="22"/>
            </w:rPr>
          </w:pPr>
          <w:hyperlink w:anchor="_Toc174180717" w:history="1">
            <w:r w:rsidR="00470D4E" w:rsidRPr="00470D4E">
              <w:rPr>
                <w:rStyle w:val="af3"/>
                <w:b w:val="0"/>
                <w:noProof/>
                <w:sz w:val="22"/>
                <w:szCs w:val="22"/>
              </w:rPr>
              <w:t>13.2</w:t>
            </w:r>
            <w:r w:rsidR="00470D4E" w:rsidRPr="00470D4E">
              <w:rPr>
                <w:rFonts w:eastAsiaTheme="minorEastAsia"/>
                <w:b w:val="0"/>
                <w:iCs w:val="0"/>
                <w:noProof/>
                <w:sz w:val="22"/>
                <w:szCs w:val="22"/>
              </w:rPr>
              <w:tab/>
            </w:r>
            <w:r w:rsidR="00470D4E" w:rsidRPr="00470D4E">
              <w:rPr>
                <w:rStyle w:val="af3"/>
                <w:b w:val="0"/>
                <w:noProof/>
                <w:sz w:val="22"/>
                <w:szCs w:val="22"/>
              </w:rPr>
              <w:t>Описание проблем организации газоснабжения источников тепловой энергии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_Toc174180717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71</w:t>
            </w:r>
            <w:r w:rsidR="00470D4E" w:rsidRPr="00470D4E">
              <w:rPr>
                <w:b w:val="0"/>
                <w:noProof/>
                <w:webHidden/>
                <w:sz w:val="22"/>
                <w:szCs w:val="22"/>
              </w:rPr>
              <w:fldChar w:fldCharType="end"/>
            </w:r>
          </w:hyperlink>
        </w:p>
        <w:p w14:paraId="5970B75C" w14:textId="70BC5390" w:rsidR="00470D4E" w:rsidRPr="00470D4E" w:rsidRDefault="00774A3A" w:rsidP="00470D4E">
          <w:pPr>
            <w:pStyle w:val="2c"/>
            <w:jc w:val="both"/>
            <w:rPr>
              <w:rFonts w:eastAsiaTheme="minorEastAsia"/>
              <w:b w:val="0"/>
              <w:iCs w:val="0"/>
              <w:noProof/>
              <w:sz w:val="22"/>
              <w:szCs w:val="22"/>
            </w:rPr>
          </w:pPr>
          <w:hyperlink w:anchor="_Toc174180718" w:history="1">
            <w:r w:rsidR="00470D4E" w:rsidRPr="00470D4E">
              <w:rPr>
                <w:rStyle w:val="af3"/>
                <w:b w:val="0"/>
                <w:noProof/>
                <w:sz w:val="22"/>
                <w:szCs w:val="22"/>
              </w:rPr>
              <w:t>13.3</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_Toc174180718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71</w:t>
            </w:r>
            <w:r w:rsidR="00470D4E" w:rsidRPr="00470D4E">
              <w:rPr>
                <w:b w:val="0"/>
                <w:noProof/>
                <w:webHidden/>
                <w:sz w:val="22"/>
                <w:szCs w:val="22"/>
              </w:rPr>
              <w:fldChar w:fldCharType="end"/>
            </w:r>
          </w:hyperlink>
        </w:p>
        <w:p w14:paraId="543724A1" w14:textId="11A755E5" w:rsidR="00470D4E" w:rsidRPr="00470D4E" w:rsidRDefault="00774A3A" w:rsidP="00470D4E">
          <w:pPr>
            <w:pStyle w:val="2c"/>
            <w:jc w:val="both"/>
            <w:rPr>
              <w:rFonts w:eastAsiaTheme="minorEastAsia"/>
              <w:b w:val="0"/>
              <w:iCs w:val="0"/>
              <w:noProof/>
              <w:sz w:val="22"/>
              <w:szCs w:val="22"/>
            </w:rPr>
          </w:pPr>
          <w:hyperlink w:anchor="_Toc174180719" w:history="1">
            <w:r w:rsidR="00470D4E" w:rsidRPr="00470D4E">
              <w:rPr>
                <w:rStyle w:val="af3"/>
                <w:b w:val="0"/>
                <w:noProof/>
                <w:sz w:val="22"/>
                <w:szCs w:val="22"/>
              </w:rPr>
              <w:t>13.4</w:t>
            </w:r>
            <w:r w:rsidR="00470D4E" w:rsidRPr="00470D4E">
              <w:rPr>
                <w:rFonts w:eastAsiaTheme="minorEastAsia"/>
                <w:b w:val="0"/>
                <w:iCs w:val="0"/>
                <w:noProof/>
                <w:sz w:val="22"/>
                <w:szCs w:val="22"/>
              </w:rPr>
              <w:tab/>
            </w:r>
            <w:r w:rsidR="00470D4E" w:rsidRPr="00470D4E">
              <w:rPr>
                <w:rStyle w:val="af3"/>
                <w:b w:val="0"/>
                <w:noProof/>
                <w:sz w:val="22"/>
                <w:szCs w:val="22"/>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_Toc174180719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71</w:t>
            </w:r>
            <w:r w:rsidR="00470D4E" w:rsidRPr="00470D4E">
              <w:rPr>
                <w:b w:val="0"/>
                <w:noProof/>
                <w:webHidden/>
                <w:sz w:val="22"/>
                <w:szCs w:val="22"/>
              </w:rPr>
              <w:fldChar w:fldCharType="end"/>
            </w:r>
          </w:hyperlink>
        </w:p>
        <w:p w14:paraId="62851704" w14:textId="47B07A63" w:rsidR="00470D4E" w:rsidRPr="00470D4E" w:rsidRDefault="00774A3A" w:rsidP="00470D4E">
          <w:pPr>
            <w:pStyle w:val="2c"/>
            <w:jc w:val="both"/>
            <w:rPr>
              <w:rFonts w:eastAsiaTheme="minorEastAsia"/>
              <w:b w:val="0"/>
              <w:iCs w:val="0"/>
              <w:noProof/>
              <w:sz w:val="22"/>
              <w:szCs w:val="22"/>
            </w:rPr>
          </w:pPr>
          <w:hyperlink w:anchor="_Toc174180720" w:history="1">
            <w:r w:rsidR="00470D4E" w:rsidRPr="00470D4E">
              <w:rPr>
                <w:rStyle w:val="af3"/>
                <w:b w:val="0"/>
                <w:noProof/>
                <w:sz w:val="22"/>
                <w:szCs w:val="22"/>
              </w:rPr>
              <w:t>13.5</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_Toc174180720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71</w:t>
            </w:r>
            <w:r w:rsidR="00470D4E" w:rsidRPr="00470D4E">
              <w:rPr>
                <w:b w:val="0"/>
                <w:noProof/>
                <w:webHidden/>
                <w:sz w:val="22"/>
                <w:szCs w:val="22"/>
              </w:rPr>
              <w:fldChar w:fldCharType="end"/>
            </w:r>
          </w:hyperlink>
        </w:p>
        <w:p w14:paraId="26D0EF30" w14:textId="29DEAD1F" w:rsidR="00470D4E" w:rsidRPr="00470D4E" w:rsidRDefault="00774A3A" w:rsidP="00470D4E">
          <w:pPr>
            <w:pStyle w:val="2c"/>
            <w:jc w:val="both"/>
            <w:rPr>
              <w:rFonts w:eastAsiaTheme="minorEastAsia"/>
              <w:b w:val="0"/>
              <w:iCs w:val="0"/>
              <w:noProof/>
              <w:sz w:val="22"/>
              <w:szCs w:val="22"/>
            </w:rPr>
          </w:pPr>
          <w:hyperlink w:anchor="_Toc174180721" w:history="1">
            <w:r w:rsidR="00470D4E" w:rsidRPr="00470D4E">
              <w:rPr>
                <w:rStyle w:val="af3"/>
                <w:b w:val="0"/>
                <w:noProof/>
                <w:sz w:val="22"/>
                <w:szCs w:val="22"/>
              </w:rPr>
              <w:t>13.6</w:t>
            </w:r>
            <w:r w:rsidR="00470D4E" w:rsidRPr="00470D4E">
              <w:rPr>
                <w:rFonts w:eastAsiaTheme="minorEastAsia"/>
                <w:b w:val="0"/>
                <w:iCs w:val="0"/>
                <w:noProof/>
                <w:sz w:val="22"/>
                <w:szCs w:val="22"/>
              </w:rPr>
              <w:tab/>
            </w:r>
            <w:r w:rsidR="00470D4E" w:rsidRPr="00470D4E">
              <w:rPr>
                <w:rStyle w:val="af3"/>
                <w:b w:val="0"/>
                <w:noProof/>
                <w:sz w:val="22"/>
                <w:szCs w:val="22"/>
              </w:rPr>
              <w:t>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_Toc174180721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72</w:t>
            </w:r>
            <w:r w:rsidR="00470D4E" w:rsidRPr="00470D4E">
              <w:rPr>
                <w:b w:val="0"/>
                <w:noProof/>
                <w:webHidden/>
                <w:sz w:val="22"/>
                <w:szCs w:val="22"/>
              </w:rPr>
              <w:fldChar w:fldCharType="end"/>
            </w:r>
          </w:hyperlink>
        </w:p>
        <w:p w14:paraId="3874CC25" w14:textId="5FE9253B" w:rsidR="00470D4E" w:rsidRPr="00470D4E" w:rsidRDefault="00774A3A" w:rsidP="00470D4E">
          <w:pPr>
            <w:pStyle w:val="2c"/>
            <w:jc w:val="both"/>
            <w:rPr>
              <w:rFonts w:eastAsiaTheme="minorEastAsia"/>
              <w:b w:val="0"/>
              <w:iCs w:val="0"/>
              <w:noProof/>
              <w:sz w:val="22"/>
              <w:szCs w:val="22"/>
            </w:rPr>
          </w:pPr>
          <w:hyperlink w:anchor="_Toc174180722" w:history="1">
            <w:r w:rsidR="00470D4E" w:rsidRPr="00470D4E">
              <w:rPr>
                <w:rStyle w:val="af3"/>
                <w:b w:val="0"/>
                <w:noProof/>
                <w:sz w:val="22"/>
                <w:szCs w:val="22"/>
              </w:rPr>
              <w:t>13.7</w:t>
            </w:r>
            <w:r w:rsidR="00470D4E" w:rsidRPr="00470D4E">
              <w:rPr>
                <w:rFonts w:eastAsiaTheme="minorEastAsia"/>
                <w:b w:val="0"/>
                <w:iCs w:val="0"/>
                <w:noProof/>
                <w:sz w:val="22"/>
                <w:szCs w:val="22"/>
              </w:rPr>
              <w:tab/>
            </w:r>
            <w:r w:rsidR="00470D4E" w:rsidRPr="00470D4E">
              <w:rPr>
                <w:rStyle w:val="af3"/>
                <w:b w:val="0"/>
                <w:noProof/>
                <w:sz w:val="22"/>
                <w:szCs w:val="22"/>
              </w:rP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70D4E" w:rsidRPr="00470D4E">
              <w:rPr>
                <w:b w:val="0"/>
                <w:noProof/>
                <w:webHidden/>
                <w:sz w:val="22"/>
                <w:szCs w:val="22"/>
              </w:rPr>
              <w:tab/>
            </w:r>
            <w:r w:rsidR="00470D4E" w:rsidRPr="00470D4E">
              <w:rPr>
                <w:b w:val="0"/>
                <w:noProof/>
                <w:webHidden/>
                <w:sz w:val="22"/>
                <w:szCs w:val="22"/>
              </w:rPr>
              <w:fldChar w:fldCharType="begin"/>
            </w:r>
            <w:r w:rsidR="00470D4E" w:rsidRPr="00470D4E">
              <w:rPr>
                <w:b w:val="0"/>
                <w:noProof/>
                <w:webHidden/>
                <w:sz w:val="22"/>
                <w:szCs w:val="22"/>
              </w:rPr>
              <w:instrText xml:space="preserve"> PAGEREF _Toc174180722 \h </w:instrText>
            </w:r>
            <w:r w:rsidR="00470D4E" w:rsidRPr="00470D4E">
              <w:rPr>
                <w:b w:val="0"/>
                <w:noProof/>
                <w:webHidden/>
                <w:sz w:val="22"/>
                <w:szCs w:val="22"/>
              </w:rPr>
            </w:r>
            <w:r w:rsidR="00470D4E" w:rsidRPr="00470D4E">
              <w:rPr>
                <w:b w:val="0"/>
                <w:noProof/>
                <w:webHidden/>
                <w:sz w:val="22"/>
                <w:szCs w:val="22"/>
              </w:rPr>
              <w:fldChar w:fldCharType="separate"/>
            </w:r>
            <w:r w:rsidR="00F93C5E">
              <w:rPr>
                <w:b w:val="0"/>
                <w:noProof/>
                <w:webHidden/>
                <w:sz w:val="22"/>
                <w:szCs w:val="22"/>
              </w:rPr>
              <w:t>72</w:t>
            </w:r>
            <w:r w:rsidR="00470D4E" w:rsidRPr="00470D4E">
              <w:rPr>
                <w:b w:val="0"/>
                <w:noProof/>
                <w:webHidden/>
                <w:sz w:val="22"/>
                <w:szCs w:val="22"/>
              </w:rPr>
              <w:fldChar w:fldCharType="end"/>
            </w:r>
          </w:hyperlink>
        </w:p>
        <w:p w14:paraId="73C87AC2" w14:textId="35ABB170" w:rsidR="00470D4E" w:rsidRPr="00470D4E" w:rsidRDefault="00774A3A" w:rsidP="00470D4E">
          <w:pPr>
            <w:pStyle w:val="1c"/>
            <w:rPr>
              <w:rFonts w:eastAsiaTheme="minorEastAsia"/>
              <w:noProof/>
              <w:sz w:val="22"/>
              <w:szCs w:val="22"/>
            </w:rPr>
          </w:pPr>
          <w:hyperlink w:anchor="_Toc174180723" w:history="1">
            <w:r w:rsidR="00470D4E" w:rsidRPr="00470D4E">
              <w:rPr>
                <w:rStyle w:val="af3"/>
                <w:noProof/>
                <w:sz w:val="22"/>
                <w:szCs w:val="22"/>
              </w:rPr>
              <w:t>Раздел 14 Индикаторы развития систем теплоснабжения муниципального образования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_Toc174180723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73</w:t>
            </w:r>
            <w:r w:rsidR="00470D4E" w:rsidRPr="00470D4E">
              <w:rPr>
                <w:noProof/>
                <w:webHidden/>
                <w:sz w:val="22"/>
                <w:szCs w:val="22"/>
              </w:rPr>
              <w:fldChar w:fldCharType="end"/>
            </w:r>
          </w:hyperlink>
        </w:p>
        <w:p w14:paraId="6D1A6414" w14:textId="4B91EC13" w:rsidR="00470D4E" w:rsidRPr="00470D4E" w:rsidRDefault="00774A3A" w:rsidP="00470D4E">
          <w:pPr>
            <w:pStyle w:val="1c"/>
            <w:rPr>
              <w:rFonts w:eastAsiaTheme="minorEastAsia"/>
              <w:noProof/>
              <w:sz w:val="22"/>
              <w:szCs w:val="22"/>
            </w:rPr>
          </w:pPr>
          <w:hyperlink w:anchor="_Toc174180724" w:history="1">
            <w:r w:rsidR="00470D4E" w:rsidRPr="00470D4E">
              <w:rPr>
                <w:rStyle w:val="af3"/>
                <w:noProof/>
                <w:sz w:val="22"/>
                <w:szCs w:val="22"/>
              </w:rPr>
              <w:t>Раздел 15 Ценовые (тарифные) последствия</w:t>
            </w:r>
            <w:r w:rsidR="00470D4E" w:rsidRPr="00470D4E">
              <w:rPr>
                <w:noProof/>
                <w:webHidden/>
                <w:sz w:val="22"/>
                <w:szCs w:val="22"/>
              </w:rPr>
              <w:tab/>
            </w:r>
            <w:r w:rsidR="00470D4E" w:rsidRPr="00470D4E">
              <w:rPr>
                <w:noProof/>
                <w:webHidden/>
                <w:sz w:val="22"/>
                <w:szCs w:val="22"/>
              </w:rPr>
              <w:fldChar w:fldCharType="begin"/>
            </w:r>
            <w:r w:rsidR="00470D4E" w:rsidRPr="00470D4E">
              <w:rPr>
                <w:noProof/>
                <w:webHidden/>
                <w:sz w:val="22"/>
                <w:szCs w:val="22"/>
              </w:rPr>
              <w:instrText xml:space="preserve"> PAGEREF _Toc174180724 \h </w:instrText>
            </w:r>
            <w:r w:rsidR="00470D4E" w:rsidRPr="00470D4E">
              <w:rPr>
                <w:noProof/>
                <w:webHidden/>
                <w:sz w:val="22"/>
                <w:szCs w:val="22"/>
              </w:rPr>
            </w:r>
            <w:r w:rsidR="00470D4E" w:rsidRPr="00470D4E">
              <w:rPr>
                <w:noProof/>
                <w:webHidden/>
                <w:sz w:val="22"/>
                <w:szCs w:val="22"/>
              </w:rPr>
              <w:fldChar w:fldCharType="separate"/>
            </w:r>
            <w:r w:rsidR="00F93C5E">
              <w:rPr>
                <w:noProof/>
                <w:webHidden/>
                <w:sz w:val="22"/>
                <w:szCs w:val="22"/>
              </w:rPr>
              <w:t>79</w:t>
            </w:r>
            <w:r w:rsidR="00470D4E" w:rsidRPr="00470D4E">
              <w:rPr>
                <w:noProof/>
                <w:webHidden/>
                <w:sz w:val="22"/>
                <w:szCs w:val="22"/>
              </w:rPr>
              <w:fldChar w:fldCharType="end"/>
            </w:r>
          </w:hyperlink>
        </w:p>
        <w:p w14:paraId="499CFC18" w14:textId="563BC45E" w:rsidR="00D602F2" w:rsidRPr="00F879D0" w:rsidRDefault="00D602F2" w:rsidP="00470D4E">
          <w:pPr>
            <w:jc w:val="both"/>
            <w:rPr>
              <w:sz w:val="22"/>
              <w:szCs w:val="22"/>
            </w:rPr>
          </w:pPr>
          <w:r w:rsidRPr="00470D4E">
            <w:rPr>
              <w:bCs/>
              <w:sz w:val="22"/>
              <w:szCs w:val="22"/>
            </w:rPr>
            <w:fldChar w:fldCharType="end"/>
          </w:r>
        </w:p>
      </w:sdtContent>
    </w:sdt>
    <w:p w14:paraId="267FF844" w14:textId="77777777" w:rsidR="00D602F2" w:rsidRDefault="00D602F2" w:rsidP="00B8172D">
      <w:pPr>
        <w:pStyle w:val="10"/>
        <w:numPr>
          <w:ilvl w:val="0"/>
          <w:numId w:val="0"/>
        </w:numPr>
        <w:spacing w:before="0" w:after="240"/>
        <w:ind w:firstLine="709"/>
        <w:rPr>
          <w:bCs/>
          <w:iCs/>
          <w:sz w:val="24"/>
          <w:szCs w:val="24"/>
        </w:rPr>
        <w:sectPr w:rsidR="00D602F2" w:rsidSect="007D7974">
          <w:pgSz w:w="11906" w:h="16838"/>
          <w:pgMar w:top="1134" w:right="850" w:bottom="1134" w:left="1134" w:header="708" w:footer="708" w:gutter="0"/>
          <w:cols w:space="708"/>
          <w:docGrid w:linePitch="360"/>
        </w:sectPr>
      </w:pPr>
    </w:p>
    <w:p w14:paraId="1664107D" w14:textId="77777777" w:rsidR="00B8172D" w:rsidRPr="004A665E" w:rsidRDefault="00B8172D" w:rsidP="00B8172D">
      <w:pPr>
        <w:pStyle w:val="10"/>
        <w:numPr>
          <w:ilvl w:val="0"/>
          <w:numId w:val="0"/>
        </w:numPr>
        <w:spacing w:before="0" w:after="240"/>
        <w:ind w:firstLine="709"/>
        <w:rPr>
          <w:bCs/>
          <w:iCs/>
          <w:sz w:val="24"/>
          <w:szCs w:val="24"/>
        </w:rPr>
      </w:pPr>
      <w:bookmarkStart w:id="1" w:name="_Toc174180655"/>
      <w:r w:rsidRPr="004A665E">
        <w:rPr>
          <w:bCs/>
          <w:iCs/>
          <w:sz w:val="24"/>
          <w:szCs w:val="24"/>
        </w:rPr>
        <w:lastRenderedPageBreak/>
        <w:t>Общие положения</w:t>
      </w:r>
      <w:bookmarkEnd w:id="0"/>
      <w:bookmarkEnd w:id="1"/>
    </w:p>
    <w:p w14:paraId="196022FA" w14:textId="77777777" w:rsidR="006057BD" w:rsidRDefault="00B8172D" w:rsidP="006057BD">
      <w:pPr>
        <w:tabs>
          <w:tab w:val="left" w:pos="567"/>
          <w:tab w:val="left" w:pos="9555"/>
          <w:tab w:val="right" w:pos="10602"/>
        </w:tabs>
        <w:ind w:firstLine="709"/>
        <w:jc w:val="both"/>
        <w:rPr>
          <w:rFonts w:eastAsia="Calibri"/>
          <w:b/>
          <w:sz w:val="24"/>
          <w:szCs w:val="24"/>
          <w:lang w:eastAsia="en-US"/>
        </w:rPr>
      </w:pPr>
      <w:r w:rsidRPr="004A665E">
        <w:rPr>
          <w:rFonts w:eastAsia="Calibri"/>
          <w:b/>
          <w:sz w:val="24"/>
          <w:szCs w:val="24"/>
          <w:lang w:eastAsia="en-US"/>
        </w:rPr>
        <w:t xml:space="preserve">Основание для </w:t>
      </w:r>
      <w:r w:rsidR="006057BD">
        <w:rPr>
          <w:rFonts w:eastAsia="Calibri"/>
          <w:b/>
          <w:sz w:val="24"/>
          <w:szCs w:val="24"/>
          <w:lang w:eastAsia="en-US"/>
        </w:rPr>
        <w:t>разработк</w:t>
      </w:r>
      <w:r>
        <w:rPr>
          <w:rFonts w:eastAsia="Calibri"/>
          <w:b/>
          <w:sz w:val="24"/>
          <w:szCs w:val="24"/>
          <w:lang w:eastAsia="en-US"/>
        </w:rPr>
        <w:t>и</w:t>
      </w:r>
      <w:r w:rsidRPr="004A665E">
        <w:rPr>
          <w:rFonts w:eastAsia="Calibri"/>
          <w:b/>
          <w:sz w:val="24"/>
          <w:szCs w:val="24"/>
          <w:lang w:eastAsia="en-US"/>
        </w:rPr>
        <w:t xml:space="preserve"> Схемы теплоснабжения</w:t>
      </w:r>
      <w:bookmarkStart w:id="2" w:name="_Hlk111719128"/>
      <w:bookmarkStart w:id="3" w:name="_Hlk51404239"/>
    </w:p>
    <w:p w14:paraId="059383B2" w14:textId="77777777" w:rsidR="00774A3A" w:rsidRPr="00774A3A" w:rsidRDefault="00774A3A" w:rsidP="00774A3A">
      <w:pPr>
        <w:tabs>
          <w:tab w:val="left" w:pos="567"/>
          <w:tab w:val="left" w:pos="9555"/>
          <w:tab w:val="right" w:pos="9638"/>
        </w:tabs>
        <w:ind w:firstLine="709"/>
        <w:jc w:val="both"/>
        <w:rPr>
          <w:sz w:val="24"/>
          <w:szCs w:val="28"/>
        </w:rPr>
      </w:pPr>
      <w:r w:rsidRPr="00774A3A">
        <w:rPr>
          <w:sz w:val="24"/>
          <w:szCs w:val="28"/>
        </w:rPr>
        <w:t>Характеристика существующего положения в системе теплоснабжения муниципального образования «Муниципальный округ Киясовский район Удмуртской Республики» (сокращенно – Киясовский район) разработана по состоянию на начало 2024 года, а также в соответствии с исходными данными, предоставленными эксплуатирующей организацией - Первомайское муниципальное унитарное производственное предприятие «Коммун-сервис» (далее – Первомайское МУПП «Коммун-сервис»).</w:t>
      </w:r>
    </w:p>
    <w:p w14:paraId="72BA095A" w14:textId="7FA48ADE" w:rsidR="006057BD" w:rsidRPr="006057BD" w:rsidRDefault="006057BD" w:rsidP="006057BD">
      <w:pPr>
        <w:tabs>
          <w:tab w:val="left" w:pos="993"/>
        </w:tabs>
        <w:spacing w:before="60" w:after="60"/>
        <w:ind w:firstLine="709"/>
        <w:contextualSpacing/>
        <w:jc w:val="both"/>
        <w:rPr>
          <w:rFonts w:eastAsiaTheme="minorHAnsi" w:cstheme="minorBidi"/>
          <w:sz w:val="24"/>
          <w:szCs w:val="28"/>
          <w:lang w:eastAsia="en-US"/>
        </w:rPr>
      </w:pPr>
      <w:r w:rsidRPr="006057BD">
        <w:rPr>
          <w:rFonts w:eastAsiaTheme="minorHAnsi" w:cstheme="minorBidi"/>
          <w:sz w:val="24"/>
          <w:szCs w:val="28"/>
          <w:lang w:eastAsia="en-US"/>
        </w:rPr>
        <w:t>В Схеме теплоснабжения сист</w:t>
      </w:r>
      <w:bookmarkStart w:id="4" w:name="_GoBack"/>
      <w:bookmarkEnd w:id="4"/>
      <w:r w:rsidRPr="006057BD">
        <w:rPr>
          <w:rFonts w:eastAsiaTheme="minorHAnsi" w:cstheme="minorBidi"/>
          <w:sz w:val="24"/>
          <w:szCs w:val="28"/>
          <w:lang w:eastAsia="en-US"/>
        </w:rPr>
        <w:t xml:space="preserve">ема теплоснабжения </w:t>
      </w:r>
      <w:r w:rsidR="00774A3A">
        <w:rPr>
          <w:rFonts w:eastAsiaTheme="minorHAnsi" w:cstheme="minorBidi"/>
          <w:sz w:val="24"/>
          <w:szCs w:val="28"/>
          <w:lang w:eastAsia="en-US"/>
        </w:rPr>
        <w:t>Киясовского</w:t>
      </w:r>
      <w:r w:rsidRPr="006057BD">
        <w:rPr>
          <w:rFonts w:eastAsiaTheme="minorHAnsi" w:cstheme="minorBidi"/>
          <w:sz w:val="24"/>
          <w:szCs w:val="28"/>
          <w:lang w:eastAsia="en-US"/>
        </w:rPr>
        <w:t xml:space="preserve"> района описана в ретроспективе с 2021 года с учетом изменения функциональной структуры. Анализ основных технико-экономических показателей теплосетевых организаций приведен по фактическим данным за 2023 год. </w:t>
      </w:r>
    </w:p>
    <w:p w14:paraId="6605C6EA" w14:textId="77777777" w:rsidR="006057BD" w:rsidRPr="006057BD" w:rsidRDefault="006057BD" w:rsidP="006057BD">
      <w:pPr>
        <w:tabs>
          <w:tab w:val="left" w:pos="993"/>
        </w:tabs>
        <w:spacing w:before="60" w:after="60"/>
        <w:ind w:firstLine="709"/>
        <w:contextualSpacing/>
        <w:jc w:val="both"/>
        <w:rPr>
          <w:rFonts w:eastAsiaTheme="minorHAnsi" w:cstheme="minorBidi"/>
          <w:sz w:val="24"/>
          <w:szCs w:val="28"/>
          <w:lang w:eastAsia="en-US"/>
        </w:rPr>
      </w:pPr>
      <w:r w:rsidRPr="006057BD">
        <w:rPr>
          <w:rFonts w:eastAsiaTheme="minorHAnsi" w:cstheme="minorBidi"/>
          <w:sz w:val="24"/>
          <w:szCs w:val="28"/>
          <w:lang w:eastAsia="en-US"/>
        </w:rPr>
        <w:t>На период 2024-2025 гг. приняты плановые данные основных технико-экономических показателей теплосетевых организаций в соответствии с данными протоколов заседания Комиссии по тарифному регулированию Министерства строительства, жилищно-коммунального хозяйства и энергетики Удмуртской Республики об установлении тарифов на тепловую энергию.</w:t>
      </w:r>
    </w:p>
    <w:p w14:paraId="3B12DDDC" w14:textId="0234BECA" w:rsidR="006057BD" w:rsidRPr="006057BD" w:rsidRDefault="006057BD" w:rsidP="006057BD">
      <w:pPr>
        <w:tabs>
          <w:tab w:val="left" w:pos="993"/>
        </w:tabs>
        <w:spacing w:before="60" w:after="60"/>
        <w:ind w:firstLine="709"/>
        <w:contextualSpacing/>
        <w:jc w:val="both"/>
        <w:rPr>
          <w:rFonts w:eastAsia="Calibri" w:cstheme="minorBidi"/>
          <w:spacing w:val="-3"/>
          <w:sz w:val="24"/>
          <w:szCs w:val="22"/>
          <w:lang w:eastAsia="en-US"/>
        </w:rPr>
      </w:pPr>
      <w:r w:rsidRPr="006057BD">
        <w:rPr>
          <w:rFonts w:eastAsiaTheme="minorHAnsi" w:cstheme="minorBidi"/>
          <w:sz w:val="24"/>
          <w:szCs w:val="28"/>
          <w:lang w:eastAsia="en-US"/>
        </w:rPr>
        <w:t xml:space="preserve">Схема теплоснабжения </w:t>
      </w:r>
      <w:r w:rsidR="00774A3A">
        <w:rPr>
          <w:rFonts w:eastAsiaTheme="minorHAnsi" w:cstheme="minorBidi"/>
          <w:sz w:val="24"/>
          <w:szCs w:val="28"/>
          <w:lang w:eastAsia="en-US"/>
        </w:rPr>
        <w:t>Киясовского</w:t>
      </w:r>
      <w:r w:rsidRPr="006057BD">
        <w:rPr>
          <w:rFonts w:eastAsiaTheme="minorHAnsi" w:cstheme="minorBidi"/>
          <w:sz w:val="24"/>
          <w:szCs w:val="28"/>
          <w:lang w:eastAsia="en-US"/>
        </w:rPr>
        <w:t xml:space="preserve"> района на период до 2034 г. (далее – Схема теплоснабжения) разработана в соответствии с требованиями следующих нормативных правовых актов и документов с учетом изменений, и дополнений, действующих на момент разработки:   </w:t>
      </w:r>
    </w:p>
    <w:p w14:paraId="187A251D" w14:textId="2056C010" w:rsidR="00717917" w:rsidRPr="00717917" w:rsidRDefault="00717917" w:rsidP="006057BD">
      <w:pPr>
        <w:numPr>
          <w:ilvl w:val="0"/>
          <w:numId w:val="16"/>
        </w:numPr>
        <w:tabs>
          <w:tab w:val="left" w:pos="993"/>
        </w:tabs>
        <w:spacing w:before="60" w:after="60"/>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Градостроительный кодекс Российской Федерации от 29.12.2004 № 190-ФЗ;</w:t>
      </w:r>
    </w:p>
    <w:p w14:paraId="20EE8900"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Жилищный кодекс Российской Федерации от 29.12.2004 № 188-ФЗ;</w:t>
      </w:r>
    </w:p>
    <w:p w14:paraId="7A0A9911"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Федеральный закон от 06.10.2003 № 131-ФЗ «Об общих принципах организации местного самоуправления в Российской Федерации»;</w:t>
      </w:r>
    </w:p>
    <w:p w14:paraId="039F19BD"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Федеральный закон от 27.07.2010 № 190-ФЗ «О теплоснабжении»;</w:t>
      </w:r>
    </w:p>
    <w:p w14:paraId="09AB252E"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Федеральный закон от 23.11.2009 № 261-ФЗ «Об энергосбережении и </w:t>
      </w:r>
      <w:r w:rsidRPr="00717917">
        <w:rPr>
          <w:rFonts w:eastAsia="Calibri" w:cstheme="minorBidi"/>
          <w:spacing w:val="-3"/>
          <w:sz w:val="24"/>
          <w:szCs w:val="22"/>
          <w:lang w:eastAsia="en-US"/>
        </w:rPr>
        <w:br/>
        <w:t>о повышении энергетической эффективности и о внесении изменений в отдельные законодательные акты Российской Федерации»;</w:t>
      </w:r>
    </w:p>
    <w:p w14:paraId="05BE0E10"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Федеральный закон от 10.01.2002 № 7-ФЗ «Об охране окружающей среды»;</w:t>
      </w:r>
    </w:p>
    <w:p w14:paraId="672E1FB3"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Федеральный закон от 23.08.1996 № 127-ФЗ «О науке и государственной научно-технической политике»;</w:t>
      </w:r>
    </w:p>
    <w:p w14:paraId="6F831674"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Постановление Правительства Российской Федерации от 22.02.2012 № 154 </w:t>
      </w:r>
      <w:r w:rsidRPr="00717917">
        <w:rPr>
          <w:rFonts w:eastAsia="Calibri" w:cstheme="minorBidi"/>
          <w:spacing w:val="-3"/>
          <w:sz w:val="24"/>
          <w:szCs w:val="22"/>
          <w:lang w:eastAsia="en-US"/>
        </w:rPr>
        <w:br/>
        <w:t>«О требованиях к схемам теплоснабжения, порядку их разработки и утверждения»;</w:t>
      </w:r>
    </w:p>
    <w:p w14:paraId="130146B8"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Постановление Правительства Российской Федерации от 08.08.2012 № 808 </w:t>
      </w:r>
      <w:r w:rsidRPr="00717917">
        <w:rPr>
          <w:rFonts w:eastAsia="Calibri" w:cstheme="minorBidi"/>
          <w:spacing w:val="-3"/>
          <w:sz w:val="24"/>
          <w:szCs w:val="22"/>
          <w:lang w:eastAsia="en-US"/>
        </w:rPr>
        <w:br/>
        <w:t>«Об организации теплоснабжения в Российской Федерации и о внесении изменений в некоторые акты Правительства Российской Федерации»;</w:t>
      </w:r>
    </w:p>
    <w:p w14:paraId="3302CDF2"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Постановление Правительства Российской Федерации от 08.07.2023 № 1130 </w:t>
      </w:r>
      <w:r w:rsidRPr="00717917">
        <w:rPr>
          <w:rFonts w:eastAsia="Calibri" w:cstheme="minorBidi"/>
          <w:spacing w:val="-3"/>
          <w:sz w:val="24"/>
          <w:szCs w:val="22"/>
          <w:lang w:eastAsia="en-US"/>
        </w:rPr>
        <w:br/>
        <w:t xml:space="preserve">«Об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 86;  </w:t>
      </w:r>
    </w:p>
    <w:p w14:paraId="0DA3933C"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Постановление Правительства Российской Федерации от 06.05.2011 № 354 </w:t>
      </w:r>
      <w:r w:rsidRPr="00717917">
        <w:rPr>
          <w:rFonts w:eastAsia="Calibri" w:cstheme="minorBidi"/>
          <w:spacing w:val="-3"/>
          <w:sz w:val="24"/>
          <w:szCs w:val="22"/>
          <w:lang w:eastAsia="en-US"/>
        </w:rPr>
        <w:br/>
        <w:t>«О предоставлении коммунальных услуг собственникам и пользователям помещений в многоквартирных домах и жилых домов»;</w:t>
      </w:r>
    </w:p>
    <w:p w14:paraId="575421DD"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Постановление Правительства Российской Федерации от 03.11.2011 № 882 </w:t>
      </w:r>
      <w:r w:rsidRPr="00717917">
        <w:rPr>
          <w:rFonts w:eastAsia="Calibri" w:cstheme="minorBidi"/>
          <w:spacing w:val="-3"/>
          <w:sz w:val="24"/>
          <w:szCs w:val="22"/>
          <w:lang w:eastAsia="en-US"/>
        </w:rPr>
        <w:br/>
        <w:t xml:space="preserve">«Об утверждении </w:t>
      </w:r>
      <w:hyperlink r:id="rId10" w:history="1">
        <w:r w:rsidRPr="00717917">
          <w:rPr>
            <w:rFonts w:eastAsia="Calibri" w:cstheme="minorBidi"/>
            <w:spacing w:val="-3"/>
            <w:sz w:val="24"/>
            <w:szCs w:val="22"/>
            <w:lang w:eastAsia="en-US"/>
          </w:rPr>
          <w:t>Правил</w:t>
        </w:r>
      </w:hyperlink>
      <w:r w:rsidRPr="00717917">
        <w:rPr>
          <w:rFonts w:eastAsia="Calibri" w:cstheme="minorBidi"/>
          <w:spacing w:val="-3"/>
          <w:sz w:val="24"/>
          <w:szCs w:val="22"/>
          <w:lang w:eastAsia="en-US"/>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w:t>
      </w:r>
      <w:r w:rsidRPr="00717917">
        <w:rPr>
          <w:rFonts w:eastAsia="Calibri" w:cstheme="minorBidi"/>
          <w:spacing w:val="-3"/>
          <w:sz w:val="24"/>
          <w:szCs w:val="22"/>
          <w:lang w:eastAsia="en-US"/>
        </w:rPr>
        <w:lastRenderedPageBreak/>
        <w:t>деятельности в сфере теплоснабжения, и потребителями при утверждении и актуализации схем теплоснабжения»;</w:t>
      </w:r>
    </w:p>
    <w:p w14:paraId="51A3F68C"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Постановление Правительства Российской Федерации от 23.05.2006 № 306 </w:t>
      </w:r>
      <w:r w:rsidRPr="00717917">
        <w:rPr>
          <w:rFonts w:eastAsia="Calibri" w:cstheme="minorBidi"/>
          <w:spacing w:val="-3"/>
          <w:sz w:val="24"/>
          <w:szCs w:val="22"/>
          <w:lang w:eastAsia="en-US"/>
        </w:rPr>
        <w:br/>
        <w: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14:paraId="1A363BD8"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Theme="minorHAnsi" w:cstheme="minorBidi"/>
          <w:sz w:val="24"/>
          <w:szCs w:val="22"/>
          <w:lang w:eastAsia="en-US"/>
        </w:rPr>
        <w:t xml:space="preserve">Постановление Правительства Российской Федерации от 26.12.2016 № 1498 </w:t>
      </w:r>
      <w:r w:rsidRPr="00717917">
        <w:rPr>
          <w:rFonts w:eastAsiaTheme="minorHAnsi" w:cstheme="minorBidi"/>
          <w:sz w:val="24"/>
          <w:szCs w:val="22"/>
          <w:lang w:eastAsia="en-US"/>
        </w:rPr>
        <w:br/>
        <w:t>«О вопросах предоставления коммунальных услуг и содержания общего имущества в многоквартирном доме»;</w:t>
      </w:r>
    </w:p>
    <w:p w14:paraId="2DA27EEC"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z w:val="24"/>
          <w:szCs w:val="22"/>
          <w:lang w:eastAsia="en-US"/>
        </w:rPr>
      </w:pPr>
      <w:r w:rsidRPr="00717917">
        <w:rPr>
          <w:rFonts w:eastAsiaTheme="minorHAnsi" w:cstheme="minorBidi"/>
          <w:sz w:val="24"/>
          <w:szCs w:val="22"/>
          <w:lang w:eastAsia="en-US"/>
        </w:rPr>
        <w:t xml:space="preserve">Постановление Правительства Российской Федерации от 15.05.2010 № 340 </w:t>
      </w:r>
      <w:r w:rsidRPr="00717917">
        <w:rPr>
          <w:rFonts w:eastAsiaTheme="minorHAnsi" w:cstheme="minorBidi"/>
          <w:sz w:val="24"/>
          <w:szCs w:val="22"/>
          <w:lang w:eastAsia="en-US"/>
        </w:rPr>
        <w:br/>
        <w:t>«О порядке установления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4DEBF914"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z w:val="24"/>
          <w:szCs w:val="22"/>
          <w:lang w:eastAsia="en-US"/>
        </w:rPr>
      </w:pPr>
      <w:r w:rsidRPr="00717917">
        <w:rPr>
          <w:rFonts w:eastAsiaTheme="minorHAnsi" w:cstheme="minorBidi"/>
          <w:sz w:val="24"/>
          <w:szCs w:val="22"/>
          <w:lang w:eastAsia="en-US"/>
        </w:rPr>
        <w:t xml:space="preserve">Постановление Правительства Российской Федерации 05.05.2014 № 410 </w:t>
      </w:r>
      <w:r w:rsidRPr="00717917">
        <w:rPr>
          <w:rFonts w:eastAsiaTheme="minorHAnsi" w:cstheme="minorBidi"/>
          <w:sz w:val="24"/>
          <w:szCs w:val="22"/>
          <w:lang w:eastAsia="en-US"/>
        </w:rPr>
        <w:br/>
        <w: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РФ об электроэнергетике)»;</w:t>
      </w:r>
    </w:p>
    <w:p w14:paraId="70BF49D5"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z w:val="24"/>
          <w:szCs w:val="22"/>
          <w:lang w:eastAsia="en-US"/>
        </w:rPr>
      </w:pPr>
      <w:r w:rsidRPr="00717917">
        <w:rPr>
          <w:rFonts w:eastAsiaTheme="minorHAnsi" w:cstheme="minorBidi"/>
          <w:sz w:val="24"/>
          <w:szCs w:val="22"/>
          <w:lang w:eastAsia="en-US"/>
        </w:rPr>
        <w:t xml:space="preserve">Постановление Правительства Российской Федерации 23.07.2007 № 464 </w:t>
      </w:r>
      <w:r w:rsidRPr="00717917">
        <w:rPr>
          <w:rFonts w:eastAsiaTheme="minorHAnsi" w:cstheme="minorBidi"/>
          <w:sz w:val="24"/>
          <w:szCs w:val="22"/>
          <w:lang w:eastAsia="en-US"/>
        </w:rPr>
        <w:br/>
        <w:t>«Об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14:paraId="75805AD9"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z w:val="24"/>
          <w:szCs w:val="22"/>
          <w:lang w:eastAsia="en-US"/>
        </w:rPr>
      </w:pPr>
      <w:r w:rsidRPr="00717917">
        <w:rPr>
          <w:rFonts w:eastAsiaTheme="minorHAnsi" w:cstheme="minorBidi"/>
          <w:sz w:val="24"/>
          <w:szCs w:val="22"/>
          <w:lang w:eastAsia="en-US"/>
        </w:rPr>
        <w:t xml:space="preserve">Постановление Правительства Российской Федерации от 16.05.2014 № 452 </w:t>
      </w:r>
      <w:r w:rsidRPr="00717917">
        <w:rPr>
          <w:rFonts w:eastAsiaTheme="minorHAnsi" w:cstheme="minorBidi"/>
          <w:sz w:val="24"/>
          <w:szCs w:val="22"/>
          <w:lang w:eastAsia="en-US"/>
        </w:rPr>
        <w:b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p>
    <w:p w14:paraId="582A3B61"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Приказ Минэнерго России от 05.03.2019 № 212 «Об утверждении методических указаний по разработке схем теплоснабжения» (зарегистрировано в Минюсте 15.08.2019 </w:t>
      </w:r>
      <w:r w:rsidRPr="00717917">
        <w:rPr>
          <w:rFonts w:eastAsia="Calibri" w:cstheme="minorBidi"/>
          <w:spacing w:val="-3"/>
          <w:sz w:val="24"/>
          <w:szCs w:val="22"/>
          <w:lang w:eastAsia="en-US"/>
        </w:rPr>
        <w:br/>
        <w:t>№ 55629);</w:t>
      </w:r>
    </w:p>
    <w:p w14:paraId="6734DE83"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Приказ Министерства энергетики Российской Федерации от 30.12.2008 № 323 </w:t>
      </w:r>
      <w:r w:rsidRPr="00717917">
        <w:rPr>
          <w:rFonts w:eastAsia="Calibri" w:cstheme="minorBidi"/>
          <w:spacing w:val="-3"/>
          <w:sz w:val="24"/>
          <w:szCs w:val="22"/>
          <w:lang w:eastAsia="en-US"/>
        </w:rPr>
        <w:br/>
        <w:t>«Об утверждении порядка определения нормативов удельного расхода топлива при производстве электрической и тепловой энергии»;</w:t>
      </w:r>
    </w:p>
    <w:p w14:paraId="72494577"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Приказ Министерства энергетики Российской Федерации от 30.12.2008 № 325 </w:t>
      </w:r>
      <w:r w:rsidRPr="00717917">
        <w:rPr>
          <w:rFonts w:eastAsia="Calibri" w:cstheme="minorBidi"/>
          <w:spacing w:val="-3"/>
          <w:sz w:val="24"/>
          <w:szCs w:val="22"/>
          <w:lang w:eastAsia="en-US"/>
        </w:rPr>
        <w:br/>
        <w:t>«Об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14:paraId="7FFAEC6C"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Приказ Министерства энергетики Российской Федерации от 24.03.2003 № 115 </w:t>
      </w:r>
      <w:r w:rsidRPr="00717917">
        <w:rPr>
          <w:rFonts w:eastAsia="Calibri" w:cstheme="minorBidi"/>
          <w:spacing w:val="-3"/>
          <w:sz w:val="24"/>
          <w:szCs w:val="22"/>
          <w:lang w:eastAsia="en-US"/>
        </w:rPr>
        <w:br/>
        <w:t>«Об утверждении правил технической эксплуатации тепловых энергоустановок»;</w:t>
      </w:r>
    </w:p>
    <w:p w14:paraId="584CF7B9"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Приказ Министерства энергетики Российской Федерации от 10.08.2012 № 377 </w:t>
      </w:r>
      <w:r w:rsidRPr="00717917">
        <w:rPr>
          <w:rFonts w:eastAsia="Calibri" w:cstheme="minorBidi"/>
          <w:spacing w:val="-3"/>
          <w:sz w:val="24"/>
          <w:szCs w:val="22"/>
          <w:lang w:eastAsia="en-US"/>
        </w:rPr>
        <w:b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государственного регулирования цен (тарифов) в сфере теплоснабжения»;</w:t>
      </w:r>
    </w:p>
    <w:p w14:paraId="1BC8643A"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ГОСТ Р 51617-2014 Услуги жилищно-коммунального хозяйства и управления многоквартирными домами. Коммунальные услуги. Общие требования;</w:t>
      </w:r>
    </w:p>
    <w:p w14:paraId="71B9CDC0"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124.13330.2012 «Тепловые сети. Актуализированная редакция СНиП 41-02-2003»;</w:t>
      </w:r>
    </w:p>
    <w:p w14:paraId="00171FF0"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lastRenderedPageBreak/>
        <w:t>Свод правил СП 50.13330.2012 «Тепловая защита зданий. Актуализированная редакция СНиП 23-02-2003»;</w:t>
      </w:r>
    </w:p>
    <w:p w14:paraId="1230DDEE"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54.13330.2022 «Актуализированная редакция СНиП 31-01-2003 Здания жилые многоквартирные»;</w:t>
      </w:r>
    </w:p>
    <w:p w14:paraId="77BEBF96"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131.13330.2020 «Актуализированная редакция СНиП 23-01-99* Строительная климатология»;</w:t>
      </w:r>
    </w:p>
    <w:p w14:paraId="6BC8D9F7"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 xml:space="preserve">Свод правил СП 61.13330.2012 «Актуализированная редакция СНиП 41-03-2003 Тепловая изоляция оборудования и трубопроводов»; </w:t>
      </w:r>
    </w:p>
    <w:p w14:paraId="135EC5E7"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89.13330.2016 «Актуализированная редакция СНиП II-35-76 Котельные установки»;</w:t>
      </w:r>
    </w:p>
    <w:p w14:paraId="35DAFB6C"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41-108-2004 «Поквартирное теплоснабжение жилых зданий с теплогенераторами на газовом топливе»;</w:t>
      </w:r>
    </w:p>
    <w:p w14:paraId="2CEC232B"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41-101-95 «Проектирование тепловых пунктов»;</w:t>
      </w:r>
    </w:p>
    <w:p w14:paraId="7A0E06A7"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510.1325800.2022 «Тепловые пункты и системы внутреннего теплоснабжения»;</w:t>
      </w:r>
    </w:p>
    <w:p w14:paraId="0722334D"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41-105-2002 «Проектирование и строительство тепловых сетей бесканальной прокладки из стальных труб с индустриальной тепловой изоляцией из пенополиуретана в полиэтиленовой оболочке»;</w:t>
      </w:r>
    </w:p>
    <w:p w14:paraId="4616C38D" w14:textId="77777777" w:rsidR="00717917" w:rsidRPr="00717917"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2"/>
          <w:lang w:eastAsia="en-US"/>
        </w:rPr>
      </w:pPr>
      <w:r w:rsidRPr="00717917">
        <w:rPr>
          <w:rFonts w:eastAsia="Calibri" w:cstheme="minorBidi"/>
          <w:spacing w:val="-3"/>
          <w:sz w:val="24"/>
          <w:szCs w:val="22"/>
          <w:lang w:eastAsia="en-US"/>
        </w:rPr>
        <w:t>Свод правил СП 41-107-2004 «Проектирование и монтаж подземных трубопроводов горячего водоснабжения из труб ПЭ-С с тепловой изоляцией из пенополиуретана в полиэтиленовой оболочке»;</w:t>
      </w:r>
    </w:p>
    <w:p w14:paraId="7258C300" w14:textId="77777777" w:rsidR="00717917" w:rsidRPr="00774A3A" w:rsidRDefault="00717917" w:rsidP="007F22D3">
      <w:pPr>
        <w:numPr>
          <w:ilvl w:val="0"/>
          <w:numId w:val="16"/>
        </w:numPr>
        <w:tabs>
          <w:tab w:val="left" w:pos="993"/>
        </w:tabs>
        <w:spacing w:before="60" w:after="60"/>
        <w:ind w:left="0" w:firstLine="709"/>
        <w:contextualSpacing/>
        <w:jc w:val="both"/>
        <w:rPr>
          <w:rFonts w:eastAsia="Calibri" w:cstheme="minorBidi"/>
          <w:spacing w:val="-3"/>
          <w:sz w:val="24"/>
          <w:szCs w:val="24"/>
          <w:lang w:eastAsia="en-US"/>
        </w:rPr>
      </w:pPr>
      <w:r w:rsidRPr="00717917">
        <w:rPr>
          <w:rFonts w:eastAsia="Calibri" w:cstheme="minorBidi"/>
          <w:spacing w:val="-3"/>
          <w:sz w:val="24"/>
          <w:szCs w:val="22"/>
          <w:lang w:eastAsia="en-US"/>
        </w:rPr>
        <w:t xml:space="preserve">СО 153-34.20.523(3)-2003 «Методические указания по составлению энергетической характеристики для систем транспорта тепловой энергии по показателю «тепловые потери»», утв. Приказом Министерства энергетики Российской Федерации от 30.06.2003 № 278 </w:t>
      </w:r>
      <w:r w:rsidRPr="00717917">
        <w:rPr>
          <w:rFonts w:eastAsia="Calibri" w:cstheme="minorBidi"/>
          <w:spacing w:val="-3"/>
          <w:sz w:val="24"/>
          <w:szCs w:val="22"/>
          <w:lang w:eastAsia="en-US"/>
        </w:rPr>
        <w:br/>
      </w:r>
      <w:r w:rsidRPr="00774A3A">
        <w:rPr>
          <w:rFonts w:eastAsia="Calibri" w:cstheme="minorBidi"/>
          <w:spacing w:val="-3"/>
          <w:sz w:val="24"/>
          <w:szCs w:val="24"/>
          <w:lang w:eastAsia="en-US"/>
        </w:rPr>
        <w:t>«Об утверждении актов Министерства энергетики России по вопросам энергетической эффективности тепловых сетей»;</w:t>
      </w:r>
    </w:p>
    <w:bookmarkEnd w:id="2"/>
    <w:p w14:paraId="1D682DD3"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территориального планирования Киясовского района, утв. решением Совета депутатов муниципального образования «Киясовский район» от 19.12.2011 № 16;</w:t>
      </w:r>
    </w:p>
    <w:p w14:paraId="40B2BBFD"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Прогноз социально-экономического развития Удмуртской Республики на 2024 год и плановый период 2025 и 2026 годов, утв. Постановлением Правительства Удмуртской Республики от 30.10.2023 № 1084-р;</w:t>
      </w:r>
    </w:p>
    <w:p w14:paraId="23E2A590"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sz w:val="24"/>
          <w:szCs w:val="24"/>
        </w:rPr>
        <w:t>Муниципальная программа «Энергосбережение и повышение энергетической эффективности в муниципальном образовании «Муниципальный округ Киясовский район Удмуртской Республики» на 2023 — 2030 годы, утв. Постановлением Администрации муниципального образования «Киясовский район» от 19.12.2022 № 866;</w:t>
      </w:r>
    </w:p>
    <w:p w14:paraId="48F6582F"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Государственная программа Удмуртской Республики «Повышение качества и условий проживания граждан на территории Удмуртской Республики», утв. постановлением Правительства Удмуртской Республики от 30.11.2023 № 782;</w:t>
      </w:r>
    </w:p>
    <w:p w14:paraId="2DA1D8DE"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теплоснабжения муниципального образования «Киясовское»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403; </w:t>
      </w:r>
    </w:p>
    <w:p w14:paraId="350995AA"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теплоснабжения муниципального образования «Подгорновское»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403; </w:t>
      </w:r>
    </w:p>
    <w:p w14:paraId="4BBF6C81"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теплоснабжения муниципального образования «Первомайское»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403; </w:t>
      </w:r>
    </w:p>
    <w:p w14:paraId="09B2713A"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теплоснабжения муниципального образования «Ермолаевское»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404; </w:t>
      </w:r>
    </w:p>
    <w:p w14:paraId="1DAE61D0"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lastRenderedPageBreak/>
        <w:t>Схема теплоснабжения муниципального образования «Ильдибаевское»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404; </w:t>
      </w:r>
    </w:p>
    <w:p w14:paraId="45EB34B1"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теплоснабжения муниципального образования «Карамас-Пельгинское»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404; </w:t>
      </w:r>
    </w:p>
    <w:p w14:paraId="6B5132C1"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теплоснабжения муниципального образования «Лутохинское»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404; </w:t>
      </w:r>
    </w:p>
    <w:p w14:paraId="251508C1" w14:textId="77777777" w:rsidR="00774A3A" w:rsidRPr="00774A3A" w:rsidRDefault="00774A3A" w:rsidP="00774A3A">
      <w:pPr>
        <w:numPr>
          <w:ilvl w:val="0"/>
          <w:numId w:val="16"/>
        </w:numPr>
        <w:tabs>
          <w:tab w:val="left" w:pos="993"/>
        </w:tabs>
        <w:spacing w:before="60" w:after="60"/>
        <w:ind w:left="0" w:firstLine="709"/>
        <w:contextualSpacing/>
        <w:jc w:val="both"/>
        <w:rPr>
          <w:rFonts w:eastAsia="Calibri"/>
          <w:spacing w:val="-3"/>
          <w:sz w:val="24"/>
          <w:szCs w:val="24"/>
        </w:rPr>
      </w:pPr>
      <w:r w:rsidRPr="00774A3A">
        <w:rPr>
          <w:rFonts w:eastAsia="Calibri"/>
          <w:spacing w:val="-3"/>
          <w:sz w:val="24"/>
          <w:szCs w:val="24"/>
        </w:rPr>
        <w:t>Схема теплоснабжения муниципального образования «Мушаковское» Киясовского района</w:t>
      </w:r>
      <w:r w:rsidRPr="00774A3A">
        <w:rPr>
          <w:sz w:val="24"/>
          <w:szCs w:val="24"/>
        </w:rPr>
        <w:t xml:space="preserve">, утв. Постановлением Администрации муниципального образования «Киясовский район» от 20.11.2020 № 404; </w:t>
      </w:r>
    </w:p>
    <w:p w14:paraId="32FDAAA8"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Проект внесения изменений в генеральный план муниципального образования «Ермолаевское» Киясовского района Удмуртской Республики (ООО «ТИМ ПРОЕКТ», 2020 г.);</w:t>
      </w:r>
    </w:p>
    <w:p w14:paraId="4888C101"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 xml:space="preserve">Генеральный план муниципального образования «Ильдибаевское» Киясовского района Удмуртской Республики, утв. </w:t>
      </w:r>
      <w:r w:rsidRPr="00774A3A">
        <w:rPr>
          <w:rFonts w:eastAsia="Calibri"/>
          <w:spacing w:val="-3"/>
          <w:sz w:val="24"/>
          <w:szCs w:val="24"/>
        </w:rPr>
        <w:t>решением Совета депутатов муниципального образования «</w:t>
      </w:r>
      <w:r w:rsidRPr="00774A3A">
        <w:rPr>
          <w:sz w:val="24"/>
          <w:szCs w:val="24"/>
        </w:rPr>
        <w:t>Ильдибаевское</w:t>
      </w:r>
      <w:r w:rsidRPr="00774A3A">
        <w:rPr>
          <w:rFonts w:eastAsia="Calibri"/>
          <w:spacing w:val="-3"/>
          <w:sz w:val="24"/>
          <w:szCs w:val="24"/>
        </w:rPr>
        <w:t>» от 28.12.2013 № 68;</w:t>
      </w:r>
    </w:p>
    <w:p w14:paraId="41611243"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Проект внесения изменений в генеральный план муниципального образования «Киясовское» Киясовского района Удмуртской Республики (ООО «ТИМ ПРОЕКТ», 2020 г.), утв. решением Совета депутатов муниципального образования «Киясовское» Киясовского района Удмуртской Республики от 24.12.2013 № 69 «Об утверждении Проекта генерального плана муниципального образования «Киясовское»»;</w:t>
      </w:r>
    </w:p>
    <w:p w14:paraId="44067872"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Генеральный план муниципального образования «Карамас-Пельгинское» Киясовского района Удмуртской Республики, утвержденный решением Совета депутатов муниципального образования «Карамас-Пельгинское» от 27.10.2012 № 19;</w:t>
      </w:r>
    </w:p>
    <w:p w14:paraId="47477AAA"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 xml:space="preserve">Проект внесения изменений в генеральный план муниципального образования «Лутохинское» Киясовского района Удмуртской Республики (ООО «Проектный центр», </w:t>
      </w:r>
      <w:r w:rsidRPr="00774A3A">
        <w:rPr>
          <w:sz w:val="24"/>
          <w:szCs w:val="24"/>
        </w:rPr>
        <w:br/>
        <w:t>2020 г.), утв. решением Совета депутатов муниципального образования «Лутохинское» Киясовского района Удмуртской Республики от 23.12.2013 № 63 «Об утверждении Проекта генерального плана муниципального образования «Лутохинское»»;</w:t>
      </w:r>
    </w:p>
    <w:p w14:paraId="1C39B004"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 xml:space="preserve">Проект внесения изменений в генеральный план муниципального образования «Мушаковское» Киясовского района Удмуртской Республики (ООО «Проектный центр», </w:t>
      </w:r>
      <w:r w:rsidRPr="00774A3A">
        <w:rPr>
          <w:sz w:val="24"/>
          <w:szCs w:val="24"/>
        </w:rPr>
        <w:br/>
        <w:t>2020 г.), утв. решением Совета депутатов муниципального образования «Мушаковское» Киясовского района Удмуртской Республики от 25.12.2013 № 72 «Об утверждении Проекта генерального плана муниципального образования «Мушаковское»»;</w:t>
      </w:r>
    </w:p>
    <w:p w14:paraId="6C223E46"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Генеральный план муниципального образования «Первомайское» Киясовского района Удмуртской Республики, утвержденный решением Совета депутатов муниципального образования «Первомайское» от 30.07.2012 № 15;</w:t>
      </w:r>
    </w:p>
    <w:p w14:paraId="78BC05CD"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Генеральный план муниципального образования «Подгорновское» Киясовского района Удмуртской Республики, утвержденный решением Совета депутатов муниципального образования «Подгорновское» от 23.08.2012 № 16;</w:t>
      </w:r>
      <w:r w:rsidRPr="00774A3A">
        <w:rPr>
          <w:rFonts w:eastAsia="Calibri"/>
          <w:spacing w:val="-3"/>
          <w:sz w:val="24"/>
          <w:szCs w:val="24"/>
        </w:rPr>
        <w:t xml:space="preserve">                                                                                                                                                                                                                                                                                                                                                                                                                                                                                                                                                                                                                                                                                                                                                                                                                                                                                                                                                                                                                                                                                                                                                                                                                                                                                                                                                                                                                                                                                                                                                                                                                                                                                                                                                                                                                                                                                                                                                                                                                                                                                                                                                                                                                                                                                                                                                                                                                                                                                                                                                                                                                                                                                                                                                                                                                                                                                                                                                                                                                                                                                                                                                                                                                                                                                                                                                                                                                                                                                                                                                                                                                                                                                                                                                                                                                                                                                                                                                                                                                                                                                                                                                                                                                                                                                                                                                                                                                                                                                                                                                                                                                                                                                                                                                                                                                                                                                                                                                                                                                                                                                                                                                                                                                                                                                                                                                                                                                                                                                                                                                                                                                                                                                                                                                                                                                                                                                                                                                                                                                                                                                                                                                                                                                                                                                                                                                                                                                                                                                                                                                                                                                                                                                                                                                                                                                                                                                                                                                                                                                                                                                                                                                                                                                                                                                                                                                                                                                                                                                                                                                                                                                                                                                                                                                                                                                                                                                                                                                                                                                                                                                                                                                                                                                                                                                                                                                                                                                                                                                                                                                                                                                                                                                                                                                                                                                                                                                                                                                                                                                                                                                                                                                                                                                                                                                                                                                                                                                                                                                                                                                                                                                                                                                                                                                                                                                                                                                                                                                                                                                                                                                                                                                                                                                                                                                                                                                                                                                                                                                                                                                                                                                                                                                                                                                                                                                                                                                                                                                                                                                                                                                                                                                                                                                                                                                                                                                                                                                                                                                                                                                                                                                                                                                                                                                                                                                                                                                                                                                                                                                                                                                                                                                                                                                                                                                                                                                                                                                                                                                                                                                                                                                                                                                                                                                                                                                                                                                                                                                                                                                                                                                                                                                                                                                                                                                                                                                                                                                                                                                                                                                                                                                                                                                                                                                                                                                                                                                                                                                                                                                                                                                                                                                                                                                                                                                                                                                                                                                                                                                                                                                                                                                                                                                                                                                                                                                                                                                                                                                                                                                                                                                                                                                                                                                                                                                                                                                                                                                                                                                                                                                                                                                                                                                                                                                                                                                                                                                                                                                                                                                                                                                                                                                                                                                                                                                                                                                                                                                                                                                                                                                                                                                                                                                                                                                                                                                                                                                                                                                                                                                                                                                                                                                                                                                                                                                                                                                                                                                                                                                                                                                                                                                                                                                                                                                                                                                                                                                                                                                                                                                                                                                                                                                                                                                                                                                                                                                                                                                                                                                                                                                                                                                                                                                                                                                                                                                                                                                                                                                                                                                                                                                                                                                                                                                                                                                                                    </w:t>
      </w:r>
    </w:p>
    <w:p w14:paraId="60378BC5" w14:textId="77777777" w:rsidR="00774A3A" w:rsidRPr="00774A3A" w:rsidRDefault="00774A3A" w:rsidP="00774A3A">
      <w:pPr>
        <w:numPr>
          <w:ilvl w:val="0"/>
          <w:numId w:val="16"/>
        </w:numPr>
        <w:tabs>
          <w:tab w:val="left" w:pos="993"/>
        </w:tabs>
        <w:spacing w:before="60" w:after="60"/>
        <w:ind w:left="0" w:firstLine="709"/>
        <w:contextualSpacing/>
        <w:jc w:val="both"/>
        <w:rPr>
          <w:sz w:val="24"/>
          <w:szCs w:val="24"/>
        </w:rPr>
      </w:pPr>
      <w:r w:rsidRPr="00774A3A">
        <w:rPr>
          <w:sz w:val="24"/>
          <w:szCs w:val="24"/>
        </w:rPr>
        <w:t>Устав муниципального образования «Муниципальный округ Киясовский район Удмуртской Республики», принятый решением Совета депутатов муниципального образования «Муниципальный округ Киясовский район Удмуртской Республики» от 16.11.2021 № 36 (в редакции изменений, внесенных решением Совета депутатов от 25.08.2022 № 194, от 26.10.2023 № 313);</w:t>
      </w:r>
    </w:p>
    <w:p w14:paraId="02578B63" w14:textId="405A08B7" w:rsidR="00717917" w:rsidRPr="006057BD" w:rsidRDefault="00717917" w:rsidP="007F22D3">
      <w:pPr>
        <w:numPr>
          <w:ilvl w:val="0"/>
          <w:numId w:val="16"/>
        </w:numPr>
        <w:tabs>
          <w:tab w:val="left" w:pos="993"/>
        </w:tabs>
        <w:spacing w:before="60" w:after="60"/>
        <w:ind w:left="0" w:firstLine="709"/>
        <w:contextualSpacing/>
        <w:jc w:val="both"/>
        <w:rPr>
          <w:rFonts w:eastAsiaTheme="minorHAnsi" w:cstheme="minorBidi"/>
          <w:sz w:val="24"/>
          <w:szCs w:val="24"/>
          <w:lang w:eastAsia="en-US"/>
        </w:rPr>
      </w:pPr>
      <w:r w:rsidRPr="006057BD">
        <w:rPr>
          <w:rFonts w:eastAsiaTheme="minorHAnsi" w:cstheme="minorBidi"/>
          <w:sz w:val="24"/>
          <w:szCs w:val="24"/>
          <w:lang w:eastAsia="en-US"/>
        </w:rPr>
        <w:t>иная нормативно-законодательная база Российской Федерации.</w:t>
      </w:r>
    </w:p>
    <w:p w14:paraId="279D17FF" w14:textId="48B5B0A4" w:rsidR="006057BD" w:rsidRPr="006057BD" w:rsidRDefault="006057BD" w:rsidP="006057BD">
      <w:pPr>
        <w:tabs>
          <w:tab w:val="left" w:pos="0"/>
        </w:tabs>
        <w:spacing w:before="60" w:after="60"/>
        <w:ind w:firstLine="720"/>
        <w:contextualSpacing/>
        <w:jc w:val="both"/>
        <w:rPr>
          <w:rFonts w:eastAsiaTheme="minorHAnsi" w:cstheme="minorBidi"/>
          <w:sz w:val="24"/>
          <w:szCs w:val="22"/>
          <w:lang w:eastAsia="en-US"/>
        </w:rPr>
      </w:pPr>
      <w:r w:rsidRPr="006057BD">
        <w:rPr>
          <w:rFonts w:eastAsiaTheme="minorHAnsi" w:cstheme="minorBidi"/>
          <w:sz w:val="24"/>
          <w:szCs w:val="22"/>
          <w:lang w:eastAsia="en-US"/>
        </w:rPr>
        <w:t xml:space="preserve">Цель разработки: развитие системы теплоснабжения </w:t>
      </w:r>
      <w:r w:rsidR="00774A3A">
        <w:rPr>
          <w:rFonts w:eastAsiaTheme="minorHAnsi" w:cstheme="minorBidi"/>
          <w:sz w:val="24"/>
          <w:szCs w:val="22"/>
          <w:lang w:eastAsia="en-US"/>
        </w:rPr>
        <w:t>Киясовского</w:t>
      </w:r>
      <w:r w:rsidRPr="006057BD">
        <w:rPr>
          <w:rFonts w:eastAsiaTheme="minorHAnsi" w:cstheme="minorBidi"/>
          <w:sz w:val="24"/>
          <w:szCs w:val="22"/>
          <w:lang w:eastAsia="en-US"/>
        </w:rPr>
        <w:t xml:space="preserve"> района для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w:t>
      </w:r>
      <w:r w:rsidRPr="006057BD">
        <w:rPr>
          <w:rFonts w:eastAsiaTheme="minorHAnsi" w:cstheme="minorBidi"/>
          <w:sz w:val="24"/>
          <w:szCs w:val="22"/>
          <w:lang w:eastAsia="en-US"/>
        </w:rPr>
        <w:lastRenderedPageBreak/>
        <w:t xml:space="preserve">окружающую среду, экономического стимулирования развития и внедрения энергосберегающих технологий. </w:t>
      </w:r>
    </w:p>
    <w:p w14:paraId="50AE6302" w14:textId="07AC03B2" w:rsidR="006057BD" w:rsidRPr="006057BD" w:rsidRDefault="006057BD" w:rsidP="006057BD">
      <w:pPr>
        <w:tabs>
          <w:tab w:val="left" w:pos="0"/>
        </w:tabs>
        <w:spacing w:before="60" w:after="60"/>
        <w:ind w:firstLine="720"/>
        <w:contextualSpacing/>
        <w:jc w:val="both"/>
        <w:rPr>
          <w:rFonts w:eastAsiaTheme="minorHAnsi" w:cstheme="minorBidi"/>
          <w:sz w:val="24"/>
          <w:szCs w:val="22"/>
          <w:lang w:eastAsia="en-US"/>
        </w:rPr>
      </w:pPr>
      <w:r w:rsidRPr="006057BD">
        <w:rPr>
          <w:rFonts w:eastAsiaTheme="minorHAnsi" w:cstheme="minorBidi"/>
          <w:sz w:val="24"/>
          <w:szCs w:val="22"/>
          <w:lang w:eastAsia="en-US"/>
        </w:rPr>
        <w:t xml:space="preserve">Схема теплоснабжения является основным предпроектным документом, определяющим направление развития теплоснабжения </w:t>
      </w:r>
      <w:r w:rsidR="00774A3A">
        <w:rPr>
          <w:rFonts w:eastAsiaTheme="minorHAnsi" w:cstheme="minorBidi"/>
          <w:sz w:val="24"/>
          <w:szCs w:val="22"/>
          <w:lang w:eastAsia="en-US"/>
        </w:rPr>
        <w:t>Киясовского</w:t>
      </w:r>
      <w:r w:rsidRPr="006057BD">
        <w:rPr>
          <w:rFonts w:eastAsiaTheme="minorHAnsi" w:cstheme="minorBidi"/>
          <w:sz w:val="24"/>
          <w:szCs w:val="22"/>
          <w:lang w:eastAsia="en-US"/>
        </w:rPr>
        <w:t xml:space="preserve"> района на длительную перспективу до 2034 г</w:t>
      </w:r>
      <w:r w:rsidR="00774A3A">
        <w:rPr>
          <w:rFonts w:eastAsiaTheme="minorHAnsi" w:cstheme="minorBidi"/>
          <w:sz w:val="24"/>
          <w:szCs w:val="22"/>
          <w:lang w:eastAsia="en-US"/>
        </w:rPr>
        <w:t>ода</w:t>
      </w:r>
      <w:r w:rsidRPr="006057BD">
        <w:rPr>
          <w:rFonts w:eastAsiaTheme="minorHAnsi" w:cstheme="minorBidi"/>
          <w:sz w:val="24"/>
          <w:szCs w:val="22"/>
          <w:lang w:eastAsia="en-US"/>
        </w:rPr>
        <w:t xml:space="preserve">, обосновывающим социальную и хозяйственную необходимость, экономическую целесообразность строительства новых, расширения и реконструкции действующих источников тепла и тепловых сетей в соответствии с мероприятиями по рациональному использованию топливно-энергетических ресурсов. </w:t>
      </w:r>
    </w:p>
    <w:p w14:paraId="70AA3326" w14:textId="40BACD35" w:rsidR="006057BD" w:rsidRDefault="006057BD" w:rsidP="006057BD">
      <w:pPr>
        <w:tabs>
          <w:tab w:val="left" w:pos="0"/>
        </w:tabs>
        <w:spacing w:before="60" w:after="60"/>
        <w:ind w:firstLine="720"/>
        <w:contextualSpacing/>
        <w:jc w:val="both"/>
        <w:rPr>
          <w:rFonts w:eastAsiaTheme="minorHAnsi" w:cstheme="minorBidi"/>
          <w:sz w:val="24"/>
          <w:szCs w:val="22"/>
          <w:lang w:eastAsia="en-US"/>
        </w:rPr>
      </w:pPr>
      <w:r w:rsidRPr="006057BD">
        <w:rPr>
          <w:rFonts w:eastAsiaTheme="minorHAnsi" w:cstheme="minorBidi"/>
          <w:sz w:val="24"/>
          <w:szCs w:val="22"/>
          <w:lang w:eastAsia="en-US"/>
        </w:rPr>
        <w:t>Схема теплоснабжения разрабатывается на срок действия утвержденного в установленном законодательством о градостроительной деятельности порядке генерального плана.</w:t>
      </w:r>
    </w:p>
    <w:p w14:paraId="21FFEC2B" w14:textId="77777777" w:rsidR="006057BD" w:rsidRPr="006057BD" w:rsidRDefault="006057BD" w:rsidP="006057BD">
      <w:pPr>
        <w:tabs>
          <w:tab w:val="left" w:pos="0"/>
        </w:tabs>
        <w:spacing w:before="60" w:after="60"/>
        <w:ind w:firstLine="720"/>
        <w:contextualSpacing/>
        <w:jc w:val="both"/>
        <w:rPr>
          <w:rFonts w:eastAsiaTheme="minorHAnsi" w:cstheme="minorBidi"/>
          <w:sz w:val="24"/>
          <w:szCs w:val="22"/>
          <w:lang w:eastAsia="en-US"/>
        </w:rPr>
      </w:pPr>
    </w:p>
    <w:p w14:paraId="35A59561" w14:textId="1A84B897" w:rsidR="00717917" w:rsidRPr="00717917" w:rsidRDefault="00717917" w:rsidP="006057BD">
      <w:pPr>
        <w:tabs>
          <w:tab w:val="left" w:pos="0"/>
        </w:tabs>
        <w:spacing w:before="60" w:after="60"/>
        <w:ind w:firstLine="720"/>
        <w:contextualSpacing/>
        <w:jc w:val="both"/>
        <w:rPr>
          <w:rFonts w:eastAsiaTheme="minorHAnsi" w:cstheme="minorBidi"/>
          <w:b/>
          <w:sz w:val="24"/>
          <w:szCs w:val="22"/>
          <w:lang w:eastAsia="en-US"/>
        </w:rPr>
      </w:pPr>
      <w:r w:rsidRPr="00717917">
        <w:rPr>
          <w:rFonts w:eastAsiaTheme="minorHAnsi" w:cstheme="minorBidi"/>
          <w:b/>
          <w:sz w:val="24"/>
          <w:szCs w:val="22"/>
          <w:lang w:eastAsia="en-US"/>
        </w:rPr>
        <w:t>Этапы реализации Схемы теплоснабжения</w:t>
      </w:r>
    </w:p>
    <w:p w14:paraId="2C606BF4" w14:textId="77777777" w:rsidR="00717917" w:rsidRPr="00717917" w:rsidRDefault="00717917" w:rsidP="00717917">
      <w:pPr>
        <w:tabs>
          <w:tab w:val="left" w:pos="567"/>
          <w:tab w:val="left" w:pos="9555"/>
          <w:tab w:val="right" w:pos="10602"/>
        </w:tabs>
        <w:spacing w:before="60" w:after="60"/>
        <w:ind w:firstLine="709"/>
        <w:contextualSpacing/>
        <w:jc w:val="both"/>
        <w:rPr>
          <w:rFonts w:eastAsiaTheme="minorHAnsi" w:cstheme="minorBidi"/>
          <w:sz w:val="24"/>
          <w:szCs w:val="22"/>
          <w:lang w:eastAsia="en-US"/>
        </w:rPr>
      </w:pPr>
      <w:r w:rsidRPr="00717917">
        <w:rPr>
          <w:rFonts w:eastAsiaTheme="minorHAnsi" w:cstheme="minorBidi"/>
          <w:sz w:val="24"/>
          <w:szCs w:val="22"/>
          <w:lang w:eastAsia="en-US"/>
        </w:rPr>
        <w:t>Расчетный период реализации Схемы теплоснабжения принят с разделением на этапы реализации:</w:t>
      </w:r>
    </w:p>
    <w:p w14:paraId="0A1A2E96" w14:textId="77777777" w:rsidR="00717917" w:rsidRPr="00717917" w:rsidRDefault="00717917" w:rsidP="007F22D3">
      <w:pPr>
        <w:numPr>
          <w:ilvl w:val="0"/>
          <w:numId w:val="66"/>
        </w:numPr>
        <w:tabs>
          <w:tab w:val="left" w:pos="567"/>
          <w:tab w:val="left" w:pos="993"/>
          <w:tab w:val="right" w:pos="10602"/>
        </w:tabs>
        <w:spacing w:before="60" w:after="120"/>
        <w:ind w:left="0" w:firstLine="709"/>
        <w:contextualSpacing/>
        <w:jc w:val="both"/>
        <w:rPr>
          <w:rFonts w:eastAsia="Calibri" w:cstheme="minorBidi"/>
          <w:sz w:val="24"/>
          <w:szCs w:val="22"/>
          <w:lang w:eastAsia="en-US"/>
        </w:rPr>
      </w:pPr>
      <w:r w:rsidRPr="00717917">
        <w:rPr>
          <w:rFonts w:eastAsia="Calibri" w:cstheme="minorBidi"/>
          <w:sz w:val="24"/>
          <w:szCs w:val="22"/>
          <w:lang w:eastAsia="en-US"/>
        </w:rPr>
        <w:t>1 этап – 2024 – 2028 гг.;</w:t>
      </w:r>
    </w:p>
    <w:p w14:paraId="2979D3C9" w14:textId="14DCA4F5" w:rsidR="00717917" w:rsidRPr="00717917" w:rsidRDefault="00717917" w:rsidP="007F22D3">
      <w:pPr>
        <w:numPr>
          <w:ilvl w:val="0"/>
          <w:numId w:val="66"/>
        </w:numPr>
        <w:tabs>
          <w:tab w:val="left" w:pos="567"/>
          <w:tab w:val="left" w:pos="993"/>
          <w:tab w:val="right" w:pos="10602"/>
        </w:tabs>
        <w:spacing w:before="60" w:after="120"/>
        <w:ind w:left="0" w:firstLine="709"/>
        <w:contextualSpacing/>
        <w:jc w:val="both"/>
        <w:rPr>
          <w:rFonts w:eastAsia="Calibri" w:cstheme="minorBidi"/>
          <w:sz w:val="24"/>
          <w:szCs w:val="22"/>
          <w:lang w:eastAsia="en-US"/>
        </w:rPr>
      </w:pPr>
      <w:r w:rsidRPr="00717917">
        <w:rPr>
          <w:rFonts w:eastAsia="Calibri" w:cstheme="minorBidi"/>
          <w:sz w:val="24"/>
          <w:szCs w:val="22"/>
          <w:lang w:eastAsia="en-US"/>
        </w:rPr>
        <w:t>2 этап – 2029 – 203</w:t>
      </w:r>
      <w:r w:rsidR="006057BD">
        <w:rPr>
          <w:rFonts w:eastAsia="Calibri" w:cstheme="minorBidi"/>
          <w:sz w:val="24"/>
          <w:szCs w:val="22"/>
          <w:lang w:eastAsia="en-US"/>
        </w:rPr>
        <w:t>4</w:t>
      </w:r>
      <w:r w:rsidRPr="00717917">
        <w:rPr>
          <w:rFonts w:eastAsia="Calibri" w:cstheme="minorBidi"/>
          <w:sz w:val="24"/>
          <w:szCs w:val="22"/>
          <w:lang w:eastAsia="en-US"/>
        </w:rPr>
        <w:t xml:space="preserve"> гг.</w:t>
      </w:r>
    </w:p>
    <w:p w14:paraId="41BE8EB3" w14:textId="7FF1D16A" w:rsidR="00717917" w:rsidRPr="006057BD" w:rsidRDefault="00717917" w:rsidP="00717917">
      <w:pPr>
        <w:tabs>
          <w:tab w:val="left" w:pos="0"/>
        </w:tabs>
        <w:spacing w:before="60" w:after="60"/>
        <w:ind w:firstLine="709"/>
        <w:contextualSpacing/>
        <w:jc w:val="both"/>
        <w:rPr>
          <w:rFonts w:eastAsiaTheme="minorHAnsi" w:cstheme="minorBidi"/>
          <w:bCs/>
          <w:sz w:val="24"/>
          <w:szCs w:val="24"/>
          <w:lang w:eastAsia="en-US"/>
        </w:rPr>
      </w:pPr>
      <w:r w:rsidRPr="00717917">
        <w:rPr>
          <w:rFonts w:eastAsiaTheme="minorHAnsi" w:cstheme="minorBidi"/>
          <w:bCs/>
          <w:sz w:val="24"/>
          <w:szCs w:val="22"/>
          <w:lang w:eastAsia="en-US"/>
        </w:rPr>
        <w:t>Система тепло</w:t>
      </w:r>
      <w:r w:rsidRPr="006057BD">
        <w:rPr>
          <w:rFonts w:eastAsiaTheme="minorHAnsi" w:cstheme="minorBidi"/>
          <w:bCs/>
          <w:sz w:val="24"/>
          <w:szCs w:val="24"/>
          <w:lang w:eastAsia="en-US"/>
        </w:rPr>
        <w:t xml:space="preserve">снабжения </w:t>
      </w:r>
      <w:r w:rsidR="00774A3A">
        <w:rPr>
          <w:bCs/>
          <w:sz w:val="24"/>
          <w:szCs w:val="24"/>
        </w:rPr>
        <w:t>Киясовского</w:t>
      </w:r>
      <w:r w:rsidR="006057BD" w:rsidRPr="006057BD">
        <w:rPr>
          <w:bCs/>
          <w:sz w:val="24"/>
          <w:szCs w:val="24"/>
        </w:rPr>
        <w:t xml:space="preserve"> района</w:t>
      </w:r>
      <w:r w:rsidRPr="006057BD">
        <w:rPr>
          <w:rFonts w:eastAsiaTheme="minorHAnsi" w:cstheme="minorBidi"/>
          <w:bCs/>
          <w:sz w:val="24"/>
          <w:szCs w:val="24"/>
          <w:lang w:eastAsia="en-US"/>
        </w:rPr>
        <w:t xml:space="preserve"> включает:  </w:t>
      </w:r>
    </w:p>
    <w:p w14:paraId="46754A36" w14:textId="77777777" w:rsidR="00717917" w:rsidRPr="006057BD" w:rsidRDefault="00717917" w:rsidP="00717917">
      <w:pPr>
        <w:numPr>
          <w:ilvl w:val="0"/>
          <w:numId w:val="2"/>
        </w:numPr>
        <w:tabs>
          <w:tab w:val="left" w:pos="0"/>
        </w:tabs>
        <w:spacing w:before="60" w:after="120"/>
        <w:ind w:left="993" w:hanging="284"/>
        <w:contextualSpacing/>
        <w:jc w:val="both"/>
        <w:rPr>
          <w:rFonts w:eastAsiaTheme="minorHAnsi" w:cstheme="minorBidi"/>
          <w:bCs/>
          <w:sz w:val="24"/>
          <w:szCs w:val="24"/>
          <w:lang w:eastAsia="en-US"/>
        </w:rPr>
      </w:pPr>
      <w:r w:rsidRPr="006057BD">
        <w:rPr>
          <w:rFonts w:eastAsiaTheme="minorHAnsi" w:cstheme="minorBidi"/>
          <w:bCs/>
          <w:sz w:val="24"/>
          <w:szCs w:val="24"/>
          <w:lang w:eastAsia="en-US"/>
        </w:rPr>
        <w:t xml:space="preserve">источники теплоснабжения;  </w:t>
      </w:r>
    </w:p>
    <w:p w14:paraId="1CACC3A6" w14:textId="77777777" w:rsidR="00717917" w:rsidRPr="006057BD" w:rsidRDefault="00717917" w:rsidP="00717917">
      <w:pPr>
        <w:numPr>
          <w:ilvl w:val="0"/>
          <w:numId w:val="2"/>
        </w:numPr>
        <w:tabs>
          <w:tab w:val="left" w:pos="0"/>
        </w:tabs>
        <w:spacing w:before="60" w:after="120"/>
        <w:ind w:left="993" w:hanging="284"/>
        <w:contextualSpacing/>
        <w:jc w:val="both"/>
        <w:rPr>
          <w:rFonts w:eastAsiaTheme="minorHAnsi" w:cstheme="minorBidi"/>
          <w:bCs/>
          <w:sz w:val="24"/>
          <w:szCs w:val="24"/>
          <w:lang w:eastAsia="en-US"/>
        </w:rPr>
      </w:pPr>
      <w:r w:rsidRPr="006057BD">
        <w:rPr>
          <w:rFonts w:eastAsiaTheme="minorHAnsi" w:cstheme="minorBidi"/>
          <w:bCs/>
          <w:sz w:val="24"/>
          <w:szCs w:val="24"/>
          <w:lang w:eastAsia="en-US"/>
        </w:rPr>
        <w:t>распределительные сети теплоснабжения;</w:t>
      </w:r>
    </w:p>
    <w:p w14:paraId="2ADA7C77" w14:textId="77777777" w:rsidR="00717917" w:rsidRPr="006057BD" w:rsidRDefault="00717917" w:rsidP="00717917">
      <w:pPr>
        <w:numPr>
          <w:ilvl w:val="0"/>
          <w:numId w:val="2"/>
        </w:numPr>
        <w:tabs>
          <w:tab w:val="left" w:pos="0"/>
        </w:tabs>
        <w:spacing w:before="60" w:after="120"/>
        <w:ind w:left="993" w:hanging="284"/>
        <w:contextualSpacing/>
        <w:jc w:val="both"/>
        <w:rPr>
          <w:rFonts w:eastAsiaTheme="minorHAnsi" w:cstheme="minorBidi"/>
          <w:bCs/>
          <w:sz w:val="24"/>
          <w:szCs w:val="24"/>
          <w:lang w:eastAsia="en-US"/>
        </w:rPr>
      </w:pPr>
      <w:r w:rsidRPr="006057BD">
        <w:rPr>
          <w:rFonts w:eastAsiaTheme="minorHAnsi" w:cstheme="minorBidi"/>
          <w:bCs/>
          <w:sz w:val="24"/>
          <w:szCs w:val="24"/>
          <w:lang w:eastAsia="en-US"/>
        </w:rPr>
        <w:t>потребителей тепловой энергии.</w:t>
      </w:r>
    </w:p>
    <w:p w14:paraId="1AE5ADCF" w14:textId="291D0DB6" w:rsidR="00717917" w:rsidRPr="006057BD" w:rsidRDefault="00717917" w:rsidP="00717917">
      <w:pPr>
        <w:tabs>
          <w:tab w:val="left" w:pos="567"/>
          <w:tab w:val="left" w:pos="9555"/>
          <w:tab w:val="right" w:pos="10602"/>
        </w:tabs>
        <w:spacing w:before="60" w:after="60"/>
        <w:ind w:firstLine="709"/>
        <w:contextualSpacing/>
        <w:jc w:val="both"/>
        <w:rPr>
          <w:rFonts w:eastAsiaTheme="minorHAnsi" w:cstheme="minorBidi"/>
          <w:sz w:val="24"/>
          <w:szCs w:val="24"/>
          <w:lang w:eastAsia="en-US"/>
        </w:rPr>
      </w:pPr>
      <w:r w:rsidRPr="006057BD">
        <w:rPr>
          <w:rFonts w:eastAsiaTheme="minorHAnsi" w:cstheme="minorBidi"/>
          <w:sz w:val="24"/>
          <w:szCs w:val="24"/>
          <w:lang w:eastAsia="en-US"/>
        </w:rPr>
        <w:t xml:space="preserve">Схема теплоснабжения </w:t>
      </w:r>
      <w:r w:rsidR="00774A3A">
        <w:rPr>
          <w:bCs/>
          <w:sz w:val="24"/>
          <w:szCs w:val="24"/>
        </w:rPr>
        <w:t>Киясовского</w:t>
      </w:r>
      <w:r w:rsidR="006057BD" w:rsidRPr="006057BD">
        <w:rPr>
          <w:bCs/>
          <w:sz w:val="24"/>
          <w:szCs w:val="24"/>
        </w:rPr>
        <w:t xml:space="preserve"> района</w:t>
      </w:r>
      <w:r w:rsidRPr="006057BD">
        <w:rPr>
          <w:rFonts w:eastAsiaTheme="minorHAnsi" w:cstheme="minorBidi"/>
          <w:sz w:val="24"/>
          <w:szCs w:val="24"/>
          <w:lang w:eastAsia="en-US"/>
        </w:rPr>
        <w:t xml:space="preserve"> </w:t>
      </w:r>
      <w:r w:rsidR="006057BD" w:rsidRPr="006057BD">
        <w:rPr>
          <w:rFonts w:eastAsiaTheme="minorHAnsi" w:cstheme="minorBidi"/>
          <w:sz w:val="24"/>
          <w:szCs w:val="24"/>
          <w:lang w:eastAsia="en-US"/>
        </w:rPr>
        <w:t>разработ</w:t>
      </w:r>
      <w:r w:rsidRPr="006057BD">
        <w:rPr>
          <w:rFonts w:eastAsiaTheme="minorHAnsi" w:cstheme="minorBidi"/>
          <w:sz w:val="24"/>
          <w:szCs w:val="24"/>
          <w:lang w:eastAsia="en-US"/>
        </w:rPr>
        <w:t xml:space="preserve">ана с соблюдением следующих принципов: </w:t>
      </w:r>
    </w:p>
    <w:p w14:paraId="7849AA19" w14:textId="77777777" w:rsidR="00717917" w:rsidRPr="006057BD" w:rsidRDefault="00717917" w:rsidP="007F22D3">
      <w:pPr>
        <w:numPr>
          <w:ilvl w:val="0"/>
          <w:numId w:val="16"/>
        </w:numPr>
        <w:tabs>
          <w:tab w:val="left" w:pos="993"/>
        </w:tabs>
        <w:spacing w:before="60" w:after="60"/>
        <w:ind w:left="0" w:firstLine="709"/>
        <w:contextualSpacing/>
        <w:jc w:val="both"/>
        <w:rPr>
          <w:rFonts w:eastAsiaTheme="minorHAnsi" w:cstheme="minorBidi"/>
          <w:spacing w:val="-3"/>
          <w:sz w:val="24"/>
          <w:szCs w:val="24"/>
          <w:lang w:eastAsia="en-US"/>
        </w:rPr>
      </w:pPr>
      <w:r w:rsidRPr="006057BD">
        <w:rPr>
          <w:rFonts w:eastAsiaTheme="minorHAnsi" w:cstheme="minorBidi"/>
          <w:spacing w:val="-3"/>
          <w:sz w:val="24"/>
          <w:szCs w:val="24"/>
          <w:lang w:eastAsia="en-US"/>
        </w:rPr>
        <w:t>обеспечение безопасности и надежности теплоснабжения потребителей в соответствии с требованиями технических регламентов;</w:t>
      </w:r>
    </w:p>
    <w:p w14:paraId="3D0F815C"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pacing w:val="-3"/>
          <w:sz w:val="24"/>
          <w:szCs w:val="22"/>
          <w:lang w:eastAsia="en-US"/>
        </w:rPr>
      </w:pPr>
      <w:r w:rsidRPr="006057BD">
        <w:rPr>
          <w:rFonts w:eastAsiaTheme="minorHAnsi" w:cstheme="minorBidi"/>
          <w:spacing w:val="-3"/>
          <w:sz w:val="24"/>
          <w:szCs w:val="24"/>
          <w:lang w:eastAsia="en-US"/>
        </w:rPr>
        <w:t>обеспечение энер</w:t>
      </w:r>
      <w:r w:rsidRPr="00717917">
        <w:rPr>
          <w:rFonts w:eastAsiaTheme="minorHAnsi" w:cstheme="minorBidi"/>
          <w:spacing w:val="-3"/>
          <w:sz w:val="24"/>
          <w:szCs w:val="22"/>
          <w:lang w:eastAsia="en-US"/>
        </w:rPr>
        <w:t>гетической эффективности теплоснабжения и потребления тепловой энергии с учетом требований, установленных федеральными законами;</w:t>
      </w:r>
    </w:p>
    <w:p w14:paraId="16E27F11"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pacing w:val="-3"/>
          <w:sz w:val="24"/>
          <w:szCs w:val="22"/>
          <w:lang w:eastAsia="en-US"/>
        </w:rPr>
      </w:pPr>
      <w:r w:rsidRPr="00717917">
        <w:rPr>
          <w:rFonts w:eastAsiaTheme="minorHAnsi" w:cstheme="minorBidi"/>
          <w:spacing w:val="-3"/>
          <w:sz w:val="24"/>
          <w:szCs w:val="22"/>
          <w:lang w:eastAsia="en-US"/>
        </w:rPr>
        <w:t>соблюдение баланса интересов теплоснабжающих организаций и интересов потребителей;</w:t>
      </w:r>
    </w:p>
    <w:p w14:paraId="0A315E16"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pacing w:val="-3"/>
          <w:sz w:val="24"/>
          <w:szCs w:val="22"/>
          <w:lang w:eastAsia="en-US"/>
        </w:rPr>
      </w:pPr>
      <w:r w:rsidRPr="00717917">
        <w:rPr>
          <w:rFonts w:eastAsiaTheme="minorHAnsi" w:cstheme="minorBidi"/>
          <w:spacing w:val="-3"/>
          <w:sz w:val="24"/>
          <w:szCs w:val="22"/>
          <w:lang w:eastAsia="en-US"/>
        </w:rPr>
        <w:t>минимизация затрат на теплоснабжение в расчете на единицу тепловой энергии для потребителя в долгосрочной перспективе;</w:t>
      </w:r>
    </w:p>
    <w:p w14:paraId="22F31A3B"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pacing w:val="-3"/>
          <w:sz w:val="24"/>
          <w:szCs w:val="22"/>
          <w:lang w:eastAsia="en-US"/>
        </w:rPr>
      </w:pPr>
      <w:r w:rsidRPr="00717917">
        <w:rPr>
          <w:rFonts w:eastAsiaTheme="minorHAnsi" w:cstheme="minorBidi"/>
          <w:spacing w:val="-3"/>
          <w:sz w:val="24"/>
          <w:szCs w:val="22"/>
          <w:lang w:eastAsia="en-US"/>
        </w:rPr>
        <w:t>обеспечение недискриминационных и стабильных условий осуществления предпринимательской деятельности в сфере теплоснабжения;</w:t>
      </w:r>
    </w:p>
    <w:p w14:paraId="634211AA" w14:textId="77777777" w:rsidR="00717917" w:rsidRPr="00717917" w:rsidRDefault="00717917" w:rsidP="007F22D3">
      <w:pPr>
        <w:numPr>
          <w:ilvl w:val="0"/>
          <w:numId w:val="16"/>
        </w:numPr>
        <w:tabs>
          <w:tab w:val="left" w:pos="993"/>
        </w:tabs>
        <w:spacing w:before="60" w:after="60"/>
        <w:ind w:left="0" w:firstLine="709"/>
        <w:contextualSpacing/>
        <w:jc w:val="both"/>
        <w:rPr>
          <w:rFonts w:eastAsiaTheme="minorHAnsi" w:cstheme="minorBidi"/>
          <w:spacing w:val="-3"/>
          <w:sz w:val="24"/>
          <w:szCs w:val="22"/>
          <w:lang w:eastAsia="en-US"/>
        </w:rPr>
      </w:pPr>
      <w:r w:rsidRPr="00717917">
        <w:rPr>
          <w:rFonts w:eastAsiaTheme="minorHAnsi" w:cstheme="minorBidi"/>
          <w:spacing w:val="-3"/>
          <w:sz w:val="24"/>
          <w:szCs w:val="22"/>
          <w:lang w:eastAsia="en-US"/>
        </w:rPr>
        <w:t>согласование схем теплоснабжения с иными программами развития сетей инженерно-технического обеспечения.</w:t>
      </w:r>
    </w:p>
    <w:p w14:paraId="78AC847D" w14:textId="581ADF74" w:rsidR="00717917" w:rsidRPr="00717917" w:rsidRDefault="00717917" w:rsidP="00717917">
      <w:pPr>
        <w:tabs>
          <w:tab w:val="left" w:pos="567"/>
          <w:tab w:val="left" w:pos="9555"/>
          <w:tab w:val="right" w:pos="10602"/>
        </w:tabs>
        <w:spacing w:before="60" w:after="60"/>
        <w:ind w:firstLine="709"/>
        <w:contextualSpacing/>
        <w:jc w:val="both"/>
        <w:rPr>
          <w:rFonts w:eastAsiaTheme="minorHAnsi" w:cstheme="minorBidi"/>
          <w:sz w:val="24"/>
          <w:szCs w:val="22"/>
          <w:lang w:eastAsia="en-US"/>
        </w:rPr>
      </w:pPr>
      <w:r w:rsidRPr="00717917">
        <w:rPr>
          <w:rFonts w:eastAsia="Calibri" w:cstheme="minorBidi"/>
          <w:sz w:val="24"/>
          <w:szCs w:val="22"/>
          <w:lang w:eastAsia="en-US"/>
        </w:rPr>
        <w:t xml:space="preserve">Схема теплоснабжения </w:t>
      </w:r>
      <w:r w:rsidR="006057BD" w:rsidRPr="006057BD">
        <w:rPr>
          <w:rFonts w:eastAsiaTheme="minorHAnsi" w:cstheme="minorBidi"/>
          <w:sz w:val="24"/>
          <w:szCs w:val="24"/>
          <w:lang w:eastAsia="en-US"/>
        </w:rPr>
        <w:t>разработана</w:t>
      </w:r>
      <w:r w:rsidRPr="00717917">
        <w:rPr>
          <w:rFonts w:eastAsia="Calibri" w:cstheme="minorBidi"/>
          <w:sz w:val="24"/>
          <w:szCs w:val="22"/>
          <w:lang w:eastAsia="en-US"/>
        </w:rPr>
        <w:t xml:space="preserve"> на основе документов территориального планирования </w:t>
      </w:r>
      <w:r w:rsidR="00774A3A">
        <w:rPr>
          <w:bCs/>
          <w:sz w:val="24"/>
          <w:szCs w:val="24"/>
        </w:rPr>
        <w:t>Киясовского</w:t>
      </w:r>
      <w:r w:rsidR="006057BD" w:rsidRPr="006057BD">
        <w:rPr>
          <w:bCs/>
          <w:sz w:val="24"/>
          <w:szCs w:val="24"/>
        </w:rPr>
        <w:t xml:space="preserve"> района</w:t>
      </w:r>
      <w:r w:rsidRPr="00717917">
        <w:rPr>
          <w:rFonts w:eastAsia="Calibri" w:cstheme="minorBidi"/>
          <w:sz w:val="24"/>
          <w:szCs w:val="22"/>
          <w:lang w:eastAsia="en-US"/>
        </w:rPr>
        <w:t>, утвержденных в соответствии с законодательством о градостроительной деятельности.</w:t>
      </w:r>
      <w:r w:rsidRPr="00717917">
        <w:rPr>
          <w:rFonts w:eastAsiaTheme="minorHAnsi" w:cstheme="minorBidi"/>
          <w:sz w:val="24"/>
          <w:szCs w:val="22"/>
          <w:lang w:eastAsia="en-US"/>
        </w:rPr>
        <w:t xml:space="preserve">    </w:t>
      </w:r>
    </w:p>
    <w:p w14:paraId="0D63B888" w14:textId="2FC9CCE0" w:rsidR="00717917" w:rsidRPr="00717917" w:rsidRDefault="00717917" w:rsidP="00717917">
      <w:pPr>
        <w:tabs>
          <w:tab w:val="left" w:pos="567"/>
          <w:tab w:val="left" w:pos="9555"/>
          <w:tab w:val="right" w:pos="10602"/>
        </w:tabs>
        <w:spacing w:before="60" w:after="60"/>
        <w:ind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 xml:space="preserve">Схема теплоснабжения </w:t>
      </w:r>
      <w:r w:rsidR="006057BD" w:rsidRPr="006057BD">
        <w:rPr>
          <w:rFonts w:eastAsiaTheme="minorHAnsi" w:cstheme="minorBidi"/>
          <w:sz w:val="24"/>
          <w:szCs w:val="24"/>
          <w:lang w:eastAsia="en-US"/>
        </w:rPr>
        <w:t>разработана</w:t>
      </w:r>
      <w:r w:rsidRPr="00717917">
        <w:rPr>
          <w:rFonts w:eastAsiaTheme="minorHAnsi" w:cstheme="minorBidi"/>
          <w:sz w:val="24"/>
          <w:szCs w:val="28"/>
          <w:lang w:eastAsia="en-US"/>
        </w:rPr>
        <w:t xml:space="preserve"> в составе обосновывающих материалов и утверждаемой части, разделенных на </w:t>
      </w:r>
      <w:r>
        <w:rPr>
          <w:rFonts w:eastAsiaTheme="minorHAnsi" w:cstheme="minorBidi"/>
          <w:sz w:val="24"/>
          <w:szCs w:val="28"/>
          <w:lang w:eastAsia="en-US"/>
        </w:rPr>
        <w:t>Главы</w:t>
      </w:r>
      <w:r w:rsidRPr="00717917">
        <w:rPr>
          <w:rFonts w:eastAsiaTheme="minorHAnsi" w:cstheme="minorBidi"/>
          <w:sz w:val="24"/>
          <w:szCs w:val="28"/>
          <w:lang w:eastAsia="en-US"/>
        </w:rPr>
        <w:t xml:space="preserve"> и Разделы:</w:t>
      </w:r>
    </w:p>
    <w:p w14:paraId="7172E454" w14:textId="77777777" w:rsidR="00B8172D" w:rsidRPr="00041FD5" w:rsidRDefault="00B8172D" w:rsidP="00B8172D">
      <w:pPr>
        <w:pStyle w:val="ad"/>
        <w:tabs>
          <w:tab w:val="left" w:pos="567"/>
          <w:tab w:val="left" w:pos="9555"/>
          <w:tab w:val="right" w:pos="10602"/>
        </w:tabs>
        <w:ind w:left="927" w:hanging="360"/>
        <w:contextualSpacing/>
        <w:jc w:val="both"/>
        <w:rPr>
          <w:sz w:val="24"/>
          <w:szCs w:val="24"/>
        </w:rPr>
      </w:pPr>
      <w:r>
        <w:rPr>
          <w:sz w:val="24"/>
          <w:szCs w:val="24"/>
        </w:rPr>
        <w:t xml:space="preserve">Утверждаемая часть </w:t>
      </w:r>
      <w:r w:rsidRPr="00041FD5">
        <w:rPr>
          <w:sz w:val="24"/>
          <w:szCs w:val="24"/>
        </w:rPr>
        <w:t>Схем</w:t>
      </w:r>
      <w:r>
        <w:rPr>
          <w:sz w:val="24"/>
          <w:szCs w:val="24"/>
        </w:rPr>
        <w:t>ы</w:t>
      </w:r>
      <w:r w:rsidRPr="00041FD5">
        <w:rPr>
          <w:sz w:val="24"/>
          <w:szCs w:val="24"/>
        </w:rPr>
        <w:t xml:space="preserve"> теплоснабжения:</w:t>
      </w:r>
      <w:r>
        <w:rPr>
          <w:sz w:val="24"/>
          <w:szCs w:val="24"/>
        </w:rPr>
        <w:t xml:space="preserve"> </w:t>
      </w:r>
    </w:p>
    <w:p w14:paraId="5FAE6F96"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p>
    <w:p w14:paraId="41FBBE1C"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2 «Существующие и перспективные балансы тепловой мощности источников тепловой энергии и тепловой нагрузки потребителей»;</w:t>
      </w:r>
    </w:p>
    <w:p w14:paraId="71B9123C"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3 «Существующие и перспективные балансы теплоносителя»;</w:t>
      </w:r>
    </w:p>
    <w:p w14:paraId="63FD6E5F"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4 «Основные положения мастер-плана развития систем теплоснабжения муниципального образования»;</w:t>
      </w:r>
    </w:p>
    <w:p w14:paraId="0C8025FB"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5 «Предложения по строительству, реконструкции, техническому перевооружению и (или) модернизации источников тепловой энергии»;</w:t>
      </w:r>
    </w:p>
    <w:p w14:paraId="2B3DBE24"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lastRenderedPageBreak/>
        <w:t>Раздел 6 «Предложения по строительству, реконструкции и (или) модернизации тепловых сетей»;</w:t>
      </w:r>
    </w:p>
    <w:p w14:paraId="7AB42824"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bookmarkStart w:id="5" w:name="P78"/>
      <w:bookmarkEnd w:id="5"/>
      <w:r w:rsidRPr="00041FD5">
        <w:rPr>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p>
    <w:p w14:paraId="6C74EEB4"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8 «Перспективные топливные балансы»;</w:t>
      </w:r>
    </w:p>
    <w:p w14:paraId="5CF65285"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9 «Инвестиции в строительство, реконструкцию, техническое перевооружение и (или) модернизацию»;</w:t>
      </w:r>
    </w:p>
    <w:p w14:paraId="70C89E24"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bookmarkStart w:id="6" w:name="P82"/>
      <w:bookmarkEnd w:id="6"/>
      <w:r w:rsidRPr="00041FD5">
        <w:rPr>
          <w:sz w:val="24"/>
          <w:szCs w:val="24"/>
        </w:rPr>
        <w:t>Раздел 10 «Решение о присвоении статуса единой теплоснабжающей организации (организациям)»;</w:t>
      </w:r>
    </w:p>
    <w:p w14:paraId="5B67C582"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bookmarkStart w:id="7" w:name="P84"/>
      <w:bookmarkEnd w:id="7"/>
      <w:r w:rsidRPr="00041FD5">
        <w:rPr>
          <w:sz w:val="24"/>
          <w:szCs w:val="24"/>
        </w:rPr>
        <w:t>Раздел 11 «Решения о распределении тепловой нагрузки между источниками тепловой энергии»;</w:t>
      </w:r>
    </w:p>
    <w:p w14:paraId="371104F0"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12 «Решения по бесхозяйным тепловым сетям»;</w:t>
      </w:r>
    </w:p>
    <w:p w14:paraId="22F73691"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13 «Синхронизация схемы теплоснабжения со схемой газоснабжения и газификации субъекта Российской Федерации и (или) муниципального образования, схемой и программой развития электроэнергетики, а также со схемой водоснабжения и водоотведения муниципального образования»;</w:t>
      </w:r>
    </w:p>
    <w:p w14:paraId="00F5282E"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14 «Индикаторы развития систем теплоснабжения муниципального образования»;</w:t>
      </w:r>
    </w:p>
    <w:p w14:paraId="58131579" w14:textId="77777777" w:rsidR="00B8172D" w:rsidRPr="00041FD5" w:rsidRDefault="00B8172D" w:rsidP="00B8172D">
      <w:pPr>
        <w:pStyle w:val="ad"/>
        <w:tabs>
          <w:tab w:val="left" w:pos="567"/>
          <w:tab w:val="left" w:pos="993"/>
          <w:tab w:val="right" w:pos="10602"/>
        </w:tabs>
        <w:ind w:left="0" w:firstLine="709"/>
        <w:contextualSpacing/>
        <w:jc w:val="both"/>
        <w:rPr>
          <w:sz w:val="24"/>
          <w:szCs w:val="24"/>
        </w:rPr>
      </w:pPr>
      <w:r w:rsidRPr="00041FD5">
        <w:rPr>
          <w:sz w:val="24"/>
          <w:szCs w:val="24"/>
        </w:rPr>
        <w:t>Раздел 15 «Ценовые (тарифные) последствия».</w:t>
      </w:r>
    </w:p>
    <w:p w14:paraId="6F2B959A" w14:textId="77777777" w:rsidR="00B8172D" w:rsidRPr="00041FD5" w:rsidRDefault="00B8172D" w:rsidP="00B8172D">
      <w:pPr>
        <w:pStyle w:val="ad"/>
        <w:tabs>
          <w:tab w:val="left" w:pos="567"/>
          <w:tab w:val="left" w:pos="9555"/>
          <w:tab w:val="right" w:pos="10602"/>
        </w:tabs>
        <w:ind w:left="927" w:hanging="360"/>
        <w:contextualSpacing/>
        <w:jc w:val="both"/>
        <w:rPr>
          <w:sz w:val="24"/>
          <w:szCs w:val="24"/>
        </w:rPr>
      </w:pPr>
      <w:bookmarkStart w:id="8" w:name="_Hlk33097646"/>
      <w:r w:rsidRPr="00041FD5">
        <w:rPr>
          <w:sz w:val="24"/>
          <w:szCs w:val="24"/>
        </w:rPr>
        <w:t>Обосновывающие материалы к Схеме теплоснабжения:</w:t>
      </w:r>
    </w:p>
    <w:p w14:paraId="761727A8" w14:textId="7DE92278"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 «Существующее положение в сфере производства, передачи и потребления тепловой энергии для целей теплоснабжения»;</w:t>
      </w:r>
    </w:p>
    <w:p w14:paraId="71595BD4" w14:textId="7A4906DF"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2 «Существующее и перспективное потребление тепловой энергии на цели теплоснабжения»;</w:t>
      </w:r>
    </w:p>
    <w:p w14:paraId="0C24C157" w14:textId="43C319BC" w:rsidR="00B8172D" w:rsidRPr="00041FD5" w:rsidRDefault="003E2EC6" w:rsidP="00B8172D">
      <w:pPr>
        <w:pStyle w:val="ad"/>
        <w:tabs>
          <w:tab w:val="left" w:pos="567"/>
          <w:tab w:val="left" w:pos="993"/>
          <w:tab w:val="right" w:pos="10602"/>
        </w:tabs>
        <w:ind w:left="0" w:firstLine="709"/>
        <w:contextualSpacing/>
        <w:jc w:val="both"/>
        <w:rPr>
          <w:sz w:val="24"/>
          <w:szCs w:val="24"/>
        </w:rPr>
      </w:pPr>
      <w:bookmarkStart w:id="9" w:name="P204"/>
      <w:bookmarkEnd w:id="9"/>
      <w:r>
        <w:rPr>
          <w:sz w:val="24"/>
          <w:szCs w:val="24"/>
        </w:rPr>
        <w:t>Глава</w:t>
      </w:r>
      <w:r w:rsidR="00B8172D" w:rsidRPr="00041FD5">
        <w:rPr>
          <w:sz w:val="24"/>
          <w:szCs w:val="24"/>
        </w:rPr>
        <w:t xml:space="preserve"> 3 «Электронная модель системы теплоснабжения муниципального образования»;</w:t>
      </w:r>
    </w:p>
    <w:p w14:paraId="7919DAAD" w14:textId="719E209F"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4 «Существующие и перспективные балансы тепловой мощности источников тепловой энергии и тепловой нагрузки потребителей»;</w:t>
      </w:r>
    </w:p>
    <w:p w14:paraId="6FE72843" w14:textId="3F58972C"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5 «Мастер-план развития систем теплоснабжения муниципального образования»;</w:t>
      </w:r>
    </w:p>
    <w:p w14:paraId="120097A4" w14:textId="22569D74"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3BC62773" w14:textId="7AC09B09"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7 «Предложения по строительству, реконструкции, техническому перевооружению и (или) модернизации источников тепловой энергии»;</w:t>
      </w:r>
    </w:p>
    <w:p w14:paraId="3BE43B72" w14:textId="49A6F688"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8 «Предложения по строительству, реконструкции и (или) модернизации тепловых сетей»;</w:t>
      </w:r>
    </w:p>
    <w:p w14:paraId="3DC967FF" w14:textId="05E4FFF8" w:rsidR="00B8172D" w:rsidRPr="00041FD5" w:rsidRDefault="003E2EC6" w:rsidP="00B8172D">
      <w:pPr>
        <w:pStyle w:val="ad"/>
        <w:tabs>
          <w:tab w:val="left" w:pos="567"/>
          <w:tab w:val="left" w:pos="993"/>
          <w:tab w:val="right" w:pos="10602"/>
        </w:tabs>
        <w:ind w:left="0" w:firstLine="709"/>
        <w:contextualSpacing/>
        <w:jc w:val="both"/>
        <w:rPr>
          <w:sz w:val="24"/>
          <w:szCs w:val="24"/>
        </w:rPr>
      </w:pPr>
      <w:bookmarkStart w:id="10" w:name="P212"/>
      <w:bookmarkEnd w:id="10"/>
      <w:r>
        <w:rPr>
          <w:sz w:val="24"/>
          <w:szCs w:val="24"/>
        </w:rPr>
        <w:t>Глава</w:t>
      </w:r>
      <w:r w:rsidR="00B8172D" w:rsidRPr="00041FD5">
        <w:rPr>
          <w:sz w:val="24"/>
          <w:szCs w:val="24"/>
        </w:rPr>
        <w:t xml:space="preserve"> 9 «Предложения по переводу открытых систем теплоснабжения (горячего водоснабжения) в закрытые системы горячего водоснабжения»;</w:t>
      </w:r>
    </w:p>
    <w:p w14:paraId="72A76478" w14:textId="54F214A6"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10 «Перспективные топливные балансы»;</w:t>
      </w:r>
    </w:p>
    <w:p w14:paraId="1AC650B3" w14:textId="6BAB1B68"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11 «Оценка надежности теплоснабжения»;</w:t>
      </w:r>
    </w:p>
    <w:p w14:paraId="4512954E" w14:textId="34084893"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12 «Обоснование инвестиций в строительство, реконструкцию, техническое перевооружение и (или) модернизацию»;</w:t>
      </w:r>
    </w:p>
    <w:p w14:paraId="74F6A69A" w14:textId="50A8A589"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13 «Индикаторы развития систем теплоснабжения муниципального образования»;</w:t>
      </w:r>
    </w:p>
    <w:p w14:paraId="356256E9" w14:textId="5CE4D0D5"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14 «Ценовые (тарифные) последствия»;</w:t>
      </w:r>
    </w:p>
    <w:p w14:paraId="18ACF0F4" w14:textId="2F467A91"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15 «Реестр единых теплоснабжающих организаций»;</w:t>
      </w:r>
    </w:p>
    <w:p w14:paraId="3DA47EFB" w14:textId="415B924E"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16 «Реестр мероприятий схемы теплоснабжения»;</w:t>
      </w:r>
    </w:p>
    <w:p w14:paraId="6AA841D1" w14:textId="6DED7943"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17 «Замечания и предложения к проекту схемы теплоснабжения»;</w:t>
      </w:r>
    </w:p>
    <w:p w14:paraId="53F1D893" w14:textId="465DCDE6" w:rsidR="00B8172D" w:rsidRPr="00041FD5" w:rsidRDefault="003E2EC6" w:rsidP="00B8172D">
      <w:pPr>
        <w:pStyle w:val="ad"/>
        <w:tabs>
          <w:tab w:val="left" w:pos="567"/>
          <w:tab w:val="left" w:pos="993"/>
          <w:tab w:val="right" w:pos="10602"/>
        </w:tabs>
        <w:ind w:left="0" w:firstLine="709"/>
        <w:contextualSpacing/>
        <w:jc w:val="both"/>
        <w:rPr>
          <w:sz w:val="24"/>
          <w:szCs w:val="24"/>
        </w:rPr>
      </w:pPr>
      <w:r>
        <w:rPr>
          <w:sz w:val="24"/>
          <w:szCs w:val="24"/>
        </w:rPr>
        <w:t>Глава</w:t>
      </w:r>
      <w:r w:rsidR="00B8172D" w:rsidRPr="00041FD5">
        <w:rPr>
          <w:sz w:val="24"/>
          <w:szCs w:val="24"/>
        </w:rPr>
        <w:t xml:space="preserve"> 18 «Сводный том изменений, выполненных в доработанной и (или) актуализированной схеме теплоснабжения».</w:t>
      </w:r>
    </w:p>
    <w:bookmarkEnd w:id="8"/>
    <w:p w14:paraId="000E5D97" w14:textId="77777777" w:rsidR="00B8172D" w:rsidRPr="00041FD5" w:rsidRDefault="00B8172D" w:rsidP="00B8172D">
      <w:pPr>
        <w:tabs>
          <w:tab w:val="left" w:pos="0"/>
        </w:tabs>
        <w:ind w:firstLine="720"/>
        <w:contextualSpacing/>
        <w:jc w:val="both"/>
        <w:rPr>
          <w:b/>
          <w:sz w:val="24"/>
          <w:szCs w:val="24"/>
        </w:rPr>
      </w:pPr>
      <w:r w:rsidRPr="00041FD5">
        <w:rPr>
          <w:b/>
          <w:sz w:val="24"/>
          <w:szCs w:val="24"/>
        </w:rPr>
        <w:t>Термины и определения</w:t>
      </w:r>
    </w:p>
    <w:p w14:paraId="422929B2" w14:textId="77777777" w:rsidR="00B8172D" w:rsidRPr="00041FD5" w:rsidRDefault="00B8172D" w:rsidP="00B8172D">
      <w:pPr>
        <w:ind w:firstLine="709"/>
        <w:jc w:val="both"/>
        <w:rPr>
          <w:rFonts w:eastAsia="Calibri"/>
          <w:sz w:val="24"/>
          <w:szCs w:val="24"/>
          <w:lang w:eastAsia="en-US"/>
        </w:rPr>
      </w:pPr>
      <w:r w:rsidRPr="00041FD5">
        <w:rPr>
          <w:rFonts w:eastAsia="Calibri"/>
          <w:sz w:val="24"/>
          <w:szCs w:val="24"/>
          <w:lang w:eastAsia="en-US"/>
        </w:rPr>
        <w:t xml:space="preserve">При формировании Схемы теплоснабжения использованы следующие термины и определения: </w:t>
      </w:r>
    </w:p>
    <w:p w14:paraId="40316237" w14:textId="77777777" w:rsidR="00B8172D" w:rsidRPr="00376F1E" w:rsidRDefault="00B8172D" w:rsidP="00B8172D">
      <w:pPr>
        <w:ind w:firstLine="709"/>
        <w:jc w:val="both"/>
        <w:rPr>
          <w:rFonts w:eastAsia="Calibri"/>
          <w:sz w:val="24"/>
          <w:szCs w:val="24"/>
          <w:lang w:eastAsia="en-US"/>
        </w:rPr>
      </w:pPr>
      <w:r w:rsidRPr="00376F1E">
        <w:rPr>
          <w:rFonts w:eastAsia="Calibri"/>
          <w:b/>
          <w:sz w:val="24"/>
          <w:szCs w:val="24"/>
          <w:lang w:eastAsia="en-US"/>
        </w:rPr>
        <w:lastRenderedPageBreak/>
        <w:t xml:space="preserve">децентрализованная (автономная) система горячего водоснабжения – </w:t>
      </w:r>
      <w:r w:rsidRPr="00376F1E">
        <w:rPr>
          <w:rFonts w:eastAsia="Calibri"/>
          <w:sz w:val="24"/>
          <w:szCs w:val="24"/>
          <w:lang w:eastAsia="en-US"/>
        </w:rPr>
        <w:t>сооружения и устройства, с использованием которых приготовление горячей воды осуществляется абонентом самостоятельно;</w:t>
      </w:r>
    </w:p>
    <w:p w14:paraId="4191A335" w14:textId="77777777" w:rsidR="00B8172D" w:rsidRPr="00615E20" w:rsidRDefault="00B8172D" w:rsidP="00B8172D">
      <w:pPr>
        <w:ind w:firstLine="709"/>
        <w:jc w:val="both"/>
        <w:rPr>
          <w:rFonts w:eastAsia="Calibri"/>
          <w:sz w:val="24"/>
          <w:szCs w:val="24"/>
          <w:lang w:eastAsia="en-US"/>
        </w:rPr>
      </w:pPr>
      <w:r w:rsidRPr="00376F1E">
        <w:rPr>
          <w:rFonts w:eastAsia="Calibri"/>
          <w:b/>
          <w:sz w:val="24"/>
          <w:szCs w:val="24"/>
          <w:lang w:eastAsia="en-US"/>
        </w:rPr>
        <w:t>закрытая система горячего водоснабжения</w:t>
      </w:r>
      <w:r w:rsidRPr="00376F1E">
        <w:rPr>
          <w:rFonts w:eastAsia="Calibri"/>
          <w:sz w:val="24"/>
          <w:szCs w:val="24"/>
          <w:lang w:eastAsia="en-US"/>
        </w:rPr>
        <w:t xml:space="preserve"> </w:t>
      </w:r>
      <w:r w:rsidRPr="00615E20">
        <w:rPr>
          <w:rFonts w:eastAsia="Calibri"/>
          <w:sz w:val="24"/>
          <w:szCs w:val="24"/>
          <w:lang w:eastAsia="en-US"/>
        </w:rPr>
        <w:t xml:space="preserve">– </w:t>
      </w:r>
      <w:r>
        <w:rPr>
          <w:rFonts w:eastAsia="Calibri"/>
          <w:sz w:val="24"/>
          <w:szCs w:val="24"/>
          <w:lang w:eastAsia="en-US"/>
        </w:rPr>
        <w:t>п</w:t>
      </w:r>
      <w:r w:rsidRPr="00376F1E">
        <w:rPr>
          <w:rFonts w:eastAsia="Calibri"/>
          <w:sz w:val="24"/>
          <w:szCs w:val="24"/>
          <w:lang w:eastAsia="en-US"/>
        </w:rPr>
        <w:t>одогрев воды для горячего водопотребления, осуществляемый в теплообменниках и водонагревателях</w:t>
      </w:r>
      <w:r>
        <w:rPr>
          <w:rFonts w:eastAsia="Calibri"/>
          <w:sz w:val="24"/>
          <w:szCs w:val="24"/>
          <w:lang w:eastAsia="en-US"/>
        </w:rPr>
        <w:t>;</w:t>
      </w:r>
    </w:p>
    <w:p w14:paraId="0B2F102F" w14:textId="77777777" w:rsidR="00B8172D" w:rsidRPr="00615E20" w:rsidRDefault="00B8172D" w:rsidP="00B8172D">
      <w:pPr>
        <w:ind w:firstLine="709"/>
        <w:jc w:val="both"/>
        <w:rPr>
          <w:rFonts w:eastAsia="Calibri"/>
          <w:sz w:val="24"/>
          <w:szCs w:val="24"/>
          <w:lang w:eastAsia="en-US"/>
        </w:rPr>
      </w:pPr>
      <w:r w:rsidRPr="00615E20">
        <w:rPr>
          <w:rFonts w:eastAsia="Calibri"/>
          <w:b/>
          <w:sz w:val="24"/>
          <w:szCs w:val="24"/>
          <w:lang w:eastAsia="en-US"/>
        </w:rPr>
        <w:t>закрытая система теплоснабжения</w:t>
      </w:r>
      <w:r w:rsidRPr="00615E20">
        <w:rPr>
          <w:rFonts w:eastAsia="Calibri"/>
          <w:sz w:val="24"/>
          <w:szCs w:val="24"/>
          <w:lang w:eastAsia="en-US"/>
        </w:rPr>
        <w:t xml:space="preserve"> – водяная система теплоснабжения, в которой не предусматривается использование сетевой воды потребителями путем ее отбора из тепловой сети</w:t>
      </w:r>
      <w:r>
        <w:rPr>
          <w:rFonts w:eastAsia="Calibri"/>
          <w:sz w:val="24"/>
          <w:szCs w:val="24"/>
          <w:lang w:eastAsia="en-US"/>
        </w:rPr>
        <w:t>;</w:t>
      </w:r>
    </w:p>
    <w:p w14:paraId="278C8C14"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зона действия источника тепловой энергии</w:t>
      </w:r>
      <w:r w:rsidRPr="00041FD5">
        <w:rPr>
          <w:rFonts w:eastAsia="Calibri"/>
          <w:sz w:val="24"/>
          <w:szCs w:val="24"/>
          <w:lang w:eastAsia="en-US"/>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55E6AD29"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зона действия системы теплоснабжения</w:t>
      </w:r>
      <w:r w:rsidRPr="00041FD5">
        <w:rPr>
          <w:rFonts w:eastAsia="Calibri"/>
          <w:sz w:val="24"/>
          <w:szCs w:val="24"/>
          <w:lang w:eastAsia="en-US"/>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D8DEC31" w14:textId="77777777" w:rsidR="00B8172D" w:rsidRPr="00041FD5" w:rsidRDefault="00B8172D" w:rsidP="00B8172D">
      <w:pPr>
        <w:autoSpaceDE w:val="0"/>
        <w:autoSpaceDN w:val="0"/>
        <w:adjustRightInd w:val="0"/>
        <w:ind w:firstLine="709"/>
        <w:jc w:val="both"/>
        <w:rPr>
          <w:rFonts w:eastAsia="Calibri"/>
          <w:sz w:val="24"/>
          <w:szCs w:val="24"/>
          <w:lang w:eastAsia="en-US"/>
        </w:rPr>
      </w:pPr>
      <w:r w:rsidRPr="00041FD5">
        <w:rPr>
          <w:rFonts w:eastAsia="Calibri"/>
          <w:b/>
          <w:sz w:val="24"/>
          <w:szCs w:val="24"/>
          <w:lang w:eastAsia="en-US"/>
        </w:rPr>
        <w:t xml:space="preserve">зона деятельности единой теплоснабжающей организации </w:t>
      </w:r>
      <w:r w:rsidRPr="00041FD5">
        <w:rPr>
          <w:rFonts w:eastAsia="Calibri"/>
          <w:sz w:val="24"/>
          <w:szCs w:val="24"/>
          <w:lang w:eastAsia="en-US"/>
        </w:rPr>
        <w:t>–</w:t>
      </w:r>
      <w:r w:rsidRPr="00041FD5">
        <w:rPr>
          <w:rFonts w:eastAsia="Calibri"/>
          <w:b/>
          <w:sz w:val="24"/>
          <w:szCs w:val="24"/>
          <w:lang w:eastAsia="en-US"/>
        </w:rPr>
        <w:t xml:space="preserve"> </w:t>
      </w:r>
      <w:r w:rsidRPr="00041FD5">
        <w:rPr>
          <w:rFonts w:eastAsia="Calibri"/>
          <w:sz w:val="24"/>
          <w:szCs w:val="24"/>
          <w:lang w:eastAsia="en-US"/>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18AAD5AA"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источник тепловой энергии</w:t>
      </w:r>
      <w:r w:rsidRPr="00041FD5">
        <w:rPr>
          <w:rFonts w:eastAsia="Calibri"/>
          <w:sz w:val="24"/>
          <w:szCs w:val="24"/>
          <w:lang w:eastAsia="en-US"/>
        </w:rPr>
        <w:t xml:space="preserve"> – устройство, предназначенное для производства тепловой энергии;</w:t>
      </w:r>
    </w:p>
    <w:p w14:paraId="6CD3A7A2" w14:textId="77777777" w:rsidR="00B8172D" w:rsidRPr="00041FD5" w:rsidRDefault="00B8172D" w:rsidP="00B8172D">
      <w:pPr>
        <w:ind w:firstLine="709"/>
        <w:jc w:val="both"/>
        <w:rPr>
          <w:rFonts w:eastAsia="Calibri"/>
          <w:sz w:val="24"/>
          <w:szCs w:val="24"/>
          <w:lang w:eastAsia="en-US"/>
        </w:rPr>
      </w:pPr>
      <w:r w:rsidRPr="00615E20">
        <w:rPr>
          <w:rFonts w:eastAsia="Calibri"/>
          <w:b/>
          <w:sz w:val="24"/>
          <w:szCs w:val="24"/>
          <w:lang w:eastAsia="en-US"/>
        </w:rPr>
        <w:t>индивидуальная система теплоснабжения</w:t>
      </w:r>
      <w:r w:rsidRPr="00615E20">
        <w:rPr>
          <w:rFonts w:eastAsia="Calibri"/>
          <w:sz w:val="24"/>
          <w:szCs w:val="24"/>
          <w:lang w:eastAsia="en-US"/>
        </w:rPr>
        <w:t xml:space="preserve"> – система теплоснабжения одноквартирных и блокированных жилых домов, складских, производственных помещений и помещений общественного назначения сельских и городских поселений с расчетной тепловой нагрузкой не более 360 кВт;</w:t>
      </w:r>
    </w:p>
    <w:p w14:paraId="0ED2D9A1"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качество теплоснабжения</w:t>
      </w:r>
      <w:r w:rsidRPr="00041FD5">
        <w:rPr>
          <w:rFonts w:eastAsia="Calibri"/>
          <w:sz w:val="24"/>
          <w:szCs w:val="24"/>
          <w:lang w:eastAsia="en-US"/>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 ч. термодинамических параметров теплоносителя;</w:t>
      </w:r>
    </w:p>
    <w:p w14:paraId="49F3BEFE"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комбинированная выработка электрической и тепловой энергии</w:t>
      </w:r>
      <w:r w:rsidRPr="00041FD5">
        <w:rPr>
          <w:rFonts w:eastAsia="Calibri"/>
          <w:sz w:val="24"/>
          <w:szCs w:val="24"/>
          <w:lang w:eastAsia="en-US"/>
        </w:rPr>
        <w:t xml:space="preserve">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14:paraId="26F2F762"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мощность источника тепловой энергии нетто</w:t>
      </w:r>
      <w:r w:rsidRPr="00041FD5">
        <w:rPr>
          <w:rFonts w:eastAsia="Calibri"/>
          <w:sz w:val="24"/>
          <w:szCs w:val="24"/>
          <w:lang w:eastAsia="en-US"/>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52092DA9"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надежность теплоснабжения</w:t>
      </w:r>
      <w:r w:rsidRPr="00041FD5">
        <w:rPr>
          <w:rFonts w:eastAsia="Calibri"/>
          <w:sz w:val="24"/>
          <w:szCs w:val="24"/>
          <w:lang w:eastAsia="en-US"/>
        </w:rPr>
        <w:t xml:space="preserve"> – характеристика состояния системы теплоснабжения, при котором обеспечиваются качество и безопасность теплоснабжения;</w:t>
      </w:r>
    </w:p>
    <w:p w14:paraId="45299C0A"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открытая система теплоснабжения (горячего водоснабжения)</w:t>
      </w:r>
      <w:r w:rsidRPr="00041FD5">
        <w:rPr>
          <w:rFonts w:eastAsia="Calibri"/>
          <w:sz w:val="24"/>
          <w:szCs w:val="24"/>
          <w:lang w:eastAsia="en-US"/>
        </w:rPr>
        <w:t xml:space="preserve">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14:paraId="6853F7D5"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потребитель тепловой энергии</w:t>
      </w:r>
      <w:r w:rsidRPr="00041FD5">
        <w:rPr>
          <w:rFonts w:eastAsia="Calibri"/>
          <w:sz w:val="24"/>
          <w:szCs w:val="24"/>
          <w:lang w:eastAsia="en-US"/>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14:paraId="78579C2A"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радиус эффективного теплоснабжения</w:t>
      </w:r>
      <w:r w:rsidRPr="00041FD5">
        <w:rPr>
          <w:rFonts w:eastAsia="Calibri"/>
          <w:sz w:val="24"/>
          <w:szCs w:val="24"/>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40EE5C7" w14:textId="77777777" w:rsidR="00B8172D" w:rsidRPr="00041FD5" w:rsidRDefault="00B8172D" w:rsidP="00B8172D">
      <w:pPr>
        <w:widowControl w:val="0"/>
        <w:autoSpaceDE w:val="0"/>
        <w:autoSpaceDN w:val="0"/>
        <w:adjustRightInd w:val="0"/>
        <w:ind w:firstLine="709"/>
        <w:jc w:val="both"/>
        <w:rPr>
          <w:rFonts w:eastAsia="Calibri"/>
          <w:sz w:val="24"/>
          <w:szCs w:val="24"/>
          <w:lang w:eastAsia="en-US"/>
        </w:rPr>
      </w:pPr>
      <w:r w:rsidRPr="00041FD5">
        <w:rPr>
          <w:rFonts w:eastAsia="Calibri"/>
          <w:b/>
          <w:sz w:val="24"/>
          <w:szCs w:val="24"/>
          <w:lang w:eastAsia="en-US"/>
        </w:rPr>
        <w:t xml:space="preserve">рабочая мощность источника тепловой энергии - </w:t>
      </w:r>
      <w:r w:rsidRPr="00041FD5">
        <w:rPr>
          <w:rFonts w:eastAsia="Calibri"/>
          <w:sz w:val="24"/>
          <w:szCs w:val="24"/>
          <w:lang w:eastAsia="en-US"/>
        </w:rPr>
        <w:t xml:space="preserve">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w:t>
      </w:r>
      <w:r>
        <w:rPr>
          <w:rFonts w:eastAsia="Calibri"/>
          <w:sz w:val="24"/>
          <w:szCs w:val="24"/>
          <w:lang w:eastAsia="en-US"/>
        </w:rPr>
        <w:t xml:space="preserve">три </w:t>
      </w:r>
      <w:r w:rsidRPr="00041FD5">
        <w:rPr>
          <w:rFonts w:eastAsia="Calibri"/>
          <w:sz w:val="24"/>
          <w:szCs w:val="24"/>
          <w:lang w:eastAsia="en-US"/>
        </w:rPr>
        <w:t>года работы;</w:t>
      </w:r>
    </w:p>
    <w:p w14:paraId="5A91DA22"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располагаемая мощность источника тепловой энергии</w:t>
      </w:r>
      <w:r w:rsidRPr="00041FD5">
        <w:rPr>
          <w:rFonts w:eastAsia="Calibri"/>
          <w:sz w:val="24"/>
          <w:szCs w:val="24"/>
          <w:lang w:eastAsia="en-US"/>
        </w:rPr>
        <w:t xml:space="preserve"> – величина, равная установленной мощности источника тепловой энергии за вычетом объемов мощности, не </w:t>
      </w:r>
      <w:r w:rsidRPr="00041FD5">
        <w:rPr>
          <w:rFonts w:eastAsia="Calibri"/>
          <w:sz w:val="24"/>
          <w:szCs w:val="24"/>
          <w:lang w:eastAsia="en-US"/>
        </w:rPr>
        <w:lastRenderedPageBreak/>
        <w:t>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286A3833"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расчетный элемент территориального деления</w:t>
      </w:r>
      <w:r w:rsidRPr="00041FD5">
        <w:rPr>
          <w:rFonts w:eastAsia="Calibri"/>
          <w:sz w:val="24"/>
          <w:szCs w:val="24"/>
          <w:lang w:eastAsia="en-US"/>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14:paraId="0DFABAF2"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система теплоснабжения</w:t>
      </w:r>
      <w:r w:rsidRPr="00041FD5">
        <w:rPr>
          <w:rFonts w:eastAsia="Calibri"/>
          <w:sz w:val="24"/>
          <w:szCs w:val="24"/>
          <w:lang w:eastAsia="en-US"/>
        </w:rPr>
        <w:t xml:space="preserve"> – совокупность источников тепловой энергии и теплопотребляющих установок, технологически соединенных тепловыми сетями;</w:t>
      </w:r>
    </w:p>
    <w:p w14:paraId="66E29527" w14:textId="77777777" w:rsidR="00B8172D" w:rsidRPr="00041FD5" w:rsidRDefault="00B8172D" w:rsidP="00B8172D">
      <w:pPr>
        <w:ind w:firstLine="709"/>
        <w:jc w:val="both"/>
        <w:rPr>
          <w:rFonts w:eastAsia="Calibri"/>
          <w:sz w:val="24"/>
          <w:szCs w:val="24"/>
          <w:lang w:eastAsia="en-US"/>
        </w:rPr>
      </w:pPr>
      <w:r w:rsidRPr="00041FD5">
        <w:rPr>
          <w:rFonts w:eastAsia="Calibri"/>
          <w:b/>
          <w:bCs/>
          <w:sz w:val="24"/>
          <w:szCs w:val="24"/>
          <w:lang w:eastAsia="en-US"/>
        </w:rPr>
        <w:t>средневзвешенная плотность тепловой нагрузки</w:t>
      </w:r>
      <w:r w:rsidRPr="00041FD5">
        <w:rPr>
          <w:rFonts w:eastAsia="Calibri"/>
          <w:sz w:val="24"/>
          <w:szCs w:val="24"/>
          <w:lang w:eastAsia="en-US"/>
        </w:rPr>
        <w:t xml:space="preserve">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1D80DEB3" w14:textId="77777777" w:rsidR="00B8172D" w:rsidRPr="00041FD5" w:rsidRDefault="00B8172D" w:rsidP="00B8172D">
      <w:pPr>
        <w:ind w:firstLine="709"/>
        <w:jc w:val="both"/>
        <w:rPr>
          <w:rFonts w:eastAsia="Calibri"/>
          <w:sz w:val="24"/>
          <w:szCs w:val="24"/>
          <w:lang w:eastAsia="en-US"/>
        </w:rPr>
      </w:pPr>
      <w:r w:rsidRPr="00041FD5">
        <w:rPr>
          <w:rFonts w:eastAsia="Calibri"/>
          <w:b/>
          <w:bCs/>
          <w:sz w:val="24"/>
          <w:szCs w:val="24"/>
          <w:lang w:eastAsia="en-US"/>
        </w:rPr>
        <w:t>тарифы в сфере теплоснабжения</w:t>
      </w:r>
      <w:r w:rsidRPr="00041FD5">
        <w:rPr>
          <w:rFonts w:eastAsia="Calibri"/>
          <w:sz w:val="24"/>
          <w:szCs w:val="24"/>
          <w:lang w:eastAsia="en-US"/>
        </w:rPr>
        <w:t xml:space="preserve">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14:paraId="73EC3139"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тепловая нагрузка</w:t>
      </w:r>
      <w:r w:rsidRPr="00041FD5">
        <w:rPr>
          <w:rFonts w:eastAsia="Calibri"/>
          <w:sz w:val="24"/>
          <w:szCs w:val="24"/>
          <w:lang w:eastAsia="en-US"/>
        </w:rPr>
        <w:t xml:space="preserve"> – количество тепловой энергии, которое может быть принято потребителем тепловой энергии за единицу времени;</w:t>
      </w:r>
    </w:p>
    <w:p w14:paraId="47293A63"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тепловая мощность</w:t>
      </w:r>
      <w:r w:rsidRPr="00041FD5">
        <w:rPr>
          <w:rFonts w:eastAsia="Calibri"/>
          <w:sz w:val="24"/>
          <w:szCs w:val="24"/>
          <w:lang w:eastAsia="en-US"/>
        </w:rPr>
        <w:t xml:space="preserve"> – количество тепловой энергии, которое может быть произведено и (или) передано по тепловым сетям за единицу времени;</w:t>
      </w:r>
    </w:p>
    <w:p w14:paraId="13B1CA59"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тепловая сеть</w:t>
      </w:r>
      <w:r w:rsidRPr="00041FD5">
        <w:rPr>
          <w:rFonts w:eastAsia="Calibri"/>
          <w:sz w:val="24"/>
          <w:szCs w:val="24"/>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26AC7EC4"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тепловая энергия</w:t>
      </w:r>
      <w:r w:rsidRPr="00041FD5">
        <w:rPr>
          <w:rFonts w:eastAsia="Calibri"/>
          <w:sz w:val="24"/>
          <w:szCs w:val="24"/>
          <w:lang w:eastAsia="en-US"/>
        </w:rPr>
        <w:t xml:space="preserve"> – энергетический ресурс, при потреблении которого изменяются термодинамические параметры теплоносителей (температура, давление);</w:t>
      </w:r>
    </w:p>
    <w:p w14:paraId="4287F527"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теплоноситель</w:t>
      </w:r>
      <w:r w:rsidRPr="00041FD5">
        <w:rPr>
          <w:rFonts w:eastAsia="Calibri"/>
          <w:sz w:val="24"/>
          <w:szCs w:val="24"/>
          <w:lang w:eastAsia="en-US"/>
        </w:rPr>
        <w:t xml:space="preserve"> – пар, вода, которые используются для передачи тепловой энергии;</w:t>
      </w:r>
    </w:p>
    <w:p w14:paraId="74D4ABBC"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теплоснабжение</w:t>
      </w:r>
      <w:r w:rsidRPr="00041FD5">
        <w:rPr>
          <w:rFonts w:eastAsia="Calibri"/>
          <w:sz w:val="24"/>
          <w:szCs w:val="24"/>
          <w:lang w:eastAsia="en-US"/>
        </w:rPr>
        <w:t xml:space="preserve"> – обеспечение потребителей тепловой энергии тепловой энергией, теплоносителем, в том числе поддержание мощности;</w:t>
      </w:r>
    </w:p>
    <w:p w14:paraId="1DCD51F2"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теплоснабжающая организация</w:t>
      </w:r>
      <w:r w:rsidRPr="00041FD5">
        <w:rPr>
          <w:rFonts w:eastAsia="Calibri"/>
          <w:sz w:val="24"/>
          <w:szCs w:val="24"/>
          <w:lang w:eastAsia="en-US"/>
        </w:rPr>
        <w:t xml:space="preserve"> – организация, осуществляющая продажу потребителям и (или) теплоснабжающим организациям произведенн</w:t>
      </w:r>
      <w:r>
        <w:rPr>
          <w:rFonts w:eastAsia="Calibri"/>
          <w:sz w:val="24"/>
          <w:szCs w:val="24"/>
          <w:lang w:eastAsia="en-US"/>
        </w:rPr>
        <w:t xml:space="preserve">ой </w:t>
      </w:r>
      <w:r w:rsidRPr="00041FD5">
        <w:rPr>
          <w:rFonts w:eastAsia="Calibri"/>
          <w:sz w:val="24"/>
          <w:szCs w:val="24"/>
          <w:lang w:eastAsia="en-US"/>
        </w:rPr>
        <w:t>или приобретенн</w:t>
      </w:r>
      <w:r>
        <w:rPr>
          <w:rFonts w:eastAsia="Calibri"/>
          <w:sz w:val="24"/>
          <w:szCs w:val="24"/>
          <w:lang w:eastAsia="en-US"/>
        </w:rPr>
        <w:t xml:space="preserve">ой </w:t>
      </w:r>
      <w:r w:rsidRPr="00041FD5">
        <w:rPr>
          <w:rFonts w:eastAsia="Calibri"/>
          <w:sz w:val="24"/>
          <w:szCs w:val="24"/>
          <w:lang w:eastAsia="en-US"/>
        </w:rPr>
        <w:t>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68CD741F"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теплопотребляющая установка</w:t>
      </w:r>
      <w:r w:rsidRPr="00041FD5">
        <w:rPr>
          <w:rFonts w:eastAsia="Calibri"/>
          <w:sz w:val="24"/>
          <w:szCs w:val="24"/>
          <w:lang w:eastAsia="en-US"/>
        </w:rPr>
        <w:t xml:space="preserve"> – устройство, предназначенное для использования тепловой энергии, теплоносителя для нужд потребителя тепловой энергии;</w:t>
      </w:r>
    </w:p>
    <w:p w14:paraId="2CECC6D8"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теплосетевые объекты</w:t>
      </w:r>
      <w:r w:rsidRPr="00041FD5">
        <w:rPr>
          <w:rFonts w:eastAsia="Calibri"/>
          <w:sz w:val="24"/>
          <w:szCs w:val="24"/>
          <w:lang w:eastAsia="en-US"/>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1295106F" w14:textId="77777777" w:rsidR="00B8172D" w:rsidRPr="00041FD5" w:rsidRDefault="00B8172D" w:rsidP="00B8172D">
      <w:pPr>
        <w:ind w:firstLine="709"/>
        <w:jc w:val="both"/>
        <w:rPr>
          <w:rFonts w:eastAsia="Calibri"/>
          <w:sz w:val="24"/>
          <w:szCs w:val="24"/>
          <w:lang w:eastAsia="en-US"/>
        </w:rPr>
      </w:pPr>
      <w:r w:rsidRPr="00041FD5">
        <w:rPr>
          <w:rFonts w:eastAsia="Calibri"/>
          <w:b/>
          <w:sz w:val="24"/>
          <w:szCs w:val="24"/>
          <w:lang w:eastAsia="en-US"/>
        </w:rPr>
        <w:t>установленная мощность источника тепловой энергии</w:t>
      </w:r>
      <w:r w:rsidRPr="00041FD5">
        <w:rPr>
          <w:rFonts w:eastAsia="Calibri"/>
          <w:sz w:val="24"/>
          <w:szCs w:val="24"/>
          <w:lang w:eastAsia="en-US"/>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7BA41C22" w14:textId="77777777" w:rsidR="00B8172D" w:rsidRPr="00041FD5" w:rsidRDefault="00B8172D" w:rsidP="00B8172D">
      <w:pPr>
        <w:ind w:firstLine="709"/>
        <w:jc w:val="both"/>
        <w:rPr>
          <w:rFonts w:eastAsia="Calibri"/>
          <w:sz w:val="24"/>
          <w:szCs w:val="24"/>
          <w:lang w:eastAsia="en-US"/>
        </w:rPr>
      </w:pPr>
      <w:r w:rsidRPr="00041FD5">
        <w:rPr>
          <w:rFonts w:eastAsia="Calibri"/>
          <w:b/>
          <w:bCs/>
          <w:sz w:val="24"/>
          <w:szCs w:val="24"/>
          <w:lang w:eastAsia="en-US"/>
        </w:rPr>
        <w:t>ценовые зоны теплоснабжения</w:t>
      </w:r>
      <w:r w:rsidRPr="00041FD5">
        <w:rPr>
          <w:rFonts w:eastAsia="Calibri"/>
          <w:sz w:val="24"/>
          <w:szCs w:val="24"/>
          <w:lang w:eastAsia="en-US"/>
        </w:rPr>
        <w:t xml:space="preserve"> – поселения, городские округа, которые определяются в соответствии со статьей 23.3 Федерального закона от 27.07.2010 № 190-ФЗ «О теплоснабжении»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w:t>
      </w:r>
      <w:r w:rsidRPr="00041FD5">
        <w:rPr>
          <w:rFonts w:eastAsia="Calibri"/>
          <w:sz w:val="24"/>
          <w:szCs w:val="24"/>
          <w:lang w:eastAsia="en-US"/>
        </w:rPr>
        <w:lastRenderedPageBreak/>
        <w:t>организацией, за исключением случаев, установленных Федеральным законом от 27.07.2010  № 190-ФЗ;</w:t>
      </w:r>
    </w:p>
    <w:p w14:paraId="61D82BD3" w14:textId="77777777" w:rsidR="00B8172D" w:rsidRDefault="00B8172D" w:rsidP="00B8172D">
      <w:pPr>
        <w:ind w:firstLine="709"/>
        <w:jc w:val="both"/>
        <w:rPr>
          <w:rFonts w:eastAsia="Calibri"/>
          <w:sz w:val="24"/>
          <w:szCs w:val="24"/>
          <w:lang w:eastAsia="en-US"/>
        </w:rPr>
      </w:pPr>
      <w:r w:rsidRPr="00041FD5">
        <w:rPr>
          <w:rFonts w:eastAsia="Calibri"/>
          <w:b/>
          <w:sz w:val="24"/>
          <w:szCs w:val="24"/>
          <w:lang w:eastAsia="en-US"/>
        </w:rPr>
        <w:t xml:space="preserve">элемент территориального деления – </w:t>
      </w:r>
      <w:r w:rsidRPr="00041FD5">
        <w:rPr>
          <w:rFonts w:eastAsia="Calibri"/>
          <w:sz w:val="24"/>
          <w:szCs w:val="24"/>
          <w:lang w:eastAsia="en-US"/>
        </w:rPr>
        <w:t>территория поселения, городского округа или ее часть, установленная по границам административно-территориальных единиц.</w:t>
      </w:r>
      <w:r>
        <w:rPr>
          <w:rFonts w:eastAsia="Calibri"/>
          <w:sz w:val="24"/>
          <w:szCs w:val="24"/>
          <w:lang w:eastAsia="en-US"/>
        </w:rPr>
        <w:t xml:space="preserve"> </w:t>
      </w:r>
    </w:p>
    <w:p w14:paraId="3D163803" w14:textId="77777777" w:rsidR="00B8172D" w:rsidRDefault="00B8172D" w:rsidP="00B8172D">
      <w:pPr>
        <w:ind w:firstLine="709"/>
        <w:jc w:val="both"/>
        <w:rPr>
          <w:rFonts w:eastAsia="Calibri"/>
          <w:sz w:val="24"/>
          <w:szCs w:val="24"/>
          <w:lang w:eastAsia="en-US"/>
        </w:rPr>
        <w:sectPr w:rsidR="00B8172D" w:rsidSect="00B8172D">
          <w:pgSz w:w="11906" w:h="16838"/>
          <w:pgMar w:top="1134" w:right="850" w:bottom="1134" w:left="1134" w:header="708" w:footer="708" w:gutter="0"/>
          <w:cols w:space="708"/>
          <w:docGrid w:linePitch="360"/>
        </w:sectPr>
      </w:pPr>
    </w:p>
    <w:p w14:paraId="6723B090" w14:textId="77777777" w:rsidR="00717917" w:rsidRPr="00717917" w:rsidRDefault="00717917" w:rsidP="00717917">
      <w:pPr>
        <w:keepNext/>
        <w:tabs>
          <w:tab w:val="left" w:pos="1134"/>
        </w:tabs>
        <w:ind w:firstLine="709"/>
        <w:contextualSpacing/>
        <w:jc w:val="both"/>
        <w:outlineLvl w:val="0"/>
        <w:rPr>
          <w:rFonts w:eastAsiaTheme="minorHAnsi" w:cstheme="minorBidi"/>
          <w:b/>
          <w:bCs/>
          <w:iCs/>
          <w:kern w:val="28"/>
          <w:sz w:val="24"/>
          <w:szCs w:val="22"/>
          <w:lang w:eastAsia="en-US"/>
        </w:rPr>
      </w:pPr>
      <w:bookmarkStart w:id="11" w:name="_Toc84278489"/>
      <w:bookmarkStart w:id="12" w:name="_Toc167140032"/>
      <w:bookmarkStart w:id="13" w:name="_Toc174174825"/>
      <w:bookmarkStart w:id="14" w:name="_Toc174180656"/>
      <w:r w:rsidRPr="00717917">
        <w:rPr>
          <w:rFonts w:eastAsiaTheme="minorHAnsi" w:cstheme="minorBidi"/>
          <w:b/>
          <w:bCs/>
          <w:iCs/>
          <w:kern w:val="28"/>
          <w:sz w:val="24"/>
          <w:szCs w:val="22"/>
          <w:lang w:eastAsia="en-US"/>
        </w:rPr>
        <w:lastRenderedPageBreak/>
        <w:t>Общая часть</w:t>
      </w:r>
      <w:bookmarkEnd w:id="11"/>
      <w:bookmarkEnd w:id="12"/>
      <w:bookmarkEnd w:id="13"/>
      <w:bookmarkEnd w:id="14"/>
    </w:p>
    <w:p w14:paraId="46DD7F93"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Муниципальное образование «Муниципальный округ Киясовский район Удмуртской Республики» образовано на территории Киясовского района Удмуртской Республики.</w:t>
      </w:r>
    </w:p>
    <w:p w14:paraId="3A740BBC"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Устав Киясовского района принят решением Совета депутатов муниципального образования «Муниципальный округ Киясовский район Удмуртской Республики» от 16.11.2021 № 36 в редакции изменений, внесенных решением Совета депутатов от 25.08.2022 № 194, от 26.10.2023 № 313.</w:t>
      </w:r>
    </w:p>
    <w:p w14:paraId="10F30344"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xml:space="preserve">В соответствии с Законом Удмуртской Республики от 28 апреля 2021 года № 37-РЗ </w:t>
      </w:r>
      <w:r w:rsidRPr="00774A3A">
        <w:rPr>
          <w:rFonts w:eastAsia="TimesNewRomanPSMT" w:cstheme="minorBidi"/>
          <w:sz w:val="24"/>
          <w:szCs w:val="28"/>
          <w:lang w:eastAsia="en-US"/>
        </w:rPr>
        <w:br/>
        <w:t xml:space="preserve">«О преобразовании муниципальных образований, образованных на территории Киясовского района Удмуртской Республики, и наделении вновь образованного муниципального образования статусом муниципального округа» муниципальное образование наделено статусом муниципального округа. </w:t>
      </w:r>
    </w:p>
    <w:p w14:paraId="55D1049E"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Административным центром муниципального округа является село Киясово Киясовского района Удмуртской Республики.</w:t>
      </w:r>
    </w:p>
    <w:p w14:paraId="4EAB1516"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xml:space="preserve">В состав территории муниципального образования «Муниципальный округ Киясовский район Удмуртской Республики» входят 8 сельских поселений, 34 населенных пункта, из них 9 сел и 25 деревень. </w:t>
      </w:r>
    </w:p>
    <w:p w14:paraId="1454D838"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t>1.</w:t>
      </w:r>
      <w:r w:rsidRPr="00774A3A">
        <w:rPr>
          <w:rFonts w:eastAsia="TimesNewRomanPSMT" w:cstheme="minorBidi"/>
          <w:b/>
          <w:sz w:val="24"/>
          <w:szCs w:val="28"/>
          <w:lang w:eastAsia="en-US"/>
        </w:rPr>
        <w:tab/>
        <w:t>Ермолаевское сельское поселение:</w:t>
      </w:r>
    </w:p>
    <w:p w14:paraId="15F78D0D"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Ермолаево;</w:t>
      </w:r>
    </w:p>
    <w:p w14:paraId="54EAE1BF"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Старая Салья;</w:t>
      </w:r>
    </w:p>
    <w:p w14:paraId="51E334CD"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Верхняя Малая Салья;</w:t>
      </w:r>
    </w:p>
    <w:p w14:paraId="146D8334"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починок Нижняя Малая Салья;</w:t>
      </w:r>
    </w:p>
    <w:p w14:paraId="484F167D"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Кады-Салья;</w:t>
      </w:r>
    </w:p>
    <w:p w14:paraId="1D1EA6E2"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Кумырса;</w:t>
      </w:r>
    </w:p>
    <w:p w14:paraId="3BF4EE0A"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t>2.</w:t>
      </w:r>
      <w:r w:rsidRPr="00774A3A">
        <w:rPr>
          <w:rFonts w:eastAsia="TimesNewRomanPSMT" w:cstheme="minorBidi"/>
          <w:b/>
          <w:sz w:val="24"/>
          <w:szCs w:val="28"/>
          <w:lang w:eastAsia="en-US"/>
        </w:rPr>
        <w:tab/>
        <w:t>Ильдибаевское сельское поселение:</w:t>
      </w:r>
    </w:p>
    <w:p w14:paraId="3E5CC97A"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Ильдибаево;</w:t>
      </w:r>
    </w:p>
    <w:p w14:paraId="08AA30FB"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Чувашайка;</w:t>
      </w:r>
    </w:p>
    <w:p w14:paraId="0425B0A1"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Сутягино;</w:t>
      </w:r>
    </w:p>
    <w:p w14:paraId="34F5C0BE"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Малое Киясово;</w:t>
      </w:r>
    </w:p>
    <w:p w14:paraId="52F011F6"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Михайловск;</w:t>
      </w:r>
    </w:p>
    <w:p w14:paraId="5EEDFB82"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t>3.</w:t>
      </w:r>
      <w:r w:rsidRPr="00774A3A">
        <w:rPr>
          <w:rFonts w:eastAsia="TimesNewRomanPSMT" w:cstheme="minorBidi"/>
          <w:b/>
          <w:sz w:val="24"/>
          <w:szCs w:val="28"/>
          <w:lang w:eastAsia="en-US"/>
        </w:rPr>
        <w:tab/>
        <w:t>Карамас-Пельгинское сельское поселение:</w:t>
      </w:r>
    </w:p>
    <w:p w14:paraId="6AD68EB4"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Карамас-Пельга;</w:t>
      </w:r>
    </w:p>
    <w:p w14:paraId="442D7F7C"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Байсары;</w:t>
      </w:r>
    </w:p>
    <w:p w14:paraId="208087B3"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Унур-Киясово;</w:t>
      </w:r>
    </w:p>
    <w:p w14:paraId="7DE294B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t>4.</w:t>
      </w:r>
      <w:r w:rsidRPr="00774A3A">
        <w:rPr>
          <w:rFonts w:eastAsia="TimesNewRomanPSMT" w:cstheme="minorBidi"/>
          <w:b/>
          <w:sz w:val="24"/>
          <w:szCs w:val="28"/>
          <w:lang w:eastAsia="en-US"/>
        </w:rPr>
        <w:tab/>
        <w:t>Киясовское сельское поселение:</w:t>
      </w:r>
    </w:p>
    <w:p w14:paraId="78706DF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Киясово;</w:t>
      </w:r>
    </w:p>
    <w:p w14:paraId="0C37D18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Игрово;</w:t>
      </w:r>
    </w:p>
    <w:p w14:paraId="546E33C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Санниково;</w:t>
      </w:r>
    </w:p>
    <w:p w14:paraId="22C576A5"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t>5.</w:t>
      </w:r>
      <w:r w:rsidRPr="00774A3A">
        <w:rPr>
          <w:rFonts w:eastAsia="TimesNewRomanPSMT" w:cstheme="minorBidi"/>
          <w:b/>
          <w:sz w:val="24"/>
          <w:szCs w:val="28"/>
          <w:lang w:eastAsia="en-US"/>
        </w:rPr>
        <w:tab/>
        <w:t>Лутохинское сельское поселение:</w:t>
      </w:r>
    </w:p>
    <w:p w14:paraId="0C655C81"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Лутоха;</w:t>
      </w:r>
    </w:p>
    <w:p w14:paraId="279A7C0F"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Калашур;</w:t>
      </w:r>
    </w:p>
    <w:p w14:paraId="6C9611F4"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Дубровский;</w:t>
      </w:r>
    </w:p>
    <w:p w14:paraId="543BBAEB"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Сабанчино;</w:t>
      </w:r>
    </w:p>
    <w:p w14:paraId="127EBE30"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t>6.</w:t>
      </w:r>
      <w:r w:rsidRPr="00774A3A">
        <w:rPr>
          <w:rFonts w:eastAsia="TimesNewRomanPSMT" w:cstheme="minorBidi"/>
          <w:b/>
          <w:sz w:val="24"/>
          <w:szCs w:val="28"/>
          <w:lang w:eastAsia="en-US"/>
        </w:rPr>
        <w:tab/>
        <w:t>Мушаковское сельское поселение:</w:t>
      </w:r>
    </w:p>
    <w:p w14:paraId="2352F1BC"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Мушак;</w:t>
      </w:r>
    </w:p>
    <w:p w14:paraId="401078E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Тавзямал;</w:t>
      </w:r>
    </w:p>
    <w:p w14:paraId="52FB64A6"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t>7.</w:t>
      </w:r>
      <w:r w:rsidRPr="00774A3A">
        <w:rPr>
          <w:rFonts w:eastAsia="TimesNewRomanPSMT" w:cstheme="minorBidi"/>
          <w:b/>
          <w:sz w:val="24"/>
          <w:szCs w:val="28"/>
          <w:lang w:eastAsia="en-US"/>
        </w:rPr>
        <w:tab/>
        <w:t>Первомайское сельское поселение:</w:t>
      </w:r>
    </w:p>
    <w:p w14:paraId="115124A0"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Первомайское;</w:t>
      </w:r>
    </w:p>
    <w:p w14:paraId="70F6CC50"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Аксарино;</w:t>
      </w:r>
    </w:p>
    <w:p w14:paraId="47091020"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Шихостанка;</w:t>
      </w:r>
    </w:p>
    <w:p w14:paraId="41BC673A"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xml:space="preserve">• село Яжбахтино; </w:t>
      </w:r>
    </w:p>
    <w:p w14:paraId="73D1007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Косолапово;</w:t>
      </w:r>
    </w:p>
    <w:p w14:paraId="340C0B15"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b/>
          <w:sz w:val="24"/>
          <w:szCs w:val="28"/>
          <w:lang w:eastAsia="en-US"/>
        </w:rPr>
      </w:pPr>
      <w:r w:rsidRPr="00774A3A">
        <w:rPr>
          <w:rFonts w:eastAsia="TimesNewRomanPSMT" w:cstheme="minorBidi"/>
          <w:b/>
          <w:sz w:val="24"/>
          <w:szCs w:val="28"/>
          <w:lang w:eastAsia="en-US"/>
        </w:rPr>
        <w:lastRenderedPageBreak/>
        <w:t>8.</w:t>
      </w:r>
      <w:r w:rsidRPr="00774A3A">
        <w:rPr>
          <w:rFonts w:eastAsia="TimesNewRomanPSMT" w:cstheme="minorBidi"/>
          <w:b/>
          <w:sz w:val="24"/>
          <w:szCs w:val="28"/>
          <w:lang w:eastAsia="en-US"/>
        </w:rPr>
        <w:tab/>
        <w:t>Подгорновское сельское поселение:</w:t>
      </w:r>
    </w:p>
    <w:p w14:paraId="4D11F87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Подгорное;</w:t>
      </w:r>
    </w:p>
    <w:p w14:paraId="45761D9D"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Данилово;</w:t>
      </w:r>
    </w:p>
    <w:p w14:paraId="5F5AD9D7"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село Тимеево;</w:t>
      </w:r>
    </w:p>
    <w:p w14:paraId="3B63E3B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Атабаево;</w:t>
      </w:r>
    </w:p>
    <w:p w14:paraId="02240927"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Троеглазово;</w:t>
      </w:r>
    </w:p>
    <w:p w14:paraId="3B7FC195"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деревня Пушин Мыс.</w:t>
      </w:r>
    </w:p>
    <w:p w14:paraId="2F32559D"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По состоянию на 01.01.2024 численность населения муниципального образования составляет 8 518 человека, в том числе:</w:t>
      </w:r>
    </w:p>
    <w:p w14:paraId="390B2268"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Ермолаевское сельское поселение – 980 чел.;</w:t>
      </w:r>
    </w:p>
    <w:p w14:paraId="7B33B65C"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Ильдибаевское сельское поселение – 427 чел.;</w:t>
      </w:r>
    </w:p>
    <w:p w14:paraId="09E7EBAD"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Карамас-Пельгинское сельское поселение – 552 чел.;</w:t>
      </w:r>
    </w:p>
    <w:p w14:paraId="2148EFE4"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Киясовское сельское поселение – 3 254 чел.;</w:t>
      </w:r>
    </w:p>
    <w:p w14:paraId="0627BF78"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Лутохинское сельское поселение – 478 чел.;</w:t>
      </w:r>
    </w:p>
    <w:p w14:paraId="3DE91691"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Мушаковское сельское поселение –  369 чел.;</w:t>
      </w:r>
    </w:p>
    <w:p w14:paraId="32138674"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Первомайское сельское поселение – 770 чел.;</w:t>
      </w:r>
    </w:p>
    <w:p w14:paraId="3219D873"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Подгорновское сельское поселение – 1 688 чел.</w:t>
      </w:r>
    </w:p>
    <w:p w14:paraId="44AE93D3" w14:textId="77777777" w:rsidR="00717917" w:rsidRPr="00717917" w:rsidRDefault="00717917" w:rsidP="00717917">
      <w:pPr>
        <w:spacing w:before="60" w:after="60"/>
        <w:ind w:left="723" w:firstLine="709"/>
        <w:contextualSpacing/>
        <w:jc w:val="both"/>
        <w:rPr>
          <w:rFonts w:eastAsiaTheme="minorHAnsi" w:cstheme="minorBidi"/>
          <w:sz w:val="24"/>
          <w:szCs w:val="28"/>
          <w:lang w:eastAsia="en-US"/>
        </w:rPr>
      </w:pPr>
    </w:p>
    <w:p w14:paraId="7869E5C8" w14:textId="77777777" w:rsidR="00717917" w:rsidRPr="00717917" w:rsidRDefault="00717917" w:rsidP="00717917">
      <w:pPr>
        <w:autoSpaceDE w:val="0"/>
        <w:autoSpaceDN w:val="0"/>
        <w:adjustRightInd w:val="0"/>
        <w:spacing w:before="60" w:after="60"/>
        <w:ind w:firstLine="709"/>
        <w:contextualSpacing/>
        <w:jc w:val="both"/>
        <w:rPr>
          <w:rFonts w:eastAsia="TimesNewRomanPSMT" w:cstheme="minorBidi"/>
          <w:b/>
          <w:bCs/>
          <w:sz w:val="24"/>
          <w:szCs w:val="22"/>
          <w:lang w:eastAsia="en-US"/>
        </w:rPr>
      </w:pPr>
      <w:r w:rsidRPr="00717917">
        <w:rPr>
          <w:rFonts w:eastAsia="TimesNewRomanPSMT" w:cstheme="minorBidi"/>
          <w:b/>
          <w:bCs/>
          <w:sz w:val="24"/>
          <w:szCs w:val="22"/>
          <w:lang w:eastAsia="en-US"/>
        </w:rPr>
        <w:t>Территория</w:t>
      </w:r>
    </w:p>
    <w:p w14:paraId="69DE4747"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Границы муниципального образования отображены в соответствии с Законом Удмуртской Республики от 28 апреля 2021 года № 37-РЗ «О преобразовании муниципальных образований, образованных на территории Киясовского района Удмуртской Республики, и наделении вновь образованного муниципального образования статусом муниципального округа».</w:t>
      </w:r>
    </w:p>
    <w:p w14:paraId="0F6156CC"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Киясовский район расположен в южной части республики на Сарапульской возвышенности и граничит с Малопургинским районом на севере, Сарапульским — на востоке и Республикой Татарстан на юге и западе. По его территории протекают небольшие реки — Шихостанка, Медвежинка, Игровка, Крындинка и множество других.</w:t>
      </w:r>
      <w:r w:rsidRPr="00774A3A">
        <w:rPr>
          <w:rFonts w:eastAsiaTheme="minorHAnsi" w:cstheme="minorBidi"/>
          <w:sz w:val="24"/>
          <w:szCs w:val="22"/>
          <w:lang w:eastAsia="en-US"/>
        </w:rPr>
        <w:t xml:space="preserve"> </w:t>
      </w:r>
      <w:r w:rsidRPr="00774A3A">
        <w:rPr>
          <w:rFonts w:eastAsia="TimesNewRomanPSMT" w:cstheme="minorBidi"/>
          <w:sz w:val="24"/>
          <w:szCs w:val="28"/>
          <w:lang w:eastAsia="en-US"/>
        </w:rPr>
        <w:t>Крупные водные объекты отсутствуют – риска подтопления и возникновения неблагоприятной ледниковой обстановки нет.</w:t>
      </w:r>
    </w:p>
    <w:p w14:paraId="244B8815"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xml:space="preserve"> Общая площадь района составляет 82 430,15 гектар, в том числе:</w:t>
      </w:r>
    </w:p>
    <w:p w14:paraId="00B05B69"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Ермолаевское поселение – 19 486,0 гектар,</w:t>
      </w:r>
    </w:p>
    <w:p w14:paraId="08AF6D17"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Ильдибаевское поселение –10 161,94 гектар,</w:t>
      </w:r>
    </w:p>
    <w:p w14:paraId="4CF8C9B2"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Карамас-Пельгинское – 7 053,0 гектар,</w:t>
      </w:r>
    </w:p>
    <w:p w14:paraId="7F5E9BCC"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Киясовское поселение – 6 900,0 гектар,</w:t>
      </w:r>
    </w:p>
    <w:p w14:paraId="6B8BD971"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Лутохинское поселение – 9 060,0 гектар,</w:t>
      </w:r>
    </w:p>
    <w:p w14:paraId="6F21B976"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Мушаковское поселение – 6 497,0 гектар,</w:t>
      </w:r>
    </w:p>
    <w:p w14:paraId="7BD4D5FB"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Первомайское поселение – 10 333,73 гектар,</w:t>
      </w:r>
    </w:p>
    <w:p w14:paraId="2F21F09A" w14:textId="77777777" w:rsidR="00774A3A" w:rsidRPr="00774A3A" w:rsidRDefault="00774A3A" w:rsidP="00774A3A">
      <w:pPr>
        <w:autoSpaceDE w:val="0"/>
        <w:autoSpaceDN w:val="0"/>
        <w:adjustRightInd w:val="0"/>
        <w:spacing w:before="60" w:after="60"/>
        <w:ind w:firstLine="709"/>
        <w:contextualSpacing/>
        <w:jc w:val="both"/>
        <w:rPr>
          <w:rFonts w:eastAsia="TimesNewRomanPSMT" w:cstheme="minorBidi"/>
          <w:sz w:val="24"/>
          <w:szCs w:val="28"/>
          <w:lang w:eastAsia="en-US"/>
        </w:rPr>
      </w:pPr>
      <w:r w:rsidRPr="00774A3A">
        <w:rPr>
          <w:rFonts w:eastAsia="TimesNewRomanPSMT" w:cstheme="minorBidi"/>
          <w:sz w:val="24"/>
          <w:szCs w:val="28"/>
          <w:lang w:eastAsia="en-US"/>
        </w:rPr>
        <w:t>• Подгорновское поселение – 12 938,48 гектар.</w:t>
      </w:r>
    </w:p>
    <w:p w14:paraId="44180582" w14:textId="77777777" w:rsidR="00774A3A" w:rsidRPr="00774A3A" w:rsidRDefault="00774A3A" w:rsidP="00774A3A">
      <w:pPr>
        <w:autoSpaceDE w:val="0"/>
        <w:autoSpaceDN w:val="0"/>
        <w:adjustRightInd w:val="0"/>
        <w:spacing w:after="120"/>
        <w:ind w:firstLine="709"/>
        <w:contextualSpacing/>
        <w:jc w:val="both"/>
        <w:rPr>
          <w:rFonts w:eastAsiaTheme="minorHAnsi" w:cstheme="minorBidi"/>
          <w:sz w:val="24"/>
          <w:szCs w:val="22"/>
          <w:lang w:eastAsia="en-US"/>
        </w:rPr>
      </w:pPr>
      <w:r w:rsidRPr="00774A3A">
        <w:rPr>
          <w:rFonts w:eastAsia="TimesNewRomanPSMT" w:cstheme="minorBidi"/>
          <w:sz w:val="24"/>
          <w:szCs w:val="28"/>
          <w:lang w:eastAsia="en-US"/>
        </w:rPr>
        <w:t xml:space="preserve">Географически Киясовский район находится на 56.344571 широты, 53.124812 долготы </w:t>
      </w:r>
      <w:r w:rsidRPr="00774A3A">
        <w:rPr>
          <w:rFonts w:eastAsiaTheme="minorHAnsi" w:cstheme="minorBidi"/>
          <w:sz w:val="24"/>
          <w:szCs w:val="22"/>
          <w:lang w:eastAsia="en-US"/>
        </w:rPr>
        <w:t>(рис.1).</w:t>
      </w:r>
    </w:p>
    <w:p w14:paraId="44D3CB0B" w14:textId="77777777" w:rsidR="00717917" w:rsidRPr="00717917" w:rsidRDefault="00717917" w:rsidP="00717917">
      <w:pPr>
        <w:autoSpaceDE w:val="0"/>
        <w:autoSpaceDN w:val="0"/>
        <w:adjustRightInd w:val="0"/>
        <w:spacing w:before="60" w:after="60"/>
        <w:ind w:firstLine="709"/>
        <w:contextualSpacing/>
        <w:jc w:val="both"/>
        <w:rPr>
          <w:rFonts w:eastAsia="TimesNewRomanPSMT" w:cstheme="minorBidi"/>
          <w:sz w:val="24"/>
          <w:szCs w:val="28"/>
          <w:lang w:eastAsia="en-US"/>
        </w:rPr>
      </w:pPr>
    </w:p>
    <w:p w14:paraId="0C214881" w14:textId="77777777" w:rsidR="00717917" w:rsidRPr="00717917" w:rsidRDefault="00717917" w:rsidP="00717917">
      <w:pPr>
        <w:autoSpaceDE w:val="0"/>
        <w:autoSpaceDN w:val="0"/>
        <w:adjustRightInd w:val="0"/>
        <w:spacing w:before="60" w:after="60"/>
        <w:contextualSpacing/>
        <w:jc w:val="center"/>
        <w:rPr>
          <w:rFonts w:eastAsiaTheme="minorHAnsi" w:cstheme="minorBidi"/>
          <w:noProof/>
          <w:sz w:val="24"/>
          <w:szCs w:val="22"/>
        </w:rPr>
      </w:pPr>
    </w:p>
    <w:p w14:paraId="73E738BA" w14:textId="161AED50" w:rsidR="00717917" w:rsidRPr="00717917" w:rsidRDefault="00774A3A" w:rsidP="00717917">
      <w:pPr>
        <w:autoSpaceDE w:val="0"/>
        <w:autoSpaceDN w:val="0"/>
        <w:adjustRightInd w:val="0"/>
        <w:spacing w:before="60" w:after="60"/>
        <w:contextualSpacing/>
        <w:jc w:val="center"/>
        <w:rPr>
          <w:rFonts w:eastAsiaTheme="minorHAnsi" w:cstheme="minorBidi"/>
          <w:sz w:val="24"/>
          <w:szCs w:val="22"/>
          <w:lang w:eastAsia="en-US"/>
        </w:rPr>
      </w:pPr>
      <w:r w:rsidRPr="00166597">
        <w:rPr>
          <w:noProof/>
          <w:szCs w:val="24"/>
        </w:rPr>
        <w:lastRenderedPageBreak/>
        <w:drawing>
          <wp:inline distT="0" distB="0" distL="0" distR="0" wp14:anchorId="220EE0D8" wp14:editId="2FD47C96">
            <wp:extent cx="6014889" cy="8715375"/>
            <wp:effectExtent l="0" t="0" r="5080" b="0"/>
            <wp:docPr id="2" name="Рисунок 2" descr="C:\Users\Наташа\AppData\Local\Packages\Microsoft.Windows.Photos_8wekyb3d8bbwe\TempState\ShareServiceTempFolder\2024-09-23_15-1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Наташа\AppData\Local\Packages\Microsoft.Windows.Photos_8wekyb3d8bbwe\TempState\ShareServiceTempFolder\2024-09-23_15-18-5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4977" cy="8729993"/>
                    </a:xfrm>
                    <a:prstGeom prst="rect">
                      <a:avLst/>
                    </a:prstGeom>
                    <a:noFill/>
                    <a:ln>
                      <a:noFill/>
                    </a:ln>
                  </pic:spPr>
                </pic:pic>
              </a:graphicData>
            </a:graphic>
          </wp:inline>
        </w:drawing>
      </w:r>
    </w:p>
    <w:p w14:paraId="7AE03330" w14:textId="61E0E215" w:rsidR="006057BD" w:rsidRPr="006057BD" w:rsidRDefault="00717917" w:rsidP="006057BD">
      <w:pPr>
        <w:pStyle w:val="a7"/>
        <w:jc w:val="both"/>
        <w:rPr>
          <w:b/>
          <w:sz w:val="24"/>
          <w:szCs w:val="24"/>
        </w:rPr>
      </w:pPr>
      <w:r w:rsidRPr="006057BD">
        <w:rPr>
          <w:rFonts w:eastAsiaTheme="minorHAnsi" w:cstheme="minorBidi"/>
          <w:b/>
          <w:sz w:val="24"/>
          <w:szCs w:val="24"/>
          <w:lang w:eastAsia="en-US"/>
        </w:rPr>
        <w:t xml:space="preserve">Рисунок </w:t>
      </w:r>
      <w:r w:rsidRPr="006057BD">
        <w:rPr>
          <w:rFonts w:eastAsiaTheme="minorHAnsi" w:cstheme="minorBidi"/>
          <w:b/>
          <w:sz w:val="24"/>
          <w:szCs w:val="24"/>
          <w:lang w:eastAsia="en-US"/>
        </w:rPr>
        <w:fldChar w:fldCharType="begin"/>
      </w:r>
      <w:r w:rsidRPr="006057BD">
        <w:rPr>
          <w:rFonts w:eastAsiaTheme="minorHAnsi" w:cstheme="minorBidi"/>
          <w:b/>
          <w:sz w:val="24"/>
          <w:szCs w:val="24"/>
          <w:lang w:eastAsia="en-US"/>
        </w:rPr>
        <w:instrText xml:space="preserve"> SEQ Рисунок \* ARABIC </w:instrText>
      </w:r>
      <w:r w:rsidRPr="006057BD">
        <w:rPr>
          <w:rFonts w:eastAsiaTheme="minorHAnsi" w:cstheme="minorBidi"/>
          <w:b/>
          <w:sz w:val="24"/>
          <w:szCs w:val="24"/>
          <w:lang w:eastAsia="en-US"/>
        </w:rPr>
        <w:fldChar w:fldCharType="separate"/>
      </w:r>
      <w:r w:rsidR="00F93C5E">
        <w:rPr>
          <w:rFonts w:eastAsiaTheme="minorHAnsi" w:cstheme="minorBidi"/>
          <w:b/>
          <w:noProof/>
          <w:sz w:val="24"/>
          <w:szCs w:val="24"/>
          <w:lang w:eastAsia="en-US"/>
        </w:rPr>
        <w:t>1</w:t>
      </w:r>
      <w:r w:rsidRPr="006057BD">
        <w:rPr>
          <w:rFonts w:eastAsiaTheme="minorHAnsi" w:cstheme="minorBidi"/>
          <w:b/>
          <w:sz w:val="24"/>
          <w:szCs w:val="24"/>
          <w:lang w:eastAsia="en-US"/>
        </w:rPr>
        <w:fldChar w:fldCharType="end"/>
      </w:r>
      <w:r w:rsidRPr="006057BD">
        <w:rPr>
          <w:rFonts w:eastAsiaTheme="minorHAnsi" w:cstheme="minorBidi"/>
          <w:b/>
          <w:sz w:val="24"/>
          <w:szCs w:val="24"/>
          <w:lang w:eastAsia="en-US"/>
        </w:rPr>
        <w:t xml:space="preserve">. Географическое положение </w:t>
      </w:r>
      <w:r w:rsidR="00774A3A">
        <w:rPr>
          <w:b/>
          <w:sz w:val="24"/>
          <w:szCs w:val="24"/>
        </w:rPr>
        <w:t>Киясовского</w:t>
      </w:r>
      <w:r w:rsidR="006057BD" w:rsidRPr="006057BD">
        <w:rPr>
          <w:b/>
          <w:sz w:val="24"/>
          <w:szCs w:val="24"/>
        </w:rPr>
        <w:t xml:space="preserve"> района</w:t>
      </w:r>
    </w:p>
    <w:p w14:paraId="07C11017" w14:textId="2D54567A" w:rsidR="00717917" w:rsidRPr="006057BD" w:rsidRDefault="00717917" w:rsidP="00717917">
      <w:pPr>
        <w:spacing w:before="60" w:after="60"/>
        <w:contextualSpacing/>
        <w:jc w:val="both"/>
        <w:rPr>
          <w:rFonts w:eastAsiaTheme="minorHAnsi" w:cstheme="minorBidi"/>
          <w:sz w:val="24"/>
          <w:szCs w:val="24"/>
          <w:lang w:eastAsia="en-US"/>
        </w:rPr>
      </w:pPr>
      <w:r w:rsidRPr="006057BD">
        <w:rPr>
          <w:rFonts w:eastAsiaTheme="minorHAnsi" w:cstheme="minorBidi"/>
          <w:sz w:val="24"/>
          <w:szCs w:val="24"/>
          <w:lang w:eastAsia="en-US"/>
        </w:rPr>
        <w:t>Источник:</w:t>
      </w:r>
      <w:r w:rsidR="00774A3A">
        <w:rPr>
          <w:rFonts w:eastAsiaTheme="minorHAnsi" w:cstheme="minorBidi"/>
          <w:sz w:val="24"/>
          <w:szCs w:val="24"/>
          <w:lang w:eastAsia="en-US"/>
        </w:rPr>
        <w:t xml:space="preserve"> карты-справочники 2ГИС</w:t>
      </w:r>
    </w:p>
    <w:p w14:paraId="65D0D3D5" w14:textId="77777777" w:rsidR="00717917" w:rsidRPr="00717917" w:rsidRDefault="00717917" w:rsidP="00717917">
      <w:pPr>
        <w:spacing w:before="60" w:after="60"/>
        <w:ind w:firstLine="709"/>
        <w:contextualSpacing/>
        <w:jc w:val="both"/>
        <w:rPr>
          <w:rFonts w:eastAsiaTheme="minorHAnsi" w:cstheme="minorBidi"/>
          <w:b/>
          <w:sz w:val="24"/>
          <w:szCs w:val="28"/>
          <w:lang w:eastAsia="en-US"/>
        </w:rPr>
      </w:pPr>
      <w:r w:rsidRPr="00717917">
        <w:rPr>
          <w:rFonts w:eastAsiaTheme="minorHAnsi" w:cstheme="minorBidi"/>
          <w:b/>
          <w:sz w:val="24"/>
          <w:szCs w:val="28"/>
          <w:lang w:eastAsia="en-US"/>
        </w:rPr>
        <w:lastRenderedPageBreak/>
        <w:t>Рельеф</w:t>
      </w:r>
    </w:p>
    <w:p w14:paraId="4CEA5889" w14:textId="77777777" w:rsidR="00774A3A" w:rsidRPr="00774A3A" w:rsidRDefault="00774A3A" w:rsidP="00774A3A">
      <w:pPr>
        <w:spacing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Характер рельефа – слабо расчленённая равнина. Общая картина определяется деятельностью временных водотоков. Минимальные отметки приурочены к поймам и надпойменным террасам рек. Возвышенности осложнены рядами небольших оврагов, прослеживаемых на местности в виде неглубоких лощин с пологими берегами. Днища их сильно обводнены, а на отдельных участках заболочены. К наиболее неустойчивым природным комплексам относятся пойменные ландшафты и эрозионно-опасные приречные склоны.</w:t>
      </w:r>
    </w:p>
    <w:p w14:paraId="5553594F" w14:textId="77777777" w:rsidR="00774A3A" w:rsidRPr="00774A3A" w:rsidRDefault="00774A3A" w:rsidP="00774A3A">
      <w:pPr>
        <w:spacing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Почвы серые лесные, дерново-подзолистые, средне и сильно подзолистые, пойменные.</w:t>
      </w:r>
    </w:p>
    <w:p w14:paraId="799607DC" w14:textId="77777777" w:rsidR="00774A3A" w:rsidRPr="00774A3A" w:rsidRDefault="00774A3A" w:rsidP="00774A3A">
      <w:pPr>
        <w:spacing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С геоморфологической точки зрения, рассматриваемая территория представляет собой аллювиальную равнину, изрезанную сетью оврагов и речных долин.</w:t>
      </w:r>
    </w:p>
    <w:p w14:paraId="0BB86CCD" w14:textId="77777777" w:rsidR="00774A3A" w:rsidRPr="00774A3A" w:rsidRDefault="00774A3A" w:rsidP="00774A3A">
      <w:pPr>
        <w:spacing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Реки по водному режиму относятся к рекам восточно-европейского типа, с четко выраженным весенним половодьем, летней меженью, осенне-летними паводками и зимней меженью. Реки имеют смешанное питание с преобладанием снегового.</w:t>
      </w:r>
    </w:p>
    <w:p w14:paraId="2C3630C8" w14:textId="77777777" w:rsidR="00717917" w:rsidRPr="00717917" w:rsidRDefault="00717917" w:rsidP="00717917">
      <w:pPr>
        <w:spacing w:before="60" w:after="60"/>
        <w:ind w:firstLine="709"/>
        <w:contextualSpacing/>
        <w:jc w:val="both"/>
        <w:rPr>
          <w:rFonts w:eastAsiaTheme="minorHAnsi" w:cstheme="minorBidi"/>
          <w:b/>
          <w:sz w:val="24"/>
          <w:szCs w:val="22"/>
          <w:lang w:eastAsia="en-US"/>
        </w:rPr>
      </w:pPr>
    </w:p>
    <w:p w14:paraId="35FA2ABE" w14:textId="77777777" w:rsidR="00717917" w:rsidRPr="00717917" w:rsidRDefault="00717917" w:rsidP="00717917">
      <w:pPr>
        <w:spacing w:before="60" w:after="60"/>
        <w:ind w:firstLine="709"/>
        <w:contextualSpacing/>
        <w:jc w:val="both"/>
        <w:rPr>
          <w:rFonts w:eastAsiaTheme="minorHAnsi" w:cstheme="minorBidi"/>
          <w:b/>
          <w:sz w:val="24"/>
          <w:szCs w:val="22"/>
          <w:lang w:eastAsia="en-US"/>
        </w:rPr>
      </w:pPr>
      <w:r w:rsidRPr="00717917">
        <w:rPr>
          <w:rFonts w:eastAsiaTheme="minorHAnsi" w:cstheme="minorBidi"/>
          <w:b/>
          <w:sz w:val="24"/>
          <w:szCs w:val="22"/>
          <w:lang w:eastAsia="en-US"/>
        </w:rPr>
        <w:t>Климат</w:t>
      </w:r>
    </w:p>
    <w:p w14:paraId="3880D356" w14:textId="77777777" w:rsidR="00774A3A" w:rsidRPr="00774A3A" w:rsidRDefault="00774A3A" w:rsidP="00774A3A">
      <w:pPr>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Климат района умеренно-континентальный с продолжительной холодной многоснежной зимой, теплым летом и с хорошо выраженными сезонными переходами: весной и осенью.</w:t>
      </w:r>
    </w:p>
    <w:p w14:paraId="41386D13" w14:textId="77777777" w:rsidR="00774A3A" w:rsidRPr="00774A3A" w:rsidRDefault="00774A3A" w:rsidP="00774A3A">
      <w:pPr>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Для рассматриваемого района преобладающими являются ветры южного и северного направления. Преобладающее количество осадков выпадает в летние месяцы. Зима также характерна высоким снеговым покровом.</w:t>
      </w:r>
    </w:p>
    <w:p w14:paraId="2CBD3BC8" w14:textId="77777777" w:rsidR="00774A3A" w:rsidRPr="00774A3A" w:rsidRDefault="00774A3A" w:rsidP="00774A3A">
      <w:pPr>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Климатические параметры Киясовского района представлены в таблице 1. Строительно-климатическая зона – IIВ.</w:t>
      </w:r>
    </w:p>
    <w:p w14:paraId="27760620" w14:textId="77777777" w:rsidR="00774A3A" w:rsidRDefault="00774A3A">
      <w:pPr>
        <w:spacing w:after="160" w:line="259" w:lineRule="auto"/>
        <w:rPr>
          <w:rFonts w:eastAsiaTheme="minorHAnsi" w:cstheme="minorBidi"/>
          <w:b/>
          <w:sz w:val="24"/>
          <w:szCs w:val="24"/>
          <w:lang w:eastAsia="en-US"/>
        </w:rPr>
      </w:pPr>
      <w:r>
        <w:rPr>
          <w:rFonts w:eastAsiaTheme="minorHAnsi" w:cstheme="minorBidi"/>
          <w:b/>
          <w:sz w:val="24"/>
          <w:szCs w:val="24"/>
          <w:lang w:eastAsia="en-US"/>
        </w:rPr>
        <w:br w:type="page"/>
      </w:r>
    </w:p>
    <w:p w14:paraId="249B0169" w14:textId="37BA5342" w:rsidR="00717917" w:rsidRPr="00717917" w:rsidRDefault="00717917" w:rsidP="00717917">
      <w:pPr>
        <w:spacing w:before="60" w:after="60"/>
        <w:ind w:firstLine="709"/>
        <w:contextualSpacing/>
        <w:jc w:val="right"/>
        <w:rPr>
          <w:rFonts w:eastAsiaTheme="minorHAnsi" w:cstheme="minorBidi"/>
          <w:b/>
          <w:sz w:val="24"/>
          <w:szCs w:val="24"/>
          <w:lang w:eastAsia="en-US"/>
        </w:rPr>
      </w:pPr>
      <w:r w:rsidRPr="00717917">
        <w:rPr>
          <w:rFonts w:eastAsiaTheme="minorHAnsi" w:cstheme="minorBidi"/>
          <w:b/>
          <w:sz w:val="24"/>
          <w:szCs w:val="24"/>
          <w:lang w:eastAsia="en-US"/>
        </w:rPr>
        <w:lastRenderedPageBreak/>
        <w:t xml:space="preserve">Таблица </w:t>
      </w:r>
      <w:r w:rsidRPr="00717917">
        <w:rPr>
          <w:rFonts w:eastAsiaTheme="minorHAnsi" w:cstheme="minorBidi"/>
          <w:b/>
          <w:sz w:val="24"/>
          <w:szCs w:val="24"/>
          <w:lang w:eastAsia="en-US"/>
        </w:rPr>
        <w:fldChar w:fldCharType="begin"/>
      </w:r>
      <w:r w:rsidRPr="00717917">
        <w:rPr>
          <w:rFonts w:eastAsiaTheme="minorHAnsi" w:cstheme="minorBidi"/>
          <w:b/>
          <w:sz w:val="24"/>
          <w:szCs w:val="24"/>
          <w:lang w:eastAsia="en-US"/>
        </w:rPr>
        <w:instrText xml:space="preserve"> SEQ Таблица \* ARABIC </w:instrText>
      </w:r>
      <w:r w:rsidRPr="00717917">
        <w:rPr>
          <w:rFonts w:eastAsiaTheme="minorHAnsi" w:cstheme="minorBidi"/>
          <w:b/>
          <w:sz w:val="24"/>
          <w:szCs w:val="24"/>
          <w:lang w:eastAsia="en-US"/>
        </w:rPr>
        <w:fldChar w:fldCharType="separate"/>
      </w:r>
      <w:r w:rsidR="00F93C5E">
        <w:rPr>
          <w:rFonts w:eastAsiaTheme="minorHAnsi" w:cstheme="minorBidi"/>
          <w:b/>
          <w:noProof/>
          <w:sz w:val="24"/>
          <w:szCs w:val="24"/>
          <w:lang w:eastAsia="en-US"/>
        </w:rPr>
        <w:t>1</w:t>
      </w:r>
      <w:r w:rsidRPr="00717917">
        <w:rPr>
          <w:rFonts w:eastAsiaTheme="minorHAnsi" w:cstheme="minorBidi"/>
          <w:b/>
          <w:sz w:val="24"/>
          <w:szCs w:val="24"/>
          <w:lang w:eastAsia="en-US"/>
        </w:rPr>
        <w:fldChar w:fldCharType="end"/>
      </w:r>
    </w:p>
    <w:p w14:paraId="6991EF3C" w14:textId="0CACAB4C" w:rsidR="00717917" w:rsidRPr="00717917" w:rsidRDefault="00717917" w:rsidP="00717917">
      <w:pPr>
        <w:spacing w:before="60" w:after="60"/>
        <w:ind w:firstLine="709"/>
        <w:contextualSpacing/>
        <w:jc w:val="center"/>
        <w:rPr>
          <w:rFonts w:eastAsiaTheme="minorHAnsi" w:cstheme="minorBidi"/>
          <w:b/>
          <w:sz w:val="24"/>
          <w:szCs w:val="22"/>
          <w:lang w:eastAsia="en-US"/>
        </w:rPr>
      </w:pPr>
      <w:r w:rsidRPr="00717917">
        <w:rPr>
          <w:rFonts w:eastAsiaTheme="minorHAnsi" w:cstheme="minorBidi"/>
          <w:b/>
          <w:sz w:val="24"/>
          <w:szCs w:val="22"/>
          <w:lang w:eastAsia="en-US"/>
        </w:rPr>
        <w:t xml:space="preserve">Климатические параметры </w:t>
      </w:r>
      <w:r w:rsidR="00774A3A">
        <w:rPr>
          <w:rFonts w:eastAsiaTheme="minorHAnsi" w:cstheme="minorBidi"/>
          <w:b/>
          <w:sz w:val="24"/>
          <w:szCs w:val="22"/>
          <w:lang w:eastAsia="en-US"/>
        </w:rPr>
        <w:t>Киясовского</w:t>
      </w:r>
      <w:r w:rsidR="004936FB">
        <w:rPr>
          <w:rFonts w:eastAsiaTheme="minorHAnsi" w:cstheme="minorBidi"/>
          <w:b/>
          <w:sz w:val="24"/>
          <w:szCs w:val="22"/>
          <w:lang w:eastAsia="en-US"/>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5"/>
        <w:gridCol w:w="1366"/>
        <w:gridCol w:w="1971"/>
      </w:tblGrid>
      <w:tr w:rsidR="00717917" w:rsidRPr="0029796A" w14:paraId="3B5501FC" w14:textId="77777777" w:rsidTr="00717917">
        <w:trPr>
          <w:tblHeader/>
        </w:trPr>
        <w:tc>
          <w:tcPr>
            <w:tcW w:w="3317" w:type="pct"/>
            <w:tcBorders>
              <w:top w:val="single" w:sz="4" w:space="0" w:color="auto"/>
              <w:left w:val="single" w:sz="4" w:space="0" w:color="auto"/>
              <w:bottom w:val="single" w:sz="4" w:space="0" w:color="auto"/>
              <w:right w:val="single" w:sz="4" w:space="0" w:color="auto"/>
            </w:tcBorders>
            <w:vAlign w:val="center"/>
          </w:tcPr>
          <w:p w14:paraId="1E93C5B0" w14:textId="77777777" w:rsidR="00717917" w:rsidRPr="0029796A" w:rsidRDefault="00717917" w:rsidP="00717917">
            <w:pPr>
              <w:spacing w:before="60" w:after="60"/>
              <w:contextualSpacing/>
              <w:jc w:val="center"/>
              <w:rPr>
                <w:rFonts w:eastAsiaTheme="minorHAnsi"/>
                <w:b/>
                <w:sz w:val="24"/>
                <w:szCs w:val="24"/>
                <w:lang w:eastAsia="en-US"/>
              </w:rPr>
            </w:pPr>
            <w:r w:rsidRPr="0029796A">
              <w:rPr>
                <w:rFonts w:eastAsiaTheme="minorHAnsi"/>
                <w:b/>
                <w:sz w:val="24"/>
                <w:szCs w:val="24"/>
                <w:lang w:eastAsia="en-US"/>
              </w:rPr>
              <w:t>Наименование показателя</w:t>
            </w:r>
          </w:p>
        </w:tc>
        <w:tc>
          <w:tcPr>
            <w:tcW w:w="689" w:type="pct"/>
            <w:tcBorders>
              <w:top w:val="single" w:sz="4" w:space="0" w:color="auto"/>
              <w:left w:val="single" w:sz="4" w:space="0" w:color="auto"/>
              <w:bottom w:val="single" w:sz="4" w:space="0" w:color="auto"/>
              <w:right w:val="single" w:sz="4" w:space="0" w:color="auto"/>
            </w:tcBorders>
            <w:vAlign w:val="center"/>
          </w:tcPr>
          <w:p w14:paraId="2613B234" w14:textId="77777777" w:rsidR="00717917" w:rsidRPr="0029796A" w:rsidRDefault="00717917" w:rsidP="00717917">
            <w:pPr>
              <w:spacing w:before="60" w:after="60"/>
              <w:contextualSpacing/>
              <w:jc w:val="center"/>
              <w:rPr>
                <w:rFonts w:eastAsiaTheme="minorHAnsi"/>
                <w:b/>
                <w:sz w:val="24"/>
                <w:szCs w:val="24"/>
                <w:lang w:eastAsia="en-US"/>
              </w:rPr>
            </w:pPr>
            <w:r w:rsidRPr="0029796A">
              <w:rPr>
                <w:rFonts w:eastAsiaTheme="minorHAnsi"/>
                <w:b/>
                <w:sz w:val="24"/>
                <w:szCs w:val="24"/>
                <w:lang w:eastAsia="en-US"/>
              </w:rPr>
              <w:t>Ед. изм.</w:t>
            </w:r>
          </w:p>
        </w:tc>
        <w:tc>
          <w:tcPr>
            <w:tcW w:w="994" w:type="pct"/>
            <w:tcBorders>
              <w:top w:val="single" w:sz="4" w:space="0" w:color="auto"/>
              <w:left w:val="single" w:sz="4" w:space="0" w:color="auto"/>
              <w:bottom w:val="single" w:sz="4" w:space="0" w:color="auto"/>
              <w:right w:val="single" w:sz="4" w:space="0" w:color="auto"/>
            </w:tcBorders>
            <w:vAlign w:val="center"/>
          </w:tcPr>
          <w:p w14:paraId="5CA83062" w14:textId="77777777" w:rsidR="00717917" w:rsidRPr="0029796A" w:rsidRDefault="00717917" w:rsidP="00717917">
            <w:pPr>
              <w:spacing w:before="60" w:after="60"/>
              <w:contextualSpacing/>
              <w:jc w:val="center"/>
              <w:rPr>
                <w:rFonts w:eastAsiaTheme="minorHAnsi"/>
                <w:b/>
                <w:sz w:val="24"/>
                <w:szCs w:val="24"/>
                <w:lang w:eastAsia="en-US"/>
              </w:rPr>
            </w:pPr>
            <w:r w:rsidRPr="0029796A">
              <w:rPr>
                <w:rFonts w:eastAsiaTheme="minorHAnsi"/>
                <w:b/>
                <w:sz w:val="24"/>
                <w:szCs w:val="24"/>
                <w:lang w:eastAsia="en-US"/>
              </w:rPr>
              <w:t>Значение показателя</w:t>
            </w:r>
          </w:p>
        </w:tc>
      </w:tr>
      <w:tr w:rsidR="00717917" w:rsidRPr="0029796A" w14:paraId="33505305" w14:textId="77777777" w:rsidTr="00717917">
        <w:tc>
          <w:tcPr>
            <w:tcW w:w="3317" w:type="pct"/>
            <w:tcBorders>
              <w:top w:val="single" w:sz="4" w:space="0" w:color="auto"/>
              <w:left w:val="single" w:sz="4" w:space="0" w:color="auto"/>
              <w:bottom w:val="single" w:sz="4" w:space="0" w:color="auto"/>
              <w:right w:val="single" w:sz="4" w:space="0" w:color="auto"/>
            </w:tcBorders>
            <w:vAlign w:val="center"/>
          </w:tcPr>
          <w:p w14:paraId="4739E6FB" w14:textId="77777777" w:rsidR="00717917" w:rsidRPr="0029796A" w:rsidRDefault="00717917" w:rsidP="00717917">
            <w:pPr>
              <w:spacing w:before="60" w:after="60"/>
              <w:contextualSpacing/>
              <w:jc w:val="both"/>
              <w:rPr>
                <w:rFonts w:eastAsiaTheme="minorHAnsi"/>
                <w:b/>
                <w:sz w:val="24"/>
                <w:szCs w:val="24"/>
                <w:lang w:eastAsia="en-US"/>
              </w:rPr>
            </w:pPr>
            <w:r w:rsidRPr="0029796A">
              <w:rPr>
                <w:rFonts w:eastAsiaTheme="minorHAnsi"/>
                <w:b/>
                <w:sz w:val="24"/>
                <w:szCs w:val="24"/>
                <w:lang w:eastAsia="en-US"/>
              </w:rPr>
              <w:t>1. Климатические параметры холодного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14:paraId="135EFB23" w14:textId="77777777" w:rsidR="00717917" w:rsidRPr="0029796A" w:rsidRDefault="00717917" w:rsidP="00717917">
            <w:pPr>
              <w:spacing w:before="60" w:after="60"/>
              <w:contextualSpacing/>
              <w:jc w:val="center"/>
              <w:rPr>
                <w:rFonts w:eastAsiaTheme="minorHAnsi"/>
                <w:b/>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14:paraId="3DD519EC" w14:textId="77777777" w:rsidR="00717917" w:rsidRPr="0029796A" w:rsidRDefault="00717917" w:rsidP="00717917">
            <w:pPr>
              <w:spacing w:before="60" w:after="60"/>
              <w:contextualSpacing/>
              <w:jc w:val="center"/>
              <w:rPr>
                <w:rFonts w:eastAsiaTheme="minorHAnsi"/>
                <w:b/>
                <w:sz w:val="24"/>
                <w:szCs w:val="24"/>
                <w:lang w:eastAsia="en-US"/>
              </w:rPr>
            </w:pPr>
          </w:p>
        </w:tc>
      </w:tr>
      <w:tr w:rsidR="00774A3A" w:rsidRPr="0029796A" w14:paraId="319A5198"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2B8DA9F4"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Абсолютная минимальная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14:paraId="74BDC5E3"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2F5D83E9" w14:textId="5152593F"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-48</w:t>
            </w:r>
          </w:p>
        </w:tc>
      </w:tr>
      <w:tr w:rsidR="00774A3A" w:rsidRPr="0029796A" w14:paraId="1CB8D63A"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083906CB"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Температура воздуха наиболее холодных суток</w:t>
            </w:r>
          </w:p>
        </w:tc>
        <w:tc>
          <w:tcPr>
            <w:tcW w:w="689" w:type="pct"/>
            <w:tcBorders>
              <w:top w:val="single" w:sz="4" w:space="0" w:color="auto"/>
              <w:left w:val="single" w:sz="4" w:space="0" w:color="auto"/>
              <w:bottom w:val="single" w:sz="4" w:space="0" w:color="auto"/>
              <w:right w:val="single" w:sz="4" w:space="0" w:color="auto"/>
            </w:tcBorders>
            <w:vAlign w:val="center"/>
          </w:tcPr>
          <w:p w14:paraId="0EC653AB" w14:textId="77777777" w:rsidR="00774A3A" w:rsidRPr="0029796A" w:rsidRDefault="00774A3A" w:rsidP="00774A3A">
            <w:pPr>
              <w:spacing w:before="60" w:after="60"/>
              <w:contextualSpacing/>
              <w:jc w:val="center"/>
              <w:rPr>
                <w:rFonts w:eastAsiaTheme="minorHAnsi"/>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14:paraId="69848A41" w14:textId="4C9D7F9F" w:rsidR="00774A3A" w:rsidRPr="0029796A" w:rsidRDefault="00774A3A" w:rsidP="00774A3A">
            <w:pPr>
              <w:spacing w:before="60" w:after="60"/>
              <w:contextualSpacing/>
              <w:jc w:val="center"/>
              <w:rPr>
                <w:rFonts w:eastAsiaTheme="minorHAnsi"/>
                <w:sz w:val="24"/>
                <w:szCs w:val="24"/>
                <w:lang w:eastAsia="en-US"/>
              </w:rPr>
            </w:pPr>
            <w:r w:rsidRPr="007B394D">
              <w:rPr>
                <w:color w:val="000000"/>
                <w:szCs w:val="24"/>
              </w:rPr>
              <w:t> </w:t>
            </w:r>
          </w:p>
        </w:tc>
      </w:tr>
      <w:tr w:rsidR="00774A3A" w:rsidRPr="0029796A" w14:paraId="1F874FF8"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79FF3726"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tcPr>
          <w:p w14:paraId="4EF3A2F7"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73BFC8CD" w14:textId="1B1A1864"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-39</w:t>
            </w:r>
          </w:p>
        </w:tc>
      </w:tr>
      <w:tr w:rsidR="00774A3A" w:rsidRPr="0029796A" w14:paraId="33C43BBA"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25139B5C"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tcPr>
          <w:p w14:paraId="7C3BF016"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227669C4" w14:textId="077F6C70"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-36</w:t>
            </w:r>
          </w:p>
        </w:tc>
      </w:tr>
      <w:tr w:rsidR="00774A3A" w:rsidRPr="0029796A" w14:paraId="589A33AD"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0A3418E7"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Температура воздуха наиболее холодной пятидневки</w:t>
            </w:r>
          </w:p>
        </w:tc>
        <w:tc>
          <w:tcPr>
            <w:tcW w:w="689" w:type="pct"/>
            <w:tcBorders>
              <w:top w:val="single" w:sz="4" w:space="0" w:color="auto"/>
              <w:left w:val="single" w:sz="4" w:space="0" w:color="auto"/>
              <w:bottom w:val="single" w:sz="4" w:space="0" w:color="auto"/>
              <w:right w:val="single" w:sz="4" w:space="0" w:color="auto"/>
            </w:tcBorders>
            <w:vAlign w:val="center"/>
          </w:tcPr>
          <w:p w14:paraId="0BAC1097" w14:textId="77777777" w:rsidR="00774A3A" w:rsidRPr="0029796A" w:rsidRDefault="00774A3A" w:rsidP="00774A3A">
            <w:pPr>
              <w:spacing w:before="60" w:after="60"/>
              <w:contextualSpacing/>
              <w:jc w:val="center"/>
              <w:rPr>
                <w:rFonts w:eastAsiaTheme="minorHAnsi"/>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14:paraId="63052CF2" w14:textId="5E523C6E" w:rsidR="00774A3A" w:rsidRPr="0029796A" w:rsidRDefault="00774A3A" w:rsidP="00774A3A">
            <w:pPr>
              <w:spacing w:before="60" w:after="60"/>
              <w:contextualSpacing/>
              <w:jc w:val="center"/>
              <w:rPr>
                <w:rFonts w:eastAsiaTheme="minorHAnsi"/>
                <w:sz w:val="24"/>
                <w:szCs w:val="24"/>
                <w:lang w:eastAsia="en-US"/>
              </w:rPr>
            </w:pPr>
            <w:r w:rsidRPr="007B394D">
              <w:rPr>
                <w:color w:val="000000"/>
                <w:szCs w:val="24"/>
              </w:rPr>
              <w:t> </w:t>
            </w:r>
          </w:p>
        </w:tc>
      </w:tr>
      <w:tr w:rsidR="00774A3A" w:rsidRPr="0029796A" w14:paraId="1C8311F0"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2EBD660A"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tcPr>
          <w:p w14:paraId="33006094"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3085EA87" w14:textId="599078A9"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-34</w:t>
            </w:r>
          </w:p>
        </w:tc>
      </w:tr>
      <w:tr w:rsidR="00774A3A" w:rsidRPr="0029796A" w14:paraId="6D5A44B8"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6B53F64E"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tcPr>
          <w:p w14:paraId="0F1D118A"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693690B4" w14:textId="25692351"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-31</w:t>
            </w:r>
          </w:p>
        </w:tc>
      </w:tr>
      <w:tr w:rsidR="00774A3A" w:rsidRPr="0029796A" w14:paraId="391646B3" w14:textId="77777777" w:rsidTr="00717917">
        <w:tc>
          <w:tcPr>
            <w:tcW w:w="3317" w:type="pct"/>
            <w:tcBorders>
              <w:top w:val="single" w:sz="4" w:space="0" w:color="auto"/>
              <w:left w:val="single" w:sz="4" w:space="0" w:color="auto"/>
              <w:bottom w:val="single" w:sz="4" w:space="0" w:color="auto"/>
              <w:right w:val="single" w:sz="4" w:space="0" w:color="auto"/>
            </w:tcBorders>
            <w:vAlign w:val="center"/>
          </w:tcPr>
          <w:p w14:paraId="3B0B464C"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Средняя месячная относительная влажность воздуха наиболее холодного месяца</w:t>
            </w:r>
          </w:p>
        </w:tc>
        <w:tc>
          <w:tcPr>
            <w:tcW w:w="689" w:type="pct"/>
            <w:tcBorders>
              <w:top w:val="single" w:sz="4" w:space="0" w:color="auto"/>
              <w:left w:val="single" w:sz="4" w:space="0" w:color="auto"/>
              <w:bottom w:val="single" w:sz="4" w:space="0" w:color="auto"/>
              <w:right w:val="single" w:sz="4" w:space="0" w:color="auto"/>
            </w:tcBorders>
            <w:vAlign w:val="center"/>
          </w:tcPr>
          <w:p w14:paraId="3A94AA66"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w:t>
            </w:r>
          </w:p>
        </w:tc>
        <w:tc>
          <w:tcPr>
            <w:tcW w:w="994" w:type="pct"/>
            <w:tcBorders>
              <w:top w:val="single" w:sz="4" w:space="0" w:color="auto"/>
              <w:left w:val="single" w:sz="4" w:space="0" w:color="auto"/>
              <w:bottom w:val="single" w:sz="4" w:space="0" w:color="auto"/>
              <w:right w:val="single" w:sz="4" w:space="0" w:color="auto"/>
            </w:tcBorders>
            <w:vAlign w:val="center"/>
          </w:tcPr>
          <w:p w14:paraId="7459EE42" w14:textId="40621150"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82</w:t>
            </w:r>
          </w:p>
        </w:tc>
      </w:tr>
      <w:tr w:rsidR="00774A3A" w:rsidRPr="0029796A" w14:paraId="2E8E0485"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26A30A16"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Количество осадков за ноябрь – март</w:t>
            </w:r>
          </w:p>
        </w:tc>
        <w:tc>
          <w:tcPr>
            <w:tcW w:w="689" w:type="pct"/>
            <w:tcBorders>
              <w:top w:val="single" w:sz="4" w:space="0" w:color="auto"/>
              <w:left w:val="single" w:sz="4" w:space="0" w:color="auto"/>
              <w:bottom w:val="single" w:sz="4" w:space="0" w:color="auto"/>
              <w:right w:val="single" w:sz="4" w:space="0" w:color="auto"/>
            </w:tcBorders>
            <w:vAlign w:val="center"/>
          </w:tcPr>
          <w:p w14:paraId="57C6A54A"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мм</w:t>
            </w:r>
          </w:p>
        </w:tc>
        <w:tc>
          <w:tcPr>
            <w:tcW w:w="994" w:type="pct"/>
            <w:tcBorders>
              <w:top w:val="single" w:sz="4" w:space="0" w:color="auto"/>
              <w:left w:val="single" w:sz="4" w:space="0" w:color="auto"/>
              <w:bottom w:val="single" w:sz="4" w:space="0" w:color="auto"/>
              <w:right w:val="single" w:sz="4" w:space="0" w:color="auto"/>
            </w:tcBorders>
            <w:vAlign w:val="center"/>
          </w:tcPr>
          <w:p w14:paraId="7ABFE3AB" w14:textId="4385DD9C"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194</w:t>
            </w:r>
          </w:p>
        </w:tc>
      </w:tr>
      <w:tr w:rsidR="00774A3A" w:rsidRPr="0029796A" w14:paraId="29E494D8"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19501D4A"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Преобладающее направление ветра за декабрь – февраль</w:t>
            </w:r>
          </w:p>
        </w:tc>
        <w:tc>
          <w:tcPr>
            <w:tcW w:w="689" w:type="pct"/>
            <w:tcBorders>
              <w:top w:val="single" w:sz="4" w:space="0" w:color="auto"/>
              <w:left w:val="single" w:sz="4" w:space="0" w:color="auto"/>
              <w:bottom w:val="single" w:sz="4" w:space="0" w:color="auto"/>
              <w:right w:val="single" w:sz="4" w:space="0" w:color="auto"/>
            </w:tcBorders>
            <w:vAlign w:val="center"/>
          </w:tcPr>
          <w:p w14:paraId="3180517D" w14:textId="77777777" w:rsidR="00774A3A" w:rsidRPr="0029796A" w:rsidRDefault="00774A3A" w:rsidP="00774A3A">
            <w:pPr>
              <w:spacing w:before="60" w:after="60"/>
              <w:contextualSpacing/>
              <w:jc w:val="center"/>
              <w:rPr>
                <w:rFonts w:eastAsiaTheme="minorHAnsi"/>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14:paraId="22C2E554" w14:textId="13CA0306"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Ю</w:t>
            </w:r>
          </w:p>
        </w:tc>
      </w:tr>
      <w:tr w:rsidR="00774A3A" w:rsidRPr="0029796A" w14:paraId="5EDB285E"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412EE754" w14:textId="77777777" w:rsidR="00774A3A" w:rsidRPr="0029796A" w:rsidRDefault="00774A3A" w:rsidP="00774A3A">
            <w:pPr>
              <w:spacing w:before="60" w:after="60"/>
              <w:contextualSpacing/>
              <w:jc w:val="both"/>
              <w:rPr>
                <w:rFonts w:eastAsiaTheme="minorHAnsi"/>
                <w:b/>
                <w:sz w:val="24"/>
                <w:szCs w:val="24"/>
                <w:lang w:eastAsia="en-US"/>
              </w:rPr>
            </w:pPr>
            <w:r w:rsidRPr="0029796A">
              <w:rPr>
                <w:rFonts w:eastAsiaTheme="minorHAnsi"/>
                <w:b/>
                <w:sz w:val="24"/>
                <w:szCs w:val="24"/>
                <w:lang w:eastAsia="en-US"/>
              </w:rPr>
              <w:t>2. Климатические параметры теплого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14:paraId="3F6D5895" w14:textId="77777777" w:rsidR="00774A3A" w:rsidRPr="0029796A" w:rsidRDefault="00774A3A" w:rsidP="00774A3A">
            <w:pPr>
              <w:spacing w:before="60" w:after="60"/>
              <w:contextualSpacing/>
              <w:jc w:val="center"/>
              <w:rPr>
                <w:rFonts w:eastAsiaTheme="minorHAnsi"/>
                <w:b/>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14:paraId="60EC2884" w14:textId="5E77BC03" w:rsidR="00774A3A" w:rsidRPr="0029796A" w:rsidRDefault="00774A3A" w:rsidP="00774A3A">
            <w:pPr>
              <w:spacing w:before="60" w:after="60"/>
              <w:contextualSpacing/>
              <w:jc w:val="center"/>
              <w:rPr>
                <w:rFonts w:eastAsiaTheme="minorHAnsi"/>
                <w:b/>
                <w:sz w:val="24"/>
                <w:szCs w:val="24"/>
                <w:lang w:eastAsia="en-US"/>
              </w:rPr>
            </w:pPr>
            <w:r w:rsidRPr="007B394D">
              <w:rPr>
                <w:b/>
                <w:bCs/>
                <w:color w:val="000000"/>
                <w:szCs w:val="24"/>
              </w:rPr>
              <w:t> </w:t>
            </w:r>
          </w:p>
        </w:tc>
      </w:tr>
      <w:tr w:rsidR="00774A3A" w:rsidRPr="0029796A" w14:paraId="68021E6A"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18A884E1"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Абсолютная максимальная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14:paraId="13FE6057"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20C2B0B7" w14:textId="43209A53"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38</w:t>
            </w:r>
          </w:p>
        </w:tc>
      </w:tr>
      <w:tr w:rsidR="00774A3A" w:rsidRPr="0029796A" w14:paraId="4ED146EF"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3455C2B8"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14:paraId="591BCA22" w14:textId="77777777" w:rsidR="00774A3A" w:rsidRPr="0029796A" w:rsidRDefault="00774A3A" w:rsidP="00774A3A">
            <w:pPr>
              <w:spacing w:before="60" w:after="60"/>
              <w:contextualSpacing/>
              <w:jc w:val="center"/>
              <w:rPr>
                <w:rFonts w:eastAsiaTheme="minorHAnsi"/>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14:paraId="1A266A86" w14:textId="605832E2" w:rsidR="00774A3A" w:rsidRPr="0029796A" w:rsidRDefault="00774A3A" w:rsidP="00774A3A">
            <w:pPr>
              <w:spacing w:before="60" w:after="60"/>
              <w:contextualSpacing/>
              <w:jc w:val="center"/>
              <w:rPr>
                <w:rFonts w:eastAsiaTheme="minorHAnsi"/>
                <w:sz w:val="24"/>
                <w:szCs w:val="24"/>
                <w:lang w:eastAsia="en-US"/>
              </w:rPr>
            </w:pPr>
            <w:r w:rsidRPr="007B394D">
              <w:rPr>
                <w:color w:val="000000"/>
                <w:szCs w:val="24"/>
              </w:rPr>
              <w:t> </w:t>
            </w:r>
          </w:p>
        </w:tc>
      </w:tr>
      <w:tr w:rsidR="00774A3A" w:rsidRPr="0029796A" w14:paraId="2A03C47D"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4D9B17C3"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tcPr>
          <w:p w14:paraId="51EB84FB"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535975A9" w14:textId="7DEF2484"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23</w:t>
            </w:r>
          </w:p>
        </w:tc>
      </w:tr>
      <w:tr w:rsidR="00774A3A" w:rsidRPr="0029796A" w14:paraId="1E8F4E05"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6D95BF0E"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 обеспеченностью 0,95</w:t>
            </w:r>
          </w:p>
        </w:tc>
        <w:tc>
          <w:tcPr>
            <w:tcW w:w="689" w:type="pct"/>
            <w:tcBorders>
              <w:top w:val="single" w:sz="4" w:space="0" w:color="auto"/>
              <w:left w:val="single" w:sz="4" w:space="0" w:color="auto"/>
              <w:bottom w:val="single" w:sz="4" w:space="0" w:color="auto"/>
              <w:right w:val="single" w:sz="4" w:space="0" w:color="auto"/>
            </w:tcBorders>
            <w:vAlign w:val="center"/>
          </w:tcPr>
          <w:p w14:paraId="24CF7F83"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475B8F25" w14:textId="1E111B8F"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27</w:t>
            </w:r>
          </w:p>
        </w:tc>
      </w:tr>
      <w:tr w:rsidR="00774A3A" w:rsidRPr="0029796A" w14:paraId="20CD17EE" w14:textId="77777777" w:rsidTr="00717917">
        <w:tc>
          <w:tcPr>
            <w:tcW w:w="3317" w:type="pct"/>
            <w:tcBorders>
              <w:top w:val="single" w:sz="4" w:space="0" w:color="auto"/>
              <w:left w:val="single" w:sz="4" w:space="0" w:color="auto"/>
              <w:bottom w:val="single" w:sz="4" w:space="0" w:color="auto"/>
              <w:right w:val="single" w:sz="4" w:space="0" w:color="auto"/>
            </w:tcBorders>
            <w:vAlign w:val="center"/>
          </w:tcPr>
          <w:p w14:paraId="7AB0C58B"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Средняя максимальная температура воздуха наиболее теплого периода</w:t>
            </w:r>
          </w:p>
        </w:tc>
        <w:tc>
          <w:tcPr>
            <w:tcW w:w="689" w:type="pct"/>
            <w:tcBorders>
              <w:top w:val="single" w:sz="4" w:space="0" w:color="auto"/>
              <w:left w:val="single" w:sz="4" w:space="0" w:color="auto"/>
              <w:bottom w:val="single" w:sz="4" w:space="0" w:color="auto"/>
              <w:right w:val="single" w:sz="4" w:space="0" w:color="auto"/>
            </w:tcBorders>
            <w:vAlign w:val="center"/>
          </w:tcPr>
          <w:p w14:paraId="6A975A62"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°С</w:t>
            </w:r>
          </w:p>
        </w:tc>
        <w:tc>
          <w:tcPr>
            <w:tcW w:w="994" w:type="pct"/>
            <w:tcBorders>
              <w:top w:val="single" w:sz="4" w:space="0" w:color="auto"/>
              <w:left w:val="single" w:sz="4" w:space="0" w:color="auto"/>
              <w:bottom w:val="single" w:sz="4" w:space="0" w:color="auto"/>
              <w:right w:val="single" w:sz="4" w:space="0" w:color="auto"/>
            </w:tcBorders>
            <w:vAlign w:val="center"/>
          </w:tcPr>
          <w:p w14:paraId="4B73493A" w14:textId="6B5E5965"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25,8</w:t>
            </w:r>
          </w:p>
        </w:tc>
      </w:tr>
      <w:tr w:rsidR="00774A3A" w:rsidRPr="0029796A" w14:paraId="77FF0F7A" w14:textId="77777777" w:rsidTr="00717917">
        <w:tc>
          <w:tcPr>
            <w:tcW w:w="3317" w:type="pct"/>
            <w:tcBorders>
              <w:top w:val="single" w:sz="4" w:space="0" w:color="auto"/>
              <w:left w:val="single" w:sz="4" w:space="0" w:color="auto"/>
              <w:bottom w:val="single" w:sz="4" w:space="0" w:color="auto"/>
              <w:right w:val="single" w:sz="4" w:space="0" w:color="auto"/>
            </w:tcBorders>
            <w:vAlign w:val="center"/>
          </w:tcPr>
          <w:p w14:paraId="771BC17A"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Средняя месячная относительная влажность воздуха наиболее теплого месяца</w:t>
            </w:r>
          </w:p>
        </w:tc>
        <w:tc>
          <w:tcPr>
            <w:tcW w:w="689" w:type="pct"/>
            <w:tcBorders>
              <w:top w:val="single" w:sz="4" w:space="0" w:color="auto"/>
              <w:left w:val="single" w:sz="4" w:space="0" w:color="auto"/>
              <w:bottom w:val="single" w:sz="4" w:space="0" w:color="auto"/>
              <w:right w:val="single" w:sz="4" w:space="0" w:color="auto"/>
            </w:tcBorders>
            <w:vAlign w:val="center"/>
          </w:tcPr>
          <w:p w14:paraId="7EDA521D"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w:t>
            </w:r>
          </w:p>
        </w:tc>
        <w:tc>
          <w:tcPr>
            <w:tcW w:w="994" w:type="pct"/>
            <w:tcBorders>
              <w:top w:val="single" w:sz="4" w:space="0" w:color="auto"/>
              <w:left w:val="single" w:sz="4" w:space="0" w:color="auto"/>
              <w:bottom w:val="single" w:sz="4" w:space="0" w:color="auto"/>
              <w:right w:val="single" w:sz="4" w:space="0" w:color="auto"/>
            </w:tcBorders>
            <w:vAlign w:val="center"/>
          </w:tcPr>
          <w:p w14:paraId="188D18DA" w14:textId="787C7491"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70</w:t>
            </w:r>
          </w:p>
        </w:tc>
      </w:tr>
      <w:tr w:rsidR="00774A3A" w:rsidRPr="0029796A" w14:paraId="6571157A"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0F01A293"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Количество осадков за апрель – октябрь</w:t>
            </w:r>
          </w:p>
        </w:tc>
        <w:tc>
          <w:tcPr>
            <w:tcW w:w="689" w:type="pct"/>
            <w:tcBorders>
              <w:top w:val="single" w:sz="4" w:space="0" w:color="auto"/>
              <w:left w:val="single" w:sz="4" w:space="0" w:color="auto"/>
              <w:bottom w:val="single" w:sz="4" w:space="0" w:color="auto"/>
              <w:right w:val="single" w:sz="4" w:space="0" w:color="auto"/>
            </w:tcBorders>
            <w:vAlign w:val="center"/>
          </w:tcPr>
          <w:p w14:paraId="4CC6A091"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мм</w:t>
            </w:r>
          </w:p>
        </w:tc>
        <w:tc>
          <w:tcPr>
            <w:tcW w:w="994" w:type="pct"/>
            <w:tcBorders>
              <w:top w:val="single" w:sz="4" w:space="0" w:color="auto"/>
              <w:left w:val="single" w:sz="4" w:space="0" w:color="auto"/>
              <w:bottom w:val="single" w:sz="4" w:space="0" w:color="auto"/>
              <w:right w:val="single" w:sz="4" w:space="0" w:color="auto"/>
            </w:tcBorders>
            <w:vAlign w:val="center"/>
          </w:tcPr>
          <w:p w14:paraId="7B0AB93B" w14:textId="2278F574"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329</w:t>
            </w:r>
          </w:p>
        </w:tc>
      </w:tr>
      <w:tr w:rsidR="00774A3A" w:rsidRPr="0029796A" w14:paraId="2D04CA85"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3E51CBB4"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Суточный максимум осадков</w:t>
            </w:r>
          </w:p>
        </w:tc>
        <w:tc>
          <w:tcPr>
            <w:tcW w:w="689" w:type="pct"/>
            <w:tcBorders>
              <w:top w:val="single" w:sz="4" w:space="0" w:color="auto"/>
              <w:left w:val="single" w:sz="4" w:space="0" w:color="auto"/>
              <w:bottom w:val="single" w:sz="4" w:space="0" w:color="auto"/>
              <w:right w:val="single" w:sz="4" w:space="0" w:color="auto"/>
            </w:tcBorders>
            <w:vAlign w:val="center"/>
          </w:tcPr>
          <w:p w14:paraId="63007ED2" w14:textId="77777777" w:rsidR="00774A3A" w:rsidRPr="0029796A" w:rsidRDefault="00774A3A" w:rsidP="00774A3A">
            <w:pPr>
              <w:spacing w:before="60" w:after="60"/>
              <w:contextualSpacing/>
              <w:jc w:val="center"/>
              <w:rPr>
                <w:rFonts w:eastAsiaTheme="minorHAnsi"/>
                <w:sz w:val="24"/>
                <w:szCs w:val="24"/>
                <w:lang w:eastAsia="en-US"/>
              </w:rPr>
            </w:pPr>
            <w:r w:rsidRPr="0029796A">
              <w:rPr>
                <w:rFonts w:eastAsiaTheme="minorHAnsi"/>
                <w:sz w:val="24"/>
                <w:szCs w:val="24"/>
                <w:lang w:eastAsia="en-US"/>
              </w:rPr>
              <w:t>мм</w:t>
            </w:r>
          </w:p>
        </w:tc>
        <w:tc>
          <w:tcPr>
            <w:tcW w:w="994" w:type="pct"/>
            <w:tcBorders>
              <w:top w:val="single" w:sz="4" w:space="0" w:color="auto"/>
              <w:left w:val="single" w:sz="4" w:space="0" w:color="auto"/>
              <w:bottom w:val="single" w:sz="4" w:space="0" w:color="auto"/>
              <w:right w:val="single" w:sz="4" w:space="0" w:color="auto"/>
            </w:tcBorders>
            <w:vAlign w:val="center"/>
          </w:tcPr>
          <w:p w14:paraId="250E349A" w14:textId="19C9665E"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73</w:t>
            </w:r>
          </w:p>
        </w:tc>
      </w:tr>
      <w:tr w:rsidR="00774A3A" w:rsidRPr="0029796A" w14:paraId="4459D801" w14:textId="77777777" w:rsidTr="00110D9F">
        <w:tc>
          <w:tcPr>
            <w:tcW w:w="3317" w:type="pct"/>
            <w:tcBorders>
              <w:top w:val="single" w:sz="4" w:space="0" w:color="auto"/>
              <w:left w:val="single" w:sz="4" w:space="0" w:color="auto"/>
              <w:bottom w:val="single" w:sz="4" w:space="0" w:color="auto"/>
              <w:right w:val="single" w:sz="4" w:space="0" w:color="auto"/>
            </w:tcBorders>
            <w:vAlign w:val="center"/>
          </w:tcPr>
          <w:p w14:paraId="2BDA0A3D" w14:textId="77777777" w:rsidR="00774A3A" w:rsidRPr="0029796A" w:rsidRDefault="00774A3A" w:rsidP="00774A3A">
            <w:pPr>
              <w:spacing w:before="60" w:after="60"/>
              <w:contextualSpacing/>
              <w:jc w:val="both"/>
              <w:rPr>
                <w:rFonts w:eastAsiaTheme="minorHAnsi"/>
                <w:sz w:val="24"/>
                <w:szCs w:val="24"/>
                <w:lang w:eastAsia="en-US"/>
              </w:rPr>
            </w:pPr>
            <w:r w:rsidRPr="0029796A">
              <w:rPr>
                <w:rFonts w:eastAsiaTheme="minorHAnsi"/>
                <w:sz w:val="24"/>
                <w:szCs w:val="24"/>
                <w:lang w:eastAsia="en-US"/>
              </w:rPr>
              <w:t>Преобладающее направление ветра за июнь–август</w:t>
            </w:r>
          </w:p>
        </w:tc>
        <w:tc>
          <w:tcPr>
            <w:tcW w:w="689" w:type="pct"/>
            <w:tcBorders>
              <w:top w:val="single" w:sz="4" w:space="0" w:color="auto"/>
              <w:left w:val="single" w:sz="4" w:space="0" w:color="auto"/>
              <w:bottom w:val="single" w:sz="4" w:space="0" w:color="auto"/>
              <w:right w:val="single" w:sz="4" w:space="0" w:color="auto"/>
            </w:tcBorders>
            <w:vAlign w:val="center"/>
          </w:tcPr>
          <w:p w14:paraId="66C7894B" w14:textId="77777777" w:rsidR="00774A3A" w:rsidRPr="0029796A" w:rsidRDefault="00774A3A" w:rsidP="00774A3A">
            <w:pPr>
              <w:spacing w:before="60" w:after="60"/>
              <w:contextualSpacing/>
              <w:jc w:val="center"/>
              <w:rPr>
                <w:rFonts w:eastAsiaTheme="minorHAnsi"/>
                <w:sz w:val="24"/>
                <w:szCs w:val="24"/>
                <w:lang w:eastAsia="en-US"/>
              </w:rPr>
            </w:pPr>
          </w:p>
        </w:tc>
        <w:tc>
          <w:tcPr>
            <w:tcW w:w="994" w:type="pct"/>
            <w:tcBorders>
              <w:top w:val="single" w:sz="4" w:space="0" w:color="auto"/>
              <w:left w:val="single" w:sz="4" w:space="0" w:color="auto"/>
              <w:bottom w:val="single" w:sz="4" w:space="0" w:color="auto"/>
              <w:right w:val="single" w:sz="4" w:space="0" w:color="auto"/>
            </w:tcBorders>
            <w:vAlign w:val="center"/>
          </w:tcPr>
          <w:p w14:paraId="0FEAF8DC" w14:textId="7A4CA274" w:rsidR="00774A3A" w:rsidRPr="0029796A" w:rsidRDefault="00774A3A" w:rsidP="00774A3A">
            <w:pPr>
              <w:spacing w:before="60" w:after="60"/>
              <w:contextualSpacing/>
              <w:jc w:val="center"/>
              <w:rPr>
                <w:rFonts w:eastAsiaTheme="minorHAnsi"/>
                <w:sz w:val="24"/>
                <w:szCs w:val="24"/>
                <w:lang w:eastAsia="en-US"/>
              </w:rPr>
            </w:pPr>
            <w:r w:rsidRPr="007B394D">
              <w:rPr>
                <w:color w:val="000000"/>
                <w:sz w:val="22"/>
              </w:rPr>
              <w:t>С</w:t>
            </w:r>
          </w:p>
        </w:tc>
      </w:tr>
    </w:tbl>
    <w:p w14:paraId="45C06E29" w14:textId="32CD5DC4" w:rsidR="00717917" w:rsidRPr="00717917" w:rsidRDefault="00717917" w:rsidP="00717917">
      <w:pPr>
        <w:contextualSpacing/>
        <w:jc w:val="both"/>
        <w:rPr>
          <w:rFonts w:eastAsiaTheme="minorHAnsi" w:cstheme="minorBidi"/>
          <w:sz w:val="22"/>
          <w:szCs w:val="22"/>
          <w:lang w:eastAsia="en-US"/>
        </w:rPr>
      </w:pPr>
      <w:r w:rsidRPr="00717917">
        <w:rPr>
          <w:rFonts w:eastAsiaTheme="minorHAnsi" w:cstheme="minorBidi"/>
          <w:sz w:val="22"/>
          <w:szCs w:val="22"/>
          <w:lang w:eastAsia="en-US"/>
        </w:rPr>
        <w:t xml:space="preserve">Источник: СП 131.13330.2020 актуализированная версия СП 131.13330.2018 СНиП 23-01-99* «Строительная климатология» (климатическая характеристика принимается для расчета по </w:t>
      </w:r>
      <w:r w:rsidRPr="00717917">
        <w:rPr>
          <w:rFonts w:eastAsiaTheme="minorHAnsi" w:cstheme="minorBidi"/>
          <w:sz w:val="22"/>
          <w:szCs w:val="22"/>
          <w:lang w:eastAsia="en-US"/>
        </w:rPr>
        <w:br/>
        <w:t xml:space="preserve">г. </w:t>
      </w:r>
      <w:r w:rsidR="00774A3A">
        <w:rPr>
          <w:rFonts w:eastAsiaTheme="minorHAnsi" w:cstheme="minorBidi"/>
          <w:sz w:val="22"/>
          <w:szCs w:val="22"/>
          <w:lang w:eastAsia="en-US"/>
        </w:rPr>
        <w:t>Сарапул</w:t>
      </w:r>
      <w:r w:rsidRPr="00717917">
        <w:rPr>
          <w:rFonts w:eastAsiaTheme="minorHAnsi" w:cstheme="minorBidi"/>
          <w:sz w:val="22"/>
          <w:szCs w:val="22"/>
          <w:lang w:eastAsia="en-US"/>
        </w:rPr>
        <w:t>).</w:t>
      </w:r>
    </w:p>
    <w:p w14:paraId="5DF64074" w14:textId="77777777" w:rsidR="00B8172D" w:rsidRDefault="00B8172D" w:rsidP="00B8172D">
      <w:pPr>
        <w:ind w:firstLine="709"/>
        <w:jc w:val="both"/>
        <w:rPr>
          <w:rFonts w:eastAsia="Calibri"/>
          <w:sz w:val="24"/>
          <w:szCs w:val="24"/>
          <w:lang w:eastAsia="en-US"/>
        </w:rPr>
        <w:sectPr w:rsidR="00B8172D" w:rsidSect="00B8172D">
          <w:pgSz w:w="11906" w:h="16838"/>
          <w:pgMar w:top="1134" w:right="850" w:bottom="1134" w:left="1134" w:header="708" w:footer="708" w:gutter="0"/>
          <w:cols w:space="708"/>
          <w:docGrid w:linePitch="360"/>
        </w:sectPr>
      </w:pPr>
    </w:p>
    <w:p w14:paraId="4B138246" w14:textId="77777777" w:rsidR="00D602F2" w:rsidRPr="00F67F74" w:rsidRDefault="00D602F2" w:rsidP="00D602F2">
      <w:pPr>
        <w:pStyle w:val="10"/>
        <w:numPr>
          <w:ilvl w:val="0"/>
          <w:numId w:val="0"/>
        </w:numPr>
        <w:spacing w:before="0" w:after="120"/>
        <w:ind w:firstLine="709"/>
        <w:rPr>
          <w:bCs/>
          <w:iCs/>
          <w:sz w:val="24"/>
          <w:szCs w:val="24"/>
        </w:rPr>
      </w:pPr>
      <w:bookmarkStart w:id="15" w:name="_Toc106546953"/>
      <w:bookmarkStart w:id="16" w:name="_Toc174180657"/>
      <w:r w:rsidRPr="00F67F74">
        <w:rPr>
          <w:bCs/>
          <w:iCs/>
          <w:sz w:val="24"/>
          <w:szCs w:val="24"/>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bookmarkEnd w:id="15"/>
      <w:bookmarkEnd w:id="16"/>
    </w:p>
    <w:p w14:paraId="467992FE" w14:textId="7D8FBAB6" w:rsidR="00D602F2" w:rsidRPr="00EC55E9" w:rsidRDefault="00B7677B" w:rsidP="007F22D3">
      <w:pPr>
        <w:pStyle w:val="25"/>
        <w:keepLines w:val="0"/>
        <w:numPr>
          <w:ilvl w:val="0"/>
          <w:numId w:val="35"/>
        </w:numPr>
        <w:spacing w:before="0" w:after="120"/>
        <w:ind w:left="0" w:firstLine="0"/>
        <w:jc w:val="both"/>
        <w:rPr>
          <w:rFonts w:ascii="Times New Roman" w:hAnsi="Times New Roman" w:cs="Times New Roman"/>
          <w:b/>
          <w:color w:val="auto"/>
          <w:sz w:val="24"/>
          <w:szCs w:val="24"/>
        </w:rPr>
      </w:pPr>
      <w:bookmarkStart w:id="17" w:name="_Toc174180658"/>
      <w:r>
        <w:rPr>
          <w:rFonts w:ascii="Times New Roman" w:hAnsi="Times New Roman" w:cs="Times New Roman"/>
          <w:b/>
          <w:color w:val="auto"/>
          <w:sz w:val="24"/>
          <w:szCs w:val="24"/>
        </w:rPr>
        <w:t>В</w:t>
      </w:r>
      <w:r w:rsidR="00B25E7B" w:rsidRPr="00B25E7B">
        <w:rPr>
          <w:rFonts w:ascii="Times New Roman" w:hAnsi="Times New Roman" w:cs="Times New Roman"/>
          <w:b/>
          <w:color w:val="auto"/>
          <w:sz w:val="24"/>
          <w:szCs w:val="24"/>
        </w:rPr>
        <w:t>еличины существующей отапливаемой площади строительных фондов и приросты отапливаемой площади</w:t>
      </w:r>
      <w:r w:rsidR="00B25E7B">
        <w:rPr>
          <w:rFonts w:ascii="Times New Roman" w:hAnsi="Times New Roman" w:cs="Times New Roman"/>
          <w:b/>
          <w:color w:val="auto"/>
          <w:sz w:val="24"/>
          <w:szCs w:val="24"/>
        </w:rPr>
        <w:t xml:space="preserve"> </w:t>
      </w:r>
      <w:r w:rsidR="00B25E7B" w:rsidRPr="00B25E7B">
        <w:rPr>
          <w:rFonts w:ascii="Times New Roman" w:hAnsi="Times New Roman" w:cs="Times New Roman"/>
          <w:b/>
          <w:color w:val="auto"/>
          <w:sz w:val="24"/>
          <w:szCs w:val="24"/>
        </w:rPr>
        <w:t>строительных фондов по расчетным элементам территориального деления с разделением объектов строительства на</w:t>
      </w:r>
      <w:r w:rsidR="00B25E7B">
        <w:rPr>
          <w:rFonts w:ascii="Times New Roman" w:hAnsi="Times New Roman" w:cs="Times New Roman"/>
          <w:b/>
          <w:color w:val="auto"/>
          <w:sz w:val="24"/>
          <w:szCs w:val="24"/>
        </w:rPr>
        <w:t xml:space="preserve"> </w:t>
      </w:r>
      <w:r w:rsidR="00B25E7B" w:rsidRPr="00B25E7B">
        <w:rPr>
          <w:rFonts w:ascii="Times New Roman" w:hAnsi="Times New Roman" w:cs="Times New Roman"/>
          <w:b/>
          <w:color w:val="auto"/>
          <w:sz w:val="24"/>
          <w:szCs w:val="24"/>
        </w:rPr>
        <w:t>многоквартирные дома, индивидуальные жилые дома, общественные здания и производственные здания</w:t>
      </w:r>
      <w:r w:rsidR="00B25E7B">
        <w:rPr>
          <w:rFonts w:ascii="Times New Roman" w:hAnsi="Times New Roman" w:cs="Times New Roman"/>
          <w:b/>
          <w:color w:val="auto"/>
          <w:sz w:val="24"/>
          <w:szCs w:val="24"/>
        </w:rPr>
        <w:t xml:space="preserve"> </w:t>
      </w:r>
      <w:r w:rsidR="00B25E7B" w:rsidRPr="00B25E7B">
        <w:rPr>
          <w:rFonts w:ascii="Times New Roman" w:hAnsi="Times New Roman" w:cs="Times New Roman"/>
          <w:b/>
          <w:color w:val="auto"/>
          <w:sz w:val="24"/>
          <w:szCs w:val="24"/>
        </w:rPr>
        <w:t xml:space="preserve">промышленных предприятий по этапам - на каждый год первого 5-летнего периода и на последующие </w:t>
      </w:r>
      <w:r w:rsidR="0013762B">
        <w:rPr>
          <w:rFonts w:ascii="Times New Roman" w:hAnsi="Times New Roman" w:cs="Times New Roman"/>
          <w:b/>
          <w:color w:val="auto"/>
          <w:sz w:val="24"/>
          <w:szCs w:val="24"/>
        </w:rPr>
        <w:t>5-летниепериоды (далее - этапы)</w:t>
      </w:r>
      <w:bookmarkEnd w:id="17"/>
    </w:p>
    <w:p w14:paraId="43F125C8" w14:textId="082B85C1" w:rsidR="00717917" w:rsidRPr="00717917" w:rsidRDefault="004B2903" w:rsidP="00717917">
      <w:pPr>
        <w:keepNext/>
        <w:keepLines/>
        <w:tabs>
          <w:tab w:val="left" w:pos="993"/>
        </w:tabs>
        <w:spacing w:before="60" w:after="60"/>
        <w:ind w:firstLine="709"/>
        <w:contextualSpacing/>
        <w:jc w:val="both"/>
        <w:rPr>
          <w:rFonts w:eastAsiaTheme="minorHAnsi" w:cstheme="minorBidi"/>
          <w:sz w:val="24"/>
          <w:szCs w:val="28"/>
          <w:lang w:eastAsia="en-US"/>
        </w:rPr>
      </w:pPr>
      <w:r>
        <w:rPr>
          <w:rFonts w:eastAsiaTheme="minorHAnsi" w:cstheme="minorBidi"/>
          <w:sz w:val="24"/>
          <w:szCs w:val="28"/>
          <w:lang w:eastAsia="en-US"/>
        </w:rPr>
        <w:t>Разработка</w:t>
      </w:r>
      <w:r w:rsidR="00717917" w:rsidRPr="00717917">
        <w:rPr>
          <w:rFonts w:eastAsiaTheme="minorHAnsi" w:cstheme="minorBidi"/>
          <w:sz w:val="24"/>
          <w:szCs w:val="28"/>
          <w:lang w:eastAsia="en-US"/>
        </w:rPr>
        <w:t xml:space="preserve"> Схемы теплоснабжения </w:t>
      </w:r>
      <w:r w:rsidR="00774A3A">
        <w:rPr>
          <w:rFonts w:eastAsiaTheme="minorHAnsi" w:cstheme="minorBidi"/>
          <w:sz w:val="24"/>
          <w:szCs w:val="28"/>
          <w:lang w:eastAsia="en-US"/>
        </w:rPr>
        <w:t>Киясовского</w:t>
      </w:r>
      <w:r w:rsidR="004936FB">
        <w:rPr>
          <w:rFonts w:eastAsiaTheme="minorHAnsi" w:cstheme="minorBidi"/>
          <w:sz w:val="24"/>
          <w:szCs w:val="28"/>
          <w:lang w:eastAsia="en-US"/>
        </w:rPr>
        <w:t xml:space="preserve"> района</w:t>
      </w:r>
      <w:r w:rsidR="00717917" w:rsidRPr="00717917">
        <w:rPr>
          <w:rFonts w:eastAsiaTheme="minorHAnsi" w:cstheme="minorBidi"/>
          <w:sz w:val="24"/>
          <w:szCs w:val="28"/>
          <w:lang w:eastAsia="en-US"/>
        </w:rPr>
        <w:t xml:space="preserve"> является логическим продолжением основного градостроительного документа муниципального образования - генерального плана в части инженерного обеспечения территорий.</w:t>
      </w:r>
    </w:p>
    <w:p w14:paraId="1543309E" w14:textId="77777777" w:rsidR="00717917" w:rsidRPr="00717917" w:rsidRDefault="00717917" w:rsidP="00717917">
      <w:pPr>
        <w:keepNext/>
        <w:keepLines/>
        <w:tabs>
          <w:tab w:val="left" w:pos="993"/>
        </w:tabs>
        <w:spacing w:before="60" w:after="60"/>
        <w:ind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 xml:space="preserve">Главная цель генерального плана – планирование устойчивого развития территорий муниципального образования, установление функциональных зон, зон с особыми условиями использования территорий, зон планируемого размещения объектов капитального строительства и согласование взаимных интересов всех субъектов градостроительных отношений. </w:t>
      </w:r>
    </w:p>
    <w:p w14:paraId="4DACD166" w14:textId="77777777" w:rsidR="00717917" w:rsidRPr="00717917" w:rsidRDefault="00717917" w:rsidP="00717917">
      <w:pPr>
        <w:keepNext/>
        <w:keepLines/>
        <w:tabs>
          <w:tab w:val="left" w:pos="993"/>
        </w:tabs>
        <w:spacing w:before="60" w:after="60"/>
        <w:ind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 xml:space="preserve">Основными задачами генерального плана являются: </w:t>
      </w:r>
    </w:p>
    <w:p w14:paraId="79EA1223" w14:textId="77777777" w:rsidR="00717917" w:rsidRPr="00717917" w:rsidRDefault="00717917" w:rsidP="007F22D3">
      <w:pPr>
        <w:keepNext/>
        <w:keepLines/>
        <w:numPr>
          <w:ilvl w:val="0"/>
          <w:numId w:val="65"/>
        </w:numPr>
        <w:tabs>
          <w:tab w:val="left" w:pos="993"/>
        </w:tabs>
        <w:spacing w:before="60" w:after="60"/>
        <w:ind w:left="0"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многофакторный и комплексный анализ современного состояния территории городского округа;</w:t>
      </w:r>
    </w:p>
    <w:p w14:paraId="23C6D1FC" w14:textId="77777777" w:rsidR="00717917" w:rsidRPr="00717917" w:rsidRDefault="00717917" w:rsidP="007F22D3">
      <w:pPr>
        <w:keepNext/>
        <w:keepLines/>
        <w:numPr>
          <w:ilvl w:val="0"/>
          <w:numId w:val="65"/>
        </w:numPr>
        <w:tabs>
          <w:tab w:val="left" w:pos="993"/>
        </w:tabs>
        <w:spacing w:before="60" w:after="60"/>
        <w:ind w:left="0"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выявление основных проблем и направлений комплексного развития территорий города и населенных пунктов;</w:t>
      </w:r>
    </w:p>
    <w:p w14:paraId="1D728166" w14:textId="77777777" w:rsidR="00717917" w:rsidRPr="00717917" w:rsidRDefault="00717917" w:rsidP="007F22D3">
      <w:pPr>
        <w:keepNext/>
        <w:keepLines/>
        <w:numPr>
          <w:ilvl w:val="0"/>
          <w:numId w:val="65"/>
        </w:numPr>
        <w:tabs>
          <w:tab w:val="left" w:pos="993"/>
        </w:tabs>
        <w:spacing w:before="60" w:after="60"/>
        <w:ind w:left="0"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разработка концепции устойчивого развития территории города;</w:t>
      </w:r>
    </w:p>
    <w:p w14:paraId="4CDAD928" w14:textId="77777777" w:rsidR="00717917" w:rsidRPr="00717917" w:rsidRDefault="00717917" w:rsidP="007F22D3">
      <w:pPr>
        <w:keepNext/>
        <w:keepLines/>
        <w:numPr>
          <w:ilvl w:val="0"/>
          <w:numId w:val="65"/>
        </w:numPr>
        <w:tabs>
          <w:tab w:val="left" w:pos="993"/>
        </w:tabs>
        <w:spacing w:before="60" w:after="60"/>
        <w:ind w:left="0"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 xml:space="preserve">разработка перечня мероприятий по территориальному планированию; </w:t>
      </w:r>
    </w:p>
    <w:p w14:paraId="02C9A8BB" w14:textId="77777777" w:rsidR="00717917" w:rsidRPr="00717917" w:rsidRDefault="00717917" w:rsidP="007F22D3">
      <w:pPr>
        <w:keepNext/>
        <w:keepLines/>
        <w:numPr>
          <w:ilvl w:val="0"/>
          <w:numId w:val="65"/>
        </w:numPr>
        <w:tabs>
          <w:tab w:val="left" w:pos="993"/>
        </w:tabs>
        <w:spacing w:before="60" w:after="60"/>
        <w:ind w:left="0"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обоснование предложений по территориальному планированию;</w:t>
      </w:r>
    </w:p>
    <w:p w14:paraId="0D5AAF35" w14:textId="77777777" w:rsidR="00717917" w:rsidRPr="00717917" w:rsidRDefault="00717917" w:rsidP="007F22D3">
      <w:pPr>
        <w:keepNext/>
        <w:keepLines/>
        <w:numPr>
          <w:ilvl w:val="0"/>
          <w:numId w:val="65"/>
        </w:numPr>
        <w:tabs>
          <w:tab w:val="left" w:pos="993"/>
        </w:tabs>
        <w:spacing w:before="60" w:after="60"/>
        <w:ind w:left="0" w:firstLine="709"/>
        <w:contextualSpacing/>
        <w:jc w:val="both"/>
        <w:rPr>
          <w:rFonts w:eastAsiaTheme="minorHAnsi" w:cstheme="minorBidi"/>
          <w:sz w:val="24"/>
          <w:szCs w:val="28"/>
          <w:lang w:eastAsia="en-US"/>
        </w:rPr>
      </w:pPr>
      <w:r w:rsidRPr="00717917">
        <w:rPr>
          <w:rFonts w:eastAsiaTheme="minorHAnsi" w:cstheme="minorBidi"/>
          <w:sz w:val="24"/>
          <w:szCs w:val="28"/>
          <w:lang w:eastAsia="en-US"/>
        </w:rPr>
        <w:t>установление этапов реализации мероприятий по территориальному планированию. Генеральный план разработан на территории муниципального образования в границах черты проектирования.</w:t>
      </w:r>
    </w:p>
    <w:p w14:paraId="5950F2F6" w14:textId="7AADD2FD" w:rsidR="00717917" w:rsidRPr="00717917" w:rsidRDefault="00717917" w:rsidP="00717917">
      <w:pPr>
        <w:spacing w:before="60" w:after="60"/>
        <w:ind w:firstLine="720"/>
        <w:contextualSpacing/>
        <w:jc w:val="both"/>
        <w:rPr>
          <w:rFonts w:eastAsiaTheme="minorHAnsi" w:cstheme="minorBidi"/>
          <w:sz w:val="24"/>
          <w:szCs w:val="22"/>
          <w:lang w:eastAsia="en-US"/>
        </w:rPr>
      </w:pPr>
      <w:bookmarkStart w:id="18" w:name="_Hlk111719212"/>
      <w:r w:rsidRPr="00717917">
        <w:rPr>
          <w:rFonts w:eastAsiaTheme="minorHAnsi" w:cstheme="minorBidi"/>
          <w:sz w:val="24"/>
          <w:szCs w:val="22"/>
          <w:lang w:eastAsia="en-US"/>
        </w:rPr>
        <w:t>В настоящее время в</w:t>
      </w:r>
      <w:r w:rsidR="00F93C5E">
        <w:rPr>
          <w:rFonts w:eastAsiaTheme="minorHAnsi" w:cstheme="minorBidi"/>
          <w:sz w:val="24"/>
          <w:szCs w:val="22"/>
          <w:lang w:eastAsia="en-US"/>
        </w:rPr>
        <w:t xml:space="preserve"> Киясовском</w:t>
      </w:r>
      <w:r w:rsidR="004B2903">
        <w:rPr>
          <w:rFonts w:eastAsiaTheme="minorHAnsi" w:cstheme="minorBidi"/>
          <w:sz w:val="24"/>
          <w:szCs w:val="22"/>
          <w:lang w:eastAsia="en-US"/>
        </w:rPr>
        <w:t xml:space="preserve"> районе</w:t>
      </w:r>
      <w:r w:rsidRPr="00717917">
        <w:rPr>
          <w:rFonts w:eastAsiaTheme="minorHAnsi" w:cstheme="minorBidi"/>
          <w:sz w:val="24"/>
          <w:szCs w:val="22"/>
          <w:lang w:eastAsia="en-US"/>
        </w:rPr>
        <w:t xml:space="preserve"> действует централизованная и децентрализованная (местная) система теплоснабжения. </w:t>
      </w:r>
    </w:p>
    <w:bookmarkEnd w:id="18"/>
    <w:p w14:paraId="64DB5289" w14:textId="3E39C254" w:rsidR="00774A3A" w:rsidRPr="00774A3A" w:rsidRDefault="00774A3A" w:rsidP="00774A3A">
      <w:pPr>
        <w:autoSpaceDE w:val="0"/>
        <w:autoSpaceDN w:val="0"/>
        <w:adjustRightInd w:val="0"/>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По состоянию на 01.01.2024 на территории Киясовского района расположено 23 источника централизованного теплоснабжения. Из них:</w:t>
      </w:r>
    </w:p>
    <w:p w14:paraId="4CFA39C5" w14:textId="77777777" w:rsidR="00774A3A" w:rsidRPr="00774A3A" w:rsidRDefault="00774A3A" w:rsidP="00774A3A">
      <w:pPr>
        <w:autoSpaceDE w:val="0"/>
        <w:autoSpaceDN w:val="0"/>
        <w:adjustRightInd w:val="0"/>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 21 газовая котельная Первомайского МУПП «Коммун-сервис»;</w:t>
      </w:r>
    </w:p>
    <w:p w14:paraId="368718E7" w14:textId="77777777" w:rsidR="00774A3A" w:rsidRPr="00774A3A" w:rsidRDefault="00774A3A" w:rsidP="00774A3A">
      <w:pPr>
        <w:autoSpaceDE w:val="0"/>
        <w:autoSpaceDN w:val="0"/>
        <w:adjustRightInd w:val="0"/>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 2 угольные котельные Управления по культуре, делам молодежи, спорту и туризму Удмуртской Республики.</w:t>
      </w:r>
    </w:p>
    <w:p w14:paraId="77D323B1" w14:textId="77777777" w:rsidR="00774A3A" w:rsidRPr="00774A3A" w:rsidRDefault="00774A3A" w:rsidP="00774A3A">
      <w:pPr>
        <w:autoSpaceDE w:val="0"/>
        <w:autoSpaceDN w:val="0"/>
        <w:adjustRightInd w:val="0"/>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 xml:space="preserve">Муниципальное имущество (котельные, работающие на природном газе, тепловые сети и сети ГВС) передано в оперативное управление Первомайскому МУПП «Коммун-сервис» на праве хозяйственного ведения. </w:t>
      </w:r>
    </w:p>
    <w:p w14:paraId="7A0D2BF7" w14:textId="77777777" w:rsidR="00774A3A" w:rsidRPr="00774A3A" w:rsidRDefault="00774A3A" w:rsidP="00774A3A">
      <w:pPr>
        <w:autoSpaceDE w:val="0"/>
        <w:autoSpaceDN w:val="0"/>
        <w:adjustRightInd w:val="0"/>
        <w:spacing w:before="60" w:after="60"/>
        <w:ind w:firstLine="709"/>
        <w:contextualSpacing/>
        <w:jc w:val="both"/>
        <w:rPr>
          <w:rFonts w:eastAsiaTheme="minorHAnsi" w:cstheme="minorBidi"/>
          <w:sz w:val="24"/>
          <w:szCs w:val="24"/>
          <w:lang w:eastAsia="en-US"/>
        </w:rPr>
      </w:pPr>
      <w:r w:rsidRPr="00774A3A">
        <w:rPr>
          <w:rFonts w:eastAsiaTheme="minorHAnsi" w:cstheme="minorBidi"/>
          <w:sz w:val="24"/>
          <w:szCs w:val="24"/>
          <w:lang w:eastAsia="en-US"/>
        </w:rPr>
        <w:t xml:space="preserve">Две котельные, работающие на твердом топливе, являются муниципальной собственностью Управления по культуре, делам молодежи, спорту и туризму Удмуртской Республики. </w:t>
      </w:r>
    </w:p>
    <w:p w14:paraId="3BD5156E" w14:textId="665CADDF" w:rsidR="004B2903" w:rsidRPr="004B2903" w:rsidRDefault="00774A3A" w:rsidP="00774A3A">
      <w:pPr>
        <w:autoSpaceDE w:val="0"/>
        <w:autoSpaceDN w:val="0"/>
        <w:adjustRightInd w:val="0"/>
        <w:spacing w:before="60" w:after="60"/>
        <w:ind w:firstLine="709"/>
        <w:contextualSpacing/>
        <w:jc w:val="both"/>
        <w:rPr>
          <w:rFonts w:eastAsiaTheme="minorHAnsi"/>
          <w:sz w:val="24"/>
          <w:szCs w:val="24"/>
          <w:lang w:eastAsia="en-US"/>
        </w:rPr>
      </w:pPr>
      <w:r w:rsidRPr="00774A3A">
        <w:rPr>
          <w:rFonts w:eastAsiaTheme="minorHAnsi" w:cstheme="minorBidi"/>
          <w:sz w:val="24"/>
          <w:szCs w:val="24"/>
          <w:lang w:eastAsia="en-US"/>
        </w:rPr>
        <w:t>В перспективе планируется передача данных котельных в оперативное управление Первомайскому МУПП «Коммун-сервис».</w:t>
      </w:r>
      <w:r w:rsidR="004B2903" w:rsidRPr="004B2903">
        <w:rPr>
          <w:rFonts w:eastAsiaTheme="minorHAnsi" w:cstheme="minorBidi"/>
          <w:sz w:val="24"/>
          <w:szCs w:val="24"/>
          <w:lang w:eastAsia="en-US"/>
        </w:rPr>
        <w:t xml:space="preserve"> </w:t>
      </w:r>
    </w:p>
    <w:p w14:paraId="53C052B5" w14:textId="6527ECDA" w:rsidR="00C0768E" w:rsidRPr="00C0768E" w:rsidRDefault="00C0768E" w:rsidP="00C0768E">
      <w:pPr>
        <w:spacing w:before="60" w:after="60"/>
        <w:ind w:firstLine="709"/>
        <w:contextualSpacing/>
        <w:jc w:val="both"/>
        <w:rPr>
          <w:rFonts w:eastAsiaTheme="minorHAnsi" w:cstheme="minorBidi"/>
          <w:sz w:val="24"/>
          <w:szCs w:val="28"/>
          <w:lang w:eastAsia="en-US"/>
        </w:rPr>
      </w:pPr>
      <w:r w:rsidRPr="00C0768E">
        <w:rPr>
          <w:rFonts w:eastAsiaTheme="minorHAnsi" w:cstheme="minorBidi"/>
          <w:sz w:val="24"/>
          <w:szCs w:val="28"/>
          <w:lang w:eastAsia="en-US"/>
        </w:rPr>
        <w:t>Протяженность тепловых сетей, н</w:t>
      </w:r>
      <w:r w:rsidR="004B2903">
        <w:rPr>
          <w:rFonts w:eastAsiaTheme="minorHAnsi" w:cstheme="minorBidi"/>
          <w:sz w:val="24"/>
          <w:szCs w:val="28"/>
          <w:lang w:eastAsia="en-US"/>
        </w:rPr>
        <w:t xml:space="preserve">аходящихся в обслуживании </w:t>
      </w:r>
      <w:r w:rsidR="00774A3A">
        <w:rPr>
          <w:rFonts w:eastAsiaTheme="minorHAnsi" w:cstheme="minorBidi"/>
          <w:sz w:val="24"/>
          <w:szCs w:val="28"/>
          <w:lang w:eastAsia="en-US"/>
        </w:rPr>
        <w:t xml:space="preserve">Первомайского </w:t>
      </w:r>
      <w:r w:rsidR="00F93C5E">
        <w:rPr>
          <w:rFonts w:eastAsiaTheme="minorHAnsi" w:cstheme="minorBidi"/>
          <w:sz w:val="24"/>
          <w:szCs w:val="28"/>
          <w:lang w:eastAsia="en-US"/>
        </w:rPr>
        <w:br/>
      </w:r>
      <w:r w:rsidR="004B2903">
        <w:rPr>
          <w:rFonts w:eastAsiaTheme="minorHAnsi" w:cstheme="minorBidi"/>
          <w:sz w:val="24"/>
          <w:szCs w:val="28"/>
          <w:lang w:eastAsia="en-US"/>
        </w:rPr>
        <w:t>МУП</w:t>
      </w:r>
      <w:r w:rsidR="00774A3A">
        <w:rPr>
          <w:rFonts w:eastAsiaTheme="minorHAnsi" w:cstheme="minorBidi"/>
          <w:sz w:val="24"/>
          <w:szCs w:val="28"/>
          <w:lang w:eastAsia="en-US"/>
        </w:rPr>
        <w:t>П</w:t>
      </w:r>
      <w:r w:rsidR="004B2903">
        <w:rPr>
          <w:rFonts w:eastAsiaTheme="minorHAnsi" w:cstheme="minorBidi"/>
          <w:sz w:val="24"/>
          <w:szCs w:val="28"/>
          <w:lang w:eastAsia="en-US"/>
        </w:rPr>
        <w:t xml:space="preserve"> «</w:t>
      </w:r>
      <w:r w:rsidR="00774A3A" w:rsidRPr="00774A3A">
        <w:rPr>
          <w:rFonts w:eastAsiaTheme="minorHAnsi" w:cstheme="minorBidi"/>
          <w:sz w:val="24"/>
          <w:szCs w:val="24"/>
          <w:lang w:eastAsia="en-US"/>
        </w:rPr>
        <w:t>Коммун-сервис</w:t>
      </w:r>
      <w:r w:rsidRPr="00C0768E">
        <w:rPr>
          <w:rFonts w:eastAsiaTheme="minorHAnsi" w:cstheme="minorBidi"/>
          <w:sz w:val="24"/>
          <w:szCs w:val="28"/>
          <w:lang w:eastAsia="en-US"/>
        </w:rPr>
        <w:t>», в двухтруб</w:t>
      </w:r>
      <w:r w:rsidR="004B2903">
        <w:rPr>
          <w:rFonts w:eastAsiaTheme="minorHAnsi" w:cstheme="minorBidi"/>
          <w:sz w:val="24"/>
          <w:szCs w:val="28"/>
          <w:lang w:eastAsia="en-US"/>
        </w:rPr>
        <w:t xml:space="preserve">ном исчислении составляет </w:t>
      </w:r>
      <w:r w:rsidR="00774A3A">
        <w:rPr>
          <w:rFonts w:eastAsiaTheme="minorHAnsi" w:cstheme="minorBidi"/>
          <w:sz w:val="24"/>
          <w:szCs w:val="28"/>
          <w:lang w:eastAsia="en-US"/>
        </w:rPr>
        <w:t xml:space="preserve">10,463 </w:t>
      </w:r>
      <w:r w:rsidRPr="00C0768E">
        <w:rPr>
          <w:rFonts w:eastAsiaTheme="minorHAnsi" w:cstheme="minorBidi"/>
          <w:sz w:val="24"/>
          <w:szCs w:val="28"/>
          <w:lang w:eastAsia="en-US"/>
        </w:rPr>
        <w:t>км.</w:t>
      </w:r>
    </w:p>
    <w:p w14:paraId="61A01F76" w14:textId="3CBA316C" w:rsidR="00EC55E9" w:rsidRPr="00C30BD9" w:rsidRDefault="00EC55E9" w:rsidP="00EC55E9">
      <w:pPr>
        <w:ind w:firstLine="720"/>
        <w:jc w:val="both"/>
        <w:rPr>
          <w:sz w:val="24"/>
          <w:szCs w:val="24"/>
        </w:rPr>
      </w:pPr>
      <w:r w:rsidRPr="00D00E3D">
        <w:rPr>
          <w:sz w:val="24"/>
          <w:szCs w:val="24"/>
        </w:rPr>
        <w:t xml:space="preserve">Данные базового потребления тепла на цели теплоснабжения разделением по типу нагрузки приведены в </w:t>
      </w:r>
      <w:r w:rsidR="00AE5EDB">
        <w:rPr>
          <w:sz w:val="24"/>
          <w:szCs w:val="24"/>
        </w:rPr>
        <w:t>разделе 2.3. настоящей Схемы теплоснабжения</w:t>
      </w:r>
      <w:r w:rsidRPr="00D00E3D">
        <w:rPr>
          <w:sz w:val="24"/>
          <w:szCs w:val="24"/>
        </w:rPr>
        <w:t>.</w:t>
      </w:r>
    </w:p>
    <w:p w14:paraId="6170B53A" w14:textId="77777777" w:rsidR="00EC55E9" w:rsidRPr="00EC55E9" w:rsidRDefault="00EC55E9" w:rsidP="00EC55E9">
      <w:pPr>
        <w:widowControl w:val="0"/>
        <w:tabs>
          <w:tab w:val="left" w:pos="10205"/>
        </w:tabs>
        <w:ind w:right="-1" w:firstLine="709"/>
        <w:jc w:val="both"/>
        <w:rPr>
          <w:sz w:val="24"/>
          <w:szCs w:val="28"/>
        </w:rPr>
      </w:pPr>
    </w:p>
    <w:p w14:paraId="3BE549E3" w14:textId="77777777" w:rsidR="00D602F2" w:rsidRPr="00EC55E9" w:rsidRDefault="00D602F2" w:rsidP="007F22D3">
      <w:pPr>
        <w:pStyle w:val="25"/>
        <w:keepLines w:val="0"/>
        <w:numPr>
          <w:ilvl w:val="0"/>
          <w:numId w:val="35"/>
        </w:numPr>
        <w:spacing w:before="0" w:after="120"/>
        <w:ind w:left="0" w:firstLine="0"/>
        <w:jc w:val="both"/>
        <w:rPr>
          <w:rFonts w:ascii="Times New Roman" w:hAnsi="Times New Roman" w:cs="Times New Roman"/>
          <w:b/>
          <w:color w:val="auto"/>
          <w:sz w:val="24"/>
          <w:szCs w:val="24"/>
        </w:rPr>
      </w:pPr>
      <w:bookmarkStart w:id="19" w:name="_Toc174180659"/>
      <w:bookmarkStart w:id="20" w:name="_Toc354121630"/>
      <w:bookmarkStart w:id="21" w:name="_Toc356219228"/>
      <w:bookmarkStart w:id="22" w:name="_Toc365529731"/>
      <w:r w:rsidRPr="00EC55E9">
        <w:rPr>
          <w:rFonts w:ascii="Times New Roman" w:hAnsi="Times New Roman" w:cs="Times New Roman"/>
          <w:b/>
          <w:color w:val="auto"/>
          <w:sz w:val="24"/>
          <w:szCs w:val="24"/>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9"/>
    </w:p>
    <w:bookmarkEnd w:id="20"/>
    <w:bookmarkEnd w:id="21"/>
    <w:bookmarkEnd w:id="22"/>
    <w:p w14:paraId="0D3B7145"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xml:space="preserve">Всего на территории Киясовского района расположено 88 объектов социальной сферы (образование, культура, здравоохранение), в том числе: </w:t>
      </w:r>
    </w:p>
    <w:p w14:paraId="3C752362" w14:textId="77777777" w:rsidR="00774A3A" w:rsidRPr="00774A3A" w:rsidRDefault="00774A3A" w:rsidP="00033EC9">
      <w:pPr>
        <w:numPr>
          <w:ilvl w:val="0"/>
          <w:numId w:val="69"/>
        </w:numPr>
        <w:tabs>
          <w:tab w:val="left" w:pos="851"/>
          <w:tab w:val="left" w:pos="993"/>
        </w:tabs>
        <w:autoSpaceDE w:val="0"/>
        <w:autoSpaceDN w:val="0"/>
        <w:spacing w:before="60" w:after="60"/>
        <w:contextualSpacing/>
        <w:jc w:val="both"/>
        <w:rPr>
          <w:rFonts w:eastAsiaTheme="minorHAnsi" w:cstheme="minorBidi"/>
          <w:sz w:val="24"/>
          <w:szCs w:val="28"/>
          <w:lang w:eastAsia="en-US"/>
        </w:rPr>
      </w:pPr>
      <w:r w:rsidRPr="00774A3A">
        <w:rPr>
          <w:rFonts w:eastAsiaTheme="minorHAnsi" w:cstheme="minorBidi"/>
          <w:sz w:val="24"/>
          <w:szCs w:val="28"/>
          <w:lang w:eastAsia="en-US"/>
        </w:rPr>
        <w:lastRenderedPageBreak/>
        <w:t>образование – 25 объектов;</w:t>
      </w:r>
    </w:p>
    <w:p w14:paraId="74DB2CBB" w14:textId="77777777" w:rsidR="00774A3A" w:rsidRPr="00774A3A" w:rsidRDefault="00774A3A" w:rsidP="00033EC9">
      <w:pPr>
        <w:numPr>
          <w:ilvl w:val="0"/>
          <w:numId w:val="69"/>
        </w:numPr>
        <w:tabs>
          <w:tab w:val="left" w:pos="851"/>
          <w:tab w:val="left" w:pos="993"/>
        </w:tabs>
        <w:autoSpaceDE w:val="0"/>
        <w:autoSpaceDN w:val="0"/>
        <w:spacing w:before="60" w:after="60"/>
        <w:contextualSpacing/>
        <w:jc w:val="both"/>
        <w:rPr>
          <w:rFonts w:eastAsiaTheme="minorHAnsi" w:cstheme="minorBidi"/>
          <w:sz w:val="24"/>
          <w:szCs w:val="28"/>
          <w:lang w:eastAsia="en-US"/>
        </w:rPr>
      </w:pPr>
      <w:r w:rsidRPr="00774A3A">
        <w:rPr>
          <w:rFonts w:eastAsiaTheme="minorHAnsi" w:cstheme="minorBidi"/>
          <w:sz w:val="24"/>
          <w:szCs w:val="28"/>
          <w:lang w:eastAsia="en-US"/>
        </w:rPr>
        <w:t>культура – 34 объекта;</w:t>
      </w:r>
    </w:p>
    <w:p w14:paraId="175002BD" w14:textId="77777777" w:rsidR="00774A3A" w:rsidRPr="00774A3A" w:rsidRDefault="00774A3A" w:rsidP="00033EC9">
      <w:pPr>
        <w:numPr>
          <w:ilvl w:val="0"/>
          <w:numId w:val="69"/>
        </w:numPr>
        <w:tabs>
          <w:tab w:val="left" w:pos="851"/>
          <w:tab w:val="left" w:pos="993"/>
        </w:tabs>
        <w:autoSpaceDE w:val="0"/>
        <w:autoSpaceDN w:val="0"/>
        <w:spacing w:before="60" w:after="60"/>
        <w:contextualSpacing/>
        <w:jc w:val="both"/>
        <w:rPr>
          <w:rFonts w:eastAsiaTheme="minorHAnsi" w:cstheme="minorBidi"/>
          <w:sz w:val="24"/>
          <w:szCs w:val="28"/>
          <w:lang w:eastAsia="en-US"/>
        </w:rPr>
      </w:pPr>
      <w:r w:rsidRPr="00774A3A">
        <w:rPr>
          <w:rFonts w:eastAsiaTheme="minorHAnsi" w:cstheme="minorBidi"/>
          <w:sz w:val="24"/>
          <w:szCs w:val="28"/>
          <w:lang w:eastAsia="en-US"/>
        </w:rPr>
        <w:t>спорт – 11 объектов;</w:t>
      </w:r>
    </w:p>
    <w:p w14:paraId="7385C96D" w14:textId="77777777" w:rsidR="00774A3A" w:rsidRPr="00774A3A" w:rsidRDefault="00774A3A" w:rsidP="00033EC9">
      <w:pPr>
        <w:numPr>
          <w:ilvl w:val="0"/>
          <w:numId w:val="69"/>
        </w:numPr>
        <w:tabs>
          <w:tab w:val="left" w:pos="851"/>
          <w:tab w:val="left" w:pos="993"/>
        </w:tabs>
        <w:autoSpaceDE w:val="0"/>
        <w:autoSpaceDN w:val="0"/>
        <w:spacing w:before="60" w:after="60"/>
        <w:contextualSpacing/>
        <w:jc w:val="both"/>
        <w:rPr>
          <w:rFonts w:eastAsiaTheme="minorHAnsi" w:cstheme="minorBidi"/>
          <w:sz w:val="24"/>
          <w:szCs w:val="28"/>
          <w:lang w:eastAsia="en-US"/>
        </w:rPr>
      </w:pPr>
      <w:r w:rsidRPr="00774A3A">
        <w:rPr>
          <w:rFonts w:eastAsiaTheme="minorHAnsi" w:cstheme="minorBidi"/>
          <w:sz w:val="24"/>
          <w:szCs w:val="28"/>
          <w:lang w:eastAsia="en-US"/>
        </w:rPr>
        <w:t>здравоохранение – 18 объектов.</w:t>
      </w:r>
    </w:p>
    <w:p w14:paraId="6E8D4059"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А также прочие потребители бюджетной сферы – Администрация, Комплексный центр социального обслуживания населения Киясовского района, Центр по комплексному обслуживанию отдельных муниципальных учреждений, Киясовский межпоселенческий дом культуры, Киясовская районная больница МВД, МФЦ, Почта России и т.д.</w:t>
      </w:r>
    </w:p>
    <w:p w14:paraId="3BEA89F2"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Развитие жилищного строительства на территории Киясовского района главным образом будет осуществляться за счет индивидуального жилищного строительства.</w:t>
      </w:r>
    </w:p>
    <w:p w14:paraId="2FBAED3F"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Основными направлениями развития жилищного строительства будут являться:</w:t>
      </w:r>
    </w:p>
    <w:p w14:paraId="312C45AE"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1)</w:t>
      </w:r>
      <w:r w:rsidRPr="00774A3A">
        <w:rPr>
          <w:rFonts w:eastAsiaTheme="minorHAnsi" w:cstheme="minorBidi"/>
          <w:sz w:val="24"/>
          <w:szCs w:val="28"/>
          <w:lang w:eastAsia="en-US"/>
        </w:rPr>
        <w:tab/>
        <w:t>реконструкция существующих индивидуальных жилых домов или новое строительство взамен сносимых индивидуальных жилых домов;</w:t>
      </w:r>
    </w:p>
    <w:p w14:paraId="0A79FC1B"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2)</w:t>
      </w:r>
      <w:r w:rsidRPr="00774A3A">
        <w:rPr>
          <w:rFonts w:eastAsiaTheme="minorHAnsi" w:cstheme="minorBidi"/>
          <w:sz w:val="24"/>
          <w:szCs w:val="28"/>
          <w:lang w:eastAsia="en-US"/>
        </w:rPr>
        <w:tab/>
        <w:t>снос ветхих и аварийных жилых домов и строительство на их месте новых жилых домов;</w:t>
      </w:r>
    </w:p>
    <w:p w14:paraId="04C94DC3"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highlight w:val="green"/>
          <w:lang w:eastAsia="en-US"/>
        </w:rPr>
      </w:pPr>
      <w:r w:rsidRPr="00774A3A">
        <w:rPr>
          <w:rFonts w:eastAsiaTheme="minorHAnsi" w:cstheme="minorBidi"/>
          <w:sz w:val="24"/>
          <w:szCs w:val="28"/>
          <w:lang w:eastAsia="en-US"/>
        </w:rPr>
        <w:t>3)</w:t>
      </w:r>
      <w:r w:rsidRPr="00774A3A">
        <w:rPr>
          <w:rFonts w:eastAsiaTheme="minorHAnsi" w:cstheme="minorBidi"/>
          <w:sz w:val="24"/>
          <w:szCs w:val="28"/>
          <w:lang w:eastAsia="en-US"/>
        </w:rPr>
        <w:tab/>
        <w:t>максимальное использование территории существующих жилых зон индивидуальной жилой застройки для размещения новых жилых домов (уточнение границ земельных участков, раздел существующих земельных участков).</w:t>
      </w:r>
    </w:p>
    <w:p w14:paraId="39B8DCED"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В Киясовском районе на расчетный срок до 2034 года планируется размещение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04003496" w14:textId="77777777" w:rsidR="00774A3A" w:rsidRPr="00774A3A" w:rsidRDefault="00774A3A" w:rsidP="00033EC9">
      <w:pPr>
        <w:numPr>
          <w:ilvl w:val="0"/>
          <w:numId w:val="68"/>
        </w:numPr>
        <w:tabs>
          <w:tab w:val="left" w:pos="851"/>
          <w:tab w:val="left" w:pos="993"/>
        </w:tabs>
        <w:autoSpaceDE w:val="0"/>
        <w:autoSpaceDN w:val="0"/>
        <w:spacing w:before="60" w:after="60"/>
        <w:contextualSpacing/>
        <w:jc w:val="both"/>
        <w:rPr>
          <w:rFonts w:eastAsiaTheme="minorHAnsi" w:cstheme="minorBidi"/>
          <w:b/>
          <w:sz w:val="24"/>
          <w:szCs w:val="28"/>
          <w:lang w:eastAsia="en-US"/>
        </w:rPr>
      </w:pPr>
      <w:r w:rsidRPr="00774A3A">
        <w:rPr>
          <w:rFonts w:eastAsiaTheme="minorHAnsi" w:cstheme="minorBidi"/>
          <w:b/>
          <w:sz w:val="24"/>
          <w:szCs w:val="28"/>
          <w:lang w:eastAsia="en-US"/>
        </w:rPr>
        <w:t>Ермолаевское сельское поселение</w:t>
      </w:r>
    </w:p>
    <w:p w14:paraId="16EE12B8"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Согласно проекта внесения изменений в генеральный план Ермолаевского сельского поселения до 2040 года предусмотрено применение систем индивидуального (автономного) теплоснабжения в существующей застройке и в проектируемой застройке, на мелких предприятиях и общественных зданиях (весь период).</w:t>
      </w:r>
    </w:p>
    <w:p w14:paraId="4650E779"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Теплоснабжение районов индивидуальной застройки предусматривается от индивидуальных источников на газовом топливе.</w:t>
      </w:r>
    </w:p>
    <w:p w14:paraId="28CCE380"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При реконструкции и капитальном ремонте зданий социальной сферы используются существующие источники теплоснабжения.</w:t>
      </w:r>
    </w:p>
    <w:p w14:paraId="57407778"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Перечень объектов социальной сферы планируемых к размещению:</w:t>
      </w:r>
    </w:p>
    <w:p w14:paraId="5F342BDB"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модульного ФАП в д. Нижняя Малая Салья, ул. Советская;</w:t>
      </w:r>
    </w:p>
    <w:p w14:paraId="6F8354A9"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стадиона с. Ермолаево на базе Ермолаевской СОШ;</w:t>
      </w:r>
    </w:p>
    <w:p w14:paraId="1C53CB03"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бассейна на базе Ермолаевской СОШ;</w:t>
      </w:r>
    </w:p>
    <w:p w14:paraId="559FF00E"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капитальный ремонт СДК, д. Нижняя Малая Салья;</w:t>
      </w:r>
    </w:p>
    <w:p w14:paraId="73C92B3D"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капитальный ремонт СДК, с. Ермолаево.</w:t>
      </w:r>
    </w:p>
    <w:p w14:paraId="078CC16B"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b/>
          <w:sz w:val="24"/>
          <w:szCs w:val="28"/>
          <w:lang w:eastAsia="en-US"/>
        </w:rPr>
      </w:pPr>
      <w:r w:rsidRPr="00774A3A">
        <w:rPr>
          <w:rFonts w:eastAsiaTheme="minorHAnsi" w:cstheme="minorBidi"/>
          <w:b/>
          <w:sz w:val="24"/>
          <w:szCs w:val="28"/>
          <w:lang w:eastAsia="en-US"/>
        </w:rPr>
        <w:t>2. Ильдибаевское сельское поселение</w:t>
      </w:r>
    </w:p>
    <w:p w14:paraId="3DE4DBE5"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Согласно генерального плана Ильдибаевского сельского поселения до 2043 года предусмотрено новое жилищное строительство – 1,134 тыс. м</w:t>
      </w:r>
      <w:r w:rsidRPr="00774A3A">
        <w:rPr>
          <w:rFonts w:eastAsiaTheme="minorHAnsi" w:cstheme="minorBidi"/>
          <w:sz w:val="24"/>
          <w:szCs w:val="28"/>
          <w:vertAlign w:val="superscript"/>
          <w:lang w:eastAsia="en-US"/>
        </w:rPr>
        <w:t>2</w:t>
      </w:r>
      <w:r w:rsidRPr="00774A3A">
        <w:rPr>
          <w:rFonts w:eastAsiaTheme="minorHAnsi" w:cstheme="minorBidi"/>
          <w:sz w:val="24"/>
          <w:szCs w:val="28"/>
          <w:lang w:eastAsia="en-US"/>
        </w:rPr>
        <w:t xml:space="preserve"> с размещением на свободных территориях поселения. </w:t>
      </w:r>
    </w:p>
    <w:p w14:paraId="0FD4B89C"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Теплоснабжение районов индивидуальной застройки предусматривается от индивидуальных источников на газовом топливе.</w:t>
      </w:r>
    </w:p>
    <w:p w14:paraId="6EBAF908"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Перечень объектов местного назначения планируемых к размещению:</w:t>
      </w:r>
    </w:p>
    <w:p w14:paraId="15F0A93C"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предприятие (пчеловодство) – д. Сутягино;</w:t>
      </w:r>
    </w:p>
    <w:p w14:paraId="4C992A0E"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база отдыха – с. Ильдибаево.</w:t>
      </w:r>
    </w:p>
    <w:p w14:paraId="2AEF2AF6" w14:textId="77777777" w:rsidR="00774A3A" w:rsidRPr="00774A3A" w:rsidRDefault="00774A3A" w:rsidP="00033EC9">
      <w:pPr>
        <w:numPr>
          <w:ilvl w:val="0"/>
          <w:numId w:val="70"/>
        </w:numPr>
        <w:tabs>
          <w:tab w:val="left" w:pos="851"/>
          <w:tab w:val="left" w:pos="993"/>
        </w:tabs>
        <w:autoSpaceDE w:val="0"/>
        <w:autoSpaceDN w:val="0"/>
        <w:spacing w:before="60" w:after="60"/>
        <w:contextualSpacing/>
        <w:jc w:val="both"/>
        <w:rPr>
          <w:rFonts w:eastAsiaTheme="minorHAnsi" w:cstheme="minorBidi"/>
          <w:b/>
          <w:sz w:val="24"/>
          <w:szCs w:val="28"/>
          <w:lang w:eastAsia="en-US"/>
        </w:rPr>
      </w:pPr>
      <w:r w:rsidRPr="00774A3A">
        <w:rPr>
          <w:rFonts w:eastAsiaTheme="minorHAnsi" w:cstheme="minorBidi"/>
          <w:b/>
          <w:sz w:val="24"/>
          <w:szCs w:val="28"/>
          <w:lang w:eastAsia="en-US"/>
        </w:rPr>
        <w:t>Карамас-Пельгинское сельское поселение</w:t>
      </w:r>
    </w:p>
    <w:p w14:paraId="344FEAF9"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Согласно генерального плана Карамас-Пельгинского сельского поселения до 2043 года предусмотрено новое жилищное строительство – 1,35 тыс. м</w:t>
      </w:r>
      <w:r w:rsidRPr="00774A3A">
        <w:rPr>
          <w:rFonts w:eastAsiaTheme="minorHAnsi" w:cstheme="minorBidi"/>
          <w:sz w:val="24"/>
          <w:szCs w:val="28"/>
          <w:vertAlign w:val="superscript"/>
          <w:lang w:eastAsia="en-US"/>
        </w:rPr>
        <w:t>2</w:t>
      </w:r>
      <w:r w:rsidRPr="00774A3A">
        <w:rPr>
          <w:rFonts w:eastAsiaTheme="minorHAnsi" w:cstheme="minorBidi"/>
          <w:sz w:val="24"/>
          <w:szCs w:val="28"/>
          <w:lang w:eastAsia="en-US"/>
        </w:rPr>
        <w:t xml:space="preserve"> с размещением на свободных территориях поселения. </w:t>
      </w:r>
    </w:p>
    <w:p w14:paraId="78F6107F" w14:textId="3F1B4C3A" w:rsid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15481AB3" w14:textId="77777777" w:rsidR="002F048D" w:rsidRPr="00774A3A" w:rsidRDefault="002F048D"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p>
    <w:p w14:paraId="12E3C144" w14:textId="77777777" w:rsidR="00774A3A" w:rsidRPr="00774A3A" w:rsidRDefault="00774A3A" w:rsidP="00033EC9">
      <w:pPr>
        <w:numPr>
          <w:ilvl w:val="0"/>
          <w:numId w:val="70"/>
        </w:numPr>
        <w:tabs>
          <w:tab w:val="left" w:pos="851"/>
          <w:tab w:val="left" w:pos="993"/>
        </w:tabs>
        <w:autoSpaceDE w:val="0"/>
        <w:autoSpaceDN w:val="0"/>
        <w:spacing w:before="60" w:after="60"/>
        <w:contextualSpacing/>
        <w:jc w:val="both"/>
        <w:rPr>
          <w:rFonts w:eastAsiaTheme="minorHAnsi" w:cstheme="minorBidi"/>
          <w:b/>
          <w:sz w:val="24"/>
          <w:szCs w:val="28"/>
          <w:lang w:eastAsia="en-US"/>
        </w:rPr>
      </w:pPr>
      <w:r w:rsidRPr="00774A3A">
        <w:rPr>
          <w:rFonts w:eastAsiaTheme="minorHAnsi" w:cstheme="minorBidi"/>
          <w:b/>
          <w:sz w:val="24"/>
          <w:szCs w:val="28"/>
          <w:lang w:eastAsia="en-US"/>
        </w:rPr>
        <w:lastRenderedPageBreak/>
        <w:t>Киясовское сельское поселение</w:t>
      </w:r>
    </w:p>
    <w:p w14:paraId="4679FB2F"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Согласно генерального плана Киясовского сельского поселения до 2040 года предусмотрено применение систем индивидуального (автономного) теплоснабжения в существующей застройке и в проектируемой застройке, на мелких предприятиях и общественных зданиях (весь период).</w:t>
      </w:r>
    </w:p>
    <w:p w14:paraId="50A61DBA"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0FCF58BE" w14:textId="77777777" w:rsidR="00774A3A" w:rsidRPr="00774A3A" w:rsidRDefault="00774A3A" w:rsidP="00033EC9">
      <w:pPr>
        <w:numPr>
          <w:ilvl w:val="0"/>
          <w:numId w:val="70"/>
        </w:numPr>
        <w:tabs>
          <w:tab w:val="left" w:pos="851"/>
          <w:tab w:val="left" w:pos="993"/>
        </w:tabs>
        <w:autoSpaceDE w:val="0"/>
        <w:autoSpaceDN w:val="0"/>
        <w:spacing w:before="60" w:after="60"/>
        <w:contextualSpacing/>
        <w:jc w:val="both"/>
        <w:rPr>
          <w:rFonts w:eastAsiaTheme="minorHAnsi" w:cstheme="minorBidi"/>
          <w:b/>
          <w:sz w:val="24"/>
          <w:szCs w:val="28"/>
          <w:lang w:eastAsia="en-US"/>
        </w:rPr>
      </w:pPr>
      <w:r w:rsidRPr="00774A3A">
        <w:rPr>
          <w:rFonts w:eastAsiaTheme="minorHAnsi" w:cstheme="minorBidi"/>
          <w:b/>
          <w:sz w:val="24"/>
          <w:szCs w:val="28"/>
          <w:lang w:eastAsia="en-US"/>
        </w:rPr>
        <w:t>Лутохинское сельское поселение</w:t>
      </w:r>
    </w:p>
    <w:p w14:paraId="208C2148"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Согласно проекта внесения изменений в генеральный план Лутохинского сельского поселения до 2040 года предусмотрено новое жилищное строительство индивидуального жилищного фонда – 5 тыс. м</w:t>
      </w:r>
      <w:r w:rsidRPr="00774A3A">
        <w:rPr>
          <w:rFonts w:eastAsiaTheme="minorHAnsi" w:cstheme="minorBidi"/>
          <w:sz w:val="24"/>
          <w:szCs w:val="28"/>
          <w:vertAlign w:val="superscript"/>
          <w:lang w:eastAsia="en-US"/>
        </w:rPr>
        <w:t>2</w:t>
      </w:r>
      <w:r w:rsidRPr="00774A3A">
        <w:rPr>
          <w:rFonts w:eastAsiaTheme="minorHAnsi" w:cstheme="minorBidi"/>
          <w:sz w:val="24"/>
          <w:szCs w:val="28"/>
          <w:lang w:eastAsia="en-US"/>
        </w:rPr>
        <w:t xml:space="preserve"> на расчетный срок реализации генерального плана с размещением на свободных территориях поселения, а также за счет сноса ветхого и аварийного жилья. </w:t>
      </w:r>
    </w:p>
    <w:p w14:paraId="3AE579BC"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Основными мероприятиями будут являться:</w:t>
      </w:r>
    </w:p>
    <w:p w14:paraId="107BEC14"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капитальный ремонт существующих объектов здравоохранения;</w:t>
      </w:r>
    </w:p>
    <w:p w14:paraId="7D1C7961"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ФАП в д. Сабанчино;</w:t>
      </w:r>
    </w:p>
    <w:p w14:paraId="48696E55"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спортивного комплекса в д. Лутоха;</w:t>
      </w:r>
    </w:p>
    <w:p w14:paraId="0FBA8288"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дома культуры в д. Сабанчино.</w:t>
      </w:r>
    </w:p>
    <w:p w14:paraId="012E521C" w14:textId="77777777" w:rsidR="00774A3A" w:rsidRPr="00774A3A" w:rsidRDefault="00774A3A" w:rsidP="00033EC9">
      <w:pPr>
        <w:numPr>
          <w:ilvl w:val="0"/>
          <w:numId w:val="70"/>
        </w:numPr>
        <w:tabs>
          <w:tab w:val="left" w:pos="851"/>
          <w:tab w:val="left" w:pos="993"/>
        </w:tabs>
        <w:autoSpaceDE w:val="0"/>
        <w:autoSpaceDN w:val="0"/>
        <w:spacing w:before="60" w:after="60"/>
        <w:contextualSpacing/>
        <w:jc w:val="both"/>
        <w:rPr>
          <w:rFonts w:eastAsiaTheme="minorHAnsi" w:cstheme="minorBidi"/>
          <w:b/>
          <w:sz w:val="24"/>
          <w:szCs w:val="28"/>
          <w:lang w:eastAsia="en-US"/>
        </w:rPr>
      </w:pPr>
      <w:r w:rsidRPr="00774A3A">
        <w:rPr>
          <w:rFonts w:eastAsiaTheme="minorHAnsi" w:cstheme="minorBidi"/>
          <w:b/>
          <w:sz w:val="24"/>
          <w:szCs w:val="28"/>
          <w:lang w:eastAsia="en-US"/>
        </w:rPr>
        <w:t>Мушаковское сельское поселение</w:t>
      </w:r>
    </w:p>
    <w:p w14:paraId="6910A036"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xml:space="preserve">Согласно проекта внесения изменений в генеральный план Мушаковского сельского поселения до 2040 года предусмотрено применение систем индивидуального (автономного) теплоснабжения в существующей застройке и в проектируемой застройке, на мелких предприятиях и общественных зданиях (весь период). </w:t>
      </w:r>
    </w:p>
    <w:p w14:paraId="3DDF1F9F"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Генеральным планом предусмотрено:</w:t>
      </w:r>
    </w:p>
    <w:p w14:paraId="33CCDA33"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сохранение существующей системы социального обслуживания населения;</w:t>
      </w:r>
    </w:p>
    <w:p w14:paraId="54DB9C49"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проектирование и строительство часовни;</w:t>
      </w:r>
    </w:p>
    <w:p w14:paraId="08077A7C"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магазина в с. Мушак (ул. Труда);</w:t>
      </w:r>
    </w:p>
    <w:p w14:paraId="21F291FC"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ГТС (севернее с. Мушак);</w:t>
      </w:r>
    </w:p>
    <w:p w14:paraId="71D72718"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ЭКО-фермы КРС (расчетное количество от 50 до 1200 голов).</w:t>
      </w:r>
    </w:p>
    <w:p w14:paraId="6603A68C" w14:textId="77777777" w:rsidR="00774A3A" w:rsidRPr="00774A3A" w:rsidRDefault="00774A3A" w:rsidP="00033EC9">
      <w:pPr>
        <w:numPr>
          <w:ilvl w:val="0"/>
          <w:numId w:val="70"/>
        </w:numPr>
        <w:tabs>
          <w:tab w:val="left" w:pos="851"/>
          <w:tab w:val="left" w:pos="993"/>
        </w:tabs>
        <w:autoSpaceDE w:val="0"/>
        <w:autoSpaceDN w:val="0"/>
        <w:spacing w:before="60" w:after="60"/>
        <w:contextualSpacing/>
        <w:jc w:val="both"/>
        <w:rPr>
          <w:rFonts w:eastAsiaTheme="minorHAnsi" w:cstheme="minorBidi"/>
          <w:b/>
          <w:sz w:val="24"/>
          <w:szCs w:val="28"/>
          <w:lang w:eastAsia="en-US"/>
        </w:rPr>
      </w:pPr>
      <w:r w:rsidRPr="00774A3A">
        <w:rPr>
          <w:rFonts w:eastAsiaTheme="minorHAnsi" w:cstheme="minorBidi"/>
          <w:b/>
          <w:sz w:val="24"/>
          <w:szCs w:val="28"/>
          <w:lang w:eastAsia="en-US"/>
        </w:rPr>
        <w:t>Первомайское сельское поселение</w:t>
      </w:r>
    </w:p>
    <w:p w14:paraId="3519392E"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Согласно генерального плана Первомайского сельского поселения до 2043 года предусмотрено новое жилищное строительство индивидуального жилищного фонда – 2,556 тыс. м</w:t>
      </w:r>
      <w:r w:rsidRPr="00774A3A">
        <w:rPr>
          <w:rFonts w:eastAsiaTheme="minorHAnsi" w:cstheme="minorBidi"/>
          <w:sz w:val="24"/>
          <w:szCs w:val="28"/>
          <w:vertAlign w:val="superscript"/>
          <w:lang w:eastAsia="en-US"/>
        </w:rPr>
        <w:t>2</w:t>
      </w:r>
      <w:r w:rsidRPr="00774A3A">
        <w:rPr>
          <w:rFonts w:eastAsiaTheme="minorHAnsi" w:cstheme="minorBidi"/>
          <w:sz w:val="24"/>
          <w:szCs w:val="28"/>
          <w:lang w:eastAsia="en-US"/>
        </w:rPr>
        <w:t xml:space="preserve"> на расчетный срок реализации генерального плана с размещением на свободных территориях поселения, а также за счет сноса ветхого и аварийного жилья.</w:t>
      </w:r>
    </w:p>
    <w:p w14:paraId="23B357E7"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3240099E" w14:textId="77777777" w:rsidR="00774A3A" w:rsidRPr="00774A3A" w:rsidRDefault="00774A3A" w:rsidP="00033EC9">
      <w:pPr>
        <w:numPr>
          <w:ilvl w:val="0"/>
          <w:numId w:val="70"/>
        </w:numPr>
        <w:tabs>
          <w:tab w:val="left" w:pos="851"/>
          <w:tab w:val="left" w:pos="993"/>
        </w:tabs>
        <w:autoSpaceDE w:val="0"/>
        <w:autoSpaceDN w:val="0"/>
        <w:spacing w:before="60" w:after="60"/>
        <w:contextualSpacing/>
        <w:jc w:val="both"/>
        <w:rPr>
          <w:rFonts w:eastAsiaTheme="minorHAnsi" w:cstheme="minorBidi"/>
          <w:b/>
          <w:sz w:val="24"/>
          <w:szCs w:val="28"/>
          <w:lang w:eastAsia="en-US"/>
        </w:rPr>
      </w:pPr>
      <w:r w:rsidRPr="00774A3A">
        <w:rPr>
          <w:rFonts w:eastAsiaTheme="minorHAnsi" w:cstheme="minorBidi"/>
          <w:b/>
          <w:sz w:val="24"/>
          <w:szCs w:val="28"/>
          <w:lang w:eastAsia="en-US"/>
        </w:rPr>
        <w:t>Подгорновское сельское поселение</w:t>
      </w:r>
    </w:p>
    <w:p w14:paraId="5DBDBDED"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Согласно генерального плана Подгорновского сельского поселения до 2043 года предусмотрено новое жилищное строительство индивидуального жилищного фонда – 2,992 тыс. м</w:t>
      </w:r>
      <w:r w:rsidRPr="00774A3A">
        <w:rPr>
          <w:rFonts w:eastAsiaTheme="minorHAnsi" w:cstheme="minorBidi"/>
          <w:sz w:val="24"/>
          <w:szCs w:val="28"/>
          <w:vertAlign w:val="superscript"/>
          <w:lang w:eastAsia="en-US"/>
        </w:rPr>
        <w:t>2</w:t>
      </w:r>
      <w:r w:rsidRPr="00774A3A">
        <w:rPr>
          <w:rFonts w:eastAsiaTheme="minorHAnsi" w:cstheme="minorBidi"/>
          <w:sz w:val="24"/>
          <w:szCs w:val="28"/>
          <w:lang w:eastAsia="en-US"/>
        </w:rPr>
        <w:t xml:space="preserve"> на расчетный срок реализации генерального плана с размещением на свободных территориях поселения, а также за счет сноса ветхого и аварийного жилья.</w:t>
      </w:r>
    </w:p>
    <w:p w14:paraId="532C0A88"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Проектом предлагаются следующие принципы осуществления нового жилищного строительства:</w:t>
      </w:r>
    </w:p>
    <w:p w14:paraId="5B9CF0A6"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14:paraId="2EC90A11"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14:paraId="7193E805"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14:paraId="5238EA59"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lastRenderedPageBreak/>
        <w:t>- индивидуальный подход к реконструкции и застройке населенного пункта, переход к проектированию и строительству разнообразных типов жилых объектов, жилых комплексов, групп жилых домов, жилых кварталов;</w:t>
      </w:r>
    </w:p>
    <w:p w14:paraId="6C832CC6"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формирование комфортной архитектурно-пространственной среды жилых зон, переход к более мягкому масштабу застройки;</w:t>
      </w:r>
    </w:p>
    <w:p w14:paraId="7F599CF7"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 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 а также вывод транзитного и грузового автотранспорта.</w:t>
      </w:r>
    </w:p>
    <w:p w14:paraId="2BE7A572" w14:textId="77777777" w:rsidR="00774A3A" w:rsidRPr="00774A3A" w:rsidRDefault="00774A3A" w:rsidP="00774A3A">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774A3A">
        <w:rPr>
          <w:rFonts w:eastAsiaTheme="minorHAnsi" w:cstheme="minorBidi"/>
          <w:sz w:val="24"/>
          <w:szCs w:val="28"/>
          <w:lang w:eastAsia="en-US"/>
        </w:rPr>
        <w:t>На расчетный срок планируется строительство объекта местного значения: свиноферма возле с. Подгорное.</w:t>
      </w:r>
    </w:p>
    <w:p w14:paraId="592DE219" w14:textId="77777777" w:rsidR="00663C9C" w:rsidRPr="00663C9C" w:rsidRDefault="00663C9C" w:rsidP="00663C9C">
      <w:pPr>
        <w:tabs>
          <w:tab w:val="left" w:pos="567"/>
        </w:tabs>
        <w:spacing w:before="60" w:after="60"/>
        <w:ind w:right="57" w:firstLine="709"/>
        <w:contextualSpacing/>
        <w:jc w:val="both"/>
        <w:rPr>
          <w:rFonts w:eastAsiaTheme="minorHAnsi" w:cstheme="minorBidi"/>
          <w:sz w:val="24"/>
          <w:szCs w:val="22"/>
          <w:lang w:eastAsia="en-US"/>
        </w:rPr>
      </w:pPr>
      <w:r w:rsidRPr="00663C9C">
        <w:rPr>
          <w:rFonts w:eastAsiaTheme="minorHAnsi" w:cstheme="minorBidi"/>
          <w:sz w:val="24"/>
          <w:szCs w:val="22"/>
          <w:lang w:eastAsia="en-US"/>
        </w:rPr>
        <w:t xml:space="preserve">При разработке Схемы теплоснабжения спрогнозирован основной базовый сценарий развития муниципального образования – сохранение небольшой динамики увеличения численности постоянного населения. </w:t>
      </w:r>
    </w:p>
    <w:p w14:paraId="5047BB8A" w14:textId="45875FF0" w:rsidR="00663C9C" w:rsidRPr="00663C9C" w:rsidRDefault="00663C9C" w:rsidP="00663C9C">
      <w:pPr>
        <w:tabs>
          <w:tab w:val="left" w:pos="567"/>
        </w:tabs>
        <w:spacing w:before="60" w:after="60"/>
        <w:ind w:right="57" w:firstLine="709"/>
        <w:contextualSpacing/>
        <w:jc w:val="both"/>
        <w:rPr>
          <w:rFonts w:eastAsiaTheme="minorHAnsi" w:cstheme="minorBidi"/>
          <w:sz w:val="24"/>
          <w:szCs w:val="22"/>
          <w:lang w:eastAsia="en-US"/>
        </w:rPr>
      </w:pPr>
      <w:r w:rsidRPr="00663C9C">
        <w:rPr>
          <w:rFonts w:eastAsiaTheme="minorHAnsi" w:cstheme="minorBidi"/>
          <w:sz w:val="24"/>
          <w:szCs w:val="22"/>
          <w:lang w:eastAsia="en-US"/>
        </w:rPr>
        <w:t xml:space="preserve">Фактическая численность населения за 2021-2023 гг. принята в соответствии с Базой данных показателей </w:t>
      </w:r>
      <w:r w:rsidR="00774A3A">
        <w:rPr>
          <w:rFonts w:eastAsiaTheme="minorHAnsi" w:cstheme="minorBidi"/>
          <w:sz w:val="24"/>
          <w:szCs w:val="22"/>
          <w:lang w:eastAsia="en-US"/>
        </w:rPr>
        <w:t>Киясовского</w:t>
      </w:r>
      <w:r w:rsidRPr="00663C9C">
        <w:rPr>
          <w:rFonts w:eastAsiaTheme="minorHAnsi" w:cstheme="minorBidi"/>
          <w:sz w:val="24"/>
          <w:szCs w:val="22"/>
          <w:lang w:eastAsia="en-US"/>
        </w:rPr>
        <w:t xml:space="preserve"> района, указанной на сайте Федеральной службы государственной статистики. </w:t>
      </w:r>
    </w:p>
    <w:p w14:paraId="06B1A4CB" w14:textId="24CEFB9F" w:rsidR="00717917" w:rsidRPr="00717917" w:rsidRDefault="00717917" w:rsidP="00717917">
      <w:pPr>
        <w:spacing w:before="60" w:after="60"/>
        <w:ind w:firstLine="709"/>
        <w:contextualSpacing/>
        <w:jc w:val="both"/>
        <w:rPr>
          <w:rFonts w:eastAsiaTheme="minorHAnsi" w:cstheme="minorBidi"/>
          <w:sz w:val="24"/>
          <w:szCs w:val="24"/>
          <w:lang w:eastAsia="en-US"/>
        </w:rPr>
      </w:pPr>
      <w:r w:rsidRPr="00717917">
        <w:rPr>
          <w:rFonts w:eastAsiaTheme="minorHAnsi" w:cstheme="minorBidi"/>
          <w:sz w:val="24"/>
          <w:szCs w:val="24"/>
          <w:lang w:eastAsia="en-US"/>
        </w:rPr>
        <w:t xml:space="preserve">Перспективные показатели развития </w:t>
      </w:r>
      <w:r w:rsidR="00774A3A">
        <w:rPr>
          <w:rFonts w:eastAsiaTheme="minorHAnsi" w:cstheme="minorBidi"/>
          <w:sz w:val="24"/>
          <w:szCs w:val="22"/>
          <w:lang w:eastAsia="en-US"/>
        </w:rPr>
        <w:t>Киясовского</w:t>
      </w:r>
      <w:r w:rsidR="004936FB" w:rsidRPr="00663C9C">
        <w:rPr>
          <w:rFonts w:eastAsiaTheme="minorHAnsi" w:cstheme="minorBidi"/>
          <w:sz w:val="24"/>
          <w:szCs w:val="22"/>
          <w:lang w:eastAsia="en-US"/>
        </w:rPr>
        <w:t xml:space="preserve"> района</w:t>
      </w:r>
      <w:r w:rsidRPr="00717917">
        <w:rPr>
          <w:rFonts w:eastAsiaTheme="minorHAnsi" w:cstheme="minorBidi"/>
          <w:sz w:val="24"/>
          <w:szCs w:val="24"/>
          <w:lang w:eastAsia="en-US"/>
        </w:rPr>
        <w:t xml:space="preserve"> представлены в таблице </w:t>
      </w:r>
      <w:r>
        <w:rPr>
          <w:rFonts w:eastAsiaTheme="minorHAnsi" w:cstheme="minorBidi"/>
          <w:sz w:val="24"/>
          <w:szCs w:val="24"/>
          <w:lang w:eastAsia="en-US"/>
        </w:rPr>
        <w:t>2</w:t>
      </w:r>
      <w:r w:rsidRPr="00717917">
        <w:rPr>
          <w:rFonts w:eastAsiaTheme="minorHAnsi" w:cstheme="minorBidi"/>
          <w:sz w:val="24"/>
          <w:szCs w:val="24"/>
          <w:lang w:eastAsia="en-US"/>
        </w:rPr>
        <w:t xml:space="preserve">.  </w:t>
      </w:r>
    </w:p>
    <w:p w14:paraId="1F645C48" w14:textId="77777777" w:rsidR="00717917" w:rsidRPr="00D00E3D" w:rsidRDefault="00717917" w:rsidP="00EC55E9">
      <w:pPr>
        <w:tabs>
          <w:tab w:val="left" w:pos="851"/>
          <w:tab w:val="left" w:pos="993"/>
        </w:tabs>
        <w:autoSpaceDE w:val="0"/>
        <w:autoSpaceDN w:val="0"/>
        <w:ind w:firstLine="709"/>
        <w:jc w:val="both"/>
        <w:rPr>
          <w:sz w:val="24"/>
          <w:szCs w:val="28"/>
        </w:rPr>
      </w:pPr>
    </w:p>
    <w:p w14:paraId="41D09007" w14:textId="77777777" w:rsidR="00EC55E9" w:rsidRDefault="00EC55E9" w:rsidP="00EC55E9">
      <w:pPr>
        <w:ind w:firstLine="720"/>
        <w:jc w:val="both"/>
        <w:rPr>
          <w:sz w:val="24"/>
          <w:szCs w:val="24"/>
        </w:rPr>
        <w:sectPr w:rsidR="00EC55E9" w:rsidSect="00EC55E9">
          <w:footerReference w:type="default" r:id="rId12"/>
          <w:footerReference w:type="first" r:id="rId13"/>
          <w:pgSz w:w="11907" w:h="16840" w:code="9"/>
          <w:pgMar w:top="1134" w:right="567" w:bottom="1134" w:left="1134" w:header="0" w:footer="284" w:gutter="0"/>
          <w:cols w:space="720"/>
          <w:docGrid w:linePitch="272"/>
        </w:sectPr>
      </w:pPr>
    </w:p>
    <w:p w14:paraId="79322C1D" w14:textId="5AB71519" w:rsidR="00EC55E9" w:rsidRPr="00C07DC5" w:rsidRDefault="00EC55E9" w:rsidP="00EC55E9">
      <w:pPr>
        <w:jc w:val="right"/>
        <w:rPr>
          <w:b/>
          <w:sz w:val="24"/>
          <w:szCs w:val="24"/>
        </w:rPr>
      </w:pPr>
      <w:r w:rsidRPr="00C07DC5">
        <w:rPr>
          <w:b/>
          <w:sz w:val="24"/>
          <w:szCs w:val="24"/>
        </w:rPr>
        <w:lastRenderedPageBreak/>
        <w:t xml:space="preserve">Таблица </w:t>
      </w:r>
      <w:r w:rsidRPr="00C07DC5">
        <w:rPr>
          <w:b/>
          <w:sz w:val="24"/>
          <w:szCs w:val="24"/>
        </w:rPr>
        <w:fldChar w:fldCharType="begin"/>
      </w:r>
      <w:r w:rsidRPr="00C07DC5">
        <w:rPr>
          <w:b/>
          <w:sz w:val="24"/>
          <w:szCs w:val="24"/>
        </w:rPr>
        <w:instrText xml:space="preserve"> SEQ Таблица \* ARABIC </w:instrText>
      </w:r>
      <w:r w:rsidRPr="00C07DC5">
        <w:rPr>
          <w:b/>
          <w:sz w:val="24"/>
          <w:szCs w:val="24"/>
        </w:rPr>
        <w:fldChar w:fldCharType="separate"/>
      </w:r>
      <w:r w:rsidR="00F93C5E">
        <w:rPr>
          <w:b/>
          <w:noProof/>
          <w:sz w:val="24"/>
          <w:szCs w:val="24"/>
        </w:rPr>
        <w:t>2</w:t>
      </w:r>
      <w:r w:rsidRPr="00C07DC5">
        <w:rPr>
          <w:b/>
          <w:sz w:val="24"/>
          <w:szCs w:val="24"/>
        </w:rPr>
        <w:fldChar w:fldCharType="end"/>
      </w:r>
    </w:p>
    <w:p w14:paraId="14D350FE" w14:textId="37425FAB" w:rsidR="00EC55E9" w:rsidRDefault="00EC55E9" w:rsidP="00EC55E9">
      <w:pPr>
        <w:widowControl w:val="0"/>
        <w:tabs>
          <w:tab w:val="left" w:pos="10205"/>
        </w:tabs>
        <w:ind w:firstLine="709"/>
        <w:jc w:val="center"/>
        <w:rPr>
          <w:b/>
          <w:sz w:val="24"/>
          <w:szCs w:val="24"/>
        </w:rPr>
      </w:pPr>
      <w:r>
        <w:rPr>
          <w:b/>
          <w:sz w:val="24"/>
          <w:szCs w:val="24"/>
        </w:rPr>
        <w:t xml:space="preserve">Прогноз численности населения и прироста строительных фондов </w:t>
      </w:r>
      <w:r w:rsidR="00774A3A">
        <w:rPr>
          <w:b/>
          <w:sz w:val="24"/>
          <w:szCs w:val="24"/>
        </w:rPr>
        <w:t>Киясовского</w:t>
      </w:r>
      <w:r w:rsidR="00663C9C">
        <w:rPr>
          <w:b/>
          <w:sz w:val="24"/>
          <w:szCs w:val="24"/>
        </w:rPr>
        <w:t xml:space="preserve"> района</w:t>
      </w:r>
    </w:p>
    <w:tbl>
      <w:tblPr>
        <w:tblW w:w="22392" w:type="dxa"/>
        <w:tblInd w:w="-431" w:type="dxa"/>
        <w:tblLook w:val="04A0" w:firstRow="1" w:lastRow="0" w:firstColumn="1" w:lastColumn="0" w:noHBand="0" w:noVBand="1"/>
      </w:tblPr>
      <w:tblGrid>
        <w:gridCol w:w="656"/>
        <w:gridCol w:w="5426"/>
        <w:gridCol w:w="898"/>
        <w:gridCol w:w="942"/>
        <w:gridCol w:w="985"/>
        <w:gridCol w:w="984"/>
        <w:gridCol w:w="983"/>
        <w:gridCol w:w="847"/>
        <w:gridCol w:w="890"/>
        <w:gridCol w:w="939"/>
        <w:gridCol w:w="821"/>
        <w:gridCol w:w="933"/>
        <w:gridCol w:w="851"/>
        <w:gridCol w:w="850"/>
        <w:gridCol w:w="851"/>
        <w:gridCol w:w="850"/>
        <w:gridCol w:w="851"/>
        <w:gridCol w:w="1417"/>
        <w:gridCol w:w="1418"/>
      </w:tblGrid>
      <w:tr w:rsidR="00DD7B6F" w:rsidRPr="00A74992" w14:paraId="7EBBF159" w14:textId="77777777" w:rsidTr="00DD7B6F">
        <w:trPr>
          <w:trHeight w:val="364"/>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28E94" w14:textId="77777777" w:rsidR="00DD7B6F" w:rsidRPr="00A74992" w:rsidRDefault="00DD7B6F" w:rsidP="00DD7B6F">
            <w:pPr>
              <w:jc w:val="center"/>
              <w:rPr>
                <w:b/>
                <w:bCs/>
                <w:color w:val="000000"/>
                <w:sz w:val="22"/>
              </w:rPr>
            </w:pPr>
            <w:r w:rsidRPr="00A74992">
              <w:rPr>
                <w:b/>
                <w:bCs/>
                <w:color w:val="000000"/>
                <w:sz w:val="22"/>
              </w:rPr>
              <w:t>№ п/п</w:t>
            </w:r>
          </w:p>
        </w:tc>
        <w:tc>
          <w:tcPr>
            <w:tcW w:w="5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4B895" w14:textId="77777777" w:rsidR="00DD7B6F" w:rsidRPr="00A74992" w:rsidRDefault="00DD7B6F" w:rsidP="00DD7B6F">
            <w:pPr>
              <w:jc w:val="center"/>
              <w:rPr>
                <w:b/>
                <w:bCs/>
                <w:color w:val="000000"/>
                <w:sz w:val="22"/>
              </w:rPr>
            </w:pPr>
            <w:r w:rsidRPr="00A74992">
              <w:rPr>
                <w:b/>
                <w:bCs/>
                <w:color w:val="000000"/>
                <w:sz w:val="22"/>
              </w:rPr>
              <w:t>Наименование</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9E67F" w14:textId="77777777" w:rsidR="00DD7B6F" w:rsidRPr="00A74992" w:rsidRDefault="00DD7B6F" w:rsidP="00DD7B6F">
            <w:pPr>
              <w:jc w:val="center"/>
              <w:rPr>
                <w:b/>
                <w:bCs/>
                <w:color w:val="000000"/>
                <w:sz w:val="22"/>
              </w:rPr>
            </w:pPr>
            <w:r w:rsidRPr="00A74992">
              <w:rPr>
                <w:b/>
                <w:bCs/>
                <w:color w:val="000000"/>
                <w:sz w:val="22"/>
              </w:rPr>
              <w:t>Ед. изм.</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117C8316" w14:textId="77777777" w:rsidR="00DD7B6F" w:rsidRPr="00A74992" w:rsidRDefault="00DD7B6F" w:rsidP="00DD7B6F">
            <w:pPr>
              <w:jc w:val="center"/>
              <w:rPr>
                <w:b/>
                <w:bCs/>
                <w:sz w:val="22"/>
              </w:rPr>
            </w:pPr>
            <w:r>
              <w:rPr>
                <w:b/>
                <w:bCs/>
                <w:sz w:val="22"/>
              </w:rPr>
              <w:t>2021</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70BD9AA9" w14:textId="77777777" w:rsidR="00DD7B6F" w:rsidRPr="00A74992" w:rsidRDefault="00DD7B6F" w:rsidP="00DD7B6F">
            <w:pPr>
              <w:jc w:val="center"/>
              <w:rPr>
                <w:b/>
                <w:bCs/>
                <w:sz w:val="22"/>
              </w:rPr>
            </w:pPr>
            <w:r>
              <w:rPr>
                <w:b/>
                <w:bCs/>
                <w:sz w:val="22"/>
              </w:rPr>
              <w:t>2022</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34E34406" w14:textId="77777777" w:rsidR="00DD7B6F" w:rsidRPr="00A74992" w:rsidRDefault="00DD7B6F" w:rsidP="00DD7B6F">
            <w:pPr>
              <w:jc w:val="center"/>
              <w:rPr>
                <w:b/>
                <w:bCs/>
                <w:color w:val="000000"/>
                <w:sz w:val="22"/>
              </w:rPr>
            </w:pPr>
            <w:r>
              <w:rPr>
                <w:b/>
                <w:bCs/>
                <w:color w:val="000000"/>
                <w:sz w:val="22"/>
              </w:rPr>
              <w:t>2023</w:t>
            </w:r>
          </w:p>
        </w:tc>
        <w:tc>
          <w:tcPr>
            <w:tcW w:w="4480" w:type="dxa"/>
            <w:gridSpan w:val="5"/>
            <w:tcBorders>
              <w:top w:val="single" w:sz="4" w:space="0" w:color="auto"/>
              <w:left w:val="nil"/>
              <w:bottom w:val="single" w:sz="4" w:space="0" w:color="auto"/>
              <w:right w:val="single" w:sz="4" w:space="0" w:color="000000"/>
            </w:tcBorders>
            <w:shd w:val="clear" w:color="auto" w:fill="auto"/>
            <w:vAlign w:val="center"/>
            <w:hideMark/>
          </w:tcPr>
          <w:p w14:paraId="0DB5731F" w14:textId="77777777" w:rsidR="00DD7B6F" w:rsidRPr="00A74992" w:rsidRDefault="00DD7B6F" w:rsidP="00DD7B6F">
            <w:pPr>
              <w:jc w:val="center"/>
              <w:rPr>
                <w:b/>
                <w:bCs/>
                <w:color w:val="000000"/>
                <w:sz w:val="22"/>
              </w:rPr>
            </w:pPr>
            <w:r w:rsidRPr="00A74992">
              <w:rPr>
                <w:b/>
                <w:bCs/>
                <w:color w:val="000000"/>
                <w:sz w:val="22"/>
              </w:rPr>
              <w:t>1 этап (2024 - 2028 гг.)</w:t>
            </w:r>
          </w:p>
        </w:tc>
        <w:tc>
          <w:tcPr>
            <w:tcW w:w="5186" w:type="dxa"/>
            <w:gridSpan w:val="6"/>
            <w:tcBorders>
              <w:top w:val="single" w:sz="4" w:space="0" w:color="auto"/>
              <w:left w:val="nil"/>
              <w:bottom w:val="single" w:sz="4" w:space="0" w:color="auto"/>
              <w:right w:val="nil"/>
            </w:tcBorders>
            <w:shd w:val="clear" w:color="auto" w:fill="auto"/>
            <w:vAlign w:val="center"/>
            <w:hideMark/>
          </w:tcPr>
          <w:p w14:paraId="050E370B" w14:textId="77777777" w:rsidR="00DD7B6F" w:rsidRPr="00A74992" w:rsidRDefault="00DD7B6F" w:rsidP="00DD7B6F">
            <w:pPr>
              <w:jc w:val="center"/>
              <w:rPr>
                <w:b/>
                <w:bCs/>
                <w:color w:val="000000"/>
                <w:sz w:val="22"/>
              </w:rPr>
            </w:pPr>
            <w:r w:rsidRPr="00A74992">
              <w:rPr>
                <w:b/>
                <w:bCs/>
                <w:color w:val="000000"/>
                <w:sz w:val="22"/>
              </w:rPr>
              <w:t>2 этап (202</w:t>
            </w:r>
            <w:r>
              <w:rPr>
                <w:b/>
                <w:bCs/>
                <w:color w:val="000000"/>
                <w:sz w:val="22"/>
              </w:rPr>
              <w:t>9</w:t>
            </w:r>
            <w:r w:rsidRPr="00A74992">
              <w:rPr>
                <w:b/>
                <w:bCs/>
                <w:color w:val="000000"/>
                <w:sz w:val="22"/>
              </w:rPr>
              <w:t xml:space="preserve"> - 203</w:t>
            </w:r>
            <w:r>
              <w:rPr>
                <w:b/>
                <w:bCs/>
                <w:color w:val="000000"/>
                <w:sz w:val="22"/>
              </w:rPr>
              <w:t>4</w:t>
            </w:r>
            <w:r w:rsidRPr="00A74992">
              <w:rPr>
                <w:b/>
                <w:bCs/>
                <w:color w:val="000000"/>
                <w:sz w:val="22"/>
              </w:rPr>
              <w:t xml:space="preserve"> гг.)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25F1D" w14:textId="77777777" w:rsidR="00DD7B6F" w:rsidRPr="00A74992" w:rsidRDefault="00DD7B6F" w:rsidP="00DD7B6F">
            <w:pPr>
              <w:jc w:val="center"/>
              <w:rPr>
                <w:b/>
                <w:bCs/>
                <w:color w:val="000000"/>
                <w:sz w:val="22"/>
              </w:rPr>
            </w:pPr>
            <w:r w:rsidRPr="00A74992">
              <w:rPr>
                <w:b/>
                <w:bCs/>
                <w:color w:val="000000"/>
                <w:sz w:val="22"/>
              </w:rPr>
              <w:t>Темп роста/ снижение 2028/2023 гг.,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7A545" w14:textId="77777777" w:rsidR="00DD7B6F" w:rsidRPr="00A74992" w:rsidRDefault="00DD7B6F" w:rsidP="00DD7B6F">
            <w:pPr>
              <w:jc w:val="center"/>
              <w:rPr>
                <w:b/>
                <w:bCs/>
                <w:color w:val="000000"/>
                <w:sz w:val="22"/>
              </w:rPr>
            </w:pPr>
            <w:r w:rsidRPr="00A74992">
              <w:rPr>
                <w:b/>
                <w:bCs/>
                <w:color w:val="000000"/>
                <w:sz w:val="22"/>
              </w:rPr>
              <w:t>Темп роста/ снижение 2034/2023 гг., %</w:t>
            </w:r>
          </w:p>
        </w:tc>
      </w:tr>
      <w:tr w:rsidR="00DD7B6F" w:rsidRPr="00A74992" w14:paraId="3862C371" w14:textId="77777777" w:rsidTr="00DD7B6F">
        <w:trPr>
          <w:trHeight w:val="42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6E6C3" w14:textId="77777777" w:rsidR="00DD7B6F" w:rsidRPr="00A74992" w:rsidRDefault="00DD7B6F" w:rsidP="00DD7B6F">
            <w:pPr>
              <w:rPr>
                <w:b/>
                <w:bCs/>
                <w:color w:val="000000"/>
                <w:sz w:val="22"/>
              </w:rPr>
            </w:pPr>
          </w:p>
        </w:tc>
        <w:tc>
          <w:tcPr>
            <w:tcW w:w="5426" w:type="dxa"/>
            <w:vMerge/>
            <w:tcBorders>
              <w:top w:val="single" w:sz="4" w:space="0" w:color="auto"/>
              <w:left w:val="single" w:sz="4" w:space="0" w:color="auto"/>
              <w:bottom w:val="single" w:sz="4" w:space="0" w:color="auto"/>
              <w:right w:val="single" w:sz="4" w:space="0" w:color="auto"/>
            </w:tcBorders>
            <w:vAlign w:val="center"/>
            <w:hideMark/>
          </w:tcPr>
          <w:p w14:paraId="6E6F6B07" w14:textId="77777777" w:rsidR="00DD7B6F" w:rsidRPr="00A74992" w:rsidRDefault="00DD7B6F" w:rsidP="00DD7B6F">
            <w:pPr>
              <w:rPr>
                <w:b/>
                <w:bCs/>
                <w:color w:val="000000"/>
                <w:sz w:val="22"/>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4369E17B" w14:textId="77777777" w:rsidR="00DD7B6F" w:rsidRPr="00A74992" w:rsidRDefault="00DD7B6F" w:rsidP="00DD7B6F">
            <w:pPr>
              <w:rPr>
                <w:b/>
                <w:bCs/>
                <w:color w:val="000000"/>
                <w:sz w:val="22"/>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14:paraId="4FFC01ED" w14:textId="77777777" w:rsidR="00DD7B6F" w:rsidRPr="00A74992" w:rsidRDefault="00DD7B6F" w:rsidP="00DD7B6F">
            <w:pPr>
              <w:jc w:val="center"/>
              <w:rPr>
                <w:b/>
                <w:bCs/>
                <w:sz w:val="22"/>
              </w:rPr>
            </w:pPr>
            <w:r w:rsidRPr="00A74992">
              <w:rPr>
                <w:b/>
                <w:bCs/>
                <w:sz w:val="22"/>
              </w:rPr>
              <w:t>факт</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14:paraId="11E2BD90" w14:textId="77777777" w:rsidR="00DD7B6F" w:rsidRPr="00A74992" w:rsidRDefault="00DD7B6F" w:rsidP="00DD7B6F">
            <w:pPr>
              <w:jc w:val="center"/>
              <w:rPr>
                <w:b/>
                <w:bCs/>
                <w:sz w:val="22"/>
              </w:rPr>
            </w:pPr>
            <w:r w:rsidRPr="00A74992">
              <w:rPr>
                <w:b/>
                <w:bCs/>
                <w:sz w:val="22"/>
              </w:rPr>
              <w:t>факт</w:t>
            </w:r>
          </w:p>
        </w:tc>
        <w:tc>
          <w:tcPr>
            <w:tcW w:w="984" w:type="dxa"/>
            <w:vMerge w:val="restart"/>
            <w:tcBorders>
              <w:top w:val="nil"/>
              <w:left w:val="single" w:sz="4" w:space="0" w:color="auto"/>
              <w:bottom w:val="single" w:sz="4" w:space="0" w:color="000000"/>
              <w:right w:val="single" w:sz="4" w:space="0" w:color="auto"/>
            </w:tcBorders>
            <w:shd w:val="clear" w:color="auto" w:fill="auto"/>
            <w:vAlign w:val="center"/>
            <w:hideMark/>
          </w:tcPr>
          <w:p w14:paraId="428EF655" w14:textId="77777777" w:rsidR="00DD7B6F" w:rsidRPr="00A74992" w:rsidRDefault="00DD7B6F" w:rsidP="00DD7B6F">
            <w:pPr>
              <w:jc w:val="center"/>
              <w:rPr>
                <w:b/>
                <w:bCs/>
                <w:color w:val="000000"/>
                <w:sz w:val="22"/>
              </w:rPr>
            </w:pPr>
            <w:r w:rsidRPr="00A74992">
              <w:rPr>
                <w:b/>
                <w:bCs/>
                <w:color w:val="000000"/>
                <w:sz w:val="22"/>
              </w:rPr>
              <w:t>факт</w:t>
            </w:r>
          </w:p>
        </w:tc>
        <w:tc>
          <w:tcPr>
            <w:tcW w:w="983" w:type="dxa"/>
            <w:tcBorders>
              <w:top w:val="nil"/>
              <w:left w:val="nil"/>
              <w:bottom w:val="single" w:sz="4" w:space="0" w:color="auto"/>
              <w:right w:val="single" w:sz="4" w:space="0" w:color="auto"/>
            </w:tcBorders>
            <w:shd w:val="clear" w:color="auto" w:fill="auto"/>
            <w:vAlign w:val="center"/>
            <w:hideMark/>
          </w:tcPr>
          <w:p w14:paraId="018CFD7D" w14:textId="77777777" w:rsidR="00DD7B6F" w:rsidRPr="00A74992" w:rsidRDefault="00DD7B6F" w:rsidP="00DD7B6F">
            <w:pPr>
              <w:jc w:val="center"/>
              <w:rPr>
                <w:b/>
                <w:bCs/>
                <w:color w:val="000000"/>
                <w:sz w:val="22"/>
              </w:rPr>
            </w:pPr>
            <w:r>
              <w:rPr>
                <w:b/>
                <w:bCs/>
                <w:color w:val="000000"/>
                <w:sz w:val="22"/>
              </w:rPr>
              <w:t>2024</w:t>
            </w:r>
          </w:p>
        </w:tc>
        <w:tc>
          <w:tcPr>
            <w:tcW w:w="847" w:type="dxa"/>
            <w:tcBorders>
              <w:top w:val="nil"/>
              <w:left w:val="nil"/>
              <w:bottom w:val="single" w:sz="4" w:space="0" w:color="auto"/>
              <w:right w:val="single" w:sz="4" w:space="0" w:color="auto"/>
            </w:tcBorders>
            <w:shd w:val="clear" w:color="auto" w:fill="auto"/>
            <w:vAlign w:val="center"/>
            <w:hideMark/>
          </w:tcPr>
          <w:p w14:paraId="18E55963" w14:textId="77777777" w:rsidR="00DD7B6F" w:rsidRPr="00A74992" w:rsidRDefault="00DD7B6F" w:rsidP="00DD7B6F">
            <w:pPr>
              <w:jc w:val="center"/>
              <w:rPr>
                <w:b/>
                <w:bCs/>
                <w:color w:val="000000"/>
                <w:sz w:val="22"/>
              </w:rPr>
            </w:pPr>
            <w:r>
              <w:rPr>
                <w:b/>
                <w:bCs/>
                <w:color w:val="000000"/>
                <w:sz w:val="22"/>
              </w:rPr>
              <w:t>2025</w:t>
            </w:r>
          </w:p>
        </w:tc>
        <w:tc>
          <w:tcPr>
            <w:tcW w:w="890" w:type="dxa"/>
            <w:tcBorders>
              <w:top w:val="nil"/>
              <w:left w:val="nil"/>
              <w:bottom w:val="single" w:sz="4" w:space="0" w:color="auto"/>
              <w:right w:val="single" w:sz="4" w:space="0" w:color="auto"/>
            </w:tcBorders>
            <w:shd w:val="clear" w:color="auto" w:fill="auto"/>
            <w:vAlign w:val="center"/>
            <w:hideMark/>
          </w:tcPr>
          <w:p w14:paraId="31A2EE8D" w14:textId="77777777" w:rsidR="00DD7B6F" w:rsidRPr="00A74992" w:rsidRDefault="00DD7B6F" w:rsidP="00DD7B6F">
            <w:pPr>
              <w:jc w:val="center"/>
              <w:rPr>
                <w:b/>
                <w:bCs/>
                <w:color w:val="000000"/>
                <w:sz w:val="22"/>
              </w:rPr>
            </w:pPr>
            <w:r>
              <w:rPr>
                <w:b/>
                <w:bCs/>
                <w:color w:val="000000"/>
                <w:sz w:val="22"/>
              </w:rPr>
              <w:t>2026</w:t>
            </w:r>
          </w:p>
        </w:tc>
        <w:tc>
          <w:tcPr>
            <w:tcW w:w="939" w:type="dxa"/>
            <w:tcBorders>
              <w:top w:val="nil"/>
              <w:left w:val="nil"/>
              <w:bottom w:val="single" w:sz="4" w:space="0" w:color="auto"/>
              <w:right w:val="single" w:sz="4" w:space="0" w:color="auto"/>
            </w:tcBorders>
            <w:shd w:val="clear" w:color="auto" w:fill="auto"/>
            <w:vAlign w:val="center"/>
            <w:hideMark/>
          </w:tcPr>
          <w:p w14:paraId="52A6766B" w14:textId="77777777" w:rsidR="00DD7B6F" w:rsidRPr="00A74992" w:rsidRDefault="00DD7B6F" w:rsidP="00DD7B6F">
            <w:pPr>
              <w:jc w:val="center"/>
              <w:rPr>
                <w:b/>
                <w:bCs/>
                <w:color w:val="000000"/>
                <w:sz w:val="22"/>
              </w:rPr>
            </w:pPr>
            <w:r>
              <w:rPr>
                <w:b/>
                <w:bCs/>
                <w:color w:val="000000"/>
                <w:sz w:val="22"/>
              </w:rPr>
              <w:t>2027</w:t>
            </w:r>
          </w:p>
        </w:tc>
        <w:tc>
          <w:tcPr>
            <w:tcW w:w="0" w:type="auto"/>
            <w:tcBorders>
              <w:top w:val="nil"/>
              <w:left w:val="nil"/>
              <w:bottom w:val="single" w:sz="4" w:space="0" w:color="auto"/>
              <w:right w:val="single" w:sz="4" w:space="0" w:color="auto"/>
            </w:tcBorders>
            <w:shd w:val="clear" w:color="auto" w:fill="auto"/>
            <w:vAlign w:val="center"/>
            <w:hideMark/>
          </w:tcPr>
          <w:p w14:paraId="5719CB3D" w14:textId="77777777" w:rsidR="00DD7B6F" w:rsidRPr="00A74992" w:rsidRDefault="00DD7B6F" w:rsidP="00DD7B6F">
            <w:pPr>
              <w:jc w:val="center"/>
              <w:rPr>
                <w:b/>
                <w:bCs/>
                <w:color w:val="000000"/>
                <w:sz w:val="22"/>
              </w:rPr>
            </w:pPr>
            <w:r>
              <w:rPr>
                <w:b/>
                <w:bCs/>
                <w:color w:val="000000"/>
                <w:sz w:val="22"/>
              </w:rPr>
              <w:t>2028</w:t>
            </w:r>
          </w:p>
        </w:tc>
        <w:tc>
          <w:tcPr>
            <w:tcW w:w="933" w:type="dxa"/>
            <w:tcBorders>
              <w:top w:val="nil"/>
              <w:left w:val="nil"/>
              <w:bottom w:val="single" w:sz="4" w:space="0" w:color="auto"/>
              <w:right w:val="single" w:sz="4" w:space="0" w:color="auto"/>
            </w:tcBorders>
            <w:shd w:val="clear" w:color="auto" w:fill="auto"/>
            <w:vAlign w:val="center"/>
            <w:hideMark/>
          </w:tcPr>
          <w:p w14:paraId="1396B596" w14:textId="77777777" w:rsidR="00DD7B6F" w:rsidRPr="00A74992" w:rsidRDefault="00DD7B6F" w:rsidP="00DD7B6F">
            <w:pPr>
              <w:jc w:val="center"/>
              <w:rPr>
                <w:b/>
                <w:bCs/>
                <w:color w:val="000000"/>
                <w:sz w:val="22"/>
              </w:rPr>
            </w:pPr>
            <w:r>
              <w:rPr>
                <w:b/>
                <w:bCs/>
                <w:color w:val="000000"/>
                <w:sz w:val="22"/>
              </w:rPr>
              <w:t>2029</w:t>
            </w:r>
          </w:p>
        </w:tc>
        <w:tc>
          <w:tcPr>
            <w:tcW w:w="851" w:type="dxa"/>
            <w:tcBorders>
              <w:top w:val="nil"/>
              <w:left w:val="nil"/>
              <w:bottom w:val="single" w:sz="4" w:space="0" w:color="auto"/>
              <w:right w:val="single" w:sz="4" w:space="0" w:color="auto"/>
            </w:tcBorders>
            <w:shd w:val="clear" w:color="auto" w:fill="auto"/>
            <w:vAlign w:val="center"/>
            <w:hideMark/>
          </w:tcPr>
          <w:p w14:paraId="17C0E77A" w14:textId="77777777" w:rsidR="00DD7B6F" w:rsidRPr="00A74992" w:rsidRDefault="00DD7B6F" w:rsidP="00DD7B6F">
            <w:pPr>
              <w:jc w:val="center"/>
              <w:rPr>
                <w:b/>
                <w:bCs/>
                <w:color w:val="000000"/>
                <w:sz w:val="22"/>
              </w:rPr>
            </w:pPr>
            <w:r>
              <w:rPr>
                <w:b/>
                <w:bCs/>
                <w:color w:val="000000"/>
                <w:sz w:val="22"/>
              </w:rPr>
              <w:t>2030</w:t>
            </w:r>
          </w:p>
        </w:tc>
        <w:tc>
          <w:tcPr>
            <w:tcW w:w="850" w:type="dxa"/>
            <w:tcBorders>
              <w:top w:val="nil"/>
              <w:left w:val="nil"/>
              <w:bottom w:val="single" w:sz="4" w:space="0" w:color="auto"/>
              <w:right w:val="single" w:sz="4" w:space="0" w:color="auto"/>
            </w:tcBorders>
            <w:shd w:val="clear" w:color="auto" w:fill="auto"/>
            <w:vAlign w:val="center"/>
            <w:hideMark/>
          </w:tcPr>
          <w:p w14:paraId="5E7CFEB2" w14:textId="77777777" w:rsidR="00DD7B6F" w:rsidRPr="00A74992" w:rsidRDefault="00DD7B6F" w:rsidP="00DD7B6F">
            <w:pPr>
              <w:jc w:val="center"/>
              <w:rPr>
                <w:b/>
                <w:bCs/>
                <w:color w:val="000000"/>
                <w:sz w:val="22"/>
              </w:rPr>
            </w:pPr>
            <w:r>
              <w:rPr>
                <w:b/>
                <w:bCs/>
                <w:color w:val="000000"/>
                <w:sz w:val="22"/>
              </w:rPr>
              <w:t>2031</w:t>
            </w:r>
          </w:p>
        </w:tc>
        <w:tc>
          <w:tcPr>
            <w:tcW w:w="851" w:type="dxa"/>
            <w:tcBorders>
              <w:top w:val="nil"/>
              <w:left w:val="nil"/>
              <w:bottom w:val="single" w:sz="4" w:space="0" w:color="auto"/>
              <w:right w:val="single" w:sz="4" w:space="0" w:color="auto"/>
            </w:tcBorders>
            <w:shd w:val="clear" w:color="auto" w:fill="auto"/>
            <w:vAlign w:val="center"/>
            <w:hideMark/>
          </w:tcPr>
          <w:p w14:paraId="7C43E886" w14:textId="77777777" w:rsidR="00DD7B6F" w:rsidRPr="00A74992" w:rsidRDefault="00DD7B6F" w:rsidP="00DD7B6F">
            <w:pPr>
              <w:jc w:val="center"/>
              <w:rPr>
                <w:b/>
                <w:bCs/>
                <w:color w:val="000000"/>
                <w:sz w:val="22"/>
              </w:rPr>
            </w:pPr>
            <w:r>
              <w:rPr>
                <w:b/>
                <w:bCs/>
                <w:color w:val="000000"/>
                <w:sz w:val="22"/>
              </w:rPr>
              <w:t>2032</w:t>
            </w:r>
          </w:p>
        </w:tc>
        <w:tc>
          <w:tcPr>
            <w:tcW w:w="850" w:type="dxa"/>
            <w:tcBorders>
              <w:top w:val="nil"/>
              <w:left w:val="nil"/>
              <w:bottom w:val="single" w:sz="4" w:space="0" w:color="auto"/>
              <w:right w:val="single" w:sz="4" w:space="0" w:color="auto"/>
            </w:tcBorders>
            <w:shd w:val="clear" w:color="auto" w:fill="auto"/>
            <w:vAlign w:val="center"/>
            <w:hideMark/>
          </w:tcPr>
          <w:p w14:paraId="543C522B" w14:textId="77777777" w:rsidR="00DD7B6F" w:rsidRPr="00A74992" w:rsidRDefault="00DD7B6F" w:rsidP="00DD7B6F">
            <w:pPr>
              <w:jc w:val="center"/>
              <w:rPr>
                <w:b/>
                <w:bCs/>
                <w:color w:val="000000"/>
                <w:sz w:val="22"/>
              </w:rPr>
            </w:pPr>
            <w:r>
              <w:rPr>
                <w:b/>
                <w:bCs/>
                <w:color w:val="000000"/>
                <w:sz w:val="22"/>
              </w:rPr>
              <w:t>2033</w:t>
            </w:r>
          </w:p>
        </w:tc>
        <w:tc>
          <w:tcPr>
            <w:tcW w:w="851" w:type="dxa"/>
            <w:tcBorders>
              <w:top w:val="nil"/>
              <w:left w:val="nil"/>
              <w:bottom w:val="single" w:sz="4" w:space="0" w:color="auto"/>
              <w:right w:val="single" w:sz="4" w:space="0" w:color="auto"/>
            </w:tcBorders>
            <w:shd w:val="clear" w:color="auto" w:fill="auto"/>
            <w:vAlign w:val="center"/>
            <w:hideMark/>
          </w:tcPr>
          <w:p w14:paraId="29290E45" w14:textId="77777777" w:rsidR="00DD7B6F" w:rsidRPr="00A74992" w:rsidRDefault="00DD7B6F" w:rsidP="00DD7B6F">
            <w:pPr>
              <w:jc w:val="center"/>
              <w:rPr>
                <w:b/>
                <w:bCs/>
                <w:color w:val="000000"/>
                <w:sz w:val="22"/>
              </w:rPr>
            </w:pPr>
            <w:r>
              <w:rPr>
                <w:b/>
                <w:bCs/>
                <w:color w:val="000000"/>
                <w:sz w:val="22"/>
              </w:rPr>
              <w:t>2034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152DF5" w14:textId="77777777" w:rsidR="00DD7B6F" w:rsidRPr="00A74992" w:rsidRDefault="00DD7B6F" w:rsidP="00DD7B6F">
            <w:pPr>
              <w:rPr>
                <w:b/>
                <w:bCs/>
                <w:color w:val="000000"/>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290CF04" w14:textId="77777777" w:rsidR="00DD7B6F" w:rsidRPr="00A74992" w:rsidRDefault="00DD7B6F" w:rsidP="00DD7B6F">
            <w:pPr>
              <w:rPr>
                <w:b/>
                <w:bCs/>
                <w:color w:val="000000"/>
                <w:sz w:val="22"/>
              </w:rPr>
            </w:pPr>
          </w:p>
        </w:tc>
      </w:tr>
      <w:tr w:rsidR="00DD7B6F" w:rsidRPr="00A74992" w14:paraId="6C838D9B" w14:textId="77777777" w:rsidTr="00DD7B6F">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08A9C" w14:textId="77777777" w:rsidR="00DD7B6F" w:rsidRPr="00A74992" w:rsidRDefault="00DD7B6F" w:rsidP="00DD7B6F">
            <w:pPr>
              <w:rPr>
                <w:b/>
                <w:bCs/>
                <w:color w:val="000000"/>
                <w:sz w:val="22"/>
              </w:rPr>
            </w:pPr>
          </w:p>
        </w:tc>
        <w:tc>
          <w:tcPr>
            <w:tcW w:w="5426" w:type="dxa"/>
            <w:vMerge/>
            <w:tcBorders>
              <w:top w:val="single" w:sz="4" w:space="0" w:color="auto"/>
              <w:left w:val="single" w:sz="4" w:space="0" w:color="auto"/>
              <w:bottom w:val="single" w:sz="4" w:space="0" w:color="auto"/>
              <w:right w:val="single" w:sz="4" w:space="0" w:color="auto"/>
            </w:tcBorders>
            <w:vAlign w:val="center"/>
            <w:hideMark/>
          </w:tcPr>
          <w:p w14:paraId="0A02643B" w14:textId="77777777" w:rsidR="00DD7B6F" w:rsidRPr="00A74992" w:rsidRDefault="00DD7B6F" w:rsidP="00DD7B6F">
            <w:pPr>
              <w:rPr>
                <w:b/>
                <w:bCs/>
                <w:color w:val="000000"/>
                <w:sz w:val="22"/>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18CBF1F2" w14:textId="77777777" w:rsidR="00DD7B6F" w:rsidRPr="00A74992" w:rsidRDefault="00DD7B6F" w:rsidP="00DD7B6F">
            <w:pPr>
              <w:rPr>
                <w:b/>
                <w:bCs/>
                <w:color w:val="000000"/>
                <w:sz w:val="22"/>
              </w:rPr>
            </w:pPr>
          </w:p>
        </w:tc>
        <w:tc>
          <w:tcPr>
            <w:tcW w:w="942" w:type="dxa"/>
            <w:vMerge/>
            <w:tcBorders>
              <w:top w:val="nil"/>
              <w:left w:val="single" w:sz="4" w:space="0" w:color="auto"/>
              <w:bottom w:val="single" w:sz="4" w:space="0" w:color="auto"/>
              <w:right w:val="single" w:sz="4" w:space="0" w:color="auto"/>
            </w:tcBorders>
            <w:vAlign w:val="center"/>
            <w:hideMark/>
          </w:tcPr>
          <w:p w14:paraId="630D8177" w14:textId="77777777" w:rsidR="00DD7B6F" w:rsidRPr="00A74992" w:rsidRDefault="00DD7B6F" w:rsidP="00DD7B6F">
            <w:pPr>
              <w:rPr>
                <w:b/>
                <w:bCs/>
                <w:sz w:val="22"/>
              </w:rPr>
            </w:pPr>
          </w:p>
        </w:tc>
        <w:tc>
          <w:tcPr>
            <w:tcW w:w="985" w:type="dxa"/>
            <w:vMerge/>
            <w:tcBorders>
              <w:top w:val="nil"/>
              <w:left w:val="single" w:sz="4" w:space="0" w:color="auto"/>
              <w:bottom w:val="single" w:sz="4" w:space="0" w:color="auto"/>
              <w:right w:val="single" w:sz="4" w:space="0" w:color="auto"/>
            </w:tcBorders>
            <w:vAlign w:val="center"/>
            <w:hideMark/>
          </w:tcPr>
          <w:p w14:paraId="182CA70C" w14:textId="77777777" w:rsidR="00DD7B6F" w:rsidRPr="00A74992" w:rsidRDefault="00DD7B6F" w:rsidP="00DD7B6F">
            <w:pPr>
              <w:rPr>
                <w:b/>
                <w:bCs/>
                <w:sz w:val="22"/>
              </w:rPr>
            </w:pPr>
          </w:p>
        </w:tc>
        <w:tc>
          <w:tcPr>
            <w:tcW w:w="984" w:type="dxa"/>
            <w:vMerge/>
            <w:tcBorders>
              <w:top w:val="nil"/>
              <w:left w:val="single" w:sz="4" w:space="0" w:color="auto"/>
              <w:bottom w:val="single" w:sz="4" w:space="0" w:color="000000"/>
              <w:right w:val="single" w:sz="4" w:space="0" w:color="auto"/>
            </w:tcBorders>
            <w:vAlign w:val="center"/>
            <w:hideMark/>
          </w:tcPr>
          <w:p w14:paraId="041131A8" w14:textId="77777777" w:rsidR="00DD7B6F" w:rsidRPr="00A74992" w:rsidRDefault="00DD7B6F" w:rsidP="00DD7B6F">
            <w:pPr>
              <w:rPr>
                <w:b/>
                <w:bCs/>
                <w:color w:val="000000"/>
                <w:sz w:val="22"/>
              </w:rPr>
            </w:pPr>
          </w:p>
        </w:tc>
        <w:tc>
          <w:tcPr>
            <w:tcW w:w="4480" w:type="dxa"/>
            <w:gridSpan w:val="5"/>
            <w:tcBorders>
              <w:top w:val="single" w:sz="4" w:space="0" w:color="auto"/>
              <w:left w:val="nil"/>
              <w:bottom w:val="single" w:sz="4" w:space="0" w:color="auto"/>
              <w:right w:val="single" w:sz="4" w:space="0" w:color="000000"/>
            </w:tcBorders>
            <w:shd w:val="clear" w:color="auto" w:fill="auto"/>
            <w:vAlign w:val="center"/>
            <w:hideMark/>
          </w:tcPr>
          <w:p w14:paraId="22AAB9A6" w14:textId="77777777" w:rsidR="00DD7B6F" w:rsidRPr="00A74992" w:rsidRDefault="00DD7B6F" w:rsidP="00DD7B6F">
            <w:pPr>
              <w:jc w:val="center"/>
              <w:rPr>
                <w:b/>
                <w:bCs/>
                <w:color w:val="000000"/>
                <w:sz w:val="22"/>
              </w:rPr>
            </w:pPr>
            <w:r w:rsidRPr="00A74992">
              <w:rPr>
                <w:b/>
                <w:bCs/>
                <w:color w:val="000000"/>
                <w:sz w:val="22"/>
              </w:rPr>
              <w:t>план</w:t>
            </w:r>
          </w:p>
        </w:tc>
        <w:tc>
          <w:tcPr>
            <w:tcW w:w="5186" w:type="dxa"/>
            <w:gridSpan w:val="6"/>
            <w:tcBorders>
              <w:top w:val="single" w:sz="4" w:space="0" w:color="auto"/>
              <w:left w:val="nil"/>
              <w:bottom w:val="single" w:sz="4" w:space="0" w:color="auto"/>
              <w:right w:val="nil"/>
            </w:tcBorders>
            <w:shd w:val="clear" w:color="auto" w:fill="auto"/>
            <w:vAlign w:val="center"/>
            <w:hideMark/>
          </w:tcPr>
          <w:p w14:paraId="0AA0D0F4" w14:textId="77777777" w:rsidR="00DD7B6F" w:rsidRPr="00A74992" w:rsidRDefault="00DD7B6F" w:rsidP="00DD7B6F">
            <w:pPr>
              <w:jc w:val="center"/>
              <w:rPr>
                <w:b/>
                <w:bCs/>
                <w:color w:val="000000"/>
                <w:sz w:val="22"/>
              </w:rPr>
            </w:pPr>
            <w:r w:rsidRPr="00A74992">
              <w:rPr>
                <w:b/>
                <w:bCs/>
                <w:color w:val="000000"/>
                <w:sz w:val="22"/>
              </w:rPr>
              <w:t>план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7CC43B" w14:textId="77777777" w:rsidR="00DD7B6F" w:rsidRPr="00A74992" w:rsidRDefault="00DD7B6F" w:rsidP="00DD7B6F">
            <w:pPr>
              <w:rPr>
                <w:b/>
                <w:bCs/>
                <w:color w:val="000000"/>
                <w:sz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80EFFE" w14:textId="77777777" w:rsidR="00DD7B6F" w:rsidRPr="00A74992" w:rsidRDefault="00DD7B6F" w:rsidP="00DD7B6F">
            <w:pPr>
              <w:rPr>
                <w:b/>
                <w:bCs/>
                <w:color w:val="000000"/>
                <w:sz w:val="22"/>
              </w:rPr>
            </w:pPr>
          </w:p>
        </w:tc>
      </w:tr>
      <w:tr w:rsidR="00DD7B6F" w:rsidRPr="00A74992" w14:paraId="1E0A88A9" w14:textId="77777777" w:rsidTr="00DD7B6F">
        <w:trPr>
          <w:trHeight w:val="20"/>
        </w:trPr>
        <w:tc>
          <w:tcPr>
            <w:tcW w:w="0" w:type="auto"/>
            <w:tcBorders>
              <w:top w:val="nil"/>
              <w:left w:val="single" w:sz="4" w:space="0" w:color="auto"/>
              <w:bottom w:val="single" w:sz="4" w:space="0" w:color="auto"/>
              <w:right w:val="single" w:sz="4" w:space="0" w:color="auto"/>
            </w:tcBorders>
            <w:shd w:val="clear" w:color="000000" w:fill="D6DCE4"/>
            <w:vAlign w:val="center"/>
            <w:hideMark/>
          </w:tcPr>
          <w:p w14:paraId="0DDC6534" w14:textId="77777777" w:rsidR="00DD7B6F" w:rsidRPr="00A74992" w:rsidRDefault="00DD7B6F" w:rsidP="00DD7B6F">
            <w:pPr>
              <w:jc w:val="center"/>
              <w:rPr>
                <w:b/>
                <w:bCs/>
                <w:color w:val="000000"/>
                <w:sz w:val="22"/>
              </w:rPr>
            </w:pPr>
            <w:r w:rsidRPr="00A74992">
              <w:rPr>
                <w:b/>
                <w:bCs/>
                <w:color w:val="000000"/>
                <w:sz w:val="22"/>
              </w:rPr>
              <w:t>1</w:t>
            </w:r>
          </w:p>
        </w:tc>
        <w:tc>
          <w:tcPr>
            <w:tcW w:w="5426" w:type="dxa"/>
            <w:tcBorders>
              <w:top w:val="nil"/>
              <w:left w:val="nil"/>
              <w:bottom w:val="single" w:sz="4" w:space="0" w:color="auto"/>
              <w:right w:val="single" w:sz="4" w:space="0" w:color="auto"/>
            </w:tcBorders>
            <w:shd w:val="clear" w:color="000000" w:fill="D6DCE4"/>
            <w:noWrap/>
            <w:vAlign w:val="center"/>
            <w:hideMark/>
          </w:tcPr>
          <w:p w14:paraId="5B2332F6" w14:textId="77777777" w:rsidR="00DD7B6F" w:rsidRPr="00A74992" w:rsidRDefault="00DD7B6F" w:rsidP="00DD7B6F">
            <w:pPr>
              <w:rPr>
                <w:b/>
                <w:bCs/>
                <w:color w:val="000000"/>
                <w:sz w:val="22"/>
              </w:rPr>
            </w:pPr>
            <w:r w:rsidRPr="00A74992">
              <w:rPr>
                <w:b/>
                <w:bCs/>
                <w:color w:val="000000"/>
                <w:sz w:val="22"/>
              </w:rPr>
              <w:t xml:space="preserve">Характеристика муниципального образования </w:t>
            </w:r>
          </w:p>
        </w:tc>
        <w:tc>
          <w:tcPr>
            <w:tcW w:w="898" w:type="dxa"/>
            <w:tcBorders>
              <w:top w:val="nil"/>
              <w:left w:val="nil"/>
              <w:bottom w:val="single" w:sz="4" w:space="0" w:color="auto"/>
              <w:right w:val="single" w:sz="4" w:space="0" w:color="auto"/>
            </w:tcBorders>
            <w:shd w:val="clear" w:color="000000" w:fill="D6DCE4"/>
            <w:vAlign w:val="center"/>
            <w:hideMark/>
          </w:tcPr>
          <w:p w14:paraId="7066F49C" w14:textId="77777777" w:rsidR="00DD7B6F" w:rsidRPr="00A74992" w:rsidRDefault="00DD7B6F" w:rsidP="00DD7B6F">
            <w:pPr>
              <w:jc w:val="center"/>
              <w:rPr>
                <w:b/>
                <w:bCs/>
                <w:color w:val="000000"/>
                <w:sz w:val="22"/>
              </w:rPr>
            </w:pPr>
            <w:r w:rsidRPr="00A74992">
              <w:rPr>
                <w:b/>
                <w:bCs/>
                <w:color w:val="000000"/>
                <w:sz w:val="22"/>
              </w:rPr>
              <w:t> </w:t>
            </w:r>
          </w:p>
        </w:tc>
        <w:tc>
          <w:tcPr>
            <w:tcW w:w="942" w:type="dxa"/>
            <w:tcBorders>
              <w:top w:val="nil"/>
              <w:left w:val="nil"/>
              <w:bottom w:val="single" w:sz="4" w:space="0" w:color="auto"/>
              <w:right w:val="single" w:sz="4" w:space="0" w:color="auto"/>
            </w:tcBorders>
            <w:shd w:val="clear" w:color="000000" w:fill="D6DCE4"/>
            <w:vAlign w:val="center"/>
            <w:hideMark/>
          </w:tcPr>
          <w:p w14:paraId="38C2FE6E" w14:textId="77777777" w:rsidR="00DD7B6F" w:rsidRPr="00A74992" w:rsidRDefault="00DD7B6F" w:rsidP="00DD7B6F">
            <w:pPr>
              <w:jc w:val="center"/>
              <w:rPr>
                <w:b/>
                <w:bCs/>
                <w:color w:val="FF0000"/>
                <w:sz w:val="22"/>
              </w:rPr>
            </w:pPr>
            <w:r w:rsidRPr="00A74992">
              <w:rPr>
                <w:b/>
                <w:bCs/>
                <w:color w:val="FF0000"/>
                <w:sz w:val="22"/>
              </w:rPr>
              <w:t> </w:t>
            </w:r>
          </w:p>
        </w:tc>
        <w:tc>
          <w:tcPr>
            <w:tcW w:w="985" w:type="dxa"/>
            <w:tcBorders>
              <w:top w:val="nil"/>
              <w:left w:val="nil"/>
              <w:bottom w:val="single" w:sz="4" w:space="0" w:color="auto"/>
              <w:right w:val="single" w:sz="4" w:space="0" w:color="auto"/>
            </w:tcBorders>
            <w:shd w:val="clear" w:color="000000" w:fill="D6DCE4"/>
            <w:vAlign w:val="center"/>
            <w:hideMark/>
          </w:tcPr>
          <w:p w14:paraId="2BA7A23F" w14:textId="77777777" w:rsidR="00DD7B6F" w:rsidRPr="00A74992" w:rsidRDefault="00DD7B6F" w:rsidP="00DD7B6F">
            <w:pPr>
              <w:jc w:val="center"/>
              <w:rPr>
                <w:b/>
                <w:bCs/>
                <w:color w:val="FF0000"/>
                <w:sz w:val="22"/>
              </w:rPr>
            </w:pPr>
            <w:r w:rsidRPr="00A74992">
              <w:rPr>
                <w:b/>
                <w:bCs/>
                <w:color w:val="FF0000"/>
                <w:sz w:val="22"/>
              </w:rPr>
              <w:t> </w:t>
            </w:r>
          </w:p>
        </w:tc>
        <w:tc>
          <w:tcPr>
            <w:tcW w:w="984" w:type="dxa"/>
            <w:tcBorders>
              <w:top w:val="nil"/>
              <w:left w:val="nil"/>
              <w:bottom w:val="single" w:sz="4" w:space="0" w:color="auto"/>
              <w:right w:val="single" w:sz="4" w:space="0" w:color="auto"/>
            </w:tcBorders>
            <w:shd w:val="clear" w:color="000000" w:fill="D6DCE4"/>
            <w:vAlign w:val="center"/>
            <w:hideMark/>
          </w:tcPr>
          <w:p w14:paraId="59080E05" w14:textId="77777777" w:rsidR="00DD7B6F" w:rsidRPr="00A74992" w:rsidRDefault="00DD7B6F" w:rsidP="00DD7B6F">
            <w:pPr>
              <w:jc w:val="center"/>
              <w:rPr>
                <w:b/>
                <w:bCs/>
                <w:color w:val="000000"/>
                <w:sz w:val="22"/>
              </w:rPr>
            </w:pPr>
            <w:r w:rsidRPr="00A74992">
              <w:rPr>
                <w:b/>
                <w:bCs/>
                <w:color w:val="000000"/>
                <w:sz w:val="22"/>
              </w:rPr>
              <w:t> </w:t>
            </w:r>
          </w:p>
        </w:tc>
        <w:tc>
          <w:tcPr>
            <w:tcW w:w="983" w:type="dxa"/>
            <w:tcBorders>
              <w:top w:val="nil"/>
              <w:left w:val="nil"/>
              <w:bottom w:val="single" w:sz="4" w:space="0" w:color="auto"/>
              <w:right w:val="single" w:sz="4" w:space="0" w:color="auto"/>
            </w:tcBorders>
            <w:shd w:val="clear" w:color="000000" w:fill="D6DCE4"/>
            <w:vAlign w:val="center"/>
            <w:hideMark/>
          </w:tcPr>
          <w:p w14:paraId="250ECC6E" w14:textId="77777777" w:rsidR="00DD7B6F" w:rsidRPr="00A74992" w:rsidRDefault="00DD7B6F" w:rsidP="00DD7B6F">
            <w:pPr>
              <w:jc w:val="center"/>
              <w:rPr>
                <w:b/>
                <w:bCs/>
                <w:color w:val="000000"/>
                <w:sz w:val="22"/>
              </w:rPr>
            </w:pPr>
            <w:r w:rsidRPr="00A74992">
              <w:rPr>
                <w:b/>
                <w:bCs/>
                <w:color w:val="000000"/>
                <w:sz w:val="22"/>
              </w:rPr>
              <w:t> </w:t>
            </w:r>
          </w:p>
        </w:tc>
        <w:tc>
          <w:tcPr>
            <w:tcW w:w="847" w:type="dxa"/>
            <w:tcBorders>
              <w:top w:val="nil"/>
              <w:left w:val="nil"/>
              <w:bottom w:val="single" w:sz="4" w:space="0" w:color="auto"/>
              <w:right w:val="single" w:sz="4" w:space="0" w:color="auto"/>
            </w:tcBorders>
            <w:shd w:val="clear" w:color="000000" w:fill="D6DCE4"/>
            <w:vAlign w:val="center"/>
            <w:hideMark/>
          </w:tcPr>
          <w:p w14:paraId="43C5600B" w14:textId="77777777" w:rsidR="00DD7B6F" w:rsidRPr="00A74992" w:rsidRDefault="00DD7B6F" w:rsidP="00DD7B6F">
            <w:pPr>
              <w:jc w:val="center"/>
              <w:rPr>
                <w:b/>
                <w:bCs/>
                <w:color w:val="000000"/>
                <w:sz w:val="22"/>
              </w:rPr>
            </w:pPr>
            <w:r w:rsidRPr="00A74992">
              <w:rPr>
                <w:b/>
                <w:bCs/>
                <w:color w:val="000000"/>
                <w:sz w:val="22"/>
              </w:rPr>
              <w:t> </w:t>
            </w:r>
          </w:p>
        </w:tc>
        <w:tc>
          <w:tcPr>
            <w:tcW w:w="890" w:type="dxa"/>
            <w:tcBorders>
              <w:top w:val="nil"/>
              <w:left w:val="nil"/>
              <w:bottom w:val="single" w:sz="4" w:space="0" w:color="auto"/>
              <w:right w:val="single" w:sz="4" w:space="0" w:color="auto"/>
            </w:tcBorders>
            <w:shd w:val="clear" w:color="000000" w:fill="D6DCE4"/>
            <w:vAlign w:val="center"/>
            <w:hideMark/>
          </w:tcPr>
          <w:p w14:paraId="060255CC" w14:textId="77777777" w:rsidR="00DD7B6F" w:rsidRPr="00A74992" w:rsidRDefault="00DD7B6F" w:rsidP="00DD7B6F">
            <w:pPr>
              <w:jc w:val="center"/>
              <w:rPr>
                <w:b/>
                <w:bCs/>
                <w:color w:val="000000"/>
                <w:sz w:val="22"/>
              </w:rPr>
            </w:pPr>
            <w:r w:rsidRPr="00A74992">
              <w:rPr>
                <w:b/>
                <w:bCs/>
                <w:color w:val="000000"/>
                <w:sz w:val="22"/>
              </w:rPr>
              <w:t> </w:t>
            </w:r>
          </w:p>
        </w:tc>
        <w:tc>
          <w:tcPr>
            <w:tcW w:w="939" w:type="dxa"/>
            <w:tcBorders>
              <w:top w:val="nil"/>
              <w:left w:val="nil"/>
              <w:bottom w:val="single" w:sz="4" w:space="0" w:color="auto"/>
              <w:right w:val="single" w:sz="4" w:space="0" w:color="auto"/>
            </w:tcBorders>
            <w:shd w:val="clear" w:color="000000" w:fill="D6DCE4"/>
            <w:vAlign w:val="center"/>
            <w:hideMark/>
          </w:tcPr>
          <w:p w14:paraId="22A237BF" w14:textId="77777777" w:rsidR="00DD7B6F" w:rsidRPr="00A74992" w:rsidRDefault="00DD7B6F" w:rsidP="00DD7B6F">
            <w:pPr>
              <w:jc w:val="center"/>
              <w:rPr>
                <w:b/>
                <w:bCs/>
                <w:color w:val="000000"/>
                <w:sz w:val="22"/>
              </w:rPr>
            </w:pPr>
            <w:r w:rsidRPr="00A74992">
              <w:rPr>
                <w:b/>
                <w:bCs/>
                <w:color w:val="000000"/>
                <w:sz w:val="22"/>
              </w:rPr>
              <w:t> </w:t>
            </w:r>
          </w:p>
        </w:tc>
        <w:tc>
          <w:tcPr>
            <w:tcW w:w="0" w:type="auto"/>
            <w:tcBorders>
              <w:top w:val="nil"/>
              <w:left w:val="nil"/>
              <w:bottom w:val="single" w:sz="4" w:space="0" w:color="auto"/>
              <w:right w:val="single" w:sz="4" w:space="0" w:color="auto"/>
            </w:tcBorders>
            <w:shd w:val="clear" w:color="000000" w:fill="D6DCE4"/>
            <w:vAlign w:val="center"/>
            <w:hideMark/>
          </w:tcPr>
          <w:p w14:paraId="44415C8C" w14:textId="77777777" w:rsidR="00DD7B6F" w:rsidRPr="00A74992" w:rsidRDefault="00DD7B6F" w:rsidP="00DD7B6F">
            <w:pPr>
              <w:jc w:val="center"/>
              <w:rPr>
                <w:b/>
                <w:bCs/>
                <w:color w:val="000000"/>
                <w:sz w:val="22"/>
              </w:rPr>
            </w:pPr>
            <w:r w:rsidRPr="00A74992">
              <w:rPr>
                <w:b/>
                <w:bCs/>
                <w:color w:val="000000"/>
                <w:sz w:val="22"/>
              </w:rPr>
              <w:t> </w:t>
            </w:r>
          </w:p>
        </w:tc>
        <w:tc>
          <w:tcPr>
            <w:tcW w:w="933" w:type="dxa"/>
            <w:tcBorders>
              <w:top w:val="nil"/>
              <w:left w:val="nil"/>
              <w:bottom w:val="single" w:sz="4" w:space="0" w:color="auto"/>
              <w:right w:val="single" w:sz="4" w:space="0" w:color="auto"/>
            </w:tcBorders>
            <w:shd w:val="clear" w:color="000000" w:fill="D6DCE4"/>
            <w:vAlign w:val="center"/>
            <w:hideMark/>
          </w:tcPr>
          <w:p w14:paraId="1A884F9D"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7A62EAF6"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3FDCD0A9"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153DAF73"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7A809043"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312B511A" w14:textId="77777777" w:rsidR="00DD7B6F" w:rsidRPr="00A74992" w:rsidRDefault="00DD7B6F" w:rsidP="00DD7B6F">
            <w:pPr>
              <w:jc w:val="center"/>
              <w:rPr>
                <w:b/>
                <w:bCs/>
                <w:color w:val="000000"/>
                <w:sz w:val="22"/>
              </w:rPr>
            </w:pPr>
            <w:r w:rsidRPr="00A74992">
              <w:rPr>
                <w:b/>
                <w:bCs/>
                <w:color w:val="000000"/>
                <w:sz w:val="22"/>
              </w:rPr>
              <w:t> </w:t>
            </w:r>
          </w:p>
        </w:tc>
        <w:tc>
          <w:tcPr>
            <w:tcW w:w="1417" w:type="dxa"/>
            <w:tcBorders>
              <w:top w:val="nil"/>
              <w:left w:val="nil"/>
              <w:bottom w:val="single" w:sz="4" w:space="0" w:color="auto"/>
              <w:right w:val="single" w:sz="4" w:space="0" w:color="auto"/>
            </w:tcBorders>
            <w:shd w:val="clear" w:color="000000" w:fill="D6DCE4"/>
            <w:vAlign w:val="center"/>
            <w:hideMark/>
          </w:tcPr>
          <w:p w14:paraId="65D32889" w14:textId="77777777" w:rsidR="00DD7B6F" w:rsidRPr="00A74992" w:rsidRDefault="00DD7B6F" w:rsidP="00DD7B6F">
            <w:pPr>
              <w:jc w:val="center"/>
              <w:rPr>
                <w:b/>
                <w:bCs/>
                <w:color w:val="000000"/>
                <w:sz w:val="22"/>
              </w:rPr>
            </w:pPr>
            <w:r w:rsidRPr="00A74992">
              <w:rPr>
                <w:b/>
                <w:bCs/>
                <w:color w:val="000000"/>
                <w:sz w:val="22"/>
              </w:rPr>
              <w:t> </w:t>
            </w:r>
          </w:p>
        </w:tc>
        <w:tc>
          <w:tcPr>
            <w:tcW w:w="1418" w:type="dxa"/>
            <w:tcBorders>
              <w:top w:val="nil"/>
              <w:left w:val="nil"/>
              <w:bottom w:val="single" w:sz="4" w:space="0" w:color="auto"/>
              <w:right w:val="single" w:sz="4" w:space="0" w:color="auto"/>
            </w:tcBorders>
            <w:shd w:val="clear" w:color="000000" w:fill="D6DCE4"/>
            <w:vAlign w:val="center"/>
            <w:hideMark/>
          </w:tcPr>
          <w:p w14:paraId="70C704A8" w14:textId="77777777" w:rsidR="00DD7B6F" w:rsidRPr="00A74992" w:rsidRDefault="00DD7B6F" w:rsidP="00DD7B6F">
            <w:pPr>
              <w:jc w:val="center"/>
              <w:rPr>
                <w:b/>
                <w:bCs/>
                <w:color w:val="000000"/>
                <w:sz w:val="22"/>
              </w:rPr>
            </w:pPr>
            <w:r w:rsidRPr="00A74992">
              <w:rPr>
                <w:b/>
                <w:bCs/>
                <w:color w:val="000000"/>
                <w:sz w:val="22"/>
              </w:rPr>
              <w:t> </w:t>
            </w:r>
          </w:p>
        </w:tc>
      </w:tr>
      <w:tr w:rsidR="00DD7B6F" w:rsidRPr="00A74992" w14:paraId="213BC9E0"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976F7" w14:textId="77777777" w:rsidR="00DD7B6F" w:rsidRPr="00A74992" w:rsidRDefault="00DD7B6F" w:rsidP="00DD7B6F">
            <w:pPr>
              <w:jc w:val="center"/>
              <w:rPr>
                <w:b/>
                <w:bCs/>
                <w:color w:val="000000"/>
                <w:sz w:val="22"/>
              </w:rPr>
            </w:pPr>
            <w:r w:rsidRPr="00A74992">
              <w:rPr>
                <w:b/>
                <w:bCs/>
                <w:color w:val="000000"/>
                <w:sz w:val="22"/>
              </w:rPr>
              <w:t>1.1</w:t>
            </w:r>
          </w:p>
        </w:tc>
        <w:tc>
          <w:tcPr>
            <w:tcW w:w="5426" w:type="dxa"/>
            <w:tcBorders>
              <w:top w:val="nil"/>
              <w:left w:val="nil"/>
              <w:bottom w:val="single" w:sz="4" w:space="0" w:color="auto"/>
              <w:right w:val="single" w:sz="4" w:space="0" w:color="auto"/>
            </w:tcBorders>
            <w:shd w:val="clear" w:color="auto" w:fill="auto"/>
            <w:vAlign w:val="center"/>
            <w:hideMark/>
          </w:tcPr>
          <w:p w14:paraId="72C5A4B7" w14:textId="77777777" w:rsidR="00DD7B6F" w:rsidRPr="00A74992" w:rsidRDefault="00DD7B6F" w:rsidP="00DD7B6F">
            <w:pPr>
              <w:rPr>
                <w:b/>
                <w:bCs/>
                <w:sz w:val="22"/>
              </w:rPr>
            </w:pPr>
            <w:r w:rsidRPr="00A74992">
              <w:rPr>
                <w:b/>
                <w:bCs/>
                <w:sz w:val="22"/>
              </w:rPr>
              <w:t>Земли городского округа</w:t>
            </w:r>
          </w:p>
        </w:tc>
        <w:tc>
          <w:tcPr>
            <w:tcW w:w="898" w:type="dxa"/>
            <w:tcBorders>
              <w:top w:val="nil"/>
              <w:left w:val="nil"/>
              <w:bottom w:val="single" w:sz="4" w:space="0" w:color="auto"/>
              <w:right w:val="single" w:sz="4" w:space="0" w:color="auto"/>
            </w:tcBorders>
            <w:shd w:val="clear" w:color="auto" w:fill="auto"/>
            <w:vAlign w:val="center"/>
            <w:hideMark/>
          </w:tcPr>
          <w:p w14:paraId="234CE928" w14:textId="77777777" w:rsidR="00DD7B6F" w:rsidRPr="00A74992" w:rsidRDefault="00DD7B6F" w:rsidP="00DD7B6F">
            <w:pPr>
              <w:jc w:val="center"/>
              <w:rPr>
                <w:b/>
                <w:bCs/>
                <w:sz w:val="22"/>
              </w:rPr>
            </w:pPr>
            <w:r w:rsidRPr="00A74992">
              <w:rPr>
                <w:b/>
                <w:bCs/>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589973EE" w14:textId="77777777" w:rsidR="00DD7B6F" w:rsidRPr="00A74992" w:rsidRDefault="00DD7B6F" w:rsidP="00DD7B6F">
            <w:pPr>
              <w:jc w:val="center"/>
              <w:rPr>
                <w:b/>
                <w:bCs/>
                <w:sz w:val="22"/>
              </w:rPr>
            </w:pPr>
            <w:r w:rsidRPr="00A74992">
              <w:rPr>
                <w:b/>
                <w:bCs/>
                <w:sz w:val="22"/>
              </w:rPr>
              <w:t>82 430</w:t>
            </w:r>
          </w:p>
        </w:tc>
        <w:tc>
          <w:tcPr>
            <w:tcW w:w="985" w:type="dxa"/>
            <w:tcBorders>
              <w:top w:val="nil"/>
              <w:left w:val="nil"/>
              <w:bottom w:val="single" w:sz="4" w:space="0" w:color="auto"/>
              <w:right w:val="single" w:sz="4" w:space="0" w:color="auto"/>
            </w:tcBorders>
            <w:shd w:val="clear" w:color="auto" w:fill="auto"/>
            <w:vAlign w:val="center"/>
            <w:hideMark/>
          </w:tcPr>
          <w:p w14:paraId="1201477B" w14:textId="77777777" w:rsidR="00DD7B6F" w:rsidRPr="00A74992" w:rsidRDefault="00DD7B6F" w:rsidP="00DD7B6F">
            <w:pPr>
              <w:jc w:val="center"/>
              <w:rPr>
                <w:b/>
                <w:bCs/>
                <w:sz w:val="22"/>
              </w:rPr>
            </w:pPr>
            <w:r w:rsidRPr="00A74992">
              <w:rPr>
                <w:b/>
                <w:bCs/>
                <w:sz w:val="22"/>
              </w:rPr>
              <w:t>82 430</w:t>
            </w:r>
          </w:p>
        </w:tc>
        <w:tc>
          <w:tcPr>
            <w:tcW w:w="984" w:type="dxa"/>
            <w:tcBorders>
              <w:top w:val="nil"/>
              <w:left w:val="nil"/>
              <w:bottom w:val="single" w:sz="4" w:space="0" w:color="auto"/>
              <w:right w:val="single" w:sz="4" w:space="0" w:color="auto"/>
            </w:tcBorders>
            <w:shd w:val="clear" w:color="auto" w:fill="auto"/>
            <w:vAlign w:val="center"/>
            <w:hideMark/>
          </w:tcPr>
          <w:p w14:paraId="5620013D" w14:textId="77777777" w:rsidR="00DD7B6F" w:rsidRPr="00A74992" w:rsidRDefault="00DD7B6F" w:rsidP="00DD7B6F">
            <w:pPr>
              <w:jc w:val="center"/>
              <w:rPr>
                <w:b/>
                <w:bCs/>
                <w:sz w:val="22"/>
              </w:rPr>
            </w:pPr>
            <w:r w:rsidRPr="00A74992">
              <w:rPr>
                <w:b/>
                <w:bCs/>
                <w:sz w:val="22"/>
              </w:rPr>
              <w:t>82 430</w:t>
            </w:r>
          </w:p>
        </w:tc>
        <w:tc>
          <w:tcPr>
            <w:tcW w:w="983" w:type="dxa"/>
            <w:tcBorders>
              <w:top w:val="nil"/>
              <w:left w:val="nil"/>
              <w:bottom w:val="single" w:sz="4" w:space="0" w:color="auto"/>
              <w:right w:val="single" w:sz="4" w:space="0" w:color="auto"/>
            </w:tcBorders>
            <w:shd w:val="clear" w:color="auto" w:fill="auto"/>
            <w:vAlign w:val="center"/>
            <w:hideMark/>
          </w:tcPr>
          <w:p w14:paraId="24DC6CE9" w14:textId="77777777" w:rsidR="00DD7B6F" w:rsidRPr="00A74992" w:rsidRDefault="00DD7B6F" w:rsidP="00DD7B6F">
            <w:pPr>
              <w:jc w:val="center"/>
              <w:rPr>
                <w:b/>
                <w:bCs/>
                <w:sz w:val="22"/>
              </w:rPr>
            </w:pPr>
            <w:r w:rsidRPr="00A74992">
              <w:rPr>
                <w:b/>
                <w:bCs/>
                <w:sz w:val="22"/>
              </w:rPr>
              <w:t>82 430</w:t>
            </w:r>
          </w:p>
        </w:tc>
        <w:tc>
          <w:tcPr>
            <w:tcW w:w="847" w:type="dxa"/>
            <w:tcBorders>
              <w:top w:val="nil"/>
              <w:left w:val="nil"/>
              <w:bottom w:val="single" w:sz="4" w:space="0" w:color="auto"/>
              <w:right w:val="single" w:sz="4" w:space="0" w:color="auto"/>
            </w:tcBorders>
            <w:shd w:val="clear" w:color="auto" w:fill="auto"/>
            <w:vAlign w:val="center"/>
            <w:hideMark/>
          </w:tcPr>
          <w:p w14:paraId="374AE1C4" w14:textId="77777777" w:rsidR="00DD7B6F" w:rsidRPr="00A74992" w:rsidRDefault="00DD7B6F" w:rsidP="00DD7B6F">
            <w:pPr>
              <w:jc w:val="center"/>
              <w:rPr>
                <w:b/>
                <w:bCs/>
                <w:sz w:val="22"/>
              </w:rPr>
            </w:pPr>
            <w:r w:rsidRPr="00A74992">
              <w:rPr>
                <w:b/>
                <w:bCs/>
                <w:sz w:val="22"/>
              </w:rPr>
              <w:t>82 430</w:t>
            </w:r>
          </w:p>
        </w:tc>
        <w:tc>
          <w:tcPr>
            <w:tcW w:w="890" w:type="dxa"/>
            <w:tcBorders>
              <w:top w:val="nil"/>
              <w:left w:val="nil"/>
              <w:bottom w:val="single" w:sz="4" w:space="0" w:color="auto"/>
              <w:right w:val="single" w:sz="4" w:space="0" w:color="auto"/>
            </w:tcBorders>
            <w:shd w:val="clear" w:color="auto" w:fill="auto"/>
            <w:vAlign w:val="center"/>
            <w:hideMark/>
          </w:tcPr>
          <w:p w14:paraId="4EC3DBBE" w14:textId="77777777" w:rsidR="00DD7B6F" w:rsidRPr="00A74992" w:rsidRDefault="00DD7B6F" w:rsidP="00DD7B6F">
            <w:pPr>
              <w:jc w:val="center"/>
              <w:rPr>
                <w:b/>
                <w:bCs/>
                <w:sz w:val="22"/>
              </w:rPr>
            </w:pPr>
            <w:r w:rsidRPr="00A74992">
              <w:rPr>
                <w:b/>
                <w:bCs/>
                <w:sz w:val="22"/>
              </w:rPr>
              <w:t>82 430</w:t>
            </w:r>
          </w:p>
        </w:tc>
        <w:tc>
          <w:tcPr>
            <w:tcW w:w="939" w:type="dxa"/>
            <w:tcBorders>
              <w:top w:val="nil"/>
              <w:left w:val="nil"/>
              <w:bottom w:val="single" w:sz="4" w:space="0" w:color="auto"/>
              <w:right w:val="single" w:sz="4" w:space="0" w:color="auto"/>
            </w:tcBorders>
            <w:shd w:val="clear" w:color="auto" w:fill="auto"/>
            <w:vAlign w:val="center"/>
            <w:hideMark/>
          </w:tcPr>
          <w:p w14:paraId="4AD1E310" w14:textId="77777777" w:rsidR="00DD7B6F" w:rsidRPr="00A74992" w:rsidRDefault="00DD7B6F" w:rsidP="00DD7B6F">
            <w:pPr>
              <w:jc w:val="center"/>
              <w:rPr>
                <w:b/>
                <w:bCs/>
                <w:sz w:val="22"/>
              </w:rPr>
            </w:pPr>
            <w:r w:rsidRPr="00A74992">
              <w:rPr>
                <w:b/>
                <w:bCs/>
                <w:sz w:val="22"/>
              </w:rPr>
              <w:t>82 430</w:t>
            </w:r>
          </w:p>
        </w:tc>
        <w:tc>
          <w:tcPr>
            <w:tcW w:w="0" w:type="auto"/>
            <w:tcBorders>
              <w:top w:val="nil"/>
              <w:left w:val="nil"/>
              <w:bottom w:val="single" w:sz="4" w:space="0" w:color="auto"/>
              <w:right w:val="single" w:sz="4" w:space="0" w:color="auto"/>
            </w:tcBorders>
            <w:shd w:val="clear" w:color="auto" w:fill="auto"/>
            <w:vAlign w:val="center"/>
            <w:hideMark/>
          </w:tcPr>
          <w:p w14:paraId="7100AAE3" w14:textId="77777777" w:rsidR="00DD7B6F" w:rsidRPr="00A74992" w:rsidRDefault="00DD7B6F" w:rsidP="00DD7B6F">
            <w:pPr>
              <w:jc w:val="center"/>
              <w:rPr>
                <w:b/>
                <w:bCs/>
                <w:sz w:val="22"/>
              </w:rPr>
            </w:pPr>
            <w:r w:rsidRPr="00A74992">
              <w:rPr>
                <w:b/>
                <w:bCs/>
                <w:sz w:val="22"/>
              </w:rPr>
              <w:t>82 430</w:t>
            </w:r>
          </w:p>
        </w:tc>
        <w:tc>
          <w:tcPr>
            <w:tcW w:w="933" w:type="dxa"/>
            <w:tcBorders>
              <w:top w:val="nil"/>
              <w:left w:val="nil"/>
              <w:bottom w:val="single" w:sz="4" w:space="0" w:color="auto"/>
              <w:right w:val="single" w:sz="4" w:space="0" w:color="auto"/>
            </w:tcBorders>
            <w:shd w:val="clear" w:color="auto" w:fill="auto"/>
            <w:vAlign w:val="center"/>
            <w:hideMark/>
          </w:tcPr>
          <w:p w14:paraId="41A8AAA5" w14:textId="77777777" w:rsidR="00DD7B6F" w:rsidRPr="00A74992" w:rsidRDefault="00DD7B6F" w:rsidP="00DD7B6F">
            <w:pPr>
              <w:jc w:val="center"/>
              <w:rPr>
                <w:b/>
                <w:bCs/>
                <w:sz w:val="22"/>
              </w:rPr>
            </w:pPr>
            <w:r w:rsidRPr="00A74992">
              <w:rPr>
                <w:b/>
                <w:bCs/>
                <w:sz w:val="22"/>
              </w:rPr>
              <w:t>82 430</w:t>
            </w:r>
          </w:p>
        </w:tc>
        <w:tc>
          <w:tcPr>
            <w:tcW w:w="851" w:type="dxa"/>
            <w:tcBorders>
              <w:top w:val="nil"/>
              <w:left w:val="nil"/>
              <w:bottom w:val="single" w:sz="4" w:space="0" w:color="auto"/>
              <w:right w:val="single" w:sz="4" w:space="0" w:color="auto"/>
            </w:tcBorders>
            <w:shd w:val="clear" w:color="auto" w:fill="auto"/>
            <w:vAlign w:val="center"/>
            <w:hideMark/>
          </w:tcPr>
          <w:p w14:paraId="7EA7503B" w14:textId="77777777" w:rsidR="00DD7B6F" w:rsidRPr="00A74992" w:rsidRDefault="00DD7B6F" w:rsidP="00DD7B6F">
            <w:pPr>
              <w:jc w:val="center"/>
              <w:rPr>
                <w:b/>
                <w:bCs/>
                <w:sz w:val="22"/>
              </w:rPr>
            </w:pPr>
            <w:r w:rsidRPr="00A74992">
              <w:rPr>
                <w:b/>
                <w:bCs/>
                <w:sz w:val="22"/>
              </w:rPr>
              <w:t>82 430</w:t>
            </w:r>
          </w:p>
        </w:tc>
        <w:tc>
          <w:tcPr>
            <w:tcW w:w="850" w:type="dxa"/>
            <w:tcBorders>
              <w:top w:val="nil"/>
              <w:left w:val="nil"/>
              <w:bottom w:val="single" w:sz="4" w:space="0" w:color="auto"/>
              <w:right w:val="single" w:sz="4" w:space="0" w:color="auto"/>
            </w:tcBorders>
            <w:shd w:val="clear" w:color="auto" w:fill="auto"/>
            <w:vAlign w:val="center"/>
            <w:hideMark/>
          </w:tcPr>
          <w:p w14:paraId="73BDF4E5" w14:textId="77777777" w:rsidR="00DD7B6F" w:rsidRPr="00A74992" w:rsidRDefault="00DD7B6F" w:rsidP="00DD7B6F">
            <w:pPr>
              <w:jc w:val="center"/>
              <w:rPr>
                <w:b/>
                <w:bCs/>
                <w:sz w:val="22"/>
              </w:rPr>
            </w:pPr>
            <w:r w:rsidRPr="00A74992">
              <w:rPr>
                <w:b/>
                <w:bCs/>
                <w:sz w:val="22"/>
              </w:rPr>
              <w:t>82 430</w:t>
            </w:r>
          </w:p>
        </w:tc>
        <w:tc>
          <w:tcPr>
            <w:tcW w:w="851" w:type="dxa"/>
            <w:tcBorders>
              <w:top w:val="nil"/>
              <w:left w:val="nil"/>
              <w:bottom w:val="single" w:sz="4" w:space="0" w:color="auto"/>
              <w:right w:val="single" w:sz="4" w:space="0" w:color="auto"/>
            </w:tcBorders>
            <w:shd w:val="clear" w:color="auto" w:fill="auto"/>
            <w:vAlign w:val="center"/>
            <w:hideMark/>
          </w:tcPr>
          <w:p w14:paraId="5968F2FF" w14:textId="77777777" w:rsidR="00DD7B6F" w:rsidRPr="00A74992" w:rsidRDefault="00DD7B6F" w:rsidP="00DD7B6F">
            <w:pPr>
              <w:jc w:val="center"/>
              <w:rPr>
                <w:b/>
                <w:bCs/>
                <w:sz w:val="22"/>
              </w:rPr>
            </w:pPr>
            <w:r w:rsidRPr="00A74992">
              <w:rPr>
                <w:b/>
                <w:bCs/>
                <w:sz w:val="22"/>
              </w:rPr>
              <w:t>82 430</w:t>
            </w:r>
          </w:p>
        </w:tc>
        <w:tc>
          <w:tcPr>
            <w:tcW w:w="850" w:type="dxa"/>
            <w:tcBorders>
              <w:top w:val="nil"/>
              <w:left w:val="nil"/>
              <w:bottom w:val="single" w:sz="4" w:space="0" w:color="auto"/>
              <w:right w:val="single" w:sz="4" w:space="0" w:color="auto"/>
            </w:tcBorders>
            <w:shd w:val="clear" w:color="auto" w:fill="auto"/>
            <w:vAlign w:val="center"/>
            <w:hideMark/>
          </w:tcPr>
          <w:p w14:paraId="2A3EF994" w14:textId="77777777" w:rsidR="00DD7B6F" w:rsidRPr="00A74992" w:rsidRDefault="00DD7B6F" w:rsidP="00DD7B6F">
            <w:pPr>
              <w:jc w:val="center"/>
              <w:rPr>
                <w:b/>
                <w:bCs/>
                <w:sz w:val="22"/>
              </w:rPr>
            </w:pPr>
            <w:r w:rsidRPr="00A74992">
              <w:rPr>
                <w:b/>
                <w:bCs/>
                <w:sz w:val="22"/>
              </w:rPr>
              <w:t>82 430</w:t>
            </w:r>
          </w:p>
        </w:tc>
        <w:tc>
          <w:tcPr>
            <w:tcW w:w="851" w:type="dxa"/>
            <w:tcBorders>
              <w:top w:val="nil"/>
              <w:left w:val="nil"/>
              <w:bottom w:val="single" w:sz="4" w:space="0" w:color="auto"/>
              <w:right w:val="single" w:sz="4" w:space="0" w:color="auto"/>
            </w:tcBorders>
            <w:shd w:val="clear" w:color="auto" w:fill="auto"/>
            <w:vAlign w:val="center"/>
            <w:hideMark/>
          </w:tcPr>
          <w:p w14:paraId="4CF96D8B" w14:textId="77777777" w:rsidR="00DD7B6F" w:rsidRPr="00A74992" w:rsidRDefault="00DD7B6F" w:rsidP="00DD7B6F">
            <w:pPr>
              <w:jc w:val="center"/>
              <w:rPr>
                <w:b/>
                <w:bCs/>
                <w:sz w:val="22"/>
              </w:rPr>
            </w:pPr>
            <w:r w:rsidRPr="00A74992">
              <w:rPr>
                <w:b/>
                <w:bCs/>
                <w:sz w:val="22"/>
              </w:rPr>
              <w:t>82 430</w:t>
            </w:r>
          </w:p>
        </w:tc>
        <w:tc>
          <w:tcPr>
            <w:tcW w:w="1417" w:type="dxa"/>
            <w:tcBorders>
              <w:top w:val="nil"/>
              <w:left w:val="nil"/>
              <w:bottom w:val="single" w:sz="4" w:space="0" w:color="auto"/>
              <w:right w:val="single" w:sz="4" w:space="0" w:color="auto"/>
            </w:tcBorders>
            <w:shd w:val="clear" w:color="auto" w:fill="auto"/>
            <w:vAlign w:val="center"/>
            <w:hideMark/>
          </w:tcPr>
          <w:p w14:paraId="17EC51FA" w14:textId="77777777" w:rsidR="00DD7B6F" w:rsidRPr="00A74992" w:rsidRDefault="00DD7B6F" w:rsidP="00DD7B6F">
            <w:pPr>
              <w:jc w:val="center"/>
              <w:rPr>
                <w:b/>
                <w:bCs/>
                <w:sz w:val="22"/>
              </w:rPr>
            </w:pPr>
            <w:r w:rsidRPr="00A74992">
              <w:rPr>
                <w:b/>
                <w:bCs/>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6011AD8C" w14:textId="77777777" w:rsidR="00DD7B6F" w:rsidRPr="00A74992" w:rsidRDefault="00DD7B6F" w:rsidP="00DD7B6F">
            <w:pPr>
              <w:jc w:val="center"/>
              <w:rPr>
                <w:b/>
                <w:bCs/>
                <w:sz w:val="22"/>
              </w:rPr>
            </w:pPr>
            <w:r w:rsidRPr="00A74992">
              <w:rPr>
                <w:b/>
                <w:bCs/>
                <w:sz w:val="22"/>
              </w:rPr>
              <w:t>100</w:t>
            </w:r>
          </w:p>
        </w:tc>
      </w:tr>
      <w:tr w:rsidR="00DD7B6F" w:rsidRPr="00A74992" w14:paraId="65DA35D7"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C4D13" w14:textId="77777777" w:rsidR="00DD7B6F" w:rsidRPr="00A74992" w:rsidRDefault="00DD7B6F" w:rsidP="00DD7B6F">
            <w:pPr>
              <w:jc w:val="center"/>
              <w:rPr>
                <w:color w:val="000000"/>
                <w:sz w:val="22"/>
              </w:rPr>
            </w:pPr>
            <w:r w:rsidRPr="00A74992">
              <w:rPr>
                <w:color w:val="000000"/>
                <w:sz w:val="22"/>
              </w:rPr>
              <w:t>1.1.1</w:t>
            </w:r>
          </w:p>
        </w:tc>
        <w:tc>
          <w:tcPr>
            <w:tcW w:w="5426" w:type="dxa"/>
            <w:tcBorders>
              <w:top w:val="nil"/>
              <w:left w:val="nil"/>
              <w:bottom w:val="single" w:sz="4" w:space="0" w:color="auto"/>
              <w:right w:val="single" w:sz="4" w:space="0" w:color="auto"/>
            </w:tcBorders>
            <w:shd w:val="clear" w:color="auto" w:fill="auto"/>
            <w:vAlign w:val="center"/>
            <w:hideMark/>
          </w:tcPr>
          <w:p w14:paraId="0BE59C4F" w14:textId="77777777" w:rsidR="00DD7B6F" w:rsidRPr="00A74992" w:rsidRDefault="00DD7B6F" w:rsidP="00DD7B6F">
            <w:pPr>
              <w:rPr>
                <w:sz w:val="22"/>
              </w:rPr>
            </w:pPr>
            <w:r w:rsidRPr="00A74992">
              <w:rPr>
                <w:sz w:val="22"/>
              </w:rPr>
              <w:t>Ермолаевское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02AA4457"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590C7593" w14:textId="77777777" w:rsidR="00DD7B6F" w:rsidRPr="00A74992" w:rsidRDefault="00DD7B6F" w:rsidP="00DD7B6F">
            <w:pPr>
              <w:jc w:val="center"/>
              <w:rPr>
                <w:sz w:val="22"/>
              </w:rPr>
            </w:pPr>
            <w:r w:rsidRPr="00A74992">
              <w:rPr>
                <w:sz w:val="22"/>
              </w:rPr>
              <w:t>19 486</w:t>
            </w:r>
          </w:p>
        </w:tc>
        <w:tc>
          <w:tcPr>
            <w:tcW w:w="985" w:type="dxa"/>
            <w:tcBorders>
              <w:top w:val="nil"/>
              <w:left w:val="nil"/>
              <w:bottom w:val="single" w:sz="4" w:space="0" w:color="auto"/>
              <w:right w:val="single" w:sz="4" w:space="0" w:color="auto"/>
            </w:tcBorders>
            <w:shd w:val="clear" w:color="auto" w:fill="auto"/>
            <w:vAlign w:val="center"/>
            <w:hideMark/>
          </w:tcPr>
          <w:p w14:paraId="4E077C8B" w14:textId="77777777" w:rsidR="00DD7B6F" w:rsidRPr="00A74992" w:rsidRDefault="00DD7B6F" w:rsidP="00DD7B6F">
            <w:pPr>
              <w:jc w:val="center"/>
              <w:rPr>
                <w:sz w:val="22"/>
              </w:rPr>
            </w:pPr>
            <w:r w:rsidRPr="00A74992">
              <w:rPr>
                <w:sz w:val="22"/>
              </w:rPr>
              <w:t>19 486</w:t>
            </w:r>
          </w:p>
        </w:tc>
        <w:tc>
          <w:tcPr>
            <w:tcW w:w="984" w:type="dxa"/>
            <w:tcBorders>
              <w:top w:val="nil"/>
              <w:left w:val="nil"/>
              <w:bottom w:val="single" w:sz="4" w:space="0" w:color="auto"/>
              <w:right w:val="single" w:sz="4" w:space="0" w:color="auto"/>
            </w:tcBorders>
            <w:shd w:val="clear" w:color="auto" w:fill="auto"/>
            <w:vAlign w:val="center"/>
            <w:hideMark/>
          </w:tcPr>
          <w:p w14:paraId="1041BFCF" w14:textId="77777777" w:rsidR="00DD7B6F" w:rsidRPr="00A74992" w:rsidRDefault="00DD7B6F" w:rsidP="00DD7B6F">
            <w:pPr>
              <w:jc w:val="center"/>
              <w:rPr>
                <w:sz w:val="22"/>
              </w:rPr>
            </w:pPr>
            <w:r w:rsidRPr="00A74992">
              <w:rPr>
                <w:sz w:val="22"/>
              </w:rPr>
              <w:t>19 486</w:t>
            </w:r>
          </w:p>
        </w:tc>
        <w:tc>
          <w:tcPr>
            <w:tcW w:w="983" w:type="dxa"/>
            <w:tcBorders>
              <w:top w:val="nil"/>
              <w:left w:val="nil"/>
              <w:bottom w:val="single" w:sz="4" w:space="0" w:color="auto"/>
              <w:right w:val="single" w:sz="4" w:space="0" w:color="auto"/>
            </w:tcBorders>
            <w:shd w:val="clear" w:color="auto" w:fill="auto"/>
            <w:vAlign w:val="center"/>
            <w:hideMark/>
          </w:tcPr>
          <w:p w14:paraId="45681D79" w14:textId="77777777" w:rsidR="00DD7B6F" w:rsidRPr="00A74992" w:rsidRDefault="00DD7B6F" w:rsidP="00DD7B6F">
            <w:pPr>
              <w:jc w:val="center"/>
              <w:rPr>
                <w:sz w:val="22"/>
              </w:rPr>
            </w:pPr>
            <w:r w:rsidRPr="00A74992">
              <w:rPr>
                <w:sz w:val="22"/>
              </w:rPr>
              <w:t>19 486</w:t>
            </w:r>
          </w:p>
        </w:tc>
        <w:tc>
          <w:tcPr>
            <w:tcW w:w="847" w:type="dxa"/>
            <w:tcBorders>
              <w:top w:val="nil"/>
              <w:left w:val="nil"/>
              <w:bottom w:val="single" w:sz="4" w:space="0" w:color="auto"/>
              <w:right w:val="single" w:sz="4" w:space="0" w:color="auto"/>
            </w:tcBorders>
            <w:shd w:val="clear" w:color="auto" w:fill="auto"/>
            <w:vAlign w:val="center"/>
            <w:hideMark/>
          </w:tcPr>
          <w:p w14:paraId="463F8A6A" w14:textId="77777777" w:rsidR="00DD7B6F" w:rsidRPr="00A74992" w:rsidRDefault="00DD7B6F" w:rsidP="00DD7B6F">
            <w:pPr>
              <w:jc w:val="center"/>
              <w:rPr>
                <w:sz w:val="22"/>
              </w:rPr>
            </w:pPr>
            <w:r w:rsidRPr="00A74992">
              <w:rPr>
                <w:sz w:val="22"/>
              </w:rPr>
              <w:t>19 486</w:t>
            </w:r>
          </w:p>
        </w:tc>
        <w:tc>
          <w:tcPr>
            <w:tcW w:w="890" w:type="dxa"/>
            <w:tcBorders>
              <w:top w:val="nil"/>
              <w:left w:val="nil"/>
              <w:bottom w:val="single" w:sz="4" w:space="0" w:color="auto"/>
              <w:right w:val="single" w:sz="4" w:space="0" w:color="auto"/>
            </w:tcBorders>
            <w:shd w:val="clear" w:color="auto" w:fill="auto"/>
            <w:vAlign w:val="center"/>
            <w:hideMark/>
          </w:tcPr>
          <w:p w14:paraId="0EADEE16" w14:textId="77777777" w:rsidR="00DD7B6F" w:rsidRPr="00A74992" w:rsidRDefault="00DD7B6F" w:rsidP="00DD7B6F">
            <w:pPr>
              <w:jc w:val="center"/>
              <w:rPr>
                <w:sz w:val="22"/>
              </w:rPr>
            </w:pPr>
            <w:r w:rsidRPr="00A74992">
              <w:rPr>
                <w:sz w:val="22"/>
              </w:rPr>
              <w:t>19 486</w:t>
            </w:r>
          </w:p>
        </w:tc>
        <w:tc>
          <w:tcPr>
            <w:tcW w:w="939" w:type="dxa"/>
            <w:tcBorders>
              <w:top w:val="nil"/>
              <w:left w:val="nil"/>
              <w:bottom w:val="single" w:sz="4" w:space="0" w:color="auto"/>
              <w:right w:val="single" w:sz="4" w:space="0" w:color="auto"/>
            </w:tcBorders>
            <w:shd w:val="clear" w:color="auto" w:fill="auto"/>
            <w:vAlign w:val="center"/>
            <w:hideMark/>
          </w:tcPr>
          <w:p w14:paraId="419372D8" w14:textId="77777777" w:rsidR="00DD7B6F" w:rsidRPr="00A74992" w:rsidRDefault="00DD7B6F" w:rsidP="00DD7B6F">
            <w:pPr>
              <w:jc w:val="center"/>
              <w:rPr>
                <w:sz w:val="22"/>
              </w:rPr>
            </w:pPr>
            <w:r w:rsidRPr="00A74992">
              <w:rPr>
                <w:sz w:val="22"/>
              </w:rPr>
              <w:t>19 486</w:t>
            </w:r>
          </w:p>
        </w:tc>
        <w:tc>
          <w:tcPr>
            <w:tcW w:w="0" w:type="auto"/>
            <w:tcBorders>
              <w:top w:val="nil"/>
              <w:left w:val="nil"/>
              <w:bottom w:val="single" w:sz="4" w:space="0" w:color="auto"/>
              <w:right w:val="single" w:sz="4" w:space="0" w:color="auto"/>
            </w:tcBorders>
            <w:shd w:val="clear" w:color="auto" w:fill="auto"/>
            <w:vAlign w:val="center"/>
            <w:hideMark/>
          </w:tcPr>
          <w:p w14:paraId="50A9B2CB" w14:textId="77777777" w:rsidR="00DD7B6F" w:rsidRPr="00A74992" w:rsidRDefault="00DD7B6F" w:rsidP="00DD7B6F">
            <w:pPr>
              <w:jc w:val="center"/>
              <w:rPr>
                <w:sz w:val="22"/>
              </w:rPr>
            </w:pPr>
            <w:r w:rsidRPr="00A74992">
              <w:rPr>
                <w:sz w:val="22"/>
              </w:rPr>
              <w:t>19 486</w:t>
            </w:r>
          </w:p>
        </w:tc>
        <w:tc>
          <w:tcPr>
            <w:tcW w:w="933" w:type="dxa"/>
            <w:tcBorders>
              <w:top w:val="nil"/>
              <w:left w:val="nil"/>
              <w:bottom w:val="single" w:sz="4" w:space="0" w:color="auto"/>
              <w:right w:val="single" w:sz="4" w:space="0" w:color="auto"/>
            </w:tcBorders>
            <w:shd w:val="clear" w:color="auto" w:fill="auto"/>
            <w:vAlign w:val="center"/>
            <w:hideMark/>
          </w:tcPr>
          <w:p w14:paraId="193CE5EC" w14:textId="77777777" w:rsidR="00DD7B6F" w:rsidRPr="00A74992" w:rsidRDefault="00DD7B6F" w:rsidP="00DD7B6F">
            <w:pPr>
              <w:jc w:val="center"/>
              <w:rPr>
                <w:sz w:val="22"/>
              </w:rPr>
            </w:pPr>
            <w:r w:rsidRPr="00A74992">
              <w:rPr>
                <w:sz w:val="22"/>
              </w:rPr>
              <w:t>19 486</w:t>
            </w:r>
          </w:p>
        </w:tc>
        <w:tc>
          <w:tcPr>
            <w:tcW w:w="851" w:type="dxa"/>
            <w:tcBorders>
              <w:top w:val="nil"/>
              <w:left w:val="nil"/>
              <w:bottom w:val="single" w:sz="4" w:space="0" w:color="auto"/>
              <w:right w:val="single" w:sz="4" w:space="0" w:color="auto"/>
            </w:tcBorders>
            <w:shd w:val="clear" w:color="auto" w:fill="auto"/>
            <w:vAlign w:val="center"/>
            <w:hideMark/>
          </w:tcPr>
          <w:p w14:paraId="504D4FD9" w14:textId="77777777" w:rsidR="00DD7B6F" w:rsidRPr="00A74992" w:rsidRDefault="00DD7B6F" w:rsidP="00DD7B6F">
            <w:pPr>
              <w:jc w:val="center"/>
              <w:rPr>
                <w:sz w:val="22"/>
              </w:rPr>
            </w:pPr>
            <w:r w:rsidRPr="00A74992">
              <w:rPr>
                <w:sz w:val="22"/>
              </w:rPr>
              <w:t>19 486</w:t>
            </w:r>
          </w:p>
        </w:tc>
        <w:tc>
          <w:tcPr>
            <w:tcW w:w="850" w:type="dxa"/>
            <w:tcBorders>
              <w:top w:val="nil"/>
              <w:left w:val="nil"/>
              <w:bottom w:val="single" w:sz="4" w:space="0" w:color="auto"/>
              <w:right w:val="single" w:sz="4" w:space="0" w:color="auto"/>
            </w:tcBorders>
            <w:shd w:val="clear" w:color="auto" w:fill="auto"/>
            <w:vAlign w:val="center"/>
            <w:hideMark/>
          </w:tcPr>
          <w:p w14:paraId="40FD0BC1" w14:textId="77777777" w:rsidR="00DD7B6F" w:rsidRPr="00A74992" w:rsidRDefault="00DD7B6F" w:rsidP="00DD7B6F">
            <w:pPr>
              <w:jc w:val="center"/>
              <w:rPr>
                <w:sz w:val="22"/>
              </w:rPr>
            </w:pPr>
            <w:r w:rsidRPr="00A74992">
              <w:rPr>
                <w:sz w:val="22"/>
              </w:rPr>
              <w:t>19 486</w:t>
            </w:r>
          </w:p>
        </w:tc>
        <w:tc>
          <w:tcPr>
            <w:tcW w:w="851" w:type="dxa"/>
            <w:tcBorders>
              <w:top w:val="nil"/>
              <w:left w:val="nil"/>
              <w:bottom w:val="single" w:sz="4" w:space="0" w:color="auto"/>
              <w:right w:val="single" w:sz="4" w:space="0" w:color="auto"/>
            </w:tcBorders>
            <w:shd w:val="clear" w:color="auto" w:fill="auto"/>
            <w:vAlign w:val="center"/>
            <w:hideMark/>
          </w:tcPr>
          <w:p w14:paraId="46B8AF5F" w14:textId="77777777" w:rsidR="00DD7B6F" w:rsidRPr="00A74992" w:rsidRDefault="00DD7B6F" w:rsidP="00DD7B6F">
            <w:pPr>
              <w:jc w:val="center"/>
              <w:rPr>
                <w:sz w:val="22"/>
              </w:rPr>
            </w:pPr>
            <w:r w:rsidRPr="00A74992">
              <w:rPr>
                <w:sz w:val="22"/>
              </w:rPr>
              <w:t>19 486</w:t>
            </w:r>
          </w:p>
        </w:tc>
        <w:tc>
          <w:tcPr>
            <w:tcW w:w="850" w:type="dxa"/>
            <w:tcBorders>
              <w:top w:val="nil"/>
              <w:left w:val="nil"/>
              <w:bottom w:val="single" w:sz="4" w:space="0" w:color="auto"/>
              <w:right w:val="single" w:sz="4" w:space="0" w:color="auto"/>
            </w:tcBorders>
            <w:shd w:val="clear" w:color="auto" w:fill="auto"/>
            <w:vAlign w:val="center"/>
            <w:hideMark/>
          </w:tcPr>
          <w:p w14:paraId="362CBB8F" w14:textId="77777777" w:rsidR="00DD7B6F" w:rsidRPr="00A74992" w:rsidRDefault="00DD7B6F" w:rsidP="00DD7B6F">
            <w:pPr>
              <w:jc w:val="center"/>
              <w:rPr>
                <w:sz w:val="22"/>
              </w:rPr>
            </w:pPr>
            <w:r w:rsidRPr="00A74992">
              <w:rPr>
                <w:sz w:val="22"/>
              </w:rPr>
              <w:t>19 486</w:t>
            </w:r>
          </w:p>
        </w:tc>
        <w:tc>
          <w:tcPr>
            <w:tcW w:w="851" w:type="dxa"/>
            <w:tcBorders>
              <w:top w:val="nil"/>
              <w:left w:val="nil"/>
              <w:bottom w:val="single" w:sz="4" w:space="0" w:color="auto"/>
              <w:right w:val="single" w:sz="4" w:space="0" w:color="auto"/>
            </w:tcBorders>
            <w:shd w:val="clear" w:color="auto" w:fill="auto"/>
            <w:vAlign w:val="center"/>
            <w:hideMark/>
          </w:tcPr>
          <w:p w14:paraId="6D2433F0" w14:textId="77777777" w:rsidR="00DD7B6F" w:rsidRPr="00A74992" w:rsidRDefault="00DD7B6F" w:rsidP="00DD7B6F">
            <w:pPr>
              <w:jc w:val="center"/>
              <w:rPr>
                <w:sz w:val="22"/>
              </w:rPr>
            </w:pPr>
            <w:r w:rsidRPr="00A74992">
              <w:rPr>
                <w:sz w:val="22"/>
              </w:rPr>
              <w:t>19 486</w:t>
            </w:r>
          </w:p>
        </w:tc>
        <w:tc>
          <w:tcPr>
            <w:tcW w:w="1417" w:type="dxa"/>
            <w:tcBorders>
              <w:top w:val="nil"/>
              <w:left w:val="nil"/>
              <w:bottom w:val="single" w:sz="4" w:space="0" w:color="auto"/>
              <w:right w:val="single" w:sz="4" w:space="0" w:color="auto"/>
            </w:tcBorders>
            <w:shd w:val="clear" w:color="auto" w:fill="auto"/>
            <w:vAlign w:val="center"/>
            <w:hideMark/>
          </w:tcPr>
          <w:p w14:paraId="20E979F9"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37F8FBA2" w14:textId="77777777" w:rsidR="00DD7B6F" w:rsidRPr="00A74992" w:rsidRDefault="00DD7B6F" w:rsidP="00DD7B6F">
            <w:pPr>
              <w:jc w:val="center"/>
              <w:rPr>
                <w:sz w:val="22"/>
              </w:rPr>
            </w:pPr>
            <w:r w:rsidRPr="00A74992">
              <w:rPr>
                <w:sz w:val="22"/>
              </w:rPr>
              <w:t>100</w:t>
            </w:r>
          </w:p>
        </w:tc>
      </w:tr>
      <w:tr w:rsidR="00DD7B6F" w:rsidRPr="00A74992" w14:paraId="0128CD6E"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05796" w14:textId="77777777" w:rsidR="00DD7B6F" w:rsidRPr="00A74992" w:rsidRDefault="00DD7B6F" w:rsidP="00DD7B6F">
            <w:pPr>
              <w:jc w:val="center"/>
              <w:rPr>
                <w:color w:val="000000"/>
                <w:sz w:val="22"/>
              </w:rPr>
            </w:pPr>
            <w:r w:rsidRPr="00A74992">
              <w:rPr>
                <w:color w:val="000000"/>
                <w:sz w:val="22"/>
              </w:rPr>
              <w:t>1.1.2</w:t>
            </w:r>
          </w:p>
        </w:tc>
        <w:tc>
          <w:tcPr>
            <w:tcW w:w="5426" w:type="dxa"/>
            <w:tcBorders>
              <w:top w:val="nil"/>
              <w:left w:val="nil"/>
              <w:bottom w:val="single" w:sz="4" w:space="0" w:color="auto"/>
              <w:right w:val="single" w:sz="4" w:space="0" w:color="auto"/>
            </w:tcBorders>
            <w:shd w:val="clear" w:color="auto" w:fill="auto"/>
            <w:vAlign w:val="center"/>
            <w:hideMark/>
          </w:tcPr>
          <w:p w14:paraId="483D1791" w14:textId="77777777" w:rsidR="00DD7B6F" w:rsidRPr="00A74992" w:rsidRDefault="00DD7B6F" w:rsidP="00DD7B6F">
            <w:pPr>
              <w:rPr>
                <w:sz w:val="22"/>
              </w:rPr>
            </w:pPr>
            <w:r w:rsidRPr="00A74992">
              <w:rPr>
                <w:sz w:val="22"/>
              </w:rPr>
              <w:t>Ильдибаевское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6ABDFC1A"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157D56E7" w14:textId="77777777" w:rsidR="00DD7B6F" w:rsidRPr="00A74992" w:rsidRDefault="00DD7B6F" w:rsidP="00DD7B6F">
            <w:pPr>
              <w:jc w:val="center"/>
              <w:rPr>
                <w:sz w:val="22"/>
              </w:rPr>
            </w:pPr>
            <w:r w:rsidRPr="00A74992">
              <w:rPr>
                <w:sz w:val="22"/>
              </w:rPr>
              <w:t>10 162</w:t>
            </w:r>
          </w:p>
        </w:tc>
        <w:tc>
          <w:tcPr>
            <w:tcW w:w="985" w:type="dxa"/>
            <w:tcBorders>
              <w:top w:val="nil"/>
              <w:left w:val="nil"/>
              <w:bottom w:val="single" w:sz="4" w:space="0" w:color="auto"/>
              <w:right w:val="single" w:sz="4" w:space="0" w:color="auto"/>
            </w:tcBorders>
            <w:shd w:val="clear" w:color="auto" w:fill="auto"/>
            <w:vAlign w:val="center"/>
            <w:hideMark/>
          </w:tcPr>
          <w:p w14:paraId="047B8D26" w14:textId="77777777" w:rsidR="00DD7B6F" w:rsidRPr="00A74992" w:rsidRDefault="00DD7B6F" w:rsidP="00DD7B6F">
            <w:pPr>
              <w:jc w:val="center"/>
              <w:rPr>
                <w:sz w:val="22"/>
              </w:rPr>
            </w:pPr>
            <w:r w:rsidRPr="00A74992">
              <w:rPr>
                <w:sz w:val="22"/>
              </w:rPr>
              <w:t>10 162</w:t>
            </w:r>
          </w:p>
        </w:tc>
        <w:tc>
          <w:tcPr>
            <w:tcW w:w="984" w:type="dxa"/>
            <w:tcBorders>
              <w:top w:val="nil"/>
              <w:left w:val="nil"/>
              <w:bottom w:val="single" w:sz="4" w:space="0" w:color="auto"/>
              <w:right w:val="single" w:sz="4" w:space="0" w:color="auto"/>
            </w:tcBorders>
            <w:shd w:val="clear" w:color="auto" w:fill="auto"/>
            <w:vAlign w:val="center"/>
            <w:hideMark/>
          </w:tcPr>
          <w:p w14:paraId="12E2AB3F" w14:textId="77777777" w:rsidR="00DD7B6F" w:rsidRPr="00A74992" w:rsidRDefault="00DD7B6F" w:rsidP="00DD7B6F">
            <w:pPr>
              <w:jc w:val="center"/>
              <w:rPr>
                <w:sz w:val="22"/>
              </w:rPr>
            </w:pPr>
            <w:r w:rsidRPr="00A74992">
              <w:rPr>
                <w:sz w:val="22"/>
              </w:rPr>
              <w:t>10 162</w:t>
            </w:r>
          </w:p>
        </w:tc>
        <w:tc>
          <w:tcPr>
            <w:tcW w:w="983" w:type="dxa"/>
            <w:tcBorders>
              <w:top w:val="nil"/>
              <w:left w:val="nil"/>
              <w:bottom w:val="single" w:sz="4" w:space="0" w:color="auto"/>
              <w:right w:val="single" w:sz="4" w:space="0" w:color="auto"/>
            </w:tcBorders>
            <w:shd w:val="clear" w:color="auto" w:fill="auto"/>
            <w:vAlign w:val="center"/>
            <w:hideMark/>
          </w:tcPr>
          <w:p w14:paraId="1CD04B75" w14:textId="77777777" w:rsidR="00DD7B6F" w:rsidRPr="00A74992" w:rsidRDefault="00DD7B6F" w:rsidP="00DD7B6F">
            <w:pPr>
              <w:jc w:val="center"/>
              <w:rPr>
                <w:sz w:val="22"/>
              </w:rPr>
            </w:pPr>
            <w:r w:rsidRPr="00A74992">
              <w:rPr>
                <w:sz w:val="22"/>
              </w:rPr>
              <w:t>10 162</w:t>
            </w:r>
          </w:p>
        </w:tc>
        <w:tc>
          <w:tcPr>
            <w:tcW w:w="847" w:type="dxa"/>
            <w:tcBorders>
              <w:top w:val="nil"/>
              <w:left w:val="nil"/>
              <w:bottom w:val="single" w:sz="4" w:space="0" w:color="auto"/>
              <w:right w:val="single" w:sz="4" w:space="0" w:color="auto"/>
            </w:tcBorders>
            <w:shd w:val="clear" w:color="auto" w:fill="auto"/>
            <w:vAlign w:val="center"/>
            <w:hideMark/>
          </w:tcPr>
          <w:p w14:paraId="7DEB8A7D" w14:textId="77777777" w:rsidR="00DD7B6F" w:rsidRPr="00A74992" w:rsidRDefault="00DD7B6F" w:rsidP="00DD7B6F">
            <w:pPr>
              <w:jc w:val="center"/>
              <w:rPr>
                <w:sz w:val="22"/>
              </w:rPr>
            </w:pPr>
            <w:r w:rsidRPr="00A74992">
              <w:rPr>
                <w:sz w:val="22"/>
              </w:rPr>
              <w:t>10 162</w:t>
            </w:r>
          </w:p>
        </w:tc>
        <w:tc>
          <w:tcPr>
            <w:tcW w:w="890" w:type="dxa"/>
            <w:tcBorders>
              <w:top w:val="nil"/>
              <w:left w:val="nil"/>
              <w:bottom w:val="single" w:sz="4" w:space="0" w:color="auto"/>
              <w:right w:val="single" w:sz="4" w:space="0" w:color="auto"/>
            </w:tcBorders>
            <w:shd w:val="clear" w:color="auto" w:fill="auto"/>
            <w:vAlign w:val="center"/>
            <w:hideMark/>
          </w:tcPr>
          <w:p w14:paraId="502CC616" w14:textId="77777777" w:rsidR="00DD7B6F" w:rsidRPr="00A74992" w:rsidRDefault="00DD7B6F" w:rsidP="00DD7B6F">
            <w:pPr>
              <w:jc w:val="center"/>
              <w:rPr>
                <w:sz w:val="22"/>
              </w:rPr>
            </w:pPr>
            <w:r w:rsidRPr="00A74992">
              <w:rPr>
                <w:sz w:val="22"/>
              </w:rPr>
              <w:t>10 162</w:t>
            </w:r>
          </w:p>
        </w:tc>
        <w:tc>
          <w:tcPr>
            <w:tcW w:w="939" w:type="dxa"/>
            <w:tcBorders>
              <w:top w:val="nil"/>
              <w:left w:val="nil"/>
              <w:bottom w:val="single" w:sz="4" w:space="0" w:color="auto"/>
              <w:right w:val="single" w:sz="4" w:space="0" w:color="auto"/>
            </w:tcBorders>
            <w:shd w:val="clear" w:color="auto" w:fill="auto"/>
            <w:vAlign w:val="center"/>
            <w:hideMark/>
          </w:tcPr>
          <w:p w14:paraId="60B80A63" w14:textId="77777777" w:rsidR="00DD7B6F" w:rsidRPr="00A74992" w:rsidRDefault="00DD7B6F" w:rsidP="00DD7B6F">
            <w:pPr>
              <w:jc w:val="center"/>
              <w:rPr>
                <w:sz w:val="22"/>
              </w:rPr>
            </w:pPr>
            <w:r w:rsidRPr="00A74992">
              <w:rPr>
                <w:sz w:val="22"/>
              </w:rPr>
              <w:t>10 162</w:t>
            </w:r>
          </w:p>
        </w:tc>
        <w:tc>
          <w:tcPr>
            <w:tcW w:w="0" w:type="auto"/>
            <w:tcBorders>
              <w:top w:val="nil"/>
              <w:left w:val="nil"/>
              <w:bottom w:val="single" w:sz="4" w:space="0" w:color="auto"/>
              <w:right w:val="single" w:sz="4" w:space="0" w:color="auto"/>
            </w:tcBorders>
            <w:shd w:val="clear" w:color="auto" w:fill="auto"/>
            <w:vAlign w:val="center"/>
            <w:hideMark/>
          </w:tcPr>
          <w:p w14:paraId="0F737459" w14:textId="77777777" w:rsidR="00DD7B6F" w:rsidRPr="00A74992" w:rsidRDefault="00DD7B6F" w:rsidP="00DD7B6F">
            <w:pPr>
              <w:jc w:val="center"/>
              <w:rPr>
                <w:sz w:val="22"/>
              </w:rPr>
            </w:pPr>
            <w:r w:rsidRPr="00A74992">
              <w:rPr>
                <w:sz w:val="22"/>
              </w:rPr>
              <w:t>10 162</w:t>
            </w:r>
          </w:p>
        </w:tc>
        <w:tc>
          <w:tcPr>
            <w:tcW w:w="933" w:type="dxa"/>
            <w:tcBorders>
              <w:top w:val="nil"/>
              <w:left w:val="nil"/>
              <w:bottom w:val="single" w:sz="4" w:space="0" w:color="auto"/>
              <w:right w:val="single" w:sz="4" w:space="0" w:color="auto"/>
            </w:tcBorders>
            <w:shd w:val="clear" w:color="auto" w:fill="auto"/>
            <w:vAlign w:val="center"/>
            <w:hideMark/>
          </w:tcPr>
          <w:p w14:paraId="5B4341E3" w14:textId="77777777" w:rsidR="00DD7B6F" w:rsidRPr="00A74992" w:rsidRDefault="00DD7B6F" w:rsidP="00DD7B6F">
            <w:pPr>
              <w:jc w:val="center"/>
              <w:rPr>
                <w:sz w:val="22"/>
              </w:rPr>
            </w:pPr>
            <w:r w:rsidRPr="00A74992">
              <w:rPr>
                <w:sz w:val="22"/>
              </w:rPr>
              <w:t>10 162</w:t>
            </w:r>
          </w:p>
        </w:tc>
        <w:tc>
          <w:tcPr>
            <w:tcW w:w="851" w:type="dxa"/>
            <w:tcBorders>
              <w:top w:val="nil"/>
              <w:left w:val="nil"/>
              <w:bottom w:val="single" w:sz="4" w:space="0" w:color="auto"/>
              <w:right w:val="single" w:sz="4" w:space="0" w:color="auto"/>
            </w:tcBorders>
            <w:shd w:val="clear" w:color="auto" w:fill="auto"/>
            <w:vAlign w:val="center"/>
            <w:hideMark/>
          </w:tcPr>
          <w:p w14:paraId="3E438D36" w14:textId="77777777" w:rsidR="00DD7B6F" w:rsidRPr="00A74992" w:rsidRDefault="00DD7B6F" w:rsidP="00DD7B6F">
            <w:pPr>
              <w:jc w:val="center"/>
              <w:rPr>
                <w:sz w:val="22"/>
              </w:rPr>
            </w:pPr>
            <w:r w:rsidRPr="00A74992">
              <w:rPr>
                <w:sz w:val="22"/>
              </w:rPr>
              <w:t>10 162</w:t>
            </w:r>
          </w:p>
        </w:tc>
        <w:tc>
          <w:tcPr>
            <w:tcW w:w="850" w:type="dxa"/>
            <w:tcBorders>
              <w:top w:val="nil"/>
              <w:left w:val="nil"/>
              <w:bottom w:val="single" w:sz="4" w:space="0" w:color="auto"/>
              <w:right w:val="single" w:sz="4" w:space="0" w:color="auto"/>
            </w:tcBorders>
            <w:shd w:val="clear" w:color="auto" w:fill="auto"/>
            <w:vAlign w:val="center"/>
            <w:hideMark/>
          </w:tcPr>
          <w:p w14:paraId="408D3219" w14:textId="77777777" w:rsidR="00DD7B6F" w:rsidRPr="00A74992" w:rsidRDefault="00DD7B6F" w:rsidP="00DD7B6F">
            <w:pPr>
              <w:jc w:val="center"/>
              <w:rPr>
                <w:sz w:val="22"/>
              </w:rPr>
            </w:pPr>
            <w:r w:rsidRPr="00A74992">
              <w:rPr>
                <w:sz w:val="22"/>
              </w:rPr>
              <w:t>10 162</w:t>
            </w:r>
          </w:p>
        </w:tc>
        <w:tc>
          <w:tcPr>
            <w:tcW w:w="851" w:type="dxa"/>
            <w:tcBorders>
              <w:top w:val="nil"/>
              <w:left w:val="nil"/>
              <w:bottom w:val="single" w:sz="4" w:space="0" w:color="auto"/>
              <w:right w:val="single" w:sz="4" w:space="0" w:color="auto"/>
            </w:tcBorders>
            <w:shd w:val="clear" w:color="auto" w:fill="auto"/>
            <w:vAlign w:val="center"/>
            <w:hideMark/>
          </w:tcPr>
          <w:p w14:paraId="03C7CEFD" w14:textId="77777777" w:rsidR="00DD7B6F" w:rsidRPr="00A74992" w:rsidRDefault="00DD7B6F" w:rsidP="00DD7B6F">
            <w:pPr>
              <w:jc w:val="center"/>
              <w:rPr>
                <w:sz w:val="22"/>
              </w:rPr>
            </w:pPr>
            <w:r w:rsidRPr="00A74992">
              <w:rPr>
                <w:sz w:val="22"/>
              </w:rPr>
              <w:t>10 162</w:t>
            </w:r>
          </w:p>
        </w:tc>
        <w:tc>
          <w:tcPr>
            <w:tcW w:w="850" w:type="dxa"/>
            <w:tcBorders>
              <w:top w:val="nil"/>
              <w:left w:val="nil"/>
              <w:bottom w:val="single" w:sz="4" w:space="0" w:color="auto"/>
              <w:right w:val="single" w:sz="4" w:space="0" w:color="auto"/>
            </w:tcBorders>
            <w:shd w:val="clear" w:color="auto" w:fill="auto"/>
            <w:vAlign w:val="center"/>
            <w:hideMark/>
          </w:tcPr>
          <w:p w14:paraId="235C7496" w14:textId="77777777" w:rsidR="00DD7B6F" w:rsidRPr="00A74992" w:rsidRDefault="00DD7B6F" w:rsidP="00DD7B6F">
            <w:pPr>
              <w:jc w:val="center"/>
              <w:rPr>
                <w:sz w:val="22"/>
              </w:rPr>
            </w:pPr>
            <w:r w:rsidRPr="00A74992">
              <w:rPr>
                <w:sz w:val="22"/>
              </w:rPr>
              <w:t>10 162</w:t>
            </w:r>
          </w:p>
        </w:tc>
        <w:tc>
          <w:tcPr>
            <w:tcW w:w="851" w:type="dxa"/>
            <w:tcBorders>
              <w:top w:val="nil"/>
              <w:left w:val="nil"/>
              <w:bottom w:val="single" w:sz="4" w:space="0" w:color="auto"/>
              <w:right w:val="single" w:sz="4" w:space="0" w:color="auto"/>
            </w:tcBorders>
            <w:shd w:val="clear" w:color="auto" w:fill="auto"/>
            <w:vAlign w:val="center"/>
            <w:hideMark/>
          </w:tcPr>
          <w:p w14:paraId="2CF16C92" w14:textId="77777777" w:rsidR="00DD7B6F" w:rsidRPr="00A74992" w:rsidRDefault="00DD7B6F" w:rsidP="00DD7B6F">
            <w:pPr>
              <w:jc w:val="center"/>
              <w:rPr>
                <w:sz w:val="22"/>
              </w:rPr>
            </w:pPr>
            <w:r w:rsidRPr="00A74992">
              <w:rPr>
                <w:sz w:val="22"/>
              </w:rPr>
              <w:t>10 162</w:t>
            </w:r>
          </w:p>
        </w:tc>
        <w:tc>
          <w:tcPr>
            <w:tcW w:w="1417" w:type="dxa"/>
            <w:tcBorders>
              <w:top w:val="nil"/>
              <w:left w:val="nil"/>
              <w:bottom w:val="single" w:sz="4" w:space="0" w:color="auto"/>
              <w:right w:val="single" w:sz="4" w:space="0" w:color="auto"/>
            </w:tcBorders>
            <w:shd w:val="clear" w:color="auto" w:fill="auto"/>
            <w:vAlign w:val="center"/>
            <w:hideMark/>
          </w:tcPr>
          <w:p w14:paraId="44DEDADB"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347ED7C7" w14:textId="77777777" w:rsidR="00DD7B6F" w:rsidRPr="00A74992" w:rsidRDefault="00DD7B6F" w:rsidP="00DD7B6F">
            <w:pPr>
              <w:jc w:val="center"/>
              <w:rPr>
                <w:sz w:val="22"/>
              </w:rPr>
            </w:pPr>
            <w:r w:rsidRPr="00A74992">
              <w:rPr>
                <w:sz w:val="22"/>
              </w:rPr>
              <w:t>100</w:t>
            </w:r>
          </w:p>
        </w:tc>
      </w:tr>
      <w:tr w:rsidR="00DD7B6F" w:rsidRPr="00A74992" w14:paraId="0D32856F"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DAA2A" w14:textId="77777777" w:rsidR="00DD7B6F" w:rsidRPr="00A74992" w:rsidRDefault="00DD7B6F" w:rsidP="00DD7B6F">
            <w:pPr>
              <w:jc w:val="center"/>
              <w:rPr>
                <w:color w:val="000000"/>
                <w:sz w:val="22"/>
              </w:rPr>
            </w:pPr>
            <w:r w:rsidRPr="00A74992">
              <w:rPr>
                <w:color w:val="000000"/>
                <w:sz w:val="22"/>
              </w:rPr>
              <w:t>1.1.3</w:t>
            </w:r>
          </w:p>
        </w:tc>
        <w:tc>
          <w:tcPr>
            <w:tcW w:w="5426" w:type="dxa"/>
            <w:tcBorders>
              <w:top w:val="nil"/>
              <w:left w:val="nil"/>
              <w:bottom w:val="single" w:sz="4" w:space="0" w:color="auto"/>
              <w:right w:val="single" w:sz="4" w:space="0" w:color="auto"/>
            </w:tcBorders>
            <w:shd w:val="clear" w:color="auto" w:fill="auto"/>
            <w:vAlign w:val="center"/>
            <w:hideMark/>
          </w:tcPr>
          <w:p w14:paraId="4555BF63" w14:textId="77777777" w:rsidR="00DD7B6F" w:rsidRPr="00A74992" w:rsidRDefault="00DD7B6F" w:rsidP="00DD7B6F">
            <w:pPr>
              <w:rPr>
                <w:sz w:val="22"/>
              </w:rPr>
            </w:pPr>
            <w:r w:rsidRPr="00A74992">
              <w:rPr>
                <w:sz w:val="22"/>
              </w:rPr>
              <w:t>Карамас-Пельгинское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059C0BCD"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4E7D7690" w14:textId="77777777" w:rsidR="00DD7B6F" w:rsidRPr="00A74992" w:rsidRDefault="00DD7B6F" w:rsidP="00DD7B6F">
            <w:pPr>
              <w:jc w:val="center"/>
              <w:rPr>
                <w:sz w:val="22"/>
              </w:rPr>
            </w:pPr>
            <w:r w:rsidRPr="00A74992">
              <w:rPr>
                <w:sz w:val="22"/>
              </w:rPr>
              <w:t>7 053</w:t>
            </w:r>
          </w:p>
        </w:tc>
        <w:tc>
          <w:tcPr>
            <w:tcW w:w="985" w:type="dxa"/>
            <w:tcBorders>
              <w:top w:val="nil"/>
              <w:left w:val="nil"/>
              <w:bottom w:val="single" w:sz="4" w:space="0" w:color="auto"/>
              <w:right w:val="single" w:sz="4" w:space="0" w:color="auto"/>
            </w:tcBorders>
            <w:shd w:val="clear" w:color="auto" w:fill="auto"/>
            <w:vAlign w:val="center"/>
            <w:hideMark/>
          </w:tcPr>
          <w:p w14:paraId="3E3A49E7" w14:textId="77777777" w:rsidR="00DD7B6F" w:rsidRPr="00A74992" w:rsidRDefault="00DD7B6F" w:rsidP="00DD7B6F">
            <w:pPr>
              <w:jc w:val="center"/>
              <w:rPr>
                <w:sz w:val="22"/>
              </w:rPr>
            </w:pPr>
            <w:r w:rsidRPr="00A74992">
              <w:rPr>
                <w:sz w:val="22"/>
              </w:rPr>
              <w:t>7 053</w:t>
            </w:r>
          </w:p>
        </w:tc>
        <w:tc>
          <w:tcPr>
            <w:tcW w:w="984" w:type="dxa"/>
            <w:tcBorders>
              <w:top w:val="nil"/>
              <w:left w:val="nil"/>
              <w:bottom w:val="single" w:sz="4" w:space="0" w:color="auto"/>
              <w:right w:val="single" w:sz="4" w:space="0" w:color="auto"/>
            </w:tcBorders>
            <w:shd w:val="clear" w:color="auto" w:fill="auto"/>
            <w:vAlign w:val="center"/>
            <w:hideMark/>
          </w:tcPr>
          <w:p w14:paraId="5D3209B8" w14:textId="77777777" w:rsidR="00DD7B6F" w:rsidRPr="00A74992" w:rsidRDefault="00DD7B6F" w:rsidP="00DD7B6F">
            <w:pPr>
              <w:jc w:val="center"/>
              <w:rPr>
                <w:sz w:val="22"/>
              </w:rPr>
            </w:pPr>
            <w:r w:rsidRPr="00A74992">
              <w:rPr>
                <w:sz w:val="22"/>
              </w:rPr>
              <w:t>7 053</w:t>
            </w:r>
          </w:p>
        </w:tc>
        <w:tc>
          <w:tcPr>
            <w:tcW w:w="983" w:type="dxa"/>
            <w:tcBorders>
              <w:top w:val="nil"/>
              <w:left w:val="nil"/>
              <w:bottom w:val="single" w:sz="4" w:space="0" w:color="auto"/>
              <w:right w:val="single" w:sz="4" w:space="0" w:color="auto"/>
            </w:tcBorders>
            <w:shd w:val="clear" w:color="auto" w:fill="auto"/>
            <w:vAlign w:val="center"/>
            <w:hideMark/>
          </w:tcPr>
          <w:p w14:paraId="63ABB9C6" w14:textId="77777777" w:rsidR="00DD7B6F" w:rsidRPr="00A74992" w:rsidRDefault="00DD7B6F" w:rsidP="00DD7B6F">
            <w:pPr>
              <w:jc w:val="center"/>
              <w:rPr>
                <w:sz w:val="22"/>
              </w:rPr>
            </w:pPr>
            <w:r w:rsidRPr="00A74992">
              <w:rPr>
                <w:sz w:val="22"/>
              </w:rPr>
              <w:t>7 053</w:t>
            </w:r>
          </w:p>
        </w:tc>
        <w:tc>
          <w:tcPr>
            <w:tcW w:w="847" w:type="dxa"/>
            <w:tcBorders>
              <w:top w:val="nil"/>
              <w:left w:val="nil"/>
              <w:bottom w:val="single" w:sz="4" w:space="0" w:color="auto"/>
              <w:right w:val="single" w:sz="4" w:space="0" w:color="auto"/>
            </w:tcBorders>
            <w:shd w:val="clear" w:color="auto" w:fill="auto"/>
            <w:vAlign w:val="center"/>
            <w:hideMark/>
          </w:tcPr>
          <w:p w14:paraId="4E02CA47" w14:textId="77777777" w:rsidR="00DD7B6F" w:rsidRPr="00A74992" w:rsidRDefault="00DD7B6F" w:rsidP="00DD7B6F">
            <w:pPr>
              <w:jc w:val="center"/>
              <w:rPr>
                <w:sz w:val="22"/>
              </w:rPr>
            </w:pPr>
            <w:r w:rsidRPr="00A74992">
              <w:rPr>
                <w:sz w:val="22"/>
              </w:rPr>
              <w:t>7 053</w:t>
            </w:r>
          </w:p>
        </w:tc>
        <w:tc>
          <w:tcPr>
            <w:tcW w:w="890" w:type="dxa"/>
            <w:tcBorders>
              <w:top w:val="nil"/>
              <w:left w:val="nil"/>
              <w:bottom w:val="single" w:sz="4" w:space="0" w:color="auto"/>
              <w:right w:val="single" w:sz="4" w:space="0" w:color="auto"/>
            </w:tcBorders>
            <w:shd w:val="clear" w:color="auto" w:fill="auto"/>
            <w:vAlign w:val="center"/>
            <w:hideMark/>
          </w:tcPr>
          <w:p w14:paraId="5C16EE77" w14:textId="77777777" w:rsidR="00DD7B6F" w:rsidRPr="00A74992" w:rsidRDefault="00DD7B6F" w:rsidP="00DD7B6F">
            <w:pPr>
              <w:jc w:val="center"/>
              <w:rPr>
                <w:sz w:val="22"/>
              </w:rPr>
            </w:pPr>
            <w:r w:rsidRPr="00A74992">
              <w:rPr>
                <w:sz w:val="22"/>
              </w:rPr>
              <w:t>7 053</w:t>
            </w:r>
          </w:p>
        </w:tc>
        <w:tc>
          <w:tcPr>
            <w:tcW w:w="939" w:type="dxa"/>
            <w:tcBorders>
              <w:top w:val="nil"/>
              <w:left w:val="nil"/>
              <w:bottom w:val="single" w:sz="4" w:space="0" w:color="auto"/>
              <w:right w:val="single" w:sz="4" w:space="0" w:color="auto"/>
            </w:tcBorders>
            <w:shd w:val="clear" w:color="auto" w:fill="auto"/>
            <w:vAlign w:val="center"/>
            <w:hideMark/>
          </w:tcPr>
          <w:p w14:paraId="76C741EA" w14:textId="77777777" w:rsidR="00DD7B6F" w:rsidRPr="00A74992" w:rsidRDefault="00DD7B6F" w:rsidP="00DD7B6F">
            <w:pPr>
              <w:jc w:val="center"/>
              <w:rPr>
                <w:sz w:val="22"/>
              </w:rPr>
            </w:pPr>
            <w:r w:rsidRPr="00A74992">
              <w:rPr>
                <w:sz w:val="22"/>
              </w:rPr>
              <w:t>7 053</w:t>
            </w:r>
          </w:p>
        </w:tc>
        <w:tc>
          <w:tcPr>
            <w:tcW w:w="0" w:type="auto"/>
            <w:tcBorders>
              <w:top w:val="nil"/>
              <w:left w:val="nil"/>
              <w:bottom w:val="single" w:sz="4" w:space="0" w:color="auto"/>
              <w:right w:val="single" w:sz="4" w:space="0" w:color="auto"/>
            </w:tcBorders>
            <w:shd w:val="clear" w:color="auto" w:fill="auto"/>
            <w:vAlign w:val="center"/>
            <w:hideMark/>
          </w:tcPr>
          <w:p w14:paraId="5538A36B" w14:textId="77777777" w:rsidR="00DD7B6F" w:rsidRPr="00A74992" w:rsidRDefault="00DD7B6F" w:rsidP="00DD7B6F">
            <w:pPr>
              <w:jc w:val="center"/>
              <w:rPr>
                <w:sz w:val="22"/>
              </w:rPr>
            </w:pPr>
            <w:r w:rsidRPr="00A74992">
              <w:rPr>
                <w:sz w:val="22"/>
              </w:rPr>
              <w:t>7 053</w:t>
            </w:r>
          </w:p>
        </w:tc>
        <w:tc>
          <w:tcPr>
            <w:tcW w:w="933" w:type="dxa"/>
            <w:tcBorders>
              <w:top w:val="nil"/>
              <w:left w:val="nil"/>
              <w:bottom w:val="single" w:sz="4" w:space="0" w:color="auto"/>
              <w:right w:val="single" w:sz="4" w:space="0" w:color="auto"/>
            </w:tcBorders>
            <w:shd w:val="clear" w:color="auto" w:fill="auto"/>
            <w:vAlign w:val="center"/>
            <w:hideMark/>
          </w:tcPr>
          <w:p w14:paraId="78E231FC" w14:textId="77777777" w:rsidR="00DD7B6F" w:rsidRPr="00A74992" w:rsidRDefault="00DD7B6F" w:rsidP="00DD7B6F">
            <w:pPr>
              <w:jc w:val="center"/>
              <w:rPr>
                <w:sz w:val="22"/>
              </w:rPr>
            </w:pPr>
            <w:r w:rsidRPr="00A74992">
              <w:rPr>
                <w:sz w:val="22"/>
              </w:rPr>
              <w:t>7 053</w:t>
            </w:r>
          </w:p>
        </w:tc>
        <w:tc>
          <w:tcPr>
            <w:tcW w:w="851" w:type="dxa"/>
            <w:tcBorders>
              <w:top w:val="nil"/>
              <w:left w:val="nil"/>
              <w:bottom w:val="single" w:sz="4" w:space="0" w:color="auto"/>
              <w:right w:val="single" w:sz="4" w:space="0" w:color="auto"/>
            </w:tcBorders>
            <w:shd w:val="clear" w:color="auto" w:fill="auto"/>
            <w:vAlign w:val="center"/>
            <w:hideMark/>
          </w:tcPr>
          <w:p w14:paraId="18A482E4" w14:textId="77777777" w:rsidR="00DD7B6F" w:rsidRPr="00A74992" w:rsidRDefault="00DD7B6F" w:rsidP="00DD7B6F">
            <w:pPr>
              <w:jc w:val="center"/>
              <w:rPr>
                <w:sz w:val="22"/>
              </w:rPr>
            </w:pPr>
            <w:r w:rsidRPr="00A74992">
              <w:rPr>
                <w:sz w:val="22"/>
              </w:rPr>
              <w:t>7 053</w:t>
            </w:r>
          </w:p>
        </w:tc>
        <w:tc>
          <w:tcPr>
            <w:tcW w:w="850" w:type="dxa"/>
            <w:tcBorders>
              <w:top w:val="nil"/>
              <w:left w:val="nil"/>
              <w:bottom w:val="single" w:sz="4" w:space="0" w:color="auto"/>
              <w:right w:val="single" w:sz="4" w:space="0" w:color="auto"/>
            </w:tcBorders>
            <w:shd w:val="clear" w:color="auto" w:fill="auto"/>
            <w:vAlign w:val="center"/>
            <w:hideMark/>
          </w:tcPr>
          <w:p w14:paraId="7A3E1F7E" w14:textId="77777777" w:rsidR="00DD7B6F" w:rsidRPr="00A74992" w:rsidRDefault="00DD7B6F" w:rsidP="00DD7B6F">
            <w:pPr>
              <w:jc w:val="center"/>
              <w:rPr>
                <w:sz w:val="22"/>
              </w:rPr>
            </w:pPr>
            <w:r w:rsidRPr="00A74992">
              <w:rPr>
                <w:sz w:val="22"/>
              </w:rPr>
              <w:t>7 053</w:t>
            </w:r>
          </w:p>
        </w:tc>
        <w:tc>
          <w:tcPr>
            <w:tcW w:w="851" w:type="dxa"/>
            <w:tcBorders>
              <w:top w:val="nil"/>
              <w:left w:val="nil"/>
              <w:bottom w:val="single" w:sz="4" w:space="0" w:color="auto"/>
              <w:right w:val="single" w:sz="4" w:space="0" w:color="auto"/>
            </w:tcBorders>
            <w:shd w:val="clear" w:color="auto" w:fill="auto"/>
            <w:vAlign w:val="center"/>
            <w:hideMark/>
          </w:tcPr>
          <w:p w14:paraId="3C4B2D98" w14:textId="77777777" w:rsidR="00DD7B6F" w:rsidRPr="00A74992" w:rsidRDefault="00DD7B6F" w:rsidP="00DD7B6F">
            <w:pPr>
              <w:jc w:val="center"/>
              <w:rPr>
                <w:sz w:val="22"/>
              </w:rPr>
            </w:pPr>
            <w:r w:rsidRPr="00A74992">
              <w:rPr>
                <w:sz w:val="22"/>
              </w:rPr>
              <w:t>7 053</w:t>
            </w:r>
          </w:p>
        </w:tc>
        <w:tc>
          <w:tcPr>
            <w:tcW w:w="850" w:type="dxa"/>
            <w:tcBorders>
              <w:top w:val="nil"/>
              <w:left w:val="nil"/>
              <w:bottom w:val="single" w:sz="4" w:space="0" w:color="auto"/>
              <w:right w:val="single" w:sz="4" w:space="0" w:color="auto"/>
            </w:tcBorders>
            <w:shd w:val="clear" w:color="auto" w:fill="auto"/>
            <w:vAlign w:val="center"/>
            <w:hideMark/>
          </w:tcPr>
          <w:p w14:paraId="2B20EDC5" w14:textId="77777777" w:rsidR="00DD7B6F" w:rsidRPr="00A74992" w:rsidRDefault="00DD7B6F" w:rsidP="00DD7B6F">
            <w:pPr>
              <w:jc w:val="center"/>
              <w:rPr>
                <w:sz w:val="22"/>
              </w:rPr>
            </w:pPr>
            <w:r w:rsidRPr="00A74992">
              <w:rPr>
                <w:sz w:val="22"/>
              </w:rPr>
              <w:t>7 053</w:t>
            </w:r>
          </w:p>
        </w:tc>
        <w:tc>
          <w:tcPr>
            <w:tcW w:w="851" w:type="dxa"/>
            <w:tcBorders>
              <w:top w:val="nil"/>
              <w:left w:val="nil"/>
              <w:bottom w:val="single" w:sz="4" w:space="0" w:color="auto"/>
              <w:right w:val="single" w:sz="4" w:space="0" w:color="auto"/>
            </w:tcBorders>
            <w:shd w:val="clear" w:color="auto" w:fill="auto"/>
            <w:vAlign w:val="center"/>
            <w:hideMark/>
          </w:tcPr>
          <w:p w14:paraId="294E7855" w14:textId="77777777" w:rsidR="00DD7B6F" w:rsidRPr="00A74992" w:rsidRDefault="00DD7B6F" w:rsidP="00DD7B6F">
            <w:pPr>
              <w:jc w:val="center"/>
              <w:rPr>
                <w:sz w:val="22"/>
              </w:rPr>
            </w:pPr>
            <w:r w:rsidRPr="00A74992">
              <w:rPr>
                <w:sz w:val="22"/>
              </w:rPr>
              <w:t>7 053</w:t>
            </w:r>
          </w:p>
        </w:tc>
        <w:tc>
          <w:tcPr>
            <w:tcW w:w="1417" w:type="dxa"/>
            <w:tcBorders>
              <w:top w:val="nil"/>
              <w:left w:val="nil"/>
              <w:bottom w:val="single" w:sz="4" w:space="0" w:color="auto"/>
              <w:right w:val="single" w:sz="4" w:space="0" w:color="auto"/>
            </w:tcBorders>
            <w:shd w:val="clear" w:color="auto" w:fill="auto"/>
            <w:vAlign w:val="center"/>
            <w:hideMark/>
          </w:tcPr>
          <w:p w14:paraId="426B1F95"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22A774A4" w14:textId="77777777" w:rsidR="00DD7B6F" w:rsidRPr="00A74992" w:rsidRDefault="00DD7B6F" w:rsidP="00DD7B6F">
            <w:pPr>
              <w:jc w:val="center"/>
              <w:rPr>
                <w:sz w:val="22"/>
              </w:rPr>
            </w:pPr>
            <w:r w:rsidRPr="00A74992">
              <w:rPr>
                <w:sz w:val="22"/>
              </w:rPr>
              <w:t>100</w:t>
            </w:r>
          </w:p>
        </w:tc>
      </w:tr>
      <w:tr w:rsidR="00DD7B6F" w:rsidRPr="00A74992" w14:paraId="0D7F1279"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359C3C" w14:textId="77777777" w:rsidR="00DD7B6F" w:rsidRPr="00A74992" w:rsidRDefault="00DD7B6F" w:rsidP="00DD7B6F">
            <w:pPr>
              <w:jc w:val="center"/>
              <w:rPr>
                <w:color w:val="000000"/>
                <w:sz w:val="22"/>
              </w:rPr>
            </w:pPr>
            <w:r w:rsidRPr="00A74992">
              <w:rPr>
                <w:color w:val="000000"/>
                <w:sz w:val="22"/>
              </w:rPr>
              <w:t>1.1.4</w:t>
            </w:r>
          </w:p>
        </w:tc>
        <w:tc>
          <w:tcPr>
            <w:tcW w:w="5426" w:type="dxa"/>
            <w:tcBorders>
              <w:top w:val="nil"/>
              <w:left w:val="nil"/>
              <w:bottom w:val="single" w:sz="4" w:space="0" w:color="auto"/>
              <w:right w:val="single" w:sz="4" w:space="0" w:color="auto"/>
            </w:tcBorders>
            <w:shd w:val="clear" w:color="auto" w:fill="auto"/>
            <w:vAlign w:val="center"/>
            <w:hideMark/>
          </w:tcPr>
          <w:p w14:paraId="31B78A61" w14:textId="77777777" w:rsidR="00DD7B6F" w:rsidRPr="00A74992" w:rsidRDefault="00DD7B6F" w:rsidP="00DD7B6F">
            <w:pPr>
              <w:rPr>
                <w:sz w:val="22"/>
              </w:rPr>
            </w:pPr>
            <w:r w:rsidRPr="00A74992">
              <w:rPr>
                <w:sz w:val="22"/>
              </w:rPr>
              <w:t>Киясовское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69448A3F"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05787905" w14:textId="77777777" w:rsidR="00DD7B6F" w:rsidRPr="00A74992" w:rsidRDefault="00DD7B6F" w:rsidP="00DD7B6F">
            <w:pPr>
              <w:jc w:val="center"/>
              <w:rPr>
                <w:sz w:val="22"/>
              </w:rPr>
            </w:pPr>
            <w:r w:rsidRPr="00A74992">
              <w:rPr>
                <w:sz w:val="22"/>
              </w:rPr>
              <w:t>6 900</w:t>
            </w:r>
          </w:p>
        </w:tc>
        <w:tc>
          <w:tcPr>
            <w:tcW w:w="985" w:type="dxa"/>
            <w:tcBorders>
              <w:top w:val="nil"/>
              <w:left w:val="nil"/>
              <w:bottom w:val="single" w:sz="4" w:space="0" w:color="auto"/>
              <w:right w:val="single" w:sz="4" w:space="0" w:color="auto"/>
            </w:tcBorders>
            <w:shd w:val="clear" w:color="auto" w:fill="auto"/>
            <w:vAlign w:val="center"/>
            <w:hideMark/>
          </w:tcPr>
          <w:p w14:paraId="79C75808" w14:textId="77777777" w:rsidR="00DD7B6F" w:rsidRPr="00A74992" w:rsidRDefault="00DD7B6F" w:rsidP="00DD7B6F">
            <w:pPr>
              <w:jc w:val="center"/>
              <w:rPr>
                <w:sz w:val="22"/>
              </w:rPr>
            </w:pPr>
            <w:r w:rsidRPr="00A74992">
              <w:rPr>
                <w:sz w:val="22"/>
              </w:rPr>
              <w:t>6 900</w:t>
            </w:r>
          </w:p>
        </w:tc>
        <w:tc>
          <w:tcPr>
            <w:tcW w:w="984" w:type="dxa"/>
            <w:tcBorders>
              <w:top w:val="nil"/>
              <w:left w:val="nil"/>
              <w:bottom w:val="single" w:sz="4" w:space="0" w:color="auto"/>
              <w:right w:val="single" w:sz="4" w:space="0" w:color="auto"/>
            </w:tcBorders>
            <w:shd w:val="clear" w:color="auto" w:fill="auto"/>
            <w:vAlign w:val="center"/>
            <w:hideMark/>
          </w:tcPr>
          <w:p w14:paraId="6F8912FB" w14:textId="77777777" w:rsidR="00DD7B6F" w:rsidRPr="00A74992" w:rsidRDefault="00DD7B6F" w:rsidP="00DD7B6F">
            <w:pPr>
              <w:jc w:val="center"/>
              <w:rPr>
                <w:sz w:val="22"/>
              </w:rPr>
            </w:pPr>
            <w:r w:rsidRPr="00A74992">
              <w:rPr>
                <w:sz w:val="22"/>
              </w:rPr>
              <w:t>6 900</w:t>
            </w:r>
          </w:p>
        </w:tc>
        <w:tc>
          <w:tcPr>
            <w:tcW w:w="983" w:type="dxa"/>
            <w:tcBorders>
              <w:top w:val="nil"/>
              <w:left w:val="nil"/>
              <w:bottom w:val="single" w:sz="4" w:space="0" w:color="auto"/>
              <w:right w:val="single" w:sz="4" w:space="0" w:color="auto"/>
            </w:tcBorders>
            <w:shd w:val="clear" w:color="auto" w:fill="auto"/>
            <w:vAlign w:val="center"/>
            <w:hideMark/>
          </w:tcPr>
          <w:p w14:paraId="78AA0C8F" w14:textId="77777777" w:rsidR="00DD7B6F" w:rsidRPr="00A74992" w:rsidRDefault="00DD7B6F" w:rsidP="00DD7B6F">
            <w:pPr>
              <w:jc w:val="center"/>
              <w:rPr>
                <w:sz w:val="22"/>
              </w:rPr>
            </w:pPr>
            <w:r w:rsidRPr="00A74992">
              <w:rPr>
                <w:sz w:val="22"/>
              </w:rPr>
              <w:t>6 900</w:t>
            </w:r>
          </w:p>
        </w:tc>
        <w:tc>
          <w:tcPr>
            <w:tcW w:w="847" w:type="dxa"/>
            <w:tcBorders>
              <w:top w:val="nil"/>
              <w:left w:val="nil"/>
              <w:bottom w:val="single" w:sz="4" w:space="0" w:color="auto"/>
              <w:right w:val="single" w:sz="4" w:space="0" w:color="auto"/>
            </w:tcBorders>
            <w:shd w:val="clear" w:color="auto" w:fill="auto"/>
            <w:vAlign w:val="center"/>
            <w:hideMark/>
          </w:tcPr>
          <w:p w14:paraId="2EB0C103" w14:textId="77777777" w:rsidR="00DD7B6F" w:rsidRPr="00A74992" w:rsidRDefault="00DD7B6F" w:rsidP="00DD7B6F">
            <w:pPr>
              <w:jc w:val="center"/>
              <w:rPr>
                <w:sz w:val="22"/>
              </w:rPr>
            </w:pPr>
            <w:r w:rsidRPr="00A74992">
              <w:rPr>
                <w:sz w:val="22"/>
              </w:rPr>
              <w:t>6 900</w:t>
            </w:r>
          </w:p>
        </w:tc>
        <w:tc>
          <w:tcPr>
            <w:tcW w:w="890" w:type="dxa"/>
            <w:tcBorders>
              <w:top w:val="nil"/>
              <w:left w:val="nil"/>
              <w:bottom w:val="single" w:sz="4" w:space="0" w:color="auto"/>
              <w:right w:val="single" w:sz="4" w:space="0" w:color="auto"/>
            </w:tcBorders>
            <w:shd w:val="clear" w:color="auto" w:fill="auto"/>
            <w:vAlign w:val="center"/>
            <w:hideMark/>
          </w:tcPr>
          <w:p w14:paraId="4DE95BB1" w14:textId="77777777" w:rsidR="00DD7B6F" w:rsidRPr="00A74992" w:rsidRDefault="00DD7B6F" w:rsidP="00DD7B6F">
            <w:pPr>
              <w:jc w:val="center"/>
              <w:rPr>
                <w:sz w:val="22"/>
              </w:rPr>
            </w:pPr>
            <w:r w:rsidRPr="00A74992">
              <w:rPr>
                <w:sz w:val="22"/>
              </w:rPr>
              <w:t>6 900</w:t>
            </w:r>
          </w:p>
        </w:tc>
        <w:tc>
          <w:tcPr>
            <w:tcW w:w="939" w:type="dxa"/>
            <w:tcBorders>
              <w:top w:val="nil"/>
              <w:left w:val="nil"/>
              <w:bottom w:val="single" w:sz="4" w:space="0" w:color="auto"/>
              <w:right w:val="single" w:sz="4" w:space="0" w:color="auto"/>
            </w:tcBorders>
            <w:shd w:val="clear" w:color="auto" w:fill="auto"/>
            <w:vAlign w:val="center"/>
            <w:hideMark/>
          </w:tcPr>
          <w:p w14:paraId="0C6F79B5" w14:textId="77777777" w:rsidR="00DD7B6F" w:rsidRPr="00A74992" w:rsidRDefault="00DD7B6F" w:rsidP="00DD7B6F">
            <w:pPr>
              <w:jc w:val="center"/>
              <w:rPr>
                <w:sz w:val="22"/>
              </w:rPr>
            </w:pPr>
            <w:r w:rsidRPr="00A74992">
              <w:rPr>
                <w:sz w:val="22"/>
              </w:rPr>
              <w:t>6 900</w:t>
            </w:r>
          </w:p>
        </w:tc>
        <w:tc>
          <w:tcPr>
            <w:tcW w:w="0" w:type="auto"/>
            <w:tcBorders>
              <w:top w:val="nil"/>
              <w:left w:val="nil"/>
              <w:bottom w:val="single" w:sz="4" w:space="0" w:color="auto"/>
              <w:right w:val="single" w:sz="4" w:space="0" w:color="auto"/>
            </w:tcBorders>
            <w:shd w:val="clear" w:color="auto" w:fill="auto"/>
            <w:vAlign w:val="center"/>
            <w:hideMark/>
          </w:tcPr>
          <w:p w14:paraId="2B9CD784" w14:textId="77777777" w:rsidR="00DD7B6F" w:rsidRPr="00A74992" w:rsidRDefault="00DD7B6F" w:rsidP="00DD7B6F">
            <w:pPr>
              <w:jc w:val="center"/>
              <w:rPr>
                <w:sz w:val="22"/>
              </w:rPr>
            </w:pPr>
            <w:r w:rsidRPr="00A74992">
              <w:rPr>
                <w:sz w:val="22"/>
              </w:rPr>
              <w:t>6 900</w:t>
            </w:r>
          </w:p>
        </w:tc>
        <w:tc>
          <w:tcPr>
            <w:tcW w:w="933" w:type="dxa"/>
            <w:tcBorders>
              <w:top w:val="nil"/>
              <w:left w:val="nil"/>
              <w:bottom w:val="single" w:sz="4" w:space="0" w:color="auto"/>
              <w:right w:val="single" w:sz="4" w:space="0" w:color="auto"/>
            </w:tcBorders>
            <w:shd w:val="clear" w:color="auto" w:fill="auto"/>
            <w:vAlign w:val="center"/>
            <w:hideMark/>
          </w:tcPr>
          <w:p w14:paraId="3B04B6B9" w14:textId="77777777" w:rsidR="00DD7B6F" w:rsidRPr="00A74992" w:rsidRDefault="00DD7B6F" w:rsidP="00DD7B6F">
            <w:pPr>
              <w:jc w:val="center"/>
              <w:rPr>
                <w:sz w:val="22"/>
              </w:rPr>
            </w:pPr>
            <w:r w:rsidRPr="00A74992">
              <w:rPr>
                <w:sz w:val="22"/>
              </w:rPr>
              <w:t>6 900</w:t>
            </w:r>
          </w:p>
        </w:tc>
        <w:tc>
          <w:tcPr>
            <w:tcW w:w="851" w:type="dxa"/>
            <w:tcBorders>
              <w:top w:val="nil"/>
              <w:left w:val="nil"/>
              <w:bottom w:val="single" w:sz="4" w:space="0" w:color="auto"/>
              <w:right w:val="single" w:sz="4" w:space="0" w:color="auto"/>
            </w:tcBorders>
            <w:shd w:val="clear" w:color="auto" w:fill="auto"/>
            <w:vAlign w:val="center"/>
            <w:hideMark/>
          </w:tcPr>
          <w:p w14:paraId="3EE2B3E5" w14:textId="77777777" w:rsidR="00DD7B6F" w:rsidRPr="00A74992" w:rsidRDefault="00DD7B6F" w:rsidP="00DD7B6F">
            <w:pPr>
              <w:jc w:val="center"/>
              <w:rPr>
                <w:sz w:val="22"/>
              </w:rPr>
            </w:pPr>
            <w:r w:rsidRPr="00A74992">
              <w:rPr>
                <w:sz w:val="22"/>
              </w:rPr>
              <w:t>6 900</w:t>
            </w:r>
          </w:p>
        </w:tc>
        <w:tc>
          <w:tcPr>
            <w:tcW w:w="850" w:type="dxa"/>
            <w:tcBorders>
              <w:top w:val="nil"/>
              <w:left w:val="nil"/>
              <w:bottom w:val="single" w:sz="4" w:space="0" w:color="auto"/>
              <w:right w:val="single" w:sz="4" w:space="0" w:color="auto"/>
            </w:tcBorders>
            <w:shd w:val="clear" w:color="auto" w:fill="auto"/>
            <w:vAlign w:val="center"/>
            <w:hideMark/>
          </w:tcPr>
          <w:p w14:paraId="1A1C261F" w14:textId="77777777" w:rsidR="00DD7B6F" w:rsidRPr="00A74992" w:rsidRDefault="00DD7B6F" w:rsidP="00DD7B6F">
            <w:pPr>
              <w:jc w:val="center"/>
              <w:rPr>
                <w:sz w:val="22"/>
              </w:rPr>
            </w:pPr>
            <w:r w:rsidRPr="00A74992">
              <w:rPr>
                <w:sz w:val="22"/>
              </w:rPr>
              <w:t>6 900</w:t>
            </w:r>
          </w:p>
        </w:tc>
        <w:tc>
          <w:tcPr>
            <w:tcW w:w="851" w:type="dxa"/>
            <w:tcBorders>
              <w:top w:val="nil"/>
              <w:left w:val="nil"/>
              <w:bottom w:val="single" w:sz="4" w:space="0" w:color="auto"/>
              <w:right w:val="single" w:sz="4" w:space="0" w:color="auto"/>
            </w:tcBorders>
            <w:shd w:val="clear" w:color="auto" w:fill="auto"/>
            <w:vAlign w:val="center"/>
            <w:hideMark/>
          </w:tcPr>
          <w:p w14:paraId="44EF2324" w14:textId="77777777" w:rsidR="00DD7B6F" w:rsidRPr="00A74992" w:rsidRDefault="00DD7B6F" w:rsidP="00DD7B6F">
            <w:pPr>
              <w:jc w:val="center"/>
              <w:rPr>
                <w:sz w:val="22"/>
              </w:rPr>
            </w:pPr>
            <w:r w:rsidRPr="00A74992">
              <w:rPr>
                <w:sz w:val="22"/>
              </w:rPr>
              <w:t>6 900</w:t>
            </w:r>
          </w:p>
        </w:tc>
        <w:tc>
          <w:tcPr>
            <w:tcW w:w="850" w:type="dxa"/>
            <w:tcBorders>
              <w:top w:val="nil"/>
              <w:left w:val="nil"/>
              <w:bottom w:val="single" w:sz="4" w:space="0" w:color="auto"/>
              <w:right w:val="single" w:sz="4" w:space="0" w:color="auto"/>
            </w:tcBorders>
            <w:shd w:val="clear" w:color="auto" w:fill="auto"/>
            <w:vAlign w:val="center"/>
            <w:hideMark/>
          </w:tcPr>
          <w:p w14:paraId="2523F88B" w14:textId="77777777" w:rsidR="00DD7B6F" w:rsidRPr="00A74992" w:rsidRDefault="00DD7B6F" w:rsidP="00DD7B6F">
            <w:pPr>
              <w:jc w:val="center"/>
              <w:rPr>
                <w:sz w:val="22"/>
              </w:rPr>
            </w:pPr>
            <w:r w:rsidRPr="00A74992">
              <w:rPr>
                <w:sz w:val="22"/>
              </w:rPr>
              <w:t>6 900</w:t>
            </w:r>
          </w:p>
        </w:tc>
        <w:tc>
          <w:tcPr>
            <w:tcW w:w="851" w:type="dxa"/>
            <w:tcBorders>
              <w:top w:val="nil"/>
              <w:left w:val="nil"/>
              <w:bottom w:val="single" w:sz="4" w:space="0" w:color="auto"/>
              <w:right w:val="single" w:sz="4" w:space="0" w:color="auto"/>
            </w:tcBorders>
            <w:shd w:val="clear" w:color="auto" w:fill="auto"/>
            <w:vAlign w:val="center"/>
            <w:hideMark/>
          </w:tcPr>
          <w:p w14:paraId="7002A584" w14:textId="77777777" w:rsidR="00DD7B6F" w:rsidRPr="00A74992" w:rsidRDefault="00DD7B6F" w:rsidP="00DD7B6F">
            <w:pPr>
              <w:jc w:val="center"/>
              <w:rPr>
                <w:sz w:val="22"/>
              </w:rPr>
            </w:pPr>
            <w:r w:rsidRPr="00A74992">
              <w:rPr>
                <w:sz w:val="22"/>
              </w:rPr>
              <w:t>6 900</w:t>
            </w:r>
          </w:p>
        </w:tc>
        <w:tc>
          <w:tcPr>
            <w:tcW w:w="1417" w:type="dxa"/>
            <w:tcBorders>
              <w:top w:val="nil"/>
              <w:left w:val="nil"/>
              <w:bottom w:val="single" w:sz="4" w:space="0" w:color="auto"/>
              <w:right w:val="single" w:sz="4" w:space="0" w:color="auto"/>
            </w:tcBorders>
            <w:shd w:val="clear" w:color="auto" w:fill="auto"/>
            <w:vAlign w:val="center"/>
            <w:hideMark/>
          </w:tcPr>
          <w:p w14:paraId="30949B8F"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50209849" w14:textId="77777777" w:rsidR="00DD7B6F" w:rsidRPr="00A74992" w:rsidRDefault="00DD7B6F" w:rsidP="00DD7B6F">
            <w:pPr>
              <w:jc w:val="center"/>
              <w:rPr>
                <w:sz w:val="22"/>
              </w:rPr>
            </w:pPr>
            <w:r w:rsidRPr="00A74992">
              <w:rPr>
                <w:sz w:val="22"/>
              </w:rPr>
              <w:t>100</w:t>
            </w:r>
          </w:p>
        </w:tc>
      </w:tr>
      <w:tr w:rsidR="00DD7B6F" w:rsidRPr="00A74992" w14:paraId="4108DCC9"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45949" w14:textId="77777777" w:rsidR="00DD7B6F" w:rsidRPr="00A74992" w:rsidRDefault="00DD7B6F" w:rsidP="00DD7B6F">
            <w:pPr>
              <w:jc w:val="center"/>
              <w:rPr>
                <w:color w:val="000000"/>
                <w:sz w:val="22"/>
              </w:rPr>
            </w:pPr>
            <w:r w:rsidRPr="00A74992">
              <w:rPr>
                <w:color w:val="000000"/>
                <w:sz w:val="22"/>
              </w:rPr>
              <w:t>1.1.5</w:t>
            </w:r>
          </w:p>
        </w:tc>
        <w:tc>
          <w:tcPr>
            <w:tcW w:w="5426" w:type="dxa"/>
            <w:tcBorders>
              <w:top w:val="nil"/>
              <w:left w:val="nil"/>
              <w:bottom w:val="single" w:sz="4" w:space="0" w:color="auto"/>
              <w:right w:val="single" w:sz="4" w:space="0" w:color="auto"/>
            </w:tcBorders>
            <w:shd w:val="clear" w:color="auto" w:fill="auto"/>
            <w:vAlign w:val="center"/>
            <w:hideMark/>
          </w:tcPr>
          <w:p w14:paraId="5F124199" w14:textId="77777777" w:rsidR="00DD7B6F" w:rsidRPr="00A74992" w:rsidRDefault="00DD7B6F" w:rsidP="00DD7B6F">
            <w:pPr>
              <w:rPr>
                <w:sz w:val="22"/>
              </w:rPr>
            </w:pPr>
            <w:r w:rsidRPr="00A74992">
              <w:rPr>
                <w:sz w:val="22"/>
              </w:rPr>
              <w:t>Лутохинское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5A6B82FE"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698D2024" w14:textId="77777777" w:rsidR="00DD7B6F" w:rsidRPr="00A74992" w:rsidRDefault="00DD7B6F" w:rsidP="00DD7B6F">
            <w:pPr>
              <w:jc w:val="center"/>
              <w:rPr>
                <w:sz w:val="22"/>
              </w:rPr>
            </w:pPr>
            <w:r w:rsidRPr="00A74992">
              <w:rPr>
                <w:sz w:val="22"/>
              </w:rPr>
              <w:t>9 060</w:t>
            </w:r>
          </w:p>
        </w:tc>
        <w:tc>
          <w:tcPr>
            <w:tcW w:w="985" w:type="dxa"/>
            <w:tcBorders>
              <w:top w:val="nil"/>
              <w:left w:val="nil"/>
              <w:bottom w:val="single" w:sz="4" w:space="0" w:color="auto"/>
              <w:right w:val="single" w:sz="4" w:space="0" w:color="auto"/>
            </w:tcBorders>
            <w:shd w:val="clear" w:color="auto" w:fill="auto"/>
            <w:vAlign w:val="center"/>
            <w:hideMark/>
          </w:tcPr>
          <w:p w14:paraId="6616E50F" w14:textId="77777777" w:rsidR="00DD7B6F" w:rsidRPr="00A74992" w:rsidRDefault="00DD7B6F" w:rsidP="00DD7B6F">
            <w:pPr>
              <w:jc w:val="center"/>
              <w:rPr>
                <w:sz w:val="22"/>
              </w:rPr>
            </w:pPr>
            <w:r w:rsidRPr="00A74992">
              <w:rPr>
                <w:sz w:val="22"/>
              </w:rPr>
              <w:t>9 060</w:t>
            </w:r>
          </w:p>
        </w:tc>
        <w:tc>
          <w:tcPr>
            <w:tcW w:w="984" w:type="dxa"/>
            <w:tcBorders>
              <w:top w:val="nil"/>
              <w:left w:val="nil"/>
              <w:bottom w:val="single" w:sz="4" w:space="0" w:color="auto"/>
              <w:right w:val="single" w:sz="4" w:space="0" w:color="auto"/>
            </w:tcBorders>
            <w:shd w:val="clear" w:color="auto" w:fill="auto"/>
            <w:vAlign w:val="center"/>
            <w:hideMark/>
          </w:tcPr>
          <w:p w14:paraId="175E6471" w14:textId="77777777" w:rsidR="00DD7B6F" w:rsidRPr="00A74992" w:rsidRDefault="00DD7B6F" w:rsidP="00DD7B6F">
            <w:pPr>
              <w:jc w:val="center"/>
              <w:rPr>
                <w:sz w:val="22"/>
              </w:rPr>
            </w:pPr>
            <w:r w:rsidRPr="00A74992">
              <w:rPr>
                <w:sz w:val="22"/>
              </w:rPr>
              <w:t>9 060</w:t>
            </w:r>
          </w:p>
        </w:tc>
        <w:tc>
          <w:tcPr>
            <w:tcW w:w="983" w:type="dxa"/>
            <w:tcBorders>
              <w:top w:val="nil"/>
              <w:left w:val="nil"/>
              <w:bottom w:val="single" w:sz="4" w:space="0" w:color="auto"/>
              <w:right w:val="single" w:sz="4" w:space="0" w:color="auto"/>
            </w:tcBorders>
            <w:shd w:val="clear" w:color="auto" w:fill="auto"/>
            <w:vAlign w:val="center"/>
            <w:hideMark/>
          </w:tcPr>
          <w:p w14:paraId="1B3FFD6C" w14:textId="77777777" w:rsidR="00DD7B6F" w:rsidRPr="00A74992" w:rsidRDefault="00DD7B6F" w:rsidP="00DD7B6F">
            <w:pPr>
              <w:jc w:val="center"/>
              <w:rPr>
                <w:sz w:val="22"/>
              </w:rPr>
            </w:pPr>
            <w:r w:rsidRPr="00A74992">
              <w:rPr>
                <w:sz w:val="22"/>
              </w:rPr>
              <w:t>9 060</w:t>
            </w:r>
          </w:p>
        </w:tc>
        <w:tc>
          <w:tcPr>
            <w:tcW w:w="847" w:type="dxa"/>
            <w:tcBorders>
              <w:top w:val="nil"/>
              <w:left w:val="nil"/>
              <w:bottom w:val="single" w:sz="4" w:space="0" w:color="auto"/>
              <w:right w:val="single" w:sz="4" w:space="0" w:color="auto"/>
            </w:tcBorders>
            <w:shd w:val="clear" w:color="auto" w:fill="auto"/>
            <w:vAlign w:val="center"/>
            <w:hideMark/>
          </w:tcPr>
          <w:p w14:paraId="00E9DED2" w14:textId="77777777" w:rsidR="00DD7B6F" w:rsidRPr="00A74992" w:rsidRDefault="00DD7B6F" w:rsidP="00DD7B6F">
            <w:pPr>
              <w:jc w:val="center"/>
              <w:rPr>
                <w:sz w:val="22"/>
              </w:rPr>
            </w:pPr>
            <w:r w:rsidRPr="00A74992">
              <w:rPr>
                <w:sz w:val="22"/>
              </w:rPr>
              <w:t>9 060</w:t>
            </w:r>
          </w:p>
        </w:tc>
        <w:tc>
          <w:tcPr>
            <w:tcW w:w="890" w:type="dxa"/>
            <w:tcBorders>
              <w:top w:val="nil"/>
              <w:left w:val="nil"/>
              <w:bottom w:val="single" w:sz="4" w:space="0" w:color="auto"/>
              <w:right w:val="single" w:sz="4" w:space="0" w:color="auto"/>
            </w:tcBorders>
            <w:shd w:val="clear" w:color="auto" w:fill="auto"/>
            <w:vAlign w:val="center"/>
            <w:hideMark/>
          </w:tcPr>
          <w:p w14:paraId="2715D5D0" w14:textId="77777777" w:rsidR="00DD7B6F" w:rsidRPr="00A74992" w:rsidRDefault="00DD7B6F" w:rsidP="00DD7B6F">
            <w:pPr>
              <w:jc w:val="center"/>
              <w:rPr>
                <w:sz w:val="22"/>
              </w:rPr>
            </w:pPr>
            <w:r w:rsidRPr="00A74992">
              <w:rPr>
                <w:sz w:val="22"/>
              </w:rPr>
              <w:t>9 060</w:t>
            </w:r>
          </w:p>
        </w:tc>
        <w:tc>
          <w:tcPr>
            <w:tcW w:w="939" w:type="dxa"/>
            <w:tcBorders>
              <w:top w:val="nil"/>
              <w:left w:val="nil"/>
              <w:bottom w:val="single" w:sz="4" w:space="0" w:color="auto"/>
              <w:right w:val="single" w:sz="4" w:space="0" w:color="auto"/>
            </w:tcBorders>
            <w:shd w:val="clear" w:color="auto" w:fill="auto"/>
            <w:vAlign w:val="center"/>
            <w:hideMark/>
          </w:tcPr>
          <w:p w14:paraId="0BB856E5" w14:textId="77777777" w:rsidR="00DD7B6F" w:rsidRPr="00A74992" w:rsidRDefault="00DD7B6F" w:rsidP="00DD7B6F">
            <w:pPr>
              <w:jc w:val="center"/>
              <w:rPr>
                <w:sz w:val="22"/>
              </w:rPr>
            </w:pPr>
            <w:r w:rsidRPr="00A74992">
              <w:rPr>
                <w:sz w:val="22"/>
              </w:rPr>
              <w:t>9 060</w:t>
            </w:r>
          </w:p>
        </w:tc>
        <w:tc>
          <w:tcPr>
            <w:tcW w:w="0" w:type="auto"/>
            <w:tcBorders>
              <w:top w:val="nil"/>
              <w:left w:val="nil"/>
              <w:bottom w:val="single" w:sz="4" w:space="0" w:color="auto"/>
              <w:right w:val="single" w:sz="4" w:space="0" w:color="auto"/>
            </w:tcBorders>
            <w:shd w:val="clear" w:color="auto" w:fill="auto"/>
            <w:vAlign w:val="center"/>
            <w:hideMark/>
          </w:tcPr>
          <w:p w14:paraId="39EA555D" w14:textId="77777777" w:rsidR="00DD7B6F" w:rsidRPr="00A74992" w:rsidRDefault="00DD7B6F" w:rsidP="00DD7B6F">
            <w:pPr>
              <w:jc w:val="center"/>
              <w:rPr>
                <w:sz w:val="22"/>
              </w:rPr>
            </w:pPr>
            <w:r w:rsidRPr="00A74992">
              <w:rPr>
                <w:sz w:val="22"/>
              </w:rPr>
              <w:t>9 060</w:t>
            </w:r>
          </w:p>
        </w:tc>
        <w:tc>
          <w:tcPr>
            <w:tcW w:w="933" w:type="dxa"/>
            <w:tcBorders>
              <w:top w:val="nil"/>
              <w:left w:val="nil"/>
              <w:bottom w:val="single" w:sz="4" w:space="0" w:color="auto"/>
              <w:right w:val="single" w:sz="4" w:space="0" w:color="auto"/>
            </w:tcBorders>
            <w:shd w:val="clear" w:color="auto" w:fill="auto"/>
            <w:vAlign w:val="center"/>
            <w:hideMark/>
          </w:tcPr>
          <w:p w14:paraId="6DD99B86" w14:textId="77777777" w:rsidR="00DD7B6F" w:rsidRPr="00A74992" w:rsidRDefault="00DD7B6F" w:rsidP="00DD7B6F">
            <w:pPr>
              <w:jc w:val="center"/>
              <w:rPr>
                <w:sz w:val="22"/>
              </w:rPr>
            </w:pPr>
            <w:r w:rsidRPr="00A74992">
              <w:rPr>
                <w:sz w:val="22"/>
              </w:rPr>
              <w:t>9 060</w:t>
            </w:r>
          </w:p>
        </w:tc>
        <w:tc>
          <w:tcPr>
            <w:tcW w:w="851" w:type="dxa"/>
            <w:tcBorders>
              <w:top w:val="nil"/>
              <w:left w:val="nil"/>
              <w:bottom w:val="single" w:sz="4" w:space="0" w:color="auto"/>
              <w:right w:val="single" w:sz="4" w:space="0" w:color="auto"/>
            </w:tcBorders>
            <w:shd w:val="clear" w:color="auto" w:fill="auto"/>
            <w:vAlign w:val="center"/>
            <w:hideMark/>
          </w:tcPr>
          <w:p w14:paraId="503057D1" w14:textId="77777777" w:rsidR="00DD7B6F" w:rsidRPr="00A74992" w:rsidRDefault="00DD7B6F" w:rsidP="00DD7B6F">
            <w:pPr>
              <w:jc w:val="center"/>
              <w:rPr>
                <w:sz w:val="22"/>
              </w:rPr>
            </w:pPr>
            <w:r w:rsidRPr="00A74992">
              <w:rPr>
                <w:sz w:val="22"/>
              </w:rPr>
              <w:t>9 060</w:t>
            </w:r>
          </w:p>
        </w:tc>
        <w:tc>
          <w:tcPr>
            <w:tcW w:w="850" w:type="dxa"/>
            <w:tcBorders>
              <w:top w:val="nil"/>
              <w:left w:val="nil"/>
              <w:bottom w:val="single" w:sz="4" w:space="0" w:color="auto"/>
              <w:right w:val="single" w:sz="4" w:space="0" w:color="auto"/>
            </w:tcBorders>
            <w:shd w:val="clear" w:color="auto" w:fill="auto"/>
            <w:vAlign w:val="center"/>
            <w:hideMark/>
          </w:tcPr>
          <w:p w14:paraId="69A5DBBE" w14:textId="77777777" w:rsidR="00DD7B6F" w:rsidRPr="00A74992" w:rsidRDefault="00DD7B6F" w:rsidP="00DD7B6F">
            <w:pPr>
              <w:jc w:val="center"/>
              <w:rPr>
                <w:sz w:val="22"/>
              </w:rPr>
            </w:pPr>
            <w:r w:rsidRPr="00A74992">
              <w:rPr>
                <w:sz w:val="22"/>
              </w:rPr>
              <w:t>9 060</w:t>
            </w:r>
          </w:p>
        </w:tc>
        <w:tc>
          <w:tcPr>
            <w:tcW w:w="851" w:type="dxa"/>
            <w:tcBorders>
              <w:top w:val="nil"/>
              <w:left w:val="nil"/>
              <w:bottom w:val="single" w:sz="4" w:space="0" w:color="auto"/>
              <w:right w:val="single" w:sz="4" w:space="0" w:color="auto"/>
            </w:tcBorders>
            <w:shd w:val="clear" w:color="auto" w:fill="auto"/>
            <w:vAlign w:val="center"/>
            <w:hideMark/>
          </w:tcPr>
          <w:p w14:paraId="1AEBFAAB" w14:textId="77777777" w:rsidR="00DD7B6F" w:rsidRPr="00A74992" w:rsidRDefault="00DD7B6F" w:rsidP="00DD7B6F">
            <w:pPr>
              <w:jc w:val="center"/>
              <w:rPr>
                <w:sz w:val="22"/>
              </w:rPr>
            </w:pPr>
            <w:r w:rsidRPr="00A74992">
              <w:rPr>
                <w:sz w:val="22"/>
              </w:rPr>
              <w:t>9 060</w:t>
            </w:r>
          </w:p>
        </w:tc>
        <w:tc>
          <w:tcPr>
            <w:tcW w:w="850" w:type="dxa"/>
            <w:tcBorders>
              <w:top w:val="nil"/>
              <w:left w:val="nil"/>
              <w:bottom w:val="single" w:sz="4" w:space="0" w:color="auto"/>
              <w:right w:val="single" w:sz="4" w:space="0" w:color="auto"/>
            </w:tcBorders>
            <w:shd w:val="clear" w:color="auto" w:fill="auto"/>
            <w:vAlign w:val="center"/>
            <w:hideMark/>
          </w:tcPr>
          <w:p w14:paraId="69FC2226" w14:textId="77777777" w:rsidR="00DD7B6F" w:rsidRPr="00A74992" w:rsidRDefault="00DD7B6F" w:rsidP="00DD7B6F">
            <w:pPr>
              <w:jc w:val="center"/>
              <w:rPr>
                <w:sz w:val="22"/>
              </w:rPr>
            </w:pPr>
            <w:r w:rsidRPr="00A74992">
              <w:rPr>
                <w:sz w:val="22"/>
              </w:rPr>
              <w:t>9 060</w:t>
            </w:r>
          </w:p>
        </w:tc>
        <w:tc>
          <w:tcPr>
            <w:tcW w:w="851" w:type="dxa"/>
            <w:tcBorders>
              <w:top w:val="nil"/>
              <w:left w:val="nil"/>
              <w:bottom w:val="single" w:sz="4" w:space="0" w:color="auto"/>
              <w:right w:val="single" w:sz="4" w:space="0" w:color="auto"/>
            </w:tcBorders>
            <w:shd w:val="clear" w:color="auto" w:fill="auto"/>
            <w:vAlign w:val="center"/>
            <w:hideMark/>
          </w:tcPr>
          <w:p w14:paraId="08B6F635" w14:textId="77777777" w:rsidR="00DD7B6F" w:rsidRPr="00A74992" w:rsidRDefault="00DD7B6F" w:rsidP="00DD7B6F">
            <w:pPr>
              <w:jc w:val="center"/>
              <w:rPr>
                <w:sz w:val="22"/>
              </w:rPr>
            </w:pPr>
            <w:r w:rsidRPr="00A74992">
              <w:rPr>
                <w:sz w:val="22"/>
              </w:rPr>
              <w:t>9 060</w:t>
            </w:r>
          </w:p>
        </w:tc>
        <w:tc>
          <w:tcPr>
            <w:tcW w:w="1417" w:type="dxa"/>
            <w:tcBorders>
              <w:top w:val="nil"/>
              <w:left w:val="nil"/>
              <w:bottom w:val="single" w:sz="4" w:space="0" w:color="auto"/>
              <w:right w:val="single" w:sz="4" w:space="0" w:color="auto"/>
            </w:tcBorders>
            <w:shd w:val="clear" w:color="auto" w:fill="auto"/>
            <w:vAlign w:val="center"/>
            <w:hideMark/>
          </w:tcPr>
          <w:p w14:paraId="6E100008"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76DE1642" w14:textId="77777777" w:rsidR="00DD7B6F" w:rsidRPr="00A74992" w:rsidRDefault="00DD7B6F" w:rsidP="00DD7B6F">
            <w:pPr>
              <w:jc w:val="center"/>
              <w:rPr>
                <w:sz w:val="22"/>
              </w:rPr>
            </w:pPr>
            <w:r w:rsidRPr="00A74992">
              <w:rPr>
                <w:sz w:val="22"/>
              </w:rPr>
              <w:t>100</w:t>
            </w:r>
          </w:p>
        </w:tc>
      </w:tr>
      <w:tr w:rsidR="00DD7B6F" w:rsidRPr="00A74992" w14:paraId="1498C378"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0AD9C6" w14:textId="77777777" w:rsidR="00DD7B6F" w:rsidRPr="00A74992" w:rsidRDefault="00DD7B6F" w:rsidP="00DD7B6F">
            <w:pPr>
              <w:jc w:val="center"/>
              <w:rPr>
                <w:color w:val="000000"/>
                <w:sz w:val="22"/>
              </w:rPr>
            </w:pPr>
            <w:r w:rsidRPr="00A74992">
              <w:rPr>
                <w:color w:val="000000"/>
                <w:sz w:val="22"/>
              </w:rPr>
              <w:t>1.1.6</w:t>
            </w:r>
          </w:p>
        </w:tc>
        <w:tc>
          <w:tcPr>
            <w:tcW w:w="5426" w:type="dxa"/>
            <w:tcBorders>
              <w:top w:val="nil"/>
              <w:left w:val="nil"/>
              <w:bottom w:val="single" w:sz="4" w:space="0" w:color="auto"/>
              <w:right w:val="single" w:sz="4" w:space="0" w:color="auto"/>
            </w:tcBorders>
            <w:shd w:val="clear" w:color="auto" w:fill="auto"/>
            <w:vAlign w:val="center"/>
            <w:hideMark/>
          </w:tcPr>
          <w:p w14:paraId="175130BD" w14:textId="77777777" w:rsidR="00DD7B6F" w:rsidRPr="00A74992" w:rsidRDefault="00DD7B6F" w:rsidP="00DD7B6F">
            <w:pPr>
              <w:rPr>
                <w:sz w:val="22"/>
              </w:rPr>
            </w:pPr>
            <w:r w:rsidRPr="00A74992">
              <w:rPr>
                <w:sz w:val="22"/>
              </w:rPr>
              <w:t>Мушаковское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20C771CB"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1E6535E4" w14:textId="77777777" w:rsidR="00DD7B6F" w:rsidRPr="00A74992" w:rsidRDefault="00DD7B6F" w:rsidP="00DD7B6F">
            <w:pPr>
              <w:jc w:val="center"/>
              <w:rPr>
                <w:sz w:val="22"/>
              </w:rPr>
            </w:pPr>
            <w:r w:rsidRPr="00A74992">
              <w:rPr>
                <w:sz w:val="22"/>
              </w:rPr>
              <w:t>6 497</w:t>
            </w:r>
          </w:p>
        </w:tc>
        <w:tc>
          <w:tcPr>
            <w:tcW w:w="985" w:type="dxa"/>
            <w:tcBorders>
              <w:top w:val="nil"/>
              <w:left w:val="nil"/>
              <w:bottom w:val="single" w:sz="4" w:space="0" w:color="auto"/>
              <w:right w:val="single" w:sz="4" w:space="0" w:color="auto"/>
            </w:tcBorders>
            <w:shd w:val="clear" w:color="auto" w:fill="auto"/>
            <w:vAlign w:val="center"/>
            <w:hideMark/>
          </w:tcPr>
          <w:p w14:paraId="2BD127B3" w14:textId="77777777" w:rsidR="00DD7B6F" w:rsidRPr="00A74992" w:rsidRDefault="00DD7B6F" w:rsidP="00DD7B6F">
            <w:pPr>
              <w:jc w:val="center"/>
              <w:rPr>
                <w:sz w:val="22"/>
              </w:rPr>
            </w:pPr>
            <w:r w:rsidRPr="00A74992">
              <w:rPr>
                <w:sz w:val="22"/>
              </w:rPr>
              <w:t>6 497</w:t>
            </w:r>
          </w:p>
        </w:tc>
        <w:tc>
          <w:tcPr>
            <w:tcW w:w="984" w:type="dxa"/>
            <w:tcBorders>
              <w:top w:val="nil"/>
              <w:left w:val="nil"/>
              <w:bottom w:val="single" w:sz="4" w:space="0" w:color="auto"/>
              <w:right w:val="single" w:sz="4" w:space="0" w:color="auto"/>
            </w:tcBorders>
            <w:shd w:val="clear" w:color="auto" w:fill="auto"/>
            <w:vAlign w:val="center"/>
            <w:hideMark/>
          </w:tcPr>
          <w:p w14:paraId="11ECB687" w14:textId="77777777" w:rsidR="00DD7B6F" w:rsidRPr="00A74992" w:rsidRDefault="00DD7B6F" w:rsidP="00DD7B6F">
            <w:pPr>
              <w:jc w:val="center"/>
              <w:rPr>
                <w:sz w:val="22"/>
              </w:rPr>
            </w:pPr>
            <w:r w:rsidRPr="00A74992">
              <w:rPr>
                <w:sz w:val="22"/>
              </w:rPr>
              <w:t>6 497</w:t>
            </w:r>
          </w:p>
        </w:tc>
        <w:tc>
          <w:tcPr>
            <w:tcW w:w="983" w:type="dxa"/>
            <w:tcBorders>
              <w:top w:val="nil"/>
              <w:left w:val="nil"/>
              <w:bottom w:val="single" w:sz="4" w:space="0" w:color="auto"/>
              <w:right w:val="single" w:sz="4" w:space="0" w:color="auto"/>
            </w:tcBorders>
            <w:shd w:val="clear" w:color="auto" w:fill="auto"/>
            <w:vAlign w:val="center"/>
            <w:hideMark/>
          </w:tcPr>
          <w:p w14:paraId="41230ADF" w14:textId="77777777" w:rsidR="00DD7B6F" w:rsidRPr="00A74992" w:rsidRDefault="00DD7B6F" w:rsidP="00DD7B6F">
            <w:pPr>
              <w:jc w:val="center"/>
              <w:rPr>
                <w:sz w:val="22"/>
              </w:rPr>
            </w:pPr>
            <w:r w:rsidRPr="00A74992">
              <w:rPr>
                <w:sz w:val="22"/>
              </w:rPr>
              <w:t>6 497</w:t>
            </w:r>
          </w:p>
        </w:tc>
        <w:tc>
          <w:tcPr>
            <w:tcW w:w="847" w:type="dxa"/>
            <w:tcBorders>
              <w:top w:val="nil"/>
              <w:left w:val="nil"/>
              <w:bottom w:val="single" w:sz="4" w:space="0" w:color="auto"/>
              <w:right w:val="single" w:sz="4" w:space="0" w:color="auto"/>
            </w:tcBorders>
            <w:shd w:val="clear" w:color="auto" w:fill="auto"/>
            <w:vAlign w:val="center"/>
            <w:hideMark/>
          </w:tcPr>
          <w:p w14:paraId="7864DED5" w14:textId="77777777" w:rsidR="00DD7B6F" w:rsidRPr="00A74992" w:rsidRDefault="00DD7B6F" w:rsidP="00DD7B6F">
            <w:pPr>
              <w:jc w:val="center"/>
              <w:rPr>
                <w:sz w:val="22"/>
              </w:rPr>
            </w:pPr>
            <w:r w:rsidRPr="00A74992">
              <w:rPr>
                <w:sz w:val="22"/>
              </w:rPr>
              <w:t>6 497</w:t>
            </w:r>
          </w:p>
        </w:tc>
        <w:tc>
          <w:tcPr>
            <w:tcW w:w="890" w:type="dxa"/>
            <w:tcBorders>
              <w:top w:val="nil"/>
              <w:left w:val="nil"/>
              <w:bottom w:val="single" w:sz="4" w:space="0" w:color="auto"/>
              <w:right w:val="single" w:sz="4" w:space="0" w:color="auto"/>
            </w:tcBorders>
            <w:shd w:val="clear" w:color="auto" w:fill="auto"/>
            <w:vAlign w:val="center"/>
            <w:hideMark/>
          </w:tcPr>
          <w:p w14:paraId="50C578B4" w14:textId="77777777" w:rsidR="00DD7B6F" w:rsidRPr="00A74992" w:rsidRDefault="00DD7B6F" w:rsidP="00DD7B6F">
            <w:pPr>
              <w:jc w:val="center"/>
              <w:rPr>
                <w:sz w:val="22"/>
              </w:rPr>
            </w:pPr>
            <w:r w:rsidRPr="00A74992">
              <w:rPr>
                <w:sz w:val="22"/>
              </w:rPr>
              <w:t>6 497</w:t>
            </w:r>
          </w:p>
        </w:tc>
        <w:tc>
          <w:tcPr>
            <w:tcW w:w="939" w:type="dxa"/>
            <w:tcBorders>
              <w:top w:val="nil"/>
              <w:left w:val="nil"/>
              <w:bottom w:val="single" w:sz="4" w:space="0" w:color="auto"/>
              <w:right w:val="single" w:sz="4" w:space="0" w:color="auto"/>
            </w:tcBorders>
            <w:shd w:val="clear" w:color="auto" w:fill="auto"/>
            <w:vAlign w:val="center"/>
            <w:hideMark/>
          </w:tcPr>
          <w:p w14:paraId="42B47DD0" w14:textId="77777777" w:rsidR="00DD7B6F" w:rsidRPr="00A74992" w:rsidRDefault="00DD7B6F" w:rsidP="00DD7B6F">
            <w:pPr>
              <w:jc w:val="center"/>
              <w:rPr>
                <w:sz w:val="22"/>
              </w:rPr>
            </w:pPr>
            <w:r w:rsidRPr="00A74992">
              <w:rPr>
                <w:sz w:val="22"/>
              </w:rPr>
              <w:t>6 497</w:t>
            </w:r>
          </w:p>
        </w:tc>
        <w:tc>
          <w:tcPr>
            <w:tcW w:w="0" w:type="auto"/>
            <w:tcBorders>
              <w:top w:val="nil"/>
              <w:left w:val="nil"/>
              <w:bottom w:val="single" w:sz="4" w:space="0" w:color="auto"/>
              <w:right w:val="single" w:sz="4" w:space="0" w:color="auto"/>
            </w:tcBorders>
            <w:shd w:val="clear" w:color="auto" w:fill="auto"/>
            <w:vAlign w:val="center"/>
            <w:hideMark/>
          </w:tcPr>
          <w:p w14:paraId="214B6809" w14:textId="77777777" w:rsidR="00DD7B6F" w:rsidRPr="00A74992" w:rsidRDefault="00DD7B6F" w:rsidP="00DD7B6F">
            <w:pPr>
              <w:jc w:val="center"/>
              <w:rPr>
                <w:sz w:val="22"/>
              </w:rPr>
            </w:pPr>
            <w:r w:rsidRPr="00A74992">
              <w:rPr>
                <w:sz w:val="22"/>
              </w:rPr>
              <w:t>6 497</w:t>
            </w:r>
          </w:p>
        </w:tc>
        <w:tc>
          <w:tcPr>
            <w:tcW w:w="933" w:type="dxa"/>
            <w:tcBorders>
              <w:top w:val="nil"/>
              <w:left w:val="nil"/>
              <w:bottom w:val="single" w:sz="4" w:space="0" w:color="auto"/>
              <w:right w:val="single" w:sz="4" w:space="0" w:color="auto"/>
            </w:tcBorders>
            <w:shd w:val="clear" w:color="auto" w:fill="auto"/>
            <w:vAlign w:val="center"/>
            <w:hideMark/>
          </w:tcPr>
          <w:p w14:paraId="64E2E215" w14:textId="77777777" w:rsidR="00DD7B6F" w:rsidRPr="00A74992" w:rsidRDefault="00DD7B6F" w:rsidP="00DD7B6F">
            <w:pPr>
              <w:jc w:val="center"/>
              <w:rPr>
                <w:sz w:val="22"/>
              </w:rPr>
            </w:pPr>
            <w:r w:rsidRPr="00A74992">
              <w:rPr>
                <w:sz w:val="22"/>
              </w:rPr>
              <w:t>6 497</w:t>
            </w:r>
          </w:p>
        </w:tc>
        <w:tc>
          <w:tcPr>
            <w:tcW w:w="851" w:type="dxa"/>
            <w:tcBorders>
              <w:top w:val="nil"/>
              <w:left w:val="nil"/>
              <w:bottom w:val="single" w:sz="4" w:space="0" w:color="auto"/>
              <w:right w:val="single" w:sz="4" w:space="0" w:color="auto"/>
            </w:tcBorders>
            <w:shd w:val="clear" w:color="auto" w:fill="auto"/>
            <w:vAlign w:val="center"/>
            <w:hideMark/>
          </w:tcPr>
          <w:p w14:paraId="6F081E09" w14:textId="77777777" w:rsidR="00DD7B6F" w:rsidRPr="00A74992" w:rsidRDefault="00DD7B6F" w:rsidP="00DD7B6F">
            <w:pPr>
              <w:jc w:val="center"/>
              <w:rPr>
                <w:sz w:val="22"/>
              </w:rPr>
            </w:pPr>
            <w:r w:rsidRPr="00A74992">
              <w:rPr>
                <w:sz w:val="22"/>
              </w:rPr>
              <w:t>6 497</w:t>
            </w:r>
          </w:p>
        </w:tc>
        <w:tc>
          <w:tcPr>
            <w:tcW w:w="850" w:type="dxa"/>
            <w:tcBorders>
              <w:top w:val="nil"/>
              <w:left w:val="nil"/>
              <w:bottom w:val="single" w:sz="4" w:space="0" w:color="auto"/>
              <w:right w:val="single" w:sz="4" w:space="0" w:color="auto"/>
            </w:tcBorders>
            <w:shd w:val="clear" w:color="auto" w:fill="auto"/>
            <w:vAlign w:val="center"/>
            <w:hideMark/>
          </w:tcPr>
          <w:p w14:paraId="25753A61" w14:textId="77777777" w:rsidR="00DD7B6F" w:rsidRPr="00A74992" w:rsidRDefault="00DD7B6F" w:rsidP="00DD7B6F">
            <w:pPr>
              <w:jc w:val="center"/>
              <w:rPr>
                <w:sz w:val="22"/>
              </w:rPr>
            </w:pPr>
            <w:r w:rsidRPr="00A74992">
              <w:rPr>
                <w:sz w:val="22"/>
              </w:rPr>
              <w:t>6 497</w:t>
            </w:r>
          </w:p>
        </w:tc>
        <w:tc>
          <w:tcPr>
            <w:tcW w:w="851" w:type="dxa"/>
            <w:tcBorders>
              <w:top w:val="nil"/>
              <w:left w:val="nil"/>
              <w:bottom w:val="single" w:sz="4" w:space="0" w:color="auto"/>
              <w:right w:val="single" w:sz="4" w:space="0" w:color="auto"/>
            </w:tcBorders>
            <w:shd w:val="clear" w:color="auto" w:fill="auto"/>
            <w:vAlign w:val="center"/>
            <w:hideMark/>
          </w:tcPr>
          <w:p w14:paraId="1D4D5F80" w14:textId="77777777" w:rsidR="00DD7B6F" w:rsidRPr="00A74992" w:rsidRDefault="00DD7B6F" w:rsidP="00DD7B6F">
            <w:pPr>
              <w:jc w:val="center"/>
              <w:rPr>
                <w:sz w:val="22"/>
              </w:rPr>
            </w:pPr>
            <w:r w:rsidRPr="00A74992">
              <w:rPr>
                <w:sz w:val="22"/>
              </w:rPr>
              <w:t>6 497</w:t>
            </w:r>
          </w:p>
        </w:tc>
        <w:tc>
          <w:tcPr>
            <w:tcW w:w="850" w:type="dxa"/>
            <w:tcBorders>
              <w:top w:val="nil"/>
              <w:left w:val="nil"/>
              <w:bottom w:val="single" w:sz="4" w:space="0" w:color="auto"/>
              <w:right w:val="single" w:sz="4" w:space="0" w:color="auto"/>
            </w:tcBorders>
            <w:shd w:val="clear" w:color="auto" w:fill="auto"/>
            <w:vAlign w:val="center"/>
            <w:hideMark/>
          </w:tcPr>
          <w:p w14:paraId="3C55772F" w14:textId="77777777" w:rsidR="00DD7B6F" w:rsidRPr="00A74992" w:rsidRDefault="00DD7B6F" w:rsidP="00DD7B6F">
            <w:pPr>
              <w:jc w:val="center"/>
              <w:rPr>
                <w:sz w:val="22"/>
              </w:rPr>
            </w:pPr>
            <w:r w:rsidRPr="00A74992">
              <w:rPr>
                <w:sz w:val="22"/>
              </w:rPr>
              <w:t>6 497</w:t>
            </w:r>
          </w:p>
        </w:tc>
        <w:tc>
          <w:tcPr>
            <w:tcW w:w="851" w:type="dxa"/>
            <w:tcBorders>
              <w:top w:val="nil"/>
              <w:left w:val="nil"/>
              <w:bottom w:val="single" w:sz="4" w:space="0" w:color="auto"/>
              <w:right w:val="single" w:sz="4" w:space="0" w:color="auto"/>
            </w:tcBorders>
            <w:shd w:val="clear" w:color="auto" w:fill="auto"/>
            <w:vAlign w:val="center"/>
            <w:hideMark/>
          </w:tcPr>
          <w:p w14:paraId="35CA1D11" w14:textId="77777777" w:rsidR="00DD7B6F" w:rsidRPr="00A74992" w:rsidRDefault="00DD7B6F" w:rsidP="00DD7B6F">
            <w:pPr>
              <w:jc w:val="center"/>
              <w:rPr>
                <w:sz w:val="22"/>
              </w:rPr>
            </w:pPr>
            <w:r w:rsidRPr="00A74992">
              <w:rPr>
                <w:sz w:val="22"/>
              </w:rPr>
              <w:t>6 497</w:t>
            </w:r>
          </w:p>
        </w:tc>
        <w:tc>
          <w:tcPr>
            <w:tcW w:w="1417" w:type="dxa"/>
            <w:tcBorders>
              <w:top w:val="nil"/>
              <w:left w:val="nil"/>
              <w:bottom w:val="single" w:sz="4" w:space="0" w:color="auto"/>
              <w:right w:val="single" w:sz="4" w:space="0" w:color="auto"/>
            </w:tcBorders>
            <w:shd w:val="clear" w:color="auto" w:fill="auto"/>
            <w:vAlign w:val="center"/>
            <w:hideMark/>
          </w:tcPr>
          <w:p w14:paraId="25C9EA99"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4E39A5C1" w14:textId="77777777" w:rsidR="00DD7B6F" w:rsidRPr="00A74992" w:rsidRDefault="00DD7B6F" w:rsidP="00DD7B6F">
            <w:pPr>
              <w:jc w:val="center"/>
              <w:rPr>
                <w:sz w:val="22"/>
              </w:rPr>
            </w:pPr>
            <w:r w:rsidRPr="00A74992">
              <w:rPr>
                <w:sz w:val="22"/>
              </w:rPr>
              <w:t>100</w:t>
            </w:r>
          </w:p>
        </w:tc>
      </w:tr>
      <w:tr w:rsidR="00DD7B6F" w:rsidRPr="00A74992" w14:paraId="1F5E9FA9"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8F8AB7" w14:textId="77777777" w:rsidR="00DD7B6F" w:rsidRPr="00A74992" w:rsidRDefault="00DD7B6F" w:rsidP="00DD7B6F">
            <w:pPr>
              <w:jc w:val="center"/>
              <w:rPr>
                <w:color w:val="000000"/>
                <w:sz w:val="22"/>
              </w:rPr>
            </w:pPr>
            <w:r w:rsidRPr="00A74992">
              <w:rPr>
                <w:color w:val="000000"/>
                <w:sz w:val="22"/>
              </w:rPr>
              <w:t>1.1.7</w:t>
            </w:r>
          </w:p>
        </w:tc>
        <w:tc>
          <w:tcPr>
            <w:tcW w:w="5426" w:type="dxa"/>
            <w:tcBorders>
              <w:top w:val="nil"/>
              <w:left w:val="nil"/>
              <w:bottom w:val="single" w:sz="4" w:space="0" w:color="auto"/>
              <w:right w:val="single" w:sz="4" w:space="0" w:color="auto"/>
            </w:tcBorders>
            <w:shd w:val="clear" w:color="auto" w:fill="auto"/>
            <w:vAlign w:val="center"/>
            <w:hideMark/>
          </w:tcPr>
          <w:p w14:paraId="74C96A31" w14:textId="77777777" w:rsidR="00DD7B6F" w:rsidRPr="00A74992" w:rsidRDefault="00DD7B6F" w:rsidP="00DD7B6F">
            <w:pPr>
              <w:rPr>
                <w:sz w:val="22"/>
              </w:rPr>
            </w:pPr>
            <w:r w:rsidRPr="00A74992">
              <w:rPr>
                <w:sz w:val="22"/>
              </w:rPr>
              <w:t>Первомайское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6DFBC03A"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6E0A5698" w14:textId="77777777" w:rsidR="00DD7B6F" w:rsidRPr="00A74992" w:rsidRDefault="00DD7B6F" w:rsidP="00DD7B6F">
            <w:pPr>
              <w:jc w:val="center"/>
              <w:rPr>
                <w:sz w:val="22"/>
              </w:rPr>
            </w:pPr>
            <w:r w:rsidRPr="00A74992">
              <w:rPr>
                <w:sz w:val="22"/>
              </w:rPr>
              <w:t>10 334</w:t>
            </w:r>
          </w:p>
        </w:tc>
        <w:tc>
          <w:tcPr>
            <w:tcW w:w="985" w:type="dxa"/>
            <w:tcBorders>
              <w:top w:val="nil"/>
              <w:left w:val="nil"/>
              <w:bottom w:val="single" w:sz="4" w:space="0" w:color="auto"/>
              <w:right w:val="single" w:sz="4" w:space="0" w:color="auto"/>
            </w:tcBorders>
            <w:shd w:val="clear" w:color="auto" w:fill="auto"/>
            <w:vAlign w:val="center"/>
            <w:hideMark/>
          </w:tcPr>
          <w:p w14:paraId="1DA90A38" w14:textId="77777777" w:rsidR="00DD7B6F" w:rsidRPr="00A74992" w:rsidRDefault="00DD7B6F" w:rsidP="00DD7B6F">
            <w:pPr>
              <w:jc w:val="center"/>
              <w:rPr>
                <w:sz w:val="22"/>
              </w:rPr>
            </w:pPr>
            <w:r w:rsidRPr="00A74992">
              <w:rPr>
                <w:sz w:val="22"/>
              </w:rPr>
              <w:t>10 334</w:t>
            </w:r>
          </w:p>
        </w:tc>
        <w:tc>
          <w:tcPr>
            <w:tcW w:w="984" w:type="dxa"/>
            <w:tcBorders>
              <w:top w:val="nil"/>
              <w:left w:val="nil"/>
              <w:bottom w:val="single" w:sz="4" w:space="0" w:color="auto"/>
              <w:right w:val="single" w:sz="4" w:space="0" w:color="auto"/>
            </w:tcBorders>
            <w:shd w:val="clear" w:color="auto" w:fill="auto"/>
            <w:vAlign w:val="center"/>
            <w:hideMark/>
          </w:tcPr>
          <w:p w14:paraId="78F9C9B3" w14:textId="77777777" w:rsidR="00DD7B6F" w:rsidRPr="00A74992" w:rsidRDefault="00DD7B6F" w:rsidP="00DD7B6F">
            <w:pPr>
              <w:jc w:val="center"/>
              <w:rPr>
                <w:sz w:val="22"/>
              </w:rPr>
            </w:pPr>
            <w:r w:rsidRPr="00A74992">
              <w:rPr>
                <w:sz w:val="22"/>
              </w:rPr>
              <w:t>10 334</w:t>
            </w:r>
          </w:p>
        </w:tc>
        <w:tc>
          <w:tcPr>
            <w:tcW w:w="983" w:type="dxa"/>
            <w:tcBorders>
              <w:top w:val="nil"/>
              <w:left w:val="nil"/>
              <w:bottom w:val="single" w:sz="4" w:space="0" w:color="auto"/>
              <w:right w:val="single" w:sz="4" w:space="0" w:color="auto"/>
            </w:tcBorders>
            <w:shd w:val="clear" w:color="auto" w:fill="auto"/>
            <w:vAlign w:val="center"/>
            <w:hideMark/>
          </w:tcPr>
          <w:p w14:paraId="21BBE38C" w14:textId="77777777" w:rsidR="00DD7B6F" w:rsidRPr="00A74992" w:rsidRDefault="00DD7B6F" w:rsidP="00DD7B6F">
            <w:pPr>
              <w:jc w:val="center"/>
              <w:rPr>
                <w:sz w:val="22"/>
              </w:rPr>
            </w:pPr>
            <w:r w:rsidRPr="00A74992">
              <w:rPr>
                <w:sz w:val="22"/>
              </w:rPr>
              <w:t>10 334</w:t>
            </w:r>
          </w:p>
        </w:tc>
        <w:tc>
          <w:tcPr>
            <w:tcW w:w="847" w:type="dxa"/>
            <w:tcBorders>
              <w:top w:val="nil"/>
              <w:left w:val="nil"/>
              <w:bottom w:val="single" w:sz="4" w:space="0" w:color="auto"/>
              <w:right w:val="single" w:sz="4" w:space="0" w:color="auto"/>
            </w:tcBorders>
            <w:shd w:val="clear" w:color="auto" w:fill="auto"/>
            <w:vAlign w:val="center"/>
            <w:hideMark/>
          </w:tcPr>
          <w:p w14:paraId="40152DBA" w14:textId="77777777" w:rsidR="00DD7B6F" w:rsidRPr="00A74992" w:rsidRDefault="00DD7B6F" w:rsidP="00DD7B6F">
            <w:pPr>
              <w:jc w:val="center"/>
              <w:rPr>
                <w:sz w:val="22"/>
              </w:rPr>
            </w:pPr>
            <w:r w:rsidRPr="00A74992">
              <w:rPr>
                <w:sz w:val="22"/>
              </w:rPr>
              <w:t>10 334</w:t>
            </w:r>
          </w:p>
        </w:tc>
        <w:tc>
          <w:tcPr>
            <w:tcW w:w="890" w:type="dxa"/>
            <w:tcBorders>
              <w:top w:val="nil"/>
              <w:left w:val="nil"/>
              <w:bottom w:val="single" w:sz="4" w:space="0" w:color="auto"/>
              <w:right w:val="single" w:sz="4" w:space="0" w:color="auto"/>
            </w:tcBorders>
            <w:shd w:val="clear" w:color="auto" w:fill="auto"/>
            <w:vAlign w:val="center"/>
            <w:hideMark/>
          </w:tcPr>
          <w:p w14:paraId="0788176F" w14:textId="77777777" w:rsidR="00DD7B6F" w:rsidRPr="00A74992" w:rsidRDefault="00DD7B6F" w:rsidP="00DD7B6F">
            <w:pPr>
              <w:jc w:val="center"/>
              <w:rPr>
                <w:sz w:val="22"/>
              </w:rPr>
            </w:pPr>
            <w:r w:rsidRPr="00A74992">
              <w:rPr>
                <w:sz w:val="22"/>
              </w:rPr>
              <w:t>10 334</w:t>
            </w:r>
          </w:p>
        </w:tc>
        <w:tc>
          <w:tcPr>
            <w:tcW w:w="939" w:type="dxa"/>
            <w:tcBorders>
              <w:top w:val="nil"/>
              <w:left w:val="nil"/>
              <w:bottom w:val="single" w:sz="4" w:space="0" w:color="auto"/>
              <w:right w:val="single" w:sz="4" w:space="0" w:color="auto"/>
            </w:tcBorders>
            <w:shd w:val="clear" w:color="auto" w:fill="auto"/>
            <w:vAlign w:val="center"/>
            <w:hideMark/>
          </w:tcPr>
          <w:p w14:paraId="0AF7AF28" w14:textId="77777777" w:rsidR="00DD7B6F" w:rsidRPr="00A74992" w:rsidRDefault="00DD7B6F" w:rsidP="00DD7B6F">
            <w:pPr>
              <w:jc w:val="center"/>
              <w:rPr>
                <w:sz w:val="22"/>
              </w:rPr>
            </w:pPr>
            <w:r w:rsidRPr="00A74992">
              <w:rPr>
                <w:sz w:val="22"/>
              </w:rPr>
              <w:t>10 334</w:t>
            </w:r>
          </w:p>
        </w:tc>
        <w:tc>
          <w:tcPr>
            <w:tcW w:w="0" w:type="auto"/>
            <w:tcBorders>
              <w:top w:val="nil"/>
              <w:left w:val="nil"/>
              <w:bottom w:val="single" w:sz="4" w:space="0" w:color="auto"/>
              <w:right w:val="single" w:sz="4" w:space="0" w:color="auto"/>
            </w:tcBorders>
            <w:shd w:val="clear" w:color="auto" w:fill="auto"/>
            <w:vAlign w:val="center"/>
            <w:hideMark/>
          </w:tcPr>
          <w:p w14:paraId="5B073CFD" w14:textId="77777777" w:rsidR="00DD7B6F" w:rsidRPr="00A74992" w:rsidRDefault="00DD7B6F" w:rsidP="00DD7B6F">
            <w:pPr>
              <w:jc w:val="center"/>
              <w:rPr>
                <w:sz w:val="22"/>
              </w:rPr>
            </w:pPr>
            <w:r w:rsidRPr="00A74992">
              <w:rPr>
                <w:sz w:val="22"/>
              </w:rPr>
              <w:t>10 334</w:t>
            </w:r>
          </w:p>
        </w:tc>
        <w:tc>
          <w:tcPr>
            <w:tcW w:w="933" w:type="dxa"/>
            <w:tcBorders>
              <w:top w:val="nil"/>
              <w:left w:val="nil"/>
              <w:bottom w:val="single" w:sz="4" w:space="0" w:color="auto"/>
              <w:right w:val="single" w:sz="4" w:space="0" w:color="auto"/>
            </w:tcBorders>
            <w:shd w:val="clear" w:color="auto" w:fill="auto"/>
            <w:vAlign w:val="center"/>
            <w:hideMark/>
          </w:tcPr>
          <w:p w14:paraId="3FBB9D3D" w14:textId="77777777" w:rsidR="00DD7B6F" w:rsidRPr="00A74992" w:rsidRDefault="00DD7B6F" w:rsidP="00DD7B6F">
            <w:pPr>
              <w:jc w:val="center"/>
              <w:rPr>
                <w:sz w:val="22"/>
              </w:rPr>
            </w:pPr>
            <w:r w:rsidRPr="00A74992">
              <w:rPr>
                <w:sz w:val="22"/>
              </w:rPr>
              <w:t>10 334</w:t>
            </w:r>
          </w:p>
        </w:tc>
        <w:tc>
          <w:tcPr>
            <w:tcW w:w="851" w:type="dxa"/>
            <w:tcBorders>
              <w:top w:val="nil"/>
              <w:left w:val="nil"/>
              <w:bottom w:val="single" w:sz="4" w:space="0" w:color="auto"/>
              <w:right w:val="single" w:sz="4" w:space="0" w:color="auto"/>
            </w:tcBorders>
            <w:shd w:val="clear" w:color="auto" w:fill="auto"/>
            <w:vAlign w:val="center"/>
            <w:hideMark/>
          </w:tcPr>
          <w:p w14:paraId="1B8BF325" w14:textId="77777777" w:rsidR="00DD7B6F" w:rsidRPr="00A74992" w:rsidRDefault="00DD7B6F" w:rsidP="00DD7B6F">
            <w:pPr>
              <w:jc w:val="center"/>
              <w:rPr>
                <w:sz w:val="22"/>
              </w:rPr>
            </w:pPr>
            <w:r w:rsidRPr="00A74992">
              <w:rPr>
                <w:sz w:val="22"/>
              </w:rPr>
              <w:t>10 334</w:t>
            </w:r>
          </w:p>
        </w:tc>
        <w:tc>
          <w:tcPr>
            <w:tcW w:w="850" w:type="dxa"/>
            <w:tcBorders>
              <w:top w:val="nil"/>
              <w:left w:val="nil"/>
              <w:bottom w:val="single" w:sz="4" w:space="0" w:color="auto"/>
              <w:right w:val="single" w:sz="4" w:space="0" w:color="auto"/>
            </w:tcBorders>
            <w:shd w:val="clear" w:color="auto" w:fill="auto"/>
            <w:vAlign w:val="center"/>
            <w:hideMark/>
          </w:tcPr>
          <w:p w14:paraId="62FB9EF1" w14:textId="77777777" w:rsidR="00DD7B6F" w:rsidRPr="00A74992" w:rsidRDefault="00DD7B6F" w:rsidP="00DD7B6F">
            <w:pPr>
              <w:jc w:val="center"/>
              <w:rPr>
                <w:sz w:val="22"/>
              </w:rPr>
            </w:pPr>
            <w:r w:rsidRPr="00A74992">
              <w:rPr>
                <w:sz w:val="22"/>
              </w:rPr>
              <w:t>10 334</w:t>
            </w:r>
          </w:p>
        </w:tc>
        <w:tc>
          <w:tcPr>
            <w:tcW w:w="851" w:type="dxa"/>
            <w:tcBorders>
              <w:top w:val="nil"/>
              <w:left w:val="nil"/>
              <w:bottom w:val="single" w:sz="4" w:space="0" w:color="auto"/>
              <w:right w:val="single" w:sz="4" w:space="0" w:color="auto"/>
            </w:tcBorders>
            <w:shd w:val="clear" w:color="auto" w:fill="auto"/>
            <w:vAlign w:val="center"/>
            <w:hideMark/>
          </w:tcPr>
          <w:p w14:paraId="6A0D6ED9" w14:textId="77777777" w:rsidR="00DD7B6F" w:rsidRPr="00A74992" w:rsidRDefault="00DD7B6F" w:rsidP="00DD7B6F">
            <w:pPr>
              <w:jc w:val="center"/>
              <w:rPr>
                <w:sz w:val="22"/>
              </w:rPr>
            </w:pPr>
            <w:r w:rsidRPr="00A74992">
              <w:rPr>
                <w:sz w:val="22"/>
              </w:rPr>
              <w:t>10 334</w:t>
            </w:r>
          </w:p>
        </w:tc>
        <w:tc>
          <w:tcPr>
            <w:tcW w:w="850" w:type="dxa"/>
            <w:tcBorders>
              <w:top w:val="nil"/>
              <w:left w:val="nil"/>
              <w:bottom w:val="single" w:sz="4" w:space="0" w:color="auto"/>
              <w:right w:val="single" w:sz="4" w:space="0" w:color="auto"/>
            </w:tcBorders>
            <w:shd w:val="clear" w:color="auto" w:fill="auto"/>
            <w:vAlign w:val="center"/>
            <w:hideMark/>
          </w:tcPr>
          <w:p w14:paraId="206258DF" w14:textId="77777777" w:rsidR="00DD7B6F" w:rsidRPr="00A74992" w:rsidRDefault="00DD7B6F" w:rsidP="00DD7B6F">
            <w:pPr>
              <w:jc w:val="center"/>
              <w:rPr>
                <w:sz w:val="22"/>
              </w:rPr>
            </w:pPr>
            <w:r w:rsidRPr="00A74992">
              <w:rPr>
                <w:sz w:val="22"/>
              </w:rPr>
              <w:t>10 334</w:t>
            </w:r>
          </w:p>
        </w:tc>
        <w:tc>
          <w:tcPr>
            <w:tcW w:w="851" w:type="dxa"/>
            <w:tcBorders>
              <w:top w:val="nil"/>
              <w:left w:val="nil"/>
              <w:bottom w:val="single" w:sz="4" w:space="0" w:color="auto"/>
              <w:right w:val="single" w:sz="4" w:space="0" w:color="auto"/>
            </w:tcBorders>
            <w:shd w:val="clear" w:color="auto" w:fill="auto"/>
            <w:vAlign w:val="center"/>
            <w:hideMark/>
          </w:tcPr>
          <w:p w14:paraId="77F814E9" w14:textId="77777777" w:rsidR="00DD7B6F" w:rsidRPr="00A74992" w:rsidRDefault="00DD7B6F" w:rsidP="00DD7B6F">
            <w:pPr>
              <w:jc w:val="center"/>
              <w:rPr>
                <w:sz w:val="22"/>
              </w:rPr>
            </w:pPr>
            <w:r w:rsidRPr="00A74992">
              <w:rPr>
                <w:sz w:val="22"/>
              </w:rPr>
              <w:t>10 334</w:t>
            </w:r>
          </w:p>
        </w:tc>
        <w:tc>
          <w:tcPr>
            <w:tcW w:w="1417" w:type="dxa"/>
            <w:tcBorders>
              <w:top w:val="nil"/>
              <w:left w:val="nil"/>
              <w:bottom w:val="single" w:sz="4" w:space="0" w:color="auto"/>
              <w:right w:val="single" w:sz="4" w:space="0" w:color="auto"/>
            </w:tcBorders>
            <w:shd w:val="clear" w:color="auto" w:fill="auto"/>
            <w:vAlign w:val="center"/>
            <w:hideMark/>
          </w:tcPr>
          <w:p w14:paraId="03472DCD"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5CB4CE63" w14:textId="77777777" w:rsidR="00DD7B6F" w:rsidRPr="00A74992" w:rsidRDefault="00DD7B6F" w:rsidP="00DD7B6F">
            <w:pPr>
              <w:jc w:val="center"/>
              <w:rPr>
                <w:sz w:val="22"/>
              </w:rPr>
            </w:pPr>
            <w:r w:rsidRPr="00A74992">
              <w:rPr>
                <w:sz w:val="22"/>
              </w:rPr>
              <w:t>100</w:t>
            </w:r>
          </w:p>
        </w:tc>
      </w:tr>
      <w:tr w:rsidR="00DD7B6F" w:rsidRPr="00A74992" w14:paraId="30B7D48B"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FCBE6" w14:textId="77777777" w:rsidR="00DD7B6F" w:rsidRPr="00A74992" w:rsidRDefault="00DD7B6F" w:rsidP="00DD7B6F">
            <w:pPr>
              <w:jc w:val="center"/>
              <w:rPr>
                <w:color w:val="000000"/>
                <w:sz w:val="22"/>
              </w:rPr>
            </w:pPr>
            <w:r w:rsidRPr="00A74992">
              <w:rPr>
                <w:color w:val="000000"/>
                <w:sz w:val="22"/>
              </w:rPr>
              <w:t>1.1.8</w:t>
            </w:r>
          </w:p>
        </w:tc>
        <w:tc>
          <w:tcPr>
            <w:tcW w:w="5426" w:type="dxa"/>
            <w:tcBorders>
              <w:top w:val="nil"/>
              <w:left w:val="nil"/>
              <w:bottom w:val="single" w:sz="4" w:space="0" w:color="auto"/>
              <w:right w:val="single" w:sz="4" w:space="0" w:color="auto"/>
            </w:tcBorders>
            <w:shd w:val="clear" w:color="auto" w:fill="auto"/>
            <w:vAlign w:val="center"/>
            <w:hideMark/>
          </w:tcPr>
          <w:p w14:paraId="3ADDDE31" w14:textId="77777777" w:rsidR="00DD7B6F" w:rsidRPr="00A74992" w:rsidRDefault="00DD7B6F" w:rsidP="00DD7B6F">
            <w:pPr>
              <w:rPr>
                <w:sz w:val="22"/>
              </w:rPr>
            </w:pPr>
            <w:r w:rsidRPr="00A74992">
              <w:rPr>
                <w:sz w:val="22"/>
              </w:rPr>
              <w:t>Подгорновское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6CA1DB02" w14:textId="77777777" w:rsidR="00DD7B6F" w:rsidRPr="00A74992" w:rsidRDefault="00DD7B6F" w:rsidP="00DD7B6F">
            <w:pPr>
              <w:jc w:val="center"/>
              <w:rPr>
                <w:sz w:val="22"/>
              </w:rPr>
            </w:pPr>
            <w:r w:rsidRPr="00A74992">
              <w:rPr>
                <w:sz w:val="22"/>
              </w:rPr>
              <w:t>га</w:t>
            </w:r>
          </w:p>
        </w:tc>
        <w:tc>
          <w:tcPr>
            <w:tcW w:w="942" w:type="dxa"/>
            <w:tcBorders>
              <w:top w:val="nil"/>
              <w:left w:val="nil"/>
              <w:bottom w:val="single" w:sz="4" w:space="0" w:color="auto"/>
              <w:right w:val="single" w:sz="4" w:space="0" w:color="auto"/>
            </w:tcBorders>
            <w:shd w:val="clear" w:color="auto" w:fill="auto"/>
            <w:vAlign w:val="center"/>
            <w:hideMark/>
          </w:tcPr>
          <w:p w14:paraId="185BDA6F" w14:textId="77777777" w:rsidR="00DD7B6F" w:rsidRPr="00A74992" w:rsidRDefault="00DD7B6F" w:rsidP="00DD7B6F">
            <w:pPr>
              <w:jc w:val="center"/>
              <w:rPr>
                <w:sz w:val="22"/>
              </w:rPr>
            </w:pPr>
            <w:r w:rsidRPr="00A74992">
              <w:rPr>
                <w:sz w:val="22"/>
              </w:rPr>
              <w:t>12 938</w:t>
            </w:r>
          </w:p>
        </w:tc>
        <w:tc>
          <w:tcPr>
            <w:tcW w:w="985" w:type="dxa"/>
            <w:tcBorders>
              <w:top w:val="nil"/>
              <w:left w:val="nil"/>
              <w:bottom w:val="single" w:sz="4" w:space="0" w:color="auto"/>
              <w:right w:val="single" w:sz="4" w:space="0" w:color="auto"/>
            </w:tcBorders>
            <w:shd w:val="clear" w:color="auto" w:fill="auto"/>
            <w:vAlign w:val="center"/>
            <w:hideMark/>
          </w:tcPr>
          <w:p w14:paraId="16D78DCC" w14:textId="77777777" w:rsidR="00DD7B6F" w:rsidRPr="00A74992" w:rsidRDefault="00DD7B6F" w:rsidP="00DD7B6F">
            <w:pPr>
              <w:jc w:val="center"/>
              <w:rPr>
                <w:sz w:val="22"/>
              </w:rPr>
            </w:pPr>
            <w:r w:rsidRPr="00A74992">
              <w:rPr>
                <w:sz w:val="22"/>
              </w:rPr>
              <w:t>12 938</w:t>
            </w:r>
          </w:p>
        </w:tc>
        <w:tc>
          <w:tcPr>
            <w:tcW w:w="984" w:type="dxa"/>
            <w:tcBorders>
              <w:top w:val="nil"/>
              <w:left w:val="nil"/>
              <w:bottom w:val="single" w:sz="4" w:space="0" w:color="auto"/>
              <w:right w:val="single" w:sz="4" w:space="0" w:color="auto"/>
            </w:tcBorders>
            <w:shd w:val="clear" w:color="auto" w:fill="auto"/>
            <w:vAlign w:val="center"/>
            <w:hideMark/>
          </w:tcPr>
          <w:p w14:paraId="66678ACC" w14:textId="77777777" w:rsidR="00DD7B6F" w:rsidRPr="00A74992" w:rsidRDefault="00DD7B6F" w:rsidP="00DD7B6F">
            <w:pPr>
              <w:jc w:val="center"/>
              <w:rPr>
                <w:sz w:val="22"/>
              </w:rPr>
            </w:pPr>
            <w:r w:rsidRPr="00A74992">
              <w:rPr>
                <w:sz w:val="22"/>
              </w:rPr>
              <w:t>12 938</w:t>
            </w:r>
          </w:p>
        </w:tc>
        <w:tc>
          <w:tcPr>
            <w:tcW w:w="983" w:type="dxa"/>
            <w:tcBorders>
              <w:top w:val="nil"/>
              <w:left w:val="nil"/>
              <w:bottom w:val="single" w:sz="4" w:space="0" w:color="auto"/>
              <w:right w:val="single" w:sz="4" w:space="0" w:color="auto"/>
            </w:tcBorders>
            <w:shd w:val="clear" w:color="auto" w:fill="auto"/>
            <w:vAlign w:val="center"/>
            <w:hideMark/>
          </w:tcPr>
          <w:p w14:paraId="2D449D16" w14:textId="77777777" w:rsidR="00DD7B6F" w:rsidRPr="00A74992" w:rsidRDefault="00DD7B6F" w:rsidP="00DD7B6F">
            <w:pPr>
              <w:jc w:val="center"/>
              <w:rPr>
                <w:sz w:val="22"/>
              </w:rPr>
            </w:pPr>
            <w:r w:rsidRPr="00A74992">
              <w:rPr>
                <w:sz w:val="22"/>
              </w:rPr>
              <w:t>12 938</w:t>
            </w:r>
          </w:p>
        </w:tc>
        <w:tc>
          <w:tcPr>
            <w:tcW w:w="847" w:type="dxa"/>
            <w:tcBorders>
              <w:top w:val="nil"/>
              <w:left w:val="nil"/>
              <w:bottom w:val="single" w:sz="4" w:space="0" w:color="auto"/>
              <w:right w:val="single" w:sz="4" w:space="0" w:color="auto"/>
            </w:tcBorders>
            <w:shd w:val="clear" w:color="auto" w:fill="auto"/>
            <w:vAlign w:val="center"/>
            <w:hideMark/>
          </w:tcPr>
          <w:p w14:paraId="3C4B1AD3" w14:textId="77777777" w:rsidR="00DD7B6F" w:rsidRPr="00A74992" w:rsidRDefault="00DD7B6F" w:rsidP="00DD7B6F">
            <w:pPr>
              <w:jc w:val="center"/>
              <w:rPr>
                <w:sz w:val="22"/>
              </w:rPr>
            </w:pPr>
            <w:r w:rsidRPr="00A74992">
              <w:rPr>
                <w:sz w:val="22"/>
              </w:rPr>
              <w:t>12 938</w:t>
            </w:r>
          </w:p>
        </w:tc>
        <w:tc>
          <w:tcPr>
            <w:tcW w:w="890" w:type="dxa"/>
            <w:tcBorders>
              <w:top w:val="nil"/>
              <w:left w:val="nil"/>
              <w:bottom w:val="single" w:sz="4" w:space="0" w:color="auto"/>
              <w:right w:val="single" w:sz="4" w:space="0" w:color="auto"/>
            </w:tcBorders>
            <w:shd w:val="clear" w:color="auto" w:fill="auto"/>
            <w:vAlign w:val="center"/>
            <w:hideMark/>
          </w:tcPr>
          <w:p w14:paraId="2850F595" w14:textId="77777777" w:rsidR="00DD7B6F" w:rsidRPr="00A74992" w:rsidRDefault="00DD7B6F" w:rsidP="00DD7B6F">
            <w:pPr>
              <w:jc w:val="center"/>
              <w:rPr>
                <w:sz w:val="22"/>
              </w:rPr>
            </w:pPr>
            <w:r w:rsidRPr="00A74992">
              <w:rPr>
                <w:sz w:val="22"/>
              </w:rPr>
              <w:t>12 938</w:t>
            </w:r>
          </w:p>
        </w:tc>
        <w:tc>
          <w:tcPr>
            <w:tcW w:w="939" w:type="dxa"/>
            <w:tcBorders>
              <w:top w:val="nil"/>
              <w:left w:val="nil"/>
              <w:bottom w:val="single" w:sz="4" w:space="0" w:color="auto"/>
              <w:right w:val="single" w:sz="4" w:space="0" w:color="auto"/>
            </w:tcBorders>
            <w:shd w:val="clear" w:color="auto" w:fill="auto"/>
            <w:vAlign w:val="center"/>
            <w:hideMark/>
          </w:tcPr>
          <w:p w14:paraId="44EA224E" w14:textId="77777777" w:rsidR="00DD7B6F" w:rsidRPr="00A74992" w:rsidRDefault="00DD7B6F" w:rsidP="00DD7B6F">
            <w:pPr>
              <w:jc w:val="center"/>
              <w:rPr>
                <w:sz w:val="22"/>
              </w:rPr>
            </w:pPr>
            <w:r w:rsidRPr="00A74992">
              <w:rPr>
                <w:sz w:val="22"/>
              </w:rPr>
              <w:t>12 938</w:t>
            </w:r>
          </w:p>
        </w:tc>
        <w:tc>
          <w:tcPr>
            <w:tcW w:w="0" w:type="auto"/>
            <w:tcBorders>
              <w:top w:val="nil"/>
              <w:left w:val="nil"/>
              <w:bottom w:val="single" w:sz="4" w:space="0" w:color="auto"/>
              <w:right w:val="single" w:sz="4" w:space="0" w:color="auto"/>
            </w:tcBorders>
            <w:shd w:val="clear" w:color="auto" w:fill="auto"/>
            <w:vAlign w:val="center"/>
            <w:hideMark/>
          </w:tcPr>
          <w:p w14:paraId="6532E79F" w14:textId="77777777" w:rsidR="00DD7B6F" w:rsidRPr="00A74992" w:rsidRDefault="00DD7B6F" w:rsidP="00DD7B6F">
            <w:pPr>
              <w:jc w:val="center"/>
              <w:rPr>
                <w:sz w:val="22"/>
              </w:rPr>
            </w:pPr>
            <w:r w:rsidRPr="00A74992">
              <w:rPr>
                <w:sz w:val="22"/>
              </w:rPr>
              <w:t>12 938</w:t>
            </w:r>
          </w:p>
        </w:tc>
        <w:tc>
          <w:tcPr>
            <w:tcW w:w="933" w:type="dxa"/>
            <w:tcBorders>
              <w:top w:val="nil"/>
              <w:left w:val="nil"/>
              <w:bottom w:val="single" w:sz="4" w:space="0" w:color="auto"/>
              <w:right w:val="single" w:sz="4" w:space="0" w:color="auto"/>
            </w:tcBorders>
            <w:shd w:val="clear" w:color="auto" w:fill="auto"/>
            <w:vAlign w:val="center"/>
            <w:hideMark/>
          </w:tcPr>
          <w:p w14:paraId="6CEC9E11" w14:textId="77777777" w:rsidR="00DD7B6F" w:rsidRPr="00A74992" w:rsidRDefault="00DD7B6F" w:rsidP="00DD7B6F">
            <w:pPr>
              <w:jc w:val="center"/>
              <w:rPr>
                <w:sz w:val="22"/>
              </w:rPr>
            </w:pPr>
            <w:r w:rsidRPr="00A74992">
              <w:rPr>
                <w:sz w:val="22"/>
              </w:rPr>
              <w:t>12 938</w:t>
            </w:r>
          </w:p>
        </w:tc>
        <w:tc>
          <w:tcPr>
            <w:tcW w:w="851" w:type="dxa"/>
            <w:tcBorders>
              <w:top w:val="nil"/>
              <w:left w:val="nil"/>
              <w:bottom w:val="single" w:sz="4" w:space="0" w:color="auto"/>
              <w:right w:val="single" w:sz="4" w:space="0" w:color="auto"/>
            </w:tcBorders>
            <w:shd w:val="clear" w:color="auto" w:fill="auto"/>
            <w:vAlign w:val="center"/>
            <w:hideMark/>
          </w:tcPr>
          <w:p w14:paraId="4C78F42D" w14:textId="77777777" w:rsidR="00DD7B6F" w:rsidRPr="00A74992" w:rsidRDefault="00DD7B6F" w:rsidP="00DD7B6F">
            <w:pPr>
              <w:jc w:val="center"/>
              <w:rPr>
                <w:sz w:val="22"/>
              </w:rPr>
            </w:pPr>
            <w:r w:rsidRPr="00A74992">
              <w:rPr>
                <w:sz w:val="22"/>
              </w:rPr>
              <w:t>12 938</w:t>
            </w:r>
          </w:p>
        </w:tc>
        <w:tc>
          <w:tcPr>
            <w:tcW w:w="850" w:type="dxa"/>
            <w:tcBorders>
              <w:top w:val="nil"/>
              <w:left w:val="nil"/>
              <w:bottom w:val="single" w:sz="4" w:space="0" w:color="auto"/>
              <w:right w:val="single" w:sz="4" w:space="0" w:color="auto"/>
            </w:tcBorders>
            <w:shd w:val="clear" w:color="auto" w:fill="auto"/>
            <w:vAlign w:val="center"/>
            <w:hideMark/>
          </w:tcPr>
          <w:p w14:paraId="573C41E1" w14:textId="77777777" w:rsidR="00DD7B6F" w:rsidRPr="00A74992" w:rsidRDefault="00DD7B6F" w:rsidP="00DD7B6F">
            <w:pPr>
              <w:jc w:val="center"/>
              <w:rPr>
                <w:sz w:val="22"/>
              </w:rPr>
            </w:pPr>
            <w:r w:rsidRPr="00A74992">
              <w:rPr>
                <w:sz w:val="22"/>
              </w:rPr>
              <w:t>12 938</w:t>
            </w:r>
          </w:p>
        </w:tc>
        <w:tc>
          <w:tcPr>
            <w:tcW w:w="851" w:type="dxa"/>
            <w:tcBorders>
              <w:top w:val="nil"/>
              <w:left w:val="nil"/>
              <w:bottom w:val="single" w:sz="4" w:space="0" w:color="auto"/>
              <w:right w:val="single" w:sz="4" w:space="0" w:color="auto"/>
            </w:tcBorders>
            <w:shd w:val="clear" w:color="auto" w:fill="auto"/>
            <w:vAlign w:val="center"/>
            <w:hideMark/>
          </w:tcPr>
          <w:p w14:paraId="3DB84548" w14:textId="77777777" w:rsidR="00DD7B6F" w:rsidRPr="00A74992" w:rsidRDefault="00DD7B6F" w:rsidP="00DD7B6F">
            <w:pPr>
              <w:jc w:val="center"/>
              <w:rPr>
                <w:sz w:val="22"/>
              </w:rPr>
            </w:pPr>
            <w:r w:rsidRPr="00A74992">
              <w:rPr>
                <w:sz w:val="22"/>
              </w:rPr>
              <w:t>12 938</w:t>
            </w:r>
          </w:p>
        </w:tc>
        <w:tc>
          <w:tcPr>
            <w:tcW w:w="850" w:type="dxa"/>
            <w:tcBorders>
              <w:top w:val="nil"/>
              <w:left w:val="nil"/>
              <w:bottom w:val="single" w:sz="4" w:space="0" w:color="auto"/>
              <w:right w:val="single" w:sz="4" w:space="0" w:color="auto"/>
            </w:tcBorders>
            <w:shd w:val="clear" w:color="auto" w:fill="auto"/>
            <w:vAlign w:val="center"/>
            <w:hideMark/>
          </w:tcPr>
          <w:p w14:paraId="6146AE40" w14:textId="77777777" w:rsidR="00DD7B6F" w:rsidRPr="00A74992" w:rsidRDefault="00DD7B6F" w:rsidP="00DD7B6F">
            <w:pPr>
              <w:jc w:val="center"/>
              <w:rPr>
                <w:sz w:val="22"/>
              </w:rPr>
            </w:pPr>
            <w:r w:rsidRPr="00A74992">
              <w:rPr>
                <w:sz w:val="22"/>
              </w:rPr>
              <w:t>12 938</w:t>
            </w:r>
          </w:p>
        </w:tc>
        <w:tc>
          <w:tcPr>
            <w:tcW w:w="851" w:type="dxa"/>
            <w:tcBorders>
              <w:top w:val="nil"/>
              <w:left w:val="nil"/>
              <w:bottom w:val="single" w:sz="4" w:space="0" w:color="auto"/>
              <w:right w:val="single" w:sz="4" w:space="0" w:color="auto"/>
            </w:tcBorders>
            <w:shd w:val="clear" w:color="auto" w:fill="auto"/>
            <w:vAlign w:val="center"/>
            <w:hideMark/>
          </w:tcPr>
          <w:p w14:paraId="6F97B7F2" w14:textId="77777777" w:rsidR="00DD7B6F" w:rsidRPr="00A74992" w:rsidRDefault="00DD7B6F" w:rsidP="00DD7B6F">
            <w:pPr>
              <w:jc w:val="center"/>
              <w:rPr>
                <w:sz w:val="22"/>
              </w:rPr>
            </w:pPr>
            <w:r w:rsidRPr="00A74992">
              <w:rPr>
                <w:sz w:val="22"/>
              </w:rPr>
              <w:t>12 938</w:t>
            </w:r>
          </w:p>
        </w:tc>
        <w:tc>
          <w:tcPr>
            <w:tcW w:w="1417" w:type="dxa"/>
            <w:tcBorders>
              <w:top w:val="nil"/>
              <w:left w:val="nil"/>
              <w:bottom w:val="single" w:sz="4" w:space="0" w:color="auto"/>
              <w:right w:val="single" w:sz="4" w:space="0" w:color="auto"/>
            </w:tcBorders>
            <w:shd w:val="clear" w:color="auto" w:fill="auto"/>
            <w:vAlign w:val="center"/>
            <w:hideMark/>
          </w:tcPr>
          <w:p w14:paraId="2A78B1EE"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734ECA67" w14:textId="77777777" w:rsidR="00DD7B6F" w:rsidRPr="00A74992" w:rsidRDefault="00DD7B6F" w:rsidP="00DD7B6F">
            <w:pPr>
              <w:jc w:val="center"/>
              <w:rPr>
                <w:sz w:val="22"/>
              </w:rPr>
            </w:pPr>
            <w:r w:rsidRPr="00A74992">
              <w:rPr>
                <w:sz w:val="22"/>
              </w:rPr>
              <w:t>100</w:t>
            </w:r>
          </w:p>
        </w:tc>
      </w:tr>
      <w:tr w:rsidR="00DD7B6F" w:rsidRPr="00A74992" w14:paraId="19AFB2B0" w14:textId="77777777" w:rsidTr="00DD7B6F">
        <w:trPr>
          <w:trHeight w:val="20"/>
        </w:trPr>
        <w:tc>
          <w:tcPr>
            <w:tcW w:w="0" w:type="auto"/>
            <w:tcBorders>
              <w:top w:val="nil"/>
              <w:left w:val="single" w:sz="4" w:space="0" w:color="auto"/>
              <w:bottom w:val="single" w:sz="4" w:space="0" w:color="auto"/>
              <w:right w:val="single" w:sz="4" w:space="0" w:color="auto"/>
            </w:tcBorders>
            <w:shd w:val="clear" w:color="000000" w:fill="D6DCE4"/>
            <w:vAlign w:val="center"/>
            <w:hideMark/>
          </w:tcPr>
          <w:p w14:paraId="1761AD8B" w14:textId="77777777" w:rsidR="00DD7B6F" w:rsidRPr="00A74992" w:rsidRDefault="00DD7B6F" w:rsidP="00DD7B6F">
            <w:pPr>
              <w:jc w:val="center"/>
              <w:rPr>
                <w:b/>
                <w:bCs/>
                <w:color w:val="000000"/>
                <w:sz w:val="22"/>
              </w:rPr>
            </w:pPr>
            <w:r w:rsidRPr="00A74992">
              <w:rPr>
                <w:b/>
                <w:bCs/>
                <w:color w:val="000000"/>
                <w:sz w:val="22"/>
              </w:rPr>
              <w:t>2</w:t>
            </w:r>
          </w:p>
        </w:tc>
        <w:tc>
          <w:tcPr>
            <w:tcW w:w="5426" w:type="dxa"/>
            <w:tcBorders>
              <w:top w:val="nil"/>
              <w:left w:val="nil"/>
              <w:bottom w:val="single" w:sz="4" w:space="0" w:color="auto"/>
              <w:right w:val="single" w:sz="4" w:space="0" w:color="auto"/>
            </w:tcBorders>
            <w:shd w:val="clear" w:color="000000" w:fill="D6DCE4"/>
            <w:noWrap/>
            <w:vAlign w:val="center"/>
            <w:hideMark/>
          </w:tcPr>
          <w:p w14:paraId="194B6732" w14:textId="77777777" w:rsidR="00DD7B6F" w:rsidRPr="00A74992" w:rsidRDefault="00DD7B6F" w:rsidP="00DD7B6F">
            <w:pPr>
              <w:rPr>
                <w:b/>
                <w:bCs/>
                <w:sz w:val="22"/>
              </w:rPr>
            </w:pPr>
            <w:r w:rsidRPr="00A74992">
              <w:rPr>
                <w:b/>
                <w:bCs/>
                <w:sz w:val="22"/>
              </w:rPr>
              <w:t>Прогноз численности населения (демографический прогноз)</w:t>
            </w:r>
          </w:p>
        </w:tc>
        <w:tc>
          <w:tcPr>
            <w:tcW w:w="898" w:type="dxa"/>
            <w:tcBorders>
              <w:top w:val="nil"/>
              <w:left w:val="nil"/>
              <w:bottom w:val="single" w:sz="4" w:space="0" w:color="auto"/>
              <w:right w:val="single" w:sz="4" w:space="0" w:color="auto"/>
            </w:tcBorders>
            <w:shd w:val="clear" w:color="000000" w:fill="D6DCE4"/>
            <w:vAlign w:val="center"/>
            <w:hideMark/>
          </w:tcPr>
          <w:p w14:paraId="7CC29764" w14:textId="77777777" w:rsidR="00DD7B6F" w:rsidRPr="00A74992" w:rsidRDefault="00DD7B6F" w:rsidP="00DD7B6F">
            <w:pPr>
              <w:jc w:val="center"/>
              <w:rPr>
                <w:b/>
                <w:bCs/>
                <w:sz w:val="22"/>
              </w:rPr>
            </w:pPr>
            <w:r w:rsidRPr="00A74992">
              <w:rPr>
                <w:b/>
                <w:bCs/>
                <w:sz w:val="22"/>
              </w:rPr>
              <w:t> </w:t>
            </w:r>
          </w:p>
        </w:tc>
        <w:tc>
          <w:tcPr>
            <w:tcW w:w="942" w:type="dxa"/>
            <w:tcBorders>
              <w:top w:val="nil"/>
              <w:left w:val="nil"/>
              <w:bottom w:val="single" w:sz="4" w:space="0" w:color="auto"/>
              <w:right w:val="single" w:sz="4" w:space="0" w:color="auto"/>
            </w:tcBorders>
            <w:shd w:val="clear" w:color="000000" w:fill="D6DCE4"/>
            <w:vAlign w:val="center"/>
            <w:hideMark/>
          </w:tcPr>
          <w:p w14:paraId="5036DA4D" w14:textId="77777777" w:rsidR="00DD7B6F" w:rsidRPr="00A74992" w:rsidRDefault="00DD7B6F" w:rsidP="00DD7B6F">
            <w:pPr>
              <w:jc w:val="center"/>
              <w:rPr>
                <w:b/>
                <w:bCs/>
                <w:sz w:val="22"/>
              </w:rPr>
            </w:pPr>
            <w:r w:rsidRPr="00A74992">
              <w:rPr>
                <w:b/>
                <w:bCs/>
                <w:sz w:val="22"/>
              </w:rPr>
              <w:t> </w:t>
            </w:r>
          </w:p>
        </w:tc>
        <w:tc>
          <w:tcPr>
            <w:tcW w:w="985" w:type="dxa"/>
            <w:tcBorders>
              <w:top w:val="nil"/>
              <w:left w:val="nil"/>
              <w:bottom w:val="single" w:sz="4" w:space="0" w:color="auto"/>
              <w:right w:val="single" w:sz="4" w:space="0" w:color="auto"/>
            </w:tcBorders>
            <w:shd w:val="clear" w:color="000000" w:fill="D6DCE4"/>
            <w:vAlign w:val="center"/>
            <w:hideMark/>
          </w:tcPr>
          <w:p w14:paraId="6361A94B" w14:textId="77777777" w:rsidR="00DD7B6F" w:rsidRPr="00A74992" w:rsidRDefault="00DD7B6F" w:rsidP="00DD7B6F">
            <w:pPr>
              <w:jc w:val="center"/>
              <w:rPr>
                <w:b/>
                <w:bCs/>
                <w:sz w:val="22"/>
              </w:rPr>
            </w:pPr>
            <w:r w:rsidRPr="00A74992">
              <w:rPr>
                <w:b/>
                <w:bCs/>
                <w:sz w:val="22"/>
              </w:rPr>
              <w:t> </w:t>
            </w:r>
          </w:p>
        </w:tc>
        <w:tc>
          <w:tcPr>
            <w:tcW w:w="984" w:type="dxa"/>
            <w:tcBorders>
              <w:top w:val="nil"/>
              <w:left w:val="nil"/>
              <w:bottom w:val="single" w:sz="4" w:space="0" w:color="auto"/>
              <w:right w:val="single" w:sz="4" w:space="0" w:color="auto"/>
            </w:tcBorders>
            <w:shd w:val="clear" w:color="000000" w:fill="D6DCE4"/>
            <w:vAlign w:val="center"/>
            <w:hideMark/>
          </w:tcPr>
          <w:p w14:paraId="34A87C9C" w14:textId="77777777" w:rsidR="00DD7B6F" w:rsidRPr="00A74992" w:rsidRDefault="00DD7B6F" w:rsidP="00DD7B6F">
            <w:pPr>
              <w:jc w:val="center"/>
              <w:rPr>
                <w:b/>
                <w:bCs/>
                <w:color w:val="000000"/>
                <w:sz w:val="22"/>
              </w:rPr>
            </w:pPr>
            <w:r w:rsidRPr="00A74992">
              <w:rPr>
                <w:b/>
                <w:bCs/>
                <w:color w:val="000000"/>
                <w:sz w:val="22"/>
              </w:rPr>
              <w:t> </w:t>
            </w:r>
          </w:p>
        </w:tc>
        <w:tc>
          <w:tcPr>
            <w:tcW w:w="983" w:type="dxa"/>
            <w:tcBorders>
              <w:top w:val="nil"/>
              <w:left w:val="nil"/>
              <w:bottom w:val="single" w:sz="4" w:space="0" w:color="auto"/>
              <w:right w:val="single" w:sz="4" w:space="0" w:color="auto"/>
            </w:tcBorders>
            <w:shd w:val="clear" w:color="000000" w:fill="D6DCE4"/>
            <w:vAlign w:val="center"/>
            <w:hideMark/>
          </w:tcPr>
          <w:p w14:paraId="3EC148C2" w14:textId="77777777" w:rsidR="00DD7B6F" w:rsidRPr="00A74992" w:rsidRDefault="00DD7B6F" w:rsidP="00DD7B6F">
            <w:pPr>
              <w:jc w:val="center"/>
              <w:rPr>
                <w:b/>
                <w:bCs/>
                <w:color w:val="000000"/>
                <w:sz w:val="22"/>
              </w:rPr>
            </w:pPr>
            <w:r w:rsidRPr="00A74992">
              <w:rPr>
                <w:b/>
                <w:bCs/>
                <w:color w:val="000000"/>
                <w:sz w:val="22"/>
              </w:rPr>
              <w:t> </w:t>
            </w:r>
          </w:p>
        </w:tc>
        <w:tc>
          <w:tcPr>
            <w:tcW w:w="847" w:type="dxa"/>
            <w:tcBorders>
              <w:top w:val="nil"/>
              <w:left w:val="nil"/>
              <w:bottom w:val="single" w:sz="4" w:space="0" w:color="auto"/>
              <w:right w:val="single" w:sz="4" w:space="0" w:color="auto"/>
            </w:tcBorders>
            <w:shd w:val="clear" w:color="000000" w:fill="D6DCE4"/>
            <w:vAlign w:val="center"/>
            <w:hideMark/>
          </w:tcPr>
          <w:p w14:paraId="18111D62" w14:textId="77777777" w:rsidR="00DD7B6F" w:rsidRPr="00A74992" w:rsidRDefault="00DD7B6F" w:rsidP="00DD7B6F">
            <w:pPr>
              <w:jc w:val="center"/>
              <w:rPr>
                <w:b/>
                <w:bCs/>
                <w:color w:val="000000"/>
                <w:sz w:val="22"/>
              </w:rPr>
            </w:pPr>
            <w:r w:rsidRPr="00A74992">
              <w:rPr>
                <w:b/>
                <w:bCs/>
                <w:color w:val="000000"/>
                <w:sz w:val="22"/>
              </w:rPr>
              <w:t> </w:t>
            </w:r>
          </w:p>
        </w:tc>
        <w:tc>
          <w:tcPr>
            <w:tcW w:w="890" w:type="dxa"/>
            <w:tcBorders>
              <w:top w:val="nil"/>
              <w:left w:val="nil"/>
              <w:bottom w:val="single" w:sz="4" w:space="0" w:color="auto"/>
              <w:right w:val="single" w:sz="4" w:space="0" w:color="auto"/>
            </w:tcBorders>
            <w:shd w:val="clear" w:color="000000" w:fill="D6DCE4"/>
            <w:vAlign w:val="center"/>
            <w:hideMark/>
          </w:tcPr>
          <w:p w14:paraId="63A10973" w14:textId="77777777" w:rsidR="00DD7B6F" w:rsidRPr="00A74992" w:rsidRDefault="00DD7B6F" w:rsidP="00DD7B6F">
            <w:pPr>
              <w:jc w:val="center"/>
              <w:rPr>
                <w:b/>
                <w:bCs/>
                <w:color w:val="000000"/>
                <w:sz w:val="22"/>
              </w:rPr>
            </w:pPr>
            <w:r w:rsidRPr="00A74992">
              <w:rPr>
                <w:b/>
                <w:bCs/>
                <w:color w:val="000000"/>
                <w:sz w:val="22"/>
              </w:rPr>
              <w:t> </w:t>
            </w:r>
          </w:p>
        </w:tc>
        <w:tc>
          <w:tcPr>
            <w:tcW w:w="939" w:type="dxa"/>
            <w:tcBorders>
              <w:top w:val="nil"/>
              <w:left w:val="nil"/>
              <w:bottom w:val="single" w:sz="4" w:space="0" w:color="auto"/>
              <w:right w:val="single" w:sz="4" w:space="0" w:color="auto"/>
            </w:tcBorders>
            <w:shd w:val="clear" w:color="000000" w:fill="D6DCE4"/>
            <w:vAlign w:val="center"/>
            <w:hideMark/>
          </w:tcPr>
          <w:p w14:paraId="33F45A3E" w14:textId="77777777" w:rsidR="00DD7B6F" w:rsidRPr="00A74992" w:rsidRDefault="00DD7B6F" w:rsidP="00DD7B6F">
            <w:pPr>
              <w:jc w:val="center"/>
              <w:rPr>
                <w:b/>
                <w:bCs/>
                <w:color w:val="000000"/>
                <w:sz w:val="22"/>
              </w:rPr>
            </w:pPr>
            <w:r w:rsidRPr="00A74992">
              <w:rPr>
                <w:b/>
                <w:bCs/>
                <w:color w:val="000000"/>
                <w:sz w:val="22"/>
              </w:rPr>
              <w:t> </w:t>
            </w:r>
          </w:p>
        </w:tc>
        <w:tc>
          <w:tcPr>
            <w:tcW w:w="0" w:type="auto"/>
            <w:tcBorders>
              <w:top w:val="nil"/>
              <w:left w:val="nil"/>
              <w:bottom w:val="single" w:sz="4" w:space="0" w:color="auto"/>
              <w:right w:val="single" w:sz="4" w:space="0" w:color="auto"/>
            </w:tcBorders>
            <w:shd w:val="clear" w:color="000000" w:fill="D6DCE4"/>
            <w:vAlign w:val="center"/>
            <w:hideMark/>
          </w:tcPr>
          <w:p w14:paraId="4036D1B8" w14:textId="77777777" w:rsidR="00DD7B6F" w:rsidRPr="00A74992" w:rsidRDefault="00DD7B6F" w:rsidP="00DD7B6F">
            <w:pPr>
              <w:jc w:val="center"/>
              <w:rPr>
                <w:b/>
                <w:bCs/>
                <w:color w:val="000000"/>
                <w:sz w:val="22"/>
              </w:rPr>
            </w:pPr>
            <w:r w:rsidRPr="00A74992">
              <w:rPr>
                <w:b/>
                <w:bCs/>
                <w:color w:val="000000"/>
                <w:sz w:val="22"/>
              </w:rPr>
              <w:t> </w:t>
            </w:r>
          </w:p>
        </w:tc>
        <w:tc>
          <w:tcPr>
            <w:tcW w:w="933" w:type="dxa"/>
            <w:tcBorders>
              <w:top w:val="nil"/>
              <w:left w:val="nil"/>
              <w:bottom w:val="single" w:sz="4" w:space="0" w:color="auto"/>
              <w:right w:val="single" w:sz="4" w:space="0" w:color="auto"/>
            </w:tcBorders>
            <w:shd w:val="clear" w:color="000000" w:fill="D6DCE4"/>
            <w:vAlign w:val="center"/>
            <w:hideMark/>
          </w:tcPr>
          <w:p w14:paraId="1218477A"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487ADFAC"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2CE3A6D9"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348492BF"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5CFE80E7"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2AA3FDC1" w14:textId="77777777" w:rsidR="00DD7B6F" w:rsidRPr="00A74992" w:rsidRDefault="00DD7B6F" w:rsidP="00DD7B6F">
            <w:pPr>
              <w:jc w:val="center"/>
              <w:rPr>
                <w:b/>
                <w:bCs/>
                <w:color w:val="000000"/>
                <w:sz w:val="22"/>
              </w:rPr>
            </w:pPr>
            <w:r w:rsidRPr="00A74992">
              <w:rPr>
                <w:b/>
                <w:bCs/>
                <w:color w:val="000000"/>
                <w:sz w:val="22"/>
              </w:rPr>
              <w:t> </w:t>
            </w:r>
          </w:p>
        </w:tc>
        <w:tc>
          <w:tcPr>
            <w:tcW w:w="1417" w:type="dxa"/>
            <w:tcBorders>
              <w:top w:val="nil"/>
              <w:left w:val="nil"/>
              <w:bottom w:val="single" w:sz="4" w:space="0" w:color="auto"/>
              <w:right w:val="single" w:sz="4" w:space="0" w:color="auto"/>
            </w:tcBorders>
            <w:shd w:val="clear" w:color="000000" w:fill="D6DCE4"/>
            <w:vAlign w:val="center"/>
            <w:hideMark/>
          </w:tcPr>
          <w:p w14:paraId="704A94CD" w14:textId="77777777" w:rsidR="00DD7B6F" w:rsidRPr="00A74992" w:rsidRDefault="00DD7B6F" w:rsidP="00DD7B6F">
            <w:pPr>
              <w:jc w:val="center"/>
              <w:rPr>
                <w:b/>
                <w:bCs/>
                <w:color w:val="000000"/>
                <w:sz w:val="22"/>
              </w:rPr>
            </w:pPr>
            <w:r w:rsidRPr="00A74992">
              <w:rPr>
                <w:b/>
                <w:bCs/>
                <w:color w:val="000000"/>
                <w:sz w:val="22"/>
              </w:rPr>
              <w:t> </w:t>
            </w:r>
          </w:p>
        </w:tc>
        <w:tc>
          <w:tcPr>
            <w:tcW w:w="1418" w:type="dxa"/>
            <w:tcBorders>
              <w:top w:val="nil"/>
              <w:left w:val="nil"/>
              <w:bottom w:val="single" w:sz="4" w:space="0" w:color="auto"/>
              <w:right w:val="single" w:sz="4" w:space="0" w:color="auto"/>
            </w:tcBorders>
            <w:shd w:val="clear" w:color="000000" w:fill="D6DCE4"/>
            <w:vAlign w:val="center"/>
            <w:hideMark/>
          </w:tcPr>
          <w:p w14:paraId="783B6572" w14:textId="77777777" w:rsidR="00DD7B6F" w:rsidRPr="00A74992" w:rsidRDefault="00DD7B6F" w:rsidP="00DD7B6F">
            <w:pPr>
              <w:jc w:val="center"/>
              <w:rPr>
                <w:b/>
                <w:bCs/>
                <w:color w:val="000000"/>
                <w:sz w:val="22"/>
              </w:rPr>
            </w:pPr>
            <w:r w:rsidRPr="00A74992">
              <w:rPr>
                <w:b/>
                <w:bCs/>
                <w:color w:val="000000"/>
                <w:sz w:val="22"/>
              </w:rPr>
              <w:t> </w:t>
            </w:r>
          </w:p>
        </w:tc>
      </w:tr>
      <w:tr w:rsidR="00DD7B6F" w:rsidRPr="00A74992" w14:paraId="671B7837"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6CF8D" w14:textId="77777777" w:rsidR="00DD7B6F" w:rsidRPr="00A74992" w:rsidRDefault="00DD7B6F" w:rsidP="00DD7B6F">
            <w:pPr>
              <w:jc w:val="center"/>
              <w:rPr>
                <w:b/>
                <w:bCs/>
                <w:color w:val="000000"/>
                <w:sz w:val="22"/>
              </w:rPr>
            </w:pPr>
            <w:r w:rsidRPr="00A74992">
              <w:rPr>
                <w:b/>
                <w:bCs/>
                <w:color w:val="000000"/>
                <w:sz w:val="22"/>
              </w:rPr>
              <w:t>2.1.</w:t>
            </w:r>
          </w:p>
        </w:tc>
        <w:tc>
          <w:tcPr>
            <w:tcW w:w="5426" w:type="dxa"/>
            <w:tcBorders>
              <w:top w:val="nil"/>
              <w:left w:val="nil"/>
              <w:bottom w:val="single" w:sz="4" w:space="0" w:color="auto"/>
              <w:right w:val="single" w:sz="4" w:space="0" w:color="auto"/>
            </w:tcBorders>
            <w:shd w:val="clear" w:color="auto" w:fill="auto"/>
            <w:vAlign w:val="center"/>
            <w:hideMark/>
          </w:tcPr>
          <w:p w14:paraId="7734FDE1" w14:textId="77777777" w:rsidR="00DD7B6F" w:rsidRPr="00A74992" w:rsidRDefault="00DD7B6F" w:rsidP="00DD7B6F">
            <w:pPr>
              <w:rPr>
                <w:b/>
                <w:bCs/>
                <w:sz w:val="22"/>
              </w:rPr>
            </w:pPr>
            <w:r w:rsidRPr="00A74992">
              <w:rPr>
                <w:b/>
                <w:bCs/>
                <w:sz w:val="22"/>
              </w:rPr>
              <w:t>Численность населения муниципального образования "Муниципальный округ Киясовский район Удмуртской Республики" на конец года (Оптимистический вариант), в том числе:</w:t>
            </w:r>
          </w:p>
        </w:tc>
        <w:tc>
          <w:tcPr>
            <w:tcW w:w="898" w:type="dxa"/>
            <w:tcBorders>
              <w:top w:val="nil"/>
              <w:left w:val="nil"/>
              <w:bottom w:val="single" w:sz="4" w:space="0" w:color="auto"/>
              <w:right w:val="single" w:sz="4" w:space="0" w:color="auto"/>
            </w:tcBorders>
            <w:shd w:val="clear" w:color="auto" w:fill="auto"/>
            <w:vAlign w:val="center"/>
            <w:hideMark/>
          </w:tcPr>
          <w:p w14:paraId="46FCA0A4" w14:textId="77777777" w:rsidR="00DD7B6F" w:rsidRPr="00A74992" w:rsidRDefault="00DD7B6F" w:rsidP="00DD7B6F">
            <w:pPr>
              <w:jc w:val="center"/>
              <w:rPr>
                <w:b/>
                <w:bCs/>
                <w:sz w:val="22"/>
              </w:rPr>
            </w:pPr>
            <w:r w:rsidRPr="00A74992">
              <w:rPr>
                <w:b/>
                <w:bCs/>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64AB8FD0" w14:textId="77777777" w:rsidR="00DD7B6F" w:rsidRPr="00A74992" w:rsidRDefault="00DD7B6F" w:rsidP="00DD7B6F">
            <w:pPr>
              <w:jc w:val="center"/>
              <w:rPr>
                <w:b/>
                <w:bCs/>
                <w:sz w:val="22"/>
              </w:rPr>
            </w:pPr>
            <w:r w:rsidRPr="00A74992">
              <w:rPr>
                <w:b/>
                <w:bCs/>
                <w:sz w:val="22"/>
              </w:rPr>
              <w:t>8 553</w:t>
            </w:r>
          </w:p>
        </w:tc>
        <w:tc>
          <w:tcPr>
            <w:tcW w:w="985" w:type="dxa"/>
            <w:tcBorders>
              <w:top w:val="nil"/>
              <w:left w:val="nil"/>
              <w:bottom w:val="single" w:sz="4" w:space="0" w:color="auto"/>
              <w:right w:val="single" w:sz="4" w:space="0" w:color="auto"/>
            </w:tcBorders>
            <w:shd w:val="clear" w:color="auto" w:fill="auto"/>
            <w:vAlign w:val="center"/>
            <w:hideMark/>
          </w:tcPr>
          <w:p w14:paraId="24B90F68" w14:textId="77777777" w:rsidR="00DD7B6F" w:rsidRPr="00A74992" w:rsidRDefault="00DD7B6F" w:rsidP="00DD7B6F">
            <w:pPr>
              <w:jc w:val="center"/>
              <w:rPr>
                <w:b/>
                <w:bCs/>
                <w:sz w:val="22"/>
              </w:rPr>
            </w:pPr>
            <w:r w:rsidRPr="00A74992">
              <w:rPr>
                <w:b/>
                <w:bCs/>
                <w:sz w:val="22"/>
              </w:rPr>
              <w:t>8 666</w:t>
            </w:r>
          </w:p>
        </w:tc>
        <w:tc>
          <w:tcPr>
            <w:tcW w:w="984" w:type="dxa"/>
            <w:tcBorders>
              <w:top w:val="nil"/>
              <w:left w:val="nil"/>
              <w:bottom w:val="single" w:sz="4" w:space="0" w:color="auto"/>
              <w:right w:val="single" w:sz="4" w:space="0" w:color="auto"/>
            </w:tcBorders>
            <w:shd w:val="clear" w:color="auto" w:fill="auto"/>
            <w:vAlign w:val="center"/>
            <w:hideMark/>
          </w:tcPr>
          <w:p w14:paraId="6A90D162" w14:textId="77777777" w:rsidR="00DD7B6F" w:rsidRPr="00A74992" w:rsidRDefault="00DD7B6F" w:rsidP="00DD7B6F">
            <w:pPr>
              <w:jc w:val="center"/>
              <w:rPr>
                <w:b/>
                <w:bCs/>
                <w:sz w:val="22"/>
              </w:rPr>
            </w:pPr>
            <w:r w:rsidRPr="00A74992">
              <w:rPr>
                <w:b/>
                <w:bCs/>
                <w:sz w:val="22"/>
              </w:rPr>
              <w:t>8 518</w:t>
            </w:r>
          </w:p>
        </w:tc>
        <w:tc>
          <w:tcPr>
            <w:tcW w:w="983" w:type="dxa"/>
            <w:tcBorders>
              <w:top w:val="nil"/>
              <w:left w:val="nil"/>
              <w:bottom w:val="single" w:sz="4" w:space="0" w:color="auto"/>
              <w:right w:val="single" w:sz="4" w:space="0" w:color="auto"/>
            </w:tcBorders>
            <w:shd w:val="clear" w:color="auto" w:fill="auto"/>
            <w:vAlign w:val="center"/>
            <w:hideMark/>
          </w:tcPr>
          <w:p w14:paraId="50BD9D2E" w14:textId="77777777" w:rsidR="00DD7B6F" w:rsidRPr="00A74992" w:rsidRDefault="00DD7B6F" w:rsidP="00DD7B6F">
            <w:pPr>
              <w:jc w:val="center"/>
              <w:rPr>
                <w:b/>
                <w:bCs/>
                <w:sz w:val="22"/>
              </w:rPr>
            </w:pPr>
            <w:r w:rsidRPr="00A74992">
              <w:rPr>
                <w:b/>
                <w:bCs/>
                <w:sz w:val="22"/>
              </w:rPr>
              <w:t>8 620</w:t>
            </w:r>
          </w:p>
        </w:tc>
        <w:tc>
          <w:tcPr>
            <w:tcW w:w="847" w:type="dxa"/>
            <w:tcBorders>
              <w:top w:val="nil"/>
              <w:left w:val="nil"/>
              <w:bottom w:val="single" w:sz="4" w:space="0" w:color="auto"/>
              <w:right w:val="single" w:sz="4" w:space="0" w:color="auto"/>
            </w:tcBorders>
            <w:shd w:val="clear" w:color="auto" w:fill="auto"/>
            <w:vAlign w:val="center"/>
            <w:hideMark/>
          </w:tcPr>
          <w:p w14:paraId="1543BBDD" w14:textId="77777777" w:rsidR="00DD7B6F" w:rsidRPr="00A74992" w:rsidRDefault="00DD7B6F" w:rsidP="00DD7B6F">
            <w:pPr>
              <w:jc w:val="center"/>
              <w:rPr>
                <w:b/>
                <w:bCs/>
                <w:sz w:val="22"/>
              </w:rPr>
            </w:pPr>
            <w:r w:rsidRPr="00A74992">
              <w:rPr>
                <w:b/>
                <w:bCs/>
                <w:sz w:val="22"/>
              </w:rPr>
              <w:t>8 610</w:t>
            </w:r>
          </w:p>
        </w:tc>
        <w:tc>
          <w:tcPr>
            <w:tcW w:w="890" w:type="dxa"/>
            <w:tcBorders>
              <w:top w:val="nil"/>
              <w:left w:val="nil"/>
              <w:bottom w:val="single" w:sz="4" w:space="0" w:color="auto"/>
              <w:right w:val="single" w:sz="4" w:space="0" w:color="auto"/>
            </w:tcBorders>
            <w:shd w:val="clear" w:color="auto" w:fill="auto"/>
            <w:vAlign w:val="center"/>
            <w:hideMark/>
          </w:tcPr>
          <w:p w14:paraId="628AD211" w14:textId="77777777" w:rsidR="00DD7B6F" w:rsidRPr="00A74992" w:rsidRDefault="00DD7B6F" w:rsidP="00DD7B6F">
            <w:pPr>
              <w:jc w:val="center"/>
              <w:rPr>
                <w:b/>
                <w:bCs/>
                <w:sz w:val="22"/>
              </w:rPr>
            </w:pPr>
            <w:r w:rsidRPr="00A74992">
              <w:rPr>
                <w:b/>
                <w:bCs/>
                <w:sz w:val="22"/>
              </w:rPr>
              <w:t>8 686</w:t>
            </w:r>
          </w:p>
        </w:tc>
        <w:tc>
          <w:tcPr>
            <w:tcW w:w="939" w:type="dxa"/>
            <w:tcBorders>
              <w:top w:val="nil"/>
              <w:left w:val="nil"/>
              <w:bottom w:val="single" w:sz="4" w:space="0" w:color="auto"/>
              <w:right w:val="single" w:sz="4" w:space="0" w:color="auto"/>
            </w:tcBorders>
            <w:shd w:val="clear" w:color="auto" w:fill="auto"/>
            <w:vAlign w:val="center"/>
            <w:hideMark/>
          </w:tcPr>
          <w:p w14:paraId="02A9CCA4" w14:textId="77777777" w:rsidR="00DD7B6F" w:rsidRPr="00A74992" w:rsidRDefault="00DD7B6F" w:rsidP="00DD7B6F">
            <w:pPr>
              <w:jc w:val="center"/>
              <w:rPr>
                <w:b/>
                <w:bCs/>
                <w:sz w:val="22"/>
              </w:rPr>
            </w:pPr>
            <w:r w:rsidRPr="00A74992">
              <w:rPr>
                <w:b/>
                <w:bCs/>
                <w:sz w:val="22"/>
              </w:rPr>
              <w:t>8 767</w:t>
            </w:r>
          </w:p>
        </w:tc>
        <w:tc>
          <w:tcPr>
            <w:tcW w:w="0" w:type="auto"/>
            <w:tcBorders>
              <w:top w:val="nil"/>
              <w:left w:val="nil"/>
              <w:bottom w:val="single" w:sz="4" w:space="0" w:color="auto"/>
              <w:right w:val="single" w:sz="4" w:space="0" w:color="auto"/>
            </w:tcBorders>
            <w:shd w:val="clear" w:color="auto" w:fill="auto"/>
            <w:vAlign w:val="center"/>
            <w:hideMark/>
          </w:tcPr>
          <w:p w14:paraId="471C69B9" w14:textId="77777777" w:rsidR="00DD7B6F" w:rsidRPr="00A74992" w:rsidRDefault="00DD7B6F" w:rsidP="00DD7B6F">
            <w:pPr>
              <w:jc w:val="center"/>
              <w:rPr>
                <w:b/>
                <w:bCs/>
                <w:sz w:val="22"/>
              </w:rPr>
            </w:pPr>
            <w:r w:rsidRPr="00A74992">
              <w:rPr>
                <w:b/>
                <w:bCs/>
                <w:sz w:val="22"/>
              </w:rPr>
              <w:t>8 848</w:t>
            </w:r>
          </w:p>
        </w:tc>
        <w:tc>
          <w:tcPr>
            <w:tcW w:w="933" w:type="dxa"/>
            <w:tcBorders>
              <w:top w:val="nil"/>
              <w:left w:val="nil"/>
              <w:bottom w:val="single" w:sz="4" w:space="0" w:color="auto"/>
              <w:right w:val="single" w:sz="4" w:space="0" w:color="auto"/>
            </w:tcBorders>
            <w:shd w:val="clear" w:color="auto" w:fill="auto"/>
            <w:vAlign w:val="center"/>
            <w:hideMark/>
          </w:tcPr>
          <w:p w14:paraId="2810B640" w14:textId="77777777" w:rsidR="00DD7B6F" w:rsidRPr="00A74992" w:rsidRDefault="00DD7B6F" w:rsidP="00DD7B6F">
            <w:pPr>
              <w:jc w:val="center"/>
              <w:rPr>
                <w:b/>
                <w:bCs/>
                <w:sz w:val="22"/>
              </w:rPr>
            </w:pPr>
            <w:r w:rsidRPr="00A74992">
              <w:rPr>
                <w:b/>
                <w:bCs/>
                <w:sz w:val="22"/>
              </w:rPr>
              <w:t>8 927</w:t>
            </w:r>
          </w:p>
        </w:tc>
        <w:tc>
          <w:tcPr>
            <w:tcW w:w="851" w:type="dxa"/>
            <w:tcBorders>
              <w:top w:val="nil"/>
              <w:left w:val="nil"/>
              <w:bottom w:val="single" w:sz="4" w:space="0" w:color="auto"/>
              <w:right w:val="single" w:sz="4" w:space="0" w:color="auto"/>
            </w:tcBorders>
            <w:shd w:val="clear" w:color="auto" w:fill="auto"/>
            <w:vAlign w:val="center"/>
            <w:hideMark/>
          </w:tcPr>
          <w:p w14:paraId="242C9024" w14:textId="77777777" w:rsidR="00DD7B6F" w:rsidRPr="00A74992" w:rsidRDefault="00DD7B6F" w:rsidP="00DD7B6F">
            <w:pPr>
              <w:jc w:val="center"/>
              <w:rPr>
                <w:b/>
                <w:bCs/>
                <w:sz w:val="22"/>
              </w:rPr>
            </w:pPr>
            <w:r w:rsidRPr="00A74992">
              <w:rPr>
                <w:b/>
                <w:bCs/>
                <w:sz w:val="22"/>
              </w:rPr>
              <w:t>9 005</w:t>
            </w:r>
          </w:p>
        </w:tc>
        <w:tc>
          <w:tcPr>
            <w:tcW w:w="850" w:type="dxa"/>
            <w:tcBorders>
              <w:top w:val="nil"/>
              <w:left w:val="nil"/>
              <w:bottom w:val="single" w:sz="4" w:space="0" w:color="auto"/>
              <w:right w:val="single" w:sz="4" w:space="0" w:color="auto"/>
            </w:tcBorders>
            <w:shd w:val="clear" w:color="auto" w:fill="auto"/>
            <w:vAlign w:val="center"/>
            <w:hideMark/>
          </w:tcPr>
          <w:p w14:paraId="5CA27537" w14:textId="77777777" w:rsidR="00DD7B6F" w:rsidRPr="00A74992" w:rsidRDefault="00DD7B6F" w:rsidP="00DD7B6F">
            <w:pPr>
              <w:jc w:val="center"/>
              <w:rPr>
                <w:b/>
                <w:bCs/>
                <w:sz w:val="22"/>
              </w:rPr>
            </w:pPr>
            <w:r w:rsidRPr="00A74992">
              <w:rPr>
                <w:b/>
                <w:bCs/>
                <w:sz w:val="22"/>
              </w:rPr>
              <w:t>9 084</w:t>
            </w:r>
          </w:p>
        </w:tc>
        <w:tc>
          <w:tcPr>
            <w:tcW w:w="851" w:type="dxa"/>
            <w:tcBorders>
              <w:top w:val="nil"/>
              <w:left w:val="nil"/>
              <w:bottom w:val="single" w:sz="4" w:space="0" w:color="auto"/>
              <w:right w:val="single" w:sz="4" w:space="0" w:color="auto"/>
            </w:tcBorders>
            <w:shd w:val="clear" w:color="auto" w:fill="auto"/>
            <w:vAlign w:val="center"/>
            <w:hideMark/>
          </w:tcPr>
          <w:p w14:paraId="5F77AB66" w14:textId="77777777" w:rsidR="00DD7B6F" w:rsidRPr="00A74992" w:rsidRDefault="00DD7B6F" w:rsidP="00DD7B6F">
            <w:pPr>
              <w:jc w:val="center"/>
              <w:rPr>
                <w:b/>
                <w:bCs/>
                <w:sz w:val="22"/>
              </w:rPr>
            </w:pPr>
            <w:r w:rsidRPr="00A74992">
              <w:rPr>
                <w:b/>
                <w:bCs/>
                <w:sz w:val="22"/>
              </w:rPr>
              <w:t>9 162</w:t>
            </w:r>
          </w:p>
        </w:tc>
        <w:tc>
          <w:tcPr>
            <w:tcW w:w="850" w:type="dxa"/>
            <w:tcBorders>
              <w:top w:val="nil"/>
              <w:left w:val="nil"/>
              <w:bottom w:val="single" w:sz="4" w:space="0" w:color="auto"/>
              <w:right w:val="single" w:sz="4" w:space="0" w:color="auto"/>
            </w:tcBorders>
            <w:shd w:val="clear" w:color="auto" w:fill="auto"/>
            <w:vAlign w:val="center"/>
            <w:hideMark/>
          </w:tcPr>
          <w:p w14:paraId="0CF761E4" w14:textId="77777777" w:rsidR="00DD7B6F" w:rsidRPr="00A74992" w:rsidRDefault="00DD7B6F" w:rsidP="00DD7B6F">
            <w:pPr>
              <w:jc w:val="center"/>
              <w:rPr>
                <w:b/>
                <w:bCs/>
                <w:sz w:val="22"/>
              </w:rPr>
            </w:pPr>
            <w:r w:rsidRPr="00A74992">
              <w:rPr>
                <w:b/>
                <w:bCs/>
                <w:sz w:val="22"/>
              </w:rPr>
              <w:t>9 240</w:t>
            </w:r>
          </w:p>
        </w:tc>
        <w:tc>
          <w:tcPr>
            <w:tcW w:w="851" w:type="dxa"/>
            <w:tcBorders>
              <w:top w:val="nil"/>
              <w:left w:val="nil"/>
              <w:bottom w:val="single" w:sz="4" w:space="0" w:color="auto"/>
              <w:right w:val="single" w:sz="4" w:space="0" w:color="auto"/>
            </w:tcBorders>
            <w:shd w:val="clear" w:color="auto" w:fill="auto"/>
            <w:vAlign w:val="center"/>
            <w:hideMark/>
          </w:tcPr>
          <w:p w14:paraId="097328A5" w14:textId="77777777" w:rsidR="00DD7B6F" w:rsidRPr="00A74992" w:rsidRDefault="00DD7B6F" w:rsidP="00DD7B6F">
            <w:pPr>
              <w:jc w:val="center"/>
              <w:rPr>
                <w:b/>
                <w:bCs/>
                <w:sz w:val="22"/>
              </w:rPr>
            </w:pPr>
            <w:r w:rsidRPr="00A74992">
              <w:rPr>
                <w:b/>
                <w:bCs/>
                <w:sz w:val="22"/>
              </w:rPr>
              <w:t>9 319</w:t>
            </w:r>
          </w:p>
        </w:tc>
        <w:tc>
          <w:tcPr>
            <w:tcW w:w="1417" w:type="dxa"/>
            <w:tcBorders>
              <w:top w:val="nil"/>
              <w:left w:val="nil"/>
              <w:bottom w:val="single" w:sz="4" w:space="0" w:color="auto"/>
              <w:right w:val="single" w:sz="4" w:space="0" w:color="auto"/>
            </w:tcBorders>
            <w:shd w:val="clear" w:color="auto" w:fill="auto"/>
            <w:vAlign w:val="center"/>
            <w:hideMark/>
          </w:tcPr>
          <w:p w14:paraId="21EAF9FD" w14:textId="77777777" w:rsidR="00DD7B6F" w:rsidRPr="00A74992" w:rsidRDefault="00DD7B6F" w:rsidP="00DD7B6F">
            <w:pPr>
              <w:jc w:val="center"/>
              <w:rPr>
                <w:b/>
                <w:bCs/>
                <w:sz w:val="22"/>
              </w:rPr>
            </w:pPr>
            <w:r w:rsidRPr="00A74992">
              <w:rPr>
                <w:b/>
                <w:bCs/>
                <w:sz w:val="22"/>
              </w:rPr>
              <w:t>104</w:t>
            </w:r>
          </w:p>
        </w:tc>
        <w:tc>
          <w:tcPr>
            <w:tcW w:w="1418" w:type="dxa"/>
            <w:tcBorders>
              <w:top w:val="nil"/>
              <w:left w:val="nil"/>
              <w:bottom w:val="single" w:sz="4" w:space="0" w:color="auto"/>
              <w:right w:val="single" w:sz="4" w:space="0" w:color="auto"/>
            </w:tcBorders>
            <w:shd w:val="clear" w:color="auto" w:fill="auto"/>
            <w:vAlign w:val="center"/>
            <w:hideMark/>
          </w:tcPr>
          <w:p w14:paraId="4E8533A7" w14:textId="77777777" w:rsidR="00DD7B6F" w:rsidRPr="00A74992" w:rsidRDefault="00DD7B6F" w:rsidP="00DD7B6F">
            <w:pPr>
              <w:jc w:val="center"/>
              <w:rPr>
                <w:b/>
                <w:bCs/>
                <w:sz w:val="22"/>
              </w:rPr>
            </w:pPr>
            <w:r w:rsidRPr="00A74992">
              <w:rPr>
                <w:b/>
                <w:bCs/>
                <w:sz w:val="22"/>
              </w:rPr>
              <w:t>109</w:t>
            </w:r>
          </w:p>
        </w:tc>
      </w:tr>
      <w:tr w:rsidR="00DD7B6F" w:rsidRPr="00A74992" w14:paraId="661A8322"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FBB10" w14:textId="77777777" w:rsidR="00DD7B6F" w:rsidRPr="00A74992" w:rsidRDefault="00DD7B6F" w:rsidP="00DD7B6F">
            <w:pPr>
              <w:jc w:val="center"/>
              <w:rPr>
                <w:b/>
                <w:bCs/>
                <w:sz w:val="22"/>
              </w:rPr>
            </w:pPr>
            <w:r w:rsidRPr="00A74992">
              <w:rPr>
                <w:b/>
                <w:bCs/>
                <w:sz w:val="22"/>
              </w:rPr>
              <w:t>2.1.1</w:t>
            </w:r>
          </w:p>
        </w:tc>
        <w:tc>
          <w:tcPr>
            <w:tcW w:w="5426" w:type="dxa"/>
            <w:tcBorders>
              <w:top w:val="nil"/>
              <w:left w:val="nil"/>
              <w:bottom w:val="single" w:sz="4" w:space="0" w:color="auto"/>
              <w:right w:val="single" w:sz="4" w:space="0" w:color="auto"/>
            </w:tcBorders>
            <w:shd w:val="clear" w:color="auto" w:fill="auto"/>
            <w:vAlign w:val="center"/>
            <w:hideMark/>
          </w:tcPr>
          <w:p w14:paraId="59180990" w14:textId="77777777" w:rsidR="00DD7B6F" w:rsidRPr="00A74992" w:rsidRDefault="00DD7B6F" w:rsidP="00DD7B6F">
            <w:pPr>
              <w:rPr>
                <w:sz w:val="22"/>
              </w:rPr>
            </w:pPr>
            <w:r w:rsidRPr="00A74992">
              <w:rPr>
                <w:sz w:val="22"/>
              </w:rPr>
              <w:t>Ермолаевское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0A33AE5C"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7BB4B91D" w14:textId="77777777" w:rsidR="00DD7B6F" w:rsidRPr="00A74992" w:rsidRDefault="00DD7B6F" w:rsidP="00DD7B6F">
            <w:pPr>
              <w:jc w:val="center"/>
              <w:rPr>
                <w:sz w:val="22"/>
              </w:rPr>
            </w:pPr>
            <w:r w:rsidRPr="00A74992">
              <w:rPr>
                <w:sz w:val="22"/>
              </w:rPr>
              <w:t>921</w:t>
            </w:r>
          </w:p>
        </w:tc>
        <w:tc>
          <w:tcPr>
            <w:tcW w:w="985" w:type="dxa"/>
            <w:tcBorders>
              <w:top w:val="nil"/>
              <w:left w:val="nil"/>
              <w:bottom w:val="single" w:sz="4" w:space="0" w:color="auto"/>
              <w:right w:val="single" w:sz="4" w:space="0" w:color="auto"/>
            </w:tcBorders>
            <w:shd w:val="clear" w:color="auto" w:fill="auto"/>
            <w:vAlign w:val="center"/>
            <w:hideMark/>
          </w:tcPr>
          <w:p w14:paraId="5F2E887E" w14:textId="77777777" w:rsidR="00DD7B6F" w:rsidRPr="00A74992" w:rsidRDefault="00DD7B6F" w:rsidP="00DD7B6F">
            <w:pPr>
              <w:jc w:val="center"/>
              <w:rPr>
                <w:sz w:val="22"/>
              </w:rPr>
            </w:pPr>
            <w:r w:rsidRPr="00A74992">
              <w:rPr>
                <w:sz w:val="22"/>
              </w:rPr>
              <w:t>1 017</w:t>
            </w:r>
          </w:p>
        </w:tc>
        <w:tc>
          <w:tcPr>
            <w:tcW w:w="984" w:type="dxa"/>
            <w:tcBorders>
              <w:top w:val="nil"/>
              <w:left w:val="nil"/>
              <w:bottom w:val="single" w:sz="4" w:space="0" w:color="auto"/>
              <w:right w:val="single" w:sz="4" w:space="0" w:color="auto"/>
            </w:tcBorders>
            <w:shd w:val="clear" w:color="auto" w:fill="auto"/>
            <w:vAlign w:val="center"/>
            <w:hideMark/>
          </w:tcPr>
          <w:p w14:paraId="17372676" w14:textId="77777777" w:rsidR="00DD7B6F" w:rsidRPr="00A74992" w:rsidRDefault="00DD7B6F" w:rsidP="00DD7B6F">
            <w:pPr>
              <w:jc w:val="center"/>
              <w:rPr>
                <w:sz w:val="22"/>
              </w:rPr>
            </w:pPr>
            <w:r w:rsidRPr="00A74992">
              <w:rPr>
                <w:sz w:val="22"/>
              </w:rPr>
              <w:t>980</w:t>
            </w:r>
          </w:p>
        </w:tc>
        <w:tc>
          <w:tcPr>
            <w:tcW w:w="983" w:type="dxa"/>
            <w:tcBorders>
              <w:top w:val="nil"/>
              <w:left w:val="nil"/>
              <w:bottom w:val="single" w:sz="4" w:space="0" w:color="auto"/>
              <w:right w:val="single" w:sz="4" w:space="0" w:color="auto"/>
            </w:tcBorders>
            <w:shd w:val="clear" w:color="auto" w:fill="auto"/>
            <w:vAlign w:val="center"/>
            <w:hideMark/>
          </w:tcPr>
          <w:p w14:paraId="39CB4ACB" w14:textId="77777777" w:rsidR="00DD7B6F" w:rsidRPr="00A74992" w:rsidRDefault="00DD7B6F" w:rsidP="00DD7B6F">
            <w:pPr>
              <w:jc w:val="center"/>
              <w:rPr>
                <w:sz w:val="22"/>
              </w:rPr>
            </w:pPr>
            <w:r w:rsidRPr="00A74992">
              <w:rPr>
                <w:sz w:val="22"/>
              </w:rPr>
              <w:t>999</w:t>
            </w:r>
          </w:p>
        </w:tc>
        <w:tc>
          <w:tcPr>
            <w:tcW w:w="847" w:type="dxa"/>
            <w:tcBorders>
              <w:top w:val="nil"/>
              <w:left w:val="nil"/>
              <w:bottom w:val="single" w:sz="4" w:space="0" w:color="auto"/>
              <w:right w:val="single" w:sz="4" w:space="0" w:color="auto"/>
            </w:tcBorders>
            <w:shd w:val="clear" w:color="auto" w:fill="auto"/>
            <w:vAlign w:val="center"/>
            <w:hideMark/>
          </w:tcPr>
          <w:p w14:paraId="470123FD" w14:textId="77777777" w:rsidR="00DD7B6F" w:rsidRPr="00A74992" w:rsidRDefault="00DD7B6F" w:rsidP="00DD7B6F">
            <w:pPr>
              <w:jc w:val="center"/>
              <w:rPr>
                <w:sz w:val="22"/>
              </w:rPr>
            </w:pPr>
            <w:r w:rsidRPr="00A74992">
              <w:rPr>
                <w:sz w:val="22"/>
              </w:rPr>
              <w:t>1 018</w:t>
            </w:r>
          </w:p>
        </w:tc>
        <w:tc>
          <w:tcPr>
            <w:tcW w:w="890" w:type="dxa"/>
            <w:tcBorders>
              <w:top w:val="nil"/>
              <w:left w:val="nil"/>
              <w:bottom w:val="single" w:sz="4" w:space="0" w:color="auto"/>
              <w:right w:val="single" w:sz="4" w:space="0" w:color="auto"/>
            </w:tcBorders>
            <w:shd w:val="clear" w:color="auto" w:fill="auto"/>
            <w:vAlign w:val="center"/>
            <w:hideMark/>
          </w:tcPr>
          <w:p w14:paraId="11CE7D60" w14:textId="77777777" w:rsidR="00DD7B6F" w:rsidRPr="00A74992" w:rsidRDefault="00DD7B6F" w:rsidP="00DD7B6F">
            <w:pPr>
              <w:jc w:val="center"/>
              <w:rPr>
                <w:sz w:val="22"/>
              </w:rPr>
            </w:pPr>
            <w:r w:rsidRPr="00A74992">
              <w:rPr>
                <w:sz w:val="22"/>
              </w:rPr>
              <w:t>1 037</w:t>
            </w:r>
          </w:p>
        </w:tc>
        <w:tc>
          <w:tcPr>
            <w:tcW w:w="939" w:type="dxa"/>
            <w:tcBorders>
              <w:top w:val="nil"/>
              <w:left w:val="nil"/>
              <w:bottom w:val="single" w:sz="4" w:space="0" w:color="auto"/>
              <w:right w:val="single" w:sz="4" w:space="0" w:color="auto"/>
            </w:tcBorders>
            <w:shd w:val="clear" w:color="auto" w:fill="auto"/>
            <w:vAlign w:val="center"/>
            <w:hideMark/>
          </w:tcPr>
          <w:p w14:paraId="39AC84E5" w14:textId="77777777" w:rsidR="00DD7B6F" w:rsidRPr="00A74992" w:rsidRDefault="00DD7B6F" w:rsidP="00DD7B6F">
            <w:pPr>
              <w:jc w:val="center"/>
              <w:rPr>
                <w:sz w:val="22"/>
              </w:rPr>
            </w:pPr>
            <w:r w:rsidRPr="00A74992">
              <w:rPr>
                <w:sz w:val="22"/>
              </w:rPr>
              <w:t>1 056</w:t>
            </w:r>
          </w:p>
        </w:tc>
        <w:tc>
          <w:tcPr>
            <w:tcW w:w="0" w:type="auto"/>
            <w:tcBorders>
              <w:top w:val="nil"/>
              <w:left w:val="nil"/>
              <w:bottom w:val="single" w:sz="4" w:space="0" w:color="auto"/>
              <w:right w:val="single" w:sz="4" w:space="0" w:color="auto"/>
            </w:tcBorders>
            <w:shd w:val="clear" w:color="auto" w:fill="auto"/>
            <w:vAlign w:val="center"/>
            <w:hideMark/>
          </w:tcPr>
          <w:p w14:paraId="2A7327CC" w14:textId="77777777" w:rsidR="00DD7B6F" w:rsidRPr="00A74992" w:rsidRDefault="00DD7B6F" w:rsidP="00DD7B6F">
            <w:pPr>
              <w:jc w:val="center"/>
              <w:rPr>
                <w:sz w:val="22"/>
              </w:rPr>
            </w:pPr>
            <w:r w:rsidRPr="00A74992">
              <w:rPr>
                <w:sz w:val="22"/>
              </w:rPr>
              <w:t>1 075</w:t>
            </w:r>
          </w:p>
        </w:tc>
        <w:tc>
          <w:tcPr>
            <w:tcW w:w="933" w:type="dxa"/>
            <w:tcBorders>
              <w:top w:val="nil"/>
              <w:left w:val="nil"/>
              <w:bottom w:val="single" w:sz="4" w:space="0" w:color="auto"/>
              <w:right w:val="single" w:sz="4" w:space="0" w:color="auto"/>
            </w:tcBorders>
            <w:shd w:val="clear" w:color="auto" w:fill="auto"/>
            <w:vAlign w:val="center"/>
            <w:hideMark/>
          </w:tcPr>
          <w:p w14:paraId="1ECA9873" w14:textId="77777777" w:rsidR="00DD7B6F" w:rsidRPr="00A74992" w:rsidRDefault="00DD7B6F" w:rsidP="00DD7B6F">
            <w:pPr>
              <w:jc w:val="center"/>
              <w:rPr>
                <w:sz w:val="22"/>
              </w:rPr>
            </w:pPr>
            <w:r w:rsidRPr="00A74992">
              <w:rPr>
                <w:sz w:val="22"/>
              </w:rPr>
              <w:t>1 094</w:t>
            </w:r>
          </w:p>
        </w:tc>
        <w:tc>
          <w:tcPr>
            <w:tcW w:w="851" w:type="dxa"/>
            <w:tcBorders>
              <w:top w:val="nil"/>
              <w:left w:val="nil"/>
              <w:bottom w:val="single" w:sz="4" w:space="0" w:color="auto"/>
              <w:right w:val="single" w:sz="4" w:space="0" w:color="auto"/>
            </w:tcBorders>
            <w:shd w:val="clear" w:color="auto" w:fill="auto"/>
            <w:vAlign w:val="center"/>
            <w:hideMark/>
          </w:tcPr>
          <w:p w14:paraId="5D47375C" w14:textId="77777777" w:rsidR="00DD7B6F" w:rsidRPr="00A74992" w:rsidRDefault="00DD7B6F" w:rsidP="00DD7B6F">
            <w:pPr>
              <w:jc w:val="center"/>
              <w:rPr>
                <w:sz w:val="22"/>
              </w:rPr>
            </w:pPr>
            <w:r w:rsidRPr="00A74992">
              <w:rPr>
                <w:sz w:val="22"/>
              </w:rPr>
              <w:t>1 113</w:t>
            </w:r>
          </w:p>
        </w:tc>
        <w:tc>
          <w:tcPr>
            <w:tcW w:w="850" w:type="dxa"/>
            <w:tcBorders>
              <w:top w:val="nil"/>
              <w:left w:val="nil"/>
              <w:bottom w:val="single" w:sz="4" w:space="0" w:color="auto"/>
              <w:right w:val="single" w:sz="4" w:space="0" w:color="auto"/>
            </w:tcBorders>
            <w:shd w:val="clear" w:color="auto" w:fill="auto"/>
            <w:vAlign w:val="center"/>
            <w:hideMark/>
          </w:tcPr>
          <w:p w14:paraId="1023BE7C" w14:textId="77777777" w:rsidR="00DD7B6F" w:rsidRPr="00A74992" w:rsidRDefault="00DD7B6F" w:rsidP="00DD7B6F">
            <w:pPr>
              <w:jc w:val="center"/>
              <w:rPr>
                <w:sz w:val="22"/>
              </w:rPr>
            </w:pPr>
            <w:r w:rsidRPr="00A74992">
              <w:rPr>
                <w:sz w:val="22"/>
              </w:rPr>
              <w:t>1 132</w:t>
            </w:r>
          </w:p>
        </w:tc>
        <w:tc>
          <w:tcPr>
            <w:tcW w:w="851" w:type="dxa"/>
            <w:tcBorders>
              <w:top w:val="nil"/>
              <w:left w:val="nil"/>
              <w:bottom w:val="single" w:sz="4" w:space="0" w:color="auto"/>
              <w:right w:val="single" w:sz="4" w:space="0" w:color="auto"/>
            </w:tcBorders>
            <w:shd w:val="clear" w:color="auto" w:fill="auto"/>
            <w:vAlign w:val="center"/>
            <w:hideMark/>
          </w:tcPr>
          <w:p w14:paraId="464F4A67" w14:textId="77777777" w:rsidR="00DD7B6F" w:rsidRPr="00A74992" w:rsidRDefault="00DD7B6F" w:rsidP="00DD7B6F">
            <w:pPr>
              <w:jc w:val="center"/>
              <w:rPr>
                <w:sz w:val="22"/>
              </w:rPr>
            </w:pPr>
            <w:r w:rsidRPr="00A74992">
              <w:rPr>
                <w:sz w:val="22"/>
              </w:rPr>
              <w:t>1 151</w:t>
            </w:r>
          </w:p>
        </w:tc>
        <w:tc>
          <w:tcPr>
            <w:tcW w:w="850" w:type="dxa"/>
            <w:tcBorders>
              <w:top w:val="nil"/>
              <w:left w:val="nil"/>
              <w:bottom w:val="single" w:sz="4" w:space="0" w:color="auto"/>
              <w:right w:val="single" w:sz="4" w:space="0" w:color="auto"/>
            </w:tcBorders>
            <w:shd w:val="clear" w:color="auto" w:fill="auto"/>
            <w:vAlign w:val="center"/>
            <w:hideMark/>
          </w:tcPr>
          <w:p w14:paraId="6AE62376" w14:textId="77777777" w:rsidR="00DD7B6F" w:rsidRPr="00A74992" w:rsidRDefault="00DD7B6F" w:rsidP="00DD7B6F">
            <w:pPr>
              <w:jc w:val="center"/>
              <w:rPr>
                <w:sz w:val="22"/>
              </w:rPr>
            </w:pPr>
            <w:r w:rsidRPr="00A74992">
              <w:rPr>
                <w:sz w:val="22"/>
              </w:rPr>
              <w:t>1 170</w:t>
            </w:r>
          </w:p>
        </w:tc>
        <w:tc>
          <w:tcPr>
            <w:tcW w:w="851" w:type="dxa"/>
            <w:tcBorders>
              <w:top w:val="nil"/>
              <w:left w:val="nil"/>
              <w:bottom w:val="single" w:sz="4" w:space="0" w:color="auto"/>
              <w:right w:val="single" w:sz="4" w:space="0" w:color="auto"/>
            </w:tcBorders>
            <w:shd w:val="clear" w:color="auto" w:fill="auto"/>
            <w:vAlign w:val="center"/>
            <w:hideMark/>
          </w:tcPr>
          <w:p w14:paraId="19EB621A" w14:textId="77777777" w:rsidR="00DD7B6F" w:rsidRPr="00A74992" w:rsidRDefault="00DD7B6F" w:rsidP="00DD7B6F">
            <w:pPr>
              <w:jc w:val="center"/>
              <w:rPr>
                <w:sz w:val="22"/>
              </w:rPr>
            </w:pPr>
            <w:r w:rsidRPr="00A74992">
              <w:rPr>
                <w:sz w:val="22"/>
              </w:rPr>
              <w:t>1 189</w:t>
            </w:r>
          </w:p>
        </w:tc>
        <w:tc>
          <w:tcPr>
            <w:tcW w:w="1417" w:type="dxa"/>
            <w:tcBorders>
              <w:top w:val="nil"/>
              <w:left w:val="nil"/>
              <w:bottom w:val="single" w:sz="4" w:space="0" w:color="auto"/>
              <w:right w:val="single" w:sz="4" w:space="0" w:color="auto"/>
            </w:tcBorders>
            <w:shd w:val="clear" w:color="auto" w:fill="auto"/>
            <w:vAlign w:val="center"/>
            <w:hideMark/>
          </w:tcPr>
          <w:p w14:paraId="761F3936" w14:textId="77777777" w:rsidR="00DD7B6F" w:rsidRPr="00A74992" w:rsidRDefault="00DD7B6F" w:rsidP="00DD7B6F">
            <w:pPr>
              <w:jc w:val="center"/>
              <w:rPr>
                <w:sz w:val="22"/>
              </w:rPr>
            </w:pPr>
            <w:r w:rsidRPr="00A74992">
              <w:rPr>
                <w:sz w:val="22"/>
              </w:rPr>
              <w:t>110</w:t>
            </w:r>
          </w:p>
        </w:tc>
        <w:tc>
          <w:tcPr>
            <w:tcW w:w="1418" w:type="dxa"/>
            <w:tcBorders>
              <w:top w:val="nil"/>
              <w:left w:val="nil"/>
              <w:bottom w:val="single" w:sz="4" w:space="0" w:color="auto"/>
              <w:right w:val="single" w:sz="4" w:space="0" w:color="auto"/>
            </w:tcBorders>
            <w:shd w:val="clear" w:color="auto" w:fill="auto"/>
            <w:vAlign w:val="center"/>
            <w:hideMark/>
          </w:tcPr>
          <w:p w14:paraId="26E2CE8B" w14:textId="77777777" w:rsidR="00DD7B6F" w:rsidRPr="00A74992" w:rsidRDefault="00DD7B6F" w:rsidP="00DD7B6F">
            <w:pPr>
              <w:jc w:val="center"/>
              <w:rPr>
                <w:sz w:val="22"/>
              </w:rPr>
            </w:pPr>
            <w:r w:rsidRPr="00A74992">
              <w:rPr>
                <w:sz w:val="22"/>
              </w:rPr>
              <w:t>121</w:t>
            </w:r>
          </w:p>
        </w:tc>
      </w:tr>
      <w:tr w:rsidR="00DD7B6F" w:rsidRPr="00A74992" w14:paraId="32B8838D"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5AAFC" w14:textId="77777777" w:rsidR="00DD7B6F" w:rsidRPr="00A74992" w:rsidRDefault="00DD7B6F" w:rsidP="00DD7B6F">
            <w:pPr>
              <w:jc w:val="center"/>
              <w:rPr>
                <w:b/>
                <w:bCs/>
                <w:sz w:val="22"/>
              </w:rPr>
            </w:pPr>
            <w:r w:rsidRPr="00A74992">
              <w:rPr>
                <w:b/>
                <w:bCs/>
                <w:sz w:val="22"/>
              </w:rPr>
              <w:t>2.1.2</w:t>
            </w:r>
          </w:p>
        </w:tc>
        <w:tc>
          <w:tcPr>
            <w:tcW w:w="5426" w:type="dxa"/>
            <w:tcBorders>
              <w:top w:val="nil"/>
              <w:left w:val="nil"/>
              <w:bottom w:val="single" w:sz="4" w:space="0" w:color="auto"/>
              <w:right w:val="single" w:sz="4" w:space="0" w:color="auto"/>
            </w:tcBorders>
            <w:shd w:val="clear" w:color="auto" w:fill="auto"/>
            <w:vAlign w:val="center"/>
            <w:hideMark/>
          </w:tcPr>
          <w:p w14:paraId="1A1D5426" w14:textId="77777777" w:rsidR="00DD7B6F" w:rsidRPr="00A74992" w:rsidRDefault="00DD7B6F" w:rsidP="00DD7B6F">
            <w:pPr>
              <w:rPr>
                <w:sz w:val="22"/>
              </w:rPr>
            </w:pPr>
            <w:r w:rsidRPr="00A74992">
              <w:rPr>
                <w:sz w:val="22"/>
              </w:rPr>
              <w:t>Ильдибаевское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7231FE08"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02EB7D02" w14:textId="77777777" w:rsidR="00DD7B6F" w:rsidRPr="00A74992" w:rsidRDefault="00DD7B6F" w:rsidP="00DD7B6F">
            <w:pPr>
              <w:jc w:val="center"/>
              <w:rPr>
                <w:sz w:val="22"/>
              </w:rPr>
            </w:pPr>
            <w:r w:rsidRPr="00A74992">
              <w:rPr>
                <w:sz w:val="22"/>
              </w:rPr>
              <w:t>378</w:t>
            </w:r>
          </w:p>
        </w:tc>
        <w:tc>
          <w:tcPr>
            <w:tcW w:w="985" w:type="dxa"/>
            <w:tcBorders>
              <w:top w:val="nil"/>
              <w:left w:val="nil"/>
              <w:bottom w:val="single" w:sz="4" w:space="0" w:color="auto"/>
              <w:right w:val="single" w:sz="4" w:space="0" w:color="auto"/>
            </w:tcBorders>
            <w:shd w:val="clear" w:color="auto" w:fill="auto"/>
            <w:vAlign w:val="center"/>
            <w:hideMark/>
          </w:tcPr>
          <w:p w14:paraId="1F277232" w14:textId="77777777" w:rsidR="00DD7B6F" w:rsidRPr="00A74992" w:rsidRDefault="00DD7B6F" w:rsidP="00DD7B6F">
            <w:pPr>
              <w:jc w:val="center"/>
              <w:rPr>
                <w:sz w:val="22"/>
              </w:rPr>
            </w:pPr>
            <w:r w:rsidRPr="00A74992">
              <w:rPr>
                <w:sz w:val="22"/>
              </w:rPr>
              <w:t>437</w:t>
            </w:r>
          </w:p>
        </w:tc>
        <w:tc>
          <w:tcPr>
            <w:tcW w:w="984" w:type="dxa"/>
            <w:tcBorders>
              <w:top w:val="nil"/>
              <w:left w:val="nil"/>
              <w:bottom w:val="single" w:sz="4" w:space="0" w:color="auto"/>
              <w:right w:val="single" w:sz="4" w:space="0" w:color="auto"/>
            </w:tcBorders>
            <w:shd w:val="clear" w:color="auto" w:fill="auto"/>
            <w:vAlign w:val="center"/>
            <w:hideMark/>
          </w:tcPr>
          <w:p w14:paraId="4754B20C" w14:textId="77777777" w:rsidR="00DD7B6F" w:rsidRPr="00A74992" w:rsidRDefault="00DD7B6F" w:rsidP="00DD7B6F">
            <w:pPr>
              <w:jc w:val="center"/>
              <w:rPr>
                <w:sz w:val="22"/>
              </w:rPr>
            </w:pPr>
            <w:r w:rsidRPr="00A74992">
              <w:rPr>
                <w:sz w:val="22"/>
              </w:rPr>
              <w:t>427</w:t>
            </w:r>
          </w:p>
        </w:tc>
        <w:tc>
          <w:tcPr>
            <w:tcW w:w="983" w:type="dxa"/>
            <w:tcBorders>
              <w:top w:val="nil"/>
              <w:left w:val="nil"/>
              <w:bottom w:val="single" w:sz="4" w:space="0" w:color="auto"/>
              <w:right w:val="single" w:sz="4" w:space="0" w:color="auto"/>
            </w:tcBorders>
            <w:shd w:val="clear" w:color="auto" w:fill="auto"/>
            <w:vAlign w:val="center"/>
            <w:hideMark/>
          </w:tcPr>
          <w:p w14:paraId="173F4496" w14:textId="77777777" w:rsidR="00DD7B6F" w:rsidRPr="00A74992" w:rsidRDefault="00DD7B6F" w:rsidP="00DD7B6F">
            <w:pPr>
              <w:jc w:val="center"/>
              <w:rPr>
                <w:sz w:val="22"/>
              </w:rPr>
            </w:pPr>
            <w:r w:rsidRPr="00A74992">
              <w:rPr>
                <w:sz w:val="22"/>
              </w:rPr>
              <w:t>432</w:t>
            </w:r>
          </w:p>
        </w:tc>
        <w:tc>
          <w:tcPr>
            <w:tcW w:w="847" w:type="dxa"/>
            <w:tcBorders>
              <w:top w:val="nil"/>
              <w:left w:val="nil"/>
              <w:bottom w:val="single" w:sz="4" w:space="0" w:color="auto"/>
              <w:right w:val="single" w:sz="4" w:space="0" w:color="auto"/>
            </w:tcBorders>
            <w:shd w:val="clear" w:color="auto" w:fill="auto"/>
            <w:vAlign w:val="center"/>
            <w:hideMark/>
          </w:tcPr>
          <w:p w14:paraId="7136FA3E" w14:textId="77777777" w:rsidR="00DD7B6F" w:rsidRPr="00A74992" w:rsidRDefault="00DD7B6F" w:rsidP="00DD7B6F">
            <w:pPr>
              <w:jc w:val="center"/>
              <w:rPr>
                <w:sz w:val="22"/>
              </w:rPr>
            </w:pPr>
            <w:r w:rsidRPr="00A74992">
              <w:rPr>
                <w:sz w:val="22"/>
              </w:rPr>
              <w:t>437</w:t>
            </w:r>
          </w:p>
        </w:tc>
        <w:tc>
          <w:tcPr>
            <w:tcW w:w="890" w:type="dxa"/>
            <w:tcBorders>
              <w:top w:val="nil"/>
              <w:left w:val="nil"/>
              <w:bottom w:val="single" w:sz="4" w:space="0" w:color="auto"/>
              <w:right w:val="single" w:sz="4" w:space="0" w:color="auto"/>
            </w:tcBorders>
            <w:shd w:val="clear" w:color="auto" w:fill="auto"/>
            <w:vAlign w:val="center"/>
            <w:hideMark/>
          </w:tcPr>
          <w:p w14:paraId="652B0EDD" w14:textId="77777777" w:rsidR="00DD7B6F" w:rsidRPr="00A74992" w:rsidRDefault="00DD7B6F" w:rsidP="00DD7B6F">
            <w:pPr>
              <w:jc w:val="center"/>
              <w:rPr>
                <w:sz w:val="22"/>
              </w:rPr>
            </w:pPr>
            <w:r w:rsidRPr="00A74992">
              <w:rPr>
                <w:sz w:val="22"/>
              </w:rPr>
              <w:t>442</w:t>
            </w:r>
          </w:p>
        </w:tc>
        <w:tc>
          <w:tcPr>
            <w:tcW w:w="939" w:type="dxa"/>
            <w:tcBorders>
              <w:top w:val="nil"/>
              <w:left w:val="nil"/>
              <w:bottom w:val="single" w:sz="4" w:space="0" w:color="auto"/>
              <w:right w:val="single" w:sz="4" w:space="0" w:color="auto"/>
            </w:tcBorders>
            <w:shd w:val="clear" w:color="auto" w:fill="auto"/>
            <w:vAlign w:val="center"/>
            <w:hideMark/>
          </w:tcPr>
          <w:p w14:paraId="3FE61551" w14:textId="77777777" w:rsidR="00DD7B6F" w:rsidRPr="00A74992" w:rsidRDefault="00DD7B6F" w:rsidP="00DD7B6F">
            <w:pPr>
              <w:jc w:val="center"/>
              <w:rPr>
                <w:sz w:val="22"/>
              </w:rPr>
            </w:pPr>
            <w:r w:rsidRPr="00A74992">
              <w:rPr>
                <w:sz w:val="22"/>
              </w:rPr>
              <w:t>447</w:t>
            </w:r>
          </w:p>
        </w:tc>
        <w:tc>
          <w:tcPr>
            <w:tcW w:w="0" w:type="auto"/>
            <w:tcBorders>
              <w:top w:val="nil"/>
              <w:left w:val="nil"/>
              <w:bottom w:val="single" w:sz="4" w:space="0" w:color="auto"/>
              <w:right w:val="single" w:sz="4" w:space="0" w:color="auto"/>
            </w:tcBorders>
            <w:shd w:val="clear" w:color="auto" w:fill="auto"/>
            <w:vAlign w:val="center"/>
            <w:hideMark/>
          </w:tcPr>
          <w:p w14:paraId="78CCA6E1" w14:textId="77777777" w:rsidR="00DD7B6F" w:rsidRPr="00A74992" w:rsidRDefault="00DD7B6F" w:rsidP="00DD7B6F">
            <w:pPr>
              <w:jc w:val="center"/>
              <w:rPr>
                <w:sz w:val="22"/>
              </w:rPr>
            </w:pPr>
            <w:r w:rsidRPr="00A74992">
              <w:rPr>
                <w:sz w:val="22"/>
              </w:rPr>
              <w:t>453</w:t>
            </w:r>
          </w:p>
        </w:tc>
        <w:tc>
          <w:tcPr>
            <w:tcW w:w="933" w:type="dxa"/>
            <w:tcBorders>
              <w:top w:val="nil"/>
              <w:left w:val="nil"/>
              <w:bottom w:val="single" w:sz="4" w:space="0" w:color="auto"/>
              <w:right w:val="single" w:sz="4" w:space="0" w:color="auto"/>
            </w:tcBorders>
            <w:shd w:val="clear" w:color="auto" w:fill="auto"/>
            <w:vAlign w:val="center"/>
            <w:hideMark/>
          </w:tcPr>
          <w:p w14:paraId="5E2AF980" w14:textId="77777777" w:rsidR="00DD7B6F" w:rsidRPr="00A74992" w:rsidRDefault="00DD7B6F" w:rsidP="00DD7B6F">
            <w:pPr>
              <w:jc w:val="center"/>
              <w:rPr>
                <w:sz w:val="22"/>
              </w:rPr>
            </w:pPr>
            <w:r w:rsidRPr="00A74992">
              <w:rPr>
                <w:sz w:val="22"/>
              </w:rPr>
              <w:t>456</w:t>
            </w:r>
          </w:p>
        </w:tc>
        <w:tc>
          <w:tcPr>
            <w:tcW w:w="851" w:type="dxa"/>
            <w:tcBorders>
              <w:top w:val="nil"/>
              <w:left w:val="nil"/>
              <w:bottom w:val="single" w:sz="4" w:space="0" w:color="auto"/>
              <w:right w:val="single" w:sz="4" w:space="0" w:color="auto"/>
            </w:tcBorders>
            <w:shd w:val="clear" w:color="auto" w:fill="auto"/>
            <w:vAlign w:val="center"/>
            <w:hideMark/>
          </w:tcPr>
          <w:p w14:paraId="31B295C4" w14:textId="77777777" w:rsidR="00DD7B6F" w:rsidRPr="00A74992" w:rsidRDefault="00DD7B6F" w:rsidP="00DD7B6F">
            <w:pPr>
              <w:jc w:val="center"/>
              <w:rPr>
                <w:sz w:val="22"/>
              </w:rPr>
            </w:pPr>
            <w:r w:rsidRPr="00A74992">
              <w:rPr>
                <w:sz w:val="22"/>
              </w:rPr>
              <w:t>459</w:t>
            </w:r>
          </w:p>
        </w:tc>
        <w:tc>
          <w:tcPr>
            <w:tcW w:w="850" w:type="dxa"/>
            <w:tcBorders>
              <w:top w:val="nil"/>
              <w:left w:val="nil"/>
              <w:bottom w:val="single" w:sz="4" w:space="0" w:color="auto"/>
              <w:right w:val="single" w:sz="4" w:space="0" w:color="auto"/>
            </w:tcBorders>
            <w:shd w:val="clear" w:color="auto" w:fill="auto"/>
            <w:vAlign w:val="center"/>
            <w:hideMark/>
          </w:tcPr>
          <w:p w14:paraId="2B285A1E" w14:textId="77777777" w:rsidR="00DD7B6F" w:rsidRPr="00A74992" w:rsidRDefault="00DD7B6F" w:rsidP="00DD7B6F">
            <w:pPr>
              <w:jc w:val="center"/>
              <w:rPr>
                <w:sz w:val="22"/>
              </w:rPr>
            </w:pPr>
            <w:r w:rsidRPr="00A74992">
              <w:rPr>
                <w:sz w:val="22"/>
              </w:rPr>
              <w:t>462</w:t>
            </w:r>
          </w:p>
        </w:tc>
        <w:tc>
          <w:tcPr>
            <w:tcW w:w="851" w:type="dxa"/>
            <w:tcBorders>
              <w:top w:val="nil"/>
              <w:left w:val="nil"/>
              <w:bottom w:val="single" w:sz="4" w:space="0" w:color="auto"/>
              <w:right w:val="single" w:sz="4" w:space="0" w:color="auto"/>
            </w:tcBorders>
            <w:shd w:val="clear" w:color="auto" w:fill="auto"/>
            <w:vAlign w:val="center"/>
            <w:hideMark/>
          </w:tcPr>
          <w:p w14:paraId="4616098A" w14:textId="77777777" w:rsidR="00DD7B6F" w:rsidRPr="00A74992" w:rsidRDefault="00DD7B6F" w:rsidP="00DD7B6F">
            <w:pPr>
              <w:jc w:val="center"/>
              <w:rPr>
                <w:sz w:val="22"/>
              </w:rPr>
            </w:pPr>
            <w:r w:rsidRPr="00A74992">
              <w:rPr>
                <w:sz w:val="22"/>
              </w:rPr>
              <w:t>465</w:t>
            </w:r>
          </w:p>
        </w:tc>
        <w:tc>
          <w:tcPr>
            <w:tcW w:w="850" w:type="dxa"/>
            <w:tcBorders>
              <w:top w:val="nil"/>
              <w:left w:val="nil"/>
              <w:bottom w:val="single" w:sz="4" w:space="0" w:color="auto"/>
              <w:right w:val="single" w:sz="4" w:space="0" w:color="auto"/>
            </w:tcBorders>
            <w:shd w:val="clear" w:color="auto" w:fill="auto"/>
            <w:vAlign w:val="center"/>
            <w:hideMark/>
          </w:tcPr>
          <w:p w14:paraId="5678C866" w14:textId="77777777" w:rsidR="00DD7B6F" w:rsidRPr="00A74992" w:rsidRDefault="00DD7B6F" w:rsidP="00DD7B6F">
            <w:pPr>
              <w:jc w:val="center"/>
              <w:rPr>
                <w:sz w:val="22"/>
              </w:rPr>
            </w:pPr>
            <w:r w:rsidRPr="00A74992">
              <w:rPr>
                <w:sz w:val="22"/>
              </w:rPr>
              <w:t>468</w:t>
            </w:r>
          </w:p>
        </w:tc>
        <w:tc>
          <w:tcPr>
            <w:tcW w:w="851" w:type="dxa"/>
            <w:tcBorders>
              <w:top w:val="nil"/>
              <w:left w:val="nil"/>
              <w:bottom w:val="single" w:sz="4" w:space="0" w:color="auto"/>
              <w:right w:val="single" w:sz="4" w:space="0" w:color="auto"/>
            </w:tcBorders>
            <w:shd w:val="clear" w:color="auto" w:fill="auto"/>
            <w:vAlign w:val="center"/>
            <w:hideMark/>
          </w:tcPr>
          <w:p w14:paraId="72ACE604" w14:textId="77777777" w:rsidR="00DD7B6F" w:rsidRPr="00A74992" w:rsidRDefault="00DD7B6F" w:rsidP="00DD7B6F">
            <w:pPr>
              <w:jc w:val="center"/>
              <w:rPr>
                <w:sz w:val="22"/>
              </w:rPr>
            </w:pPr>
            <w:r w:rsidRPr="00A74992">
              <w:rPr>
                <w:sz w:val="22"/>
              </w:rPr>
              <w:t>471</w:t>
            </w:r>
          </w:p>
        </w:tc>
        <w:tc>
          <w:tcPr>
            <w:tcW w:w="1417" w:type="dxa"/>
            <w:tcBorders>
              <w:top w:val="nil"/>
              <w:left w:val="nil"/>
              <w:bottom w:val="single" w:sz="4" w:space="0" w:color="auto"/>
              <w:right w:val="single" w:sz="4" w:space="0" w:color="auto"/>
            </w:tcBorders>
            <w:shd w:val="clear" w:color="auto" w:fill="auto"/>
            <w:vAlign w:val="center"/>
            <w:hideMark/>
          </w:tcPr>
          <w:p w14:paraId="6E01160B" w14:textId="77777777" w:rsidR="00DD7B6F" w:rsidRPr="00A74992" w:rsidRDefault="00DD7B6F" w:rsidP="00DD7B6F">
            <w:pPr>
              <w:jc w:val="center"/>
              <w:rPr>
                <w:sz w:val="22"/>
              </w:rPr>
            </w:pPr>
            <w:r w:rsidRPr="00A74992">
              <w:rPr>
                <w:sz w:val="22"/>
              </w:rPr>
              <w:t>106</w:t>
            </w:r>
          </w:p>
        </w:tc>
        <w:tc>
          <w:tcPr>
            <w:tcW w:w="1418" w:type="dxa"/>
            <w:tcBorders>
              <w:top w:val="nil"/>
              <w:left w:val="nil"/>
              <w:bottom w:val="single" w:sz="4" w:space="0" w:color="auto"/>
              <w:right w:val="single" w:sz="4" w:space="0" w:color="auto"/>
            </w:tcBorders>
            <w:shd w:val="clear" w:color="auto" w:fill="auto"/>
            <w:vAlign w:val="center"/>
            <w:hideMark/>
          </w:tcPr>
          <w:p w14:paraId="3AB7A818" w14:textId="77777777" w:rsidR="00DD7B6F" w:rsidRPr="00A74992" w:rsidRDefault="00DD7B6F" w:rsidP="00DD7B6F">
            <w:pPr>
              <w:jc w:val="center"/>
              <w:rPr>
                <w:sz w:val="22"/>
              </w:rPr>
            </w:pPr>
            <w:r w:rsidRPr="00A74992">
              <w:rPr>
                <w:sz w:val="22"/>
              </w:rPr>
              <w:t>110</w:t>
            </w:r>
          </w:p>
        </w:tc>
      </w:tr>
      <w:tr w:rsidR="00DD7B6F" w:rsidRPr="00A74992" w14:paraId="43BD4C42"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B821A" w14:textId="77777777" w:rsidR="00DD7B6F" w:rsidRPr="00A74992" w:rsidRDefault="00DD7B6F" w:rsidP="00DD7B6F">
            <w:pPr>
              <w:jc w:val="center"/>
              <w:rPr>
                <w:b/>
                <w:bCs/>
                <w:sz w:val="22"/>
              </w:rPr>
            </w:pPr>
            <w:r w:rsidRPr="00A74992">
              <w:rPr>
                <w:b/>
                <w:bCs/>
                <w:sz w:val="22"/>
              </w:rPr>
              <w:t>2.1.3</w:t>
            </w:r>
          </w:p>
        </w:tc>
        <w:tc>
          <w:tcPr>
            <w:tcW w:w="5426" w:type="dxa"/>
            <w:tcBorders>
              <w:top w:val="nil"/>
              <w:left w:val="nil"/>
              <w:bottom w:val="single" w:sz="4" w:space="0" w:color="auto"/>
              <w:right w:val="single" w:sz="4" w:space="0" w:color="auto"/>
            </w:tcBorders>
            <w:shd w:val="clear" w:color="auto" w:fill="auto"/>
            <w:vAlign w:val="center"/>
            <w:hideMark/>
          </w:tcPr>
          <w:p w14:paraId="47DAFD08" w14:textId="77777777" w:rsidR="00DD7B6F" w:rsidRPr="00A74992" w:rsidRDefault="00DD7B6F" w:rsidP="00DD7B6F">
            <w:pPr>
              <w:rPr>
                <w:sz w:val="22"/>
              </w:rPr>
            </w:pPr>
            <w:r w:rsidRPr="00A74992">
              <w:rPr>
                <w:sz w:val="22"/>
              </w:rPr>
              <w:t>Карамас-Пельгинское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3729F0CD"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5F07BA98" w14:textId="77777777" w:rsidR="00DD7B6F" w:rsidRPr="00A74992" w:rsidRDefault="00DD7B6F" w:rsidP="00DD7B6F">
            <w:pPr>
              <w:jc w:val="center"/>
              <w:rPr>
                <w:sz w:val="22"/>
              </w:rPr>
            </w:pPr>
            <w:r w:rsidRPr="00A74992">
              <w:rPr>
                <w:sz w:val="22"/>
              </w:rPr>
              <w:t>572</w:t>
            </w:r>
          </w:p>
        </w:tc>
        <w:tc>
          <w:tcPr>
            <w:tcW w:w="985" w:type="dxa"/>
            <w:tcBorders>
              <w:top w:val="nil"/>
              <w:left w:val="nil"/>
              <w:bottom w:val="single" w:sz="4" w:space="0" w:color="auto"/>
              <w:right w:val="single" w:sz="4" w:space="0" w:color="auto"/>
            </w:tcBorders>
            <w:shd w:val="clear" w:color="auto" w:fill="auto"/>
            <w:vAlign w:val="center"/>
            <w:hideMark/>
          </w:tcPr>
          <w:p w14:paraId="468E360E" w14:textId="77777777" w:rsidR="00DD7B6F" w:rsidRPr="00A74992" w:rsidRDefault="00DD7B6F" w:rsidP="00DD7B6F">
            <w:pPr>
              <w:jc w:val="center"/>
              <w:rPr>
                <w:sz w:val="22"/>
              </w:rPr>
            </w:pPr>
            <w:r w:rsidRPr="00A74992">
              <w:rPr>
                <w:sz w:val="22"/>
              </w:rPr>
              <w:t>559</w:t>
            </w:r>
          </w:p>
        </w:tc>
        <w:tc>
          <w:tcPr>
            <w:tcW w:w="984" w:type="dxa"/>
            <w:tcBorders>
              <w:top w:val="nil"/>
              <w:left w:val="nil"/>
              <w:bottom w:val="single" w:sz="4" w:space="0" w:color="auto"/>
              <w:right w:val="single" w:sz="4" w:space="0" w:color="auto"/>
            </w:tcBorders>
            <w:shd w:val="clear" w:color="auto" w:fill="auto"/>
            <w:vAlign w:val="center"/>
            <w:hideMark/>
          </w:tcPr>
          <w:p w14:paraId="58BC92F2" w14:textId="77777777" w:rsidR="00DD7B6F" w:rsidRPr="00A74992" w:rsidRDefault="00DD7B6F" w:rsidP="00DD7B6F">
            <w:pPr>
              <w:jc w:val="center"/>
              <w:rPr>
                <w:sz w:val="22"/>
              </w:rPr>
            </w:pPr>
            <w:r w:rsidRPr="00A74992">
              <w:rPr>
                <w:sz w:val="22"/>
              </w:rPr>
              <w:t>552</w:t>
            </w:r>
          </w:p>
        </w:tc>
        <w:tc>
          <w:tcPr>
            <w:tcW w:w="983" w:type="dxa"/>
            <w:tcBorders>
              <w:top w:val="nil"/>
              <w:left w:val="nil"/>
              <w:bottom w:val="single" w:sz="4" w:space="0" w:color="auto"/>
              <w:right w:val="single" w:sz="4" w:space="0" w:color="auto"/>
            </w:tcBorders>
            <w:shd w:val="clear" w:color="auto" w:fill="auto"/>
            <w:vAlign w:val="center"/>
            <w:hideMark/>
          </w:tcPr>
          <w:p w14:paraId="555E4247" w14:textId="77777777" w:rsidR="00DD7B6F" w:rsidRPr="00A74992" w:rsidRDefault="00DD7B6F" w:rsidP="00DD7B6F">
            <w:pPr>
              <w:jc w:val="center"/>
              <w:rPr>
                <w:sz w:val="22"/>
              </w:rPr>
            </w:pPr>
            <w:r w:rsidRPr="00A74992">
              <w:rPr>
                <w:sz w:val="22"/>
              </w:rPr>
              <w:t>560</w:t>
            </w:r>
          </w:p>
        </w:tc>
        <w:tc>
          <w:tcPr>
            <w:tcW w:w="847" w:type="dxa"/>
            <w:tcBorders>
              <w:top w:val="nil"/>
              <w:left w:val="nil"/>
              <w:bottom w:val="single" w:sz="4" w:space="0" w:color="auto"/>
              <w:right w:val="single" w:sz="4" w:space="0" w:color="auto"/>
            </w:tcBorders>
            <w:shd w:val="clear" w:color="auto" w:fill="auto"/>
            <w:vAlign w:val="center"/>
            <w:hideMark/>
          </w:tcPr>
          <w:p w14:paraId="1C217B02" w14:textId="77777777" w:rsidR="00DD7B6F" w:rsidRPr="00A74992" w:rsidRDefault="00DD7B6F" w:rsidP="00DD7B6F">
            <w:pPr>
              <w:jc w:val="center"/>
              <w:rPr>
                <w:sz w:val="22"/>
              </w:rPr>
            </w:pPr>
            <w:r w:rsidRPr="00A74992">
              <w:rPr>
                <w:sz w:val="22"/>
              </w:rPr>
              <w:t>567</w:t>
            </w:r>
          </w:p>
        </w:tc>
        <w:tc>
          <w:tcPr>
            <w:tcW w:w="890" w:type="dxa"/>
            <w:tcBorders>
              <w:top w:val="nil"/>
              <w:left w:val="nil"/>
              <w:bottom w:val="single" w:sz="4" w:space="0" w:color="auto"/>
              <w:right w:val="single" w:sz="4" w:space="0" w:color="auto"/>
            </w:tcBorders>
            <w:shd w:val="clear" w:color="auto" w:fill="auto"/>
            <w:vAlign w:val="center"/>
            <w:hideMark/>
          </w:tcPr>
          <w:p w14:paraId="4B78ADB4" w14:textId="77777777" w:rsidR="00DD7B6F" w:rsidRPr="00A74992" w:rsidRDefault="00DD7B6F" w:rsidP="00DD7B6F">
            <w:pPr>
              <w:jc w:val="center"/>
              <w:rPr>
                <w:sz w:val="22"/>
              </w:rPr>
            </w:pPr>
            <w:r w:rsidRPr="00A74992">
              <w:rPr>
                <w:sz w:val="22"/>
              </w:rPr>
              <w:t>575</w:t>
            </w:r>
          </w:p>
        </w:tc>
        <w:tc>
          <w:tcPr>
            <w:tcW w:w="939" w:type="dxa"/>
            <w:tcBorders>
              <w:top w:val="nil"/>
              <w:left w:val="nil"/>
              <w:bottom w:val="single" w:sz="4" w:space="0" w:color="auto"/>
              <w:right w:val="single" w:sz="4" w:space="0" w:color="auto"/>
            </w:tcBorders>
            <w:shd w:val="clear" w:color="auto" w:fill="auto"/>
            <w:vAlign w:val="center"/>
            <w:hideMark/>
          </w:tcPr>
          <w:p w14:paraId="6FACB225" w14:textId="77777777" w:rsidR="00DD7B6F" w:rsidRPr="00A74992" w:rsidRDefault="00DD7B6F" w:rsidP="00DD7B6F">
            <w:pPr>
              <w:jc w:val="center"/>
              <w:rPr>
                <w:sz w:val="22"/>
              </w:rPr>
            </w:pPr>
            <w:r w:rsidRPr="00A74992">
              <w:rPr>
                <w:sz w:val="22"/>
              </w:rPr>
              <w:t>583</w:t>
            </w:r>
          </w:p>
        </w:tc>
        <w:tc>
          <w:tcPr>
            <w:tcW w:w="0" w:type="auto"/>
            <w:tcBorders>
              <w:top w:val="nil"/>
              <w:left w:val="nil"/>
              <w:bottom w:val="single" w:sz="4" w:space="0" w:color="auto"/>
              <w:right w:val="single" w:sz="4" w:space="0" w:color="auto"/>
            </w:tcBorders>
            <w:shd w:val="clear" w:color="auto" w:fill="auto"/>
            <w:vAlign w:val="center"/>
            <w:hideMark/>
          </w:tcPr>
          <w:p w14:paraId="4F3B3AE3" w14:textId="77777777" w:rsidR="00DD7B6F" w:rsidRPr="00A74992" w:rsidRDefault="00DD7B6F" w:rsidP="00DD7B6F">
            <w:pPr>
              <w:jc w:val="center"/>
              <w:rPr>
                <w:sz w:val="22"/>
              </w:rPr>
            </w:pPr>
            <w:r w:rsidRPr="00A74992">
              <w:rPr>
                <w:sz w:val="22"/>
              </w:rPr>
              <w:t>591</w:t>
            </w:r>
          </w:p>
        </w:tc>
        <w:tc>
          <w:tcPr>
            <w:tcW w:w="933" w:type="dxa"/>
            <w:tcBorders>
              <w:top w:val="nil"/>
              <w:left w:val="nil"/>
              <w:bottom w:val="single" w:sz="4" w:space="0" w:color="auto"/>
              <w:right w:val="single" w:sz="4" w:space="0" w:color="auto"/>
            </w:tcBorders>
            <w:shd w:val="clear" w:color="auto" w:fill="auto"/>
            <w:vAlign w:val="center"/>
            <w:hideMark/>
          </w:tcPr>
          <w:p w14:paraId="2E4F03A3" w14:textId="77777777" w:rsidR="00DD7B6F" w:rsidRPr="00A74992" w:rsidRDefault="00DD7B6F" w:rsidP="00DD7B6F">
            <w:pPr>
              <w:jc w:val="center"/>
              <w:rPr>
                <w:sz w:val="22"/>
              </w:rPr>
            </w:pPr>
            <w:r w:rsidRPr="00A74992">
              <w:rPr>
                <w:sz w:val="22"/>
              </w:rPr>
              <w:t>598</w:t>
            </w:r>
          </w:p>
        </w:tc>
        <w:tc>
          <w:tcPr>
            <w:tcW w:w="851" w:type="dxa"/>
            <w:tcBorders>
              <w:top w:val="nil"/>
              <w:left w:val="nil"/>
              <w:bottom w:val="single" w:sz="4" w:space="0" w:color="auto"/>
              <w:right w:val="single" w:sz="4" w:space="0" w:color="auto"/>
            </w:tcBorders>
            <w:shd w:val="clear" w:color="auto" w:fill="auto"/>
            <w:vAlign w:val="center"/>
            <w:hideMark/>
          </w:tcPr>
          <w:p w14:paraId="284B50A5" w14:textId="77777777" w:rsidR="00DD7B6F" w:rsidRPr="00A74992" w:rsidRDefault="00DD7B6F" w:rsidP="00DD7B6F">
            <w:pPr>
              <w:jc w:val="center"/>
              <w:rPr>
                <w:sz w:val="22"/>
              </w:rPr>
            </w:pPr>
            <w:r w:rsidRPr="00A74992">
              <w:rPr>
                <w:sz w:val="22"/>
              </w:rPr>
              <w:t>606</w:t>
            </w:r>
          </w:p>
        </w:tc>
        <w:tc>
          <w:tcPr>
            <w:tcW w:w="850" w:type="dxa"/>
            <w:tcBorders>
              <w:top w:val="nil"/>
              <w:left w:val="nil"/>
              <w:bottom w:val="single" w:sz="4" w:space="0" w:color="auto"/>
              <w:right w:val="single" w:sz="4" w:space="0" w:color="auto"/>
            </w:tcBorders>
            <w:shd w:val="clear" w:color="auto" w:fill="auto"/>
            <w:vAlign w:val="center"/>
            <w:hideMark/>
          </w:tcPr>
          <w:p w14:paraId="6C6187E8" w14:textId="77777777" w:rsidR="00DD7B6F" w:rsidRPr="00A74992" w:rsidRDefault="00DD7B6F" w:rsidP="00DD7B6F">
            <w:pPr>
              <w:jc w:val="center"/>
              <w:rPr>
                <w:sz w:val="22"/>
              </w:rPr>
            </w:pPr>
            <w:r w:rsidRPr="00A74992">
              <w:rPr>
                <w:sz w:val="22"/>
              </w:rPr>
              <w:t>614</w:t>
            </w:r>
          </w:p>
        </w:tc>
        <w:tc>
          <w:tcPr>
            <w:tcW w:w="851" w:type="dxa"/>
            <w:tcBorders>
              <w:top w:val="nil"/>
              <w:left w:val="nil"/>
              <w:bottom w:val="single" w:sz="4" w:space="0" w:color="auto"/>
              <w:right w:val="single" w:sz="4" w:space="0" w:color="auto"/>
            </w:tcBorders>
            <w:shd w:val="clear" w:color="auto" w:fill="auto"/>
            <w:vAlign w:val="center"/>
            <w:hideMark/>
          </w:tcPr>
          <w:p w14:paraId="74A7B16F" w14:textId="77777777" w:rsidR="00DD7B6F" w:rsidRPr="00A74992" w:rsidRDefault="00DD7B6F" w:rsidP="00DD7B6F">
            <w:pPr>
              <w:jc w:val="center"/>
              <w:rPr>
                <w:sz w:val="22"/>
              </w:rPr>
            </w:pPr>
            <w:r w:rsidRPr="00A74992">
              <w:rPr>
                <w:sz w:val="22"/>
              </w:rPr>
              <w:t>621</w:t>
            </w:r>
          </w:p>
        </w:tc>
        <w:tc>
          <w:tcPr>
            <w:tcW w:w="850" w:type="dxa"/>
            <w:tcBorders>
              <w:top w:val="nil"/>
              <w:left w:val="nil"/>
              <w:bottom w:val="single" w:sz="4" w:space="0" w:color="auto"/>
              <w:right w:val="single" w:sz="4" w:space="0" w:color="auto"/>
            </w:tcBorders>
            <w:shd w:val="clear" w:color="auto" w:fill="auto"/>
            <w:vAlign w:val="center"/>
            <w:hideMark/>
          </w:tcPr>
          <w:p w14:paraId="604EEDBA" w14:textId="77777777" w:rsidR="00DD7B6F" w:rsidRPr="00A74992" w:rsidRDefault="00DD7B6F" w:rsidP="00DD7B6F">
            <w:pPr>
              <w:jc w:val="center"/>
              <w:rPr>
                <w:sz w:val="22"/>
              </w:rPr>
            </w:pPr>
            <w:r w:rsidRPr="00A74992">
              <w:rPr>
                <w:sz w:val="22"/>
              </w:rPr>
              <w:t>629</w:t>
            </w:r>
          </w:p>
        </w:tc>
        <w:tc>
          <w:tcPr>
            <w:tcW w:w="851" w:type="dxa"/>
            <w:tcBorders>
              <w:top w:val="nil"/>
              <w:left w:val="nil"/>
              <w:bottom w:val="single" w:sz="4" w:space="0" w:color="auto"/>
              <w:right w:val="single" w:sz="4" w:space="0" w:color="auto"/>
            </w:tcBorders>
            <w:shd w:val="clear" w:color="auto" w:fill="auto"/>
            <w:vAlign w:val="center"/>
            <w:hideMark/>
          </w:tcPr>
          <w:p w14:paraId="4F02E2E5" w14:textId="77777777" w:rsidR="00DD7B6F" w:rsidRPr="00A74992" w:rsidRDefault="00DD7B6F" w:rsidP="00DD7B6F">
            <w:pPr>
              <w:jc w:val="center"/>
              <w:rPr>
                <w:sz w:val="22"/>
              </w:rPr>
            </w:pPr>
            <w:r w:rsidRPr="00A74992">
              <w:rPr>
                <w:sz w:val="22"/>
              </w:rPr>
              <w:t>637</w:t>
            </w:r>
          </w:p>
        </w:tc>
        <w:tc>
          <w:tcPr>
            <w:tcW w:w="1417" w:type="dxa"/>
            <w:tcBorders>
              <w:top w:val="nil"/>
              <w:left w:val="nil"/>
              <w:bottom w:val="single" w:sz="4" w:space="0" w:color="auto"/>
              <w:right w:val="single" w:sz="4" w:space="0" w:color="auto"/>
            </w:tcBorders>
            <w:shd w:val="clear" w:color="auto" w:fill="auto"/>
            <w:vAlign w:val="center"/>
            <w:hideMark/>
          </w:tcPr>
          <w:p w14:paraId="3CC73B5D" w14:textId="77777777" w:rsidR="00DD7B6F" w:rsidRPr="00A74992" w:rsidRDefault="00DD7B6F" w:rsidP="00DD7B6F">
            <w:pPr>
              <w:jc w:val="center"/>
              <w:rPr>
                <w:sz w:val="22"/>
              </w:rPr>
            </w:pPr>
            <w:r w:rsidRPr="00A74992">
              <w:rPr>
                <w:sz w:val="22"/>
              </w:rPr>
              <w:t>107</w:t>
            </w:r>
          </w:p>
        </w:tc>
        <w:tc>
          <w:tcPr>
            <w:tcW w:w="1418" w:type="dxa"/>
            <w:tcBorders>
              <w:top w:val="nil"/>
              <w:left w:val="nil"/>
              <w:bottom w:val="single" w:sz="4" w:space="0" w:color="auto"/>
              <w:right w:val="single" w:sz="4" w:space="0" w:color="auto"/>
            </w:tcBorders>
            <w:shd w:val="clear" w:color="auto" w:fill="auto"/>
            <w:vAlign w:val="center"/>
            <w:hideMark/>
          </w:tcPr>
          <w:p w14:paraId="423D4643" w14:textId="77777777" w:rsidR="00DD7B6F" w:rsidRPr="00A74992" w:rsidRDefault="00DD7B6F" w:rsidP="00DD7B6F">
            <w:pPr>
              <w:jc w:val="center"/>
              <w:rPr>
                <w:sz w:val="22"/>
              </w:rPr>
            </w:pPr>
            <w:r w:rsidRPr="00A74992">
              <w:rPr>
                <w:sz w:val="22"/>
              </w:rPr>
              <w:t>115</w:t>
            </w:r>
          </w:p>
        </w:tc>
      </w:tr>
      <w:tr w:rsidR="00DD7B6F" w:rsidRPr="00A74992" w14:paraId="7080845F"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236A99" w14:textId="77777777" w:rsidR="00DD7B6F" w:rsidRPr="00A74992" w:rsidRDefault="00DD7B6F" w:rsidP="00DD7B6F">
            <w:pPr>
              <w:jc w:val="center"/>
              <w:rPr>
                <w:b/>
                <w:bCs/>
                <w:sz w:val="22"/>
              </w:rPr>
            </w:pPr>
            <w:r w:rsidRPr="00A74992">
              <w:rPr>
                <w:b/>
                <w:bCs/>
                <w:sz w:val="22"/>
              </w:rPr>
              <w:t>2.1.4</w:t>
            </w:r>
          </w:p>
        </w:tc>
        <w:tc>
          <w:tcPr>
            <w:tcW w:w="5426" w:type="dxa"/>
            <w:tcBorders>
              <w:top w:val="nil"/>
              <w:left w:val="nil"/>
              <w:bottom w:val="single" w:sz="4" w:space="0" w:color="auto"/>
              <w:right w:val="single" w:sz="4" w:space="0" w:color="auto"/>
            </w:tcBorders>
            <w:shd w:val="clear" w:color="auto" w:fill="auto"/>
            <w:vAlign w:val="center"/>
            <w:hideMark/>
          </w:tcPr>
          <w:p w14:paraId="79BD5BA0" w14:textId="77777777" w:rsidR="00DD7B6F" w:rsidRPr="00A74992" w:rsidRDefault="00DD7B6F" w:rsidP="00DD7B6F">
            <w:pPr>
              <w:rPr>
                <w:sz w:val="22"/>
              </w:rPr>
            </w:pPr>
            <w:r w:rsidRPr="00A74992">
              <w:rPr>
                <w:sz w:val="22"/>
              </w:rPr>
              <w:t>Киясовское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7071067A"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3B12722D" w14:textId="77777777" w:rsidR="00DD7B6F" w:rsidRPr="00A74992" w:rsidRDefault="00DD7B6F" w:rsidP="00DD7B6F">
            <w:pPr>
              <w:jc w:val="center"/>
              <w:rPr>
                <w:sz w:val="22"/>
              </w:rPr>
            </w:pPr>
            <w:r w:rsidRPr="00A74992">
              <w:rPr>
                <w:sz w:val="22"/>
              </w:rPr>
              <w:t>3 134</w:t>
            </w:r>
          </w:p>
        </w:tc>
        <w:tc>
          <w:tcPr>
            <w:tcW w:w="985" w:type="dxa"/>
            <w:tcBorders>
              <w:top w:val="nil"/>
              <w:left w:val="nil"/>
              <w:bottom w:val="single" w:sz="4" w:space="0" w:color="auto"/>
              <w:right w:val="single" w:sz="4" w:space="0" w:color="auto"/>
            </w:tcBorders>
            <w:shd w:val="clear" w:color="auto" w:fill="auto"/>
            <w:vAlign w:val="center"/>
            <w:hideMark/>
          </w:tcPr>
          <w:p w14:paraId="4DB30BED" w14:textId="77777777" w:rsidR="00DD7B6F" w:rsidRPr="00A74992" w:rsidRDefault="00DD7B6F" w:rsidP="00DD7B6F">
            <w:pPr>
              <w:jc w:val="center"/>
              <w:rPr>
                <w:sz w:val="22"/>
              </w:rPr>
            </w:pPr>
            <w:r w:rsidRPr="00A74992">
              <w:rPr>
                <w:sz w:val="22"/>
              </w:rPr>
              <w:t>3 262</w:t>
            </w:r>
          </w:p>
        </w:tc>
        <w:tc>
          <w:tcPr>
            <w:tcW w:w="984" w:type="dxa"/>
            <w:tcBorders>
              <w:top w:val="nil"/>
              <w:left w:val="nil"/>
              <w:bottom w:val="single" w:sz="4" w:space="0" w:color="auto"/>
              <w:right w:val="single" w:sz="4" w:space="0" w:color="auto"/>
            </w:tcBorders>
            <w:shd w:val="clear" w:color="auto" w:fill="auto"/>
            <w:vAlign w:val="center"/>
            <w:hideMark/>
          </w:tcPr>
          <w:p w14:paraId="68DD6C4B" w14:textId="77777777" w:rsidR="00DD7B6F" w:rsidRPr="00A74992" w:rsidRDefault="00DD7B6F" w:rsidP="00DD7B6F">
            <w:pPr>
              <w:jc w:val="center"/>
              <w:rPr>
                <w:sz w:val="22"/>
              </w:rPr>
            </w:pPr>
            <w:r w:rsidRPr="00A74992">
              <w:rPr>
                <w:sz w:val="22"/>
              </w:rPr>
              <w:t>3 254</w:t>
            </w:r>
          </w:p>
        </w:tc>
        <w:tc>
          <w:tcPr>
            <w:tcW w:w="983" w:type="dxa"/>
            <w:tcBorders>
              <w:top w:val="nil"/>
              <w:left w:val="nil"/>
              <w:bottom w:val="single" w:sz="4" w:space="0" w:color="auto"/>
              <w:right w:val="single" w:sz="4" w:space="0" w:color="auto"/>
            </w:tcBorders>
            <w:shd w:val="clear" w:color="auto" w:fill="auto"/>
            <w:vAlign w:val="center"/>
            <w:hideMark/>
          </w:tcPr>
          <w:p w14:paraId="11907A5A" w14:textId="77777777" w:rsidR="00DD7B6F" w:rsidRPr="00A74992" w:rsidRDefault="00DD7B6F" w:rsidP="00DD7B6F">
            <w:pPr>
              <w:jc w:val="center"/>
              <w:rPr>
                <w:sz w:val="22"/>
              </w:rPr>
            </w:pPr>
            <w:r w:rsidRPr="00A74992">
              <w:rPr>
                <w:sz w:val="22"/>
              </w:rPr>
              <w:t>3 299</w:t>
            </w:r>
          </w:p>
        </w:tc>
        <w:tc>
          <w:tcPr>
            <w:tcW w:w="847" w:type="dxa"/>
            <w:tcBorders>
              <w:top w:val="nil"/>
              <w:left w:val="nil"/>
              <w:bottom w:val="single" w:sz="4" w:space="0" w:color="auto"/>
              <w:right w:val="single" w:sz="4" w:space="0" w:color="auto"/>
            </w:tcBorders>
            <w:shd w:val="clear" w:color="auto" w:fill="auto"/>
            <w:vAlign w:val="center"/>
            <w:hideMark/>
          </w:tcPr>
          <w:p w14:paraId="6EB280E5" w14:textId="77777777" w:rsidR="00DD7B6F" w:rsidRPr="00A74992" w:rsidRDefault="00DD7B6F" w:rsidP="00DD7B6F">
            <w:pPr>
              <w:jc w:val="center"/>
              <w:rPr>
                <w:sz w:val="22"/>
              </w:rPr>
            </w:pPr>
            <w:r w:rsidRPr="00A74992">
              <w:rPr>
                <w:sz w:val="22"/>
              </w:rPr>
              <w:t>3 201</w:t>
            </w:r>
          </w:p>
        </w:tc>
        <w:tc>
          <w:tcPr>
            <w:tcW w:w="890" w:type="dxa"/>
            <w:tcBorders>
              <w:top w:val="nil"/>
              <w:left w:val="nil"/>
              <w:bottom w:val="single" w:sz="4" w:space="0" w:color="auto"/>
              <w:right w:val="single" w:sz="4" w:space="0" w:color="auto"/>
            </w:tcBorders>
            <w:shd w:val="clear" w:color="auto" w:fill="auto"/>
            <w:vAlign w:val="center"/>
            <w:hideMark/>
          </w:tcPr>
          <w:p w14:paraId="5107C5DB" w14:textId="77777777" w:rsidR="00DD7B6F" w:rsidRPr="00A74992" w:rsidRDefault="00DD7B6F" w:rsidP="00DD7B6F">
            <w:pPr>
              <w:jc w:val="center"/>
              <w:rPr>
                <w:sz w:val="22"/>
              </w:rPr>
            </w:pPr>
            <w:r w:rsidRPr="00A74992">
              <w:rPr>
                <w:sz w:val="22"/>
              </w:rPr>
              <w:t>3 200</w:t>
            </w:r>
          </w:p>
        </w:tc>
        <w:tc>
          <w:tcPr>
            <w:tcW w:w="939" w:type="dxa"/>
            <w:tcBorders>
              <w:top w:val="nil"/>
              <w:left w:val="nil"/>
              <w:bottom w:val="single" w:sz="4" w:space="0" w:color="auto"/>
              <w:right w:val="single" w:sz="4" w:space="0" w:color="auto"/>
            </w:tcBorders>
            <w:shd w:val="clear" w:color="auto" w:fill="auto"/>
            <w:vAlign w:val="center"/>
            <w:hideMark/>
          </w:tcPr>
          <w:p w14:paraId="323E355B" w14:textId="77777777" w:rsidR="00DD7B6F" w:rsidRPr="00A74992" w:rsidRDefault="00DD7B6F" w:rsidP="00DD7B6F">
            <w:pPr>
              <w:jc w:val="center"/>
              <w:rPr>
                <w:sz w:val="22"/>
              </w:rPr>
            </w:pPr>
            <w:r w:rsidRPr="00A74992">
              <w:rPr>
                <w:sz w:val="22"/>
              </w:rPr>
              <w:t>3 199</w:t>
            </w:r>
          </w:p>
        </w:tc>
        <w:tc>
          <w:tcPr>
            <w:tcW w:w="0" w:type="auto"/>
            <w:tcBorders>
              <w:top w:val="nil"/>
              <w:left w:val="nil"/>
              <w:bottom w:val="single" w:sz="4" w:space="0" w:color="auto"/>
              <w:right w:val="single" w:sz="4" w:space="0" w:color="auto"/>
            </w:tcBorders>
            <w:shd w:val="clear" w:color="auto" w:fill="auto"/>
            <w:vAlign w:val="center"/>
            <w:hideMark/>
          </w:tcPr>
          <w:p w14:paraId="1791B2E3" w14:textId="77777777" w:rsidR="00DD7B6F" w:rsidRPr="00A74992" w:rsidRDefault="00DD7B6F" w:rsidP="00DD7B6F">
            <w:pPr>
              <w:jc w:val="center"/>
              <w:rPr>
                <w:sz w:val="22"/>
              </w:rPr>
            </w:pPr>
            <w:r w:rsidRPr="00A74992">
              <w:rPr>
                <w:sz w:val="22"/>
              </w:rPr>
              <w:t>3 198</w:t>
            </w:r>
          </w:p>
        </w:tc>
        <w:tc>
          <w:tcPr>
            <w:tcW w:w="933" w:type="dxa"/>
            <w:tcBorders>
              <w:top w:val="nil"/>
              <w:left w:val="nil"/>
              <w:bottom w:val="single" w:sz="4" w:space="0" w:color="auto"/>
              <w:right w:val="single" w:sz="4" w:space="0" w:color="auto"/>
            </w:tcBorders>
            <w:shd w:val="clear" w:color="auto" w:fill="auto"/>
            <w:vAlign w:val="center"/>
            <w:hideMark/>
          </w:tcPr>
          <w:p w14:paraId="4B88653D" w14:textId="77777777" w:rsidR="00DD7B6F" w:rsidRPr="00A74992" w:rsidRDefault="00DD7B6F" w:rsidP="00DD7B6F">
            <w:pPr>
              <w:jc w:val="center"/>
              <w:rPr>
                <w:sz w:val="22"/>
              </w:rPr>
            </w:pPr>
            <w:r w:rsidRPr="00A74992">
              <w:rPr>
                <w:sz w:val="22"/>
              </w:rPr>
              <w:t>3 197</w:t>
            </w:r>
          </w:p>
        </w:tc>
        <w:tc>
          <w:tcPr>
            <w:tcW w:w="851" w:type="dxa"/>
            <w:tcBorders>
              <w:top w:val="nil"/>
              <w:left w:val="nil"/>
              <w:bottom w:val="single" w:sz="4" w:space="0" w:color="auto"/>
              <w:right w:val="single" w:sz="4" w:space="0" w:color="auto"/>
            </w:tcBorders>
            <w:shd w:val="clear" w:color="auto" w:fill="auto"/>
            <w:vAlign w:val="center"/>
            <w:hideMark/>
          </w:tcPr>
          <w:p w14:paraId="4AA0A688" w14:textId="77777777" w:rsidR="00DD7B6F" w:rsidRPr="00A74992" w:rsidRDefault="00DD7B6F" w:rsidP="00DD7B6F">
            <w:pPr>
              <w:jc w:val="center"/>
              <w:rPr>
                <w:sz w:val="22"/>
              </w:rPr>
            </w:pPr>
            <w:r w:rsidRPr="00A74992">
              <w:rPr>
                <w:sz w:val="22"/>
              </w:rPr>
              <w:t>3 196</w:t>
            </w:r>
          </w:p>
        </w:tc>
        <w:tc>
          <w:tcPr>
            <w:tcW w:w="850" w:type="dxa"/>
            <w:tcBorders>
              <w:top w:val="nil"/>
              <w:left w:val="nil"/>
              <w:bottom w:val="single" w:sz="4" w:space="0" w:color="auto"/>
              <w:right w:val="single" w:sz="4" w:space="0" w:color="auto"/>
            </w:tcBorders>
            <w:shd w:val="clear" w:color="auto" w:fill="auto"/>
            <w:vAlign w:val="center"/>
            <w:hideMark/>
          </w:tcPr>
          <w:p w14:paraId="1021934A" w14:textId="77777777" w:rsidR="00DD7B6F" w:rsidRPr="00A74992" w:rsidRDefault="00DD7B6F" w:rsidP="00DD7B6F">
            <w:pPr>
              <w:jc w:val="center"/>
              <w:rPr>
                <w:sz w:val="22"/>
              </w:rPr>
            </w:pPr>
            <w:r w:rsidRPr="00A74992">
              <w:rPr>
                <w:sz w:val="22"/>
              </w:rPr>
              <w:t>3 195</w:t>
            </w:r>
          </w:p>
        </w:tc>
        <w:tc>
          <w:tcPr>
            <w:tcW w:w="851" w:type="dxa"/>
            <w:tcBorders>
              <w:top w:val="nil"/>
              <w:left w:val="nil"/>
              <w:bottom w:val="single" w:sz="4" w:space="0" w:color="auto"/>
              <w:right w:val="single" w:sz="4" w:space="0" w:color="auto"/>
            </w:tcBorders>
            <w:shd w:val="clear" w:color="auto" w:fill="auto"/>
            <w:vAlign w:val="center"/>
            <w:hideMark/>
          </w:tcPr>
          <w:p w14:paraId="731C363A" w14:textId="77777777" w:rsidR="00DD7B6F" w:rsidRPr="00A74992" w:rsidRDefault="00DD7B6F" w:rsidP="00DD7B6F">
            <w:pPr>
              <w:jc w:val="center"/>
              <w:rPr>
                <w:sz w:val="22"/>
              </w:rPr>
            </w:pPr>
            <w:r w:rsidRPr="00A74992">
              <w:rPr>
                <w:sz w:val="22"/>
              </w:rPr>
              <w:t>3 194</w:t>
            </w:r>
          </w:p>
        </w:tc>
        <w:tc>
          <w:tcPr>
            <w:tcW w:w="850" w:type="dxa"/>
            <w:tcBorders>
              <w:top w:val="nil"/>
              <w:left w:val="nil"/>
              <w:bottom w:val="single" w:sz="4" w:space="0" w:color="auto"/>
              <w:right w:val="single" w:sz="4" w:space="0" w:color="auto"/>
            </w:tcBorders>
            <w:shd w:val="clear" w:color="auto" w:fill="auto"/>
            <w:vAlign w:val="center"/>
            <w:hideMark/>
          </w:tcPr>
          <w:p w14:paraId="1C593FB1" w14:textId="77777777" w:rsidR="00DD7B6F" w:rsidRPr="00A74992" w:rsidRDefault="00DD7B6F" w:rsidP="00DD7B6F">
            <w:pPr>
              <w:jc w:val="center"/>
              <w:rPr>
                <w:sz w:val="22"/>
              </w:rPr>
            </w:pPr>
            <w:r w:rsidRPr="00A74992">
              <w:rPr>
                <w:sz w:val="22"/>
              </w:rPr>
              <w:t>3 193</w:t>
            </w:r>
          </w:p>
        </w:tc>
        <w:tc>
          <w:tcPr>
            <w:tcW w:w="851" w:type="dxa"/>
            <w:tcBorders>
              <w:top w:val="nil"/>
              <w:left w:val="nil"/>
              <w:bottom w:val="single" w:sz="4" w:space="0" w:color="auto"/>
              <w:right w:val="single" w:sz="4" w:space="0" w:color="auto"/>
            </w:tcBorders>
            <w:shd w:val="clear" w:color="auto" w:fill="auto"/>
            <w:vAlign w:val="center"/>
            <w:hideMark/>
          </w:tcPr>
          <w:p w14:paraId="26ED1D14" w14:textId="77777777" w:rsidR="00DD7B6F" w:rsidRPr="00A74992" w:rsidRDefault="00DD7B6F" w:rsidP="00DD7B6F">
            <w:pPr>
              <w:jc w:val="center"/>
              <w:rPr>
                <w:sz w:val="22"/>
              </w:rPr>
            </w:pPr>
            <w:r w:rsidRPr="00A74992">
              <w:rPr>
                <w:sz w:val="22"/>
              </w:rPr>
              <w:t>3 192</w:t>
            </w:r>
          </w:p>
        </w:tc>
        <w:tc>
          <w:tcPr>
            <w:tcW w:w="1417" w:type="dxa"/>
            <w:tcBorders>
              <w:top w:val="nil"/>
              <w:left w:val="nil"/>
              <w:bottom w:val="single" w:sz="4" w:space="0" w:color="auto"/>
              <w:right w:val="single" w:sz="4" w:space="0" w:color="auto"/>
            </w:tcBorders>
            <w:shd w:val="clear" w:color="auto" w:fill="auto"/>
            <w:vAlign w:val="center"/>
            <w:hideMark/>
          </w:tcPr>
          <w:p w14:paraId="71814F72" w14:textId="77777777" w:rsidR="00DD7B6F" w:rsidRPr="00A74992" w:rsidRDefault="00DD7B6F" w:rsidP="00DD7B6F">
            <w:pPr>
              <w:jc w:val="center"/>
              <w:rPr>
                <w:sz w:val="22"/>
              </w:rPr>
            </w:pPr>
            <w:r w:rsidRPr="00A74992">
              <w:rPr>
                <w:sz w:val="22"/>
              </w:rPr>
              <w:t>98</w:t>
            </w:r>
          </w:p>
        </w:tc>
        <w:tc>
          <w:tcPr>
            <w:tcW w:w="1418" w:type="dxa"/>
            <w:tcBorders>
              <w:top w:val="nil"/>
              <w:left w:val="nil"/>
              <w:bottom w:val="single" w:sz="4" w:space="0" w:color="auto"/>
              <w:right w:val="single" w:sz="4" w:space="0" w:color="auto"/>
            </w:tcBorders>
            <w:shd w:val="clear" w:color="auto" w:fill="auto"/>
            <w:vAlign w:val="center"/>
            <w:hideMark/>
          </w:tcPr>
          <w:p w14:paraId="08D1B7B0" w14:textId="77777777" w:rsidR="00DD7B6F" w:rsidRPr="00A74992" w:rsidRDefault="00DD7B6F" w:rsidP="00DD7B6F">
            <w:pPr>
              <w:jc w:val="center"/>
              <w:rPr>
                <w:sz w:val="22"/>
              </w:rPr>
            </w:pPr>
            <w:r w:rsidRPr="00A74992">
              <w:rPr>
                <w:sz w:val="22"/>
              </w:rPr>
              <w:t>98</w:t>
            </w:r>
          </w:p>
        </w:tc>
      </w:tr>
      <w:tr w:rsidR="00DD7B6F" w:rsidRPr="00A74992" w14:paraId="6800FBDF"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31B83" w14:textId="77777777" w:rsidR="00DD7B6F" w:rsidRPr="00A74992" w:rsidRDefault="00DD7B6F" w:rsidP="00DD7B6F">
            <w:pPr>
              <w:jc w:val="center"/>
              <w:rPr>
                <w:b/>
                <w:bCs/>
                <w:sz w:val="22"/>
              </w:rPr>
            </w:pPr>
            <w:r w:rsidRPr="00A74992">
              <w:rPr>
                <w:b/>
                <w:bCs/>
                <w:sz w:val="22"/>
              </w:rPr>
              <w:t>2.1.5</w:t>
            </w:r>
          </w:p>
        </w:tc>
        <w:tc>
          <w:tcPr>
            <w:tcW w:w="5426" w:type="dxa"/>
            <w:tcBorders>
              <w:top w:val="nil"/>
              <w:left w:val="nil"/>
              <w:bottom w:val="single" w:sz="4" w:space="0" w:color="auto"/>
              <w:right w:val="single" w:sz="4" w:space="0" w:color="auto"/>
            </w:tcBorders>
            <w:shd w:val="clear" w:color="auto" w:fill="auto"/>
            <w:vAlign w:val="center"/>
            <w:hideMark/>
          </w:tcPr>
          <w:p w14:paraId="2E2332C1" w14:textId="77777777" w:rsidR="00DD7B6F" w:rsidRPr="00A74992" w:rsidRDefault="00DD7B6F" w:rsidP="00DD7B6F">
            <w:pPr>
              <w:rPr>
                <w:sz w:val="22"/>
              </w:rPr>
            </w:pPr>
            <w:r w:rsidRPr="00A74992">
              <w:rPr>
                <w:sz w:val="22"/>
              </w:rPr>
              <w:t>Лутохинское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175ED881"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2CA47DCB" w14:textId="77777777" w:rsidR="00DD7B6F" w:rsidRPr="00A74992" w:rsidRDefault="00DD7B6F" w:rsidP="00DD7B6F">
            <w:pPr>
              <w:jc w:val="center"/>
              <w:rPr>
                <w:sz w:val="22"/>
              </w:rPr>
            </w:pPr>
            <w:r w:rsidRPr="00A74992">
              <w:rPr>
                <w:sz w:val="22"/>
              </w:rPr>
              <w:t>522</w:t>
            </w:r>
          </w:p>
        </w:tc>
        <w:tc>
          <w:tcPr>
            <w:tcW w:w="985" w:type="dxa"/>
            <w:tcBorders>
              <w:top w:val="nil"/>
              <w:left w:val="nil"/>
              <w:bottom w:val="single" w:sz="4" w:space="0" w:color="auto"/>
              <w:right w:val="single" w:sz="4" w:space="0" w:color="auto"/>
            </w:tcBorders>
            <w:shd w:val="clear" w:color="auto" w:fill="auto"/>
            <w:vAlign w:val="center"/>
            <w:hideMark/>
          </w:tcPr>
          <w:p w14:paraId="3D7A9FAD" w14:textId="77777777" w:rsidR="00DD7B6F" w:rsidRPr="00A74992" w:rsidRDefault="00DD7B6F" w:rsidP="00DD7B6F">
            <w:pPr>
              <w:jc w:val="center"/>
              <w:rPr>
                <w:sz w:val="22"/>
              </w:rPr>
            </w:pPr>
            <w:r w:rsidRPr="00A74992">
              <w:rPr>
                <w:sz w:val="22"/>
              </w:rPr>
              <w:t>495</w:t>
            </w:r>
          </w:p>
        </w:tc>
        <w:tc>
          <w:tcPr>
            <w:tcW w:w="984" w:type="dxa"/>
            <w:tcBorders>
              <w:top w:val="nil"/>
              <w:left w:val="nil"/>
              <w:bottom w:val="single" w:sz="4" w:space="0" w:color="auto"/>
              <w:right w:val="single" w:sz="4" w:space="0" w:color="auto"/>
            </w:tcBorders>
            <w:shd w:val="clear" w:color="auto" w:fill="auto"/>
            <w:vAlign w:val="center"/>
            <w:hideMark/>
          </w:tcPr>
          <w:p w14:paraId="244C7BE7" w14:textId="77777777" w:rsidR="00DD7B6F" w:rsidRPr="00A74992" w:rsidRDefault="00DD7B6F" w:rsidP="00DD7B6F">
            <w:pPr>
              <w:jc w:val="center"/>
              <w:rPr>
                <w:sz w:val="22"/>
              </w:rPr>
            </w:pPr>
            <w:r w:rsidRPr="00A74992">
              <w:rPr>
                <w:sz w:val="22"/>
              </w:rPr>
              <w:t>478</w:t>
            </w:r>
          </w:p>
        </w:tc>
        <w:tc>
          <w:tcPr>
            <w:tcW w:w="983" w:type="dxa"/>
            <w:tcBorders>
              <w:top w:val="nil"/>
              <w:left w:val="nil"/>
              <w:bottom w:val="single" w:sz="4" w:space="0" w:color="auto"/>
              <w:right w:val="single" w:sz="4" w:space="0" w:color="auto"/>
            </w:tcBorders>
            <w:shd w:val="clear" w:color="auto" w:fill="auto"/>
            <w:vAlign w:val="center"/>
            <w:hideMark/>
          </w:tcPr>
          <w:p w14:paraId="253A0E68" w14:textId="77777777" w:rsidR="00DD7B6F" w:rsidRPr="00A74992" w:rsidRDefault="00DD7B6F" w:rsidP="00DD7B6F">
            <w:pPr>
              <w:jc w:val="center"/>
              <w:rPr>
                <w:sz w:val="22"/>
              </w:rPr>
            </w:pPr>
            <w:r w:rsidRPr="00A74992">
              <w:rPr>
                <w:sz w:val="22"/>
              </w:rPr>
              <w:t>487</w:t>
            </w:r>
          </w:p>
        </w:tc>
        <w:tc>
          <w:tcPr>
            <w:tcW w:w="847" w:type="dxa"/>
            <w:tcBorders>
              <w:top w:val="nil"/>
              <w:left w:val="nil"/>
              <w:bottom w:val="single" w:sz="4" w:space="0" w:color="auto"/>
              <w:right w:val="single" w:sz="4" w:space="0" w:color="auto"/>
            </w:tcBorders>
            <w:shd w:val="clear" w:color="auto" w:fill="auto"/>
            <w:vAlign w:val="center"/>
            <w:hideMark/>
          </w:tcPr>
          <w:p w14:paraId="3F477C2E" w14:textId="77777777" w:rsidR="00DD7B6F" w:rsidRPr="00A74992" w:rsidRDefault="00DD7B6F" w:rsidP="00DD7B6F">
            <w:pPr>
              <w:jc w:val="center"/>
              <w:rPr>
                <w:sz w:val="22"/>
              </w:rPr>
            </w:pPr>
            <w:r w:rsidRPr="00A74992">
              <w:rPr>
                <w:sz w:val="22"/>
              </w:rPr>
              <w:t>495</w:t>
            </w:r>
          </w:p>
        </w:tc>
        <w:tc>
          <w:tcPr>
            <w:tcW w:w="890" w:type="dxa"/>
            <w:tcBorders>
              <w:top w:val="nil"/>
              <w:left w:val="nil"/>
              <w:bottom w:val="single" w:sz="4" w:space="0" w:color="auto"/>
              <w:right w:val="single" w:sz="4" w:space="0" w:color="auto"/>
            </w:tcBorders>
            <w:shd w:val="clear" w:color="auto" w:fill="auto"/>
            <w:vAlign w:val="center"/>
            <w:hideMark/>
          </w:tcPr>
          <w:p w14:paraId="3473C6BB" w14:textId="77777777" w:rsidR="00DD7B6F" w:rsidRPr="00A74992" w:rsidRDefault="00DD7B6F" w:rsidP="00DD7B6F">
            <w:pPr>
              <w:jc w:val="center"/>
              <w:rPr>
                <w:sz w:val="22"/>
              </w:rPr>
            </w:pPr>
            <w:r w:rsidRPr="00A74992">
              <w:rPr>
                <w:sz w:val="22"/>
              </w:rPr>
              <w:t>504</w:t>
            </w:r>
          </w:p>
        </w:tc>
        <w:tc>
          <w:tcPr>
            <w:tcW w:w="939" w:type="dxa"/>
            <w:tcBorders>
              <w:top w:val="nil"/>
              <w:left w:val="nil"/>
              <w:bottom w:val="single" w:sz="4" w:space="0" w:color="auto"/>
              <w:right w:val="single" w:sz="4" w:space="0" w:color="auto"/>
            </w:tcBorders>
            <w:shd w:val="clear" w:color="auto" w:fill="auto"/>
            <w:vAlign w:val="center"/>
            <w:hideMark/>
          </w:tcPr>
          <w:p w14:paraId="589BBB7D" w14:textId="77777777" w:rsidR="00DD7B6F" w:rsidRPr="00A74992" w:rsidRDefault="00DD7B6F" w:rsidP="00DD7B6F">
            <w:pPr>
              <w:jc w:val="center"/>
              <w:rPr>
                <w:sz w:val="22"/>
              </w:rPr>
            </w:pPr>
            <w:r w:rsidRPr="00A74992">
              <w:rPr>
                <w:sz w:val="22"/>
              </w:rPr>
              <w:t>513</w:t>
            </w:r>
          </w:p>
        </w:tc>
        <w:tc>
          <w:tcPr>
            <w:tcW w:w="0" w:type="auto"/>
            <w:tcBorders>
              <w:top w:val="nil"/>
              <w:left w:val="nil"/>
              <w:bottom w:val="single" w:sz="4" w:space="0" w:color="auto"/>
              <w:right w:val="single" w:sz="4" w:space="0" w:color="auto"/>
            </w:tcBorders>
            <w:shd w:val="clear" w:color="auto" w:fill="auto"/>
            <w:vAlign w:val="center"/>
            <w:hideMark/>
          </w:tcPr>
          <w:p w14:paraId="69749628" w14:textId="77777777" w:rsidR="00DD7B6F" w:rsidRPr="00A74992" w:rsidRDefault="00DD7B6F" w:rsidP="00DD7B6F">
            <w:pPr>
              <w:jc w:val="center"/>
              <w:rPr>
                <w:sz w:val="22"/>
              </w:rPr>
            </w:pPr>
            <w:r w:rsidRPr="00A74992">
              <w:rPr>
                <w:sz w:val="22"/>
              </w:rPr>
              <w:t>521</w:t>
            </w:r>
          </w:p>
        </w:tc>
        <w:tc>
          <w:tcPr>
            <w:tcW w:w="933" w:type="dxa"/>
            <w:tcBorders>
              <w:top w:val="nil"/>
              <w:left w:val="nil"/>
              <w:bottom w:val="single" w:sz="4" w:space="0" w:color="auto"/>
              <w:right w:val="single" w:sz="4" w:space="0" w:color="auto"/>
            </w:tcBorders>
            <w:shd w:val="clear" w:color="auto" w:fill="auto"/>
            <w:vAlign w:val="center"/>
            <w:hideMark/>
          </w:tcPr>
          <w:p w14:paraId="38B15E04" w14:textId="77777777" w:rsidR="00DD7B6F" w:rsidRPr="00A74992" w:rsidRDefault="00DD7B6F" w:rsidP="00DD7B6F">
            <w:pPr>
              <w:jc w:val="center"/>
              <w:rPr>
                <w:sz w:val="22"/>
              </w:rPr>
            </w:pPr>
            <w:r w:rsidRPr="00A74992">
              <w:rPr>
                <w:sz w:val="22"/>
              </w:rPr>
              <w:t>530</w:t>
            </w:r>
          </w:p>
        </w:tc>
        <w:tc>
          <w:tcPr>
            <w:tcW w:w="851" w:type="dxa"/>
            <w:tcBorders>
              <w:top w:val="nil"/>
              <w:left w:val="nil"/>
              <w:bottom w:val="single" w:sz="4" w:space="0" w:color="auto"/>
              <w:right w:val="single" w:sz="4" w:space="0" w:color="auto"/>
            </w:tcBorders>
            <w:shd w:val="clear" w:color="auto" w:fill="auto"/>
            <w:vAlign w:val="center"/>
            <w:hideMark/>
          </w:tcPr>
          <w:p w14:paraId="07707EFF" w14:textId="77777777" w:rsidR="00DD7B6F" w:rsidRPr="00A74992" w:rsidRDefault="00DD7B6F" w:rsidP="00DD7B6F">
            <w:pPr>
              <w:jc w:val="center"/>
              <w:rPr>
                <w:sz w:val="22"/>
              </w:rPr>
            </w:pPr>
            <w:r w:rsidRPr="00A74992">
              <w:rPr>
                <w:sz w:val="22"/>
              </w:rPr>
              <w:t>539</w:t>
            </w:r>
          </w:p>
        </w:tc>
        <w:tc>
          <w:tcPr>
            <w:tcW w:w="850" w:type="dxa"/>
            <w:tcBorders>
              <w:top w:val="nil"/>
              <w:left w:val="nil"/>
              <w:bottom w:val="single" w:sz="4" w:space="0" w:color="auto"/>
              <w:right w:val="single" w:sz="4" w:space="0" w:color="auto"/>
            </w:tcBorders>
            <w:shd w:val="clear" w:color="auto" w:fill="auto"/>
            <w:vAlign w:val="center"/>
            <w:hideMark/>
          </w:tcPr>
          <w:p w14:paraId="01C4B151" w14:textId="77777777" w:rsidR="00DD7B6F" w:rsidRPr="00A74992" w:rsidRDefault="00DD7B6F" w:rsidP="00DD7B6F">
            <w:pPr>
              <w:jc w:val="center"/>
              <w:rPr>
                <w:sz w:val="22"/>
              </w:rPr>
            </w:pPr>
            <w:r w:rsidRPr="00A74992">
              <w:rPr>
                <w:sz w:val="22"/>
              </w:rPr>
              <w:t>547</w:t>
            </w:r>
          </w:p>
        </w:tc>
        <w:tc>
          <w:tcPr>
            <w:tcW w:w="851" w:type="dxa"/>
            <w:tcBorders>
              <w:top w:val="nil"/>
              <w:left w:val="nil"/>
              <w:bottom w:val="single" w:sz="4" w:space="0" w:color="auto"/>
              <w:right w:val="single" w:sz="4" w:space="0" w:color="auto"/>
            </w:tcBorders>
            <w:shd w:val="clear" w:color="auto" w:fill="auto"/>
            <w:vAlign w:val="center"/>
            <w:hideMark/>
          </w:tcPr>
          <w:p w14:paraId="71D31823" w14:textId="77777777" w:rsidR="00DD7B6F" w:rsidRPr="00A74992" w:rsidRDefault="00DD7B6F" w:rsidP="00DD7B6F">
            <w:pPr>
              <w:jc w:val="center"/>
              <w:rPr>
                <w:sz w:val="22"/>
              </w:rPr>
            </w:pPr>
            <w:r w:rsidRPr="00A74992">
              <w:rPr>
                <w:sz w:val="22"/>
              </w:rPr>
              <w:t>556</w:t>
            </w:r>
          </w:p>
        </w:tc>
        <w:tc>
          <w:tcPr>
            <w:tcW w:w="850" w:type="dxa"/>
            <w:tcBorders>
              <w:top w:val="nil"/>
              <w:left w:val="nil"/>
              <w:bottom w:val="single" w:sz="4" w:space="0" w:color="auto"/>
              <w:right w:val="single" w:sz="4" w:space="0" w:color="auto"/>
            </w:tcBorders>
            <w:shd w:val="clear" w:color="auto" w:fill="auto"/>
            <w:vAlign w:val="center"/>
            <w:hideMark/>
          </w:tcPr>
          <w:p w14:paraId="4A51DAE5" w14:textId="77777777" w:rsidR="00DD7B6F" w:rsidRPr="00A74992" w:rsidRDefault="00DD7B6F" w:rsidP="00DD7B6F">
            <w:pPr>
              <w:jc w:val="center"/>
              <w:rPr>
                <w:sz w:val="22"/>
              </w:rPr>
            </w:pPr>
            <w:r w:rsidRPr="00A74992">
              <w:rPr>
                <w:sz w:val="22"/>
              </w:rPr>
              <w:t>564</w:t>
            </w:r>
          </w:p>
        </w:tc>
        <w:tc>
          <w:tcPr>
            <w:tcW w:w="851" w:type="dxa"/>
            <w:tcBorders>
              <w:top w:val="nil"/>
              <w:left w:val="nil"/>
              <w:bottom w:val="single" w:sz="4" w:space="0" w:color="auto"/>
              <w:right w:val="single" w:sz="4" w:space="0" w:color="auto"/>
            </w:tcBorders>
            <w:shd w:val="clear" w:color="auto" w:fill="auto"/>
            <w:vAlign w:val="center"/>
            <w:hideMark/>
          </w:tcPr>
          <w:p w14:paraId="41476E6A" w14:textId="77777777" w:rsidR="00DD7B6F" w:rsidRPr="00A74992" w:rsidRDefault="00DD7B6F" w:rsidP="00DD7B6F">
            <w:pPr>
              <w:jc w:val="center"/>
              <w:rPr>
                <w:sz w:val="22"/>
              </w:rPr>
            </w:pPr>
            <w:r w:rsidRPr="00A74992">
              <w:rPr>
                <w:sz w:val="22"/>
              </w:rPr>
              <w:t>573</w:t>
            </w:r>
          </w:p>
        </w:tc>
        <w:tc>
          <w:tcPr>
            <w:tcW w:w="1417" w:type="dxa"/>
            <w:tcBorders>
              <w:top w:val="nil"/>
              <w:left w:val="nil"/>
              <w:bottom w:val="single" w:sz="4" w:space="0" w:color="auto"/>
              <w:right w:val="single" w:sz="4" w:space="0" w:color="auto"/>
            </w:tcBorders>
            <w:shd w:val="clear" w:color="auto" w:fill="auto"/>
            <w:vAlign w:val="center"/>
            <w:hideMark/>
          </w:tcPr>
          <w:p w14:paraId="6C63AF92" w14:textId="77777777" w:rsidR="00DD7B6F" w:rsidRPr="00A74992" w:rsidRDefault="00DD7B6F" w:rsidP="00DD7B6F">
            <w:pPr>
              <w:jc w:val="center"/>
              <w:rPr>
                <w:sz w:val="22"/>
              </w:rPr>
            </w:pPr>
            <w:r w:rsidRPr="00A74992">
              <w:rPr>
                <w:sz w:val="22"/>
              </w:rPr>
              <w:t>109</w:t>
            </w:r>
          </w:p>
        </w:tc>
        <w:tc>
          <w:tcPr>
            <w:tcW w:w="1418" w:type="dxa"/>
            <w:tcBorders>
              <w:top w:val="nil"/>
              <w:left w:val="nil"/>
              <w:bottom w:val="single" w:sz="4" w:space="0" w:color="auto"/>
              <w:right w:val="single" w:sz="4" w:space="0" w:color="auto"/>
            </w:tcBorders>
            <w:shd w:val="clear" w:color="auto" w:fill="auto"/>
            <w:vAlign w:val="center"/>
            <w:hideMark/>
          </w:tcPr>
          <w:p w14:paraId="475376CA" w14:textId="77777777" w:rsidR="00DD7B6F" w:rsidRPr="00A74992" w:rsidRDefault="00DD7B6F" w:rsidP="00DD7B6F">
            <w:pPr>
              <w:jc w:val="center"/>
              <w:rPr>
                <w:sz w:val="22"/>
              </w:rPr>
            </w:pPr>
            <w:r w:rsidRPr="00A74992">
              <w:rPr>
                <w:sz w:val="22"/>
              </w:rPr>
              <w:t>120</w:t>
            </w:r>
          </w:p>
        </w:tc>
      </w:tr>
      <w:tr w:rsidR="00DD7B6F" w:rsidRPr="00A74992" w14:paraId="500D4B3C"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B87B6" w14:textId="77777777" w:rsidR="00DD7B6F" w:rsidRPr="00A74992" w:rsidRDefault="00DD7B6F" w:rsidP="00DD7B6F">
            <w:pPr>
              <w:jc w:val="center"/>
              <w:rPr>
                <w:b/>
                <w:bCs/>
                <w:sz w:val="22"/>
              </w:rPr>
            </w:pPr>
            <w:r w:rsidRPr="00A74992">
              <w:rPr>
                <w:b/>
                <w:bCs/>
                <w:sz w:val="22"/>
              </w:rPr>
              <w:t>2.1.6</w:t>
            </w:r>
          </w:p>
        </w:tc>
        <w:tc>
          <w:tcPr>
            <w:tcW w:w="5426" w:type="dxa"/>
            <w:tcBorders>
              <w:top w:val="nil"/>
              <w:left w:val="nil"/>
              <w:bottom w:val="single" w:sz="4" w:space="0" w:color="auto"/>
              <w:right w:val="single" w:sz="4" w:space="0" w:color="auto"/>
            </w:tcBorders>
            <w:shd w:val="clear" w:color="auto" w:fill="auto"/>
            <w:vAlign w:val="center"/>
            <w:hideMark/>
          </w:tcPr>
          <w:p w14:paraId="0322019A" w14:textId="77777777" w:rsidR="00DD7B6F" w:rsidRPr="00A74992" w:rsidRDefault="00DD7B6F" w:rsidP="00DD7B6F">
            <w:pPr>
              <w:rPr>
                <w:sz w:val="22"/>
              </w:rPr>
            </w:pPr>
            <w:r w:rsidRPr="00A74992">
              <w:rPr>
                <w:sz w:val="22"/>
              </w:rPr>
              <w:t>Мушаковское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4AA41210"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1355D499" w14:textId="77777777" w:rsidR="00DD7B6F" w:rsidRPr="00A74992" w:rsidRDefault="00DD7B6F" w:rsidP="00DD7B6F">
            <w:pPr>
              <w:jc w:val="center"/>
              <w:rPr>
                <w:sz w:val="22"/>
              </w:rPr>
            </w:pPr>
            <w:r w:rsidRPr="00A74992">
              <w:rPr>
                <w:sz w:val="22"/>
              </w:rPr>
              <w:t>310</w:t>
            </w:r>
          </w:p>
        </w:tc>
        <w:tc>
          <w:tcPr>
            <w:tcW w:w="985" w:type="dxa"/>
            <w:tcBorders>
              <w:top w:val="nil"/>
              <w:left w:val="nil"/>
              <w:bottom w:val="single" w:sz="4" w:space="0" w:color="auto"/>
              <w:right w:val="single" w:sz="4" w:space="0" w:color="auto"/>
            </w:tcBorders>
            <w:shd w:val="clear" w:color="auto" w:fill="auto"/>
            <w:vAlign w:val="center"/>
            <w:hideMark/>
          </w:tcPr>
          <w:p w14:paraId="5EC9A176" w14:textId="77777777" w:rsidR="00DD7B6F" w:rsidRPr="00A74992" w:rsidRDefault="00DD7B6F" w:rsidP="00DD7B6F">
            <w:pPr>
              <w:jc w:val="center"/>
              <w:rPr>
                <w:sz w:val="22"/>
              </w:rPr>
            </w:pPr>
            <w:r w:rsidRPr="00A74992">
              <w:rPr>
                <w:sz w:val="22"/>
              </w:rPr>
              <w:t>376</w:t>
            </w:r>
          </w:p>
        </w:tc>
        <w:tc>
          <w:tcPr>
            <w:tcW w:w="984" w:type="dxa"/>
            <w:tcBorders>
              <w:top w:val="nil"/>
              <w:left w:val="nil"/>
              <w:bottom w:val="single" w:sz="4" w:space="0" w:color="auto"/>
              <w:right w:val="single" w:sz="4" w:space="0" w:color="auto"/>
            </w:tcBorders>
            <w:shd w:val="clear" w:color="auto" w:fill="auto"/>
            <w:vAlign w:val="center"/>
            <w:hideMark/>
          </w:tcPr>
          <w:p w14:paraId="78440853" w14:textId="77777777" w:rsidR="00DD7B6F" w:rsidRPr="00A74992" w:rsidRDefault="00DD7B6F" w:rsidP="00DD7B6F">
            <w:pPr>
              <w:jc w:val="center"/>
              <w:rPr>
                <w:sz w:val="22"/>
              </w:rPr>
            </w:pPr>
            <w:r w:rsidRPr="00A74992">
              <w:rPr>
                <w:sz w:val="22"/>
              </w:rPr>
              <w:t>369</w:t>
            </w:r>
          </w:p>
        </w:tc>
        <w:tc>
          <w:tcPr>
            <w:tcW w:w="983" w:type="dxa"/>
            <w:tcBorders>
              <w:top w:val="nil"/>
              <w:left w:val="nil"/>
              <w:bottom w:val="single" w:sz="4" w:space="0" w:color="auto"/>
              <w:right w:val="single" w:sz="4" w:space="0" w:color="auto"/>
            </w:tcBorders>
            <w:shd w:val="clear" w:color="auto" w:fill="auto"/>
            <w:vAlign w:val="center"/>
            <w:hideMark/>
          </w:tcPr>
          <w:p w14:paraId="65005DE6" w14:textId="77777777" w:rsidR="00DD7B6F" w:rsidRPr="00A74992" w:rsidRDefault="00DD7B6F" w:rsidP="00DD7B6F">
            <w:pPr>
              <w:jc w:val="center"/>
              <w:rPr>
                <w:sz w:val="22"/>
              </w:rPr>
            </w:pPr>
            <w:r w:rsidRPr="00A74992">
              <w:rPr>
                <w:sz w:val="22"/>
              </w:rPr>
              <w:t>344</w:t>
            </w:r>
          </w:p>
        </w:tc>
        <w:tc>
          <w:tcPr>
            <w:tcW w:w="847" w:type="dxa"/>
            <w:tcBorders>
              <w:top w:val="nil"/>
              <w:left w:val="nil"/>
              <w:bottom w:val="single" w:sz="4" w:space="0" w:color="auto"/>
              <w:right w:val="single" w:sz="4" w:space="0" w:color="auto"/>
            </w:tcBorders>
            <w:shd w:val="clear" w:color="auto" w:fill="auto"/>
            <w:vAlign w:val="center"/>
            <w:hideMark/>
          </w:tcPr>
          <w:p w14:paraId="5A1F233C" w14:textId="77777777" w:rsidR="00DD7B6F" w:rsidRPr="00A74992" w:rsidRDefault="00DD7B6F" w:rsidP="00DD7B6F">
            <w:pPr>
              <w:jc w:val="center"/>
              <w:rPr>
                <w:sz w:val="22"/>
              </w:rPr>
            </w:pPr>
            <w:r w:rsidRPr="00A74992">
              <w:rPr>
                <w:sz w:val="22"/>
              </w:rPr>
              <w:t>350</w:t>
            </w:r>
          </w:p>
        </w:tc>
        <w:tc>
          <w:tcPr>
            <w:tcW w:w="890" w:type="dxa"/>
            <w:tcBorders>
              <w:top w:val="nil"/>
              <w:left w:val="nil"/>
              <w:bottom w:val="single" w:sz="4" w:space="0" w:color="auto"/>
              <w:right w:val="single" w:sz="4" w:space="0" w:color="auto"/>
            </w:tcBorders>
            <w:shd w:val="clear" w:color="auto" w:fill="auto"/>
            <w:vAlign w:val="center"/>
            <w:hideMark/>
          </w:tcPr>
          <w:p w14:paraId="7797971A" w14:textId="77777777" w:rsidR="00DD7B6F" w:rsidRPr="00A74992" w:rsidRDefault="00DD7B6F" w:rsidP="00DD7B6F">
            <w:pPr>
              <w:jc w:val="center"/>
              <w:rPr>
                <w:sz w:val="22"/>
              </w:rPr>
            </w:pPr>
            <w:r w:rsidRPr="00A74992">
              <w:rPr>
                <w:sz w:val="22"/>
              </w:rPr>
              <w:t>345</w:t>
            </w:r>
          </w:p>
        </w:tc>
        <w:tc>
          <w:tcPr>
            <w:tcW w:w="939" w:type="dxa"/>
            <w:tcBorders>
              <w:top w:val="nil"/>
              <w:left w:val="nil"/>
              <w:bottom w:val="single" w:sz="4" w:space="0" w:color="auto"/>
              <w:right w:val="single" w:sz="4" w:space="0" w:color="auto"/>
            </w:tcBorders>
            <w:shd w:val="clear" w:color="auto" w:fill="auto"/>
            <w:vAlign w:val="center"/>
            <w:hideMark/>
          </w:tcPr>
          <w:p w14:paraId="0D8CA647" w14:textId="77777777" w:rsidR="00DD7B6F" w:rsidRPr="00A74992" w:rsidRDefault="00DD7B6F" w:rsidP="00DD7B6F">
            <w:pPr>
              <w:jc w:val="center"/>
              <w:rPr>
                <w:sz w:val="22"/>
              </w:rPr>
            </w:pPr>
            <w:r w:rsidRPr="00A74992">
              <w:rPr>
                <w:sz w:val="22"/>
              </w:rPr>
              <w:t>345</w:t>
            </w:r>
          </w:p>
        </w:tc>
        <w:tc>
          <w:tcPr>
            <w:tcW w:w="0" w:type="auto"/>
            <w:tcBorders>
              <w:top w:val="nil"/>
              <w:left w:val="nil"/>
              <w:bottom w:val="single" w:sz="4" w:space="0" w:color="auto"/>
              <w:right w:val="single" w:sz="4" w:space="0" w:color="auto"/>
            </w:tcBorders>
            <w:shd w:val="clear" w:color="auto" w:fill="auto"/>
            <w:vAlign w:val="center"/>
            <w:hideMark/>
          </w:tcPr>
          <w:p w14:paraId="67D39F92" w14:textId="77777777" w:rsidR="00DD7B6F" w:rsidRPr="00A74992" w:rsidRDefault="00DD7B6F" w:rsidP="00DD7B6F">
            <w:pPr>
              <w:jc w:val="center"/>
              <w:rPr>
                <w:sz w:val="22"/>
              </w:rPr>
            </w:pPr>
            <w:r w:rsidRPr="00A74992">
              <w:rPr>
                <w:sz w:val="22"/>
              </w:rPr>
              <w:t>344</w:t>
            </w:r>
          </w:p>
        </w:tc>
        <w:tc>
          <w:tcPr>
            <w:tcW w:w="933" w:type="dxa"/>
            <w:tcBorders>
              <w:top w:val="nil"/>
              <w:left w:val="nil"/>
              <w:bottom w:val="single" w:sz="4" w:space="0" w:color="auto"/>
              <w:right w:val="single" w:sz="4" w:space="0" w:color="auto"/>
            </w:tcBorders>
            <w:shd w:val="clear" w:color="auto" w:fill="auto"/>
            <w:vAlign w:val="center"/>
            <w:hideMark/>
          </w:tcPr>
          <w:p w14:paraId="3C9DA391" w14:textId="77777777" w:rsidR="00DD7B6F" w:rsidRPr="00A74992" w:rsidRDefault="00DD7B6F" w:rsidP="00DD7B6F">
            <w:pPr>
              <w:jc w:val="center"/>
              <w:rPr>
                <w:sz w:val="22"/>
              </w:rPr>
            </w:pPr>
            <w:r w:rsidRPr="00A74992">
              <w:rPr>
                <w:sz w:val="22"/>
              </w:rPr>
              <w:t>344</w:t>
            </w:r>
          </w:p>
        </w:tc>
        <w:tc>
          <w:tcPr>
            <w:tcW w:w="851" w:type="dxa"/>
            <w:tcBorders>
              <w:top w:val="nil"/>
              <w:left w:val="nil"/>
              <w:bottom w:val="single" w:sz="4" w:space="0" w:color="auto"/>
              <w:right w:val="single" w:sz="4" w:space="0" w:color="auto"/>
            </w:tcBorders>
            <w:shd w:val="clear" w:color="auto" w:fill="auto"/>
            <w:vAlign w:val="center"/>
            <w:hideMark/>
          </w:tcPr>
          <w:p w14:paraId="0698D15D" w14:textId="77777777" w:rsidR="00DD7B6F" w:rsidRPr="00A74992" w:rsidRDefault="00DD7B6F" w:rsidP="00DD7B6F">
            <w:pPr>
              <w:jc w:val="center"/>
              <w:rPr>
                <w:sz w:val="22"/>
              </w:rPr>
            </w:pPr>
            <w:r w:rsidRPr="00A74992">
              <w:rPr>
                <w:sz w:val="22"/>
              </w:rPr>
              <w:t>343</w:t>
            </w:r>
          </w:p>
        </w:tc>
        <w:tc>
          <w:tcPr>
            <w:tcW w:w="850" w:type="dxa"/>
            <w:tcBorders>
              <w:top w:val="nil"/>
              <w:left w:val="nil"/>
              <w:bottom w:val="single" w:sz="4" w:space="0" w:color="auto"/>
              <w:right w:val="single" w:sz="4" w:space="0" w:color="auto"/>
            </w:tcBorders>
            <w:shd w:val="clear" w:color="auto" w:fill="auto"/>
            <w:vAlign w:val="center"/>
            <w:hideMark/>
          </w:tcPr>
          <w:p w14:paraId="2FA48E8A" w14:textId="77777777" w:rsidR="00DD7B6F" w:rsidRPr="00A74992" w:rsidRDefault="00DD7B6F" w:rsidP="00DD7B6F">
            <w:pPr>
              <w:jc w:val="center"/>
              <w:rPr>
                <w:sz w:val="22"/>
              </w:rPr>
            </w:pPr>
            <w:r w:rsidRPr="00A74992">
              <w:rPr>
                <w:sz w:val="22"/>
              </w:rPr>
              <w:t>343</w:t>
            </w:r>
          </w:p>
        </w:tc>
        <w:tc>
          <w:tcPr>
            <w:tcW w:w="851" w:type="dxa"/>
            <w:tcBorders>
              <w:top w:val="nil"/>
              <w:left w:val="nil"/>
              <w:bottom w:val="single" w:sz="4" w:space="0" w:color="auto"/>
              <w:right w:val="single" w:sz="4" w:space="0" w:color="auto"/>
            </w:tcBorders>
            <w:shd w:val="clear" w:color="auto" w:fill="auto"/>
            <w:vAlign w:val="center"/>
            <w:hideMark/>
          </w:tcPr>
          <w:p w14:paraId="56FD0EFC" w14:textId="77777777" w:rsidR="00DD7B6F" w:rsidRPr="00A74992" w:rsidRDefault="00DD7B6F" w:rsidP="00DD7B6F">
            <w:pPr>
              <w:jc w:val="center"/>
              <w:rPr>
                <w:sz w:val="22"/>
              </w:rPr>
            </w:pPr>
            <w:r w:rsidRPr="00A74992">
              <w:rPr>
                <w:sz w:val="22"/>
              </w:rPr>
              <w:t>342</w:t>
            </w:r>
          </w:p>
        </w:tc>
        <w:tc>
          <w:tcPr>
            <w:tcW w:w="850" w:type="dxa"/>
            <w:tcBorders>
              <w:top w:val="nil"/>
              <w:left w:val="nil"/>
              <w:bottom w:val="single" w:sz="4" w:space="0" w:color="auto"/>
              <w:right w:val="single" w:sz="4" w:space="0" w:color="auto"/>
            </w:tcBorders>
            <w:shd w:val="clear" w:color="auto" w:fill="auto"/>
            <w:vAlign w:val="center"/>
            <w:hideMark/>
          </w:tcPr>
          <w:p w14:paraId="4534C4FE" w14:textId="77777777" w:rsidR="00DD7B6F" w:rsidRPr="00A74992" w:rsidRDefault="00DD7B6F" w:rsidP="00DD7B6F">
            <w:pPr>
              <w:jc w:val="center"/>
              <w:rPr>
                <w:sz w:val="22"/>
              </w:rPr>
            </w:pPr>
            <w:r w:rsidRPr="00A74992">
              <w:rPr>
                <w:sz w:val="22"/>
              </w:rPr>
              <w:t>341</w:t>
            </w:r>
          </w:p>
        </w:tc>
        <w:tc>
          <w:tcPr>
            <w:tcW w:w="851" w:type="dxa"/>
            <w:tcBorders>
              <w:top w:val="nil"/>
              <w:left w:val="nil"/>
              <w:bottom w:val="single" w:sz="4" w:space="0" w:color="auto"/>
              <w:right w:val="single" w:sz="4" w:space="0" w:color="auto"/>
            </w:tcBorders>
            <w:shd w:val="clear" w:color="auto" w:fill="auto"/>
            <w:vAlign w:val="center"/>
            <w:hideMark/>
          </w:tcPr>
          <w:p w14:paraId="14763040" w14:textId="77777777" w:rsidR="00DD7B6F" w:rsidRPr="00A74992" w:rsidRDefault="00DD7B6F" w:rsidP="00DD7B6F">
            <w:pPr>
              <w:jc w:val="center"/>
              <w:rPr>
                <w:sz w:val="22"/>
              </w:rPr>
            </w:pPr>
            <w:r w:rsidRPr="00A74992">
              <w:rPr>
                <w:sz w:val="22"/>
              </w:rPr>
              <w:t>341</w:t>
            </w:r>
          </w:p>
        </w:tc>
        <w:tc>
          <w:tcPr>
            <w:tcW w:w="1417" w:type="dxa"/>
            <w:tcBorders>
              <w:top w:val="nil"/>
              <w:left w:val="nil"/>
              <w:bottom w:val="single" w:sz="4" w:space="0" w:color="auto"/>
              <w:right w:val="single" w:sz="4" w:space="0" w:color="auto"/>
            </w:tcBorders>
            <w:shd w:val="clear" w:color="auto" w:fill="auto"/>
            <w:vAlign w:val="center"/>
            <w:hideMark/>
          </w:tcPr>
          <w:p w14:paraId="1525B0EA" w14:textId="77777777" w:rsidR="00DD7B6F" w:rsidRPr="00A74992" w:rsidRDefault="00DD7B6F" w:rsidP="00DD7B6F">
            <w:pPr>
              <w:jc w:val="center"/>
              <w:rPr>
                <w:sz w:val="22"/>
              </w:rPr>
            </w:pPr>
            <w:r w:rsidRPr="00A74992">
              <w:rPr>
                <w:sz w:val="22"/>
              </w:rPr>
              <w:t>93</w:t>
            </w:r>
          </w:p>
        </w:tc>
        <w:tc>
          <w:tcPr>
            <w:tcW w:w="1418" w:type="dxa"/>
            <w:tcBorders>
              <w:top w:val="nil"/>
              <w:left w:val="nil"/>
              <w:bottom w:val="single" w:sz="4" w:space="0" w:color="auto"/>
              <w:right w:val="single" w:sz="4" w:space="0" w:color="auto"/>
            </w:tcBorders>
            <w:shd w:val="clear" w:color="auto" w:fill="auto"/>
            <w:vAlign w:val="center"/>
            <w:hideMark/>
          </w:tcPr>
          <w:p w14:paraId="6200B42F" w14:textId="77777777" w:rsidR="00DD7B6F" w:rsidRPr="00A74992" w:rsidRDefault="00DD7B6F" w:rsidP="00DD7B6F">
            <w:pPr>
              <w:jc w:val="center"/>
              <w:rPr>
                <w:sz w:val="22"/>
              </w:rPr>
            </w:pPr>
            <w:r w:rsidRPr="00A74992">
              <w:rPr>
                <w:sz w:val="22"/>
              </w:rPr>
              <w:t>92</w:t>
            </w:r>
          </w:p>
        </w:tc>
      </w:tr>
      <w:tr w:rsidR="00DD7B6F" w:rsidRPr="00A74992" w14:paraId="77C442CF"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C26AC" w14:textId="77777777" w:rsidR="00DD7B6F" w:rsidRPr="00A74992" w:rsidRDefault="00DD7B6F" w:rsidP="00DD7B6F">
            <w:pPr>
              <w:jc w:val="center"/>
              <w:rPr>
                <w:b/>
                <w:bCs/>
                <w:sz w:val="22"/>
              </w:rPr>
            </w:pPr>
            <w:r w:rsidRPr="00A74992">
              <w:rPr>
                <w:b/>
                <w:bCs/>
                <w:sz w:val="22"/>
              </w:rPr>
              <w:t>2.1.7</w:t>
            </w:r>
          </w:p>
        </w:tc>
        <w:tc>
          <w:tcPr>
            <w:tcW w:w="5426" w:type="dxa"/>
            <w:tcBorders>
              <w:top w:val="nil"/>
              <w:left w:val="nil"/>
              <w:bottom w:val="single" w:sz="4" w:space="0" w:color="auto"/>
              <w:right w:val="single" w:sz="4" w:space="0" w:color="auto"/>
            </w:tcBorders>
            <w:shd w:val="clear" w:color="auto" w:fill="auto"/>
            <w:vAlign w:val="center"/>
            <w:hideMark/>
          </w:tcPr>
          <w:p w14:paraId="52346136" w14:textId="77777777" w:rsidR="00DD7B6F" w:rsidRPr="00A74992" w:rsidRDefault="00DD7B6F" w:rsidP="00DD7B6F">
            <w:pPr>
              <w:rPr>
                <w:sz w:val="22"/>
              </w:rPr>
            </w:pPr>
            <w:r w:rsidRPr="00A74992">
              <w:rPr>
                <w:sz w:val="22"/>
              </w:rPr>
              <w:t>Первомайское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3E822E75"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233D102E" w14:textId="77777777" w:rsidR="00DD7B6F" w:rsidRPr="00A74992" w:rsidRDefault="00DD7B6F" w:rsidP="00DD7B6F">
            <w:pPr>
              <w:jc w:val="center"/>
              <w:rPr>
                <w:sz w:val="22"/>
              </w:rPr>
            </w:pPr>
            <w:r w:rsidRPr="00A74992">
              <w:rPr>
                <w:sz w:val="22"/>
              </w:rPr>
              <w:t>860</w:t>
            </w:r>
          </w:p>
        </w:tc>
        <w:tc>
          <w:tcPr>
            <w:tcW w:w="985" w:type="dxa"/>
            <w:tcBorders>
              <w:top w:val="nil"/>
              <w:left w:val="nil"/>
              <w:bottom w:val="single" w:sz="4" w:space="0" w:color="auto"/>
              <w:right w:val="single" w:sz="4" w:space="0" w:color="auto"/>
            </w:tcBorders>
            <w:shd w:val="clear" w:color="auto" w:fill="auto"/>
            <w:vAlign w:val="center"/>
            <w:hideMark/>
          </w:tcPr>
          <w:p w14:paraId="78A267BC" w14:textId="77777777" w:rsidR="00DD7B6F" w:rsidRPr="00A74992" w:rsidRDefault="00DD7B6F" w:rsidP="00DD7B6F">
            <w:pPr>
              <w:jc w:val="center"/>
              <w:rPr>
                <w:sz w:val="22"/>
              </w:rPr>
            </w:pPr>
            <w:r w:rsidRPr="00A74992">
              <w:rPr>
                <w:sz w:val="22"/>
              </w:rPr>
              <w:t>788</w:t>
            </w:r>
          </w:p>
        </w:tc>
        <w:tc>
          <w:tcPr>
            <w:tcW w:w="984" w:type="dxa"/>
            <w:tcBorders>
              <w:top w:val="nil"/>
              <w:left w:val="nil"/>
              <w:bottom w:val="single" w:sz="4" w:space="0" w:color="auto"/>
              <w:right w:val="single" w:sz="4" w:space="0" w:color="auto"/>
            </w:tcBorders>
            <w:shd w:val="clear" w:color="auto" w:fill="auto"/>
            <w:vAlign w:val="center"/>
            <w:hideMark/>
          </w:tcPr>
          <w:p w14:paraId="09728BE4" w14:textId="77777777" w:rsidR="00DD7B6F" w:rsidRPr="00A74992" w:rsidRDefault="00DD7B6F" w:rsidP="00DD7B6F">
            <w:pPr>
              <w:jc w:val="center"/>
              <w:rPr>
                <w:sz w:val="22"/>
              </w:rPr>
            </w:pPr>
            <w:r w:rsidRPr="00A74992">
              <w:rPr>
                <w:sz w:val="22"/>
              </w:rPr>
              <w:t>770</w:t>
            </w:r>
          </w:p>
        </w:tc>
        <w:tc>
          <w:tcPr>
            <w:tcW w:w="983" w:type="dxa"/>
            <w:tcBorders>
              <w:top w:val="nil"/>
              <w:left w:val="nil"/>
              <w:bottom w:val="single" w:sz="4" w:space="0" w:color="auto"/>
              <w:right w:val="single" w:sz="4" w:space="0" w:color="auto"/>
            </w:tcBorders>
            <w:shd w:val="clear" w:color="auto" w:fill="auto"/>
            <w:vAlign w:val="center"/>
            <w:hideMark/>
          </w:tcPr>
          <w:p w14:paraId="0A6D4F39" w14:textId="77777777" w:rsidR="00DD7B6F" w:rsidRPr="00A74992" w:rsidRDefault="00DD7B6F" w:rsidP="00DD7B6F">
            <w:pPr>
              <w:jc w:val="center"/>
              <w:rPr>
                <w:sz w:val="22"/>
              </w:rPr>
            </w:pPr>
            <w:r w:rsidRPr="00A74992">
              <w:rPr>
                <w:sz w:val="22"/>
              </w:rPr>
              <w:t>785</w:t>
            </w:r>
          </w:p>
        </w:tc>
        <w:tc>
          <w:tcPr>
            <w:tcW w:w="847" w:type="dxa"/>
            <w:tcBorders>
              <w:top w:val="nil"/>
              <w:left w:val="nil"/>
              <w:bottom w:val="single" w:sz="4" w:space="0" w:color="auto"/>
              <w:right w:val="single" w:sz="4" w:space="0" w:color="auto"/>
            </w:tcBorders>
            <w:shd w:val="clear" w:color="auto" w:fill="auto"/>
            <w:vAlign w:val="center"/>
            <w:hideMark/>
          </w:tcPr>
          <w:p w14:paraId="1E84E353" w14:textId="77777777" w:rsidR="00DD7B6F" w:rsidRPr="00A74992" w:rsidRDefault="00DD7B6F" w:rsidP="00DD7B6F">
            <w:pPr>
              <w:jc w:val="center"/>
              <w:rPr>
                <w:sz w:val="22"/>
              </w:rPr>
            </w:pPr>
            <w:r w:rsidRPr="00A74992">
              <w:rPr>
                <w:sz w:val="22"/>
              </w:rPr>
              <w:t>801</w:t>
            </w:r>
          </w:p>
        </w:tc>
        <w:tc>
          <w:tcPr>
            <w:tcW w:w="890" w:type="dxa"/>
            <w:tcBorders>
              <w:top w:val="nil"/>
              <w:left w:val="nil"/>
              <w:bottom w:val="single" w:sz="4" w:space="0" w:color="auto"/>
              <w:right w:val="single" w:sz="4" w:space="0" w:color="auto"/>
            </w:tcBorders>
            <w:shd w:val="clear" w:color="auto" w:fill="auto"/>
            <w:vAlign w:val="center"/>
            <w:hideMark/>
          </w:tcPr>
          <w:p w14:paraId="6B11A1AB" w14:textId="77777777" w:rsidR="00DD7B6F" w:rsidRPr="00A74992" w:rsidRDefault="00DD7B6F" w:rsidP="00DD7B6F">
            <w:pPr>
              <w:jc w:val="center"/>
              <w:rPr>
                <w:sz w:val="22"/>
              </w:rPr>
            </w:pPr>
            <w:r w:rsidRPr="00A74992">
              <w:rPr>
                <w:sz w:val="22"/>
              </w:rPr>
              <w:t>816</w:t>
            </w:r>
          </w:p>
        </w:tc>
        <w:tc>
          <w:tcPr>
            <w:tcW w:w="939" w:type="dxa"/>
            <w:tcBorders>
              <w:top w:val="nil"/>
              <w:left w:val="nil"/>
              <w:bottom w:val="single" w:sz="4" w:space="0" w:color="auto"/>
              <w:right w:val="single" w:sz="4" w:space="0" w:color="auto"/>
            </w:tcBorders>
            <w:shd w:val="clear" w:color="auto" w:fill="auto"/>
            <w:vAlign w:val="center"/>
            <w:hideMark/>
          </w:tcPr>
          <w:p w14:paraId="1E741802" w14:textId="77777777" w:rsidR="00DD7B6F" w:rsidRPr="00A74992" w:rsidRDefault="00DD7B6F" w:rsidP="00DD7B6F">
            <w:pPr>
              <w:jc w:val="center"/>
              <w:rPr>
                <w:sz w:val="22"/>
              </w:rPr>
            </w:pPr>
            <w:r w:rsidRPr="00A74992">
              <w:rPr>
                <w:sz w:val="22"/>
              </w:rPr>
              <w:t>832</w:t>
            </w:r>
          </w:p>
        </w:tc>
        <w:tc>
          <w:tcPr>
            <w:tcW w:w="0" w:type="auto"/>
            <w:tcBorders>
              <w:top w:val="nil"/>
              <w:left w:val="nil"/>
              <w:bottom w:val="single" w:sz="4" w:space="0" w:color="auto"/>
              <w:right w:val="single" w:sz="4" w:space="0" w:color="auto"/>
            </w:tcBorders>
            <w:shd w:val="clear" w:color="auto" w:fill="auto"/>
            <w:vAlign w:val="center"/>
            <w:hideMark/>
          </w:tcPr>
          <w:p w14:paraId="66C9B401" w14:textId="77777777" w:rsidR="00DD7B6F" w:rsidRPr="00A74992" w:rsidRDefault="00DD7B6F" w:rsidP="00DD7B6F">
            <w:pPr>
              <w:jc w:val="center"/>
              <w:rPr>
                <w:sz w:val="22"/>
              </w:rPr>
            </w:pPr>
            <w:r w:rsidRPr="00A74992">
              <w:rPr>
                <w:sz w:val="22"/>
              </w:rPr>
              <w:t>847</w:t>
            </w:r>
          </w:p>
        </w:tc>
        <w:tc>
          <w:tcPr>
            <w:tcW w:w="933" w:type="dxa"/>
            <w:tcBorders>
              <w:top w:val="nil"/>
              <w:left w:val="nil"/>
              <w:bottom w:val="single" w:sz="4" w:space="0" w:color="auto"/>
              <w:right w:val="single" w:sz="4" w:space="0" w:color="auto"/>
            </w:tcBorders>
            <w:shd w:val="clear" w:color="auto" w:fill="auto"/>
            <w:vAlign w:val="center"/>
            <w:hideMark/>
          </w:tcPr>
          <w:p w14:paraId="630B7BCE" w14:textId="77777777" w:rsidR="00DD7B6F" w:rsidRPr="00A74992" w:rsidRDefault="00DD7B6F" w:rsidP="00DD7B6F">
            <w:pPr>
              <w:jc w:val="center"/>
              <w:rPr>
                <w:sz w:val="22"/>
              </w:rPr>
            </w:pPr>
            <w:r w:rsidRPr="00A74992">
              <w:rPr>
                <w:sz w:val="22"/>
              </w:rPr>
              <w:t>863</w:t>
            </w:r>
          </w:p>
        </w:tc>
        <w:tc>
          <w:tcPr>
            <w:tcW w:w="851" w:type="dxa"/>
            <w:tcBorders>
              <w:top w:val="nil"/>
              <w:left w:val="nil"/>
              <w:bottom w:val="single" w:sz="4" w:space="0" w:color="auto"/>
              <w:right w:val="single" w:sz="4" w:space="0" w:color="auto"/>
            </w:tcBorders>
            <w:shd w:val="clear" w:color="auto" w:fill="auto"/>
            <w:vAlign w:val="center"/>
            <w:hideMark/>
          </w:tcPr>
          <w:p w14:paraId="4A9967D3" w14:textId="77777777" w:rsidR="00DD7B6F" w:rsidRPr="00A74992" w:rsidRDefault="00DD7B6F" w:rsidP="00DD7B6F">
            <w:pPr>
              <w:jc w:val="center"/>
              <w:rPr>
                <w:sz w:val="22"/>
              </w:rPr>
            </w:pPr>
            <w:r w:rsidRPr="00A74992">
              <w:rPr>
                <w:sz w:val="22"/>
              </w:rPr>
              <w:t>878</w:t>
            </w:r>
          </w:p>
        </w:tc>
        <w:tc>
          <w:tcPr>
            <w:tcW w:w="850" w:type="dxa"/>
            <w:tcBorders>
              <w:top w:val="nil"/>
              <w:left w:val="nil"/>
              <w:bottom w:val="single" w:sz="4" w:space="0" w:color="auto"/>
              <w:right w:val="single" w:sz="4" w:space="0" w:color="auto"/>
            </w:tcBorders>
            <w:shd w:val="clear" w:color="auto" w:fill="auto"/>
            <w:vAlign w:val="center"/>
            <w:hideMark/>
          </w:tcPr>
          <w:p w14:paraId="7A30E942" w14:textId="77777777" w:rsidR="00DD7B6F" w:rsidRPr="00A74992" w:rsidRDefault="00DD7B6F" w:rsidP="00DD7B6F">
            <w:pPr>
              <w:jc w:val="center"/>
              <w:rPr>
                <w:sz w:val="22"/>
              </w:rPr>
            </w:pPr>
            <w:r w:rsidRPr="00A74992">
              <w:rPr>
                <w:sz w:val="22"/>
              </w:rPr>
              <w:t>894</w:t>
            </w:r>
          </w:p>
        </w:tc>
        <w:tc>
          <w:tcPr>
            <w:tcW w:w="851" w:type="dxa"/>
            <w:tcBorders>
              <w:top w:val="nil"/>
              <w:left w:val="nil"/>
              <w:bottom w:val="single" w:sz="4" w:space="0" w:color="auto"/>
              <w:right w:val="single" w:sz="4" w:space="0" w:color="auto"/>
            </w:tcBorders>
            <w:shd w:val="clear" w:color="auto" w:fill="auto"/>
            <w:vAlign w:val="center"/>
            <w:hideMark/>
          </w:tcPr>
          <w:p w14:paraId="4171807D" w14:textId="77777777" w:rsidR="00DD7B6F" w:rsidRPr="00A74992" w:rsidRDefault="00DD7B6F" w:rsidP="00DD7B6F">
            <w:pPr>
              <w:jc w:val="center"/>
              <w:rPr>
                <w:sz w:val="22"/>
              </w:rPr>
            </w:pPr>
            <w:r w:rsidRPr="00A74992">
              <w:rPr>
                <w:sz w:val="22"/>
              </w:rPr>
              <w:t>909</w:t>
            </w:r>
          </w:p>
        </w:tc>
        <w:tc>
          <w:tcPr>
            <w:tcW w:w="850" w:type="dxa"/>
            <w:tcBorders>
              <w:top w:val="nil"/>
              <w:left w:val="nil"/>
              <w:bottom w:val="single" w:sz="4" w:space="0" w:color="auto"/>
              <w:right w:val="single" w:sz="4" w:space="0" w:color="auto"/>
            </w:tcBorders>
            <w:shd w:val="clear" w:color="auto" w:fill="auto"/>
            <w:vAlign w:val="center"/>
            <w:hideMark/>
          </w:tcPr>
          <w:p w14:paraId="3A5B0A76" w14:textId="77777777" w:rsidR="00DD7B6F" w:rsidRPr="00A74992" w:rsidRDefault="00DD7B6F" w:rsidP="00DD7B6F">
            <w:pPr>
              <w:jc w:val="center"/>
              <w:rPr>
                <w:sz w:val="22"/>
              </w:rPr>
            </w:pPr>
            <w:r w:rsidRPr="00A74992">
              <w:rPr>
                <w:sz w:val="22"/>
              </w:rPr>
              <w:t>925</w:t>
            </w:r>
          </w:p>
        </w:tc>
        <w:tc>
          <w:tcPr>
            <w:tcW w:w="851" w:type="dxa"/>
            <w:tcBorders>
              <w:top w:val="nil"/>
              <w:left w:val="nil"/>
              <w:bottom w:val="single" w:sz="4" w:space="0" w:color="auto"/>
              <w:right w:val="single" w:sz="4" w:space="0" w:color="auto"/>
            </w:tcBorders>
            <w:shd w:val="clear" w:color="auto" w:fill="auto"/>
            <w:vAlign w:val="center"/>
            <w:hideMark/>
          </w:tcPr>
          <w:p w14:paraId="51AD1C8B" w14:textId="77777777" w:rsidR="00DD7B6F" w:rsidRPr="00A74992" w:rsidRDefault="00DD7B6F" w:rsidP="00DD7B6F">
            <w:pPr>
              <w:jc w:val="center"/>
              <w:rPr>
                <w:sz w:val="22"/>
              </w:rPr>
            </w:pPr>
            <w:r w:rsidRPr="00A74992">
              <w:rPr>
                <w:sz w:val="22"/>
              </w:rPr>
              <w:t>940</w:t>
            </w:r>
          </w:p>
        </w:tc>
        <w:tc>
          <w:tcPr>
            <w:tcW w:w="1417" w:type="dxa"/>
            <w:tcBorders>
              <w:top w:val="nil"/>
              <w:left w:val="nil"/>
              <w:bottom w:val="single" w:sz="4" w:space="0" w:color="auto"/>
              <w:right w:val="single" w:sz="4" w:space="0" w:color="auto"/>
            </w:tcBorders>
            <w:shd w:val="clear" w:color="auto" w:fill="auto"/>
            <w:vAlign w:val="center"/>
            <w:hideMark/>
          </w:tcPr>
          <w:p w14:paraId="792CEBDD" w14:textId="77777777" w:rsidR="00DD7B6F" w:rsidRPr="00A74992" w:rsidRDefault="00DD7B6F" w:rsidP="00DD7B6F">
            <w:pPr>
              <w:jc w:val="center"/>
              <w:rPr>
                <w:sz w:val="22"/>
              </w:rPr>
            </w:pPr>
            <w:r w:rsidRPr="00A74992">
              <w:rPr>
                <w:sz w:val="22"/>
              </w:rPr>
              <w:t>110</w:t>
            </w:r>
          </w:p>
        </w:tc>
        <w:tc>
          <w:tcPr>
            <w:tcW w:w="1418" w:type="dxa"/>
            <w:tcBorders>
              <w:top w:val="nil"/>
              <w:left w:val="nil"/>
              <w:bottom w:val="single" w:sz="4" w:space="0" w:color="auto"/>
              <w:right w:val="single" w:sz="4" w:space="0" w:color="auto"/>
            </w:tcBorders>
            <w:shd w:val="clear" w:color="auto" w:fill="auto"/>
            <w:vAlign w:val="center"/>
            <w:hideMark/>
          </w:tcPr>
          <w:p w14:paraId="4B6188A7" w14:textId="77777777" w:rsidR="00DD7B6F" w:rsidRPr="00A74992" w:rsidRDefault="00DD7B6F" w:rsidP="00DD7B6F">
            <w:pPr>
              <w:jc w:val="center"/>
              <w:rPr>
                <w:sz w:val="22"/>
              </w:rPr>
            </w:pPr>
            <w:r w:rsidRPr="00A74992">
              <w:rPr>
                <w:sz w:val="22"/>
              </w:rPr>
              <w:t>122</w:t>
            </w:r>
          </w:p>
        </w:tc>
      </w:tr>
      <w:tr w:rsidR="00DD7B6F" w:rsidRPr="00A74992" w14:paraId="3AD042C6"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3FEBA" w14:textId="77777777" w:rsidR="00DD7B6F" w:rsidRPr="00A74992" w:rsidRDefault="00DD7B6F" w:rsidP="00DD7B6F">
            <w:pPr>
              <w:jc w:val="center"/>
              <w:rPr>
                <w:b/>
                <w:bCs/>
                <w:sz w:val="22"/>
              </w:rPr>
            </w:pPr>
            <w:r w:rsidRPr="00A74992">
              <w:rPr>
                <w:b/>
                <w:bCs/>
                <w:sz w:val="22"/>
              </w:rPr>
              <w:t>2.1.8</w:t>
            </w:r>
          </w:p>
        </w:tc>
        <w:tc>
          <w:tcPr>
            <w:tcW w:w="5426" w:type="dxa"/>
            <w:tcBorders>
              <w:top w:val="nil"/>
              <w:left w:val="nil"/>
              <w:bottom w:val="single" w:sz="4" w:space="0" w:color="auto"/>
              <w:right w:val="single" w:sz="4" w:space="0" w:color="auto"/>
            </w:tcBorders>
            <w:shd w:val="clear" w:color="auto" w:fill="auto"/>
            <w:vAlign w:val="center"/>
            <w:hideMark/>
          </w:tcPr>
          <w:p w14:paraId="2E900568" w14:textId="77777777" w:rsidR="00DD7B6F" w:rsidRPr="00A74992" w:rsidRDefault="00DD7B6F" w:rsidP="00DD7B6F">
            <w:pPr>
              <w:rPr>
                <w:sz w:val="22"/>
              </w:rPr>
            </w:pPr>
            <w:r w:rsidRPr="00A74992">
              <w:rPr>
                <w:sz w:val="22"/>
              </w:rPr>
              <w:t>Подгорновское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662C2678"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46CCB291" w14:textId="77777777" w:rsidR="00DD7B6F" w:rsidRPr="00A74992" w:rsidRDefault="00DD7B6F" w:rsidP="00DD7B6F">
            <w:pPr>
              <w:jc w:val="center"/>
              <w:rPr>
                <w:sz w:val="22"/>
              </w:rPr>
            </w:pPr>
            <w:r w:rsidRPr="00A74992">
              <w:rPr>
                <w:sz w:val="22"/>
              </w:rPr>
              <w:t>1 856</w:t>
            </w:r>
          </w:p>
        </w:tc>
        <w:tc>
          <w:tcPr>
            <w:tcW w:w="985" w:type="dxa"/>
            <w:tcBorders>
              <w:top w:val="nil"/>
              <w:left w:val="nil"/>
              <w:bottom w:val="single" w:sz="4" w:space="0" w:color="auto"/>
              <w:right w:val="single" w:sz="4" w:space="0" w:color="auto"/>
            </w:tcBorders>
            <w:shd w:val="clear" w:color="auto" w:fill="auto"/>
            <w:vAlign w:val="center"/>
            <w:hideMark/>
          </w:tcPr>
          <w:p w14:paraId="35EB50E0" w14:textId="77777777" w:rsidR="00DD7B6F" w:rsidRPr="00A74992" w:rsidRDefault="00DD7B6F" w:rsidP="00DD7B6F">
            <w:pPr>
              <w:jc w:val="center"/>
              <w:rPr>
                <w:sz w:val="22"/>
              </w:rPr>
            </w:pPr>
            <w:r w:rsidRPr="00A74992">
              <w:rPr>
                <w:sz w:val="22"/>
              </w:rPr>
              <w:t>1 732</w:t>
            </w:r>
          </w:p>
        </w:tc>
        <w:tc>
          <w:tcPr>
            <w:tcW w:w="984" w:type="dxa"/>
            <w:tcBorders>
              <w:top w:val="nil"/>
              <w:left w:val="nil"/>
              <w:bottom w:val="single" w:sz="4" w:space="0" w:color="auto"/>
              <w:right w:val="single" w:sz="4" w:space="0" w:color="auto"/>
            </w:tcBorders>
            <w:shd w:val="clear" w:color="auto" w:fill="auto"/>
            <w:vAlign w:val="center"/>
            <w:hideMark/>
          </w:tcPr>
          <w:p w14:paraId="1F8A5FF1" w14:textId="77777777" w:rsidR="00DD7B6F" w:rsidRPr="00A74992" w:rsidRDefault="00DD7B6F" w:rsidP="00DD7B6F">
            <w:pPr>
              <w:jc w:val="center"/>
              <w:rPr>
                <w:sz w:val="22"/>
              </w:rPr>
            </w:pPr>
            <w:r w:rsidRPr="00A74992">
              <w:rPr>
                <w:sz w:val="22"/>
              </w:rPr>
              <w:t>1 688</w:t>
            </w:r>
          </w:p>
        </w:tc>
        <w:tc>
          <w:tcPr>
            <w:tcW w:w="983" w:type="dxa"/>
            <w:tcBorders>
              <w:top w:val="nil"/>
              <w:left w:val="nil"/>
              <w:bottom w:val="single" w:sz="4" w:space="0" w:color="auto"/>
              <w:right w:val="single" w:sz="4" w:space="0" w:color="auto"/>
            </w:tcBorders>
            <w:shd w:val="clear" w:color="auto" w:fill="auto"/>
            <w:vAlign w:val="center"/>
            <w:hideMark/>
          </w:tcPr>
          <w:p w14:paraId="1A8F6DBB" w14:textId="77777777" w:rsidR="00DD7B6F" w:rsidRPr="00A74992" w:rsidRDefault="00DD7B6F" w:rsidP="00DD7B6F">
            <w:pPr>
              <w:jc w:val="center"/>
              <w:rPr>
                <w:sz w:val="22"/>
              </w:rPr>
            </w:pPr>
            <w:r w:rsidRPr="00A74992">
              <w:rPr>
                <w:sz w:val="22"/>
              </w:rPr>
              <w:t>1 714</w:t>
            </w:r>
          </w:p>
        </w:tc>
        <w:tc>
          <w:tcPr>
            <w:tcW w:w="847" w:type="dxa"/>
            <w:tcBorders>
              <w:top w:val="nil"/>
              <w:left w:val="nil"/>
              <w:bottom w:val="single" w:sz="4" w:space="0" w:color="auto"/>
              <w:right w:val="single" w:sz="4" w:space="0" w:color="auto"/>
            </w:tcBorders>
            <w:shd w:val="clear" w:color="auto" w:fill="auto"/>
            <w:vAlign w:val="center"/>
            <w:hideMark/>
          </w:tcPr>
          <w:p w14:paraId="0B7155DC" w14:textId="77777777" w:rsidR="00DD7B6F" w:rsidRPr="00A74992" w:rsidRDefault="00DD7B6F" w:rsidP="00DD7B6F">
            <w:pPr>
              <w:jc w:val="center"/>
              <w:rPr>
                <w:sz w:val="22"/>
              </w:rPr>
            </w:pPr>
            <w:r w:rsidRPr="00A74992">
              <w:rPr>
                <w:sz w:val="22"/>
              </w:rPr>
              <w:t>1 741</w:t>
            </w:r>
          </w:p>
        </w:tc>
        <w:tc>
          <w:tcPr>
            <w:tcW w:w="890" w:type="dxa"/>
            <w:tcBorders>
              <w:top w:val="nil"/>
              <w:left w:val="nil"/>
              <w:bottom w:val="single" w:sz="4" w:space="0" w:color="auto"/>
              <w:right w:val="single" w:sz="4" w:space="0" w:color="auto"/>
            </w:tcBorders>
            <w:shd w:val="clear" w:color="auto" w:fill="auto"/>
            <w:vAlign w:val="center"/>
            <w:hideMark/>
          </w:tcPr>
          <w:p w14:paraId="15F791DF" w14:textId="77777777" w:rsidR="00DD7B6F" w:rsidRPr="00A74992" w:rsidRDefault="00DD7B6F" w:rsidP="00DD7B6F">
            <w:pPr>
              <w:jc w:val="center"/>
              <w:rPr>
                <w:sz w:val="22"/>
              </w:rPr>
            </w:pPr>
            <w:r w:rsidRPr="00A74992">
              <w:rPr>
                <w:sz w:val="22"/>
              </w:rPr>
              <w:t>1 767</w:t>
            </w:r>
          </w:p>
        </w:tc>
        <w:tc>
          <w:tcPr>
            <w:tcW w:w="939" w:type="dxa"/>
            <w:tcBorders>
              <w:top w:val="nil"/>
              <w:left w:val="nil"/>
              <w:bottom w:val="single" w:sz="4" w:space="0" w:color="auto"/>
              <w:right w:val="single" w:sz="4" w:space="0" w:color="auto"/>
            </w:tcBorders>
            <w:shd w:val="clear" w:color="auto" w:fill="auto"/>
            <w:vAlign w:val="center"/>
            <w:hideMark/>
          </w:tcPr>
          <w:p w14:paraId="55A3CD49" w14:textId="77777777" w:rsidR="00DD7B6F" w:rsidRPr="00A74992" w:rsidRDefault="00DD7B6F" w:rsidP="00DD7B6F">
            <w:pPr>
              <w:jc w:val="center"/>
              <w:rPr>
                <w:sz w:val="22"/>
              </w:rPr>
            </w:pPr>
            <w:r w:rsidRPr="00A74992">
              <w:rPr>
                <w:sz w:val="22"/>
              </w:rPr>
              <w:t>1 793</w:t>
            </w:r>
          </w:p>
        </w:tc>
        <w:tc>
          <w:tcPr>
            <w:tcW w:w="0" w:type="auto"/>
            <w:tcBorders>
              <w:top w:val="nil"/>
              <w:left w:val="nil"/>
              <w:bottom w:val="single" w:sz="4" w:space="0" w:color="auto"/>
              <w:right w:val="single" w:sz="4" w:space="0" w:color="auto"/>
            </w:tcBorders>
            <w:shd w:val="clear" w:color="auto" w:fill="auto"/>
            <w:vAlign w:val="center"/>
            <w:hideMark/>
          </w:tcPr>
          <w:p w14:paraId="080748FB" w14:textId="77777777" w:rsidR="00DD7B6F" w:rsidRPr="00A74992" w:rsidRDefault="00DD7B6F" w:rsidP="00DD7B6F">
            <w:pPr>
              <w:jc w:val="center"/>
              <w:rPr>
                <w:sz w:val="22"/>
              </w:rPr>
            </w:pPr>
            <w:r w:rsidRPr="00A74992">
              <w:rPr>
                <w:sz w:val="22"/>
              </w:rPr>
              <w:t>1 819</w:t>
            </w:r>
          </w:p>
        </w:tc>
        <w:tc>
          <w:tcPr>
            <w:tcW w:w="933" w:type="dxa"/>
            <w:tcBorders>
              <w:top w:val="nil"/>
              <w:left w:val="nil"/>
              <w:bottom w:val="single" w:sz="4" w:space="0" w:color="auto"/>
              <w:right w:val="single" w:sz="4" w:space="0" w:color="auto"/>
            </w:tcBorders>
            <w:shd w:val="clear" w:color="auto" w:fill="auto"/>
            <w:vAlign w:val="center"/>
            <w:hideMark/>
          </w:tcPr>
          <w:p w14:paraId="1A878866" w14:textId="77777777" w:rsidR="00DD7B6F" w:rsidRPr="00A74992" w:rsidRDefault="00DD7B6F" w:rsidP="00DD7B6F">
            <w:pPr>
              <w:jc w:val="center"/>
              <w:rPr>
                <w:sz w:val="22"/>
              </w:rPr>
            </w:pPr>
            <w:r w:rsidRPr="00A74992">
              <w:rPr>
                <w:sz w:val="22"/>
              </w:rPr>
              <w:t>1 846</w:t>
            </w:r>
          </w:p>
        </w:tc>
        <w:tc>
          <w:tcPr>
            <w:tcW w:w="851" w:type="dxa"/>
            <w:tcBorders>
              <w:top w:val="nil"/>
              <w:left w:val="nil"/>
              <w:bottom w:val="single" w:sz="4" w:space="0" w:color="auto"/>
              <w:right w:val="single" w:sz="4" w:space="0" w:color="auto"/>
            </w:tcBorders>
            <w:shd w:val="clear" w:color="auto" w:fill="auto"/>
            <w:vAlign w:val="center"/>
            <w:hideMark/>
          </w:tcPr>
          <w:p w14:paraId="5C8861E8" w14:textId="77777777" w:rsidR="00DD7B6F" w:rsidRPr="00A74992" w:rsidRDefault="00DD7B6F" w:rsidP="00DD7B6F">
            <w:pPr>
              <w:jc w:val="center"/>
              <w:rPr>
                <w:sz w:val="22"/>
              </w:rPr>
            </w:pPr>
            <w:r w:rsidRPr="00A74992">
              <w:rPr>
                <w:sz w:val="22"/>
              </w:rPr>
              <w:t>1 872</w:t>
            </w:r>
          </w:p>
        </w:tc>
        <w:tc>
          <w:tcPr>
            <w:tcW w:w="850" w:type="dxa"/>
            <w:tcBorders>
              <w:top w:val="nil"/>
              <w:left w:val="nil"/>
              <w:bottom w:val="single" w:sz="4" w:space="0" w:color="auto"/>
              <w:right w:val="single" w:sz="4" w:space="0" w:color="auto"/>
            </w:tcBorders>
            <w:shd w:val="clear" w:color="auto" w:fill="auto"/>
            <w:vAlign w:val="center"/>
            <w:hideMark/>
          </w:tcPr>
          <w:p w14:paraId="7720EB9A" w14:textId="77777777" w:rsidR="00DD7B6F" w:rsidRPr="00A74992" w:rsidRDefault="00DD7B6F" w:rsidP="00DD7B6F">
            <w:pPr>
              <w:jc w:val="center"/>
              <w:rPr>
                <w:sz w:val="22"/>
              </w:rPr>
            </w:pPr>
            <w:r w:rsidRPr="00A74992">
              <w:rPr>
                <w:sz w:val="22"/>
              </w:rPr>
              <w:t>1 898</w:t>
            </w:r>
          </w:p>
        </w:tc>
        <w:tc>
          <w:tcPr>
            <w:tcW w:w="851" w:type="dxa"/>
            <w:tcBorders>
              <w:top w:val="nil"/>
              <w:left w:val="nil"/>
              <w:bottom w:val="single" w:sz="4" w:space="0" w:color="auto"/>
              <w:right w:val="single" w:sz="4" w:space="0" w:color="auto"/>
            </w:tcBorders>
            <w:shd w:val="clear" w:color="auto" w:fill="auto"/>
            <w:vAlign w:val="center"/>
            <w:hideMark/>
          </w:tcPr>
          <w:p w14:paraId="44FB697B" w14:textId="77777777" w:rsidR="00DD7B6F" w:rsidRPr="00A74992" w:rsidRDefault="00DD7B6F" w:rsidP="00DD7B6F">
            <w:pPr>
              <w:jc w:val="center"/>
              <w:rPr>
                <w:sz w:val="22"/>
              </w:rPr>
            </w:pPr>
            <w:r w:rsidRPr="00A74992">
              <w:rPr>
                <w:sz w:val="22"/>
              </w:rPr>
              <w:t>1 924</w:t>
            </w:r>
          </w:p>
        </w:tc>
        <w:tc>
          <w:tcPr>
            <w:tcW w:w="850" w:type="dxa"/>
            <w:tcBorders>
              <w:top w:val="nil"/>
              <w:left w:val="nil"/>
              <w:bottom w:val="single" w:sz="4" w:space="0" w:color="auto"/>
              <w:right w:val="single" w:sz="4" w:space="0" w:color="auto"/>
            </w:tcBorders>
            <w:shd w:val="clear" w:color="auto" w:fill="auto"/>
            <w:vAlign w:val="center"/>
            <w:hideMark/>
          </w:tcPr>
          <w:p w14:paraId="7C0A7B4E" w14:textId="77777777" w:rsidR="00DD7B6F" w:rsidRPr="00A74992" w:rsidRDefault="00DD7B6F" w:rsidP="00DD7B6F">
            <w:pPr>
              <w:jc w:val="center"/>
              <w:rPr>
                <w:sz w:val="22"/>
              </w:rPr>
            </w:pPr>
            <w:r w:rsidRPr="00A74992">
              <w:rPr>
                <w:sz w:val="22"/>
              </w:rPr>
              <w:t>1 951</w:t>
            </w:r>
          </w:p>
        </w:tc>
        <w:tc>
          <w:tcPr>
            <w:tcW w:w="851" w:type="dxa"/>
            <w:tcBorders>
              <w:top w:val="nil"/>
              <w:left w:val="nil"/>
              <w:bottom w:val="single" w:sz="4" w:space="0" w:color="auto"/>
              <w:right w:val="single" w:sz="4" w:space="0" w:color="auto"/>
            </w:tcBorders>
            <w:shd w:val="clear" w:color="auto" w:fill="auto"/>
            <w:vAlign w:val="center"/>
            <w:hideMark/>
          </w:tcPr>
          <w:p w14:paraId="3929678E" w14:textId="77777777" w:rsidR="00DD7B6F" w:rsidRPr="00A74992" w:rsidRDefault="00DD7B6F" w:rsidP="00DD7B6F">
            <w:pPr>
              <w:jc w:val="center"/>
              <w:rPr>
                <w:sz w:val="22"/>
              </w:rPr>
            </w:pPr>
            <w:r w:rsidRPr="00A74992">
              <w:rPr>
                <w:sz w:val="22"/>
              </w:rPr>
              <w:t>1 977</w:t>
            </w:r>
          </w:p>
        </w:tc>
        <w:tc>
          <w:tcPr>
            <w:tcW w:w="1417" w:type="dxa"/>
            <w:tcBorders>
              <w:top w:val="nil"/>
              <w:left w:val="nil"/>
              <w:bottom w:val="single" w:sz="4" w:space="0" w:color="auto"/>
              <w:right w:val="single" w:sz="4" w:space="0" w:color="auto"/>
            </w:tcBorders>
            <w:shd w:val="clear" w:color="auto" w:fill="auto"/>
            <w:vAlign w:val="center"/>
            <w:hideMark/>
          </w:tcPr>
          <w:p w14:paraId="0476951F" w14:textId="77777777" w:rsidR="00DD7B6F" w:rsidRPr="00A74992" w:rsidRDefault="00DD7B6F" w:rsidP="00DD7B6F">
            <w:pPr>
              <w:jc w:val="center"/>
              <w:rPr>
                <w:sz w:val="22"/>
              </w:rPr>
            </w:pPr>
            <w:r w:rsidRPr="00A74992">
              <w:rPr>
                <w:sz w:val="22"/>
              </w:rPr>
              <w:t>108</w:t>
            </w:r>
          </w:p>
        </w:tc>
        <w:tc>
          <w:tcPr>
            <w:tcW w:w="1418" w:type="dxa"/>
            <w:tcBorders>
              <w:top w:val="nil"/>
              <w:left w:val="nil"/>
              <w:bottom w:val="single" w:sz="4" w:space="0" w:color="auto"/>
              <w:right w:val="single" w:sz="4" w:space="0" w:color="auto"/>
            </w:tcBorders>
            <w:shd w:val="clear" w:color="auto" w:fill="auto"/>
            <w:vAlign w:val="center"/>
            <w:hideMark/>
          </w:tcPr>
          <w:p w14:paraId="54437444" w14:textId="77777777" w:rsidR="00DD7B6F" w:rsidRPr="00A74992" w:rsidRDefault="00DD7B6F" w:rsidP="00DD7B6F">
            <w:pPr>
              <w:jc w:val="center"/>
              <w:rPr>
                <w:sz w:val="22"/>
              </w:rPr>
            </w:pPr>
            <w:r w:rsidRPr="00A74992">
              <w:rPr>
                <w:sz w:val="22"/>
              </w:rPr>
              <w:t>117</w:t>
            </w:r>
          </w:p>
        </w:tc>
      </w:tr>
      <w:tr w:rsidR="00DD7B6F" w:rsidRPr="00A74992" w14:paraId="07D94244"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E7940" w14:textId="77777777" w:rsidR="00DD7B6F" w:rsidRPr="00A74992" w:rsidRDefault="00DD7B6F" w:rsidP="00DD7B6F">
            <w:pPr>
              <w:jc w:val="center"/>
              <w:rPr>
                <w:i/>
                <w:iCs/>
                <w:color w:val="FF0000"/>
                <w:sz w:val="22"/>
              </w:rPr>
            </w:pPr>
            <w:r w:rsidRPr="00A74992">
              <w:rPr>
                <w:i/>
                <w:iCs/>
                <w:color w:val="FF0000"/>
                <w:sz w:val="22"/>
              </w:rPr>
              <w:t> </w:t>
            </w:r>
          </w:p>
        </w:tc>
        <w:tc>
          <w:tcPr>
            <w:tcW w:w="5426" w:type="dxa"/>
            <w:tcBorders>
              <w:top w:val="nil"/>
              <w:left w:val="nil"/>
              <w:bottom w:val="single" w:sz="4" w:space="0" w:color="auto"/>
              <w:right w:val="single" w:sz="4" w:space="0" w:color="auto"/>
            </w:tcBorders>
            <w:shd w:val="clear" w:color="auto" w:fill="auto"/>
            <w:vAlign w:val="center"/>
            <w:hideMark/>
          </w:tcPr>
          <w:p w14:paraId="749E657D" w14:textId="77777777" w:rsidR="00DD7B6F" w:rsidRPr="00A74992" w:rsidRDefault="00DD7B6F" w:rsidP="00DD7B6F">
            <w:pPr>
              <w:ind w:firstLineChars="100" w:firstLine="220"/>
              <w:rPr>
                <w:i/>
                <w:iCs/>
                <w:sz w:val="22"/>
              </w:rPr>
            </w:pPr>
            <w:r w:rsidRPr="00A74992">
              <w:rPr>
                <w:i/>
                <w:iCs/>
                <w:sz w:val="22"/>
              </w:rPr>
              <w:t>прирост к предыдущему году</w:t>
            </w:r>
          </w:p>
        </w:tc>
        <w:tc>
          <w:tcPr>
            <w:tcW w:w="898" w:type="dxa"/>
            <w:tcBorders>
              <w:top w:val="nil"/>
              <w:left w:val="nil"/>
              <w:bottom w:val="single" w:sz="4" w:space="0" w:color="auto"/>
              <w:right w:val="single" w:sz="4" w:space="0" w:color="auto"/>
            </w:tcBorders>
            <w:shd w:val="clear" w:color="auto" w:fill="auto"/>
            <w:vAlign w:val="center"/>
            <w:hideMark/>
          </w:tcPr>
          <w:p w14:paraId="7BA8530F" w14:textId="77777777" w:rsidR="00DD7B6F" w:rsidRPr="00A74992" w:rsidRDefault="00DD7B6F" w:rsidP="00DD7B6F">
            <w:pPr>
              <w:jc w:val="center"/>
              <w:rPr>
                <w:i/>
                <w:iCs/>
                <w:sz w:val="22"/>
              </w:rPr>
            </w:pPr>
            <w:r w:rsidRPr="00A74992">
              <w:rPr>
                <w:i/>
                <w:iCs/>
                <w:sz w:val="22"/>
              </w:rPr>
              <w:t>%</w:t>
            </w:r>
          </w:p>
        </w:tc>
        <w:tc>
          <w:tcPr>
            <w:tcW w:w="942" w:type="dxa"/>
            <w:tcBorders>
              <w:top w:val="nil"/>
              <w:left w:val="nil"/>
              <w:bottom w:val="single" w:sz="4" w:space="0" w:color="auto"/>
              <w:right w:val="single" w:sz="4" w:space="0" w:color="auto"/>
            </w:tcBorders>
            <w:shd w:val="clear" w:color="auto" w:fill="auto"/>
            <w:vAlign w:val="center"/>
            <w:hideMark/>
          </w:tcPr>
          <w:p w14:paraId="038760F6" w14:textId="77777777" w:rsidR="00DD7B6F" w:rsidRPr="00A74992" w:rsidRDefault="00DD7B6F" w:rsidP="00DD7B6F">
            <w:pPr>
              <w:jc w:val="center"/>
              <w:rPr>
                <w:i/>
                <w:iCs/>
                <w:sz w:val="22"/>
              </w:rPr>
            </w:pPr>
            <w:r w:rsidRPr="00A74992">
              <w:rPr>
                <w:i/>
                <w:iCs/>
                <w:sz w:val="22"/>
              </w:rPr>
              <w:t>-1,64</w:t>
            </w:r>
          </w:p>
        </w:tc>
        <w:tc>
          <w:tcPr>
            <w:tcW w:w="985" w:type="dxa"/>
            <w:tcBorders>
              <w:top w:val="nil"/>
              <w:left w:val="nil"/>
              <w:bottom w:val="single" w:sz="4" w:space="0" w:color="auto"/>
              <w:right w:val="single" w:sz="4" w:space="0" w:color="auto"/>
            </w:tcBorders>
            <w:shd w:val="clear" w:color="auto" w:fill="auto"/>
            <w:vAlign w:val="center"/>
            <w:hideMark/>
          </w:tcPr>
          <w:p w14:paraId="7B9F703D" w14:textId="77777777" w:rsidR="00DD7B6F" w:rsidRPr="00A74992" w:rsidRDefault="00DD7B6F" w:rsidP="00DD7B6F">
            <w:pPr>
              <w:jc w:val="center"/>
              <w:rPr>
                <w:i/>
                <w:iCs/>
                <w:sz w:val="22"/>
              </w:rPr>
            </w:pPr>
            <w:r w:rsidRPr="00A74992">
              <w:rPr>
                <w:i/>
                <w:iCs/>
                <w:sz w:val="22"/>
              </w:rPr>
              <w:t>1,13</w:t>
            </w:r>
          </w:p>
        </w:tc>
        <w:tc>
          <w:tcPr>
            <w:tcW w:w="984" w:type="dxa"/>
            <w:tcBorders>
              <w:top w:val="nil"/>
              <w:left w:val="nil"/>
              <w:bottom w:val="single" w:sz="4" w:space="0" w:color="auto"/>
              <w:right w:val="single" w:sz="4" w:space="0" w:color="auto"/>
            </w:tcBorders>
            <w:shd w:val="clear" w:color="auto" w:fill="auto"/>
            <w:vAlign w:val="center"/>
            <w:hideMark/>
          </w:tcPr>
          <w:p w14:paraId="2EA1E12D" w14:textId="77777777" w:rsidR="00DD7B6F" w:rsidRPr="00A74992" w:rsidRDefault="00DD7B6F" w:rsidP="00DD7B6F">
            <w:pPr>
              <w:jc w:val="center"/>
              <w:rPr>
                <w:i/>
                <w:iCs/>
                <w:sz w:val="22"/>
              </w:rPr>
            </w:pPr>
            <w:r w:rsidRPr="00A74992">
              <w:rPr>
                <w:i/>
                <w:iCs/>
                <w:sz w:val="22"/>
              </w:rPr>
              <w:t>-1,48</w:t>
            </w:r>
          </w:p>
        </w:tc>
        <w:tc>
          <w:tcPr>
            <w:tcW w:w="983" w:type="dxa"/>
            <w:tcBorders>
              <w:top w:val="nil"/>
              <w:left w:val="nil"/>
              <w:bottom w:val="single" w:sz="4" w:space="0" w:color="auto"/>
              <w:right w:val="single" w:sz="4" w:space="0" w:color="auto"/>
            </w:tcBorders>
            <w:shd w:val="clear" w:color="auto" w:fill="auto"/>
            <w:vAlign w:val="center"/>
            <w:hideMark/>
          </w:tcPr>
          <w:p w14:paraId="13484F7F" w14:textId="77777777" w:rsidR="00DD7B6F" w:rsidRPr="00A74992" w:rsidRDefault="00DD7B6F" w:rsidP="00DD7B6F">
            <w:pPr>
              <w:jc w:val="center"/>
              <w:rPr>
                <w:i/>
                <w:iCs/>
                <w:sz w:val="22"/>
              </w:rPr>
            </w:pPr>
            <w:r w:rsidRPr="00A74992">
              <w:rPr>
                <w:i/>
                <w:iCs/>
                <w:sz w:val="22"/>
              </w:rPr>
              <w:t>1,02</w:t>
            </w:r>
          </w:p>
        </w:tc>
        <w:tc>
          <w:tcPr>
            <w:tcW w:w="847" w:type="dxa"/>
            <w:tcBorders>
              <w:top w:val="nil"/>
              <w:left w:val="nil"/>
              <w:bottom w:val="single" w:sz="4" w:space="0" w:color="auto"/>
              <w:right w:val="single" w:sz="4" w:space="0" w:color="auto"/>
            </w:tcBorders>
            <w:shd w:val="clear" w:color="auto" w:fill="auto"/>
            <w:vAlign w:val="center"/>
            <w:hideMark/>
          </w:tcPr>
          <w:p w14:paraId="581E6DF0" w14:textId="77777777" w:rsidR="00DD7B6F" w:rsidRPr="00A74992" w:rsidRDefault="00DD7B6F" w:rsidP="00DD7B6F">
            <w:pPr>
              <w:jc w:val="center"/>
              <w:rPr>
                <w:i/>
                <w:iCs/>
                <w:sz w:val="22"/>
              </w:rPr>
            </w:pPr>
            <w:r w:rsidRPr="00A74992">
              <w:rPr>
                <w:i/>
                <w:iCs/>
                <w:sz w:val="22"/>
              </w:rPr>
              <w:t>-0,10</w:t>
            </w:r>
          </w:p>
        </w:tc>
        <w:tc>
          <w:tcPr>
            <w:tcW w:w="890" w:type="dxa"/>
            <w:tcBorders>
              <w:top w:val="nil"/>
              <w:left w:val="nil"/>
              <w:bottom w:val="single" w:sz="4" w:space="0" w:color="auto"/>
              <w:right w:val="single" w:sz="4" w:space="0" w:color="auto"/>
            </w:tcBorders>
            <w:shd w:val="clear" w:color="auto" w:fill="auto"/>
            <w:vAlign w:val="center"/>
            <w:hideMark/>
          </w:tcPr>
          <w:p w14:paraId="226C6FE0" w14:textId="77777777" w:rsidR="00DD7B6F" w:rsidRPr="00A74992" w:rsidRDefault="00DD7B6F" w:rsidP="00DD7B6F">
            <w:pPr>
              <w:jc w:val="center"/>
              <w:rPr>
                <w:i/>
                <w:iCs/>
                <w:sz w:val="22"/>
              </w:rPr>
            </w:pPr>
            <w:r w:rsidRPr="00A74992">
              <w:rPr>
                <w:i/>
                <w:iCs/>
                <w:sz w:val="22"/>
              </w:rPr>
              <w:t>0,76</w:t>
            </w:r>
          </w:p>
        </w:tc>
        <w:tc>
          <w:tcPr>
            <w:tcW w:w="939" w:type="dxa"/>
            <w:tcBorders>
              <w:top w:val="nil"/>
              <w:left w:val="nil"/>
              <w:bottom w:val="single" w:sz="4" w:space="0" w:color="auto"/>
              <w:right w:val="single" w:sz="4" w:space="0" w:color="auto"/>
            </w:tcBorders>
            <w:shd w:val="clear" w:color="auto" w:fill="auto"/>
            <w:vAlign w:val="center"/>
            <w:hideMark/>
          </w:tcPr>
          <w:p w14:paraId="350C9621" w14:textId="77777777" w:rsidR="00DD7B6F" w:rsidRPr="00A74992" w:rsidRDefault="00DD7B6F" w:rsidP="00DD7B6F">
            <w:pPr>
              <w:jc w:val="center"/>
              <w:rPr>
                <w:i/>
                <w:iCs/>
                <w:sz w:val="22"/>
              </w:rPr>
            </w:pPr>
            <w:r w:rsidRPr="00A74992">
              <w:rPr>
                <w:i/>
                <w:iCs/>
                <w:sz w:val="22"/>
              </w:rPr>
              <w:t>0,81</w:t>
            </w:r>
          </w:p>
        </w:tc>
        <w:tc>
          <w:tcPr>
            <w:tcW w:w="0" w:type="auto"/>
            <w:tcBorders>
              <w:top w:val="nil"/>
              <w:left w:val="nil"/>
              <w:bottom w:val="single" w:sz="4" w:space="0" w:color="auto"/>
              <w:right w:val="single" w:sz="4" w:space="0" w:color="auto"/>
            </w:tcBorders>
            <w:shd w:val="clear" w:color="auto" w:fill="auto"/>
            <w:vAlign w:val="center"/>
            <w:hideMark/>
          </w:tcPr>
          <w:p w14:paraId="3EE83AD8" w14:textId="77777777" w:rsidR="00DD7B6F" w:rsidRPr="00A74992" w:rsidRDefault="00DD7B6F" w:rsidP="00DD7B6F">
            <w:pPr>
              <w:jc w:val="center"/>
              <w:rPr>
                <w:i/>
                <w:iCs/>
                <w:sz w:val="22"/>
              </w:rPr>
            </w:pPr>
            <w:r w:rsidRPr="00A74992">
              <w:rPr>
                <w:i/>
                <w:iCs/>
                <w:sz w:val="22"/>
              </w:rPr>
              <w:t>0,81</w:t>
            </w:r>
          </w:p>
        </w:tc>
        <w:tc>
          <w:tcPr>
            <w:tcW w:w="933" w:type="dxa"/>
            <w:tcBorders>
              <w:top w:val="nil"/>
              <w:left w:val="nil"/>
              <w:bottom w:val="single" w:sz="4" w:space="0" w:color="auto"/>
              <w:right w:val="single" w:sz="4" w:space="0" w:color="auto"/>
            </w:tcBorders>
            <w:shd w:val="clear" w:color="auto" w:fill="auto"/>
            <w:vAlign w:val="center"/>
            <w:hideMark/>
          </w:tcPr>
          <w:p w14:paraId="6E26358D" w14:textId="77777777" w:rsidR="00DD7B6F" w:rsidRPr="00A74992" w:rsidRDefault="00DD7B6F" w:rsidP="00DD7B6F">
            <w:pPr>
              <w:jc w:val="center"/>
              <w:rPr>
                <w:i/>
                <w:iCs/>
                <w:sz w:val="22"/>
              </w:rPr>
            </w:pPr>
            <w:r w:rsidRPr="00A74992">
              <w:rPr>
                <w:i/>
                <w:iCs/>
                <w:sz w:val="22"/>
              </w:rPr>
              <w:t>0,79</w:t>
            </w:r>
          </w:p>
        </w:tc>
        <w:tc>
          <w:tcPr>
            <w:tcW w:w="851" w:type="dxa"/>
            <w:tcBorders>
              <w:top w:val="nil"/>
              <w:left w:val="nil"/>
              <w:bottom w:val="single" w:sz="4" w:space="0" w:color="auto"/>
              <w:right w:val="single" w:sz="4" w:space="0" w:color="auto"/>
            </w:tcBorders>
            <w:shd w:val="clear" w:color="auto" w:fill="auto"/>
            <w:vAlign w:val="center"/>
            <w:hideMark/>
          </w:tcPr>
          <w:p w14:paraId="4AE14E32" w14:textId="77777777" w:rsidR="00DD7B6F" w:rsidRPr="00A74992" w:rsidRDefault="00DD7B6F" w:rsidP="00DD7B6F">
            <w:pPr>
              <w:jc w:val="center"/>
              <w:rPr>
                <w:i/>
                <w:iCs/>
                <w:sz w:val="22"/>
              </w:rPr>
            </w:pPr>
            <w:r w:rsidRPr="00A74992">
              <w:rPr>
                <w:i/>
                <w:iCs/>
                <w:sz w:val="22"/>
              </w:rPr>
              <w:t>0,78</w:t>
            </w:r>
          </w:p>
        </w:tc>
        <w:tc>
          <w:tcPr>
            <w:tcW w:w="850" w:type="dxa"/>
            <w:tcBorders>
              <w:top w:val="nil"/>
              <w:left w:val="nil"/>
              <w:bottom w:val="single" w:sz="4" w:space="0" w:color="auto"/>
              <w:right w:val="single" w:sz="4" w:space="0" w:color="auto"/>
            </w:tcBorders>
            <w:shd w:val="clear" w:color="auto" w:fill="auto"/>
            <w:vAlign w:val="center"/>
            <w:hideMark/>
          </w:tcPr>
          <w:p w14:paraId="4081A443" w14:textId="77777777" w:rsidR="00DD7B6F" w:rsidRPr="00A74992" w:rsidRDefault="00DD7B6F" w:rsidP="00DD7B6F">
            <w:pPr>
              <w:jc w:val="center"/>
              <w:rPr>
                <w:i/>
                <w:iCs/>
                <w:sz w:val="22"/>
              </w:rPr>
            </w:pPr>
            <w:r w:rsidRPr="00A74992">
              <w:rPr>
                <w:i/>
                <w:iCs/>
                <w:sz w:val="22"/>
              </w:rPr>
              <w:t>0,79</w:t>
            </w:r>
          </w:p>
        </w:tc>
        <w:tc>
          <w:tcPr>
            <w:tcW w:w="851" w:type="dxa"/>
            <w:tcBorders>
              <w:top w:val="nil"/>
              <w:left w:val="nil"/>
              <w:bottom w:val="single" w:sz="4" w:space="0" w:color="auto"/>
              <w:right w:val="single" w:sz="4" w:space="0" w:color="auto"/>
            </w:tcBorders>
            <w:shd w:val="clear" w:color="auto" w:fill="auto"/>
            <w:vAlign w:val="center"/>
            <w:hideMark/>
          </w:tcPr>
          <w:p w14:paraId="48877ED9" w14:textId="77777777" w:rsidR="00DD7B6F" w:rsidRPr="00A74992" w:rsidRDefault="00DD7B6F" w:rsidP="00DD7B6F">
            <w:pPr>
              <w:jc w:val="center"/>
              <w:rPr>
                <w:i/>
                <w:iCs/>
                <w:sz w:val="22"/>
              </w:rPr>
            </w:pPr>
            <w:r w:rsidRPr="00A74992">
              <w:rPr>
                <w:i/>
                <w:iCs/>
                <w:sz w:val="22"/>
              </w:rPr>
              <w:t>0,78</w:t>
            </w:r>
          </w:p>
        </w:tc>
        <w:tc>
          <w:tcPr>
            <w:tcW w:w="850" w:type="dxa"/>
            <w:tcBorders>
              <w:top w:val="nil"/>
              <w:left w:val="nil"/>
              <w:bottom w:val="single" w:sz="4" w:space="0" w:color="auto"/>
              <w:right w:val="single" w:sz="4" w:space="0" w:color="auto"/>
            </w:tcBorders>
            <w:shd w:val="clear" w:color="auto" w:fill="auto"/>
            <w:vAlign w:val="center"/>
            <w:hideMark/>
          </w:tcPr>
          <w:p w14:paraId="111A22E0" w14:textId="77777777" w:rsidR="00DD7B6F" w:rsidRPr="00A74992" w:rsidRDefault="00DD7B6F" w:rsidP="00DD7B6F">
            <w:pPr>
              <w:jc w:val="center"/>
              <w:rPr>
                <w:i/>
                <w:iCs/>
                <w:sz w:val="22"/>
              </w:rPr>
            </w:pPr>
            <w:r w:rsidRPr="00A74992">
              <w:rPr>
                <w:i/>
                <w:iCs/>
                <w:sz w:val="22"/>
              </w:rPr>
              <w:t>0,78</w:t>
            </w:r>
          </w:p>
        </w:tc>
        <w:tc>
          <w:tcPr>
            <w:tcW w:w="851" w:type="dxa"/>
            <w:tcBorders>
              <w:top w:val="nil"/>
              <w:left w:val="nil"/>
              <w:bottom w:val="single" w:sz="4" w:space="0" w:color="auto"/>
              <w:right w:val="single" w:sz="4" w:space="0" w:color="auto"/>
            </w:tcBorders>
            <w:shd w:val="clear" w:color="auto" w:fill="auto"/>
            <w:vAlign w:val="center"/>
            <w:hideMark/>
          </w:tcPr>
          <w:p w14:paraId="32B8AF43" w14:textId="77777777" w:rsidR="00DD7B6F" w:rsidRPr="00A74992" w:rsidRDefault="00DD7B6F" w:rsidP="00DD7B6F">
            <w:pPr>
              <w:jc w:val="center"/>
              <w:rPr>
                <w:i/>
                <w:iCs/>
                <w:sz w:val="22"/>
              </w:rPr>
            </w:pPr>
            <w:r w:rsidRPr="00A74992">
              <w:rPr>
                <w:i/>
                <w:iCs/>
                <w:sz w:val="22"/>
              </w:rPr>
              <w:t>0,79</w:t>
            </w:r>
          </w:p>
        </w:tc>
        <w:tc>
          <w:tcPr>
            <w:tcW w:w="1417" w:type="dxa"/>
            <w:tcBorders>
              <w:top w:val="nil"/>
              <w:left w:val="nil"/>
              <w:bottom w:val="single" w:sz="4" w:space="0" w:color="auto"/>
              <w:right w:val="single" w:sz="4" w:space="0" w:color="auto"/>
            </w:tcBorders>
            <w:shd w:val="clear" w:color="auto" w:fill="auto"/>
            <w:vAlign w:val="center"/>
            <w:hideMark/>
          </w:tcPr>
          <w:p w14:paraId="7228668B" w14:textId="77777777" w:rsidR="00DD7B6F" w:rsidRPr="00A74992" w:rsidRDefault="00DD7B6F" w:rsidP="00DD7B6F">
            <w:pPr>
              <w:jc w:val="center"/>
              <w:rPr>
                <w:i/>
                <w:iCs/>
                <w:sz w:val="22"/>
              </w:rPr>
            </w:pPr>
            <w:r w:rsidRPr="00A74992">
              <w:rPr>
                <w:i/>
                <w:iCs/>
                <w:sz w:val="22"/>
              </w:rPr>
              <w:t>-</w:t>
            </w:r>
          </w:p>
        </w:tc>
        <w:tc>
          <w:tcPr>
            <w:tcW w:w="1418" w:type="dxa"/>
            <w:tcBorders>
              <w:top w:val="nil"/>
              <w:left w:val="nil"/>
              <w:bottom w:val="single" w:sz="4" w:space="0" w:color="auto"/>
              <w:right w:val="single" w:sz="4" w:space="0" w:color="auto"/>
            </w:tcBorders>
            <w:shd w:val="clear" w:color="auto" w:fill="auto"/>
            <w:vAlign w:val="center"/>
            <w:hideMark/>
          </w:tcPr>
          <w:p w14:paraId="12F2CE19" w14:textId="77777777" w:rsidR="00DD7B6F" w:rsidRPr="00A74992" w:rsidRDefault="00DD7B6F" w:rsidP="00DD7B6F">
            <w:pPr>
              <w:jc w:val="center"/>
              <w:rPr>
                <w:i/>
                <w:iCs/>
                <w:sz w:val="22"/>
              </w:rPr>
            </w:pPr>
            <w:r w:rsidRPr="00A74992">
              <w:rPr>
                <w:i/>
                <w:iCs/>
                <w:sz w:val="22"/>
              </w:rPr>
              <w:t>-</w:t>
            </w:r>
          </w:p>
        </w:tc>
      </w:tr>
      <w:tr w:rsidR="00DD7B6F" w:rsidRPr="00A74992" w14:paraId="1E0DF848"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FF27C" w14:textId="77777777" w:rsidR="00DD7B6F" w:rsidRPr="00A74992" w:rsidRDefault="00DD7B6F" w:rsidP="00DD7B6F">
            <w:pPr>
              <w:jc w:val="center"/>
              <w:rPr>
                <w:i/>
                <w:iCs/>
                <w:color w:val="000000"/>
                <w:sz w:val="22"/>
              </w:rPr>
            </w:pPr>
            <w:r w:rsidRPr="00A74992">
              <w:rPr>
                <w:i/>
                <w:iCs/>
                <w:color w:val="000000"/>
                <w:sz w:val="22"/>
              </w:rPr>
              <w:t> </w:t>
            </w:r>
          </w:p>
        </w:tc>
        <w:tc>
          <w:tcPr>
            <w:tcW w:w="5426" w:type="dxa"/>
            <w:tcBorders>
              <w:top w:val="nil"/>
              <w:left w:val="nil"/>
              <w:bottom w:val="single" w:sz="4" w:space="0" w:color="auto"/>
              <w:right w:val="single" w:sz="4" w:space="0" w:color="auto"/>
            </w:tcBorders>
            <w:shd w:val="clear" w:color="auto" w:fill="auto"/>
            <w:noWrap/>
            <w:vAlign w:val="center"/>
            <w:hideMark/>
          </w:tcPr>
          <w:p w14:paraId="28965956" w14:textId="77777777" w:rsidR="00DD7B6F" w:rsidRPr="00A74992" w:rsidRDefault="00DD7B6F" w:rsidP="00DD7B6F">
            <w:pPr>
              <w:rPr>
                <w:i/>
                <w:iCs/>
                <w:sz w:val="22"/>
              </w:rPr>
            </w:pPr>
            <w:r w:rsidRPr="00A74992">
              <w:rPr>
                <w:i/>
                <w:iCs/>
                <w:sz w:val="22"/>
              </w:rPr>
              <w:t>прирост</w:t>
            </w:r>
          </w:p>
        </w:tc>
        <w:tc>
          <w:tcPr>
            <w:tcW w:w="898" w:type="dxa"/>
            <w:tcBorders>
              <w:top w:val="nil"/>
              <w:left w:val="nil"/>
              <w:bottom w:val="single" w:sz="4" w:space="0" w:color="auto"/>
              <w:right w:val="single" w:sz="4" w:space="0" w:color="auto"/>
            </w:tcBorders>
            <w:shd w:val="clear" w:color="auto" w:fill="auto"/>
            <w:vAlign w:val="center"/>
            <w:hideMark/>
          </w:tcPr>
          <w:p w14:paraId="2AEE0D5D" w14:textId="77777777" w:rsidR="00DD7B6F" w:rsidRPr="00A74992" w:rsidRDefault="00DD7B6F" w:rsidP="00DD7B6F">
            <w:pPr>
              <w:jc w:val="center"/>
              <w:rPr>
                <w:i/>
                <w:iCs/>
                <w:color w:val="000000"/>
                <w:sz w:val="22"/>
              </w:rPr>
            </w:pPr>
            <w:r w:rsidRPr="00A74992">
              <w:rPr>
                <w:i/>
                <w:iCs/>
                <w:color w:val="000000"/>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09836974" w14:textId="77777777" w:rsidR="00DD7B6F" w:rsidRPr="00A74992" w:rsidRDefault="00DD7B6F" w:rsidP="00DD7B6F">
            <w:pPr>
              <w:jc w:val="center"/>
              <w:rPr>
                <w:i/>
                <w:iCs/>
                <w:color w:val="000000"/>
                <w:sz w:val="22"/>
              </w:rPr>
            </w:pPr>
            <w:r w:rsidRPr="00A74992">
              <w:rPr>
                <w:i/>
                <w:iCs/>
                <w:color w:val="000000"/>
                <w:sz w:val="22"/>
              </w:rPr>
              <w:t>-164</w:t>
            </w:r>
          </w:p>
        </w:tc>
        <w:tc>
          <w:tcPr>
            <w:tcW w:w="985" w:type="dxa"/>
            <w:tcBorders>
              <w:top w:val="nil"/>
              <w:left w:val="nil"/>
              <w:bottom w:val="single" w:sz="4" w:space="0" w:color="auto"/>
              <w:right w:val="single" w:sz="4" w:space="0" w:color="auto"/>
            </w:tcBorders>
            <w:shd w:val="clear" w:color="auto" w:fill="auto"/>
            <w:vAlign w:val="center"/>
            <w:hideMark/>
          </w:tcPr>
          <w:p w14:paraId="11713141" w14:textId="77777777" w:rsidR="00DD7B6F" w:rsidRPr="00A74992" w:rsidRDefault="00DD7B6F" w:rsidP="00DD7B6F">
            <w:pPr>
              <w:jc w:val="center"/>
              <w:rPr>
                <w:i/>
                <w:iCs/>
                <w:color w:val="000000"/>
                <w:sz w:val="22"/>
              </w:rPr>
            </w:pPr>
            <w:r w:rsidRPr="00A74992">
              <w:rPr>
                <w:i/>
                <w:iCs/>
                <w:color w:val="000000"/>
                <w:sz w:val="22"/>
              </w:rPr>
              <w:t>113</w:t>
            </w:r>
          </w:p>
        </w:tc>
        <w:tc>
          <w:tcPr>
            <w:tcW w:w="984" w:type="dxa"/>
            <w:tcBorders>
              <w:top w:val="nil"/>
              <w:left w:val="nil"/>
              <w:bottom w:val="single" w:sz="4" w:space="0" w:color="auto"/>
              <w:right w:val="single" w:sz="4" w:space="0" w:color="auto"/>
            </w:tcBorders>
            <w:shd w:val="clear" w:color="auto" w:fill="auto"/>
            <w:vAlign w:val="center"/>
            <w:hideMark/>
          </w:tcPr>
          <w:p w14:paraId="3E7B413D" w14:textId="77777777" w:rsidR="00DD7B6F" w:rsidRPr="00A74992" w:rsidRDefault="00DD7B6F" w:rsidP="00DD7B6F">
            <w:pPr>
              <w:jc w:val="center"/>
              <w:rPr>
                <w:i/>
                <w:iCs/>
                <w:color w:val="000000"/>
                <w:sz w:val="22"/>
              </w:rPr>
            </w:pPr>
            <w:r w:rsidRPr="00A74992">
              <w:rPr>
                <w:i/>
                <w:iCs/>
                <w:color w:val="000000"/>
                <w:sz w:val="22"/>
              </w:rPr>
              <w:t>-148</w:t>
            </w:r>
          </w:p>
        </w:tc>
        <w:tc>
          <w:tcPr>
            <w:tcW w:w="983" w:type="dxa"/>
            <w:tcBorders>
              <w:top w:val="nil"/>
              <w:left w:val="nil"/>
              <w:bottom w:val="single" w:sz="4" w:space="0" w:color="auto"/>
              <w:right w:val="single" w:sz="4" w:space="0" w:color="auto"/>
            </w:tcBorders>
            <w:shd w:val="clear" w:color="auto" w:fill="auto"/>
            <w:vAlign w:val="center"/>
            <w:hideMark/>
          </w:tcPr>
          <w:p w14:paraId="19828499" w14:textId="77777777" w:rsidR="00DD7B6F" w:rsidRPr="00A74992" w:rsidRDefault="00DD7B6F" w:rsidP="00DD7B6F">
            <w:pPr>
              <w:jc w:val="center"/>
              <w:rPr>
                <w:i/>
                <w:iCs/>
                <w:color w:val="000000"/>
                <w:sz w:val="22"/>
              </w:rPr>
            </w:pPr>
            <w:r w:rsidRPr="00A74992">
              <w:rPr>
                <w:i/>
                <w:iCs/>
                <w:color w:val="000000"/>
                <w:sz w:val="22"/>
              </w:rPr>
              <w:t>102</w:t>
            </w:r>
          </w:p>
        </w:tc>
        <w:tc>
          <w:tcPr>
            <w:tcW w:w="847" w:type="dxa"/>
            <w:tcBorders>
              <w:top w:val="nil"/>
              <w:left w:val="nil"/>
              <w:bottom w:val="single" w:sz="4" w:space="0" w:color="auto"/>
              <w:right w:val="single" w:sz="4" w:space="0" w:color="auto"/>
            </w:tcBorders>
            <w:shd w:val="clear" w:color="auto" w:fill="auto"/>
            <w:vAlign w:val="center"/>
            <w:hideMark/>
          </w:tcPr>
          <w:p w14:paraId="3F25A757" w14:textId="77777777" w:rsidR="00DD7B6F" w:rsidRPr="00A74992" w:rsidRDefault="00DD7B6F" w:rsidP="00DD7B6F">
            <w:pPr>
              <w:jc w:val="center"/>
              <w:rPr>
                <w:i/>
                <w:iCs/>
                <w:color w:val="000000"/>
                <w:sz w:val="22"/>
              </w:rPr>
            </w:pPr>
            <w:r w:rsidRPr="00A74992">
              <w:rPr>
                <w:i/>
                <w:iCs/>
                <w:color w:val="000000"/>
                <w:sz w:val="22"/>
              </w:rPr>
              <w:t>-10</w:t>
            </w:r>
          </w:p>
        </w:tc>
        <w:tc>
          <w:tcPr>
            <w:tcW w:w="890" w:type="dxa"/>
            <w:tcBorders>
              <w:top w:val="nil"/>
              <w:left w:val="nil"/>
              <w:bottom w:val="single" w:sz="4" w:space="0" w:color="auto"/>
              <w:right w:val="single" w:sz="4" w:space="0" w:color="auto"/>
            </w:tcBorders>
            <w:shd w:val="clear" w:color="auto" w:fill="auto"/>
            <w:vAlign w:val="center"/>
            <w:hideMark/>
          </w:tcPr>
          <w:p w14:paraId="22919291" w14:textId="77777777" w:rsidR="00DD7B6F" w:rsidRPr="00A74992" w:rsidRDefault="00DD7B6F" w:rsidP="00DD7B6F">
            <w:pPr>
              <w:jc w:val="center"/>
              <w:rPr>
                <w:i/>
                <w:iCs/>
                <w:color w:val="000000"/>
                <w:sz w:val="22"/>
              </w:rPr>
            </w:pPr>
            <w:r w:rsidRPr="00A74992">
              <w:rPr>
                <w:i/>
                <w:iCs/>
                <w:color w:val="000000"/>
                <w:sz w:val="22"/>
              </w:rPr>
              <w:t>76</w:t>
            </w:r>
          </w:p>
        </w:tc>
        <w:tc>
          <w:tcPr>
            <w:tcW w:w="939" w:type="dxa"/>
            <w:tcBorders>
              <w:top w:val="nil"/>
              <w:left w:val="nil"/>
              <w:bottom w:val="single" w:sz="4" w:space="0" w:color="auto"/>
              <w:right w:val="single" w:sz="4" w:space="0" w:color="auto"/>
            </w:tcBorders>
            <w:shd w:val="clear" w:color="auto" w:fill="auto"/>
            <w:vAlign w:val="center"/>
            <w:hideMark/>
          </w:tcPr>
          <w:p w14:paraId="45B095F9" w14:textId="77777777" w:rsidR="00DD7B6F" w:rsidRPr="00A74992" w:rsidRDefault="00DD7B6F" w:rsidP="00DD7B6F">
            <w:pPr>
              <w:jc w:val="center"/>
              <w:rPr>
                <w:i/>
                <w:iCs/>
                <w:color w:val="000000"/>
                <w:sz w:val="22"/>
              </w:rPr>
            </w:pPr>
            <w:r w:rsidRPr="00A74992">
              <w:rPr>
                <w:i/>
                <w:iCs/>
                <w:color w:val="000000"/>
                <w:sz w:val="22"/>
              </w:rPr>
              <w:t>81</w:t>
            </w:r>
          </w:p>
        </w:tc>
        <w:tc>
          <w:tcPr>
            <w:tcW w:w="0" w:type="auto"/>
            <w:tcBorders>
              <w:top w:val="nil"/>
              <w:left w:val="nil"/>
              <w:bottom w:val="single" w:sz="4" w:space="0" w:color="auto"/>
              <w:right w:val="single" w:sz="4" w:space="0" w:color="auto"/>
            </w:tcBorders>
            <w:shd w:val="clear" w:color="auto" w:fill="auto"/>
            <w:vAlign w:val="center"/>
            <w:hideMark/>
          </w:tcPr>
          <w:p w14:paraId="22764E5F" w14:textId="77777777" w:rsidR="00DD7B6F" w:rsidRPr="00A74992" w:rsidRDefault="00DD7B6F" w:rsidP="00DD7B6F">
            <w:pPr>
              <w:jc w:val="center"/>
              <w:rPr>
                <w:i/>
                <w:iCs/>
                <w:color w:val="000000"/>
                <w:sz w:val="22"/>
              </w:rPr>
            </w:pPr>
            <w:r w:rsidRPr="00A74992">
              <w:rPr>
                <w:i/>
                <w:iCs/>
                <w:color w:val="000000"/>
                <w:sz w:val="22"/>
              </w:rPr>
              <w:t>81</w:t>
            </w:r>
          </w:p>
        </w:tc>
        <w:tc>
          <w:tcPr>
            <w:tcW w:w="933" w:type="dxa"/>
            <w:tcBorders>
              <w:top w:val="nil"/>
              <w:left w:val="nil"/>
              <w:bottom w:val="single" w:sz="4" w:space="0" w:color="auto"/>
              <w:right w:val="single" w:sz="4" w:space="0" w:color="auto"/>
            </w:tcBorders>
            <w:shd w:val="clear" w:color="auto" w:fill="auto"/>
            <w:vAlign w:val="center"/>
            <w:hideMark/>
          </w:tcPr>
          <w:p w14:paraId="2FA94EFB" w14:textId="77777777" w:rsidR="00DD7B6F" w:rsidRPr="00A74992" w:rsidRDefault="00DD7B6F" w:rsidP="00DD7B6F">
            <w:pPr>
              <w:jc w:val="center"/>
              <w:rPr>
                <w:i/>
                <w:iCs/>
                <w:color w:val="000000"/>
                <w:sz w:val="22"/>
              </w:rPr>
            </w:pPr>
            <w:r w:rsidRPr="00A74992">
              <w:rPr>
                <w:i/>
                <w:iCs/>
                <w:color w:val="000000"/>
                <w:sz w:val="22"/>
              </w:rPr>
              <w:t>79</w:t>
            </w:r>
          </w:p>
        </w:tc>
        <w:tc>
          <w:tcPr>
            <w:tcW w:w="851" w:type="dxa"/>
            <w:tcBorders>
              <w:top w:val="nil"/>
              <w:left w:val="nil"/>
              <w:bottom w:val="single" w:sz="4" w:space="0" w:color="auto"/>
              <w:right w:val="single" w:sz="4" w:space="0" w:color="auto"/>
            </w:tcBorders>
            <w:shd w:val="clear" w:color="auto" w:fill="auto"/>
            <w:vAlign w:val="center"/>
            <w:hideMark/>
          </w:tcPr>
          <w:p w14:paraId="0D47BD11" w14:textId="77777777" w:rsidR="00DD7B6F" w:rsidRPr="00A74992" w:rsidRDefault="00DD7B6F" w:rsidP="00DD7B6F">
            <w:pPr>
              <w:jc w:val="center"/>
              <w:rPr>
                <w:i/>
                <w:iCs/>
                <w:color w:val="000000"/>
                <w:sz w:val="22"/>
              </w:rPr>
            </w:pPr>
            <w:r w:rsidRPr="00A74992">
              <w:rPr>
                <w:i/>
                <w:iCs/>
                <w:color w:val="000000"/>
                <w:sz w:val="22"/>
              </w:rPr>
              <w:t>78</w:t>
            </w:r>
          </w:p>
        </w:tc>
        <w:tc>
          <w:tcPr>
            <w:tcW w:w="850" w:type="dxa"/>
            <w:tcBorders>
              <w:top w:val="nil"/>
              <w:left w:val="nil"/>
              <w:bottom w:val="single" w:sz="4" w:space="0" w:color="auto"/>
              <w:right w:val="single" w:sz="4" w:space="0" w:color="auto"/>
            </w:tcBorders>
            <w:shd w:val="clear" w:color="auto" w:fill="auto"/>
            <w:vAlign w:val="center"/>
            <w:hideMark/>
          </w:tcPr>
          <w:p w14:paraId="142CEC67" w14:textId="77777777" w:rsidR="00DD7B6F" w:rsidRPr="00A74992" w:rsidRDefault="00DD7B6F" w:rsidP="00DD7B6F">
            <w:pPr>
              <w:jc w:val="center"/>
              <w:rPr>
                <w:i/>
                <w:iCs/>
                <w:color w:val="000000"/>
                <w:sz w:val="22"/>
              </w:rPr>
            </w:pPr>
            <w:r w:rsidRPr="00A74992">
              <w:rPr>
                <w:i/>
                <w:iCs/>
                <w:color w:val="000000"/>
                <w:sz w:val="22"/>
              </w:rPr>
              <w:t>79</w:t>
            </w:r>
          </w:p>
        </w:tc>
        <w:tc>
          <w:tcPr>
            <w:tcW w:w="851" w:type="dxa"/>
            <w:tcBorders>
              <w:top w:val="nil"/>
              <w:left w:val="nil"/>
              <w:bottom w:val="single" w:sz="4" w:space="0" w:color="auto"/>
              <w:right w:val="single" w:sz="4" w:space="0" w:color="auto"/>
            </w:tcBorders>
            <w:shd w:val="clear" w:color="auto" w:fill="auto"/>
            <w:vAlign w:val="center"/>
            <w:hideMark/>
          </w:tcPr>
          <w:p w14:paraId="1A75D9E0" w14:textId="77777777" w:rsidR="00DD7B6F" w:rsidRPr="00A74992" w:rsidRDefault="00DD7B6F" w:rsidP="00DD7B6F">
            <w:pPr>
              <w:jc w:val="center"/>
              <w:rPr>
                <w:i/>
                <w:iCs/>
                <w:color w:val="000000"/>
                <w:sz w:val="22"/>
              </w:rPr>
            </w:pPr>
            <w:r w:rsidRPr="00A74992">
              <w:rPr>
                <w:i/>
                <w:iCs/>
                <w:color w:val="000000"/>
                <w:sz w:val="22"/>
              </w:rPr>
              <w:t>78</w:t>
            </w:r>
          </w:p>
        </w:tc>
        <w:tc>
          <w:tcPr>
            <w:tcW w:w="850" w:type="dxa"/>
            <w:tcBorders>
              <w:top w:val="nil"/>
              <w:left w:val="nil"/>
              <w:bottom w:val="single" w:sz="4" w:space="0" w:color="auto"/>
              <w:right w:val="single" w:sz="4" w:space="0" w:color="auto"/>
            </w:tcBorders>
            <w:shd w:val="clear" w:color="auto" w:fill="auto"/>
            <w:vAlign w:val="center"/>
            <w:hideMark/>
          </w:tcPr>
          <w:p w14:paraId="36343187" w14:textId="77777777" w:rsidR="00DD7B6F" w:rsidRPr="00A74992" w:rsidRDefault="00DD7B6F" w:rsidP="00DD7B6F">
            <w:pPr>
              <w:jc w:val="center"/>
              <w:rPr>
                <w:i/>
                <w:iCs/>
                <w:color w:val="000000"/>
                <w:sz w:val="22"/>
              </w:rPr>
            </w:pPr>
            <w:r w:rsidRPr="00A74992">
              <w:rPr>
                <w:i/>
                <w:iCs/>
                <w:color w:val="000000"/>
                <w:sz w:val="22"/>
              </w:rPr>
              <w:t>78</w:t>
            </w:r>
          </w:p>
        </w:tc>
        <w:tc>
          <w:tcPr>
            <w:tcW w:w="851" w:type="dxa"/>
            <w:tcBorders>
              <w:top w:val="nil"/>
              <w:left w:val="nil"/>
              <w:bottom w:val="single" w:sz="4" w:space="0" w:color="auto"/>
              <w:right w:val="single" w:sz="4" w:space="0" w:color="auto"/>
            </w:tcBorders>
            <w:shd w:val="clear" w:color="auto" w:fill="auto"/>
            <w:vAlign w:val="center"/>
            <w:hideMark/>
          </w:tcPr>
          <w:p w14:paraId="0B5CE901" w14:textId="77777777" w:rsidR="00DD7B6F" w:rsidRPr="00A74992" w:rsidRDefault="00DD7B6F" w:rsidP="00DD7B6F">
            <w:pPr>
              <w:jc w:val="center"/>
              <w:rPr>
                <w:i/>
                <w:iCs/>
                <w:color w:val="000000"/>
                <w:sz w:val="22"/>
              </w:rPr>
            </w:pPr>
            <w:r w:rsidRPr="00A74992">
              <w:rPr>
                <w:i/>
                <w:iCs/>
                <w:color w:val="000000"/>
                <w:sz w:val="22"/>
              </w:rPr>
              <w:t>79</w:t>
            </w:r>
          </w:p>
        </w:tc>
        <w:tc>
          <w:tcPr>
            <w:tcW w:w="1417" w:type="dxa"/>
            <w:tcBorders>
              <w:top w:val="nil"/>
              <w:left w:val="nil"/>
              <w:bottom w:val="single" w:sz="4" w:space="0" w:color="auto"/>
              <w:right w:val="single" w:sz="4" w:space="0" w:color="auto"/>
            </w:tcBorders>
            <w:shd w:val="clear" w:color="auto" w:fill="auto"/>
            <w:vAlign w:val="center"/>
            <w:hideMark/>
          </w:tcPr>
          <w:p w14:paraId="0663807E" w14:textId="77777777" w:rsidR="00DD7B6F" w:rsidRPr="00A74992" w:rsidRDefault="00DD7B6F" w:rsidP="00DD7B6F">
            <w:pPr>
              <w:jc w:val="center"/>
              <w:rPr>
                <w:i/>
                <w:iCs/>
                <w:color w:val="000000"/>
                <w:sz w:val="22"/>
              </w:rPr>
            </w:pPr>
            <w:r w:rsidRPr="00A74992">
              <w:rPr>
                <w:i/>
                <w:iCs/>
                <w:color w:val="000000"/>
                <w:sz w:val="22"/>
              </w:rPr>
              <w:t>-</w:t>
            </w:r>
          </w:p>
        </w:tc>
        <w:tc>
          <w:tcPr>
            <w:tcW w:w="1418" w:type="dxa"/>
            <w:tcBorders>
              <w:top w:val="nil"/>
              <w:left w:val="nil"/>
              <w:bottom w:val="single" w:sz="4" w:space="0" w:color="auto"/>
              <w:right w:val="single" w:sz="4" w:space="0" w:color="auto"/>
            </w:tcBorders>
            <w:shd w:val="clear" w:color="auto" w:fill="auto"/>
            <w:vAlign w:val="center"/>
            <w:hideMark/>
          </w:tcPr>
          <w:p w14:paraId="32450CEF" w14:textId="77777777" w:rsidR="00DD7B6F" w:rsidRPr="00A74992" w:rsidRDefault="00DD7B6F" w:rsidP="00DD7B6F">
            <w:pPr>
              <w:jc w:val="center"/>
              <w:rPr>
                <w:i/>
                <w:iCs/>
                <w:color w:val="000000"/>
                <w:sz w:val="22"/>
              </w:rPr>
            </w:pPr>
            <w:r w:rsidRPr="00A74992">
              <w:rPr>
                <w:i/>
                <w:iCs/>
                <w:color w:val="000000"/>
                <w:sz w:val="22"/>
              </w:rPr>
              <w:t>-</w:t>
            </w:r>
          </w:p>
        </w:tc>
      </w:tr>
      <w:tr w:rsidR="00DD7B6F" w:rsidRPr="00A74992" w14:paraId="59D787D0"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A9243" w14:textId="77777777" w:rsidR="00DD7B6F" w:rsidRPr="00A74992" w:rsidRDefault="00DD7B6F" w:rsidP="00DD7B6F">
            <w:pPr>
              <w:jc w:val="center"/>
              <w:rPr>
                <w:b/>
                <w:bCs/>
                <w:color w:val="000000"/>
                <w:sz w:val="22"/>
              </w:rPr>
            </w:pPr>
            <w:r w:rsidRPr="00A74992">
              <w:rPr>
                <w:b/>
                <w:bCs/>
                <w:color w:val="000000"/>
                <w:sz w:val="22"/>
              </w:rPr>
              <w:t>2.2</w:t>
            </w:r>
          </w:p>
        </w:tc>
        <w:tc>
          <w:tcPr>
            <w:tcW w:w="5426" w:type="dxa"/>
            <w:tcBorders>
              <w:top w:val="nil"/>
              <w:left w:val="nil"/>
              <w:bottom w:val="single" w:sz="4" w:space="0" w:color="auto"/>
              <w:right w:val="single" w:sz="4" w:space="0" w:color="auto"/>
            </w:tcBorders>
            <w:shd w:val="clear" w:color="auto" w:fill="auto"/>
            <w:vAlign w:val="center"/>
            <w:hideMark/>
          </w:tcPr>
          <w:p w14:paraId="5FC9DF57" w14:textId="77777777" w:rsidR="00DD7B6F" w:rsidRPr="00A74992" w:rsidRDefault="00DD7B6F" w:rsidP="00DD7B6F">
            <w:pPr>
              <w:rPr>
                <w:b/>
                <w:bCs/>
                <w:sz w:val="22"/>
              </w:rPr>
            </w:pPr>
            <w:r w:rsidRPr="00A74992">
              <w:rPr>
                <w:b/>
                <w:bCs/>
                <w:sz w:val="22"/>
              </w:rPr>
              <w:t>Численность населения муниципального образования "Муниципальный округ Киясовский район Удмуртской Республики" на конец года (Пессимистический вариант), в том числе:</w:t>
            </w:r>
          </w:p>
        </w:tc>
        <w:tc>
          <w:tcPr>
            <w:tcW w:w="898" w:type="dxa"/>
            <w:tcBorders>
              <w:top w:val="nil"/>
              <w:left w:val="nil"/>
              <w:bottom w:val="single" w:sz="4" w:space="0" w:color="auto"/>
              <w:right w:val="single" w:sz="4" w:space="0" w:color="auto"/>
            </w:tcBorders>
            <w:shd w:val="clear" w:color="auto" w:fill="auto"/>
            <w:vAlign w:val="center"/>
            <w:hideMark/>
          </w:tcPr>
          <w:p w14:paraId="5E8A05FD" w14:textId="77777777" w:rsidR="00DD7B6F" w:rsidRPr="00A74992" w:rsidRDefault="00DD7B6F" w:rsidP="00DD7B6F">
            <w:pPr>
              <w:jc w:val="center"/>
              <w:rPr>
                <w:b/>
                <w:bCs/>
                <w:color w:val="000000"/>
                <w:sz w:val="22"/>
              </w:rPr>
            </w:pPr>
            <w:r w:rsidRPr="00A74992">
              <w:rPr>
                <w:b/>
                <w:bCs/>
                <w:color w:val="000000"/>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70149EA3" w14:textId="77777777" w:rsidR="00DD7B6F" w:rsidRPr="00A74992" w:rsidRDefault="00DD7B6F" w:rsidP="00DD7B6F">
            <w:pPr>
              <w:jc w:val="center"/>
              <w:rPr>
                <w:b/>
                <w:bCs/>
                <w:sz w:val="22"/>
              </w:rPr>
            </w:pPr>
            <w:r w:rsidRPr="00A74992">
              <w:rPr>
                <w:b/>
                <w:bCs/>
                <w:sz w:val="22"/>
              </w:rPr>
              <w:t>8 553</w:t>
            </w:r>
          </w:p>
        </w:tc>
        <w:tc>
          <w:tcPr>
            <w:tcW w:w="985" w:type="dxa"/>
            <w:tcBorders>
              <w:top w:val="nil"/>
              <w:left w:val="nil"/>
              <w:bottom w:val="single" w:sz="4" w:space="0" w:color="auto"/>
              <w:right w:val="single" w:sz="4" w:space="0" w:color="auto"/>
            </w:tcBorders>
            <w:shd w:val="clear" w:color="auto" w:fill="auto"/>
            <w:vAlign w:val="center"/>
            <w:hideMark/>
          </w:tcPr>
          <w:p w14:paraId="6216CA59" w14:textId="77777777" w:rsidR="00DD7B6F" w:rsidRPr="00A74992" w:rsidRDefault="00DD7B6F" w:rsidP="00DD7B6F">
            <w:pPr>
              <w:jc w:val="center"/>
              <w:rPr>
                <w:b/>
                <w:bCs/>
                <w:sz w:val="22"/>
              </w:rPr>
            </w:pPr>
            <w:r w:rsidRPr="00A74992">
              <w:rPr>
                <w:b/>
                <w:bCs/>
                <w:sz w:val="22"/>
              </w:rPr>
              <w:t>8 666</w:t>
            </w:r>
          </w:p>
        </w:tc>
        <w:tc>
          <w:tcPr>
            <w:tcW w:w="984" w:type="dxa"/>
            <w:tcBorders>
              <w:top w:val="nil"/>
              <w:left w:val="nil"/>
              <w:bottom w:val="single" w:sz="4" w:space="0" w:color="auto"/>
              <w:right w:val="single" w:sz="4" w:space="0" w:color="auto"/>
            </w:tcBorders>
            <w:shd w:val="clear" w:color="auto" w:fill="auto"/>
            <w:vAlign w:val="center"/>
            <w:hideMark/>
          </w:tcPr>
          <w:p w14:paraId="1F5DB158" w14:textId="77777777" w:rsidR="00DD7B6F" w:rsidRPr="00A74992" w:rsidRDefault="00DD7B6F" w:rsidP="00DD7B6F">
            <w:pPr>
              <w:jc w:val="center"/>
              <w:rPr>
                <w:b/>
                <w:bCs/>
                <w:sz w:val="22"/>
              </w:rPr>
            </w:pPr>
            <w:r w:rsidRPr="00A74992">
              <w:rPr>
                <w:b/>
                <w:bCs/>
                <w:sz w:val="22"/>
              </w:rPr>
              <w:t>8 518</w:t>
            </w:r>
          </w:p>
        </w:tc>
        <w:tc>
          <w:tcPr>
            <w:tcW w:w="983" w:type="dxa"/>
            <w:tcBorders>
              <w:top w:val="nil"/>
              <w:left w:val="nil"/>
              <w:bottom w:val="single" w:sz="4" w:space="0" w:color="auto"/>
              <w:right w:val="single" w:sz="4" w:space="0" w:color="auto"/>
            </w:tcBorders>
            <w:shd w:val="clear" w:color="auto" w:fill="auto"/>
            <w:vAlign w:val="center"/>
            <w:hideMark/>
          </w:tcPr>
          <w:p w14:paraId="68693DDB" w14:textId="77777777" w:rsidR="00DD7B6F" w:rsidRPr="00A74992" w:rsidRDefault="00DD7B6F" w:rsidP="00DD7B6F">
            <w:pPr>
              <w:jc w:val="center"/>
              <w:rPr>
                <w:b/>
                <w:bCs/>
                <w:sz w:val="22"/>
              </w:rPr>
            </w:pPr>
            <w:r w:rsidRPr="00A74992">
              <w:rPr>
                <w:b/>
                <w:bCs/>
                <w:sz w:val="22"/>
              </w:rPr>
              <w:t>8 615</w:t>
            </w:r>
          </w:p>
        </w:tc>
        <w:tc>
          <w:tcPr>
            <w:tcW w:w="847" w:type="dxa"/>
            <w:tcBorders>
              <w:top w:val="nil"/>
              <w:left w:val="nil"/>
              <w:bottom w:val="single" w:sz="4" w:space="0" w:color="auto"/>
              <w:right w:val="single" w:sz="4" w:space="0" w:color="auto"/>
            </w:tcBorders>
            <w:shd w:val="clear" w:color="auto" w:fill="auto"/>
            <w:vAlign w:val="center"/>
            <w:hideMark/>
          </w:tcPr>
          <w:p w14:paraId="2876DFF0" w14:textId="77777777" w:rsidR="00DD7B6F" w:rsidRPr="00A74992" w:rsidRDefault="00DD7B6F" w:rsidP="00DD7B6F">
            <w:pPr>
              <w:jc w:val="center"/>
              <w:rPr>
                <w:b/>
                <w:bCs/>
                <w:sz w:val="22"/>
              </w:rPr>
            </w:pPr>
            <w:r w:rsidRPr="00A74992">
              <w:rPr>
                <w:b/>
                <w:bCs/>
                <w:sz w:val="22"/>
              </w:rPr>
              <w:t>8 605</w:t>
            </w:r>
          </w:p>
        </w:tc>
        <w:tc>
          <w:tcPr>
            <w:tcW w:w="890" w:type="dxa"/>
            <w:tcBorders>
              <w:top w:val="nil"/>
              <w:left w:val="nil"/>
              <w:bottom w:val="single" w:sz="4" w:space="0" w:color="auto"/>
              <w:right w:val="single" w:sz="4" w:space="0" w:color="auto"/>
            </w:tcBorders>
            <w:shd w:val="clear" w:color="auto" w:fill="auto"/>
            <w:vAlign w:val="center"/>
            <w:hideMark/>
          </w:tcPr>
          <w:p w14:paraId="7379CACF" w14:textId="77777777" w:rsidR="00DD7B6F" w:rsidRPr="00A74992" w:rsidRDefault="00DD7B6F" w:rsidP="00DD7B6F">
            <w:pPr>
              <w:jc w:val="center"/>
              <w:rPr>
                <w:b/>
                <w:bCs/>
                <w:sz w:val="22"/>
              </w:rPr>
            </w:pPr>
            <w:r w:rsidRPr="00A74992">
              <w:rPr>
                <w:b/>
                <w:bCs/>
                <w:sz w:val="22"/>
              </w:rPr>
              <w:t>8 632</w:t>
            </w:r>
          </w:p>
        </w:tc>
        <w:tc>
          <w:tcPr>
            <w:tcW w:w="939" w:type="dxa"/>
            <w:tcBorders>
              <w:top w:val="nil"/>
              <w:left w:val="nil"/>
              <w:bottom w:val="single" w:sz="4" w:space="0" w:color="auto"/>
              <w:right w:val="single" w:sz="4" w:space="0" w:color="auto"/>
            </w:tcBorders>
            <w:shd w:val="clear" w:color="auto" w:fill="auto"/>
            <w:vAlign w:val="center"/>
            <w:hideMark/>
          </w:tcPr>
          <w:p w14:paraId="22665220" w14:textId="77777777" w:rsidR="00DD7B6F" w:rsidRPr="00A74992" w:rsidRDefault="00DD7B6F" w:rsidP="00DD7B6F">
            <w:pPr>
              <w:jc w:val="center"/>
              <w:rPr>
                <w:b/>
                <w:bCs/>
                <w:sz w:val="22"/>
              </w:rPr>
            </w:pPr>
            <w:r w:rsidRPr="00A74992">
              <w:rPr>
                <w:b/>
                <w:bCs/>
                <w:sz w:val="22"/>
              </w:rPr>
              <w:t>8 663</w:t>
            </w:r>
          </w:p>
        </w:tc>
        <w:tc>
          <w:tcPr>
            <w:tcW w:w="0" w:type="auto"/>
            <w:tcBorders>
              <w:top w:val="nil"/>
              <w:left w:val="nil"/>
              <w:bottom w:val="single" w:sz="4" w:space="0" w:color="auto"/>
              <w:right w:val="single" w:sz="4" w:space="0" w:color="auto"/>
            </w:tcBorders>
            <w:shd w:val="clear" w:color="auto" w:fill="auto"/>
            <w:vAlign w:val="center"/>
            <w:hideMark/>
          </w:tcPr>
          <w:p w14:paraId="4A6950E5" w14:textId="77777777" w:rsidR="00DD7B6F" w:rsidRPr="00A74992" w:rsidRDefault="00DD7B6F" w:rsidP="00DD7B6F">
            <w:pPr>
              <w:jc w:val="center"/>
              <w:rPr>
                <w:b/>
                <w:bCs/>
                <w:sz w:val="22"/>
              </w:rPr>
            </w:pPr>
            <w:r w:rsidRPr="00A74992">
              <w:rPr>
                <w:b/>
                <w:bCs/>
                <w:sz w:val="22"/>
              </w:rPr>
              <w:t>8 695</w:t>
            </w:r>
          </w:p>
        </w:tc>
        <w:tc>
          <w:tcPr>
            <w:tcW w:w="933" w:type="dxa"/>
            <w:tcBorders>
              <w:top w:val="nil"/>
              <w:left w:val="nil"/>
              <w:bottom w:val="single" w:sz="4" w:space="0" w:color="auto"/>
              <w:right w:val="single" w:sz="4" w:space="0" w:color="auto"/>
            </w:tcBorders>
            <w:shd w:val="clear" w:color="auto" w:fill="auto"/>
            <w:vAlign w:val="center"/>
            <w:hideMark/>
          </w:tcPr>
          <w:p w14:paraId="45512EAB" w14:textId="77777777" w:rsidR="00DD7B6F" w:rsidRPr="00A74992" w:rsidRDefault="00DD7B6F" w:rsidP="00DD7B6F">
            <w:pPr>
              <w:jc w:val="center"/>
              <w:rPr>
                <w:b/>
                <w:bCs/>
                <w:sz w:val="22"/>
              </w:rPr>
            </w:pPr>
            <w:r w:rsidRPr="00A74992">
              <w:rPr>
                <w:b/>
                <w:bCs/>
                <w:sz w:val="22"/>
              </w:rPr>
              <w:t>8 729</w:t>
            </w:r>
          </w:p>
        </w:tc>
        <w:tc>
          <w:tcPr>
            <w:tcW w:w="851" w:type="dxa"/>
            <w:tcBorders>
              <w:top w:val="nil"/>
              <w:left w:val="nil"/>
              <w:bottom w:val="single" w:sz="4" w:space="0" w:color="auto"/>
              <w:right w:val="single" w:sz="4" w:space="0" w:color="auto"/>
            </w:tcBorders>
            <w:shd w:val="clear" w:color="auto" w:fill="auto"/>
            <w:vAlign w:val="center"/>
            <w:hideMark/>
          </w:tcPr>
          <w:p w14:paraId="567828EA" w14:textId="77777777" w:rsidR="00DD7B6F" w:rsidRPr="00A74992" w:rsidRDefault="00DD7B6F" w:rsidP="00DD7B6F">
            <w:pPr>
              <w:jc w:val="center"/>
              <w:rPr>
                <w:b/>
                <w:bCs/>
                <w:sz w:val="22"/>
              </w:rPr>
            </w:pPr>
            <w:r w:rsidRPr="00A74992">
              <w:rPr>
                <w:b/>
                <w:bCs/>
                <w:sz w:val="22"/>
              </w:rPr>
              <w:t>8 762</w:t>
            </w:r>
          </w:p>
        </w:tc>
        <w:tc>
          <w:tcPr>
            <w:tcW w:w="850" w:type="dxa"/>
            <w:tcBorders>
              <w:top w:val="nil"/>
              <w:left w:val="nil"/>
              <w:bottom w:val="single" w:sz="4" w:space="0" w:color="auto"/>
              <w:right w:val="single" w:sz="4" w:space="0" w:color="auto"/>
            </w:tcBorders>
            <w:shd w:val="clear" w:color="auto" w:fill="auto"/>
            <w:vAlign w:val="center"/>
            <w:hideMark/>
          </w:tcPr>
          <w:p w14:paraId="5AC68E32" w14:textId="77777777" w:rsidR="00DD7B6F" w:rsidRPr="00A74992" w:rsidRDefault="00DD7B6F" w:rsidP="00DD7B6F">
            <w:pPr>
              <w:jc w:val="center"/>
              <w:rPr>
                <w:b/>
                <w:bCs/>
                <w:sz w:val="22"/>
              </w:rPr>
            </w:pPr>
            <w:r w:rsidRPr="00A74992">
              <w:rPr>
                <w:b/>
                <w:bCs/>
                <w:sz w:val="22"/>
              </w:rPr>
              <w:t>8 796</w:t>
            </w:r>
          </w:p>
        </w:tc>
        <w:tc>
          <w:tcPr>
            <w:tcW w:w="851" w:type="dxa"/>
            <w:tcBorders>
              <w:top w:val="nil"/>
              <w:left w:val="nil"/>
              <w:bottom w:val="single" w:sz="4" w:space="0" w:color="auto"/>
              <w:right w:val="single" w:sz="4" w:space="0" w:color="auto"/>
            </w:tcBorders>
            <w:shd w:val="clear" w:color="auto" w:fill="auto"/>
            <w:vAlign w:val="center"/>
            <w:hideMark/>
          </w:tcPr>
          <w:p w14:paraId="0E49F14E" w14:textId="77777777" w:rsidR="00DD7B6F" w:rsidRPr="00A74992" w:rsidRDefault="00DD7B6F" w:rsidP="00DD7B6F">
            <w:pPr>
              <w:jc w:val="center"/>
              <w:rPr>
                <w:b/>
                <w:bCs/>
                <w:sz w:val="22"/>
              </w:rPr>
            </w:pPr>
            <w:r w:rsidRPr="00A74992">
              <w:rPr>
                <w:b/>
                <w:bCs/>
                <w:sz w:val="22"/>
              </w:rPr>
              <w:t>8 829</w:t>
            </w:r>
          </w:p>
        </w:tc>
        <w:tc>
          <w:tcPr>
            <w:tcW w:w="850" w:type="dxa"/>
            <w:tcBorders>
              <w:top w:val="nil"/>
              <w:left w:val="nil"/>
              <w:bottom w:val="single" w:sz="4" w:space="0" w:color="auto"/>
              <w:right w:val="single" w:sz="4" w:space="0" w:color="auto"/>
            </w:tcBorders>
            <w:shd w:val="clear" w:color="auto" w:fill="auto"/>
            <w:vAlign w:val="center"/>
            <w:hideMark/>
          </w:tcPr>
          <w:p w14:paraId="45BAE858" w14:textId="77777777" w:rsidR="00DD7B6F" w:rsidRPr="00A74992" w:rsidRDefault="00DD7B6F" w:rsidP="00DD7B6F">
            <w:pPr>
              <w:jc w:val="center"/>
              <w:rPr>
                <w:b/>
                <w:bCs/>
                <w:sz w:val="22"/>
              </w:rPr>
            </w:pPr>
            <w:r w:rsidRPr="00A74992">
              <w:rPr>
                <w:b/>
                <w:bCs/>
                <w:sz w:val="22"/>
              </w:rPr>
              <w:t>8 861</w:t>
            </w:r>
          </w:p>
        </w:tc>
        <w:tc>
          <w:tcPr>
            <w:tcW w:w="851" w:type="dxa"/>
            <w:tcBorders>
              <w:top w:val="nil"/>
              <w:left w:val="nil"/>
              <w:bottom w:val="single" w:sz="4" w:space="0" w:color="auto"/>
              <w:right w:val="single" w:sz="4" w:space="0" w:color="auto"/>
            </w:tcBorders>
            <w:shd w:val="clear" w:color="auto" w:fill="auto"/>
            <w:vAlign w:val="center"/>
            <w:hideMark/>
          </w:tcPr>
          <w:p w14:paraId="2E705BD9" w14:textId="77777777" w:rsidR="00DD7B6F" w:rsidRPr="00A74992" w:rsidRDefault="00DD7B6F" w:rsidP="00DD7B6F">
            <w:pPr>
              <w:jc w:val="center"/>
              <w:rPr>
                <w:b/>
                <w:bCs/>
                <w:sz w:val="22"/>
              </w:rPr>
            </w:pPr>
            <w:r w:rsidRPr="00A74992">
              <w:rPr>
                <w:b/>
                <w:bCs/>
                <w:sz w:val="22"/>
              </w:rPr>
              <w:t>8 896</w:t>
            </w:r>
          </w:p>
        </w:tc>
        <w:tc>
          <w:tcPr>
            <w:tcW w:w="1417" w:type="dxa"/>
            <w:tcBorders>
              <w:top w:val="nil"/>
              <w:left w:val="nil"/>
              <w:bottom w:val="single" w:sz="4" w:space="0" w:color="auto"/>
              <w:right w:val="single" w:sz="4" w:space="0" w:color="auto"/>
            </w:tcBorders>
            <w:shd w:val="clear" w:color="auto" w:fill="auto"/>
            <w:vAlign w:val="center"/>
            <w:hideMark/>
          </w:tcPr>
          <w:p w14:paraId="2780728B" w14:textId="77777777" w:rsidR="00DD7B6F" w:rsidRPr="00A74992" w:rsidRDefault="00DD7B6F" w:rsidP="00DD7B6F">
            <w:pPr>
              <w:jc w:val="center"/>
              <w:rPr>
                <w:b/>
                <w:bCs/>
                <w:sz w:val="22"/>
              </w:rPr>
            </w:pPr>
            <w:r w:rsidRPr="00A74992">
              <w:rPr>
                <w:b/>
                <w:bCs/>
                <w:sz w:val="22"/>
              </w:rPr>
              <w:t>102</w:t>
            </w:r>
          </w:p>
        </w:tc>
        <w:tc>
          <w:tcPr>
            <w:tcW w:w="1418" w:type="dxa"/>
            <w:tcBorders>
              <w:top w:val="nil"/>
              <w:left w:val="nil"/>
              <w:bottom w:val="single" w:sz="4" w:space="0" w:color="auto"/>
              <w:right w:val="single" w:sz="4" w:space="0" w:color="auto"/>
            </w:tcBorders>
            <w:shd w:val="clear" w:color="auto" w:fill="auto"/>
            <w:vAlign w:val="center"/>
            <w:hideMark/>
          </w:tcPr>
          <w:p w14:paraId="05B708C1" w14:textId="77777777" w:rsidR="00DD7B6F" w:rsidRPr="00A74992" w:rsidRDefault="00DD7B6F" w:rsidP="00DD7B6F">
            <w:pPr>
              <w:jc w:val="center"/>
              <w:rPr>
                <w:b/>
                <w:bCs/>
                <w:sz w:val="22"/>
              </w:rPr>
            </w:pPr>
            <w:r w:rsidRPr="00A74992">
              <w:rPr>
                <w:b/>
                <w:bCs/>
                <w:sz w:val="22"/>
              </w:rPr>
              <w:t>104</w:t>
            </w:r>
          </w:p>
        </w:tc>
      </w:tr>
      <w:tr w:rsidR="00DD7B6F" w:rsidRPr="00A74992" w14:paraId="603F730E"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821D24" w14:textId="77777777" w:rsidR="00DD7B6F" w:rsidRPr="00A74992" w:rsidRDefault="00DD7B6F" w:rsidP="00DD7B6F">
            <w:pPr>
              <w:jc w:val="center"/>
              <w:rPr>
                <w:b/>
                <w:bCs/>
                <w:color w:val="000000"/>
                <w:sz w:val="22"/>
              </w:rPr>
            </w:pPr>
            <w:r w:rsidRPr="00A74992">
              <w:rPr>
                <w:b/>
                <w:bCs/>
                <w:color w:val="000000"/>
                <w:sz w:val="22"/>
              </w:rPr>
              <w:t>2.2.1</w:t>
            </w:r>
          </w:p>
        </w:tc>
        <w:tc>
          <w:tcPr>
            <w:tcW w:w="5426" w:type="dxa"/>
            <w:tcBorders>
              <w:top w:val="nil"/>
              <w:left w:val="nil"/>
              <w:bottom w:val="single" w:sz="4" w:space="0" w:color="auto"/>
              <w:right w:val="single" w:sz="4" w:space="0" w:color="auto"/>
            </w:tcBorders>
            <w:shd w:val="clear" w:color="auto" w:fill="auto"/>
            <w:vAlign w:val="center"/>
            <w:hideMark/>
          </w:tcPr>
          <w:p w14:paraId="66A4BB1A" w14:textId="77777777" w:rsidR="00DD7B6F" w:rsidRPr="00A74992" w:rsidRDefault="00DD7B6F" w:rsidP="00DD7B6F">
            <w:pPr>
              <w:rPr>
                <w:sz w:val="22"/>
              </w:rPr>
            </w:pPr>
            <w:r w:rsidRPr="00A74992">
              <w:rPr>
                <w:sz w:val="22"/>
              </w:rPr>
              <w:t>Ермолаевское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58AACA28"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2B1A4815" w14:textId="77777777" w:rsidR="00DD7B6F" w:rsidRPr="00A74992" w:rsidRDefault="00DD7B6F" w:rsidP="00DD7B6F">
            <w:pPr>
              <w:jc w:val="center"/>
              <w:rPr>
                <w:sz w:val="22"/>
              </w:rPr>
            </w:pPr>
            <w:r w:rsidRPr="00A74992">
              <w:rPr>
                <w:sz w:val="22"/>
              </w:rPr>
              <w:t>921</w:t>
            </w:r>
          </w:p>
        </w:tc>
        <w:tc>
          <w:tcPr>
            <w:tcW w:w="985" w:type="dxa"/>
            <w:tcBorders>
              <w:top w:val="nil"/>
              <w:left w:val="nil"/>
              <w:bottom w:val="single" w:sz="4" w:space="0" w:color="auto"/>
              <w:right w:val="single" w:sz="4" w:space="0" w:color="auto"/>
            </w:tcBorders>
            <w:shd w:val="clear" w:color="auto" w:fill="auto"/>
            <w:vAlign w:val="center"/>
            <w:hideMark/>
          </w:tcPr>
          <w:p w14:paraId="2A4C2885" w14:textId="77777777" w:rsidR="00DD7B6F" w:rsidRPr="00A74992" w:rsidRDefault="00DD7B6F" w:rsidP="00DD7B6F">
            <w:pPr>
              <w:jc w:val="center"/>
              <w:rPr>
                <w:sz w:val="22"/>
              </w:rPr>
            </w:pPr>
            <w:r w:rsidRPr="00A74992">
              <w:rPr>
                <w:sz w:val="22"/>
              </w:rPr>
              <w:t>1 017</w:t>
            </w:r>
          </w:p>
        </w:tc>
        <w:tc>
          <w:tcPr>
            <w:tcW w:w="984" w:type="dxa"/>
            <w:tcBorders>
              <w:top w:val="nil"/>
              <w:left w:val="nil"/>
              <w:bottom w:val="single" w:sz="4" w:space="0" w:color="auto"/>
              <w:right w:val="single" w:sz="4" w:space="0" w:color="auto"/>
            </w:tcBorders>
            <w:shd w:val="clear" w:color="auto" w:fill="auto"/>
            <w:vAlign w:val="center"/>
            <w:hideMark/>
          </w:tcPr>
          <w:p w14:paraId="46BB3674" w14:textId="77777777" w:rsidR="00DD7B6F" w:rsidRPr="00A74992" w:rsidRDefault="00DD7B6F" w:rsidP="00DD7B6F">
            <w:pPr>
              <w:jc w:val="center"/>
              <w:rPr>
                <w:sz w:val="22"/>
              </w:rPr>
            </w:pPr>
            <w:r w:rsidRPr="00A74992">
              <w:rPr>
                <w:sz w:val="22"/>
              </w:rPr>
              <w:t>980</w:t>
            </w:r>
          </w:p>
        </w:tc>
        <w:tc>
          <w:tcPr>
            <w:tcW w:w="983" w:type="dxa"/>
            <w:tcBorders>
              <w:top w:val="nil"/>
              <w:left w:val="nil"/>
              <w:bottom w:val="single" w:sz="4" w:space="0" w:color="auto"/>
              <w:right w:val="single" w:sz="4" w:space="0" w:color="auto"/>
            </w:tcBorders>
            <w:shd w:val="clear" w:color="auto" w:fill="auto"/>
            <w:vAlign w:val="center"/>
            <w:hideMark/>
          </w:tcPr>
          <w:p w14:paraId="1724EC91" w14:textId="77777777" w:rsidR="00DD7B6F" w:rsidRPr="00A74992" w:rsidRDefault="00DD7B6F" w:rsidP="00DD7B6F">
            <w:pPr>
              <w:jc w:val="center"/>
              <w:rPr>
                <w:sz w:val="22"/>
              </w:rPr>
            </w:pPr>
            <w:r w:rsidRPr="00A74992">
              <w:rPr>
                <w:sz w:val="22"/>
              </w:rPr>
              <w:t>999</w:t>
            </w:r>
          </w:p>
        </w:tc>
        <w:tc>
          <w:tcPr>
            <w:tcW w:w="847" w:type="dxa"/>
            <w:tcBorders>
              <w:top w:val="nil"/>
              <w:left w:val="nil"/>
              <w:bottom w:val="single" w:sz="4" w:space="0" w:color="auto"/>
              <w:right w:val="single" w:sz="4" w:space="0" w:color="auto"/>
            </w:tcBorders>
            <w:shd w:val="clear" w:color="auto" w:fill="auto"/>
            <w:vAlign w:val="center"/>
            <w:hideMark/>
          </w:tcPr>
          <w:p w14:paraId="7E9423C7" w14:textId="77777777" w:rsidR="00DD7B6F" w:rsidRPr="00A74992" w:rsidRDefault="00DD7B6F" w:rsidP="00DD7B6F">
            <w:pPr>
              <w:jc w:val="center"/>
              <w:rPr>
                <w:sz w:val="22"/>
              </w:rPr>
            </w:pPr>
            <w:r w:rsidRPr="00A74992">
              <w:rPr>
                <w:sz w:val="22"/>
              </w:rPr>
              <w:t>1 018</w:t>
            </w:r>
          </w:p>
        </w:tc>
        <w:tc>
          <w:tcPr>
            <w:tcW w:w="890" w:type="dxa"/>
            <w:tcBorders>
              <w:top w:val="nil"/>
              <w:left w:val="nil"/>
              <w:bottom w:val="single" w:sz="4" w:space="0" w:color="auto"/>
              <w:right w:val="single" w:sz="4" w:space="0" w:color="auto"/>
            </w:tcBorders>
            <w:shd w:val="clear" w:color="auto" w:fill="auto"/>
            <w:vAlign w:val="center"/>
            <w:hideMark/>
          </w:tcPr>
          <w:p w14:paraId="142D96D6" w14:textId="77777777" w:rsidR="00DD7B6F" w:rsidRPr="00A74992" w:rsidRDefault="00DD7B6F" w:rsidP="00DD7B6F">
            <w:pPr>
              <w:jc w:val="center"/>
              <w:rPr>
                <w:sz w:val="22"/>
              </w:rPr>
            </w:pPr>
            <w:r w:rsidRPr="00A74992">
              <w:rPr>
                <w:sz w:val="22"/>
              </w:rPr>
              <w:t>1 037</w:t>
            </w:r>
          </w:p>
        </w:tc>
        <w:tc>
          <w:tcPr>
            <w:tcW w:w="939" w:type="dxa"/>
            <w:tcBorders>
              <w:top w:val="nil"/>
              <w:left w:val="nil"/>
              <w:bottom w:val="single" w:sz="4" w:space="0" w:color="auto"/>
              <w:right w:val="single" w:sz="4" w:space="0" w:color="auto"/>
            </w:tcBorders>
            <w:shd w:val="clear" w:color="auto" w:fill="auto"/>
            <w:vAlign w:val="center"/>
            <w:hideMark/>
          </w:tcPr>
          <w:p w14:paraId="340047DD" w14:textId="77777777" w:rsidR="00DD7B6F" w:rsidRPr="00A74992" w:rsidRDefault="00DD7B6F" w:rsidP="00DD7B6F">
            <w:pPr>
              <w:jc w:val="center"/>
              <w:rPr>
                <w:sz w:val="22"/>
              </w:rPr>
            </w:pPr>
            <w:r w:rsidRPr="00A74992">
              <w:rPr>
                <w:sz w:val="22"/>
              </w:rPr>
              <w:t>1 056</w:t>
            </w:r>
          </w:p>
        </w:tc>
        <w:tc>
          <w:tcPr>
            <w:tcW w:w="0" w:type="auto"/>
            <w:tcBorders>
              <w:top w:val="nil"/>
              <w:left w:val="nil"/>
              <w:bottom w:val="single" w:sz="4" w:space="0" w:color="auto"/>
              <w:right w:val="single" w:sz="4" w:space="0" w:color="auto"/>
            </w:tcBorders>
            <w:shd w:val="clear" w:color="auto" w:fill="auto"/>
            <w:vAlign w:val="center"/>
            <w:hideMark/>
          </w:tcPr>
          <w:p w14:paraId="09D1C500" w14:textId="77777777" w:rsidR="00DD7B6F" w:rsidRPr="00A74992" w:rsidRDefault="00DD7B6F" w:rsidP="00DD7B6F">
            <w:pPr>
              <w:jc w:val="center"/>
              <w:rPr>
                <w:sz w:val="22"/>
              </w:rPr>
            </w:pPr>
            <w:r w:rsidRPr="00A74992">
              <w:rPr>
                <w:sz w:val="22"/>
              </w:rPr>
              <w:t>1 075</w:t>
            </w:r>
          </w:p>
        </w:tc>
        <w:tc>
          <w:tcPr>
            <w:tcW w:w="933" w:type="dxa"/>
            <w:tcBorders>
              <w:top w:val="nil"/>
              <w:left w:val="nil"/>
              <w:bottom w:val="single" w:sz="4" w:space="0" w:color="auto"/>
              <w:right w:val="single" w:sz="4" w:space="0" w:color="auto"/>
            </w:tcBorders>
            <w:shd w:val="clear" w:color="auto" w:fill="auto"/>
            <w:vAlign w:val="center"/>
            <w:hideMark/>
          </w:tcPr>
          <w:p w14:paraId="4F7F5110" w14:textId="77777777" w:rsidR="00DD7B6F" w:rsidRPr="00A74992" w:rsidRDefault="00DD7B6F" w:rsidP="00DD7B6F">
            <w:pPr>
              <w:jc w:val="center"/>
              <w:rPr>
                <w:sz w:val="22"/>
              </w:rPr>
            </w:pPr>
            <w:r w:rsidRPr="00A74992">
              <w:rPr>
                <w:sz w:val="22"/>
              </w:rPr>
              <w:t>1 094</w:t>
            </w:r>
          </w:p>
        </w:tc>
        <w:tc>
          <w:tcPr>
            <w:tcW w:w="851" w:type="dxa"/>
            <w:tcBorders>
              <w:top w:val="nil"/>
              <w:left w:val="nil"/>
              <w:bottom w:val="single" w:sz="4" w:space="0" w:color="auto"/>
              <w:right w:val="single" w:sz="4" w:space="0" w:color="auto"/>
            </w:tcBorders>
            <w:shd w:val="clear" w:color="auto" w:fill="auto"/>
            <w:vAlign w:val="center"/>
            <w:hideMark/>
          </w:tcPr>
          <w:p w14:paraId="6255B843" w14:textId="77777777" w:rsidR="00DD7B6F" w:rsidRPr="00A74992" w:rsidRDefault="00DD7B6F" w:rsidP="00DD7B6F">
            <w:pPr>
              <w:jc w:val="center"/>
              <w:rPr>
                <w:sz w:val="22"/>
              </w:rPr>
            </w:pPr>
            <w:r w:rsidRPr="00A74992">
              <w:rPr>
                <w:sz w:val="22"/>
              </w:rPr>
              <w:t>1 113</w:t>
            </w:r>
          </w:p>
        </w:tc>
        <w:tc>
          <w:tcPr>
            <w:tcW w:w="850" w:type="dxa"/>
            <w:tcBorders>
              <w:top w:val="nil"/>
              <w:left w:val="nil"/>
              <w:bottom w:val="single" w:sz="4" w:space="0" w:color="auto"/>
              <w:right w:val="single" w:sz="4" w:space="0" w:color="auto"/>
            </w:tcBorders>
            <w:shd w:val="clear" w:color="auto" w:fill="auto"/>
            <w:vAlign w:val="center"/>
            <w:hideMark/>
          </w:tcPr>
          <w:p w14:paraId="0D8AE04C" w14:textId="77777777" w:rsidR="00DD7B6F" w:rsidRPr="00A74992" w:rsidRDefault="00DD7B6F" w:rsidP="00DD7B6F">
            <w:pPr>
              <w:jc w:val="center"/>
              <w:rPr>
                <w:sz w:val="22"/>
              </w:rPr>
            </w:pPr>
            <w:r w:rsidRPr="00A74992">
              <w:rPr>
                <w:sz w:val="22"/>
              </w:rPr>
              <w:t>1 132</w:t>
            </w:r>
          </w:p>
        </w:tc>
        <w:tc>
          <w:tcPr>
            <w:tcW w:w="851" w:type="dxa"/>
            <w:tcBorders>
              <w:top w:val="nil"/>
              <w:left w:val="nil"/>
              <w:bottom w:val="single" w:sz="4" w:space="0" w:color="auto"/>
              <w:right w:val="single" w:sz="4" w:space="0" w:color="auto"/>
            </w:tcBorders>
            <w:shd w:val="clear" w:color="auto" w:fill="auto"/>
            <w:vAlign w:val="center"/>
            <w:hideMark/>
          </w:tcPr>
          <w:p w14:paraId="23CB840D" w14:textId="77777777" w:rsidR="00DD7B6F" w:rsidRPr="00A74992" w:rsidRDefault="00DD7B6F" w:rsidP="00DD7B6F">
            <w:pPr>
              <w:jc w:val="center"/>
              <w:rPr>
                <w:sz w:val="22"/>
              </w:rPr>
            </w:pPr>
            <w:r w:rsidRPr="00A74992">
              <w:rPr>
                <w:sz w:val="22"/>
              </w:rPr>
              <w:t>1 151</w:t>
            </w:r>
          </w:p>
        </w:tc>
        <w:tc>
          <w:tcPr>
            <w:tcW w:w="850" w:type="dxa"/>
            <w:tcBorders>
              <w:top w:val="nil"/>
              <w:left w:val="nil"/>
              <w:bottom w:val="single" w:sz="4" w:space="0" w:color="auto"/>
              <w:right w:val="single" w:sz="4" w:space="0" w:color="auto"/>
            </w:tcBorders>
            <w:shd w:val="clear" w:color="auto" w:fill="auto"/>
            <w:vAlign w:val="center"/>
            <w:hideMark/>
          </w:tcPr>
          <w:p w14:paraId="5195A24A" w14:textId="77777777" w:rsidR="00DD7B6F" w:rsidRPr="00A74992" w:rsidRDefault="00DD7B6F" w:rsidP="00DD7B6F">
            <w:pPr>
              <w:jc w:val="center"/>
              <w:rPr>
                <w:sz w:val="22"/>
              </w:rPr>
            </w:pPr>
            <w:r w:rsidRPr="00A74992">
              <w:rPr>
                <w:sz w:val="22"/>
              </w:rPr>
              <w:t>1 170</w:t>
            </w:r>
          </w:p>
        </w:tc>
        <w:tc>
          <w:tcPr>
            <w:tcW w:w="851" w:type="dxa"/>
            <w:tcBorders>
              <w:top w:val="nil"/>
              <w:left w:val="nil"/>
              <w:bottom w:val="single" w:sz="4" w:space="0" w:color="auto"/>
              <w:right w:val="single" w:sz="4" w:space="0" w:color="auto"/>
            </w:tcBorders>
            <w:shd w:val="clear" w:color="auto" w:fill="auto"/>
            <w:vAlign w:val="center"/>
            <w:hideMark/>
          </w:tcPr>
          <w:p w14:paraId="747FDA3B" w14:textId="77777777" w:rsidR="00DD7B6F" w:rsidRPr="00A74992" w:rsidRDefault="00DD7B6F" w:rsidP="00DD7B6F">
            <w:pPr>
              <w:jc w:val="center"/>
              <w:rPr>
                <w:sz w:val="22"/>
              </w:rPr>
            </w:pPr>
            <w:r w:rsidRPr="00A74992">
              <w:rPr>
                <w:sz w:val="22"/>
              </w:rPr>
              <w:t>1 189</w:t>
            </w:r>
          </w:p>
        </w:tc>
        <w:tc>
          <w:tcPr>
            <w:tcW w:w="1417" w:type="dxa"/>
            <w:tcBorders>
              <w:top w:val="nil"/>
              <w:left w:val="nil"/>
              <w:bottom w:val="single" w:sz="4" w:space="0" w:color="auto"/>
              <w:right w:val="single" w:sz="4" w:space="0" w:color="auto"/>
            </w:tcBorders>
            <w:shd w:val="clear" w:color="auto" w:fill="auto"/>
            <w:vAlign w:val="center"/>
            <w:hideMark/>
          </w:tcPr>
          <w:p w14:paraId="67E3F21B" w14:textId="77777777" w:rsidR="00DD7B6F" w:rsidRPr="00A74992" w:rsidRDefault="00DD7B6F" w:rsidP="00DD7B6F">
            <w:pPr>
              <w:jc w:val="center"/>
              <w:rPr>
                <w:sz w:val="22"/>
              </w:rPr>
            </w:pPr>
            <w:r w:rsidRPr="00A74992">
              <w:rPr>
                <w:sz w:val="22"/>
              </w:rPr>
              <w:t>110</w:t>
            </w:r>
          </w:p>
        </w:tc>
        <w:tc>
          <w:tcPr>
            <w:tcW w:w="1418" w:type="dxa"/>
            <w:tcBorders>
              <w:top w:val="nil"/>
              <w:left w:val="nil"/>
              <w:bottom w:val="single" w:sz="4" w:space="0" w:color="auto"/>
              <w:right w:val="single" w:sz="4" w:space="0" w:color="auto"/>
            </w:tcBorders>
            <w:shd w:val="clear" w:color="auto" w:fill="auto"/>
            <w:vAlign w:val="center"/>
            <w:hideMark/>
          </w:tcPr>
          <w:p w14:paraId="2ECBEC92" w14:textId="77777777" w:rsidR="00DD7B6F" w:rsidRPr="00A74992" w:rsidRDefault="00DD7B6F" w:rsidP="00DD7B6F">
            <w:pPr>
              <w:jc w:val="center"/>
              <w:rPr>
                <w:sz w:val="22"/>
              </w:rPr>
            </w:pPr>
            <w:r w:rsidRPr="00A74992">
              <w:rPr>
                <w:sz w:val="22"/>
              </w:rPr>
              <w:t>121</w:t>
            </w:r>
          </w:p>
        </w:tc>
      </w:tr>
      <w:tr w:rsidR="00DD7B6F" w:rsidRPr="00A74992" w14:paraId="1A8D62AE"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CE01" w14:textId="77777777" w:rsidR="00DD7B6F" w:rsidRPr="00A74992" w:rsidRDefault="00DD7B6F" w:rsidP="00DD7B6F">
            <w:pPr>
              <w:jc w:val="center"/>
              <w:rPr>
                <w:b/>
                <w:bCs/>
                <w:color w:val="000000"/>
                <w:sz w:val="22"/>
              </w:rPr>
            </w:pPr>
            <w:r w:rsidRPr="00A74992">
              <w:rPr>
                <w:b/>
                <w:bCs/>
                <w:color w:val="000000"/>
                <w:sz w:val="22"/>
              </w:rPr>
              <w:t>2.2.2</w:t>
            </w:r>
          </w:p>
        </w:tc>
        <w:tc>
          <w:tcPr>
            <w:tcW w:w="5426" w:type="dxa"/>
            <w:tcBorders>
              <w:top w:val="nil"/>
              <w:left w:val="nil"/>
              <w:bottom w:val="single" w:sz="4" w:space="0" w:color="auto"/>
              <w:right w:val="single" w:sz="4" w:space="0" w:color="auto"/>
            </w:tcBorders>
            <w:shd w:val="clear" w:color="auto" w:fill="auto"/>
            <w:vAlign w:val="center"/>
            <w:hideMark/>
          </w:tcPr>
          <w:p w14:paraId="6144E81C" w14:textId="77777777" w:rsidR="00DD7B6F" w:rsidRPr="00A74992" w:rsidRDefault="00DD7B6F" w:rsidP="00DD7B6F">
            <w:pPr>
              <w:rPr>
                <w:sz w:val="22"/>
              </w:rPr>
            </w:pPr>
            <w:r w:rsidRPr="00A74992">
              <w:rPr>
                <w:sz w:val="22"/>
              </w:rPr>
              <w:t>Ильдибаевское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2B895BCE"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4F93BB50" w14:textId="77777777" w:rsidR="00DD7B6F" w:rsidRPr="00A74992" w:rsidRDefault="00DD7B6F" w:rsidP="00DD7B6F">
            <w:pPr>
              <w:jc w:val="center"/>
              <w:rPr>
                <w:sz w:val="22"/>
              </w:rPr>
            </w:pPr>
            <w:r w:rsidRPr="00A74992">
              <w:rPr>
                <w:sz w:val="22"/>
              </w:rPr>
              <w:t>378</w:t>
            </w:r>
          </w:p>
        </w:tc>
        <w:tc>
          <w:tcPr>
            <w:tcW w:w="985" w:type="dxa"/>
            <w:tcBorders>
              <w:top w:val="nil"/>
              <w:left w:val="nil"/>
              <w:bottom w:val="single" w:sz="4" w:space="0" w:color="auto"/>
              <w:right w:val="single" w:sz="4" w:space="0" w:color="auto"/>
            </w:tcBorders>
            <w:shd w:val="clear" w:color="auto" w:fill="auto"/>
            <w:vAlign w:val="center"/>
            <w:hideMark/>
          </w:tcPr>
          <w:p w14:paraId="7185BEDB" w14:textId="77777777" w:rsidR="00DD7B6F" w:rsidRPr="00A74992" w:rsidRDefault="00DD7B6F" w:rsidP="00DD7B6F">
            <w:pPr>
              <w:jc w:val="center"/>
              <w:rPr>
                <w:sz w:val="22"/>
              </w:rPr>
            </w:pPr>
            <w:r w:rsidRPr="00A74992">
              <w:rPr>
                <w:sz w:val="22"/>
              </w:rPr>
              <w:t>437</w:t>
            </w:r>
          </w:p>
        </w:tc>
        <w:tc>
          <w:tcPr>
            <w:tcW w:w="984" w:type="dxa"/>
            <w:tcBorders>
              <w:top w:val="nil"/>
              <w:left w:val="nil"/>
              <w:bottom w:val="single" w:sz="4" w:space="0" w:color="auto"/>
              <w:right w:val="single" w:sz="4" w:space="0" w:color="auto"/>
            </w:tcBorders>
            <w:shd w:val="clear" w:color="auto" w:fill="auto"/>
            <w:vAlign w:val="center"/>
            <w:hideMark/>
          </w:tcPr>
          <w:p w14:paraId="32F7CCBF" w14:textId="77777777" w:rsidR="00DD7B6F" w:rsidRPr="00A74992" w:rsidRDefault="00DD7B6F" w:rsidP="00DD7B6F">
            <w:pPr>
              <w:jc w:val="center"/>
              <w:rPr>
                <w:sz w:val="22"/>
              </w:rPr>
            </w:pPr>
            <w:r w:rsidRPr="00A74992">
              <w:rPr>
                <w:sz w:val="22"/>
              </w:rPr>
              <w:t>427</w:t>
            </w:r>
          </w:p>
        </w:tc>
        <w:tc>
          <w:tcPr>
            <w:tcW w:w="983" w:type="dxa"/>
            <w:tcBorders>
              <w:top w:val="nil"/>
              <w:left w:val="nil"/>
              <w:bottom w:val="single" w:sz="4" w:space="0" w:color="auto"/>
              <w:right w:val="single" w:sz="4" w:space="0" w:color="auto"/>
            </w:tcBorders>
            <w:shd w:val="clear" w:color="auto" w:fill="auto"/>
            <w:vAlign w:val="center"/>
            <w:hideMark/>
          </w:tcPr>
          <w:p w14:paraId="67769885" w14:textId="77777777" w:rsidR="00DD7B6F" w:rsidRPr="00A74992" w:rsidRDefault="00DD7B6F" w:rsidP="00DD7B6F">
            <w:pPr>
              <w:jc w:val="center"/>
              <w:rPr>
                <w:sz w:val="22"/>
              </w:rPr>
            </w:pPr>
            <w:r w:rsidRPr="00A74992">
              <w:rPr>
                <w:sz w:val="22"/>
              </w:rPr>
              <w:t>423</w:t>
            </w:r>
          </w:p>
        </w:tc>
        <w:tc>
          <w:tcPr>
            <w:tcW w:w="847" w:type="dxa"/>
            <w:tcBorders>
              <w:top w:val="nil"/>
              <w:left w:val="nil"/>
              <w:bottom w:val="single" w:sz="4" w:space="0" w:color="auto"/>
              <w:right w:val="single" w:sz="4" w:space="0" w:color="auto"/>
            </w:tcBorders>
            <w:shd w:val="clear" w:color="auto" w:fill="auto"/>
            <w:vAlign w:val="center"/>
            <w:hideMark/>
          </w:tcPr>
          <w:p w14:paraId="4BC61E0D" w14:textId="77777777" w:rsidR="00DD7B6F" w:rsidRPr="00A74992" w:rsidRDefault="00DD7B6F" w:rsidP="00DD7B6F">
            <w:pPr>
              <w:jc w:val="center"/>
              <w:rPr>
                <w:sz w:val="22"/>
              </w:rPr>
            </w:pPr>
            <w:r w:rsidRPr="00A74992">
              <w:rPr>
                <w:sz w:val="22"/>
              </w:rPr>
              <w:t>420</w:t>
            </w:r>
          </w:p>
        </w:tc>
        <w:tc>
          <w:tcPr>
            <w:tcW w:w="890" w:type="dxa"/>
            <w:tcBorders>
              <w:top w:val="nil"/>
              <w:left w:val="nil"/>
              <w:bottom w:val="single" w:sz="4" w:space="0" w:color="auto"/>
              <w:right w:val="single" w:sz="4" w:space="0" w:color="auto"/>
            </w:tcBorders>
            <w:shd w:val="clear" w:color="auto" w:fill="auto"/>
            <w:vAlign w:val="center"/>
            <w:hideMark/>
          </w:tcPr>
          <w:p w14:paraId="0A7BBC9B" w14:textId="77777777" w:rsidR="00DD7B6F" w:rsidRPr="00A74992" w:rsidRDefault="00DD7B6F" w:rsidP="00DD7B6F">
            <w:pPr>
              <w:jc w:val="center"/>
              <w:rPr>
                <w:sz w:val="22"/>
              </w:rPr>
            </w:pPr>
            <w:r w:rsidRPr="00A74992">
              <w:rPr>
                <w:sz w:val="22"/>
              </w:rPr>
              <w:t>416</w:t>
            </w:r>
          </w:p>
        </w:tc>
        <w:tc>
          <w:tcPr>
            <w:tcW w:w="939" w:type="dxa"/>
            <w:tcBorders>
              <w:top w:val="nil"/>
              <w:left w:val="nil"/>
              <w:bottom w:val="single" w:sz="4" w:space="0" w:color="auto"/>
              <w:right w:val="single" w:sz="4" w:space="0" w:color="auto"/>
            </w:tcBorders>
            <w:shd w:val="clear" w:color="auto" w:fill="auto"/>
            <w:vAlign w:val="center"/>
            <w:hideMark/>
          </w:tcPr>
          <w:p w14:paraId="47FF3EA8" w14:textId="77777777" w:rsidR="00DD7B6F" w:rsidRPr="00A74992" w:rsidRDefault="00DD7B6F" w:rsidP="00DD7B6F">
            <w:pPr>
              <w:jc w:val="center"/>
              <w:rPr>
                <w:sz w:val="22"/>
              </w:rPr>
            </w:pPr>
            <w:r w:rsidRPr="00A74992">
              <w:rPr>
                <w:sz w:val="22"/>
              </w:rPr>
              <w:t>412</w:t>
            </w:r>
          </w:p>
        </w:tc>
        <w:tc>
          <w:tcPr>
            <w:tcW w:w="0" w:type="auto"/>
            <w:tcBorders>
              <w:top w:val="nil"/>
              <w:left w:val="nil"/>
              <w:bottom w:val="single" w:sz="4" w:space="0" w:color="auto"/>
              <w:right w:val="single" w:sz="4" w:space="0" w:color="auto"/>
            </w:tcBorders>
            <w:shd w:val="clear" w:color="auto" w:fill="auto"/>
            <w:vAlign w:val="center"/>
            <w:hideMark/>
          </w:tcPr>
          <w:p w14:paraId="26137D49" w14:textId="77777777" w:rsidR="00DD7B6F" w:rsidRPr="00A74992" w:rsidRDefault="00DD7B6F" w:rsidP="00DD7B6F">
            <w:pPr>
              <w:jc w:val="center"/>
              <w:rPr>
                <w:sz w:val="22"/>
              </w:rPr>
            </w:pPr>
            <w:r w:rsidRPr="00A74992">
              <w:rPr>
                <w:sz w:val="22"/>
              </w:rPr>
              <w:t>409</w:t>
            </w:r>
          </w:p>
        </w:tc>
        <w:tc>
          <w:tcPr>
            <w:tcW w:w="933" w:type="dxa"/>
            <w:tcBorders>
              <w:top w:val="nil"/>
              <w:left w:val="nil"/>
              <w:bottom w:val="single" w:sz="4" w:space="0" w:color="auto"/>
              <w:right w:val="single" w:sz="4" w:space="0" w:color="auto"/>
            </w:tcBorders>
            <w:shd w:val="clear" w:color="auto" w:fill="auto"/>
            <w:vAlign w:val="center"/>
            <w:hideMark/>
          </w:tcPr>
          <w:p w14:paraId="54BA3395" w14:textId="77777777" w:rsidR="00DD7B6F" w:rsidRPr="00A74992" w:rsidRDefault="00DD7B6F" w:rsidP="00DD7B6F">
            <w:pPr>
              <w:jc w:val="center"/>
              <w:rPr>
                <w:sz w:val="22"/>
              </w:rPr>
            </w:pPr>
            <w:r w:rsidRPr="00A74992">
              <w:rPr>
                <w:sz w:val="22"/>
              </w:rPr>
              <w:t>407</w:t>
            </w:r>
          </w:p>
        </w:tc>
        <w:tc>
          <w:tcPr>
            <w:tcW w:w="851" w:type="dxa"/>
            <w:tcBorders>
              <w:top w:val="nil"/>
              <w:left w:val="nil"/>
              <w:bottom w:val="single" w:sz="4" w:space="0" w:color="auto"/>
              <w:right w:val="single" w:sz="4" w:space="0" w:color="auto"/>
            </w:tcBorders>
            <w:shd w:val="clear" w:color="auto" w:fill="auto"/>
            <w:vAlign w:val="center"/>
            <w:hideMark/>
          </w:tcPr>
          <w:p w14:paraId="0659C1B6" w14:textId="77777777" w:rsidR="00DD7B6F" w:rsidRPr="00A74992" w:rsidRDefault="00DD7B6F" w:rsidP="00DD7B6F">
            <w:pPr>
              <w:jc w:val="center"/>
              <w:rPr>
                <w:sz w:val="22"/>
              </w:rPr>
            </w:pPr>
            <w:r w:rsidRPr="00A74992">
              <w:rPr>
                <w:sz w:val="22"/>
              </w:rPr>
              <w:t>405</w:t>
            </w:r>
          </w:p>
        </w:tc>
        <w:tc>
          <w:tcPr>
            <w:tcW w:w="850" w:type="dxa"/>
            <w:tcBorders>
              <w:top w:val="nil"/>
              <w:left w:val="nil"/>
              <w:bottom w:val="single" w:sz="4" w:space="0" w:color="auto"/>
              <w:right w:val="single" w:sz="4" w:space="0" w:color="auto"/>
            </w:tcBorders>
            <w:shd w:val="clear" w:color="auto" w:fill="auto"/>
            <w:vAlign w:val="center"/>
            <w:hideMark/>
          </w:tcPr>
          <w:p w14:paraId="3C6909C8" w14:textId="77777777" w:rsidR="00DD7B6F" w:rsidRPr="00A74992" w:rsidRDefault="00DD7B6F" w:rsidP="00DD7B6F">
            <w:pPr>
              <w:jc w:val="center"/>
              <w:rPr>
                <w:sz w:val="22"/>
              </w:rPr>
            </w:pPr>
            <w:r w:rsidRPr="00A74992">
              <w:rPr>
                <w:sz w:val="22"/>
              </w:rPr>
              <w:t>403</w:t>
            </w:r>
          </w:p>
        </w:tc>
        <w:tc>
          <w:tcPr>
            <w:tcW w:w="851" w:type="dxa"/>
            <w:tcBorders>
              <w:top w:val="nil"/>
              <w:left w:val="nil"/>
              <w:bottom w:val="single" w:sz="4" w:space="0" w:color="auto"/>
              <w:right w:val="single" w:sz="4" w:space="0" w:color="auto"/>
            </w:tcBorders>
            <w:shd w:val="clear" w:color="auto" w:fill="auto"/>
            <w:vAlign w:val="center"/>
            <w:hideMark/>
          </w:tcPr>
          <w:p w14:paraId="24A90D02" w14:textId="77777777" w:rsidR="00DD7B6F" w:rsidRPr="00A74992" w:rsidRDefault="00DD7B6F" w:rsidP="00DD7B6F">
            <w:pPr>
              <w:jc w:val="center"/>
              <w:rPr>
                <w:sz w:val="22"/>
              </w:rPr>
            </w:pPr>
            <w:r w:rsidRPr="00A74992">
              <w:rPr>
                <w:sz w:val="22"/>
              </w:rPr>
              <w:t>401</w:t>
            </w:r>
          </w:p>
        </w:tc>
        <w:tc>
          <w:tcPr>
            <w:tcW w:w="850" w:type="dxa"/>
            <w:tcBorders>
              <w:top w:val="nil"/>
              <w:left w:val="nil"/>
              <w:bottom w:val="single" w:sz="4" w:space="0" w:color="auto"/>
              <w:right w:val="single" w:sz="4" w:space="0" w:color="auto"/>
            </w:tcBorders>
            <w:shd w:val="clear" w:color="auto" w:fill="auto"/>
            <w:vAlign w:val="center"/>
            <w:hideMark/>
          </w:tcPr>
          <w:p w14:paraId="0464C6EB" w14:textId="77777777" w:rsidR="00DD7B6F" w:rsidRPr="00A74992" w:rsidRDefault="00DD7B6F" w:rsidP="00DD7B6F">
            <w:pPr>
              <w:jc w:val="center"/>
              <w:rPr>
                <w:sz w:val="22"/>
              </w:rPr>
            </w:pPr>
            <w:r w:rsidRPr="00A74992">
              <w:rPr>
                <w:sz w:val="22"/>
              </w:rPr>
              <w:t>399</w:t>
            </w:r>
          </w:p>
        </w:tc>
        <w:tc>
          <w:tcPr>
            <w:tcW w:w="851" w:type="dxa"/>
            <w:tcBorders>
              <w:top w:val="nil"/>
              <w:left w:val="nil"/>
              <w:bottom w:val="single" w:sz="4" w:space="0" w:color="auto"/>
              <w:right w:val="single" w:sz="4" w:space="0" w:color="auto"/>
            </w:tcBorders>
            <w:shd w:val="clear" w:color="auto" w:fill="auto"/>
            <w:vAlign w:val="center"/>
            <w:hideMark/>
          </w:tcPr>
          <w:p w14:paraId="292FD9E6" w14:textId="77777777" w:rsidR="00DD7B6F" w:rsidRPr="00A74992" w:rsidRDefault="00DD7B6F" w:rsidP="00DD7B6F">
            <w:pPr>
              <w:jc w:val="center"/>
              <w:rPr>
                <w:sz w:val="22"/>
              </w:rPr>
            </w:pPr>
            <w:r w:rsidRPr="00A74992">
              <w:rPr>
                <w:sz w:val="22"/>
              </w:rPr>
              <w:t>398</w:t>
            </w:r>
          </w:p>
        </w:tc>
        <w:tc>
          <w:tcPr>
            <w:tcW w:w="1417" w:type="dxa"/>
            <w:tcBorders>
              <w:top w:val="nil"/>
              <w:left w:val="nil"/>
              <w:bottom w:val="single" w:sz="4" w:space="0" w:color="auto"/>
              <w:right w:val="single" w:sz="4" w:space="0" w:color="auto"/>
            </w:tcBorders>
            <w:shd w:val="clear" w:color="auto" w:fill="auto"/>
            <w:vAlign w:val="center"/>
            <w:hideMark/>
          </w:tcPr>
          <w:p w14:paraId="2BC70CB2" w14:textId="77777777" w:rsidR="00DD7B6F" w:rsidRPr="00A74992" w:rsidRDefault="00DD7B6F" w:rsidP="00DD7B6F">
            <w:pPr>
              <w:jc w:val="center"/>
              <w:rPr>
                <w:sz w:val="22"/>
              </w:rPr>
            </w:pPr>
            <w:r w:rsidRPr="00A74992">
              <w:rPr>
                <w:sz w:val="22"/>
              </w:rPr>
              <w:t>96</w:t>
            </w:r>
          </w:p>
        </w:tc>
        <w:tc>
          <w:tcPr>
            <w:tcW w:w="1418" w:type="dxa"/>
            <w:tcBorders>
              <w:top w:val="nil"/>
              <w:left w:val="nil"/>
              <w:bottom w:val="single" w:sz="4" w:space="0" w:color="auto"/>
              <w:right w:val="single" w:sz="4" w:space="0" w:color="auto"/>
            </w:tcBorders>
            <w:shd w:val="clear" w:color="auto" w:fill="auto"/>
            <w:vAlign w:val="center"/>
            <w:hideMark/>
          </w:tcPr>
          <w:p w14:paraId="0E3ECEBA" w14:textId="77777777" w:rsidR="00DD7B6F" w:rsidRPr="00A74992" w:rsidRDefault="00DD7B6F" w:rsidP="00DD7B6F">
            <w:pPr>
              <w:jc w:val="center"/>
              <w:rPr>
                <w:sz w:val="22"/>
              </w:rPr>
            </w:pPr>
            <w:r w:rsidRPr="00A74992">
              <w:rPr>
                <w:sz w:val="22"/>
              </w:rPr>
              <w:t>93</w:t>
            </w:r>
          </w:p>
        </w:tc>
      </w:tr>
      <w:tr w:rsidR="00DD7B6F" w:rsidRPr="00A74992" w14:paraId="7482E7D7"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F6E06" w14:textId="77777777" w:rsidR="00DD7B6F" w:rsidRPr="00A74992" w:rsidRDefault="00DD7B6F" w:rsidP="00DD7B6F">
            <w:pPr>
              <w:jc w:val="center"/>
              <w:rPr>
                <w:b/>
                <w:bCs/>
                <w:color w:val="000000"/>
                <w:sz w:val="22"/>
              </w:rPr>
            </w:pPr>
            <w:r w:rsidRPr="00A74992">
              <w:rPr>
                <w:b/>
                <w:bCs/>
                <w:color w:val="000000"/>
                <w:sz w:val="22"/>
              </w:rPr>
              <w:t>2.2.3</w:t>
            </w:r>
          </w:p>
        </w:tc>
        <w:tc>
          <w:tcPr>
            <w:tcW w:w="5426" w:type="dxa"/>
            <w:tcBorders>
              <w:top w:val="nil"/>
              <w:left w:val="nil"/>
              <w:bottom w:val="single" w:sz="4" w:space="0" w:color="auto"/>
              <w:right w:val="single" w:sz="4" w:space="0" w:color="auto"/>
            </w:tcBorders>
            <w:shd w:val="clear" w:color="auto" w:fill="auto"/>
            <w:vAlign w:val="center"/>
            <w:hideMark/>
          </w:tcPr>
          <w:p w14:paraId="13FCBA98" w14:textId="77777777" w:rsidR="00DD7B6F" w:rsidRPr="00A74992" w:rsidRDefault="00DD7B6F" w:rsidP="00DD7B6F">
            <w:pPr>
              <w:rPr>
                <w:sz w:val="22"/>
              </w:rPr>
            </w:pPr>
            <w:r w:rsidRPr="00A74992">
              <w:rPr>
                <w:sz w:val="22"/>
              </w:rPr>
              <w:t>Карамас-Пельгинское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618F0799"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47236321" w14:textId="77777777" w:rsidR="00DD7B6F" w:rsidRPr="00A74992" w:rsidRDefault="00DD7B6F" w:rsidP="00DD7B6F">
            <w:pPr>
              <w:jc w:val="center"/>
              <w:rPr>
                <w:sz w:val="22"/>
              </w:rPr>
            </w:pPr>
            <w:r w:rsidRPr="00A74992">
              <w:rPr>
                <w:sz w:val="22"/>
              </w:rPr>
              <w:t>572</w:t>
            </w:r>
          </w:p>
        </w:tc>
        <w:tc>
          <w:tcPr>
            <w:tcW w:w="985" w:type="dxa"/>
            <w:tcBorders>
              <w:top w:val="nil"/>
              <w:left w:val="nil"/>
              <w:bottom w:val="single" w:sz="4" w:space="0" w:color="auto"/>
              <w:right w:val="single" w:sz="4" w:space="0" w:color="auto"/>
            </w:tcBorders>
            <w:shd w:val="clear" w:color="auto" w:fill="auto"/>
            <w:vAlign w:val="center"/>
            <w:hideMark/>
          </w:tcPr>
          <w:p w14:paraId="339ECE11" w14:textId="77777777" w:rsidR="00DD7B6F" w:rsidRPr="00A74992" w:rsidRDefault="00DD7B6F" w:rsidP="00DD7B6F">
            <w:pPr>
              <w:jc w:val="center"/>
              <w:rPr>
                <w:sz w:val="22"/>
              </w:rPr>
            </w:pPr>
            <w:r w:rsidRPr="00A74992">
              <w:rPr>
                <w:sz w:val="22"/>
              </w:rPr>
              <w:t>559</w:t>
            </w:r>
          </w:p>
        </w:tc>
        <w:tc>
          <w:tcPr>
            <w:tcW w:w="984" w:type="dxa"/>
            <w:tcBorders>
              <w:top w:val="nil"/>
              <w:left w:val="nil"/>
              <w:bottom w:val="single" w:sz="4" w:space="0" w:color="auto"/>
              <w:right w:val="single" w:sz="4" w:space="0" w:color="auto"/>
            </w:tcBorders>
            <w:shd w:val="clear" w:color="auto" w:fill="auto"/>
            <w:vAlign w:val="center"/>
            <w:hideMark/>
          </w:tcPr>
          <w:p w14:paraId="6E543D49" w14:textId="77777777" w:rsidR="00DD7B6F" w:rsidRPr="00A74992" w:rsidRDefault="00DD7B6F" w:rsidP="00DD7B6F">
            <w:pPr>
              <w:jc w:val="center"/>
              <w:rPr>
                <w:sz w:val="22"/>
              </w:rPr>
            </w:pPr>
            <w:r w:rsidRPr="00A74992">
              <w:rPr>
                <w:sz w:val="22"/>
              </w:rPr>
              <w:t>552</w:t>
            </w:r>
          </w:p>
        </w:tc>
        <w:tc>
          <w:tcPr>
            <w:tcW w:w="983" w:type="dxa"/>
            <w:tcBorders>
              <w:top w:val="nil"/>
              <w:left w:val="nil"/>
              <w:bottom w:val="single" w:sz="4" w:space="0" w:color="auto"/>
              <w:right w:val="single" w:sz="4" w:space="0" w:color="auto"/>
            </w:tcBorders>
            <w:shd w:val="clear" w:color="auto" w:fill="auto"/>
            <w:vAlign w:val="center"/>
            <w:hideMark/>
          </w:tcPr>
          <w:p w14:paraId="30C014ED" w14:textId="77777777" w:rsidR="00DD7B6F" w:rsidRPr="00A74992" w:rsidRDefault="00DD7B6F" w:rsidP="00DD7B6F">
            <w:pPr>
              <w:jc w:val="center"/>
              <w:rPr>
                <w:sz w:val="22"/>
              </w:rPr>
            </w:pPr>
            <w:r w:rsidRPr="00A74992">
              <w:rPr>
                <w:sz w:val="22"/>
              </w:rPr>
              <w:t>553</w:t>
            </w:r>
          </w:p>
        </w:tc>
        <w:tc>
          <w:tcPr>
            <w:tcW w:w="847" w:type="dxa"/>
            <w:tcBorders>
              <w:top w:val="nil"/>
              <w:left w:val="nil"/>
              <w:bottom w:val="single" w:sz="4" w:space="0" w:color="auto"/>
              <w:right w:val="single" w:sz="4" w:space="0" w:color="auto"/>
            </w:tcBorders>
            <w:shd w:val="clear" w:color="auto" w:fill="auto"/>
            <w:vAlign w:val="center"/>
            <w:hideMark/>
          </w:tcPr>
          <w:p w14:paraId="53EFA83B" w14:textId="77777777" w:rsidR="00DD7B6F" w:rsidRPr="00A74992" w:rsidRDefault="00DD7B6F" w:rsidP="00DD7B6F">
            <w:pPr>
              <w:jc w:val="center"/>
              <w:rPr>
                <w:sz w:val="22"/>
              </w:rPr>
            </w:pPr>
            <w:r w:rsidRPr="00A74992">
              <w:rPr>
                <w:sz w:val="22"/>
              </w:rPr>
              <w:t>554</w:t>
            </w:r>
          </w:p>
        </w:tc>
        <w:tc>
          <w:tcPr>
            <w:tcW w:w="890" w:type="dxa"/>
            <w:tcBorders>
              <w:top w:val="nil"/>
              <w:left w:val="nil"/>
              <w:bottom w:val="single" w:sz="4" w:space="0" w:color="auto"/>
              <w:right w:val="single" w:sz="4" w:space="0" w:color="auto"/>
            </w:tcBorders>
            <w:shd w:val="clear" w:color="auto" w:fill="auto"/>
            <w:vAlign w:val="center"/>
            <w:hideMark/>
          </w:tcPr>
          <w:p w14:paraId="2C15BAFF" w14:textId="77777777" w:rsidR="00DD7B6F" w:rsidRPr="00A74992" w:rsidRDefault="00DD7B6F" w:rsidP="00DD7B6F">
            <w:pPr>
              <w:jc w:val="center"/>
              <w:rPr>
                <w:sz w:val="22"/>
              </w:rPr>
            </w:pPr>
            <w:r w:rsidRPr="00A74992">
              <w:rPr>
                <w:sz w:val="22"/>
              </w:rPr>
              <w:t>555</w:t>
            </w:r>
          </w:p>
        </w:tc>
        <w:tc>
          <w:tcPr>
            <w:tcW w:w="939" w:type="dxa"/>
            <w:tcBorders>
              <w:top w:val="nil"/>
              <w:left w:val="nil"/>
              <w:bottom w:val="single" w:sz="4" w:space="0" w:color="auto"/>
              <w:right w:val="single" w:sz="4" w:space="0" w:color="auto"/>
            </w:tcBorders>
            <w:shd w:val="clear" w:color="auto" w:fill="auto"/>
            <w:vAlign w:val="center"/>
            <w:hideMark/>
          </w:tcPr>
          <w:p w14:paraId="58B3A120" w14:textId="77777777" w:rsidR="00DD7B6F" w:rsidRPr="00A74992" w:rsidRDefault="00DD7B6F" w:rsidP="00DD7B6F">
            <w:pPr>
              <w:jc w:val="center"/>
              <w:rPr>
                <w:sz w:val="22"/>
              </w:rPr>
            </w:pPr>
            <w:r w:rsidRPr="00A74992">
              <w:rPr>
                <w:sz w:val="22"/>
              </w:rPr>
              <w:t>555</w:t>
            </w:r>
          </w:p>
        </w:tc>
        <w:tc>
          <w:tcPr>
            <w:tcW w:w="0" w:type="auto"/>
            <w:tcBorders>
              <w:top w:val="nil"/>
              <w:left w:val="nil"/>
              <w:bottom w:val="single" w:sz="4" w:space="0" w:color="auto"/>
              <w:right w:val="single" w:sz="4" w:space="0" w:color="auto"/>
            </w:tcBorders>
            <w:shd w:val="clear" w:color="auto" w:fill="auto"/>
            <w:vAlign w:val="center"/>
            <w:hideMark/>
          </w:tcPr>
          <w:p w14:paraId="7E393651" w14:textId="77777777" w:rsidR="00DD7B6F" w:rsidRPr="00A74992" w:rsidRDefault="00DD7B6F" w:rsidP="00DD7B6F">
            <w:pPr>
              <w:jc w:val="center"/>
              <w:rPr>
                <w:sz w:val="22"/>
              </w:rPr>
            </w:pPr>
            <w:r w:rsidRPr="00A74992">
              <w:rPr>
                <w:sz w:val="22"/>
              </w:rPr>
              <w:t>556</w:t>
            </w:r>
          </w:p>
        </w:tc>
        <w:tc>
          <w:tcPr>
            <w:tcW w:w="933" w:type="dxa"/>
            <w:tcBorders>
              <w:top w:val="nil"/>
              <w:left w:val="nil"/>
              <w:bottom w:val="single" w:sz="4" w:space="0" w:color="auto"/>
              <w:right w:val="single" w:sz="4" w:space="0" w:color="auto"/>
            </w:tcBorders>
            <w:shd w:val="clear" w:color="auto" w:fill="auto"/>
            <w:vAlign w:val="center"/>
            <w:hideMark/>
          </w:tcPr>
          <w:p w14:paraId="73E5BEA1" w14:textId="77777777" w:rsidR="00DD7B6F" w:rsidRPr="00A74992" w:rsidRDefault="00DD7B6F" w:rsidP="00DD7B6F">
            <w:pPr>
              <w:jc w:val="center"/>
              <w:rPr>
                <w:sz w:val="22"/>
              </w:rPr>
            </w:pPr>
            <w:r w:rsidRPr="00A74992">
              <w:rPr>
                <w:sz w:val="22"/>
              </w:rPr>
              <w:t>557</w:t>
            </w:r>
          </w:p>
        </w:tc>
        <w:tc>
          <w:tcPr>
            <w:tcW w:w="851" w:type="dxa"/>
            <w:tcBorders>
              <w:top w:val="nil"/>
              <w:left w:val="nil"/>
              <w:bottom w:val="single" w:sz="4" w:space="0" w:color="auto"/>
              <w:right w:val="single" w:sz="4" w:space="0" w:color="auto"/>
            </w:tcBorders>
            <w:shd w:val="clear" w:color="auto" w:fill="auto"/>
            <w:vAlign w:val="center"/>
            <w:hideMark/>
          </w:tcPr>
          <w:p w14:paraId="4FCF1468" w14:textId="77777777" w:rsidR="00DD7B6F" w:rsidRPr="00A74992" w:rsidRDefault="00DD7B6F" w:rsidP="00DD7B6F">
            <w:pPr>
              <w:jc w:val="center"/>
              <w:rPr>
                <w:sz w:val="22"/>
              </w:rPr>
            </w:pPr>
            <w:r w:rsidRPr="00A74992">
              <w:rPr>
                <w:sz w:val="22"/>
              </w:rPr>
              <w:t>558</w:t>
            </w:r>
          </w:p>
        </w:tc>
        <w:tc>
          <w:tcPr>
            <w:tcW w:w="850" w:type="dxa"/>
            <w:tcBorders>
              <w:top w:val="nil"/>
              <w:left w:val="nil"/>
              <w:bottom w:val="single" w:sz="4" w:space="0" w:color="auto"/>
              <w:right w:val="single" w:sz="4" w:space="0" w:color="auto"/>
            </w:tcBorders>
            <w:shd w:val="clear" w:color="auto" w:fill="auto"/>
            <w:vAlign w:val="center"/>
            <w:hideMark/>
          </w:tcPr>
          <w:p w14:paraId="564EC59A" w14:textId="77777777" w:rsidR="00DD7B6F" w:rsidRPr="00A74992" w:rsidRDefault="00DD7B6F" w:rsidP="00DD7B6F">
            <w:pPr>
              <w:jc w:val="center"/>
              <w:rPr>
                <w:sz w:val="22"/>
              </w:rPr>
            </w:pPr>
            <w:r w:rsidRPr="00A74992">
              <w:rPr>
                <w:sz w:val="22"/>
              </w:rPr>
              <w:t>559</w:t>
            </w:r>
          </w:p>
        </w:tc>
        <w:tc>
          <w:tcPr>
            <w:tcW w:w="851" w:type="dxa"/>
            <w:tcBorders>
              <w:top w:val="nil"/>
              <w:left w:val="nil"/>
              <w:bottom w:val="single" w:sz="4" w:space="0" w:color="auto"/>
              <w:right w:val="single" w:sz="4" w:space="0" w:color="auto"/>
            </w:tcBorders>
            <w:shd w:val="clear" w:color="auto" w:fill="auto"/>
            <w:vAlign w:val="center"/>
            <w:hideMark/>
          </w:tcPr>
          <w:p w14:paraId="26FF8D66" w14:textId="77777777" w:rsidR="00DD7B6F" w:rsidRPr="00A74992" w:rsidRDefault="00DD7B6F" w:rsidP="00DD7B6F">
            <w:pPr>
              <w:jc w:val="center"/>
              <w:rPr>
                <w:sz w:val="22"/>
              </w:rPr>
            </w:pPr>
            <w:r w:rsidRPr="00A74992">
              <w:rPr>
                <w:sz w:val="22"/>
              </w:rPr>
              <w:t>560</w:t>
            </w:r>
          </w:p>
        </w:tc>
        <w:tc>
          <w:tcPr>
            <w:tcW w:w="850" w:type="dxa"/>
            <w:tcBorders>
              <w:top w:val="nil"/>
              <w:left w:val="nil"/>
              <w:bottom w:val="single" w:sz="4" w:space="0" w:color="auto"/>
              <w:right w:val="single" w:sz="4" w:space="0" w:color="auto"/>
            </w:tcBorders>
            <w:shd w:val="clear" w:color="auto" w:fill="auto"/>
            <w:vAlign w:val="center"/>
            <w:hideMark/>
          </w:tcPr>
          <w:p w14:paraId="34E03D79" w14:textId="77777777" w:rsidR="00DD7B6F" w:rsidRPr="00A74992" w:rsidRDefault="00DD7B6F" w:rsidP="00DD7B6F">
            <w:pPr>
              <w:jc w:val="center"/>
              <w:rPr>
                <w:sz w:val="22"/>
              </w:rPr>
            </w:pPr>
            <w:r w:rsidRPr="00A74992">
              <w:rPr>
                <w:sz w:val="22"/>
              </w:rPr>
              <w:t>561</w:t>
            </w:r>
          </w:p>
        </w:tc>
        <w:tc>
          <w:tcPr>
            <w:tcW w:w="851" w:type="dxa"/>
            <w:tcBorders>
              <w:top w:val="nil"/>
              <w:left w:val="nil"/>
              <w:bottom w:val="single" w:sz="4" w:space="0" w:color="auto"/>
              <w:right w:val="single" w:sz="4" w:space="0" w:color="auto"/>
            </w:tcBorders>
            <w:shd w:val="clear" w:color="auto" w:fill="auto"/>
            <w:vAlign w:val="center"/>
            <w:hideMark/>
          </w:tcPr>
          <w:p w14:paraId="19A3265F" w14:textId="77777777" w:rsidR="00DD7B6F" w:rsidRPr="00A74992" w:rsidRDefault="00DD7B6F" w:rsidP="00DD7B6F">
            <w:pPr>
              <w:jc w:val="center"/>
              <w:rPr>
                <w:sz w:val="22"/>
              </w:rPr>
            </w:pPr>
            <w:r w:rsidRPr="00A74992">
              <w:rPr>
                <w:sz w:val="22"/>
              </w:rPr>
              <w:t>561</w:t>
            </w:r>
          </w:p>
        </w:tc>
        <w:tc>
          <w:tcPr>
            <w:tcW w:w="1417" w:type="dxa"/>
            <w:tcBorders>
              <w:top w:val="nil"/>
              <w:left w:val="nil"/>
              <w:bottom w:val="single" w:sz="4" w:space="0" w:color="auto"/>
              <w:right w:val="single" w:sz="4" w:space="0" w:color="auto"/>
            </w:tcBorders>
            <w:shd w:val="clear" w:color="auto" w:fill="auto"/>
            <w:vAlign w:val="center"/>
            <w:hideMark/>
          </w:tcPr>
          <w:p w14:paraId="2303D511" w14:textId="77777777" w:rsidR="00DD7B6F" w:rsidRPr="00A74992" w:rsidRDefault="00DD7B6F" w:rsidP="00DD7B6F">
            <w:pPr>
              <w:jc w:val="center"/>
              <w:rPr>
                <w:sz w:val="22"/>
              </w:rPr>
            </w:pPr>
            <w:r w:rsidRPr="00A74992">
              <w:rPr>
                <w:sz w:val="22"/>
              </w:rPr>
              <w:t>101</w:t>
            </w:r>
          </w:p>
        </w:tc>
        <w:tc>
          <w:tcPr>
            <w:tcW w:w="1418" w:type="dxa"/>
            <w:tcBorders>
              <w:top w:val="nil"/>
              <w:left w:val="nil"/>
              <w:bottom w:val="single" w:sz="4" w:space="0" w:color="auto"/>
              <w:right w:val="single" w:sz="4" w:space="0" w:color="auto"/>
            </w:tcBorders>
            <w:shd w:val="clear" w:color="auto" w:fill="auto"/>
            <w:vAlign w:val="center"/>
            <w:hideMark/>
          </w:tcPr>
          <w:p w14:paraId="6511BCBF" w14:textId="77777777" w:rsidR="00DD7B6F" w:rsidRPr="00A74992" w:rsidRDefault="00DD7B6F" w:rsidP="00DD7B6F">
            <w:pPr>
              <w:jc w:val="center"/>
              <w:rPr>
                <w:sz w:val="22"/>
              </w:rPr>
            </w:pPr>
            <w:r w:rsidRPr="00A74992">
              <w:rPr>
                <w:sz w:val="22"/>
              </w:rPr>
              <w:t>102</w:t>
            </w:r>
          </w:p>
        </w:tc>
      </w:tr>
      <w:tr w:rsidR="00DD7B6F" w:rsidRPr="00A74992" w14:paraId="515D0C05"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517FE" w14:textId="77777777" w:rsidR="00DD7B6F" w:rsidRPr="00A74992" w:rsidRDefault="00DD7B6F" w:rsidP="00DD7B6F">
            <w:pPr>
              <w:jc w:val="center"/>
              <w:rPr>
                <w:b/>
                <w:bCs/>
                <w:color w:val="000000"/>
                <w:sz w:val="22"/>
              </w:rPr>
            </w:pPr>
            <w:r w:rsidRPr="00A74992">
              <w:rPr>
                <w:b/>
                <w:bCs/>
                <w:color w:val="000000"/>
                <w:sz w:val="22"/>
              </w:rPr>
              <w:t>2.2.4</w:t>
            </w:r>
          </w:p>
        </w:tc>
        <w:tc>
          <w:tcPr>
            <w:tcW w:w="5426" w:type="dxa"/>
            <w:tcBorders>
              <w:top w:val="nil"/>
              <w:left w:val="nil"/>
              <w:bottom w:val="single" w:sz="4" w:space="0" w:color="auto"/>
              <w:right w:val="single" w:sz="4" w:space="0" w:color="auto"/>
            </w:tcBorders>
            <w:shd w:val="clear" w:color="auto" w:fill="auto"/>
            <w:vAlign w:val="center"/>
            <w:hideMark/>
          </w:tcPr>
          <w:p w14:paraId="277652E7" w14:textId="77777777" w:rsidR="00DD7B6F" w:rsidRPr="00A74992" w:rsidRDefault="00DD7B6F" w:rsidP="00DD7B6F">
            <w:pPr>
              <w:rPr>
                <w:sz w:val="22"/>
              </w:rPr>
            </w:pPr>
            <w:r w:rsidRPr="00A74992">
              <w:rPr>
                <w:sz w:val="22"/>
              </w:rPr>
              <w:t>Киясовское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0157236A"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06F65587" w14:textId="77777777" w:rsidR="00DD7B6F" w:rsidRPr="00A74992" w:rsidRDefault="00DD7B6F" w:rsidP="00DD7B6F">
            <w:pPr>
              <w:jc w:val="center"/>
              <w:rPr>
                <w:sz w:val="22"/>
              </w:rPr>
            </w:pPr>
            <w:r w:rsidRPr="00A74992">
              <w:rPr>
                <w:sz w:val="22"/>
              </w:rPr>
              <w:t>3 134</w:t>
            </w:r>
          </w:p>
        </w:tc>
        <w:tc>
          <w:tcPr>
            <w:tcW w:w="985" w:type="dxa"/>
            <w:tcBorders>
              <w:top w:val="nil"/>
              <w:left w:val="nil"/>
              <w:bottom w:val="single" w:sz="4" w:space="0" w:color="auto"/>
              <w:right w:val="single" w:sz="4" w:space="0" w:color="auto"/>
            </w:tcBorders>
            <w:shd w:val="clear" w:color="auto" w:fill="auto"/>
            <w:vAlign w:val="center"/>
            <w:hideMark/>
          </w:tcPr>
          <w:p w14:paraId="333BE27A" w14:textId="77777777" w:rsidR="00DD7B6F" w:rsidRPr="00A74992" w:rsidRDefault="00DD7B6F" w:rsidP="00DD7B6F">
            <w:pPr>
              <w:jc w:val="center"/>
              <w:rPr>
                <w:sz w:val="22"/>
              </w:rPr>
            </w:pPr>
            <w:r w:rsidRPr="00A74992">
              <w:rPr>
                <w:sz w:val="22"/>
              </w:rPr>
              <w:t>3 262</w:t>
            </w:r>
          </w:p>
        </w:tc>
        <w:tc>
          <w:tcPr>
            <w:tcW w:w="984" w:type="dxa"/>
            <w:tcBorders>
              <w:top w:val="nil"/>
              <w:left w:val="nil"/>
              <w:bottom w:val="single" w:sz="4" w:space="0" w:color="auto"/>
              <w:right w:val="single" w:sz="4" w:space="0" w:color="auto"/>
            </w:tcBorders>
            <w:shd w:val="clear" w:color="auto" w:fill="auto"/>
            <w:vAlign w:val="center"/>
            <w:hideMark/>
          </w:tcPr>
          <w:p w14:paraId="1B6C3DC6" w14:textId="77777777" w:rsidR="00DD7B6F" w:rsidRPr="00A74992" w:rsidRDefault="00DD7B6F" w:rsidP="00DD7B6F">
            <w:pPr>
              <w:jc w:val="center"/>
              <w:rPr>
                <w:sz w:val="22"/>
              </w:rPr>
            </w:pPr>
            <w:r w:rsidRPr="00A74992">
              <w:rPr>
                <w:sz w:val="22"/>
              </w:rPr>
              <w:t>3 254</w:t>
            </w:r>
          </w:p>
        </w:tc>
        <w:tc>
          <w:tcPr>
            <w:tcW w:w="983" w:type="dxa"/>
            <w:tcBorders>
              <w:top w:val="nil"/>
              <w:left w:val="nil"/>
              <w:bottom w:val="single" w:sz="4" w:space="0" w:color="auto"/>
              <w:right w:val="single" w:sz="4" w:space="0" w:color="auto"/>
            </w:tcBorders>
            <w:shd w:val="clear" w:color="auto" w:fill="auto"/>
            <w:vAlign w:val="center"/>
            <w:hideMark/>
          </w:tcPr>
          <w:p w14:paraId="228A8FCA" w14:textId="77777777" w:rsidR="00DD7B6F" w:rsidRPr="00A74992" w:rsidRDefault="00DD7B6F" w:rsidP="00DD7B6F">
            <w:pPr>
              <w:jc w:val="center"/>
              <w:rPr>
                <w:sz w:val="22"/>
              </w:rPr>
            </w:pPr>
            <w:r w:rsidRPr="00A74992">
              <w:rPr>
                <w:sz w:val="22"/>
              </w:rPr>
              <w:t>3 338</w:t>
            </w:r>
          </w:p>
        </w:tc>
        <w:tc>
          <w:tcPr>
            <w:tcW w:w="847" w:type="dxa"/>
            <w:tcBorders>
              <w:top w:val="nil"/>
              <w:left w:val="nil"/>
              <w:bottom w:val="single" w:sz="4" w:space="0" w:color="auto"/>
              <w:right w:val="single" w:sz="4" w:space="0" w:color="auto"/>
            </w:tcBorders>
            <w:shd w:val="clear" w:color="auto" w:fill="auto"/>
            <w:vAlign w:val="center"/>
            <w:hideMark/>
          </w:tcPr>
          <w:p w14:paraId="38BAF2B7" w14:textId="77777777" w:rsidR="00DD7B6F" w:rsidRPr="00A74992" w:rsidRDefault="00DD7B6F" w:rsidP="00DD7B6F">
            <w:pPr>
              <w:jc w:val="center"/>
              <w:rPr>
                <w:sz w:val="22"/>
              </w:rPr>
            </w:pPr>
            <w:r w:rsidRPr="00A74992">
              <w:rPr>
                <w:sz w:val="22"/>
              </w:rPr>
              <w:t>3 283</w:t>
            </w:r>
          </w:p>
        </w:tc>
        <w:tc>
          <w:tcPr>
            <w:tcW w:w="890" w:type="dxa"/>
            <w:tcBorders>
              <w:top w:val="nil"/>
              <w:left w:val="nil"/>
              <w:bottom w:val="single" w:sz="4" w:space="0" w:color="auto"/>
              <w:right w:val="single" w:sz="4" w:space="0" w:color="auto"/>
            </w:tcBorders>
            <w:shd w:val="clear" w:color="auto" w:fill="auto"/>
            <w:vAlign w:val="center"/>
            <w:hideMark/>
          </w:tcPr>
          <w:p w14:paraId="76FE2CC2" w14:textId="77777777" w:rsidR="00DD7B6F" w:rsidRPr="00A74992" w:rsidRDefault="00DD7B6F" w:rsidP="00DD7B6F">
            <w:pPr>
              <w:jc w:val="center"/>
              <w:rPr>
                <w:sz w:val="22"/>
              </w:rPr>
            </w:pPr>
            <w:r w:rsidRPr="00A74992">
              <w:rPr>
                <w:sz w:val="22"/>
              </w:rPr>
              <w:t>3 277</w:t>
            </w:r>
          </w:p>
        </w:tc>
        <w:tc>
          <w:tcPr>
            <w:tcW w:w="939" w:type="dxa"/>
            <w:tcBorders>
              <w:top w:val="nil"/>
              <w:left w:val="nil"/>
              <w:bottom w:val="single" w:sz="4" w:space="0" w:color="auto"/>
              <w:right w:val="single" w:sz="4" w:space="0" w:color="auto"/>
            </w:tcBorders>
            <w:shd w:val="clear" w:color="auto" w:fill="auto"/>
            <w:vAlign w:val="center"/>
            <w:hideMark/>
          </w:tcPr>
          <w:p w14:paraId="10080192" w14:textId="77777777" w:rsidR="00DD7B6F" w:rsidRPr="00A74992" w:rsidRDefault="00DD7B6F" w:rsidP="00DD7B6F">
            <w:pPr>
              <w:jc w:val="center"/>
              <w:rPr>
                <w:sz w:val="22"/>
              </w:rPr>
            </w:pPr>
            <w:r w:rsidRPr="00A74992">
              <w:rPr>
                <w:sz w:val="22"/>
              </w:rPr>
              <w:t>3 270</w:t>
            </w:r>
          </w:p>
        </w:tc>
        <w:tc>
          <w:tcPr>
            <w:tcW w:w="0" w:type="auto"/>
            <w:tcBorders>
              <w:top w:val="nil"/>
              <w:left w:val="nil"/>
              <w:bottom w:val="single" w:sz="4" w:space="0" w:color="auto"/>
              <w:right w:val="single" w:sz="4" w:space="0" w:color="auto"/>
            </w:tcBorders>
            <w:shd w:val="clear" w:color="auto" w:fill="auto"/>
            <w:vAlign w:val="center"/>
            <w:hideMark/>
          </w:tcPr>
          <w:p w14:paraId="1E30F184" w14:textId="77777777" w:rsidR="00DD7B6F" w:rsidRPr="00A74992" w:rsidRDefault="00DD7B6F" w:rsidP="00DD7B6F">
            <w:pPr>
              <w:jc w:val="center"/>
              <w:rPr>
                <w:sz w:val="22"/>
              </w:rPr>
            </w:pPr>
            <w:r w:rsidRPr="00A74992">
              <w:rPr>
                <w:sz w:val="22"/>
              </w:rPr>
              <w:t>3 264</w:t>
            </w:r>
          </w:p>
        </w:tc>
        <w:tc>
          <w:tcPr>
            <w:tcW w:w="933" w:type="dxa"/>
            <w:tcBorders>
              <w:top w:val="nil"/>
              <w:left w:val="nil"/>
              <w:bottom w:val="single" w:sz="4" w:space="0" w:color="auto"/>
              <w:right w:val="single" w:sz="4" w:space="0" w:color="auto"/>
            </w:tcBorders>
            <w:shd w:val="clear" w:color="auto" w:fill="auto"/>
            <w:vAlign w:val="center"/>
            <w:hideMark/>
          </w:tcPr>
          <w:p w14:paraId="56AE26A0" w14:textId="77777777" w:rsidR="00DD7B6F" w:rsidRPr="00A74992" w:rsidRDefault="00DD7B6F" w:rsidP="00DD7B6F">
            <w:pPr>
              <w:jc w:val="center"/>
              <w:rPr>
                <w:sz w:val="22"/>
              </w:rPr>
            </w:pPr>
            <w:r w:rsidRPr="00A74992">
              <w:rPr>
                <w:sz w:val="22"/>
              </w:rPr>
              <w:t>3 258</w:t>
            </w:r>
          </w:p>
        </w:tc>
        <w:tc>
          <w:tcPr>
            <w:tcW w:w="851" w:type="dxa"/>
            <w:tcBorders>
              <w:top w:val="nil"/>
              <w:left w:val="nil"/>
              <w:bottom w:val="single" w:sz="4" w:space="0" w:color="auto"/>
              <w:right w:val="single" w:sz="4" w:space="0" w:color="auto"/>
            </w:tcBorders>
            <w:shd w:val="clear" w:color="auto" w:fill="auto"/>
            <w:vAlign w:val="center"/>
            <w:hideMark/>
          </w:tcPr>
          <w:p w14:paraId="720CA183" w14:textId="77777777" w:rsidR="00DD7B6F" w:rsidRPr="00A74992" w:rsidRDefault="00DD7B6F" w:rsidP="00DD7B6F">
            <w:pPr>
              <w:jc w:val="center"/>
              <w:rPr>
                <w:sz w:val="22"/>
              </w:rPr>
            </w:pPr>
            <w:r w:rsidRPr="00A74992">
              <w:rPr>
                <w:sz w:val="22"/>
              </w:rPr>
              <w:t>3 251</w:t>
            </w:r>
          </w:p>
        </w:tc>
        <w:tc>
          <w:tcPr>
            <w:tcW w:w="850" w:type="dxa"/>
            <w:tcBorders>
              <w:top w:val="nil"/>
              <w:left w:val="nil"/>
              <w:bottom w:val="single" w:sz="4" w:space="0" w:color="auto"/>
              <w:right w:val="single" w:sz="4" w:space="0" w:color="auto"/>
            </w:tcBorders>
            <w:shd w:val="clear" w:color="auto" w:fill="auto"/>
            <w:vAlign w:val="center"/>
            <w:hideMark/>
          </w:tcPr>
          <w:p w14:paraId="699D132D" w14:textId="77777777" w:rsidR="00DD7B6F" w:rsidRPr="00A74992" w:rsidRDefault="00DD7B6F" w:rsidP="00DD7B6F">
            <w:pPr>
              <w:jc w:val="center"/>
              <w:rPr>
                <w:sz w:val="22"/>
              </w:rPr>
            </w:pPr>
            <w:r w:rsidRPr="00A74992">
              <w:rPr>
                <w:sz w:val="22"/>
              </w:rPr>
              <w:t>3 245</w:t>
            </w:r>
          </w:p>
        </w:tc>
        <w:tc>
          <w:tcPr>
            <w:tcW w:w="851" w:type="dxa"/>
            <w:tcBorders>
              <w:top w:val="nil"/>
              <w:left w:val="nil"/>
              <w:bottom w:val="single" w:sz="4" w:space="0" w:color="auto"/>
              <w:right w:val="single" w:sz="4" w:space="0" w:color="auto"/>
            </w:tcBorders>
            <w:shd w:val="clear" w:color="auto" w:fill="auto"/>
            <w:vAlign w:val="center"/>
            <w:hideMark/>
          </w:tcPr>
          <w:p w14:paraId="49F59777" w14:textId="77777777" w:rsidR="00DD7B6F" w:rsidRPr="00A74992" w:rsidRDefault="00DD7B6F" w:rsidP="00DD7B6F">
            <w:pPr>
              <w:jc w:val="center"/>
              <w:rPr>
                <w:sz w:val="22"/>
              </w:rPr>
            </w:pPr>
            <w:r w:rsidRPr="00A74992">
              <w:rPr>
                <w:sz w:val="22"/>
              </w:rPr>
              <w:t>3 239</w:t>
            </w:r>
          </w:p>
        </w:tc>
        <w:tc>
          <w:tcPr>
            <w:tcW w:w="850" w:type="dxa"/>
            <w:tcBorders>
              <w:top w:val="nil"/>
              <w:left w:val="nil"/>
              <w:bottom w:val="single" w:sz="4" w:space="0" w:color="auto"/>
              <w:right w:val="single" w:sz="4" w:space="0" w:color="auto"/>
            </w:tcBorders>
            <w:shd w:val="clear" w:color="auto" w:fill="auto"/>
            <w:vAlign w:val="center"/>
            <w:hideMark/>
          </w:tcPr>
          <w:p w14:paraId="6DC07C35" w14:textId="77777777" w:rsidR="00DD7B6F" w:rsidRPr="00A74992" w:rsidRDefault="00DD7B6F" w:rsidP="00DD7B6F">
            <w:pPr>
              <w:jc w:val="center"/>
              <w:rPr>
                <w:sz w:val="22"/>
              </w:rPr>
            </w:pPr>
            <w:r w:rsidRPr="00A74992">
              <w:rPr>
                <w:sz w:val="22"/>
              </w:rPr>
              <w:t>3 232</w:t>
            </w:r>
          </w:p>
        </w:tc>
        <w:tc>
          <w:tcPr>
            <w:tcW w:w="851" w:type="dxa"/>
            <w:tcBorders>
              <w:top w:val="nil"/>
              <w:left w:val="nil"/>
              <w:bottom w:val="single" w:sz="4" w:space="0" w:color="auto"/>
              <w:right w:val="single" w:sz="4" w:space="0" w:color="auto"/>
            </w:tcBorders>
            <w:shd w:val="clear" w:color="auto" w:fill="auto"/>
            <w:vAlign w:val="center"/>
            <w:hideMark/>
          </w:tcPr>
          <w:p w14:paraId="0C69DE24" w14:textId="77777777" w:rsidR="00DD7B6F" w:rsidRPr="00A74992" w:rsidRDefault="00DD7B6F" w:rsidP="00DD7B6F">
            <w:pPr>
              <w:jc w:val="center"/>
              <w:rPr>
                <w:sz w:val="22"/>
              </w:rPr>
            </w:pPr>
            <w:r w:rsidRPr="00A74992">
              <w:rPr>
                <w:sz w:val="22"/>
              </w:rPr>
              <w:t>3 226</w:t>
            </w:r>
          </w:p>
        </w:tc>
        <w:tc>
          <w:tcPr>
            <w:tcW w:w="1417" w:type="dxa"/>
            <w:tcBorders>
              <w:top w:val="nil"/>
              <w:left w:val="nil"/>
              <w:bottom w:val="single" w:sz="4" w:space="0" w:color="auto"/>
              <w:right w:val="single" w:sz="4" w:space="0" w:color="auto"/>
            </w:tcBorders>
            <w:shd w:val="clear" w:color="auto" w:fill="auto"/>
            <w:vAlign w:val="center"/>
            <w:hideMark/>
          </w:tcPr>
          <w:p w14:paraId="547BB94F"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2980E850" w14:textId="77777777" w:rsidR="00DD7B6F" w:rsidRPr="00A74992" w:rsidRDefault="00DD7B6F" w:rsidP="00DD7B6F">
            <w:pPr>
              <w:jc w:val="center"/>
              <w:rPr>
                <w:sz w:val="22"/>
              </w:rPr>
            </w:pPr>
            <w:r w:rsidRPr="00A74992">
              <w:rPr>
                <w:sz w:val="22"/>
              </w:rPr>
              <w:t>99</w:t>
            </w:r>
          </w:p>
        </w:tc>
      </w:tr>
      <w:tr w:rsidR="00DD7B6F" w:rsidRPr="00A74992" w14:paraId="18D437EA"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2F62D" w14:textId="77777777" w:rsidR="00DD7B6F" w:rsidRPr="00A74992" w:rsidRDefault="00DD7B6F" w:rsidP="00DD7B6F">
            <w:pPr>
              <w:jc w:val="center"/>
              <w:rPr>
                <w:b/>
                <w:bCs/>
                <w:color w:val="000000"/>
                <w:sz w:val="22"/>
              </w:rPr>
            </w:pPr>
            <w:r w:rsidRPr="00A74992">
              <w:rPr>
                <w:b/>
                <w:bCs/>
                <w:color w:val="000000"/>
                <w:sz w:val="22"/>
              </w:rPr>
              <w:t>2.2.5</w:t>
            </w:r>
          </w:p>
        </w:tc>
        <w:tc>
          <w:tcPr>
            <w:tcW w:w="5426" w:type="dxa"/>
            <w:tcBorders>
              <w:top w:val="nil"/>
              <w:left w:val="nil"/>
              <w:bottom w:val="single" w:sz="4" w:space="0" w:color="auto"/>
              <w:right w:val="single" w:sz="4" w:space="0" w:color="auto"/>
            </w:tcBorders>
            <w:shd w:val="clear" w:color="auto" w:fill="auto"/>
            <w:vAlign w:val="center"/>
            <w:hideMark/>
          </w:tcPr>
          <w:p w14:paraId="7BCB1ECB" w14:textId="77777777" w:rsidR="00DD7B6F" w:rsidRPr="00A74992" w:rsidRDefault="00DD7B6F" w:rsidP="00DD7B6F">
            <w:pPr>
              <w:rPr>
                <w:sz w:val="22"/>
              </w:rPr>
            </w:pPr>
            <w:r w:rsidRPr="00A74992">
              <w:rPr>
                <w:sz w:val="22"/>
              </w:rPr>
              <w:t>Лутохинское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3A695B17"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76D8593E" w14:textId="77777777" w:rsidR="00DD7B6F" w:rsidRPr="00A74992" w:rsidRDefault="00DD7B6F" w:rsidP="00DD7B6F">
            <w:pPr>
              <w:jc w:val="center"/>
              <w:rPr>
                <w:sz w:val="22"/>
              </w:rPr>
            </w:pPr>
            <w:r w:rsidRPr="00A74992">
              <w:rPr>
                <w:sz w:val="22"/>
              </w:rPr>
              <w:t>522</w:t>
            </w:r>
          </w:p>
        </w:tc>
        <w:tc>
          <w:tcPr>
            <w:tcW w:w="985" w:type="dxa"/>
            <w:tcBorders>
              <w:top w:val="nil"/>
              <w:left w:val="nil"/>
              <w:bottom w:val="single" w:sz="4" w:space="0" w:color="auto"/>
              <w:right w:val="single" w:sz="4" w:space="0" w:color="auto"/>
            </w:tcBorders>
            <w:shd w:val="clear" w:color="auto" w:fill="auto"/>
            <w:vAlign w:val="center"/>
            <w:hideMark/>
          </w:tcPr>
          <w:p w14:paraId="64E4A232" w14:textId="77777777" w:rsidR="00DD7B6F" w:rsidRPr="00A74992" w:rsidRDefault="00DD7B6F" w:rsidP="00DD7B6F">
            <w:pPr>
              <w:jc w:val="center"/>
              <w:rPr>
                <w:sz w:val="22"/>
              </w:rPr>
            </w:pPr>
            <w:r w:rsidRPr="00A74992">
              <w:rPr>
                <w:sz w:val="22"/>
              </w:rPr>
              <w:t>495</w:t>
            </w:r>
          </w:p>
        </w:tc>
        <w:tc>
          <w:tcPr>
            <w:tcW w:w="984" w:type="dxa"/>
            <w:tcBorders>
              <w:top w:val="nil"/>
              <w:left w:val="nil"/>
              <w:bottom w:val="single" w:sz="4" w:space="0" w:color="auto"/>
              <w:right w:val="single" w:sz="4" w:space="0" w:color="auto"/>
            </w:tcBorders>
            <w:shd w:val="clear" w:color="auto" w:fill="auto"/>
            <w:vAlign w:val="center"/>
            <w:hideMark/>
          </w:tcPr>
          <w:p w14:paraId="322F4FFA" w14:textId="77777777" w:rsidR="00DD7B6F" w:rsidRPr="00A74992" w:rsidRDefault="00DD7B6F" w:rsidP="00DD7B6F">
            <w:pPr>
              <w:jc w:val="center"/>
              <w:rPr>
                <w:sz w:val="22"/>
              </w:rPr>
            </w:pPr>
            <w:r w:rsidRPr="00A74992">
              <w:rPr>
                <w:sz w:val="22"/>
              </w:rPr>
              <w:t>478</w:t>
            </w:r>
          </w:p>
        </w:tc>
        <w:tc>
          <w:tcPr>
            <w:tcW w:w="983" w:type="dxa"/>
            <w:tcBorders>
              <w:top w:val="nil"/>
              <w:left w:val="nil"/>
              <w:bottom w:val="single" w:sz="4" w:space="0" w:color="auto"/>
              <w:right w:val="single" w:sz="4" w:space="0" w:color="auto"/>
            </w:tcBorders>
            <w:shd w:val="clear" w:color="auto" w:fill="auto"/>
            <w:vAlign w:val="center"/>
            <w:hideMark/>
          </w:tcPr>
          <w:p w14:paraId="5C1BEE4E" w14:textId="77777777" w:rsidR="00DD7B6F" w:rsidRPr="00A74992" w:rsidRDefault="00DD7B6F" w:rsidP="00DD7B6F">
            <w:pPr>
              <w:jc w:val="center"/>
              <w:rPr>
                <w:sz w:val="22"/>
              </w:rPr>
            </w:pPr>
            <w:r w:rsidRPr="00A74992">
              <w:rPr>
                <w:sz w:val="22"/>
              </w:rPr>
              <w:t>487</w:t>
            </w:r>
          </w:p>
        </w:tc>
        <w:tc>
          <w:tcPr>
            <w:tcW w:w="847" w:type="dxa"/>
            <w:tcBorders>
              <w:top w:val="nil"/>
              <w:left w:val="nil"/>
              <w:bottom w:val="single" w:sz="4" w:space="0" w:color="auto"/>
              <w:right w:val="single" w:sz="4" w:space="0" w:color="auto"/>
            </w:tcBorders>
            <w:shd w:val="clear" w:color="auto" w:fill="auto"/>
            <w:vAlign w:val="center"/>
            <w:hideMark/>
          </w:tcPr>
          <w:p w14:paraId="369200ED" w14:textId="77777777" w:rsidR="00DD7B6F" w:rsidRPr="00A74992" w:rsidRDefault="00DD7B6F" w:rsidP="00DD7B6F">
            <w:pPr>
              <w:jc w:val="center"/>
              <w:rPr>
                <w:sz w:val="22"/>
              </w:rPr>
            </w:pPr>
            <w:r w:rsidRPr="00A74992">
              <w:rPr>
                <w:sz w:val="22"/>
              </w:rPr>
              <w:t>495</w:t>
            </w:r>
          </w:p>
        </w:tc>
        <w:tc>
          <w:tcPr>
            <w:tcW w:w="890" w:type="dxa"/>
            <w:tcBorders>
              <w:top w:val="nil"/>
              <w:left w:val="nil"/>
              <w:bottom w:val="single" w:sz="4" w:space="0" w:color="auto"/>
              <w:right w:val="single" w:sz="4" w:space="0" w:color="auto"/>
            </w:tcBorders>
            <w:shd w:val="clear" w:color="auto" w:fill="auto"/>
            <w:vAlign w:val="center"/>
            <w:hideMark/>
          </w:tcPr>
          <w:p w14:paraId="1A3A4EBB" w14:textId="77777777" w:rsidR="00DD7B6F" w:rsidRPr="00A74992" w:rsidRDefault="00DD7B6F" w:rsidP="00DD7B6F">
            <w:pPr>
              <w:jc w:val="center"/>
              <w:rPr>
                <w:sz w:val="22"/>
              </w:rPr>
            </w:pPr>
            <w:r w:rsidRPr="00A74992">
              <w:rPr>
                <w:sz w:val="22"/>
              </w:rPr>
              <w:t>504</w:t>
            </w:r>
          </w:p>
        </w:tc>
        <w:tc>
          <w:tcPr>
            <w:tcW w:w="939" w:type="dxa"/>
            <w:tcBorders>
              <w:top w:val="nil"/>
              <w:left w:val="nil"/>
              <w:bottom w:val="single" w:sz="4" w:space="0" w:color="auto"/>
              <w:right w:val="single" w:sz="4" w:space="0" w:color="auto"/>
            </w:tcBorders>
            <w:shd w:val="clear" w:color="auto" w:fill="auto"/>
            <w:vAlign w:val="center"/>
            <w:hideMark/>
          </w:tcPr>
          <w:p w14:paraId="49EB0C1D" w14:textId="77777777" w:rsidR="00DD7B6F" w:rsidRPr="00A74992" w:rsidRDefault="00DD7B6F" w:rsidP="00DD7B6F">
            <w:pPr>
              <w:jc w:val="center"/>
              <w:rPr>
                <w:sz w:val="22"/>
              </w:rPr>
            </w:pPr>
            <w:r w:rsidRPr="00A74992">
              <w:rPr>
                <w:sz w:val="22"/>
              </w:rPr>
              <w:t>513</w:t>
            </w:r>
          </w:p>
        </w:tc>
        <w:tc>
          <w:tcPr>
            <w:tcW w:w="0" w:type="auto"/>
            <w:tcBorders>
              <w:top w:val="nil"/>
              <w:left w:val="nil"/>
              <w:bottom w:val="single" w:sz="4" w:space="0" w:color="auto"/>
              <w:right w:val="single" w:sz="4" w:space="0" w:color="auto"/>
            </w:tcBorders>
            <w:shd w:val="clear" w:color="auto" w:fill="auto"/>
            <w:vAlign w:val="center"/>
            <w:hideMark/>
          </w:tcPr>
          <w:p w14:paraId="593C8681" w14:textId="77777777" w:rsidR="00DD7B6F" w:rsidRPr="00A74992" w:rsidRDefault="00DD7B6F" w:rsidP="00DD7B6F">
            <w:pPr>
              <w:jc w:val="center"/>
              <w:rPr>
                <w:sz w:val="22"/>
              </w:rPr>
            </w:pPr>
            <w:r w:rsidRPr="00A74992">
              <w:rPr>
                <w:sz w:val="22"/>
              </w:rPr>
              <w:t>521</w:t>
            </w:r>
          </w:p>
        </w:tc>
        <w:tc>
          <w:tcPr>
            <w:tcW w:w="933" w:type="dxa"/>
            <w:tcBorders>
              <w:top w:val="nil"/>
              <w:left w:val="nil"/>
              <w:bottom w:val="single" w:sz="4" w:space="0" w:color="auto"/>
              <w:right w:val="single" w:sz="4" w:space="0" w:color="auto"/>
            </w:tcBorders>
            <w:shd w:val="clear" w:color="auto" w:fill="auto"/>
            <w:vAlign w:val="center"/>
            <w:hideMark/>
          </w:tcPr>
          <w:p w14:paraId="0200F821" w14:textId="77777777" w:rsidR="00DD7B6F" w:rsidRPr="00A74992" w:rsidRDefault="00DD7B6F" w:rsidP="00DD7B6F">
            <w:pPr>
              <w:jc w:val="center"/>
              <w:rPr>
                <w:sz w:val="22"/>
              </w:rPr>
            </w:pPr>
            <w:r w:rsidRPr="00A74992">
              <w:rPr>
                <w:sz w:val="22"/>
              </w:rPr>
              <w:t>530</w:t>
            </w:r>
          </w:p>
        </w:tc>
        <w:tc>
          <w:tcPr>
            <w:tcW w:w="851" w:type="dxa"/>
            <w:tcBorders>
              <w:top w:val="nil"/>
              <w:left w:val="nil"/>
              <w:bottom w:val="single" w:sz="4" w:space="0" w:color="auto"/>
              <w:right w:val="single" w:sz="4" w:space="0" w:color="auto"/>
            </w:tcBorders>
            <w:shd w:val="clear" w:color="auto" w:fill="auto"/>
            <w:vAlign w:val="center"/>
            <w:hideMark/>
          </w:tcPr>
          <w:p w14:paraId="7A3BC7BA" w14:textId="77777777" w:rsidR="00DD7B6F" w:rsidRPr="00A74992" w:rsidRDefault="00DD7B6F" w:rsidP="00DD7B6F">
            <w:pPr>
              <w:jc w:val="center"/>
              <w:rPr>
                <w:sz w:val="22"/>
              </w:rPr>
            </w:pPr>
            <w:r w:rsidRPr="00A74992">
              <w:rPr>
                <w:sz w:val="22"/>
              </w:rPr>
              <w:t>539</w:t>
            </w:r>
          </w:p>
        </w:tc>
        <w:tc>
          <w:tcPr>
            <w:tcW w:w="850" w:type="dxa"/>
            <w:tcBorders>
              <w:top w:val="nil"/>
              <w:left w:val="nil"/>
              <w:bottom w:val="single" w:sz="4" w:space="0" w:color="auto"/>
              <w:right w:val="single" w:sz="4" w:space="0" w:color="auto"/>
            </w:tcBorders>
            <w:shd w:val="clear" w:color="auto" w:fill="auto"/>
            <w:vAlign w:val="center"/>
            <w:hideMark/>
          </w:tcPr>
          <w:p w14:paraId="626A1E2F" w14:textId="77777777" w:rsidR="00DD7B6F" w:rsidRPr="00A74992" w:rsidRDefault="00DD7B6F" w:rsidP="00DD7B6F">
            <w:pPr>
              <w:jc w:val="center"/>
              <w:rPr>
                <w:sz w:val="22"/>
              </w:rPr>
            </w:pPr>
            <w:r w:rsidRPr="00A74992">
              <w:rPr>
                <w:sz w:val="22"/>
              </w:rPr>
              <w:t>547</w:t>
            </w:r>
          </w:p>
        </w:tc>
        <w:tc>
          <w:tcPr>
            <w:tcW w:w="851" w:type="dxa"/>
            <w:tcBorders>
              <w:top w:val="nil"/>
              <w:left w:val="nil"/>
              <w:bottom w:val="single" w:sz="4" w:space="0" w:color="auto"/>
              <w:right w:val="single" w:sz="4" w:space="0" w:color="auto"/>
            </w:tcBorders>
            <w:shd w:val="clear" w:color="auto" w:fill="auto"/>
            <w:vAlign w:val="center"/>
            <w:hideMark/>
          </w:tcPr>
          <w:p w14:paraId="1C14EC55" w14:textId="77777777" w:rsidR="00DD7B6F" w:rsidRPr="00A74992" w:rsidRDefault="00DD7B6F" w:rsidP="00DD7B6F">
            <w:pPr>
              <w:jc w:val="center"/>
              <w:rPr>
                <w:sz w:val="22"/>
              </w:rPr>
            </w:pPr>
            <w:r w:rsidRPr="00A74992">
              <w:rPr>
                <w:sz w:val="22"/>
              </w:rPr>
              <w:t>556</w:t>
            </w:r>
          </w:p>
        </w:tc>
        <w:tc>
          <w:tcPr>
            <w:tcW w:w="850" w:type="dxa"/>
            <w:tcBorders>
              <w:top w:val="nil"/>
              <w:left w:val="nil"/>
              <w:bottom w:val="single" w:sz="4" w:space="0" w:color="auto"/>
              <w:right w:val="single" w:sz="4" w:space="0" w:color="auto"/>
            </w:tcBorders>
            <w:shd w:val="clear" w:color="auto" w:fill="auto"/>
            <w:vAlign w:val="center"/>
            <w:hideMark/>
          </w:tcPr>
          <w:p w14:paraId="69BB4B00" w14:textId="77777777" w:rsidR="00DD7B6F" w:rsidRPr="00A74992" w:rsidRDefault="00DD7B6F" w:rsidP="00DD7B6F">
            <w:pPr>
              <w:jc w:val="center"/>
              <w:rPr>
                <w:sz w:val="22"/>
              </w:rPr>
            </w:pPr>
            <w:r w:rsidRPr="00A74992">
              <w:rPr>
                <w:sz w:val="22"/>
              </w:rPr>
              <w:t>564</w:t>
            </w:r>
          </w:p>
        </w:tc>
        <w:tc>
          <w:tcPr>
            <w:tcW w:w="851" w:type="dxa"/>
            <w:tcBorders>
              <w:top w:val="nil"/>
              <w:left w:val="nil"/>
              <w:bottom w:val="single" w:sz="4" w:space="0" w:color="auto"/>
              <w:right w:val="single" w:sz="4" w:space="0" w:color="auto"/>
            </w:tcBorders>
            <w:shd w:val="clear" w:color="auto" w:fill="auto"/>
            <w:vAlign w:val="center"/>
            <w:hideMark/>
          </w:tcPr>
          <w:p w14:paraId="51391BD6" w14:textId="77777777" w:rsidR="00DD7B6F" w:rsidRPr="00A74992" w:rsidRDefault="00DD7B6F" w:rsidP="00DD7B6F">
            <w:pPr>
              <w:jc w:val="center"/>
              <w:rPr>
                <w:sz w:val="22"/>
              </w:rPr>
            </w:pPr>
            <w:r w:rsidRPr="00A74992">
              <w:rPr>
                <w:sz w:val="22"/>
              </w:rPr>
              <w:t>573</w:t>
            </w:r>
          </w:p>
        </w:tc>
        <w:tc>
          <w:tcPr>
            <w:tcW w:w="1417" w:type="dxa"/>
            <w:tcBorders>
              <w:top w:val="nil"/>
              <w:left w:val="nil"/>
              <w:bottom w:val="single" w:sz="4" w:space="0" w:color="auto"/>
              <w:right w:val="single" w:sz="4" w:space="0" w:color="auto"/>
            </w:tcBorders>
            <w:shd w:val="clear" w:color="auto" w:fill="auto"/>
            <w:vAlign w:val="center"/>
            <w:hideMark/>
          </w:tcPr>
          <w:p w14:paraId="16EDBC9B" w14:textId="77777777" w:rsidR="00DD7B6F" w:rsidRPr="00A74992" w:rsidRDefault="00DD7B6F" w:rsidP="00DD7B6F">
            <w:pPr>
              <w:jc w:val="center"/>
              <w:rPr>
                <w:sz w:val="22"/>
              </w:rPr>
            </w:pPr>
            <w:r w:rsidRPr="00A74992">
              <w:rPr>
                <w:sz w:val="22"/>
              </w:rPr>
              <w:t>109</w:t>
            </w:r>
          </w:p>
        </w:tc>
        <w:tc>
          <w:tcPr>
            <w:tcW w:w="1418" w:type="dxa"/>
            <w:tcBorders>
              <w:top w:val="nil"/>
              <w:left w:val="nil"/>
              <w:bottom w:val="single" w:sz="4" w:space="0" w:color="auto"/>
              <w:right w:val="single" w:sz="4" w:space="0" w:color="auto"/>
            </w:tcBorders>
            <w:shd w:val="clear" w:color="auto" w:fill="auto"/>
            <w:vAlign w:val="center"/>
            <w:hideMark/>
          </w:tcPr>
          <w:p w14:paraId="3969544F" w14:textId="77777777" w:rsidR="00DD7B6F" w:rsidRPr="00A74992" w:rsidRDefault="00DD7B6F" w:rsidP="00DD7B6F">
            <w:pPr>
              <w:jc w:val="center"/>
              <w:rPr>
                <w:sz w:val="22"/>
              </w:rPr>
            </w:pPr>
            <w:r w:rsidRPr="00A74992">
              <w:rPr>
                <w:sz w:val="22"/>
              </w:rPr>
              <w:t>120</w:t>
            </w:r>
          </w:p>
        </w:tc>
      </w:tr>
      <w:tr w:rsidR="00DD7B6F" w:rsidRPr="00A74992" w14:paraId="694EC522"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1BDFD" w14:textId="77777777" w:rsidR="00DD7B6F" w:rsidRPr="00A74992" w:rsidRDefault="00DD7B6F" w:rsidP="00DD7B6F">
            <w:pPr>
              <w:jc w:val="center"/>
              <w:rPr>
                <w:b/>
                <w:bCs/>
                <w:color w:val="000000"/>
                <w:sz w:val="22"/>
              </w:rPr>
            </w:pPr>
            <w:r w:rsidRPr="00A74992">
              <w:rPr>
                <w:b/>
                <w:bCs/>
                <w:color w:val="000000"/>
                <w:sz w:val="22"/>
              </w:rPr>
              <w:t>2.2.6</w:t>
            </w:r>
          </w:p>
        </w:tc>
        <w:tc>
          <w:tcPr>
            <w:tcW w:w="5426" w:type="dxa"/>
            <w:tcBorders>
              <w:top w:val="nil"/>
              <w:left w:val="nil"/>
              <w:bottom w:val="single" w:sz="4" w:space="0" w:color="auto"/>
              <w:right w:val="single" w:sz="4" w:space="0" w:color="auto"/>
            </w:tcBorders>
            <w:shd w:val="clear" w:color="auto" w:fill="auto"/>
            <w:vAlign w:val="center"/>
            <w:hideMark/>
          </w:tcPr>
          <w:p w14:paraId="46924C4E" w14:textId="77777777" w:rsidR="00DD7B6F" w:rsidRPr="00A74992" w:rsidRDefault="00DD7B6F" w:rsidP="00DD7B6F">
            <w:pPr>
              <w:rPr>
                <w:sz w:val="22"/>
              </w:rPr>
            </w:pPr>
            <w:r w:rsidRPr="00A74992">
              <w:rPr>
                <w:sz w:val="22"/>
              </w:rPr>
              <w:t>Мушаковское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75862B6B"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373C94F8" w14:textId="77777777" w:rsidR="00DD7B6F" w:rsidRPr="00A74992" w:rsidRDefault="00DD7B6F" w:rsidP="00DD7B6F">
            <w:pPr>
              <w:jc w:val="center"/>
              <w:rPr>
                <w:sz w:val="22"/>
              </w:rPr>
            </w:pPr>
            <w:r w:rsidRPr="00A74992">
              <w:rPr>
                <w:sz w:val="22"/>
              </w:rPr>
              <w:t>310</w:t>
            </w:r>
          </w:p>
        </w:tc>
        <w:tc>
          <w:tcPr>
            <w:tcW w:w="985" w:type="dxa"/>
            <w:tcBorders>
              <w:top w:val="nil"/>
              <w:left w:val="nil"/>
              <w:bottom w:val="single" w:sz="4" w:space="0" w:color="auto"/>
              <w:right w:val="single" w:sz="4" w:space="0" w:color="auto"/>
            </w:tcBorders>
            <w:shd w:val="clear" w:color="auto" w:fill="auto"/>
            <w:vAlign w:val="center"/>
            <w:hideMark/>
          </w:tcPr>
          <w:p w14:paraId="2A2BB38E" w14:textId="77777777" w:rsidR="00DD7B6F" w:rsidRPr="00A74992" w:rsidRDefault="00DD7B6F" w:rsidP="00DD7B6F">
            <w:pPr>
              <w:jc w:val="center"/>
              <w:rPr>
                <w:sz w:val="22"/>
              </w:rPr>
            </w:pPr>
            <w:r w:rsidRPr="00A74992">
              <w:rPr>
                <w:sz w:val="22"/>
              </w:rPr>
              <w:t>376</w:t>
            </w:r>
          </w:p>
        </w:tc>
        <w:tc>
          <w:tcPr>
            <w:tcW w:w="984" w:type="dxa"/>
            <w:tcBorders>
              <w:top w:val="nil"/>
              <w:left w:val="nil"/>
              <w:bottom w:val="single" w:sz="4" w:space="0" w:color="auto"/>
              <w:right w:val="single" w:sz="4" w:space="0" w:color="auto"/>
            </w:tcBorders>
            <w:shd w:val="clear" w:color="auto" w:fill="auto"/>
            <w:vAlign w:val="center"/>
            <w:hideMark/>
          </w:tcPr>
          <w:p w14:paraId="699410AC" w14:textId="77777777" w:rsidR="00DD7B6F" w:rsidRPr="00A74992" w:rsidRDefault="00DD7B6F" w:rsidP="00DD7B6F">
            <w:pPr>
              <w:jc w:val="center"/>
              <w:rPr>
                <w:sz w:val="22"/>
              </w:rPr>
            </w:pPr>
            <w:r w:rsidRPr="00A74992">
              <w:rPr>
                <w:sz w:val="22"/>
              </w:rPr>
              <w:t>369</w:t>
            </w:r>
          </w:p>
        </w:tc>
        <w:tc>
          <w:tcPr>
            <w:tcW w:w="983" w:type="dxa"/>
            <w:tcBorders>
              <w:top w:val="nil"/>
              <w:left w:val="nil"/>
              <w:bottom w:val="single" w:sz="4" w:space="0" w:color="auto"/>
              <w:right w:val="single" w:sz="4" w:space="0" w:color="auto"/>
            </w:tcBorders>
            <w:shd w:val="clear" w:color="auto" w:fill="auto"/>
            <w:vAlign w:val="center"/>
            <w:hideMark/>
          </w:tcPr>
          <w:p w14:paraId="70507843" w14:textId="77777777" w:rsidR="00DD7B6F" w:rsidRPr="00A74992" w:rsidRDefault="00DD7B6F" w:rsidP="00DD7B6F">
            <w:pPr>
              <w:jc w:val="center"/>
              <w:rPr>
                <w:sz w:val="22"/>
              </w:rPr>
            </w:pPr>
            <w:r w:rsidRPr="00A74992">
              <w:rPr>
                <w:sz w:val="22"/>
              </w:rPr>
              <w:t>344</w:t>
            </w:r>
          </w:p>
        </w:tc>
        <w:tc>
          <w:tcPr>
            <w:tcW w:w="847" w:type="dxa"/>
            <w:tcBorders>
              <w:top w:val="nil"/>
              <w:left w:val="nil"/>
              <w:bottom w:val="single" w:sz="4" w:space="0" w:color="auto"/>
              <w:right w:val="single" w:sz="4" w:space="0" w:color="auto"/>
            </w:tcBorders>
            <w:shd w:val="clear" w:color="auto" w:fill="auto"/>
            <w:vAlign w:val="center"/>
            <w:hideMark/>
          </w:tcPr>
          <w:p w14:paraId="5A22A41D" w14:textId="77777777" w:rsidR="00DD7B6F" w:rsidRPr="00A74992" w:rsidRDefault="00DD7B6F" w:rsidP="00DD7B6F">
            <w:pPr>
              <w:jc w:val="center"/>
              <w:rPr>
                <w:sz w:val="22"/>
              </w:rPr>
            </w:pPr>
            <w:r w:rsidRPr="00A74992">
              <w:rPr>
                <w:sz w:val="22"/>
              </w:rPr>
              <w:t>350</w:t>
            </w:r>
          </w:p>
        </w:tc>
        <w:tc>
          <w:tcPr>
            <w:tcW w:w="890" w:type="dxa"/>
            <w:tcBorders>
              <w:top w:val="nil"/>
              <w:left w:val="nil"/>
              <w:bottom w:val="single" w:sz="4" w:space="0" w:color="auto"/>
              <w:right w:val="single" w:sz="4" w:space="0" w:color="auto"/>
            </w:tcBorders>
            <w:shd w:val="clear" w:color="auto" w:fill="auto"/>
            <w:vAlign w:val="center"/>
            <w:hideMark/>
          </w:tcPr>
          <w:p w14:paraId="7DFEDD73" w14:textId="77777777" w:rsidR="00DD7B6F" w:rsidRPr="00A74992" w:rsidRDefault="00DD7B6F" w:rsidP="00DD7B6F">
            <w:pPr>
              <w:jc w:val="center"/>
              <w:rPr>
                <w:sz w:val="22"/>
              </w:rPr>
            </w:pPr>
            <w:r w:rsidRPr="00A74992">
              <w:rPr>
                <w:sz w:val="22"/>
              </w:rPr>
              <w:t>345</w:t>
            </w:r>
          </w:p>
        </w:tc>
        <w:tc>
          <w:tcPr>
            <w:tcW w:w="939" w:type="dxa"/>
            <w:tcBorders>
              <w:top w:val="nil"/>
              <w:left w:val="nil"/>
              <w:bottom w:val="single" w:sz="4" w:space="0" w:color="auto"/>
              <w:right w:val="single" w:sz="4" w:space="0" w:color="auto"/>
            </w:tcBorders>
            <w:shd w:val="clear" w:color="auto" w:fill="auto"/>
            <w:vAlign w:val="center"/>
            <w:hideMark/>
          </w:tcPr>
          <w:p w14:paraId="35827AB7" w14:textId="77777777" w:rsidR="00DD7B6F" w:rsidRPr="00A74992" w:rsidRDefault="00DD7B6F" w:rsidP="00DD7B6F">
            <w:pPr>
              <w:jc w:val="center"/>
              <w:rPr>
                <w:sz w:val="22"/>
              </w:rPr>
            </w:pPr>
            <w:r w:rsidRPr="00A74992">
              <w:rPr>
                <w:sz w:val="22"/>
              </w:rPr>
              <w:t>345</w:t>
            </w:r>
          </w:p>
        </w:tc>
        <w:tc>
          <w:tcPr>
            <w:tcW w:w="0" w:type="auto"/>
            <w:tcBorders>
              <w:top w:val="nil"/>
              <w:left w:val="nil"/>
              <w:bottom w:val="single" w:sz="4" w:space="0" w:color="auto"/>
              <w:right w:val="single" w:sz="4" w:space="0" w:color="auto"/>
            </w:tcBorders>
            <w:shd w:val="clear" w:color="auto" w:fill="auto"/>
            <w:vAlign w:val="center"/>
            <w:hideMark/>
          </w:tcPr>
          <w:p w14:paraId="69AA94B9" w14:textId="77777777" w:rsidR="00DD7B6F" w:rsidRPr="00A74992" w:rsidRDefault="00DD7B6F" w:rsidP="00DD7B6F">
            <w:pPr>
              <w:jc w:val="center"/>
              <w:rPr>
                <w:sz w:val="22"/>
              </w:rPr>
            </w:pPr>
            <w:r w:rsidRPr="00A74992">
              <w:rPr>
                <w:sz w:val="22"/>
              </w:rPr>
              <w:t>344</w:t>
            </w:r>
          </w:p>
        </w:tc>
        <w:tc>
          <w:tcPr>
            <w:tcW w:w="933" w:type="dxa"/>
            <w:tcBorders>
              <w:top w:val="nil"/>
              <w:left w:val="nil"/>
              <w:bottom w:val="single" w:sz="4" w:space="0" w:color="auto"/>
              <w:right w:val="single" w:sz="4" w:space="0" w:color="auto"/>
            </w:tcBorders>
            <w:shd w:val="clear" w:color="auto" w:fill="auto"/>
            <w:vAlign w:val="center"/>
            <w:hideMark/>
          </w:tcPr>
          <w:p w14:paraId="501859AB" w14:textId="77777777" w:rsidR="00DD7B6F" w:rsidRPr="00A74992" w:rsidRDefault="00DD7B6F" w:rsidP="00DD7B6F">
            <w:pPr>
              <w:jc w:val="center"/>
              <w:rPr>
                <w:sz w:val="22"/>
              </w:rPr>
            </w:pPr>
            <w:r w:rsidRPr="00A74992">
              <w:rPr>
                <w:sz w:val="22"/>
              </w:rPr>
              <w:t>344</w:t>
            </w:r>
          </w:p>
        </w:tc>
        <w:tc>
          <w:tcPr>
            <w:tcW w:w="851" w:type="dxa"/>
            <w:tcBorders>
              <w:top w:val="nil"/>
              <w:left w:val="nil"/>
              <w:bottom w:val="single" w:sz="4" w:space="0" w:color="auto"/>
              <w:right w:val="single" w:sz="4" w:space="0" w:color="auto"/>
            </w:tcBorders>
            <w:shd w:val="clear" w:color="auto" w:fill="auto"/>
            <w:vAlign w:val="center"/>
            <w:hideMark/>
          </w:tcPr>
          <w:p w14:paraId="5134D481" w14:textId="77777777" w:rsidR="00DD7B6F" w:rsidRPr="00A74992" w:rsidRDefault="00DD7B6F" w:rsidP="00DD7B6F">
            <w:pPr>
              <w:jc w:val="center"/>
              <w:rPr>
                <w:sz w:val="22"/>
              </w:rPr>
            </w:pPr>
            <w:r w:rsidRPr="00A74992">
              <w:rPr>
                <w:sz w:val="22"/>
              </w:rPr>
              <w:t>343</w:t>
            </w:r>
          </w:p>
        </w:tc>
        <w:tc>
          <w:tcPr>
            <w:tcW w:w="850" w:type="dxa"/>
            <w:tcBorders>
              <w:top w:val="nil"/>
              <w:left w:val="nil"/>
              <w:bottom w:val="single" w:sz="4" w:space="0" w:color="auto"/>
              <w:right w:val="single" w:sz="4" w:space="0" w:color="auto"/>
            </w:tcBorders>
            <w:shd w:val="clear" w:color="auto" w:fill="auto"/>
            <w:vAlign w:val="center"/>
            <w:hideMark/>
          </w:tcPr>
          <w:p w14:paraId="72C93B77" w14:textId="77777777" w:rsidR="00DD7B6F" w:rsidRPr="00A74992" w:rsidRDefault="00DD7B6F" w:rsidP="00DD7B6F">
            <w:pPr>
              <w:jc w:val="center"/>
              <w:rPr>
                <w:sz w:val="22"/>
              </w:rPr>
            </w:pPr>
            <w:r w:rsidRPr="00A74992">
              <w:rPr>
                <w:sz w:val="22"/>
              </w:rPr>
              <w:t>343</w:t>
            </w:r>
          </w:p>
        </w:tc>
        <w:tc>
          <w:tcPr>
            <w:tcW w:w="851" w:type="dxa"/>
            <w:tcBorders>
              <w:top w:val="nil"/>
              <w:left w:val="nil"/>
              <w:bottom w:val="single" w:sz="4" w:space="0" w:color="auto"/>
              <w:right w:val="single" w:sz="4" w:space="0" w:color="auto"/>
            </w:tcBorders>
            <w:shd w:val="clear" w:color="auto" w:fill="auto"/>
            <w:vAlign w:val="center"/>
            <w:hideMark/>
          </w:tcPr>
          <w:p w14:paraId="2CFB45EF" w14:textId="77777777" w:rsidR="00DD7B6F" w:rsidRPr="00A74992" w:rsidRDefault="00DD7B6F" w:rsidP="00DD7B6F">
            <w:pPr>
              <w:jc w:val="center"/>
              <w:rPr>
                <w:sz w:val="22"/>
              </w:rPr>
            </w:pPr>
            <w:r w:rsidRPr="00A74992">
              <w:rPr>
                <w:sz w:val="22"/>
              </w:rPr>
              <w:t>342</w:t>
            </w:r>
          </w:p>
        </w:tc>
        <w:tc>
          <w:tcPr>
            <w:tcW w:w="850" w:type="dxa"/>
            <w:tcBorders>
              <w:top w:val="nil"/>
              <w:left w:val="nil"/>
              <w:bottom w:val="single" w:sz="4" w:space="0" w:color="auto"/>
              <w:right w:val="single" w:sz="4" w:space="0" w:color="auto"/>
            </w:tcBorders>
            <w:shd w:val="clear" w:color="auto" w:fill="auto"/>
            <w:vAlign w:val="center"/>
            <w:hideMark/>
          </w:tcPr>
          <w:p w14:paraId="3EB6A57C" w14:textId="77777777" w:rsidR="00DD7B6F" w:rsidRPr="00A74992" w:rsidRDefault="00DD7B6F" w:rsidP="00DD7B6F">
            <w:pPr>
              <w:jc w:val="center"/>
              <w:rPr>
                <w:sz w:val="22"/>
              </w:rPr>
            </w:pPr>
            <w:r w:rsidRPr="00A74992">
              <w:rPr>
                <w:sz w:val="22"/>
              </w:rPr>
              <w:t>341</w:t>
            </w:r>
          </w:p>
        </w:tc>
        <w:tc>
          <w:tcPr>
            <w:tcW w:w="851" w:type="dxa"/>
            <w:tcBorders>
              <w:top w:val="nil"/>
              <w:left w:val="nil"/>
              <w:bottom w:val="single" w:sz="4" w:space="0" w:color="auto"/>
              <w:right w:val="single" w:sz="4" w:space="0" w:color="auto"/>
            </w:tcBorders>
            <w:shd w:val="clear" w:color="auto" w:fill="auto"/>
            <w:vAlign w:val="center"/>
            <w:hideMark/>
          </w:tcPr>
          <w:p w14:paraId="7FF760B5" w14:textId="77777777" w:rsidR="00DD7B6F" w:rsidRPr="00A74992" w:rsidRDefault="00DD7B6F" w:rsidP="00DD7B6F">
            <w:pPr>
              <w:jc w:val="center"/>
              <w:rPr>
                <w:sz w:val="22"/>
              </w:rPr>
            </w:pPr>
            <w:r w:rsidRPr="00A74992">
              <w:rPr>
                <w:sz w:val="22"/>
              </w:rPr>
              <w:t>341</w:t>
            </w:r>
          </w:p>
        </w:tc>
        <w:tc>
          <w:tcPr>
            <w:tcW w:w="1417" w:type="dxa"/>
            <w:tcBorders>
              <w:top w:val="nil"/>
              <w:left w:val="nil"/>
              <w:bottom w:val="single" w:sz="4" w:space="0" w:color="auto"/>
              <w:right w:val="single" w:sz="4" w:space="0" w:color="auto"/>
            </w:tcBorders>
            <w:shd w:val="clear" w:color="auto" w:fill="auto"/>
            <w:vAlign w:val="center"/>
            <w:hideMark/>
          </w:tcPr>
          <w:p w14:paraId="5045F7B7" w14:textId="77777777" w:rsidR="00DD7B6F" w:rsidRPr="00A74992" w:rsidRDefault="00DD7B6F" w:rsidP="00DD7B6F">
            <w:pPr>
              <w:jc w:val="center"/>
              <w:rPr>
                <w:sz w:val="22"/>
              </w:rPr>
            </w:pPr>
            <w:r w:rsidRPr="00A74992">
              <w:rPr>
                <w:sz w:val="22"/>
              </w:rPr>
              <w:t>93</w:t>
            </w:r>
          </w:p>
        </w:tc>
        <w:tc>
          <w:tcPr>
            <w:tcW w:w="1418" w:type="dxa"/>
            <w:tcBorders>
              <w:top w:val="nil"/>
              <w:left w:val="nil"/>
              <w:bottom w:val="single" w:sz="4" w:space="0" w:color="auto"/>
              <w:right w:val="single" w:sz="4" w:space="0" w:color="auto"/>
            </w:tcBorders>
            <w:shd w:val="clear" w:color="auto" w:fill="auto"/>
            <w:vAlign w:val="center"/>
            <w:hideMark/>
          </w:tcPr>
          <w:p w14:paraId="273CF9FA" w14:textId="77777777" w:rsidR="00DD7B6F" w:rsidRPr="00A74992" w:rsidRDefault="00DD7B6F" w:rsidP="00DD7B6F">
            <w:pPr>
              <w:jc w:val="center"/>
              <w:rPr>
                <w:sz w:val="22"/>
              </w:rPr>
            </w:pPr>
            <w:r w:rsidRPr="00A74992">
              <w:rPr>
                <w:sz w:val="22"/>
              </w:rPr>
              <w:t>92</w:t>
            </w:r>
          </w:p>
        </w:tc>
      </w:tr>
      <w:tr w:rsidR="00DD7B6F" w:rsidRPr="00A74992" w14:paraId="7B098AB1"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D96FA" w14:textId="77777777" w:rsidR="00DD7B6F" w:rsidRPr="00A74992" w:rsidRDefault="00DD7B6F" w:rsidP="00DD7B6F">
            <w:pPr>
              <w:jc w:val="center"/>
              <w:rPr>
                <w:b/>
                <w:bCs/>
                <w:color w:val="000000"/>
                <w:sz w:val="22"/>
              </w:rPr>
            </w:pPr>
            <w:r w:rsidRPr="00A74992">
              <w:rPr>
                <w:b/>
                <w:bCs/>
                <w:color w:val="000000"/>
                <w:sz w:val="22"/>
              </w:rPr>
              <w:t>2.2.7</w:t>
            </w:r>
          </w:p>
        </w:tc>
        <w:tc>
          <w:tcPr>
            <w:tcW w:w="5426" w:type="dxa"/>
            <w:tcBorders>
              <w:top w:val="nil"/>
              <w:left w:val="nil"/>
              <w:bottom w:val="single" w:sz="4" w:space="0" w:color="auto"/>
              <w:right w:val="single" w:sz="4" w:space="0" w:color="auto"/>
            </w:tcBorders>
            <w:shd w:val="clear" w:color="auto" w:fill="auto"/>
            <w:vAlign w:val="center"/>
            <w:hideMark/>
          </w:tcPr>
          <w:p w14:paraId="6EC59E54" w14:textId="77777777" w:rsidR="00DD7B6F" w:rsidRPr="00A74992" w:rsidRDefault="00DD7B6F" w:rsidP="00DD7B6F">
            <w:pPr>
              <w:rPr>
                <w:sz w:val="22"/>
              </w:rPr>
            </w:pPr>
            <w:r w:rsidRPr="00A74992">
              <w:rPr>
                <w:sz w:val="22"/>
              </w:rPr>
              <w:t>Первомайское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2E57EE7C"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7E64C929" w14:textId="77777777" w:rsidR="00DD7B6F" w:rsidRPr="00A74992" w:rsidRDefault="00DD7B6F" w:rsidP="00DD7B6F">
            <w:pPr>
              <w:jc w:val="center"/>
              <w:rPr>
                <w:sz w:val="22"/>
              </w:rPr>
            </w:pPr>
            <w:r w:rsidRPr="00A74992">
              <w:rPr>
                <w:sz w:val="22"/>
              </w:rPr>
              <w:t>860</w:t>
            </w:r>
          </w:p>
        </w:tc>
        <w:tc>
          <w:tcPr>
            <w:tcW w:w="985" w:type="dxa"/>
            <w:tcBorders>
              <w:top w:val="nil"/>
              <w:left w:val="nil"/>
              <w:bottom w:val="single" w:sz="4" w:space="0" w:color="auto"/>
              <w:right w:val="single" w:sz="4" w:space="0" w:color="auto"/>
            </w:tcBorders>
            <w:shd w:val="clear" w:color="auto" w:fill="auto"/>
            <w:vAlign w:val="center"/>
            <w:hideMark/>
          </w:tcPr>
          <w:p w14:paraId="7B8619FC" w14:textId="77777777" w:rsidR="00DD7B6F" w:rsidRPr="00A74992" w:rsidRDefault="00DD7B6F" w:rsidP="00DD7B6F">
            <w:pPr>
              <w:jc w:val="center"/>
              <w:rPr>
                <w:sz w:val="22"/>
              </w:rPr>
            </w:pPr>
            <w:r w:rsidRPr="00A74992">
              <w:rPr>
                <w:sz w:val="22"/>
              </w:rPr>
              <w:t>788</w:t>
            </w:r>
          </w:p>
        </w:tc>
        <w:tc>
          <w:tcPr>
            <w:tcW w:w="984" w:type="dxa"/>
            <w:tcBorders>
              <w:top w:val="nil"/>
              <w:left w:val="nil"/>
              <w:bottom w:val="single" w:sz="4" w:space="0" w:color="auto"/>
              <w:right w:val="single" w:sz="4" w:space="0" w:color="auto"/>
            </w:tcBorders>
            <w:shd w:val="clear" w:color="auto" w:fill="auto"/>
            <w:vAlign w:val="center"/>
            <w:hideMark/>
          </w:tcPr>
          <w:p w14:paraId="629FCE8F" w14:textId="77777777" w:rsidR="00DD7B6F" w:rsidRPr="00A74992" w:rsidRDefault="00DD7B6F" w:rsidP="00DD7B6F">
            <w:pPr>
              <w:jc w:val="center"/>
              <w:rPr>
                <w:sz w:val="22"/>
              </w:rPr>
            </w:pPr>
            <w:r w:rsidRPr="00A74992">
              <w:rPr>
                <w:sz w:val="22"/>
              </w:rPr>
              <w:t>770</w:t>
            </w:r>
          </w:p>
        </w:tc>
        <w:tc>
          <w:tcPr>
            <w:tcW w:w="983" w:type="dxa"/>
            <w:tcBorders>
              <w:top w:val="nil"/>
              <w:left w:val="nil"/>
              <w:bottom w:val="single" w:sz="4" w:space="0" w:color="auto"/>
              <w:right w:val="single" w:sz="4" w:space="0" w:color="auto"/>
            </w:tcBorders>
            <w:shd w:val="clear" w:color="auto" w:fill="auto"/>
            <w:vAlign w:val="center"/>
            <w:hideMark/>
          </w:tcPr>
          <w:p w14:paraId="27C42116" w14:textId="77777777" w:rsidR="00DD7B6F" w:rsidRPr="00A74992" w:rsidRDefault="00DD7B6F" w:rsidP="00DD7B6F">
            <w:pPr>
              <w:jc w:val="center"/>
              <w:rPr>
                <w:sz w:val="22"/>
              </w:rPr>
            </w:pPr>
            <w:r w:rsidRPr="00A74992">
              <w:rPr>
                <w:sz w:val="22"/>
              </w:rPr>
              <w:t>774</w:t>
            </w:r>
          </w:p>
        </w:tc>
        <w:tc>
          <w:tcPr>
            <w:tcW w:w="847" w:type="dxa"/>
            <w:tcBorders>
              <w:top w:val="nil"/>
              <w:left w:val="nil"/>
              <w:bottom w:val="single" w:sz="4" w:space="0" w:color="auto"/>
              <w:right w:val="single" w:sz="4" w:space="0" w:color="auto"/>
            </w:tcBorders>
            <w:shd w:val="clear" w:color="auto" w:fill="auto"/>
            <w:vAlign w:val="center"/>
            <w:hideMark/>
          </w:tcPr>
          <w:p w14:paraId="2A361A5E" w14:textId="77777777" w:rsidR="00DD7B6F" w:rsidRPr="00A74992" w:rsidRDefault="00DD7B6F" w:rsidP="00DD7B6F">
            <w:pPr>
              <w:jc w:val="center"/>
              <w:rPr>
                <w:sz w:val="22"/>
              </w:rPr>
            </w:pPr>
            <w:r w:rsidRPr="00A74992">
              <w:rPr>
                <w:sz w:val="22"/>
              </w:rPr>
              <w:t>778</w:t>
            </w:r>
          </w:p>
        </w:tc>
        <w:tc>
          <w:tcPr>
            <w:tcW w:w="890" w:type="dxa"/>
            <w:tcBorders>
              <w:top w:val="nil"/>
              <w:left w:val="nil"/>
              <w:bottom w:val="single" w:sz="4" w:space="0" w:color="auto"/>
              <w:right w:val="single" w:sz="4" w:space="0" w:color="auto"/>
            </w:tcBorders>
            <w:shd w:val="clear" w:color="auto" w:fill="auto"/>
            <w:vAlign w:val="center"/>
            <w:hideMark/>
          </w:tcPr>
          <w:p w14:paraId="789E45A9" w14:textId="77777777" w:rsidR="00DD7B6F" w:rsidRPr="00A74992" w:rsidRDefault="00DD7B6F" w:rsidP="00DD7B6F">
            <w:pPr>
              <w:jc w:val="center"/>
              <w:rPr>
                <w:sz w:val="22"/>
              </w:rPr>
            </w:pPr>
            <w:r w:rsidRPr="00A74992">
              <w:rPr>
                <w:sz w:val="22"/>
              </w:rPr>
              <w:t>783</w:t>
            </w:r>
          </w:p>
        </w:tc>
        <w:tc>
          <w:tcPr>
            <w:tcW w:w="939" w:type="dxa"/>
            <w:tcBorders>
              <w:top w:val="nil"/>
              <w:left w:val="nil"/>
              <w:bottom w:val="single" w:sz="4" w:space="0" w:color="auto"/>
              <w:right w:val="single" w:sz="4" w:space="0" w:color="auto"/>
            </w:tcBorders>
            <w:shd w:val="clear" w:color="auto" w:fill="auto"/>
            <w:vAlign w:val="center"/>
            <w:hideMark/>
          </w:tcPr>
          <w:p w14:paraId="6AE36977" w14:textId="77777777" w:rsidR="00DD7B6F" w:rsidRPr="00A74992" w:rsidRDefault="00DD7B6F" w:rsidP="00DD7B6F">
            <w:pPr>
              <w:jc w:val="center"/>
              <w:rPr>
                <w:sz w:val="22"/>
              </w:rPr>
            </w:pPr>
            <w:r w:rsidRPr="00A74992">
              <w:rPr>
                <w:sz w:val="22"/>
              </w:rPr>
              <w:t>787</w:t>
            </w:r>
          </w:p>
        </w:tc>
        <w:tc>
          <w:tcPr>
            <w:tcW w:w="0" w:type="auto"/>
            <w:tcBorders>
              <w:top w:val="nil"/>
              <w:left w:val="nil"/>
              <w:bottom w:val="single" w:sz="4" w:space="0" w:color="auto"/>
              <w:right w:val="single" w:sz="4" w:space="0" w:color="auto"/>
            </w:tcBorders>
            <w:shd w:val="clear" w:color="auto" w:fill="auto"/>
            <w:vAlign w:val="center"/>
            <w:hideMark/>
          </w:tcPr>
          <w:p w14:paraId="3151EAD9" w14:textId="77777777" w:rsidR="00DD7B6F" w:rsidRPr="00A74992" w:rsidRDefault="00DD7B6F" w:rsidP="00DD7B6F">
            <w:pPr>
              <w:jc w:val="center"/>
              <w:rPr>
                <w:sz w:val="22"/>
              </w:rPr>
            </w:pPr>
            <w:r w:rsidRPr="00A74992">
              <w:rPr>
                <w:sz w:val="22"/>
              </w:rPr>
              <w:t>791</w:t>
            </w:r>
          </w:p>
        </w:tc>
        <w:tc>
          <w:tcPr>
            <w:tcW w:w="933" w:type="dxa"/>
            <w:tcBorders>
              <w:top w:val="nil"/>
              <w:left w:val="nil"/>
              <w:bottom w:val="single" w:sz="4" w:space="0" w:color="auto"/>
              <w:right w:val="single" w:sz="4" w:space="0" w:color="auto"/>
            </w:tcBorders>
            <w:shd w:val="clear" w:color="auto" w:fill="auto"/>
            <w:vAlign w:val="center"/>
            <w:hideMark/>
          </w:tcPr>
          <w:p w14:paraId="2EAB60F9" w14:textId="77777777" w:rsidR="00DD7B6F" w:rsidRPr="00A74992" w:rsidRDefault="00DD7B6F" w:rsidP="00DD7B6F">
            <w:pPr>
              <w:jc w:val="center"/>
              <w:rPr>
                <w:sz w:val="22"/>
              </w:rPr>
            </w:pPr>
            <w:r w:rsidRPr="00A74992">
              <w:rPr>
                <w:sz w:val="22"/>
              </w:rPr>
              <w:t>795</w:t>
            </w:r>
          </w:p>
        </w:tc>
        <w:tc>
          <w:tcPr>
            <w:tcW w:w="851" w:type="dxa"/>
            <w:tcBorders>
              <w:top w:val="nil"/>
              <w:left w:val="nil"/>
              <w:bottom w:val="single" w:sz="4" w:space="0" w:color="auto"/>
              <w:right w:val="single" w:sz="4" w:space="0" w:color="auto"/>
            </w:tcBorders>
            <w:shd w:val="clear" w:color="auto" w:fill="auto"/>
            <w:vAlign w:val="center"/>
            <w:hideMark/>
          </w:tcPr>
          <w:p w14:paraId="7FB3F7A3" w14:textId="77777777" w:rsidR="00DD7B6F" w:rsidRPr="00A74992" w:rsidRDefault="00DD7B6F" w:rsidP="00DD7B6F">
            <w:pPr>
              <w:jc w:val="center"/>
              <w:rPr>
                <w:sz w:val="22"/>
              </w:rPr>
            </w:pPr>
            <w:r w:rsidRPr="00A74992">
              <w:rPr>
                <w:sz w:val="22"/>
              </w:rPr>
              <w:t>799</w:t>
            </w:r>
          </w:p>
        </w:tc>
        <w:tc>
          <w:tcPr>
            <w:tcW w:w="850" w:type="dxa"/>
            <w:tcBorders>
              <w:top w:val="nil"/>
              <w:left w:val="nil"/>
              <w:bottom w:val="single" w:sz="4" w:space="0" w:color="auto"/>
              <w:right w:val="single" w:sz="4" w:space="0" w:color="auto"/>
            </w:tcBorders>
            <w:shd w:val="clear" w:color="auto" w:fill="auto"/>
            <w:vAlign w:val="center"/>
            <w:hideMark/>
          </w:tcPr>
          <w:p w14:paraId="3630177C" w14:textId="77777777" w:rsidR="00DD7B6F" w:rsidRPr="00A74992" w:rsidRDefault="00DD7B6F" w:rsidP="00DD7B6F">
            <w:pPr>
              <w:jc w:val="center"/>
              <w:rPr>
                <w:sz w:val="22"/>
              </w:rPr>
            </w:pPr>
            <w:r w:rsidRPr="00A74992">
              <w:rPr>
                <w:sz w:val="22"/>
              </w:rPr>
              <w:t>804</w:t>
            </w:r>
          </w:p>
        </w:tc>
        <w:tc>
          <w:tcPr>
            <w:tcW w:w="851" w:type="dxa"/>
            <w:tcBorders>
              <w:top w:val="nil"/>
              <w:left w:val="nil"/>
              <w:bottom w:val="single" w:sz="4" w:space="0" w:color="auto"/>
              <w:right w:val="single" w:sz="4" w:space="0" w:color="auto"/>
            </w:tcBorders>
            <w:shd w:val="clear" w:color="auto" w:fill="auto"/>
            <w:vAlign w:val="center"/>
            <w:hideMark/>
          </w:tcPr>
          <w:p w14:paraId="6E01BFD8" w14:textId="77777777" w:rsidR="00DD7B6F" w:rsidRPr="00A74992" w:rsidRDefault="00DD7B6F" w:rsidP="00DD7B6F">
            <w:pPr>
              <w:jc w:val="center"/>
              <w:rPr>
                <w:sz w:val="22"/>
              </w:rPr>
            </w:pPr>
            <w:r w:rsidRPr="00A74992">
              <w:rPr>
                <w:sz w:val="22"/>
              </w:rPr>
              <w:t>808</w:t>
            </w:r>
          </w:p>
        </w:tc>
        <w:tc>
          <w:tcPr>
            <w:tcW w:w="850" w:type="dxa"/>
            <w:tcBorders>
              <w:top w:val="nil"/>
              <w:left w:val="nil"/>
              <w:bottom w:val="single" w:sz="4" w:space="0" w:color="auto"/>
              <w:right w:val="single" w:sz="4" w:space="0" w:color="auto"/>
            </w:tcBorders>
            <w:shd w:val="clear" w:color="auto" w:fill="auto"/>
            <w:vAlign w:val="center"/>
            <w:hideMark/>
          </w:tcPr>
          <w:p w14:paraId="5429AC77" w14:textId="77777777" w:rsidR="00DD7B6F" w:rsidRPr="00A74992" w:rsidRDefault="00DD7B6F" w:rsidP="00DD7B6F">
            <w:pPr>
              <w:jc w:val="center"/>
              <w:rPr>
                <w:sz w:val="22"/>
              </w:rPr>
            </w:pPr>
            <w:r w:rsidRPr="00A74992">
              <w:rPr>
                <w:sz w:val="22"/>
              </w:rPr>
              <w:t>812</w:t>
            </w:r>
          </w:p>
        </w:tc>
        <w:tc>
          <w:tcPr>
            <w:tcW w:w="851" w:type="dxa"/>
            <w:tcBorders>
              <w:top w:val="nil"/>
              <w:left w:val="nil"/>
              <w:bottom w:val="single" w:sz="4" w:space="0" w:color="auto"/>
              <w:right w:val="single" w:sz="4" w:space="0" w:color="auto"/>
            </w:tcBorders>
            <w:shd w:val="clear" w:color="auto" w:fill="auto"/>
            <w:vAlign w:val="center"/>
            <w:hideMark/>
          </w:tcPr>
          <w:p w14:paraId="5DCA39C1" w14:textId="77777777" w:rsidR="00DD7B6F" w:rsidRPr="00A74992" w:rsidRDefault="00DD7B6F" w:rsidP="00DD7B6F">
            <w:pPr>
              <w:jc w:val="center"/>
              <w:rPr>
                <w:sz w:val="22"/>
              </w:rPr>
            </w:pPr>
            <w:r w:rsidRPr="00A74992">
              <w:rPr>
                <w:sz w:val="22"/>
              </w:rPr>
              <w:t>816</w:t>
            </w:r>
          </w:p>
        </w:tc>
        <w:tc>
          <w:tcPr>
            <w:tcW w:w="1417" w:type="dxa"/>
            <w:tcBorders>
              <w:top w:val="nil"/>
              <w:left w:val="nil"/>
              <w:bottom w:val="single" w:sz="4" w:space="0" w:color="auto"/>
              <w:right w:val="single" w:sz="4" w:space="0" w:color="auto"/>
            </w:tcBorders>
            <w:shd w:val="clear" w:color="auto" w:fill="auto"/>
            <w:vAlign w:val="center"/>
            <w:hideMark/>
          </w:tcPr>
          <w:p w14:paraId="321689DD" w14:textId="77777777" w:rsidR="00DD7B6F" w:rsidRPr="00A74992" w:rsidRDefault="00DD7B6F" w:rsidP="00DD7B6F">
            <w:pPr>
              <w:jc w:val="center"/>
              <w:rPr>
                <w:sz w:val="22"/>
              </w:rPr>
            </w:pPr>
            <w:r w:rsidRPr="00A74992">
              <w:rPr>
                <w:sz w:val="22"/>
              </w:rPr>
              <w:t>103</w:t>
            </w:r>
          </w:p>
        </w:tc>
        <w:tc>
          <w:tcPr>
            <w:tcW w:w="1418" w:type="dxa"/>
            <w:tcBorders>
              <w:top w:val="nil"/>
              <w:left w:val="nil"/>
              <w:bottom w:val="single" w:sz="4" w:space="0" w:color="auto"/>
              <w:right w:val="single" w:sz="4" w:space="0" w:color="auto"/>
            </w:tcBorders>
            <w:shd w:val="clear" w:color="auto" w:fill="auto"/>
            <w:vAlign w:val="center"/>
            <w:hideMark/>
          </w:tcPr>
          <w:p w14:paraId="25B3BA94" w14:textId="77777777" w:rsidR="00DD7B6F" w:rsidRPr="00A74992" w:rsidRDefault="00DD7B6F" w:rsidP="00DD7B6F">
            <w:pPr>
              <w:jc w:val="center"/>
              <w:rPr>
                <w:sz w:val="22"/>
              </w:rPr>
            </w:pPr>
            <w:r w:rsidRPr="00A74992">
              <w:rPr>
                <w:sz w:val="22"/>
              </w:rPr>
              <w:t>106</w:t>
            </w:r>
          </w:p>
        </w:tc>
      </w:tr>
      <w:tr w:rsidR="00DD7B6F" w:rsidRPr="00A74992" w14:paraId="6AE00A79"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A9AB8" w14:textId="77777777" w:rsidR="00DD7B6F" w:rsidRPr="00A74992" w:rsidRDefault="00DD7B6F" w:rsidP="00DD7B6F">
            <w:pPr>
              <w:jc w:val="center"/>
              <w:rPr>
                <w:b/>
                <w:bCs/>
                <w:color w:val="000000"/>
                <w:sz w:val="22"/>
              </w:rPr>
            </w:pPr>
            <w:r w:rsidRPr="00A74992">
              <w:rPr>
                <w:b/>
                <w:bCs/>
                <w:color w:val="000000"/>
                <w:sz w:val="22"/>
              </w:rPr>
              <w:t>2.2.8</w:t>
            </w:r>
          </w:p>
        </w:tc>
        <w:tc>
          <w:tcPr>
            <w:tcW w:w="5426" w:type="dxa"/>
            <w:tcBorders>
              <w:top w:val="nil"/>
              <w:left w:val="nil"/>
              <w:bottom w:val="single" w:sz="4" w:space="0" w:color="auto"/>
              <w:right w:val="single" w:sz="4" w:space="0" w:color="auto"/>
            </w:tcBorders>
            <w:shd w:val="clear" w:color="auto" w:fill="auto"/>
            <w:vAlign w:val="center"/>
            <w:hideMark/>
          </w:tcPr>
          <w:p w14:paraId="6FAE4667" w14:textId="77777777" w:rsidR="00DD7B6F" w:rsidRPr="00A74992" w:rsidRDefault="00DD7B6F" w:rsidP="00DD7B6F">
            <w:pPr>
              <w:rPr>
                <w:sz w:val="22"/>
              </w:rPr>
            </w:pPr>
            <w:r w:rsidRPr="00A74992">
              <w:rPr>
                <w:sz w:val="22"/>
              </w:rPr>
              <w:t>Подгорновское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0BCFDB27" w14:textId="77777777" w:rsidR="00DD7B6F" w:rsidRPr="00A74992" w:rsidRDefault="00DD7B6F" w:rsidP="00DD7B6F">
            <w:pPr>
              <w:jc w:val="center"/>
              <w:rPr>
                <w:sz w:val="22"/>
              </w:rPr>
            </w:pPr>
            <w:r w:rsidRPr="00A74992">
              <w:rPr>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401712DA" w14:textId="77777777" w:rsidR="00DD7B6F" w:rsidRPr="00A74992" w:rsidRDefault="00DD7B6F" w:rsidP="00DD7B6F">
            <w:pPr>
              <w:jc w:val="center"/>
              <w:rPr>
                <w:sz w:val="22"/>
              </w:rPr>
            </w:pPr>
            <w:r w:rsidRPr="00A74992">
              <w:rPr>
                <w:sz w:val="22"/>
              </w:rPr>
              <w:t>1 856</w:t>
            </w:r>
          </w:p>
        </w:tc>
        <w:tc>
          <w:tcPr>
            <w:tcW w:w="985" w:type="dxa"/>
            <w:tcBorders>
              <w:top w:val="nil"/>
              <w:left w:val="nil"/>
              <w:bottom w:val="single" w:sz="4" w:space="0" w:color="auto"/>
              <w:right w:val="single" w:sz="4" w:space="0" w:color="auto"/>
            </w:tcBorders>
            <w:shd w:val="clear" w:color="auto" w:fill="auto"/>
            <w:vAlign w:val="center"/>
            <w:hideMark/>
          </w:tcPr>
          <w:p w14:paraId="503B0B10" w14:textId="77777777" w:rsidR="00DD7B6F" w:rsidRPr="00A74992" w:rsidRDefault="00DD7B6F" w:rsidP="00DD7B6F">
            <w:pPr>
              <w:jc w:val="center"/>
              <w:rPr>
                <w:sz w:val="22"/>
              </w:rPr>
            </w:pPr>
            <w:r w:rsidRPr="00A74992">
              <w:rPr>
                <w:sz w:val="22"/>
              </w:rPr>
              <w:t>1 732</w:t>
            </w:r>
          </w:p>
        </w:tc>
        <w:tc>
          <w:tcPr>
            <w:tcW w:w="984" w:type="dxa"/>
            <w:tcBorders>
              <w:top w:val="nil"/>
              <w:left w:val="nil"/>
              <w:bottom w:val="single" w:sz="4" w:space="0" w:color="auto"/>
              <w:right w:val="single" w:sz="4" w:space="0" w:color="auto"/>
            </w:tcBorders>
            <w:shd w:val="clear" w:color="auto" w:fill="auto"/>
            <w:vAlign w:val="center"/>
            <w:hideMark/>
          </w:tcPr>
          <w:p w14:paraId="042444CD" w14:textId="77777777" w:rsidR="00DD7B6F" w:rsidRPr="00A74992" w:rsidRDefault="00DD7B6F" w:rsidP="00DD7B6F">
            <w:pPr>
              <w:jc w:val="center"/>
              <w:rPr>
                <w:sz w:val="22"/>
              </w:rPr>
            </w:pPr>
            <w:r w:rsidRPr="00A74992">
              <w:rPr>
                <w:sz w:val="22"/>
              </w:rPr>
              <w:t>1 688</w:t>
            </w:r>
          </w:p>
        </w:tc>
        <w:tc>
          <w:tcPr>
            <w:tcW w:w="983" w:type="dxa"/>
            <w:tcBorders>
              <w:top w:val="nil"/>
              <w:left w:val="nil"/>
              <w:bottom w:val="single" w:sz="4" w:space="0" w:color="auto"/>
              <w:right w:val="single" w:sz="4" w:space="0" w:color="auto"/>
            </w:tcBorders>
            <w:shd w:val="clear" w:color="auto" w:fill="auto"/>
            <w:vAlign w:val="center"/>
            <w:hideMark/>
          </w:tcPr>
          <w:p w14:paraId="7E7013BB" w14:textId="77777777" w:rsidR="00DD7B6F" w:rsidRPr="00A74992" w:rsidRDefault="00DD7B6F" w:rsidP="00DD7B6F">
            <w:pPr>
              <w:jc w:val="center"/>
              <w:rPr>
                <w:sz w:val="22"/>
              </w:rPr>
            </w:pPr>
            <w:r w:rsidRPr="00A74992">
              <w:rPr>
                <w:sz w:val="22"/>
              </w:rPr>
              <w:t>1 697</w:t>
            </w:r>
          </w:p>
        </w:tc>
        <w:tc>
          <w:tcPr>
            <w:tcW w:w="847" w:type="dxa"/>
            <w:tcBorders>
              <w:top w:val="nil"/>
              <w:left w:val="nil"/>
              <w:bottom w:val="single" w:sz="4" w:space="0" w:color="auto"/>
              <w:right w:val="single" w:sz="4" w:space="0" w:color="auto"/>
            </w:tcBorders>
            <w:shd w:val="clear" w:color="auto" w:fill="auto"/>
            <w:vAlign w:val="center"/>
            <w:hideMark/>
          </w:tcPr>
          <w:p w14:paraId="2CB1F408" w14:textId="77777777" w:rsidR="00DD7B6F" w:rsidRPr="00A74992" w:rsidRDefault="00DD7B6F" w:rsidP="00DD7B6F">
            <w:pPr>
              <w:jc w:val="center"/>
              <w:rPr>
                <w:sz w:val="22"/>
              </w:rPr>
            </w:pPr>
            <w:r w:rsidRPr="00A74992">
              <w:rPr>
                <w:sz w:val="22"/>
              </w:rPr>
              <w:t>1 707</w:t>
            </w:r>
          </w:p>
        </w:tc>
        <w:tc>
          <w:tcPr>
            <w:tcW w:w="890" w:type="dxa"/>
            <w:tcBorders>
              <w:top w:val="nil"/>
              <w:left w:val="nil"/>
              <w:bottom w:val="single" w:sz="4" w:space="0" w:color="auto"/>
              <w:right w:val="single" w:sz="4" w:space="0" w:color="auto"/>
            </w:tcBorders>
            <w:shd w:val="clear" w:color="auto" w:fill="auto"/>
            <w:vAlign w:val="center"/>
            <w:hideMark/>
          </w:tcPr>
          <w:p w14:paraId="41EB9D90" w14:textId="77777777" w:rsidR="00DD7B6F" w:rsidRPr="00A74992" w:rsidRDefault="00DD7B6F" w:rsidP="00DD7B6F">
            <w:pPr>
              <w:jc w:val="center"/>
              <w:rPr>
                <w:sz w:val="22"/>
              </w:rPr>
            </w:pPr>
            <w:r w:rsidRPr="00A74992">
              <w:rPr>
                <w:sz w:val="22"/>
              </w:rPr>
              <w:t>1 716</w:t>
            </w:r>
          </w:p>
        </w:tc>
        <w:tc>
          <w:tcPr>
            <w:tcW w:w="939" w:type="dxa"/>
            <w:tcBorders>
              <w:top w:val="nil"/>
              <w:left w:val="nil"/>
              <w:bottom w:val="single" w:sz="4" w:space="0" w:color="auto"/>
              <w:right w:val="single" w:sz="4" w:space="0" w:color="auto"/>
            </w:tcBorders>
            <w:shd w:val="clear" w:color="auto" w:fill="auto"/>
            <w:vAlign w:val="center"/>
            <w:hideMark/>
          </w:tcPr>
          <w:p w14:paraId="0708822B" w14:textId="77777777" w:rsidR="00DD7B6F" w:rsidRPr="00A74992" w:rsidRDefault="00DD7B6F" w:rsidP="00DD7B6F">
            <w:pPr>
              <w:jc w:val="center"/>
              <w:rPr>
                <w:sz w:val="22"/>
              </w:rPr>
            </w:pPr>
            <w:r w:rsidRPr="00A74992">
              <w:rPr>
                <w:sz w:val="22"/>
              </w:rPr>
              <w:t>1 726</w:t>
            </w:r>
          </w:p>
        </w:tc>
        <w:tc>
          <w:tcPr>
            <w:tcW w:w="0" w:type="auto"/>
            <w:tcBorders>
              <w:top w:val="nil"/>
              <w:left w:val="nil"/>
              <w:bottom w:val="single" w:sz="4" w:space="0" w:color="auto"/>
              <w:right w:val="single" w:sz="4" w:space="0" w:color="auto"/>
            </w:tcBorders>
            <w:shd w:val="clear" w:color="auto" w:fill="auto"/>
            <w:vAlign w:val="center"/>
            <w:hideMark/>
          </w:tcPr>
          <w:p w14:paraId="6C7671D4" w14:textId="77777777" w:rsidR="00DD7B6F" w:rsidRPr="00A74992" w:rsidRDefault="00DD7B6F" w:rsidP="00DD7B6F">
            <w:pPr>
              <w:jc w:val="center"/>
              <w:rPr>
                <w:sz w:val="22"/>
              </w:rPr>
            </w:pPr>
            <w:r w:rsidRPr="00A74992">
              <w:rPr>
                <w:sz w:val="22"/>
              </w:rPr>
              <w:t>1 735</w:t>
            </w:r>
          </w:p>
        </w:tc>
        <w:tc>
          <w:tcPr>
            <w:tcW w:w="933" w:type="dxa"/>
            <w:tcBorders>
              <w:top w:val="nil"/>
              <w:left w:val="nil"/>
              <w:bottom w:val="single" w:sz="4" w:space="0" w:color="auto"/>
              <w:right w:val="single" w:sz="4" w:space="0" w:color="auto"/>
            </w:tcBorders>
            <w:shd w:val="clear" w:color="auto" w:fill="auto"/>
            <w:vAlign w:val="center"/>
            <w:hideMark/>
          </w:tcPr>
          <w:p w14:paraId="16F9B36D" w14:textId="77777777" w:rsidR="00DD7B6F" w:rsidRPr="00A74992" w:rsidRDefault="00DD7B6F" w:rsidP="00DD7B6F">
            <w:pPr>
              <w:jc w:val="center"/>
              <w:rPr>
                <w:sz w:val="22"/>
              </w:rPr>
            </w:pPr>
            <w:r w:rsidRPr="00A74992">
              <w:rPr>
                <w:sz w:val="22"/>
              </w:rPr>
              <w:t>1 745</w:t>
            </w:r>
          </w:p>
        </w:tc>
        <w:tc>
          <w:tcPr>
            <w:tcW w:w="851" w:type="dxa"/>
            <w:tcBorders>
              <w:top w:val="nil"/>
              <w:left w:val="nil"/>
              <w:bottom w:val="single" w:sz="4" w:space="0" w:color="auto"/>
              <w:right w:val="single" w:sz="4" w:space="0" w:color="auto"/>
            </w:tcBorders>
            <w:shd w:val="clear" w:color="auto" w:fill="auto"/>
            <w:vAlign w:val="center"/>
            <w:hideMark/>
          </w:tcPr>
          <w:p w14:paraId="0465152C" w14:textId="77777777" w:rsidR="00DD7B6F" w:rsidRPr="00A74992" w:rsidRDefault="00DD7B6F" w:rsidP="00DD7B6F">
            <w:pPr>
              <w:jc w:val="center"/>
              <w:rPr>
                <w:sz w:val="22"/>
              </w:rPr>
            </w:pPr>
            <w:r w:rsidRPr="00A74992">
              <w:rPr>
                <w:sz w:val="22"/>
              </w:rPr>
              <w:t>1 754</w:t>
            </w:r>
          </w:p>
        </w:tc>
        <w:tc>
          <w:tcPr>
            <w:tcW w:w="850" w:type="dxa"/>
            <w:tcBorders>
              <w:top w:val="nil"/>
              <w:left w:val="nil"/>
              <w:bottom w:val="single" w:sz="4" w:space="0" w:color="auto"/>
              <w:right w:val="single" w:sz="4" w:space="0" w:color="auto"/>
            </w:tcBorders>
            <w:shd w:val="clear" w:color="auto" w:fill="auto"/>
            <w:vAlign w:val="center"/>
            <w:hideMark/>
          </w:tcPr>
          <w:p w14:paraId="34E9F1C8" w14:textId="77777777" w:rsidR="00DD7B6F" w:rsidRPr="00A74992" w:rsidRDefault="00DD7B6F" w:rsidP="00DD7B6F">
            <w:pPr>
              <w:jc w:val="center"/>
              <w:rPr>
                <w:sz w:val="22"/>
              </w:rPr>
            </w:pPr>
            <w:r w:rsidRPr="00A74992">
              <w:rPr>
                <w:sz w:val="22"/>
              </w:rPr>
              <w:t>1 764</w:t>
            </w:r>
          </w:p>
        </w:tc>
        <w:tc>
          <w:tcPr>
            <w:tcW w:w="851" w:type="dxa"/>
            <w:tcBorders>
              <w:top w:val="nil"/>
              <w:left w:val="nil"/>
              <w:bottom w:val="single" w:sz="4" w:space="0" w:color="auto"/>
              <w:right w:val="single" w:sz="4" w:space="0" w:color="auto"/>
            </w:tcBorders>
            <w:shd w:val="clear" w:color="auto" w:fill="auto"/>
            <w:vAlign w:val="center"/>
            <w:hideMark/>
          </w:tcPr>
          <w:p w14:paraId="0DED535C" w14:textId="77777777" w:rsidR="00DD7B6F" w:rsidRPr="00A74992" w:rsidRDefault="00DD7B6F" w:rsidP="00DD7B6F">
            <w:pPr>
              <w:jc w:val="center"/>
              <w:rPr>
                <w:sz w:val="22"/>
              </w:rPr>
            </w:pPr>
            <w:r w:rsidRPr="00A74992">
              <w:rPr>
                <w:sz w:val="22"/>
              </w:rPr>
              <w:t>1 773</w:t>
            </w:r>
          </w:p>
        </w:tc>
        <w:tc>
          <w:tcPr>
            <w:tcW w:w="850" w:type="dxa"/>
            <w:tcBorders>
              <w:top w:val="nil"/>
              <w:left w:val="nil"/>
              <w:bottom w:val="single" w:sz="4" w:space="0" w:color="auto"/>
              <w:right w:val="single" w:sz="4" w:space="0" w:color="auto"/>
            </w:tcBorders>
            <w:shd w:val="clear" w:color="auto" w:fill="auto"/>
            <w:vAlign w:val="center"/>
            <w:hideMark/>
          </w:tcPr>
          <w:p w14:paraId="64A3B1C2" w14:textId="77777777" w:rsidR="00DD7B6F" w:rsidRPr="00A74992" w:rsidRDefault="00DD7B6F" w:rsidP="00DD7B6F">
            <w:pPr>
              <w:jc w:val="center"/>
              <w:rPr>
                <w:sz w:val="22"/>
              </w:rPr>
            </w:pPr>
            <w:r w:rsidRPr="00A74992">
              <w:rPr>
                <w:sz w:val="22"/>
              </w:rPr>
              <w:t>1 783</w:t>
            </w:r>
          </w:p>
        </w:tc>
        <w:tc>
          <w:tcPr>
            <w:tcW w:w="851" w:type="dxa"/>
            <w:tcBorders>
              <w:top w:val="nil"/>
              <w:left w:val="nil"/>
              <w:bottom w:val="single" w:sz="4" w:space="0" w:color="auto"/>
              <w:right w:val="single" w:sz="4" w:space="0" w:color="auto"/>
            </w:tcBorders>
            <w:shd w:val="clear" w:color="auto" w:fill="auto"/>
            <w:vAlign w:val="center"/>
            <w:hideMark/>
          </w:tcPr>
          <w:p w14:paraId="76E7484C" w14:textId="77777777" w:rsidR="00DD7B6F" w:rsidRPr="00A74992" w:rsidRDefault="00DD7B6F" w:rsidP="00DD7B6F">
            <w:pPr>
              <w:jc w:val="center"/>
              <w:rPr>
                <w:sz w:val="22"/>
              </w:rPr>
            </w:pPr>
            <w:r w:rsidRPr="00A74992">
              <w:rPr>
                <w:sz w:val="22"/>
              </w:rPr>
              <w:t>1 792</w:t>
            </w:r>
          </w:p>
        </w:tc>
        <w:tc>
          <w:tcPr>
            <w:tcW w:w="1417" w:type="dxa"/>
            <w:tcBorders>
              <w:top w:val="nil"/>
              <w:left w:val="nil"/>
              <w:bottom w:val="single" w:sz="4" w:space="0" w:color="auto"/>
              <w:right w:val="single" w:sz="4" w:space="0" w:color="auto"/>
            </w:tcBorders>
            <w:shd w:val="clear" w:color="auto" w:fill="auto"/>
            <w:vAlign w:val="center"/>
            <w:hideMark/>
          </w:tcPr>
          <w:p w14:paraId="21CD903C" w14:textId="77777777" w:rsidR="00DD7B6F" w:rsidRPr="00A74992" w:rsidRDefault="00DD7B6F" w:rsidP="00DD7B6F">
            <w:pPr>
              <w:jc w:val="center"/>
              <w:rPr>
                <w:sz w:val="22"/>
              </w:rPr>
            </w:pPr>
            <w:r w:rsidRPr="00A74992">
              <w:rPr>
                <w:sz w:val="22"/>
              </w:rPr>
              <w:t>103</w:t>
            </w:r>
          </w:p>
        </w:tc>
        <w:tc>
          <w:tcPr>
            <w:tcW w:w="1418" w:type="dxa"/>
            <w:tcBorders>
              <w:top w:val="nil"/>
              <w:left w:val="nil"/>
              <w:bottom w:val="single" w:sz="4" w:space="0" w:color="auto"/>
              <w:right w:val="single" w:sz="4" w:space="0" w:color="auto"/>
            </w:tcBorders>
            <w:shd w:val="clear" w:color="auto" w:fill="auto"/>
            <w:vAlign w:val="center"/>
            <w:hideMark/>
          </w:tcPr>
          <w:p w14:paraId="662314C1" w14:textId="77777777" w:rsidR="00DD7B6F" w:rsidRPr="00A74992" w:rsidRDefault="00DD7B6F" w:rsidP="00DD7B6F">
            <w:pPr>
              <w:jc w:val="center"/>
              <w:rPr>
                <w:sz w:val="22"/>
              </w:rPr>
            </w:pPr>
            <w:r w:rsidRPr="00A74992">
              <w:rPr>
                <w:sz w:val="22"/>
              </w:rPr>
              <w:t>106</w:t>
            </w:r>
          </w:p>
        </w:tc>
      </w:tr>
      <w:tr w:rsidR="00DD7B6F" w:rsidRPr="00A74992" w14:paraId="1FBC7A39"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FEC669" w14:textId="77777777" w:rsidR="00DD7B6F" w:rsidRPr="00A74992" w:rsidRDefault="00DD7B6F" w:rsidP="00DD7B6F">
            <w:pPr>
              <w:jc w:val="center"/>
              <w:rPr>
                <w:i/>
                <w:iCs/>
                <w:color w:val="000000"/>
                <w:sz w:val="22"/>
              </w:rPr>
            </w:pPr>
            <w:r w:rsidRPr="00A74992">
              <w:rPr>
                <w:i/>
                <w:iCs/>
                <w:color w:val="000000"/>
                <w:sz w:val="22"/>
              </w:rPr>
              <w:t> </w:t>
            </w:r>
          </w:p>
        </w:tc>
        <w:tc>
          <w:tcPr>
            <w:tcW w:w="5426" w:type="dxa"/>
            <w:tcBorders>
              <w:top w:val="nil"/>
              <w:left w:val="nil"/>
              <w:bottom w:val="single" w:sz="4" w:space="0" w:color="auto"/>
              <w:right w:val="single" w:sz="4" w:space="0" w:color="auto"/>
            </w:tcBorders>
            <w:shd w:val="clear" w:color="auto" w:fill="auto"/>
            <w:vAlign w:val="center"/>
            <w:hideMark/>
          </w:tcPr>
          <w:p w14:paraId="5C0E66C3" w14:textId="77777777" w:rsidR="00DD7B6F" w:rsidRPr="00A74992" w:rsidRDefault="00DD7B6F" w:rsidP="00DD7B6F">
            <w:pPr>
              <w:ind w:firstLineChars="100" w:firstLine="220"/>
              <w:rPr>
                <w:i/>
                <w:iCs/>
                <w:sz w:val="22"/>
              </w:rPr>
            </w:pPr>
            <w:r w:rsidRPr="00A74992">
              <w:rPr>
                <w:i/>
                <w:iCs/>
                <w:sz w:val="22"/>
              </w:rPr>
              <w:t>прирост к предыдущему году</w:t>
            </w:r>
          </w:p>
        </w:tc>
        <w:tc>
          <w:tcPr>
            <w:tcW w:w="898" w:type="dxa"/>
            <w:tcBorders>
              <w:top w:val="nil"/>
              <w:left w:val="nil"/>
              <w:bottom w:val="single" w:sz="4" w:space="0" w:color="auto"/>
              <w:right w:val="single" w:sz="4" w:space="0" w:color="auto"/>
            </w:tcBorders>
            <w:shd w:val="clear" w:color="auto" w:fill="auto"/>
            <w:vAlign w:val="center"/>
            <w:hideMark/>
          </w:tcPr>
          <w:p w14:paraId="2F891EA8" w14:textId="77777777" w:rsidR="00DD7B6F" w:rsidRPr="00A74992" w:rsidRDefault="00DD7B6F" w:rsidP="00DD7B6F">
            <w:pPr>
              <w:jc w:val="center"/>
              <w:rPr>
                <w:i/>
                <w:iCs/>
                <w:color w:val="000000"/>
                <w:sz w:val="22"/>
              </w:rPr>
            </w:pPr>
            <w:r w:rsidRPr="00A74992">
              <w:rPr>
                <w:i/>
                <w:iCs/>
                <w:color w:val="000000"/>
                <w:sz w:val="22"/>
              </w:rPr>
              <w:t>%</w:t>
            </w:r>
          </w:p>
        </w:tc>
        <w:tc>
          <w:tcPr>
            <w:tcW w:w="942" w:type="dxa"/>
            <w:tcBorders>
              <w:top w:val="nil"/>
              <w:left w:val="nil"/>
              <w:bottom w:val="single" w:sz="4" w:space="0" w:color="auto"/>
              <w:right w:val="single" w:sz="4" w:space="0" w:color="auto"/>
            </w:tcBorders>
            <w:shd w:val="clear" w:color="auto" w:fill="auto"/>
            <w:vAlign w:val="center"/>
            <w:hideMark/>
          </w:tcPr>
          <w:p w14:paraId="3A69E860" w14:textId="77777777" w:rsidR="00DD7B6F" w:rsidRPr="00A74992" w:rsidRDefault="00DD7B6F" w:rsidP="00DD7B6F">
            <w:pPr>
              <w:jc w:val="center"/>
              <w:rPr>
                <w:i/>
                <w:iCs/>
                <w:sz w:val="22"/>
              </w:rPr>
            </w:pPr>
            <w:r w:rsidRPr="00A74992">
              <w:rPr>
                <w:i/>
                <w:iCs/>
                <w:sz w:val="22"/>
              </w:rPr>
              <w:t>-1,64</w:t>
            </w:r>
          </w:p>
        </w:tc>
        <w:tc>
          <w:tcPr>
            <w:tcW w:w="985" w:type="dxa"/>
            <w:tcBorders>
              <w:top w:val="nil"/>
              <w:left w:val="nil"/>
              <w:bottom w:val="single" w:sz="4" w:space="0" w:color="auto"/>
              <w:right w:val="single" w:sz="4" w:space="0" w:color="auto"/>
            </w:tcBorders>
            <w:shd w:val="clear" w:color="auto" w:fill="auto"/>
            <w:vAlign w:val="center"/>
            <w:hideMark/>
          </w:tcPr>
          <w:p w14:paraId="0C048072" w14:textId="77777777" w:rsidR="00DD7B6F" w:rsidRPr="00A74992" w:rsidRDefault="00DD7B6F" w:rsidP="00DD7B6F">
            <w:pPr>
              <w:jc w:val="center"/>
              <w:rPr>
                <w:i/>
                <w:iCs/>
                <w:sz w:val="22"/>
              </w:rPr>
            </w:pPr>
            <w:r w:rsidRPr="00A74992">
              <w:rPr>
                <w:i/>
                <w:iCs/>
                <w:sz w:val="22"/>
              </w:rPr>
              <w:t>1,13</w:t>
            </w:r>
          </w:p>
        </w:tc>
        <w:tc>
          <w:tcPr>
            <w:tcW w:w="984" w:type="dxa"/>
            <w:tcBorders>
              <w:top w:val="nil"/>
              <w:left w:val="nil"/>
              <w:bottom w:val="single" w:sz="4" w:space="0" w:color="auto"/>
              <w:right w:val="single" w:sz="4" w:space="0" w:color="auto"/>
            </w:tcBorders>
            <w:shd w:val="clear" w:color="auto" w:fill="auto"/>
            <w:vAlign w:val="center"/>
            <w:hideMark/>
          </w:tcPr>
          <w:p w14:paraId="23C05987" w14:textId="77777777" w:rsidR="00DD7B6F" w:rsidRPr="00A74992" w:rsidRDefault="00DD7B6F" w:rsidP="00DD7B6F">
            <w:pPr>
              <w:jc w:val="center"/>
              <w:rPr>
                <w:i/>
                <w:iCs/>
                <w:sz w:val="22"/>
              </w:rPr>
            </w:pPr>
            <w:r w:rsidRPr="00A74992">
              <w:rPr>
                <w:i/>
                <w:iCs/>
                <w:sz w:val="22"/>
              </w:rPr>
              <w:t>-1,48</w:t>
            </w:r>
          </w:p>
        </w:tc>
        <w:tc>
          <w:tcPr>
            <w:tcW w:w="983" w:type="dxa"/>
            <w:tcBorders>
              <w:top w:val="nil"/>
              <w:left w:val="nil"/>
              <w:bottom w:val="single" w:sz="4" w:space="0" w:color="auto"/>
              <w:right w:val="single" w:sz="4" w:space="0" w:color="auto"/>
            </w:tcBorders>
            <w:shd w:val="clear" w:color="auto" w:fill="auto"/>
            <w:vAlign w:val="center"/>
            <w:hideMark/>
          </w:tcPr>
          <w:p w14:paraId="253747CB" w14:textId="77777777" w:rsidR="00DD7B6F" w:rsidRPr="00A74992" w:rsidRDefault="00DD7B6F" w:rsidP="00DD7B6F">
            <w:pPr>
              <w:jc w:val="center"/>
              <w:rPr>
                <w:i/>
                <w:iCs/>
                <w:sz w:val="22"/>
              </w:rPr>
            </w:pPr>
            <w:r w:rsidRPr="00A74992">
              <w:rPr>
                <w:i/>
                <w:iCs/>
                <w:sz w:val="22"/>
              </w:rPr>
              <w:t>0,97</w:t>
            </w:r>
          </w:p>
        </w:tc>
        <w:tc>
          <w:tcPr>
            <w:tcW w:w="847" w:type="dxa"/>
            <w:tcBorders>
              <w:top w:val="nil"/>
              <w:left w:val="nil"/>
              <w:bottom w:val="single" w:sz="4" w:space="0" w:color="auto"/>
              <w:right w:val="single" w:sz="4" w:space="0" w:color="auto"/>
            </w:tcBorders>
            <w:shd w:val="clear" w:color="auto" w:fill="auto"/>
            <w:vAlign w:val="center"/>
            <w:hideMark/>
          </w:tcPr>
          <w:p w14:paraId="54C9EF9E" w14:textId="77777777" w:rsidR="00DD7B6F" w:rsidRPr="00A74992" w:rsidRDefault="00DD7B6F" w:rsidP="00DD7B6F">
            <w:pPr>
              <w:jc w:val="center"/>
              <w:rPr>
                <w:i/>
                <w:iCs/>
                <w:sz w:val="22"/>
              </w:rPr>
            </w:pPr>
            <w:r w:rsidRPr="00A74992">
              <w:rPr>
                <w:i/>
                <w:iCs/>
                <w:sz w:val="22"/>
              </w:rPr>
              <w:t>-0,10</w:t>
            </w:r>
          </w:p>
        </w:tc>
        <w:tc>
          <w:tcPr>
            <w:tcW w:w="890" w:type="dxa"/>
            <w:tcBorders>
              <w:top w:val="nil"/>
              <w:left w:val="nil"/>
              <w:bottom w:val="single" w:sz="4" w:space="0" w:color="auto"/>
              <w:right w:val="single" w:sz="4" w:space="0" w:color="auto"/>
            </w:tcBorders>
            <w:shd w:val="clear" w:color="auto" w:fill="auto"/>
            <w:vAlign w:val="center"/>
            <w:hideMark/>
          </w:tcPr>
          <w:p w14:paraId="61FA5511" w14:textId="77777777" w:rsidR="00DD7B6F" w:rsidRPr="00A74992" w:rsidRDefault="00DD7B6F" w:rsidP="00DD7B6F">
            <w:pPr>
              <w:jc w:val="center"/>
              <w:rPr>
                <w:i/>
                <w:iCs/>
                <w:sz w:val="22"/>
              </w:rPr>
            </w:pPr>
            <w:r w:rsidRPr="00A74992">
              <w:rPr>
                <w:i/>
                <w:iCs/>
                <w:sz w:val="22"/>
              </w:rPr>
              <w:t>0,27</w:t>
            </w:r>
          </w:p>
        </w:tc>
        <w:tc>
          <w:tcPr>
            <w:tcW w:w="939" w:type="dxa"/>
            <w:tcBorders>
              <w:top w:val="nil"/>
              <w:left w:val="nil"/>
              <w:bottom w:val="single" w:sz="4" w:space="0" w:color="auto"/>
              <w:right w:val="single" w:sz="4" w:space="0" w:color="auto"/>
            </w:tcBorders>
            <w:shd w:val="clear" w:color="auto" w:fill="auto"/>
            <w:vAlign w:val="center"/>
            <w:hideMark/>
          </w:tcPr>
          <w:p w14:paraId="5B9E50C1" w14:textId="77777777" w:rsidR="00DD7B6F" w:rsidRPr="00A74992" w:rsidRDefault="00DD7B6F" w:rsidP="00DD7B6F">
            <w:pPr>
              <w:jc w:val="center"/>
              <w:rPr>
                <w:i/>
                <w:iCs/>
                <w:sz w:val="22"/>
              </w:rPr>
            </w:pPr>
            <w:r w:rsidRPr="00A74992">
              <w:rPr>
                <w:i/>
                <w:iCs/>
                <w:sz w:val="22"/>
              </w:rPr>
              <w:t>0,32</w:t>
            </w:r>
          </w:p>
        </w:tc>
        <w:tc>
          <w:tcPr>
            <w:tcW w:w="0" w:type="auto"/>
            <w:tcBorders>
              <w:top w:val="nil"/>
              <w:left w:val="nil"/>
              <w:bottom w:val="single" w:sz="4" w:space="0" w:color="auto"/>
              <w:right w:val="single" w:sz="4" w:space="0" w:color="auto"/>
            </w:tcBorders>
            <w:shd w:val="clear" w:color="auto" w:fill="auto"/>
            <w:vAlign w:val="center"/>
            <w:hideMark/>
          </w:tcPr>
          <w:p w14:paraId="638CE550" w14:textId="77777777" w:rsidR="00DD7B6F" w:rsidRPr="00A74992" w:rsidRDefault="00DD7B6F" w:rsidP="00DD7B6F">
            <w:pPr>
              <w:jc w:val="center"/>
              <w:rPr>
                <w:i/>
                <w:iCs/>
                <w:sz w:val="22"/>
              </w:rPr>
            </w:pPr>
            <w:r w:rsidRPr="00A74992">
              <w:rPr>
                <w:i/>
                <w:iCs/>
                <w:sz w:val="22"/>
              </w:rPr>
              <w:t>0,32</w:t>
            </w:r>
          </w:p>
        </w:tc>
        <w:tc>
          <w:tcPr>
            <w:tcW w:w="933" w:type="dxa"/>
            <w:tcBorders>
              <w:top w:val="nil"/>
              <w:left w:val="nil"/>
              <w:bottom w:val="single" w:sz="4" w:space="0" w:color="auto"/>
              <w:right w:val="single" w:sz="4" w:space="0" w:color="auto"/>
            </w:tcBorders>
            <w:shd w:val="clear" w:color="auto" w:fill="auto"/>
            <w:vAlign w:val="center"/>
            <w:hideMark/>
          </w:tcPr>
          <w:p w14:paraId="2F4608CD" w14:textId="77777777" w:rsidR="00DD7B6F" w:rsidRPr="00A74992" w:rsidRDefault="00DD7B6F" w:rsidP="00DD7B6F">
            <w:pPr>
              <w:jc w:val="center"/>
              <w:rPr>
                <w:i/>
                <w:iCs/>
                <w:sz w:val="22"/>
              </w:rPr>
            </w:pPr>
            <w:r w:rsidRPr="00A74992">
              <w:rPr>
                <w:i/>
                <w:iCs/>
                <w:sz w:val="22"/>
              </w:rPr>
              <w:t>0,34</w:t>
            </w:r>
          </w:p>
        </w:tc>
        <w:tc>
          <w:tcPr>
            <w:tcW w:w="851" w:type="dxa"/>
            <w:tcBorders>
              <w:top w:val="nil"/>
              <w:left w:val="nil"/>
              <w:bottom w:val="single" w:sz="4" w:space="0" w:color="auto"/>
              <w:right w:val="single" w:sz="4" w:space="0" w:color="auto"/>
            </w:tcBorders>
            <w:shd w:val="clear" w:color="auto" w:fill="auto"/>
            <w:vAlign w:val="center"/>
            <w:hideMark/>
          </w:tcPr>
          <w:p w14:paraId="2CCC790A" w14:textId="77777777" w:rsidR="00DD7B6F" w:rsidRPr="00A74992" w:rsidRDefault="00DD7B6F" w:rsidP="00DD7B6F">
            <w:pPr>
              <w:jc w:val="center"/>
              <w:rPr>
                <w:i/>
                <w:iCs/>
                <w:sz w:val="22"/>
              </w:rPr>
            </w:pPr>
            <w:r w:rsidRPr="00A74992">
              <w:rPr>
                <w:i/>
                <w:iCs/>
                <w:sz w:val="22"/>
              </w:rPr>
              <w:t>0,33</w:t>
            </w:r>
          </w:p>
        </w:tc>
        <w:tc>
          <w:tcPr>
            <w:tcW w:w="850" w:type="dxa"/>
            <w:tcBorders>
              <w:top w:val="nil"/>
              <w:left w:val="nil"/>
              <w:bottom w:val="single" w:sz="4" w:space="0" w:color="auto"/>
              <w:right w:val="single" w:sz="4" w:space="0" w:color="auto"/>
            </w:tcBorders>
            <w:shd w:val="clear" w:color="auto" w:fill="auto"/>
            <w:vAlign w:val="center"/>
            <w:hideMark/>
          </w:tcPr>
          <w:p w14:paraId="3B4C42EF" w14:textId="77777777" w:rsidR="00DD7B6F" w:rsidRPr="00A74992" w:rsidRDefault="00DD7B6F" w:rsidP="00DD7B6F">
            <w:pPr>
              <w:jc w:val="center"/>
              <w:rPr>
                <w:i/>
                <w:iCs/>
                <w:sz w:val="22"/>
              </w:rPr>
            </w:pPr>
            <w:r w:rsidRPr="00A74992">
              <w:rPr>
                <w:i/>
                <w:iCs/>
                <w:sz w:val="22"/>
              </w:rPr>
              <w:t>0,34</w:t>
            </w:r>
          </w:p>
        </w:tc>
        <w:tc>
          <w:tcPr>
            <w:tcW w:w="851" w:type="dxa"/>
            <w:tcBorders>
              <w:top w:val="nil"/>
              <w:left w:val="nil"/>
              <w:bottom w:val="single" w:sz="4" w:space="0" w:color="auto"/>
              <w:right w:val="single" w:sz="4" w:space="0" w:color="auto"/>
            </w:tcBorders>
            <w:shd w:val="clear" w:color="auto" w:fill="auto"/>
            <w:vAlign w:val="center"/>
            <w:hideMark/>
          </w:tcPr>
          <w:p w14:paraId="77B09D8B" w14:textId="77777777" w:rsidR="00DD7B6F" w:rsidRPr="00A74992" w:rsidRDefault="00DD7B6F" w:rsidP="00DD7B6F">
            <w:pPr>
              <w:jc w:val="center"/>
              <w:rPr>
                <w:i/>
                <w:iCs/>
                <w:sz w:val="22"/>
              </w:rPr>
            </w:pPr>
            <w:r w:rsidRPr="00A74992">
              <w:rPr>
                <w:i/>
                <w:iCs/>
                <w:sz w:val="22"/>
              </w:rPr>
              <w:t>0,33</w:t>
            </w:r>
          </w:p>
        </w:tc>
        <w:tc>
          <w:tcPr>
            <w:tcW w:w="850" w:type="dxa"/>
            <w:tcBorders>
              <w:top w:val="nil"/>
              <w:left w:val="nil"/>
              <w:bottom w:val="single" w:sz="4" w:space="0" w:color="auto"/>
              <w:right w:val="single" w:sz="4" w:space="0" w:color="auto"/>
            </w:tcBorders>
            <w:shd w:val="clear" w:color="auto" w:fill="auto"/>
            <w:vAlign w:val="center"/>
            <w:hideMark/>
          </w:tcPr>
          <w:p w14:paraId="4D98CBB7" w14:textId="77777777" w:rsidR="00DD7B6F" w:rsidRPr="00A74992" w:rsidRDefault="00DD7B6F" w:rsidP="00DD7B6F">
            <w:pPr>
              <w:jc w:val="center"/>
              <w:rPr>
                <w:i/>
                <w:iCs/>
                <w:sz w:val="22"/>
              </w:rPr>
            </w:pPr>
            <w:r w:rsidRPr="00A74992">
              <w:rPr>
                <w:i/>
                <w:iCs/>
                <w:sz w:val="22"/>
              </w:rPr>
              <w:t>0,33</w:t>
            </w:r>
          </w:p>
        </w:tc>
        <w:tc>
          <w:tcPr>
            <w:tcW w:w="851" w:type="dxa"/>
            <w:tcBorders>
              <w:top w:val="nil"/>
              <w:left w:val="nil"/>
              <w:bottom w:val="single" w:sz="4" w:space="0" w:color="auto"/>
              <w:right w:val="single" w:sz="4" w:space="0" w:color="auto"/>
            </w:tcBorders>
            <w:shd w:val="clear" w:color="auto" w:fill="auto"/>
            <w:vAlign w:val="center"/>
            <w:hideMark/>
          </w:tcPr>
          <w:p w14:paraId="79CC0CCF" w14:textId="77777777" w:rsidR="00DD7B6F" w:rsidRPr="00A74992" w:rsidRDefault="00DD7B6F" w:rsidP="00DD7B6F">
            <w:pPr>
              <w:jc w:val="center"/>
              <w:rPr>
                <w:i/>
                <w:iCs/>
                <w:sz w:val="22"/>
              </w:rPr>
            </w:pPr>
            <w:r w:rsidRPr="00A74992">
              <w:rPr>
                <w:i/>
                <w:iCs/>
                <w:sz w:val="22"/>
              </w:rPr>
              <w:t>0,35</w:t>
            </w:r>
          </w:p>
        </w:tc>
        <w:tc>
          <w:tcPr>
            <w:tcW w:w="1417" w:type="dxa"/>
            <w:tcBorders>
              <w:top w:val="nil"/>
              <w:left w:val="nil"/>
              <w:bottom w:val="single" w:sz="4" w:space="0" w:color="auto"/>
              <w:right w:val="single" w:sz="4" w:space="0" w:color="auto"/>
            </w:tcBorders>
            <w:shd w:val="clear" w:color="auto" w:fill="auto"/>
            <w:vAlign w:val="center"/>
            <w:hideMark/>
          </w:tcPr>
          <w:p w14:paraId="24145F88" w14:textId="77777777" w:rsidR="00DD7B6F" w:rsidRPr="00A74992" w:rsidRDefault="00DD7B6F" w:rsidP="00DD7B6F">
            <w:pPr>
              <w:jc w:val="center"/>
              <w:rPr>
                <w:i/>
                <w:iCs/>
                <w:color w:val="000000"/>
                <w:sz w:val="22"/>
              </w:rPr>
            </w:pPr>
            <w:r w:rsidRPr="00A74992">
              <w:rPr>
                <w:i/>
                <w:iCs/>
                <w:color w:val="000000"/>
                <w:sz w:val="22"/>
              </w:rPr>
              <w:t>-</w:t>
            </w:r>
          </w:p>
        </w:tc>
        <w:tc>
          <w:tcPr>
            <w:tcW w:w="1418" w:type="dxa"/>
            <w:tcBorders>
              <w:top w:val="nil"/>
              <w:left w:val="nil"/>
              <w:bottom w:val="single" w:sz="4" w:space="0" w:color="auto"/>
              <w:right w:val="single" w:sz="4" w:space="0" w:color="auto"/>
            </w:tcBorders>
            <w:shd w:val="clear" w:color="auto" w:fill="auto"/>
            <w:vAlign w:val="center"/>
            <w:hideMark/>
          </w:tcPr>
          <w:p w14:paraId="3CA1A179" w14:textId="77777777" w:rsidR="00DD7B6F" w:rsidRPr="00A74992" w:rsidRDefault="00DD7B6F" w:rsidP="00DD7B6F">
            <w:pPr>
              <w:jc w:val="center"/>
              <w:rPr>
                <w:i/>
                <w:iCs/>
                <w:color w:val="000000"/>
                <w:sz w:val="22"/>
              </w:rPr>
            </w:pPr>
            <w:r w:rsidRPr="00A74992">
              <w:rPr>
                <w:i/>
                <w:iCs/>
                <w:color w:val="000000"/>
                <w:sz w:val="22"/>
              </w:rPr>
              <w:t>-</w:t>
            </w:r>
          </w:p>
        </w:tc>
      </w:tr>
      <w:tr w:rsidR="00DD7B6F" w:rsidRPr="00A74992" w14:paraId="7F574232"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99954" w14:textId="77777777" w:rsidR="00DD7B6F" w:rsidRPr="00A74992" w:rsidRDefault="00DD7B6F" w:rsidP="00DD7B6F">
            <w:pPr>
              <w:jc w:val="center"/>
              <w:rPr>
                <w:i/>
                <w:iCs/>
                <w:color w:val="000000"/>
                <w:sz w:val="22"/>
              </w:rPr>
            </w:pPr>
            <w:r w:rsidRPr="00A74992">
              <w:rPr>
                <w:i/>
                <w:iCs/>
                <w:color w:val="000000"/>
                <w:sz w:val="22"/>
              </w:rPr>
              <w:t> </w:t>
            </w:r>
          </w:p>
        </w:tc>
        <w:tc>
          <w:tcPr>
            <w:tcW w:w="5426" w:type="dxa"/>
            <w:tcBorders>
              <w:top w:val="nil"/>
              <w:left w:val="nil"/>
              <w:bottom w:val="single" w:sz="4" w:space="0" w:color="auto"/>
              <w:right w:val="single" w:sz="4" w:space="0" w:color="auto"/>
            </w:tcBorders>
            <w:shd w:val="clear" w:color="auto" w:fill="auto"/>
            <w:noWrap/>
            <w:vAlign w:val="center"/>
            <w:hideMark/>
          </w:tcPr>
          <w:p w14:paraId="316BDCF8" w14:textId="77777777" w:rsidR="00DD7B6F" w:rsidRPr="00A74992" w:rsidRDefault="00DD7B6F" w:rsidP="00DD7B6F">
            <w:pPr>
              <w:rPr>
                <w:i/>
                <w:iCs/>
                <w:sz w:val="22"/>
              </w:rPr>
            </w:pPr>
            <w:r w:rsidRPr="00A74992">
              <w:rPr>
                <w:i/>
                <w:iCs/>
                <w:sz w:val="22"/>
              </w:rPr>
              <w:t>прирост</w:t>
            </w:r>
          </w:p>
        </w:tc>
        <w:tc>
          <w:tcPr>
            <w:tcW w:w="898" w:type="dxa"/>
            <w:tcBorders>
              <w:top w:val="nil"/>
              <w:left w:val="nil"/>
              <w:bottom w:val="single" w:sz="4" w:space="0" w:color="auto"/>
              <w:right w:val="single" w:sz="4" w:space="0" w:color="auto"/>
            </w:tcBorders>
            <w:shd w:val="clear" w:color="auto" w:fill="auto"/>
            <w:vAlign w:val="center"/>
            <w:hideMark/>
          </w:tcPr>
          <w:p w14:paraId="1208EB71" w14:textId="77777777" w:rsidR="00DD7B6F" w:rsidRPr="00A74992" w:rsidRDefault="00DD7B6F" w:rsidP="00DD7B6F">
            <w:pPr>
              <w:jc w:val="center"/>
              <w:rPr>
                <w:i/>
                <w:iCs/>
                <w:color w:val="000000"/>
                <w:sz w:val="22"/>
              </w:rPr>
            </w:pPr>
            <w:r w:rsidRPr="00A74992">
              <w:rPr>
                <w:i/>
                <w:iCs/>
                <w:color w:val="000000"/>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7B3CFD41" w14:textId="77777777" w:rsidR="00DD7B6F" w:rsidRPr="00A74992" w:rsidRDefault="00DD7B6F" w:rsidP="00DD7B6F">
            <w:pPr>
              <w:jc w:val="center"/>
              <w:rPr>
                <w:i/>
                <w:iCs/>
                <w:color w:val="000000"/>
                <w:sz w:val="22"/>
              </w:rPr>
            </w:pPr>
            <w:r w:rsidRPr="00A74992">
              <w:rPr>
                <w:i/>
                <w:iCs/>
                <w:color w:val="000000"/>
                <w:sz w:val="22"/>
              </w:rPr>
              <w:t>-164</w:t>
            </w:r>
          </w:p>
        </w:tc>
        <w:tc>
          <w:tcPr>
            <w:tcW w:w="985" w:type="dxa"/>
            <w:tcBorders>
              <w:top w:val="nil"/>
              <w:left w:val="nil"/>
              <w:bottom w:val="single" w:sz="4" w:space="0" w:color="auto"/>
              <w:right w:val="single" w:sz="4" w:space="0" w:color="auto"/>
            </w:tcBorders>
            <w:shd w:val="clear" w:color="auto" w:fill="auto"/>
            <w:vAlign w:val="center"/>
            <w:hideMark/>
          </w:tcPr>
          <w:p w14:paraId="6DCC9115" w14:textId="77777777" w:rsidR="00DD7B6F" w:rsidRPr="00A74992" w:rsidRDefault="00DD7B6F" w:rsidP="00DD7B6F">
            <w:pPr>
              <w:jc w:val="center"/>
              <w:rPr>
                <w:i/>
                <w:iCs/>
                <w:color w:val="000000"/>
                <w:sz w:val="22"/>
              </w:rPr>
            </w:pPr>
            <w:r w:rsidRPr="00A74992">
              <w:rPr>
                <w:i/>
                <w:iCs/>
                <w:color w:val="000000"/>
                <w:sz w:val="22"/>
              </w:rPr>
              <w:t>113</w:t>
            </w:r>
          </w:p>
        </w:tc>
        <w:tc>
          <w:tcPr>
            <w:tcW w:w="984" w:type="dxa"/>
            <w:tcBorders>
              <w:top w:val="nil"/>
              <w:left w:val="nil"/>
              <w:bottom w:val="single" w:sz="4" w:space="0" w:color="auto"/>
              <w:right w:val="single" w:sz="4" w:space="0" w:color="auto"/>
            </w:tcBorders>
            <w:shd w:val="clear" w:color="auto" w:fill="auto"/>
            <w:vAlign w:val="center"/>
            <w:hideMark/>
          </w:tcPr>
          <w:p w14:paraId="5BE6D72D" w14:textId="77777777" w:rsidR="00DD7B6F" w:rsidRPr="00A74992" w:rsidRDefault="00DD7B6F" w:rsidP="00DD7B6F">
            <w:pPr>
              <w:jc w:val="center"/>
              <w:rPr>
                <w:i/>
                <w:iCs/>
                <w:color w:val="000000"/>
                <w:sz w:val="22"/>
              </w:rPr>
            </w:pPr>
            <w:r w:rsidRPr="00A74992">
              <w:rPr>
                <w:i/>
                <w:iCs/>
                <w:color w:val="000000"/>
                <w:sz w:val="22"/>
              </w:rPr>
              <w:t>-148</w:t>
            </w:r>
          </w:p>
        </w:tc>
        <w:tc>
          <w:tcPr>
            <w:tcW w:w="983" w:type="dxa"/>
            <w:tcBorders>
              <w:top w:val="nil"/>
              <w:left w:val="nil"/>
              <w:bottom w:val="single" w:sz="4" w:space="0" w:color="auto"/>
              <w:right w:val="single" w:sz="4" w:space="0" w:color="auto"/>
            </w:tcBorders>
            <w:shd w:val="clear" w:color="auto" w:fill="auto"/>
            <w:vAlign w:val="center"/>
            <w:hideMark/>
          </w:tcPr>
          <w:p w14:paraId="41D9BFA0" w14:textId="77777777" w:rsidR="00DD7B6F" w:rsidRPr="00A74992" w:rsidRDefault="00DD7B6F" w:rsidP="00DD7B6F">
            <w:pPr>
              <w:jc w:val="center"/>
              <w:rPr>
                <w:i/>
                <w:iCs/>
                <w:color w:val="000000"/>
                <w:sz w:val="22"/>
              </w:rPr>
            </w:pPr>
            <w:r w:rsidRPr="00A74992">
              <w:rPr>
                <w:i/>
                <w:iCs/>
                <w:color w:val="000000"/>
                <w:sz w:val="22"/>
              </w:rPr>
              <w:t>97</w:t>
            </w:r>
          </w:p>
        </w:tc>
        <w:tc>
          <w:tcPr>
            <w:tcW w:w="847" w:type="dxa"/>
            <w:tcBorders>
              <w:top w:val="nil"/>
              <w:left w:val="nil"/>
              <w:bottom w:val="single" w:sz="4" w:space="0" w:color="auto"/>
              <w:right w:val="single" w:sz="4" w:space="0" w:color="auto"/>
            </w:tcBorders>
            <w:shd w:val="clear" w:color="auto" w:fill="auto"/>
            <w:vAlign w:val="center"/>
            <w:hideMark/>
          </w:tcPr>
          <w:p w14:paraId="599934A4" w14:textId="77777777" w:rsidR="00DD7B6F" w:rsidRPr="00A74992" w:rsidRDefault="00DD7B6F" w:rsidP="00DD7B6F">
            <w:pPr>
              <w:jc w:val="center"/>
              <w:rPr>
                <w:i/>
                <w:iCs/>
                <w:color w:val="000000"/>
                <w:sz w:val="22"/>
              </w:rPr>
            </w:pPr>
            <w:r w:rsidRPr="00A74992">
              <w:rPr>
                <w:i/>
                <w:iCs/>
                <w:color w:val="000000"/>
                <w:sz w:val="22"/>
              </w:rPr>
              <w:t>-10</w:t>
            </w:r>
          </w:p>
        </w:tc>
        <w:tc>
          <w:tcPr>
            <w:tcW w:w="890" w:type="dxa"/>
            <w:tcBorders>
              <w:top w:val="nil"/>
              <w:left w:val="nil"/>
              <w:bottom w:val="single" w:sz="4" w:space="0" w:color="auto"/>
              <w:right w:val="single" w:sz="4" w:space="0" w:color="auto"/>
            </w:tcBorders>
            <w:shd w:val="clear" w:color="auto" w:fill="auto"/>
            <w:vAlign w:val="center"/>
            <w:hideMark/>
          </w:tcPr>
          <w:p w14:paraId="65855769" w14:textId="77777777" w:rsidR="00DD7B6F" w:rsidRPr="00A74992" w:rsidRDefault="00DD7B6F" w:rsidP="00DD7B6F">
            <w:pPr>
              <w:jc w:val="center"/>
              <w:rPr>
                <w:i/>
                <w:iCs/>
                <w:color w:val="000000"/>
                <w:sz w:val="22"/>
              </w:rPr>
            </w:pPr>
            <w:r w:rsidRPr="00A74992">
              <w:rPr>
                <w:i/>
                <w:iCs/>
                <w:color w:val="000000"/>
                <w:sz w:val="22"/>
              </w:rPr>
              <w:t>27</w:t>
            </w:r>
          </w:p>
        </w:tc>
        <w:tc>
          <w:tcPr>
            <w:tcW w:w="939" w:type="dxa"/>
            <w:tcBorders>
              <w:top w:val="nil"/>
              <w:left w:val="nil"/>
              <w:bottom w:val="single" w:sz="4" w:space="0" w:color="auto"/>
              <w:right w:val="single" w:sz="4" w:space="0" w:color="auto"/>
            </w:tcBorders>
            <w:shd w:val="clear" w:color="auto" w:fill="auto"/>
            <w:vAlign w:val="center"/>
            <w:hideMark/>
          </w:tcPr>
          <w:p w14:paraId="47773D32" w14:textId="77777777" w:rsidR="00DD7B6F" w:rsidRPr="00A74992" w:rsidRDefault="00DD7B6F" w:rsidP="00DD7B6F">
            <w:pPr>
              <w:jc w:val="center"/>
              <w:rPr>
                <w:i/>
                <w:iCs/>
                <w:color w:val="000000"/>
                <w:sz w:val="22"/>
              </w:rPr>
            </w:pPr>
            <w:r w:rsidRPr="00A74992">
              <w:rPr>
                <w:i/>
                <w:iCs/>
                <w:color w:val="000000"/>
                <w:sz w:val="22"/>
              </w:rPr>
              <w:t>32</w:t>
            </w:r>
          </w:p>
        </w:tc>
        <w:tc>
          <w:tcPr>
            <w:tcW w:w="0" w:type="auto"/>
            <w:tcBorders>
              <w:top w:val="nil"/>
              <w:left w:val="nil"/>
              <w:bottom w:val="single" w:sz="4" w:space="0" w:color="auto"/>
              <w:right w:val="single" w:sz="4" w:space="0" w:color="auto"/>
            </w:tcBorders>
            <w:shd w:val="clear" w:color="auto" w:fill="auto"/>
            <w:vAlign w:val="center"/>
            <w:hideMark/>
          </w:tcPr>
          <w:p w14:paraId="44739023" w14:textId="77777777" w:rsidR="00DD7B6F" w:rsidRPr="00A74992" w:rsidRDefault="00DD7B6F" w:rsidP="00DD7B6F">
            <w:pPr>
              <w:jc w:val="center"/>
              <w:rPr>
                <w:i/>
                <w:iCs/>
                <w:color w:val="000000"/>
                <w:sz w:val="22"/>
              </w:rPr>
            </w:pPr>
            <w:r w:rsidRPr="00A74992">
              <w:rPr>
                <w:i/>
                <w:iCs/>
                <w:color w:val="000000"/>
                <w:sz w:val="22"/>
              </w:rPr>
              <w:t>32</w:t>
            </w:r>
          </w:p>
        </w:tc>
        <w:tc>
          <w:tcPr>
            <w:tcW w:w="933" w:type="dxa"/>
            <w:tcBorders>
              <w:top w:val="nil"/>
              <w:left w:val="nil"/>
              <w:bottom w:val="single" w:sz="4" w:space="0" w:color="auto"/>
              <w:right w:val="single" w:sz="4" w:space="0" w:color="auto"/>
            </w:tcBorders>
            <w:shd w:val="clear" w:color="auto" w:fill="auto"/>
            <w:vAlign w:val="center"/>
            <w:hideMark/>
          </w:tcPr>
          <w:p w14:paraId="206D7AEA" w14:textId="77777777" w:rsidR="00DD7B6F" w:rsidRPr="00A74992" w:rsidRDefault="00DD7B6F" w:rsidP="00DD7B6F">
            <w:pPr>
              <w:jc w:val="center"/>
              <w:rPr>
                <w:i/>
                <w:iCs/>
                <w:color w:val="000000"/>
                <w:sz w:val="22"/>
              </w:rPr>
            </w:pPr>
            <w:r w:rsidRPr="00A74992">
              <w:rPr>
                <w:i/>
                <w:iCs/>
                <w:color w:val="000000"/>
                <w:sz w:val="22"/>
              </w:rPr>
              <w:t>34</w:t>
            </w:r>
          </w:p>
        </w:tc>
        <w:tc>
          <w:tcPr>
            <w:tcW w:w="851" w:type="dxa"/>
            <w:tcBorders>
              <w:top w:val="nil"/>
              <w:left w:val="nil"/>
              <w:bottom w:val="single" w:sz="4" w:space="0" w:color="auto"/>
              <w:right w:val="single" w:sz="4" w:space="0" w:color="auto"/>
            </w:tcBorders>
            <w:shd w:val="clear" w:color="auto" w:fill="auto"/>
            <w:vAlign w:val="center"/>
            <w:hideMark/>
          </w:tcPr>
          <w:p w14:paraId="23112193" w14:textId="77777777" w:rsidR="00DD7B6F" w:rsidRPr="00A74992" w:rsidRDefault="00DD7B6F" w:rsidP="00DD7B6F">
            <w:pPr>
              <w:jc w:val="center"/>
              <w:rPr>
                <w:i/>
                <w:iCs/>
                <w:color w:val="000000"/>
                <w:sz w:val="22"/>
              </w:rPr>
            </w:pPr>
            <w:r w:rsidRPr="00A74992">
              <w:rPr>
                <w:i/>
                <w:iCs/>
                <w:color w:val="000000"/>
                <w:sz w:val="22"/>
              </w:rPr>
              <w:t>33</w:t>
            </w:r>
          </w:p>
        </w:tc>
        <w:tc>
          <w:tcPr>
            <w:tcW w:w="850" w:type="dxa"/>
            <w:tcBorders>
              <w:top w:val="nil"/>
              <w:left w:val="nil"/>
              <w:bottom w:val="single" w:sz="4" w:space="0" w:color="auto"/>
              <w:right w:val="single" w:sz="4" w:space="0" w:color="auto"/>
            </w:tcBorders>
            <w:shd w:val="clear" w:color="auto" w:fill="auto"/>
            <w:vAlign w:val="center"/>
            <w:hideMark/>
          </w:tcPr>
          <w:p w14:paraId="6341D194" w14:textId="77777777" w:rsidR="00DD7B6F" w:rsidRPr="00A74992" w:rsidRDefault="00DD7B6F" w:rsidP="00DD7B6F">
            <w:pPr>
              <w:jc w:val="center"/>
              <w:rPr>
                <w:i/>
                <w:iCs/>
                <w:color w:val="000000"/>
                <w:sz w:val="22"/>
              </w:rPr>
            </w:pPr>
            <w:r w:rsidRPr="00A74992">
              <w:rPr>
                <w:i/>
                <w:iCs/>
                <w:color w:val="000000"/>
                <w:sz w:val="22"/>
              </w:rPr>
              <w:t>34</w:t>
            </w:r>
          </w:p>
        </w:tc>
        <w:tc>
          <w:tcPr>
            <w:tcW w:w="851" w:type="dxa"/>
            <w:tcBorders>
              <w:top w:val="nil"/>
              <w:left w:val="nil"/>
              <w:bottom w:val="single" w:sz="4" w:space="0" w:color="auto"/>
              <w:right w:val="single" w:sz="4" w:space="0" w:color="auto"/>
            </w:tcBorders>
            <w:shd w:val="clear" w:color="auto" w:fill="auto"/>
            <w:vAlign w:val="center"/>
            <w:hideMark/>
          </w:tcPr>
          <w:p w14:paraId="6F11F80C" w14:textId="77777777" w:rsidR="00DD7B6F" w:rsidRPr="00A74992" w:rsidRDefault="00DD7B6F" w:rsidP="00DD7B6F">
            <w:pPr>
              <w:jc w:val="center"/>
              <w:rPr>
                <w:i/>
                <w:iCs/>
                <w:color w:val="000000"/>
                <w:sz w:val="22"/>
              </w:rPr>
            </w:pPr>
            <w:r w:rsidRPr="00A74992">
              <w:rPr>
                <w:i/>
                <w:iCs/>
                <w:color w:val="000000"/>
                <w:sz w:val="22"/>
              </w:rPr>
              <w:t>33</w:t>
            </w:r>
          </w:p>
        </w:tc>
        <w:tc>
          <w:tcPr>
            <w:tcW w:w="850" w:type="dxa"/>
            <w:tcBorders>
              <w:top w:val="nil"/>
              <w:left w:val="nil"/>
              <w:bottom w:val="single" w:sz="4" w:space="0" w:color="auto"/>
              <w:right w:val="single" w:sz="4" w:space="0" w:color="auto"/>
            </w:tcBorders>
            <w:shd w:val="clear" w:color="auto" w:fill="auto"/>
            <w:vAlign w:val="center"/>
            <w:hideMark/>
          </w:tcPr>
          <w:p w14:paraId="1F65EA09" w14:textId="77777777" w:rsidR="00DD7B6F" w:rsidRPr="00A74992" w:rsidRDefault="00DD7B6F" w:rsidP="00DD7B6F">
            <w:pPr>
              <w:jc w:val="center"/>
              <w:rPr>
                <w:i/>
                <w:iCs/>
                <w:color w:val="000000"/>
                <w:sz w:val="22"/>
              </w:rPr>
            </w:pPr>
            <w:r w:rsidRPr="00A74992">
              <w:rPr>
                <w:i/>
                <w:iCs/>
                <w:color w:val="000000"/>
                <w:sz w:val="22"/>
              </w:rPr>
              <w:t>33</w:t>
            </w:r>
          </w:p>
        </w:tc>
        <w:tc>
          <w:tcPr>
            <w:tcW w:w="851" w:type="dxa"/>
            <w:tcBorders>
              <w:top w:val="nil"/>
              <w:left w:val="nil"/>
              <w:bottom w:val="single" w:sz="4" w:space="0" w:color="auto"/>
              <w:right w:val="single" w:sz="4" w:space="0" w:color="auto"/>
            </w:tcBorders>
            <w:shd w:val="clear" w:color="auto" w:fill="auto"/>
            <w:vAlign w:val="center"/>
            <w:hideMark/>
          </w:tcPr>
          <w:p w14:paraId="23D0108C" w14:textId="77777777" w:rsidR="00DD7B6F" w:rsidRPr="00A74992" w:rsidRDefault="00DD7B6F" w:rsidP="00DD7B6F">
            <w:pPr>
              <w:jc w:val="center"/>
              <w:rPr>
                <w:i/>
                <w:iCs/>
                <w:color w:val="000000"/>
                <w:sz w:val="22"/>
              </w:rPr>
            </w:pPr>
            <w:r w:rsidRPr="00A74992">
              <w:rPr>
                <w:i/>
                <w:iCs/>
                <w:color w:val="000000"/>
                <w:sz w:val="22"/>
              </w:rPr>
              <w:t>35</w:t>
            </w:r>
          </w:p>
        </w:tc>
        <w:tc>
          <w:tcPr>
            <w:tcW w:w="1417" w:type="dxa"/>
            <w:tcBorders>
              <w:top w:val="nil"/>
              <w:left w:val="nil"/>
              <w:bottom w:val="single" w:sz="4" w:space="0" w:color="auto"/>
              <w:right w:val="single" w:sz="4" w:space="0" w:color="auto"/>
            </w:tcBorders>
            <w:shd w:val="clear" w:color="auto" w:fill="auto"/>
            <w:vAlign w:val="center"/>
            <w:hideMark/>
          </w:tcPr>
          <w:p w14:paraId="001783F5" w14:textId="77777777" w:rsidR="00DD7B6F" w:rsidRPr="00A74992" w:rsidRDefault="00DD7B6F" w:rsidP="00DD7B6F">
            <w:pPr>
              <w:jc w:val="center"/>
              <w:rPr>
                <w:i/>
                <w:iCs/>
                <w:color w:val="000000"/>
                <w:sz w:val="22"/>
              </w:rPr>
            </w:pPr>
            <w:r w:rsidRPr="00A74992">
              <w:rPr>
                <w:i/>
                <w:iCs/>
                <w:color w:val="000000"/>
                <w:sz w:val="22"/>
              </w:rPr>
              <w:t>-</w:t>
            </w:r>
          </w:p>
        </w:tc>
        <w:tc>
          <w:tcPr>
            <w:tcW w:w="1418" w:type="dxa"/>
            <w:tcBorders>
              <w:top w:val="nil"/>
              <w:left w:val="nil"/>
              <w:bottom w:val="single" w:sz="4" w:space="0" w:color="auto"/>
              <w:right w:val="single" w:sz="4" w:space="0" w:color="auto"/>
            </w:tcBorders>
            <w:shd w:val="clear" w:color="auto" w:fill="auto"/>
            <w:vAlign w:val="center"/>
            <w:hideMark/>
          </w:tcPr>
          <w:p w14:paraId="212E1137" w14:textId="77777777" w:rsidR="00DD7B6F" w:rsidRPr="00A74992" w:rsidRDefault="00DD7B6F" w:rsidP="00DD7B6F">
            <w:pPr>
              <w:jc w:val="center"/>
              <w:rPr>
                <w:i/>
                <w:iCs/>
                <w:color w:val="000000"/>
                <w:sz w:val="22"/>
              </w:rPr>
            </w:pPr>
            <w:r w:rsidRPr="00A74992">
              <w:rPr>
                <w:i/>
                <w:iCs/>
                <w:color w:val="000000"/>
                <w:sz w:val="22"/>
              </w:rPr>
              <w:t>-</w:t>
            </w:r>
          </w:p>
        </w:tc>
      </w:tr>
      <w:tr w:rsidR="00DD7B6F" w:rsidRPr="00A74992" w14:paraId="7E056FB3" w14:textId="77777777" w:rsidTr="00DD7B6F">
        <w:trPr>
          <w:trHeight w:val="20"/>
        </w:trPr>
        <w:tc>
          <w:tcPr>
            <w:tcW w:w="0" w:type="auto"/>
            <w:tcBorders>
              <w:top w:val="nil"/>
              <w:left w:val="single" w:sz="4" w:space="0" w:color="auto"/>
              <w:bottom w:val="single" w:sz="4" w:space="0" w:color="auto"/>
              <w:right w:val="single" w:sz="4" w:space="0" w:color="auto"/>
            </w:tcBorders>
            <w:shd w:val="clear" w:color="000000" w:fill="D6DCE4"/>
            <w:vAlign w:val="center"/>
            <w:hideMark/>
          </w:tcPr>
          <w:p w14:paraId="51937020" w14:textId="77777777" w:rsidR="00DD7B6F" w:rsidRPr="00A74992" w:rsidRDefault="00DD7B6F" w:rsidP="00DD7B6F">
            <w:pPr>
              <w:jc w:val="center"/>
              <w:rPr>
                <w:b/>
                <w:bCs/>
                <w:color w:val="000000"/>
                <w:sz w:val="22"/>
              </w:rPr>
            </w:pPr>
            <w:r w:rsidRPr="00A74992">
              <w:rPr>
                <w:b/>
                <w:bCs/>
                <w:color w:val="000000"/>
                <w:sz w:val="22"/>
              </w:rPr>
              <w:t>3</w:t>
            </w:r>
          </w:p>
        </w:tc>
        <w:tc>
          <w:tcPr>
            <w:tcW w:w="5426" w:type="dxa"/>
            <w:tcBorders>
              <w:top w:val="nil"/>
              <w:left w:val="nil"/>
              <w:bottom w:val="single" w:sz="4" w:space="0" w:color="auto"/>
              <w:right w:val="single" w:sz="4" w:space="0" w:color="auto"/>
            </w:tcBorders>
            <w:shd w:val="clear" w:color="000000" w:fill="D6DCE4"/>
            <w:noWrap/>
            <w:vAlign w:val="center"/>
            <w:hideMark/>
          </w:tcPr>
          <w:p w14:paraId="20414E20" w14:textId="77777777" w:rsidR="00DD7B6F" w:rsidRPr="00A74992" w:rsidRDefault="00DD7B6F" w:rsidP="00DD7B6F">
            <w:pPr>
              <w:rPr>
                <w:b/>
                <w:bCs/>
                <w:color w:val="000000"/>
                <w:sz w:val="22"/>
              </w:rPr>
            </w:pPr>
            <w:r w:rsidRPr="00A74992">
              <w:rPr>
                <w:b/>
                <w:bCs/>
                <w:color w:val="000000"/>
                <w:sz w:val="22"/>
              </w:rPr>
              <w:t>Прогноз развития застройки</w:t>
            </w:r>
          </w:p>
        </w:tc>
        <w:tc>
          <w:tcPr>
            <w:tcW w:w="898" w:type="dxa"/>
            <w:tcBorders>
              <w:top w:val="nil"/>
              <w:left w:val="nil"/>
              <w:bottom w:val="single" w:sz="4" w:space="0" w:color="auto"/>
              <w:right w:val="single" w:sz="4" w:space="0" w:color="auto"/>
            </w:tcBorders>
            <w:shd w:val="clear" w:color="000000" w:fill="D6DCE4"/>
            <w:vAlign w:val="center"/>
            <w:hideMark/>
          </w:tcPr>
          <w:p w14:paraId="045ED495" w14:textId="77777777" w:rsidR="00DD7B6F" w:rsidRPr="00A74992" w:rsidRDefault="00DD7B6F" w:rsidP="00DD7B6F">
            <w:pPr>
              <w:jc w:val="center"/>
              <w:rPr>
                <w:b/>
                <w:bCs/>
                <w:color w:val="000000"/>
                <w:sz w:val="22"/>
              </w:rPr>
            </w:pPr>
            <w:r w:rsidRPr="00A74992">
              <w:rPr>
                <w:b/>
                <w:bCs/>
                <w:color w:val="000000"/>
                <w:sz w:val="22"/>
              </w:rPr>
              <w:t> </w:t>
            </w:r>
          </w:p>
        </w:tc>
        <w:tc>
          <w:tcPr>
            <w:tcW w:w="942" w:type="dxa"/>
            <w:tcBorders>
              <w:top w:val="nil"/>
              <w:left w:val="nil"/>
              <w:bottom w:val="single" w:sz="4" w:space="0" w:color="auto"/>
              <w:right w:val="single" w:sz="4" w:space="0" w:color="auto"/>
            </w:tcBorders>
            <w:shd w:val="clear" w:color="000000" w:fill="D6DCE4"/>
            <w:vAlign w:val="center"/>
            <w:hideMark/>
          </w:tcPr>
          <w:p w14:paraId="450DF906" w14:textId="77777777" w:rsidR="00DD7B6F" w:rsidRPr="00A74992" w:rsidRDefault="00DD7B6F" w:rsidP="00DD7B6F">
            <w:pPr>
              <w:jc w:val="center"/>
              <w:rPr>
                <w:b/>
                <w:bCs/>
                <w:color w:val="000000"/>
                <w:sz w:val="22"/>
              </w:rPr>
            </w:pPr>
            <w:r w:rsidRPr="00A74992">
              <w:rPr>
                <w:b/>
                <w:bCs/>
                <w:color w:val="000000"/>
                <w:sz w:val="22"/>
              </w:rPr>
              <w:t> </w:t>
            </w:r>
          </w:p>
        </w:tc>
        <w:tc>
          <w:tcPr>
            <w:tcW w:w="985" w:type="dxa"/>
            <w:tcBorders>
              <w:top w:val="nil"/>
              <w:left w:val="nil"/>
              <w:bottom w:val="single" w:sz="4" w:space="0" w:color="auto"/>
              <w:right w:val="single" w:sz="4" w:space="0" w:color="auto"/>
            </w:tcBorders>
            <w:shd w:val="clear" w:color="000000" w:fill="D6DCE4"/>
            <w:vAlign w:val="center"/>
            <w:hideMark/>
          </w:tcPr>
          <w:p w14:paraId="44172B0E" w14:textId="77777777" w:rsidR="00DD7B6F" w:rsidRPr="00A74992" w:rsidRDefault="00DD7B6F" w:rsidP="00DD7B6F">
            <w:pPr>
              <w:jc w:val="center"/>
              <w:rPr>
                <w:b/>
                <w:bCs/>
                <w:color w:val="000000"/>
                <w:sz w:val="22"/>
              </w:rPr>
            </w:pPr>
            <w:r w:rsidRPr="00A74992">
              <w:rPr>
                <w:b/>
                <w:bCs/>
                <w:color w:val="000000"/>
                <w:sz w:val="22"/>
              </w:rPr>
              <w:t> </w:t>
            </w:r>
          </w:p>
        </w:tc>
        <w:tc>
          <w:tcPr>
            <w:tcW w:w="984" w:type="dxa"/>
            <w:tcBorders>
              <w:top w:val="nil"/>
              <w:left w:val="nil"/>
              <w:bottom w:val="single" w:sz="4" w:space="0" w:color="auto"/>
              <w:right w:val="single" w:sz="4" w:space="0" w:color="auto"/>
            </w:tcBorders>
            <w:shd w:val="clear" w:color="000000" w:fill="D6DCE4"/>
            <w:vAlign w:val="center"/>
            <w:hideMark/>
          </w:tcPr>
          <w:p w14:paraId="47DB83B0" w14:textId="77777777" w:rsidR="00DD7B6F" w:rsidRPr="00A74992" w:rsidRDefault="00DD7B6F" w:rsidP="00DD7B6F">
            <w:pPr>
              <w:jc w:val="center"/>
              <w:rPr>
                <w:b/>
                <w:bCs/>
                <w:color w:val="000000"/>
                <w:sz w:val="22"/>
              </w:rPr>
            </w:pPr>
            <w:r w:rsidRPr="00A74992">
              <w:rPr>
                <w:b/>
                <w:bCs/>
                <w:color w:val="000000"/>
                <w:sz w:val="22"/>
              </w:rPr>
              <w:t> </w:t>
            </w:r>
          </w:p>
        </w:tc>
        <w:tc>
          <w:tcPr>
            <w:tcW w:w="983" w:type="dxa"/>
            <w:tcBorders>
              <w:top w:val="nil"/>
              <w:left w:val="nil"/>
              <w:bottom w:val="single" w:sz="4" w:space="0" w:color="auto"/>
              <w:right w:val="single" w:sz="4" w:space="0" w:color="auto"/>
            </w:tcBorders>
            <w:shd w:val="clear" w:color="000000" w:fill="D6DCE4"/>
            <w:vAlign w:val="center"/>
            <w:hideMark/>
          </w:tcPr>
          <w:p w14:paraId="4B57DB57" w14:textId="77777777" w:rsidR="00DD7B6F" w:rsidRPr="00A74992" w:rsidRDefault="00DD7B6F" w:rsidP="00DD7B6F">
            <w:pPr>
              <w:jc w:val="center"/>
              <w:rPr>
                <w:b/>
                <w:bCs/>
                <w:color w:val="000000"/>
                <w:sz w:val="22"/>
              </w:rPr>
            </w:pPr>
            <w:r w:rsidRPr="00A74992">
              <w:rPr>
                <w:b/>
                <w:bCs/>
                <w:color w:val="000000"/>
                <w:sz w:val="22"/>
              </w:rPr>
              <w:t> </w:t>
            </w:r>
          </w:p>
        </w:tc>
        <w:tc>
          <w:tcPr>
            <w:tcW w:w="847" w:type="dxa"/>
            <w:tcBorders>
              <w:top w:val="nil"/>
              <w:left w:val="nil"/>
              <w:bottom w:val="single" w:sz="4" w:space="0" w:color="auto"/>
              <w:right w:val="single" w:sz="4" w:space="0" w:color="auto"/>
            </w:tcBorders>
            <w:shd w:val="clear" w:color="000000" w:fill="D6DCE4"/>
            <w:vAlign w:val="center"/>
            <w:hideMark/>
          </w:tcPr>
          <w:p w14:paraId="048681BC" w14:textId="77777777" w:rsidR="00DD7B6F" w:rsidRPr="00A74992" w:rsidRDefault="00DD7B6F" w:rsidP="00DD7B6F">
            <w:pPr>
              <w:jc w:val="center"/>
              <w:rPr>
                <w:b/>
                <w:bCs/>
                <w:color w:val="000000"/>
                <w:sz w:val="22"/>
              </w:rPr>
            </w:pPr>
            <w:r w:rsidRPr="00A74992">
              <w:rPr>
                <w:b/>
                <w:bCs/>
                <w:color w:val="000000"/>
                <w:sz w:val="22"/>
              </w:rPr>
              <w:t> </w:t>
            </w:r>
          </w:p>
        </w:tc>
        <w:tc>
          <w:tcPr>
            <w:tcW w:w="890" w:type="dxa"/>
            <w:tcBorders>
              <w:top w:val="nil"/>
              <w:left w:val="nil"/>
              <w:bottom w:val="single" w:sz="4" w:space="0" w:color="auto"/>
              <w:right w:val="single" w:sz="4" w:space="0" w:color="auto"/>
            </w:tcBorders>
            <w:shd w:val="clear" w:color="000000" w:fill="D6DCE4"/>
            <w:vAlign w:val="center"/>
            <w:hideMark/>
          </w:tcPr>
          <w:p w14:paraId="372BB6B4" w14:textId="77777777" w:rsidR="00DD7B6F" w:rsidRPr="00A74992" w:rsidRDefault="00DD7B6F" w:rsidP="00DD7B6F">
            <w:pPr>
              <w:jc w:val="center"/>
              <w:rPr>
                <w:b/>
                <w:bCs/>
                <w:color w:val="000000"/>
                <w:sz w:val="22"/>
              </w:rPr>
            </w:pPr>
            <w:r w:rsidRPr="00A74992">
              <w:rPr>
                <w:b/>
                <w:bCs/>
                <w:color w:val="000000"/>
                <w:sz w:val="22"/>
              </w:rPr>
              <w:t> </w:t>
            </w:r>
          </w:p>
        </w:tc>
        <w:tc>
          <w:tcPr>
            <w:tcW w:w="939" w:type="dxa"/>
            <w:tcBorders>
              <w:top w:val="nil"/>
              <w:left w:val="nil"/>
              <w:bottom w:val="single" w:sz="4" w:space="0" w:color="auto"/>
              <w:right w:val="single" w:sz="4" w:space="0" w:color="auto"/>
            </w:tcBorders>
            <w:shd w:val="clear" w:color="000000" w:fill="D6DCE4"/>
            <w:vAlign w:val="center"/>
            <w:hideMark/>
          </w:tcPr>
          <w:p w14:paraId="230CF414" w14:textId="77777777" w:rsidR="00DD7B6F" w:rsidRPr="00A74992" w:rsidRDefault="00DD7B6F" w:rsidP="00DD7B6F">
            <w:pPr>
              <w:jc w:val="center"/>
              <w:rPr>
                <w:b/>
                <w:bCs/>
                <w:color w:val="000000"/>
                <w:sz w:val="22"/>
              </w:rPr>
            </w:pPr>
            <w:r w:rsidRPr="00A74992">
              <w:rPr>
                <w:b/>
                <w:bCs/>
                <w:color w:val="000000"/>
                <w:sz w:val="22"/>
              </w:rPr>
              <w:t> </w:t>
            </w:r>
          </w:p>
        </w:tc>
        <w:tc>
          <w:tcPr>
            <w:tcW w:w="0" w:type="auto"/>
            <w:tcBorders>
              <w:top w:val="nil"/>
              <w:left w:val="nil"/>
              <w:bottom w:val="single" w:sz="4" w:space="0" w:color="auto"/>
              <w:right w:val="single" w:sz="4" w:space="0" w:color="auto"/>
            </w:tcBorders>
            <w:shd w:val="clear" w:color="000000" w:fill="D6DCE4"/>
            <w:vAlign w:val="center"/>
            <w:hideMark/>
          </w:tcPr>
          <w:p w14:paraId="42FC7131" w14:textId="77777777" w:rsidR="00DD7B6F" w:rsidRPr="00A74992" w:rsidRDefault="00DD7B6F" w:rsidP="00DD7B6F">
            <w:pPr>
              <w:jc w:val="center"/>
              <w:rPr>
                <w:b/>
                <w:bCs/>
                <w:color w:val="000000"/>
                <w:sz w:val="22"/>
              </w:rPr>
            </w:pPr>
            <w:r w:rsidRPr="00A74992">
              <w:rPr>
                <w:b/>
                <w:bCs/>
                <w:color w:val="000000"/>
                <w:sz w:val="22"/>
              </w:rPr>
              <w:t> </w:t>
            </w:r>
          </w:p>
        </w:tc>
        <w:tc>
          <w:tcPr>
            <w:tcW w:w="933" w:type="dxa"/>
            <w:tcBorders>
              <w:top w:val="nil"/>
              <w:left w:val="nil"/>
              <w:bottom w:val="single" w:sz="4" w:space="0" w:color="auto"/>
              <w:right w:val="single" w:sz="4" w:space="0" w:color="auto"/>
            </w:tcBorders>
            <w:shd w:val="clear" w:color="000000" w:fill="D6DCE4"/>
            <w:vAlign w:val="center"/>
            <w:hideMark/>
          </w:tcPr>
          <w:p w14:paraId="698F3B0B"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36D8F175"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3BB3F4E3"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01C68B13"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38D20CE1"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6D44D753" w14:textId="77777777" w:rsidR="00DD7B6F" w:rsidRPr="00A74992" w:rsidRDefault="00DD7B6F" w:rsidP="00DD7B6F">
            <w:pPr>
              <w:jc w:val="center"/>
              <w:rPr>
                <w:b/>
                <w:bCs/>
                <w:color w:val="000000"/>
                <w:sz w:val="22"/>
              </w:rPr>
            </w:pPr>
            <w:r w:rsidRPr="00A74992">
              <w:rPr>
                <w:b/>
                <w:bCs/>
                <w:color w:val="000000"/>
                <w:sz w:val="22"/>
              </w:rPr>
              <w:t> </w:t>
            </w:r>
          </w:p>
        </w:tc>
        <w:tc>
          <w:tcPr>
            <w:tcW w:w="1417" w:type="dxa"/>
            <w:tcBorders>
              <w:top w:val="nil"/>
              <w:left w:val="nil"/>
              <w:bottom w:val="single" w:sz="4" w:space="0" w:color="auto"/>
              <w:right w:val="single" w:sz="4" w:space="0" w:color="auto"/>
            </w:tcBorders>
            <w:shd w:val="clear" w:color="000000" w:fill="D6DCE4"/>
            <w:vAlign w:val="center"/>
            <w:hideMark/>
          </w:tcPr>
          <w:p w14:paraId="050575DB" w14:textId="77777777" w:rsidR="00DD7B6F" w:rsidRPr="00A74992" w:rsidRDefault="00DD7B6F" w:rsidP="00DD7B6F">
            <w:pPr>
              <w:jc w:val="center"/>
              <w:rPr>
                <w:b/>
                <w:bCs/>
                <w:color w:val="000000"/>
                <w:sz w:val="22"/>
              </w:rPr>
            </w:pPr>
            <w:r w:rsidRPr="00A74992">
              <w:rPr>
                <w:b/>
                <w:bCs/>
                <w:color w:val="000000"/>
                <w:sz w:val="22"/>
              </w:rPr>
              <w:t> </w:t>
            </w:r>
          </w:p>
        </w:tc>
        <w:tc>
          <w:tcPr>
            <w:tcW w:w="1418" w:type="dxa"/>
            <w:tcBorders>
              <w:top w:val="nil"/>
              <w:left w:val="nil"/>
              <w:bottom w:val="single" w:sz="4" w:space="0" w:color="auto"/>
              <w:right w:val="single" w:sz="4" w:space="0" w:color="auto"/>
            </w:tcBorders>
            <w:shd w:val="clear" w:color="000000" w:fill="D6DCE4"/>
            <w:vAlign w:val="center"/>
            <w:hideMark/>
          </w:tcPr>
          <w:p w14:paraId="3D86F8D9" w14:textId="77777777" w:rsidR="00DD7B6F" w:rsidRPr="00A74992" w:rsidRDefault="00DD7B6F" w:rsidP="00DD7B6F">
            <w:pPr>
              <w:jc w:val="center"/>
              <w:rPr>
                <w:b/>
                <w:bCs/>
                <w:color w:val="000000"/>
                <w:sz w:val="22"/>
              </w:rPr>
            </w:pPr>
            <w:r w:rsidRPr="00A74992">
              <w:rPr>
                <w:b/>
                <w:bCs/>
                <w:color w:val="000000"/>
                <w:sz w:val="22"/>
              </w:rPr>
              <w:t> </w:t>
            </w:r>
          </w:p>
        </w:tc>
      </w:tr>
      <w:tr w:rsidR="00DD7B6F" w:rsidRPr="00A74992" w14:paraId="0F239724"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B222F" w14:textId="77777777" w:rsidR="00DD7B6F" w:rsidRPr="00A74992" w:rsidRDefault="00DD7B6F" w:rsidP="00DD7B6F">
            <w:pPr>
              <w:jc w:val="center"/>
              <w:rPr>
                <w:b/>
                <w:bCs/>
                <w:color w:val="000000"/>
                <w:sz w:val="22"/>
              </w:rPr>
            </w:pPr>
            <w:r w:rsidRPr="00A74992">
              <w:rPr>
                <w:b/>
                <w:bCs/>
                <w:color w:val="000000"/>
                <w:sz w:val="22"/>
              </w:rPr>
              <w:t>3.1.</w:t>
            </w:r>
          </w:p>
        </w:tc>
        <w:tc>
          <w:tcPr>
            <w:tcW w:w="5426" w:type="dxa"/>
            <w:tcBorders>
              <w:top w:val="nil"/>
              <w:left w:val="nil"/>
              <w:bottom w:val="single" w:sz="4" w:space="0" w:color="auto"/>
              <w:right w:val="single" w:sz="4" w:space="0" w:color="auto"/>
            </w:tcBorders>
            <w:shd w:val="clear" w:color="auto" w:fill="auto"/>
            <w:vAlign w:val="center"/>
            <w:hideMark/>
          </w:tcPr>
          <w:p w14:paraId="277B3E2A" w14:textId="77777777" w:rsidR="00DD7B6F" w:rsidRPr="00A74992" w:rsidRDefault="00DD7B6F" w:rsidP="00DD7B6F">
            <w:pPr>
              <w:rPr>
                <w:b/>
                <w:bCs/>
                <w:color w:val="000000"/>
                <w:sz w:val="22"/>
              </w:rPr>
            </w:pPr>
            <w:r w:rsidRPr="00A74992">
              <w:rPr>
                <w:b/>
                <w:bCs/>
                <w:color w:val="000000"/>
                <w:sz w:val="22"/>
              </w:rPr>
              <w:t>Площадь жилищного фонда муниципального образования "Муниципальный округ Киясовский район Удмуртской Республики" на конец года (Оптимистический вариант)</w:t>
            </w:r>
          </w:p>
        </w:tc>
        <w:tc>
          <w:tcPr>
            <w:tcW w:w="898" w:type="dxa"/>
            <w:tcBorders>
              <w:top w:val="nil"/>
              <w:left w:val="nil"/>
              <w:bottom w:val="single" w:sz="4" w:space="0" w:color="auto"/>
              <w:right w:val="single" w:sz="4" w:space="0" w:color="auto"/>
            </w:tcBorders>
            <w:shd w:val="clear" w:color="auto" w:fill="auto"/>
            <w:vAlign w:val="center"/>
            <w:hideMark/>
          </w:tcPr>
          <w:p w14:paraId="3E0CA9F9" w14:textId="77777777" w:rsidR="00DD7B6F" w:rsidRPr="00A74992" w:rsidRDefault="00DD7B6F" w:rsidP="00DD7B6F">
            <w:pPr>
              <w:jc w:val="center"/>
              <w:rPr>
                <w:b/>
                <w:bCs/>
                <w:color w:val="000000"/>
                <w:sz w:val="22"/>
              </w:rPr>
            </w:pPr>
            <w:r w:rsidRPr="00A74992">
              <w:rPr>
                <w:b/>
                <w:bCs/>
                <w:color w:val="000000"/>
                <w:sz w:val="22"/>
              </w:rPr>
              <w:t>тыс. м</w:t>
            </w:r>
            <w:r w:rsidRPr="00A74992">
              <w:rPr>
                <w:b/>
                <w:bCs/>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06E191B3" w14:textId="77777777" w:rsidR="00DD7B6F" w:rsidRPr="00A74992" w:rsidRDefault="00DD7B6F" w:rsidP="00DD7B6F">
            <w:pPr>
              <w:jc w:val="center"/>
              <w:rPr>
                <w:b/>
                <w:bCs/>
                <w:sz w:val="22"/>
              </w:rPr>
            </w:pPr>
            <w:r w:rsidRPr="00A74992">
              <w:rPr>
                <w:b/>
                <w:bCs/>
                <w:sz w:val="22"/>
              </w:rPr>
              <w:t>227,5</w:t>
            </w:r>
          </w:p>
        </w:tc>
        <w:tc>
          <w:tcPr>
            <w:tcW w:w="985" w:type="dxa"/>
            <w:tcBorders>
              <w:top w:val="nil"/>
              <w:left w:val="nil"/>
              <w:bottom w:val="single" w:sz="4" w:space="0" w:color="auto"/>
              <w:right w:val="single" w:sz="4" w:space="0" w:color="auto"/>
            </w:tcBorders>
            <w:shd w:val="clear" w:color="auto" w:fill="auto"/>
            <w:vAlign w:val="center"/>
            <w:hideMark/>
          </w:tcPr>
          <w:p w14:paraId="169F2425" w14:textId="77777777" w:rsidR="00DD7B6F" w:rsidRPr="00A74992" w:rsidRDefault="00DD7B6F" w:rsidP="00DD7B6F">
            <w:pPr>
              <w:jc w:val="center"/>
              <w:rPr>
                <w:b/>
                <w:bCs/>
                <w:sz w:val="22"/>
              </w:rPr>
            </w:pPr>
            <w:r w:rsidRPr="00A74992">
              <w:rPr>
                <w:b/>
                <w:bCs/>
                <w:sz w:val="22"/>
              </w:rPr>
              <w:t>228,6</w:t>
            </w:r>
          </w:p>
        </w:tc>
        <w:tc>
          <w:tcPr>
            <w:tcW w:w="984" w:type="dxa"/>
            <w:tcBorders>
              <w:top w:val="nil"/>
              <w:left w:val="nil"/>
              <w:bottom w:val="single" w:sz="4" w:space="0" w:color="auto"/>
              <w:right w:val="single" w:sz="4" w:space="0" w:color="auto"/>
            </w:tcBorders>
            <w:shd w:val="clear" w:color="auto" w:fill="auto"/>
            <w:vAlign w:val="center"/>
            <w:hideMark/>
          </w:tcPr>
          <w:p w14:paraId="723A680B" w14:textId="77777777" w:rsidR="00DD7B6F" w:rsidRPr="00A74992" w:rsidRDefault="00DD7B6F" w:rsidP="00DD7B6F">
            <w:pPr>
              <w:jc w:val="center"/>
              <w:rPr>
                <w:b/>
                <w:bCs/>
                <w:sz w:val="22"/>
              </w:rPr>
            </w:pPr>
            <w:r w:rsidRPr="00A74992">
              <w:rPr>
                <w:b/>
                <w:bCs/>
                <w:sz w:val="22"/>
              </w:rPr>
              <w:t>229,7</w:t>
            </w:r>
          </w:p>
        </w:tc>
        <w:tc>
          <w:tcPr>
            <w:tcW w:w="983" w:type="dxa"/>
            <w:tcBorders>
              <w:top w:val="nil"/>
              <w:left w:val="nil"/>
              <w:bottom w:val="single" w:sz="4" w:space="0" w:color="auto"/>
              <w:right w:val="single" w:sz="4" w:space="0" w:color="auto"/>
            </w:tcBorders>
            <w:shd w:val="clear" w:color="auto" w:fill="auto"/>
            <w:vAlign w:val="center"/>
            <w:hideMark/>
          </w:tcPr>
          <w:p w14:paraId="45B66E93" w14:textId="77777777" w:rsidR="00DD7B6F" w:rsidRPr="00A74992" w:rsidRDefault="00DD7B6F" w:rsidP="00DD7B6F">
            <w:pPr>
              <w:jc w:val="center"/>
              <w:rPr>
                <w:b/>
                <w:bCs/>
                <w:sz w:val="22"/>
              </w:rPr>
            </w:pPr>
            <w:r w:rsidRPr="00A74992">
              <w:rPr>
                <w:b/>
                <w:bCs/>
                <w:sz w:val="22"/>
              </w:rPr>
              <w:t>231,3</w:t>
            </w:r>
          </w:p>
        </w:tc>
        <w:tc>
          <w:tcPr>
            <w:tcW w:w="847" w:type="dxa"/>
            <w:tcBorders>
              <w:top w:val="nil"/>
              <w:left w:val="nil"/>
              <w:bottom w:val="single" w:sz="4" w:space="0" w:color="auto"/>
              <w:right w:val="single" w:sz="4" w:space="0" w:color="auto"/>
            </w:tcBorders>
            <w:shd w:val="clear" w:color="auto" w:fill="auto"/>
            <w:vAlign w:val="center"/>
            <w:hideMark/>
          </w:tcPr>
          <w:p w14:paraId="02BCCB8E" w14:textId="77777777" w:rsidR="00DD7B6F" w:rsidRPr="00A74992" w:rsidRDefault="00DD7B6F" w:rsidP="00DD7B6F">
            <w:pPr>
              <w:jc w:val="center"/>
              <w:rPr>
                <w:b/>
                <w:bCs/>
                <w:sz w:val="22"/>
              </w:rPr>
            </w:pPr>
            <w:r w:rsidRPr="00A74992">
              <w:rPr>
                <w:b/>
                <w:bCs/>
                <w:sz w:val="22"/>
              </w:rPr>
              <w:t>232,7</w:t>
            </w:r>
          </w:p>
        </w:tc>
        <w:tc>
          <w:tcPr>
            <w:tcW w:w="890" w:type="dxa"/>
            <w:tcBorders>
              <w:top w:val="nil"/>
              <w:left w:val="nil"/>
              <w:bottom w:val="single" w:sz="4" w:space="0" w:color="auto"/>
              <w:right w:val="single" w:sz="4" w:space="0" w:color="auto"/>
            </w:tcBorders>
            <w:shd w:val="clear" w:color="auto" w:fill="auto"/>
            <w:vAlign w:val="center"/>
            <w:hideMark/>
          </w:tcPr>
          <w:p w14:paraId="1FD9CB5F" w14:textId="77777777" w:rsidR="00DD7B6F" w:rsidRPr="00A74992" w:rsidRDefault="00DD7B6F" w:rsidP="00DD7B6F">
            <w:pPr>
              <w:jc w:val="center"/>
              <w:rPr>
                <w:b/>
                <w:bCs/>
                <w:sz w:val="22"/>
              </w:rPr>
            </w:pPr>
            <w:r w:rsidRPr="00A74992">
              <w:rPr>
                <w:b/>
                <w:bCs/>
                <w:sz w:val="22"/>
              </w:rPr>
              <w:t>234,2</w:t>
            </w:r>
          </w:p>
        </w:tc>
        <w:tc>
          <w:tcPr>
            <w:tcW w:w="939" w:type="dxa"/>
            <w:tcBorders>
              <w:top w:val="nil"/>
              <w:left w:val="nil"/>
              <w:bottom w:val="single" w:sz="4" w:space="0" w:color="auto"/>
              <w:right w:val="single" w:sz="4" w:space="0" w:color="auto"/>
            </w:tcBorders>
            <w:shd w:val="clear" w:color="auto" w:fill="auto"/>
            <w:vAlign w:val="center"/>
            <w:hideMark/>
          </w:tcPr>
          <w:p w14:paraId="015BCB9E" w14:textId="77777777" w:rsidR="00DD7B6F" w:rsidRPr="00A74992" w:rsidRDefault="00DD7B6F" w:rsidP="00DD7B6F">
            <w:pPr>
              <w:jc w:val="center"/>
              <w:rPr>
                <w:b/>
                <w:bCs/>
                <w:sz w:val="22"/>
              </w:rPr>
            </w:pPr>
            <w:r w:rsidRPr="00A74992">
              <w:rPr>
                <w:b/>
                <w:bCs/>
                <w:sz w:val="22"/>
              </w:rPr>
              <w:t>235,7</w:t>
            </w:r>
          </w:p>
        </w:tc>
        <w:tc>
          <w:tcPr>
            <w:tcW w:w="0" w:type="auto"/>
            <w:tcBorders>
              <w:top w:val="nil"/>
              <w:left w:val="nil"/>
              <w:bottom w:val="single" w:sz="4" w:space="0" w:color="auto"/>
              <w:right w:val="single" w:sz="4" w:space="0" w:color="auto"/>
            </w:tcBorders>
            <w:shd w:val="clear" w:color="auto" w:fill="auto"/>
            <w:vAlign w:val="center"/>
            <w:hideMark/>
          </w:tcPr>
          <w:p w14:paraId="399F172F" w14:textId="77777777" w:rsidR="00DD7B6F" w:rsidRPr="00A74992" w:rsidRDefault="00DD7B6F" w:rsidP="00DD7B6F">
            <w:pPr>
              <w:jc w:val="center"/>
              <w:rPr>
                <w:b/>
                <w:bCs/>
                <w:sz w:val="22"/>
              </w:rPr>
            </w:pPr>
            <w:r w:rsidRPr="00A74992">
              <w:rPr>
                <w:b/>
                <w:bCs/>
                <w:sz w:val="22"/>
              </w:rPr>
              <w:t>237,4</w:t>
            </w:r>
          </w:p>
        </w:tc>
        <w:tc>
          <w:tcPr>
            <w:tcW w:w="933" w:type="dxa"/>
            <w:tcBorders>
              <w:top w:val="nil"/>
              <w:left w:val="nil"/>
              <w:bottom w:val="single" w:sz="4" w:space="0" w:color="auto"/>
              <w:right w:val="single" w:sz="4" w:space="0" w:color="auto"/>
            </w:tcBorders>
            <w:shd w:val="clear" w:color="auto" w:fill="auto"/>
            <w:vAlign w:val="center"/>
            <w:hideMark/>
          </w:tcPr>
          <w:p w14:paraId="2749350D" w14:textId="77777777" w:rsidR="00DD7B6F" w:rsidRPr="00A74992" w:rsidRDefault="00DD7B6F" w:rsidP="00DD7B6F">
            <w:pPr>
              <w:jc w:val="center"/>
              <w:rPr>
                <w:b/>
                <w:bCs/>
                <w:sz w:val="22"/>
              </w:rPr>
            </w:pPr>
            <w:r w:rsidRPr="00A74992">
              <w:rPr>
                <w:b/>
                <w:bCs/>
                <w:sz w:val="22"/>
              </w:rPr>
              <w:t>238,8</w:t>
            </w:r>
          </w:p>
        </w:tc>
        <w:tc>
          <w:tcPr>
            <w:tcW w:w="851" w:type="dxa"/>
            <w:tcBorders>
              <w:top w:val="nil"/>
              <w:left w:val="nil"/>
              <w:bottom w:val="single" w:sz="4" w:space="0" w:color="auto"/>
              <w:right w:val="single" w:sz="4" w:space="0" w:color="auto"/>
            </w:tcBorders>
            <w:shd w:val="clear" w:color="auto" w:fill="auto"/>
            <w:vAlign w:val="center"/>
            <w:hideMark/>
          </w:tcPr>
          <w:p w14:paraId="3E8503E5" w14:textId="77777777" w:rsidR="00DD7B6F" w:rsidRPr="00A74992" w:rsidRDefault="00DD7B6F" w:rsidP="00DD7B6F">
            <w:pPr>
              <w:jc w:val="center"/>
              <w:rPr>
                <w:b/>
                <w:bCs/>
                <w:sz w:val="22"/>
              </w:rPr>
            </w:pPr>
            <w:r w:rsidRPr="00A74992">
              <w:rPr>
                <w:b/>
                <w:bCs/>
                <w:sz w:val="22"/>
              </w:rPr>
              <w:t>240,4</w:t>
            </w:r>
          </w:p>
        </w:tc>
        <w:tc>
          <w:tcPr>
            <w:tcW w:w="850" w:type="dxa"/>
            <w:tcBorders>
              <w:top w:val="nil"/>
              <w:left w:val="nil"/>
              <w:bottom w:val="single" w:sz="4" w:space="0" w:color="auto"/>
              <w:right w:val="single" w:sz="4" w:space="0" w:color="auto"/>
            </w:tcBorders>
            <w:shd w:val="clear" w:color="auto" w:fill="auto"/>
            <w:vAlign w:val="center"/>
            <w:hideMark/>
          </w:tcPr>
          <w:p w14:paraId="0FF34FAC" w14:textId="77777777" w:rsidR="00DD7B6F" w:rsidRPr="00A74992" w:rsidRDefault="00DD7B6F" w:rsidP="00DD7B6F">
            <w:pPr>
              <w:jc w:val="center"/>
              <w:rPr>
                <w:b/>
                <w:bCs/>
                <w:sz w:val="22"/>
              </w:rPr>
            </w:pPr>
            <w:r w:rsidRPr="00A74992">
              <w:rPr>
                <w:b/>
                <w:bCs/>
                <w:sz w:val="22"/>
              </w:rPr>
              <w:t>241,8</w:t>
            </w:r>
          </w:p>
        </w:tc>
        <w:tc>
          <w:tcPr>
            <w:tcW w:w="851" w:type="dxa"/>
            <w:tcBorders>
              <w:top w:val="nil"/>
              <w:left w:val="nil"/>
              <w:bottom w:val="single" w:sz="4" w:space="0" w:color="auto"/>
              <w:right w:val="single" w:sz="4" w:space="0" w:color="auto"/>
            </w:tcBorders>
            <w:shd w:val="clear" w:color="auto" w:fill="auto"/>
            <w:vAlign w:val="center"/>
            <w:hideMark/>
          </w:tcPr>
          <w:p w14:paraId="0444270B" w14:textId="77777777" w:rsidR="00DD7B6F" w:rsidRPr="00A74992" w:rsidRDefault="00DD7B6F" w:rsidP="00DD7B6F">
            <w:pPr>
              <w:jc w:val="center"/>
              <w:rPr>
                <w:b/>
                <w:bCs/>
                <w:sz w:val="22"/>
              </w:rPr>
            </w:pPr>
            <w:r w:rsidRPr="00A74992">
              <w:rPr>
                <w:b/>
                <w:bCs/>
                <w:sz w:val="22"/>
              </w:rPr>
              <w:t>243,3</w:t>
            </w:r>
          </w:p>
        </w:tc>
        <w:tc>
          <w:tcPr>
            <w:tcW w:w="850" w:type="dxa"/>
            <w:tcBorders>
              <w:top w:val="nil"/>
              <w:left w:val="nil"/>
              <w:bottom w:val="single" w:sz="4" w:space="0" w:color="auto"/>
              <w:right w:val="single" w:sz="4" w:space="0" w:color="auto"/>
            </w:tcBorders>
            <w:shd w:val="clear" w:color="auto" w:fill="auto"/>
            <w:vAlign w:val="center"/>
            <w:hideMark/>
          </w:tcPr>
          <w:p w14:paraId="459A9541" w14:textId="77777777" w:rsidR="00DD7B6F" w:rsidRPr="00A74992" w:rsidRDefault="00DD7B6F" w:rsidP="00DD7B6F">
            <w:pPr>
              <w:jc w:val="center"/>
              <w:rPr>
                <w:b/>
                <w:bCs/>
                <w:sz w:val="22"/>
              </w:rPr>
            </w:pPr>
            <w:r w:rsidRPr="00A74992">
              <w:rPr>
                <w:b/>
                <w:bCs/>
                <w:sz w:val="22"/>
              </w:rPr>
              <w:t>244,8</w:t>
            </w:r>
          </w:p>
        </w:tc>
        <w:tc>
          <w:tcPr>
            <w:tcW w:w="851" w:type="dxa"/>
            <w:tcBorders>
              <w:top w:val="nil"/>
              <w:left w:val="nil"/>
              <w:bottom w:val="single" w:sz="4" w:space="0" w:color="auto"/>
              <w:right w:val="single" w:sz="4" w:space="0" w:color="auto"/>
            </w:tcBorders>
            <w:shd w:val="clear" w:color="auto" w:fill="auto"/>
            <w:vAlign w:val="center"/>
            <w:hideMark/>
          </w:tcPr>
          <w:p w14:paraId="565CCAA9" w14:textId="77777777" w:rsidR="00DD7B6F" w:rsidRPr="00A74992" w:rsidRDefault="00DD7B6F" w:rsidP="00DD7B6F">
            <w:pPr>
              <w:jc w:val="center"/>
              <w:rPr>
                <w:b/>
                <w:bCs/>
                <w:sz w:val="22"/>
              </w:rPr>
            </w:pPr>
            <w:r w:rsidRPr="00A74992">
              <w:rPr>
                <w:b/>
                <w:bCs/>
                <w:sz w:val="22"/>
              </w:rPr>
              <w:t>246,5</w:t>
            </w:r>
          </w:p>
        </w:tc>
        <w:tc>
          <w:tcPr>
            <w:tcW w:w="1417" w:type="dxa"/>
            <w:tcBorders>
              <w:top w:val="nil"/>
              <w:left w:val="nil"/>
              <w:bottom w:val="single" w:sz="4" w:space="0" w:color="auto"/>
              <w:right w:val="single" w:sz="4" w:space="0" w:color="auto"/>
            </w:tcBorders>
            <w:shd w:val="clear" w:color="auto" w:fill="auto"/>
            <w:vAlign w:val="center"/>
            <w:hideMark/>
          </w:tcPr>
          <w:p w14:paraId="40D78C63" w14:textId="77777777" w:rsidR="00DD7B6F" w:rsidRPr="00A74992" w:rsidRDefault="00DD7B6F" w:rsidP="00DD7B6F">
            <w:pPr>
              <w:jc w:val="center"/>
              <w:rPr>
                <w:b/>
                <w:bCs/>
                <w:sz w:val="22"/>
              </w:rPr>
            </w:pPr>
            <w:r w:rsidRPr="00A74992">
              <w:rPr>
                <w:b/>
                <w:bCs/>
                <w:sz w:val="22"/>
              </w:rPr>
              <w:t>103</w:t>
            </w:r>
          </w:p>
        </w:tc>
        <w:tc>
          <w:tcPr>
            <w:tcW w:w="1418" w:type="dxa"/>
            <w:tcBorders>
              <w:top w:val="nil"/>
              <w:left w:val="nil"/>
              <w:bottom w:val="single" w:sz="4" w:space="0" w:color="auto"/>
              <w:right w:val="single" w:sz="4" w:space="0" w:color="auto"/>
            </w:tcBorders>
            <w:shd w:val="clear" w:color="auto" w:fill="auto"/>
            <w:vAlign w:val="center"/>
            <w:hideMark/>
          </w:tcPr>
          <w:p w14:paraId="28318763" w14:textId="77777777" w:rsidR="00DD7B6F" w:rsidRPr="00A74992" w:rsidRDefault="00DD7B6F" w:rsidP="00DD7B6F">
            <w:pPr>
              <w:jc w:val="center"/>
              <w:rPr>
                <w:b/>
                <w:bCs/>
                <w:sz w:val="22"/>
              </w:rPr>
            </w:pPr>
            <w:r w:rsidRPr="00A74992">
              <w:rPr>
                <w:b/>
                <w:bCs/>
                <w:sz w:val="22"/>
              </w:rPr>
              <w:t>107</w:t>
            </w:r>
          </w:p>
        </w:tc>
      </w:tr>
      <w:tr w:rsidR="00DD7B6F" w:rsidRPr="00A74992" w14:paraId="43F17241"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A0011" w14:textId="77777777" w:rsidR="00DD7B6F" w:rsidRPr="00A74992" w:rsidRDefault="00DD7B6F" w:rsidP="00DD7B6F">
            <w:pPr>
              <w:jc w:val="center"/>
              <w:rPr>
                <w:b/>
                <w:bCs/>
                <w:color w:val="000000"/>
                <w:sz w:val="22"/>
              </w:rPr>
            </w:pPr>
            <w:r w:rsidRPr="00A74992">
              <w:rPr>
                <w:b/>
                <w:bCs/>
                <w:color w:val="000000"/>
                <w:sz w:val="22"/>
              </w:rPr>
              <w:t>3.1.1</w:t>
            </w:r>
          </w:p>
        </w:tc>
        <w:tc>
          <w:tcPr>
            <w:tcW w:w="5426" w:type="dxa"/>
            <w:tcBorders>
              <w:top w:val="nil"/>
              <w:left w:val="nil"/>
              <w:bottom w:val="single" w:sz="4" w:space="0" w:color="auto"/>
              <w:right w:val="single" w:sz="4" w:space="0" w:color="auto"/>
            </w:tcBorders>
            <w:shd w:val="clear" w:color="auto" w:fill="auto"/>
            <w:vAlign w:val="center"/>
            <w:hideMark/>
          </w:tcPr>
          <w:p w14:paraId="74916AA8" w14:textId="77777777" w:rsidR="00DD7B6F" w:rsidRPr="00A74992" w:rsidRDefault="00DD7B6F" w:rsidP="00DD7B6F">
            <w:pPr>
              <w:rPr>
                <w:sz w:val="22"/>
              </w:rPr>
            </w:pPr>
            <w:r w:rsidRPr="00A74992">
              <w:rPr>
                <w:sz w:val="22"/>
              </w:rPr>
              <w:t>Ермолаевское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09B5B11C"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1A583F3D" w14:textId="77777777" w:rsidR="00DD7B6F" w:rsidRPr="00A74992" w:rsidRDefault="00DD7B6F" w:rsidP="00DD7B6F">
            <w:pPr>
              <w:jc w:val="center"/>
              <w:rPr>
                <w:sz w:val="22"/>
              </w:rPr>
            </w:pPr>
            <w:r w:rsidRPr="00A74992">
              <w:rPr>
                <w:sz w:val="22"/>
              </w:rPr>
              <w:t>30,9</w:t>
            </w:r>
          </w:p>
        </w:tc>
        <w:tc>
          <w:tcPr>
            <w:tcW w:w="985" w:type="dxa"/>
            <w:tcBorders>
              <w:top w:val="nil"/>
              <w:left w:val="nil"/>
              <w:bottom w:val="single" w:sz="4" w:space="0" w:color="auto"/>
              <w:right w:val="single" w:sz="4" w:space="0" w:color="auto"/>
            </w:tcBorders>
            <w:shd w:val="clear" w:color="auto" w:fill="auto"/>
            <w:vAlign w:val="center"/>
            <w:hideMark/>
          </w:tcPr>
          <w:p w14:paraId="467EC640" w14:textId="77777777" w:rsidR="00DD7B6F" w:rsidRPr="00A74992" w:rsidRDefault="00DD7B6F" w:rsidP="00DD7B6F">
            <w:pPr>
              <w:jc w:val="center"/>
              <w:rPr>
                <w:sz w:val="22"/>
              </w:rPr>
            </w:pPr>
            <w:r w:rsidRPr="00A74992">
              <w:rPr>
                <w:sz w:val="22"/>
              </w:rPr>
              <w:t>30,9</w:t>
            </w:r>
          </w:p>
        </w:tc>
        <w:tc>
          <w:tcPr>
            <w:tcW w:w="984" w:type="dxa"/>
            <w:tcBorders>
              <w:top w:val="nil"/>
              <w:left w:val="nil"/>
              <w:bottom w:val="single" w:sz="4" w:space="0" w:color="auto"/>
              <w:right w:val="single" w:sz="4" w:space="0" w:color="auto"/>
            </w:tcBorders>
            <w:shd w:val="clear" w:color="auto" w:fill="auto"/>
            <w:vAlign w:val="center"/>
            <w:hideMark/>
          </w:tcPr>
          <w:p w14:paraId="08885CD8" w14:textId="77777777" w:rsidR="00DD7B6F" w:rsidRPr="00A74992" w:rsidRDefault="00DD7B6F" w:rsidP="00DD7B6F">
            <w:pPr>
              <w:jc w:val="center"/>
              <w:rPr>
                <w:sz w:val="22"/>
              </w:rPr>
            </w:pPr>
            <w:r w:rsidRPr="00A74992">
              <w:rPr>
                <w:sz w:val="22"/>
              </w:rPr>
              <w:t>30,9</w:t>
            </w:r>
          </w:p>
        </w:tc>
        <w:tc>
          <w:tcPr>
            <w:tcW w:w="983" w:type="dxa"/>
            <w:tcBorders>
              <w:top w:val="nil"/>
              <w:left w:val="nil"/>
              <w:bottom w:val="single" w:sz="4" w:space="0" w:color="auto"/>
              <w:right w:val="single" w:sz="4" w:space="0" w:color="auto"/>
            </w:tcBorders>
            <w:shd w:val="clear" w:color="auto" w:fill="auto"/>
            <w:vAlign w:val="center"/>
            <w:hideMark/>
          </w:tcPr>
          <w:p w14:paraId="725E8AE8" w14:textId="77777777" w:rsidR="00DD7B6F" w:rsidRPr="00A74992" w:rsidRDefault="00DD7B6F" w:rsidP="00DD7B6F">
            <w:pPr>
              <w:jc w:val="center"/>
              <w:rPr>
                <w:sz w:val="22"/>
              </w:rPr>
            </w:pPr>
            <w:r w:rsidRPr="00A74992">
              <w:rPr>
                <w:sz w:val="22"/>
              </w:rPr>
              <w:t>30,9</w:t>
            </w:r>
          </w:p>
        </w:tc>
        <w:tc>
          <w:tcPr>
            <w:tcW w:w="847" w:type="dxa"/>
            <w:tcBorders>
              <w:top w:val="nil"/>
              <w:left w:val="nil"/>
              <w:bottom w:val="single" w:sz="4" w:space="0" w:color="auto"/>
              <w:right w:val="single" w:sz="4" w:space="0" w:color="auto"/>
            </w:tcBorders>
            <w:shd w:val="clear" w:color="auto" w:fill="auto"/>
            <w:vAlign w:val="center"/>
            <w:hideMark/>
          </w:tcPr>
          <w:p w14:paraId="3003C837" w14:textId="77777777" w:rsidR="00DD7B6F" w:rsidRPr="00A74992" w:rsidRDefault="00DD7B6F" w:rsidP="00DD7B6F">
            <w:pPr>
              <w:jc w:val="center"/>
              <w:rPr>
                <w:sz w:val="22"/>
              </w:rPr>
            </w:pPr>
            <w:r w:rsidRPr="00A74992">
              <w:rPr>
                <w:sz w:val="22"/>
              </w:rPr>
              <w:t>30,9</w:t>
            </w:r>
          </w:p>
        </w:tc>
        <w:tc>
          <w:tcPr>
            <w:tcW w:w="890" w:type="dxa"/>
            <w:tcBorders>
              <w:top w:val="nil"/>
              <w:left w:val="nil"/>
              <w:bottom w:val="single" w:sz="4" w:space="0" w:color="auto"/>
              <w:right w:val="single" w:sz="4" w:space="0" w:color="auto"/>
            </w:tcBorders>
            <w:shd w:val="clear" w:color="auto" w:fill="auto"/>
            <w:vAlign w:val="center"/>
            <w:hideMark/>
          </w:tcPr>
          <w:p w14:paraId="1C24A90B" w14:textId="77777777" w:rsidR="00DD7B6F" w:rsidRPr="00A74992" w:rsidRDefault="00DD7B6F" w:rsidP="00DD7B6F">
            <w:pPr>
              <w:jc w:val="center"/>
              <w:rPr>
                <w:sz w:val="22"/>
              </w:rPr>
            </w:pPr>
            <w:r w:rsidRPr="00A74992">
              <w:rPr>
                <w:sz w:val="22"/>
              </w:rPr>
              <w:t>30,9</w:t>
            </w:r>
          </w:p>
        </w:tc>
        <w:tc>
          <w:tcPr>
            <w:tcW w:w="939" w:type="dxa"/>
            <w:tcBorders>
              <w:top w:val="nil"/>
              <w:left w:val="nil"/>
              <w:bottom w:val="single" w:sz="4" w:space="0" w:color="auto"/>
              <w:right w:val="single" w:sz="4" w:space="0" w:color="auto"/>
            </w:tcBorders>
            <w:shd w:val="clear" w:color="auto" w:fill="auto"/>
            <w:vAlign w:val="center"/>
            <w:hideMark/>
          </w:tcPr>
          <w:p w14:paraId="4575D447" w14:textId="77777777" w:rsidR="00DD7B6F" w:rsidRPr="00A74992" w:rsidRDefault="00DD7B6F" w:rsidP="00DD7B6F">
            <w:pPr>
              <w:jc w:val="center"/>
              <w:rPr>
                <w:sz w:val="22"/>
              </w:rPr>
            </w:pPr>
            <w:r w:rsidRPr="00A74992">
              <w:rPr>
                <w:sz w:val="22"/>
              </w:rPr>
              <w:t>30,9</w:t>
            </w:r>
          </w:p>
        </w:tc>
        <w:tc>
          <w:tcPr>
            <w:tcW w:w="0" w:type="auto"/>
            <w:tcBorders>
              <w:top w:val="nil"/>
              <w:left w:val="nil"/>
              <w:bottom w:val="single" w:sz="4" w:space="0" w:color="auto"/>
              <w:right w:val="single" w:sz="4" w:space="0" w:color="auto"/>
            </w:tcBorders>
            <w:shd w:val="clear" w:color="auto" w:fill="auto"/>
            <w:vAlign w:val="center"/>
            <w:hideMark/>
          </w:tcPr>
          <w:p w14:paraId="545D73FE" w14:textId="77777777" w:rsidR="00DD7B6F" w:rsidRPr="00A74992" w:rsidRDefault="00DD7B6F" w:rsidP="00DD7B6F">
            <w:pPr>
              <w:jc w:val="center"/>
              <w:rPr>
                <w:sz w:val="22"/>
              </w:rPr>
            </w:pPr>
            <w:r w:rsidRPr="00A74992">
              <w:rPr>
                <w:sz w:val="22"/>
              </w:rPr>
              <w:t>30,9</w:t>
            </w:r>
          </w:p>
        </w:tc>
        <w:tc>
          <w:tcPr>
            <w:tcW w:w="933" w:type="dxa"/>
            <w:tcBorders>
              <w:top w:val="nil"/>
              <w:left w:val="nil"/>
              <w:bottom w:val="single" w:sz="4" w:space="0" w:color="auto"/>
              <w:right w:val="single" w:sz="4" w:space="0" w:color="auto"/>
            </w:tcBorders>
            <w:shd w:val="clear" w:color="auto" w:fill="auto"/>
            <w:vAlign w:val="center"/>
            <w:hideMark/>
          </w:tcPr>
          <w:p w14:paraId="2037CD10" w14:textId="77777777" w:rsidR="00DD7B6F" w:rsidRPr="00A74992" w:rsidRDefault="00DD7B6F" w:rsidP="00DD7B6F">
            <w:pPr>
              <w:jc w:val="center"/>
              <w:rPr>
                <w:sz w:val="22"/>
              </w:rPr>
            </w:pPr>
            <w:r w:rsidRPr="00A74992">
              <w:rPr>
                <w:sz w:val="22"/>
              </w:rPr>
              <w:t>30,9</w:t>
            </w:r>
          </w:p>
        </w:tc>
        <w:tc>
          <w:tcPr>
            <w:tcW w:w="851" w:type="dxa"/>
            <w:tcBorders>
              <w:top w:val="nil"/>
              <w:left w:val="nil"/>
              <w:bottom w:val="single" w:sz="4" w:space="0" w:color="auto"/>
              <w:right w:val="single" w:sz="4" w:space="0" w:color="auto"/>
            </w:tcBorders>
            <w:shd w:val="clear" w:color="auto" w:fill="auto"/>
            <w:vAlign w:val="center"/>
            <w:hideMark/>
          </w:tcPr>
          <w:p w14:paraId="17C2A6F9" w14:textId="77777777" w:rsidR="00DD7B6F" w:rsidRPr="00A74992" w:rsidRDefault="00DD7B6F" w:rsidP="00DD7B6F">
            <w:pPr>
              <w:jc w:val="center"/>
              <w:rPr>
                <w:sz w:val="22"/>
              </w:rPr>
            </w:pPr>
            <w:r w:rsidRPr="00A74992">
              <w:rPr>
                <w:sz w:val="22"/>
              </w:rPr>
              <w:t>30,9</w:t>
            </w:r>
          </w:p>
        </w:tc>
        <w:tc>
          <w:tcPr>
            <w:tcW w:w="850" w:type="dxa"/>
            <w:tcBorders>
              <w:top w:val="nil"/>
              <w:left w:val="nil"/>
              <w:bottom w:val="single" w:sz="4" w:space="0" w:color="auto"/>
              <w:right w:val="single" w:sz="4" w:space="0" w:color="auto"/>
            </w:tcBorders>
            <w:shd w:val="clear" w:color="auto" w:fill="auto"/>
            <w:vAlign w:val="center"/>
            <w:hideMark/>
          </w:tcPr>
          <w:p w14:paraId="218C4EDD" w14:textId="77777777" w:rsidR="00DD7B6F" w:rsidRPr="00A74992" w:rsidRDefault="00DD7B6F" w:rsidP="00DD7B6F">
            <w:pPr>
              <w:jc w:val="center"/>
              <w:rPr>
                <w:sz w:val="22"/>
              </w:rPr>
            </w:pPr>
            <w:r w:rsidRPr="00A74992">
              <w:rPr>
                <w:sz w:val="22"/>
              </w:rPr>
              <w:t>30,9</w:t>
            </w:r>
          </w:p>
        </w:tc>
        <w:tc>
          <w:tcPr>
            <w:tcW w:w="851" w:type="dxa"/>
            <w:tcBorders>
              <w:top w:val="nil"/>
              <w:left w:val="nil"/>
              <w:bottom w:val="single" w:sz="4" w:space="0" w:color="auto"/>
              <w:right w:val="single" w:sz="4" w:space="0" w:color="auto"/>
            </w:tcBorders>
            <w:shd w:val="clear" w:color="auto" w:fill="auto"/>
            <w:vAlign w:val="center"/>
            <w:hideMark/>
          </w:tcPr>
          <w:p w14:paraId="1EBA34CD" w14:textId="77777777" w:rsidR="00DD7B6F" w:rsidRPr="00A74992" w:rsidRDefault="00DD7B6F" w:rsidP="00DD7B6F">
            <w:pPr>
              <w:jc w:val="center"/>
              <w:rPr>
                <w:sz w:val="22"/>
              </w:rPr>
            </w:pPr>
            <w:r w:rsidRPr="00A74992">
              <w:rPr>
                <w:sz w:val="22"/>
              </w:rPr>
              <w:t>30,9</w:t>
            </w:r>
          </w:p>
        </w:tc>
        <w:tc>
          <w:tcPr>
            <w:tcW w:w="850" w:type="dxa"/>
            <w:tcBorders>
              <w:top w:val="nil"/>
              <w:left w:val="nil"/>
              <w:bottom w:val="single" w:sz="4" w:space="0" w:color="auto"/>
              <w:right w:val="single" w:sz="4" w:space="0" w:color="auto"/>
            </w:tcBorders>
            <w:shd w:val="clear" w:color="auto" w:fill="auto"/>
            <w:vAlign w:val="center"/>
            <w:hideMark/>
          </w:tcPr>
          <w:p w14:paraId="68885F02" w14:textId="77777777" w:rsidR="00DD7B6F" w:rsidRPr="00A74992" w:rsidRDefault="00DD7B6F" w:rsidP="00DD7B6F">
            <w:pPr>
              <w:jc w:val="center"/>
              <w:rPr>
                <w:sz w:val="22"/>
              </w:rPr>
            </w:pPr>
            <w:r w:rsidRPr="00A74992">
              <w:rPr>
                <w:sz w:val="22"/>
              </w:rPr>
              <w:t>30,9</w:t>
            </w:r>
          </w:p>
        </w:tc>
        <w:tc>
          <w:tcPr>
            <w:tcW w:w="851" w:type="dxa"/>
            <w:tcBorders>
              <w:top w:val="nil"/>
              <w:left w:val="nil"/>
              <w:bottom w:val="single" w:sz="4" w:space="0" w:color="auto"/>
              <w:right w:val="single" w:sz="4" w:space="0" w:color="auto"/>
            </w:tcBorders>
            <w:shd w:val="clear" w:color="auto" w:fill="auto"/>
            <w:vAlign w:val="center"/>
            <w:hideMark/>
          </w:tcPr>
          <w:p w14:paraId="52B1B4F4" w14:textId="77777777" w:rsidR="00DD7B6F" w:rsidRPr="00A74992" w:rsidRDefault="00DD7B6F" w:rsidP="00DD7B6F">
            <w:pPr>
              <w:jc w:val="center"/>
              <w:rPr>
                <w:sz w:val="22"/>
              </w:rPr>
            </w:pPr>
            <w:r w:rsidRPr="00A74992">
              <w:rPr>
                <w:sz w:val="22"/>
              </w:rPr>
              <w:t>30,9</w:t>
            </w:r>
          </w:p>
        </w:tc>
        <w:tc>
          <w:tcPr>
            <w:tcW w:w="1417" w:type="dxa"/>
            <w:tcBorders>
              <w:top w:val="nil"/>
              <w:left w:val="nil"/>
              <w:bottom w:val="single" w:sz="4" w:space="0" w:color="auto"/>
              <w:right w:val="single" w:sz="4" w:space="0" w:color="auto"/>
            </w:tcBorders>
            <w:shd w:val="clear" w:color="auto" w:fill="auto"/>
            <w:vAlign w:val="center"/>
            <w:hideMark/>
          </w:tcPr>
          <w:p w14:paraId="0677DDB2" w14:textId="77777777" w:rsidR="00DD7B6F" w:rsidRPr="00A74992" w:rsidRDefault="00DD7B6F" w:rsidP="00DD7B6F">
            <w:pPr>
              <w:jc w:val="center"/>
              <w:rPr>
                <w:sz w:val="22"/>
              </w:rPr>
            </w:pPr>
            <w:r w:rsidRPr="00A74992">
              <w:rPr>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3F809C1A" w14:textId="77777777" w:rsidR="00DD7B6F" w:rsidRPr="00A74992" w:rsidRDefault="00DD7B6F" w:rsidP="00DD7B6F">
            <w:pPr>
              <w:jc w:val="center"/>
              <w:rPr>
                <w:sz w:val="22"/>
              </w:rPr>
            </w:pPr>
            <w:r w:rsidRPr="00A74992">
              <w:rPr>
                <w:sz w:val="22"/>
              </w:rPr>
              <w:t>100</w:t>
            </w:r>
          </w:p>
        </w:tc>
      </w:tr>
      <w:tr w:rsidR="00DD7B6F" w:rsidRPr="00A74992" w14:paraId="2415D9E1"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8F52B" w14:textId="77777777" w:rsidR="00DD7B6F" w:rsidRPr="00A74992" w:rsidRDefault="00DD7B6F" w:rsidP="00DD7B6F">
            <w:pPr>
              <w:jc w:val="center"/>
              <w:rPr>
                <w:b/>
                <w:bCs/>
                <w:color w:val="000000"/>
                <w:sz w:val="22"/>
              </w:rPr>
            </w:pPr>
            <w:r w:rsidRPr="00A74992">
              <w:rPr>
                <w:b/>
                <w:bCs/>
                <w:color w:val="000000"/>
                <w:sz w:val="22"/>
              </w:rPr>
              <w:t>3.1.2</w:t>
            </w:r>
          </w:p>
        </w:tc>
        <w:tc>
          <w:tcPr>
            <w:tcW w:w="5426" w:type="dxa"/>
            <w:tcBorders>
              <w:top w:val="nil"/>
              <w:left w:val="nil"/>
              <w:bottom w:val="single" w:sz="4" w:space="0" w:color="auto"/>
              <w:right w:val="single" w:sz="4" w:space="0" w:color="auto"/>
            </w:tcBorders>
            <w:shd w:val="clear" w:color="auto" w:fill="auto"/>
            <w:vAlign w:val="center"/>
            <w:hideMark/>
          </w:tcPr>
          <w:p w14:paraId="72A22605" w14:textId="77777777" w:rsidR="00DD7B6F" w:rsidRPr="00A74992" w:rsidRDefault="00DD7B6F" w:rsidP="00DD7B6F">
            <w:pPr>
              <w:rPr>
                <w:sz w:val="22"/>
              </w:rPr>
            </w:pPr>
            <w:r w:rsidRPr="00A74992">
              <w:rPr>
                <w:sz w:val="22"/>
              </w:rPr>
              <w:t>Ильдибаевское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51997EE2"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08A581B1" w14:textId="77777777" w:rsidR="00DD7B6F" w:rsidRPr="00A74992" w:rsidRDefault="00DD7B6F" w:rsidP="00DD7B6F">
            <w:pPr>
              <w:jc w:val="center"/>
              <w:rPr>
                <w:sz w:val="22"/>
              </w:rPr>
            </w:pPr>
            <w:r w:rsidRPr="00A74992">
              <w:rPr>
                <w:sz w:val="22"/>
              </w:rPr>
              <w:t>13,6</w:t>
            </w:r>
          </w:p>
        </w:tc>
        <w:tc>
          <w:tcPr>
            <w:tcW w:w="985" w:type="dxa"/>
            <w:tcBorders>
              <w:top w:val="nil"/>
              <w:left w:val="nil"/>
              <w:bottom w:val="single" w:sz="4" w:space="0" w:color="auto"/>
              <w:right w:val="single" w:sz="4" w:space="0" w:color="auto"/>
            </w:tcBorders>
            <w:shd w:val="clear" w:color="auto" w:fill="auto"/>
            <w:vAlign w:val="center"/>
            <w:hideMark/>
          </w:tcPr>
          <w:p w14:paraId="506D11C1" w14:textId="77777777" w:rsidR="00DD7B6F" w:rsidRPr="00A74992" w:rsidRDefault="00DD7B6F" w:rsidP="00DD7B6F">
            <w:pPr>
              <w:jc w:val="center"/>
              <w:rPr>
                <w:sz w:val="22"/>
              </w:rPr>
            </w:pPr>
            <w:r w:rsidRPr="00A74992">
              <w:rPr>
                <w:sz w:val="22"/>
              </w:rPr>
              <w:t>13,6</w:t>
            </w:r>
          </w:p>
        </w:tc>
        <w:tc>
          <w:tcPr>
            <w:tcW w:w="984" w:type="dxa"/>
            <w:tcBorders>
              <w:top w:val="nil"/>
              <w:left w:val="nil"/>
              <w:bottom w:val="single" w:sz="4" w:space="0" w:color="auto"/>
              <w:right w:val="single" w:sz="4" w:space="0" w:color="auto"/>
            </w:tcBorders>
            <w:shd w:val="clear" w:color="auto" w:fill="auto"/>
            <w:vAlign w:val="center"/>
            <w:hideMark/>
          </w:tcPr>
          <w:p w14:paraId="034F0AA2" w14:textId="77777777" w:rsidR="00DD7B6F" w:rsidRPr="00A74992" w:rsidRDefault="00DD7B6F" w:rsidP="00DD7B6F">
            <w:pPr>
              <w:jc w:val="center"/>
              <w:rPr>
                <w:sz w:val="22"/>
              </w:rPr>
            </w:pPr>
            <w:r w:rsidRPr="00A74992">
              <w:rPr>
                <w:sz w:val="22"/>
              </w:rPr>
              <w:t>13,6</w:t>
            </w:r>
          </w:p>
        </w:tc>
        <w:tc>
          <w:tcPr>
            <w:tcW w:w="983" w:type="dxa"/>
            <w:tcBorders>
              <w:top w:val="nil"/>
              <w:left w:val="nil"/>
              <w:bottom w:val="single" w:sz="4" w:space="0" w:color="auto"/>
              <w:right w:val="single" w:sz="4" w:space="0" w:color="auto"/>
            </w:tcBorders>
            <w:shd w:val="clear" w:color="auto" w:fill="auto"/>
            <w:vAlign w:val="center"/>
            <w:hideMark/>
          </w:tcPr>
          <w:p w14:paraId="0A57A373" w14:textId="77777777" w:rsidR="00DD7B6F" w:rsidRPr="00A74992" w:rsidRDefault="00DD7B6F" w:rsidP="00DD7B6F">
            <w:pPr>
              <w:jc w:val="center"/>
              <w:rPr>
                <w:sz w:val="22"/>
              </w:rPr>
            </w:pPr>
            <w:r w:rsidRPr="00A74992">
              <w:rPr>
                <w:sz w:val="22"/>
              </w:rPr>
              <w:t>13,7</w:t>
            </w:r>
          </w:p>
        </w:tc>
        <w:tc>
          <w:tcPr>
            <w:tcW w:w="847" w:type="dxa"/>
            <w:tcBorders>
              <w:top w:val="nil"/>
              <w:left w:val="nil"/>
              <w:bottom w:val="single" w:sz="4" w:space="0" w:color="auto"/>
              <w:right w:val="single" w:sz="4" w:space="0" w:color="auto"/>
            </w:tcBorders>
            <w:shd w:val="clear" w:color="auto" w:fill="auto"/>
            <w:vAlign w:val="center"/>
            <w:hideMark/>
          </w:tcPr>
          <w:p w14:paraId="5F2627E7" w14:textId="77777777" w:rsidR="00DD7B6F" w:rsidRPr="00A74992" w:rsidRDefault="00DD7B6F" w:rsidP="00DD7B6F">
            <w:pPr>
              <w:jc w:val="center"/>
              <w:rPr>
                <w:sz w:val="22"/>
              </w:rPr>
            </w:pPr>
            <w:r w:rsidRPr="00A74992">
              <w:rPr>
                <w:sz w:val="22"/>
              </w:rPr>
              <w:t>13,7</w:t>
            </w:r>
          </w:p>
        </w:tc>
        <w:tc>
          <w:tcPr>
            <w:tcW w:w="890" w:type="dxa"/>
            <w:tcBorders>
              <w:top w:val="nil"/>
              <w:left w:val="nil"/>
              <w:bottom w:val="single" w:sz="4" w:space="0" w:color="auto"/>
              <w:right w:val="single" w:sz="4" w:space="0" w:color="auto"/>
            </w:tcBorders>
            <w:shd w:val="clear" w:color="auto" w:fill="auto"/>
            <w:vAlign w:val="center"/>
            <w:hideMark/>
          </w:tcPr>
          <w:p w14:paraId="55D5B16F" w14:textId="77777777" w:rsidR="00DD7B6F" w:rsidRPr="00A74992" w:rsidRDefault="00DD7B6F" w:rsidP="00DD7B6F">
            <w:pPr>
              <w:jc w:val="center"/>
              <w:rPr>
                <w:sz w:val="22"/>
              </w:rPr>
            </w:pPr>
            <w:r w:rsidRPr="00A74992">
              <w:rPr>
                <w:sz w:val="22"/>
              </w:rPr>
              <w:t>13,8</w:t>
            </w:r>
          </w:p>
        </w:tc>
        <w:tc>
          <w:tcPr>
            <w:tcW w:w="939" w:type="dxa"/>
            <w:tcBorders>
              <w:top w:val="nil"/>
              <w:left w:val="nil"/>
              <w:bottom w:val="single" w:sz="4" w:space="0" w:color="auto"/>
              <w:right w:val="single" w:sz="4" w:space="0" w:color="auto"/>
            </w:tcBorders>
            <w:shd w:val="clear" w:color="auto" w:fill="auto"/>
            <w:vAlign w:val="center"/>
            <w:hideMark/>
          </w:tcPr>
          <w:p w14:paraId="0204C8CB" w14:textId="77777777" w:rsidR="00DD7B6F" w:rsidRPr="00A74992" w:rsidRDefault="00DD7B6F" w:rsidP="00DD7B6F">
            <w:pPr>
              <w:jc w:val="center"/>
              <w:rPr>
                <w:sz w:val="22"/>
              </w:rPr>
            </w:pPr>
            <w:r w:rsidRPr="00A74992">
              <w:rPr>
                <w:sz w:val="22"/>
              </w:rPr>
              <w:t>13,9</w:t>
            </w:r>
          </w:p>
        </w:tc>
        <w:tc>
          <w:tcPr>
            <w:tcW w:w="0" w:type="auto"/>
            <w:tcBorders>
              <w:top w:val="nil"/>
              <w:left w:val="nil"/>
              <w:bottom w:val="single" w:sz="4" w:space="0" w:color="auto"/>
              <w:right w:val="single" w:sz="4" w:space="0" w:color="auto"/>
            </w:tcBorders>
            <w:shd w:val="clear" w:color="auto" w:fill="auto"/>
            <w:vAlign w:val="center"/>
            <w:hideMark/>
          </w:tcPr>
          <w:p w14:paraId="0C97C294" w14:textId="77777777" w:rsidR="00DD7B6F" w:rsidRPr="00A74992" w:rsidRDefault="00DD7B6F" w:rsidP="00DD7B6F">
            <w:pPr>
              <w:jc w:val="center"/>
              <w:rPr>
                <w:sz w:val="22"/>
              </w:rPr>
            </w:pPr>
            <w:r w:rsidRPr="00A74992">
              <w:rPr>
                <w:sz w:val="22"/>
              </w:rPr>
              <w:t>14,0</w:t>
            </w:r>
          </w:p>
        </w:tc>
        <w:tc>
          <w:tcPr>
            <w:tcW w:w="933" w:type="dxa"/>
            <w:tcBorders>
              <w:top w:val="nil"/>
              <w:left w:val="nil"/>
              <w:bottom w:val="single" w:sz="4" w:space="0" w:color="auto"/>
              <w:right w:val="single" w:sz="4" w:space="0" w:color="auto"/>
            </w:tcBorders>
            <w:shd w:val="clear" w:color="auto" w:fill="auto"/>
            <w:vAlign w:val="center"/>
            <w:hideMark/>
          </w:tcPr>
          <w:p w14:paraId="35106F67" w14:textId="77777777" w:rsidR="00DD7B6F" w:rsidRPr="00A74992" w:rsidRDefault="00DD7B6F" w:rsidP="00DD7B6F">
            <w:pPr>
              <w:jc w:val="center"/>
              <w:rPr>
                <w:sz w:val="22"/>
              </w:rPr>
            </w:pPr>
            <w:r w:rsidRPr="00A74992">
              <w:rPr>
                <w:sz w:val="22"/>
              </w:rPr>
              <w:t>14,0</w:t>
            </w:r>
          </w:p>
        </w:tc>
        <w:tc>
          <w:tcPr>
            <w:tcW w:w="851" w:type="dxa"/>
            <w:tcBorders>
              <w:top w:val="nil"/>
              <w:left w:val="nil"/>
              <w:bottom w:val="single" w:sz="4" w:space="0" w:color="auto"/>
              <w:right w:val="single" w:sz="4" w:space="0" w:color="auto"/>
            </w:tcBorders>
            <w:shd w:val="clear" w:color="auto" w:fill="auto"/>
            <w:vAlign w:val="center"/>
            <w:hideMark/>
          </w:tcPr>
          <w:p w14:paraId="528E7F66" w14:textId="77777777" w:rsidR="00DD7B6F" w:rsidRPr="00A74992" w:rsidRDefault="00DD7B6F" w:rsidP="00DD7B6F">
            <w:pPr>
              <w:jc w:val="center"/>
              <w:rPr>
                <w:sz w:val="22"/>
              </w:rPr>
            </w:pPr>
            <w:r w:rsidRPr="00A74992">
              <w:rPr>
                <w:sz w:val="22"/>
              </w:rPr>
              <w:t>14,1</w:t>
            </w:r>
          </w:p>
        </w:tc>
        <w:tc>
          <w:tcPr>
            <w:tcW w:w="850" w:type="dxa"/>
            <w:tcBorders>
              <w:top w:val="nil"/>
              <w:left w:val="nil"/>
              <w:bottom w:val="single" w:sz="4" w:space="0" w:color="auto"/>
              <w:right w:val="single" w:sz="4" w:space="0" w:color="auto"/>
            </w:tcBorders>
            <w:shd w:val="clear" w:color="auto" w:fill="auto"/>
            <w:vAlign w:val="center"/>
            <w:hideMark/>
          </w:tcPr>
          <w:p w14:paraId="3FBA5777" w14:textId="77777777" w:rsidR="00DD7B6F" w:rsidRPr="00A74992" w:rsidRDefault="00DD7B6F" w:rsidP="00DD7B6F">
            <w:pPr>
              <w:jc w:val="center"/>
              <w:rPr>
                <w:sz w:val="22"/>
              </w:rPr>
            </w:pPr>
            <w:r w:rsidRPr="00A74992">
              <w:rPr>
                <w:sz w:val="22"/>
              </w:rPr>
              <w:t>14,1</w:t>
            </w:r>
          </w:p>
        </w:tc>
        <w:tc>
          <w:tcPr>
            <w:tcW w:w="851" w:type="dxa"/>
            <w:tcBorders>
              <w:top w:val="nil"/>
              <w:left w:val="nil"/>
              <w:bottom w:val="single" w:sz="4" w:space="0" w:color="auto"/>
              <w:right w:val="single" w:sz="4" w:space="0" w:color="auto"/>
            </w:tcBorders>
            <w:shd w:val="clear" w:color="auto" w:fill="auto"/>
            <w:vAlign w:val="center"/>
            <w:hideMark/>
          </w:tcPr>
          <w:p w14:paraId="6ABA457F" w14:textId="77777777" w:rsidR="00DD7B6F" w:rsidRPr="00A74992" w:rsidRDefault="00DD7B6F" w:rsidP="00DD7B6F">
            <w:pPr>
              <w:jc w:val="center"/>
              <w:rPr>
                <w:sz w:val="22"/>
              </w:rPr>
            </w:pPr>
            <w:r w:rsidRPr="00A74992">
              <w:rPr>
                <w:sz w:val="22"/>
              </w:rPr>
              <w:t>14,2</w:t>
            </w:r>
          </w:p>
        </w:tc>
        <w:tc>
          <w:tcPr>
            <w:tcW w:w="850" w:type="dxa"/>
            <w:tcBorders>
              <w:top w:val="nil"/>
              <w:left w:val="nil"/>
              <w:bottom w:val="single" w:sz="4" w:space="0" w:color="auto"/>
              <w:right w:val="single" w:sz="4" w:space="0" w:color="auto"/>
            </w:tcBorders>
            <w:shd w:val="clear" w:color="auto" w:fill="auto"/>
            <w:vAlign w:val="center"/>
            <w:hideMark/>
          </w:tcPr>
          <w:p w14:paraId="07090E1B" w14:textId="77777777" w:rsidR="00DD7B6F" w:rsidRPr="00A74992" w:rsidRDefault="00DD7B6F" w:rsidP="00DD7B6F">
            <w:pPr>
              <w:jc w:val="center"/>
              <w:rPr>
                <w:sz w:val="22"/>
              </w:rPr>
            </w:pPr>
            <w:r w:rsidRPr="00A74992">
              <w:rPr>
                <w:sz w:val="22"/>
              </w:rPr>
              <w:t>14,3</w:t>
            </w:r>
          </w:p>
        </w:tc>
        <w:tc>
          <w:tcPr>
            <w:tcW w:w="851" w:type="dxa"/>
            <w:tcBorders>
              <w:top w:val="nil"/>
              <w:left w:val="nil"/>
              <w:bottom w:val="single" w:sz="4" w:space="0" w:color="auto"/>
              <w:right w:val="single" w:sz="4" w:space="0" w:color="auto"/>
            </w:tcBorders>
            <w:shd w:val="clear" w:color="auto" w:fill="auto"/>
            <w:vAlign w:val="center"/>
            <w:hideMark/>
          </w:tcPr>
          <w:p w14:paraId="016EC3AE" w14:textId="77777777" w:rsidR="00DD7B6F" w:rsidRPr="00A74992" w:rsidRDefault="00DD7B6F" w:rsidP="00DD7B6F">
            <w:pPr>
              <w:jc w:val="center"/>
              <w:rPr>
                <w:sz w:val="22"/>
              </w:rPr>
            </w:pPr>
            <w:r w:rsidRPr="00A74992">
              <w:rPr>
                <w:sz w:val="22"/>
              </w:rPr>
              <w:t>14,4</w:t>
            </w:r>
          </w:p>
        </w:tc>
        <w:tc>
          <w:tcPr>
            <w:tcW w:w="1417" w:type="dxa"/>
            <w:tcBorders>
              <w:top w:val="nil"/>
              <w:left w:val="nil"/>
              <w:bottom w:val="single" w:sz="4" w:space="0" w:color="auto"/>
              <w:right w:val="single" w:sz="4" w:space="0" w:color="auto"/>
            </w:tcBorders>
            <w:shd w:val="clear" w:color="auto" w:fill="auto"/>
            <w:vAlign w:val="center"/>
            <w:hideMark/>
          </w:tcPr>
          <w:p w14:paraId="1155A196" w14:textId="77777777" w:rsidR="00DD7B6F" w:rsidRPr="00A74992" w:rsidRDefault="00DD7B6F" w:rsidP="00DD7B6F">
            <w:pPr>
              <w:jc w:val="center"/>
              <w:rPr>
                <w:sz w:val="22"/>
              </w:rPr>
            </w:pPr>
            <w:r w:rsidRPr="00A74992">
              <w:rPr>
                <w:sz w:val="22"/>
              </w:rPr>
              <w:t>103</w:t>
            </w:r>
          </w:p>
        </w:tc>
        <w:tc>
          <w:tcPr>
            <w:tcW w:w="1418" w:type="dxa"/>
            <w:tcBorders>
              <w:top w:val="nil"/>
              <w:left w:val="nil"/>
              <w:bottom w:val="single" w:sz="4" w:space="0" w:color="auto"/>
              <w:right w:val="single" w:sz="4" w:space="0" w:color="auto"/>
            </w:tcBorders>
            <w:shd w:val="clear" w:color="auto" w:fill="auto"/>
            <w:vAlign w:val="center"/>
            <w:hideMark/>
          </w:tcPr>
          <w:p w14:paraId="1D24B3E3" w14:textId="77777777" w:rsidR="00DD7B6F" w:rsidRPr="00A74992" w:rsidRDefault="00DD7B6F" w:rsidP="00DD7B6F">
            <w:pPr>
              <w:jc w:val="center"/>
              <w:rPr>
                <w:sz w:val="22"/>
              </w:rPr>
            </w:pPr>
            <w:r w:rsidRPr="00A74992">
              <w:rPr>
                <w:sz w:val="22"/>
              </w:rPr>
              <w:t>106</w:t>
            </w:r>
          </w:p>
        </w:tc>
      </w:tr>
      <w:tr w:rsidR="00DD7B6F" w:rsidRPr="00A74992" w14:paraId="44377F4C"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456BA" w14:textId="77777777" w:rsidR="00DD7B6F" w:rsidRPr="00A74992" w:rsidRDefault="00DD7B6F" w:rsidP="00DD7B6F">
            <w:pPr>
              <w:jc w:val="center"/>
              <w:rPr>
                <w:b/>
                <w:bCs/>
                <w:color w:val="000000"/>
                <w:sz w:val="22"/>
              </w:rPr>
            </w:pPr>
            <w:r w:rsidRPr="00A74992">
              <w:rPr>
                <w:b/>
                <w:bCs/>
                <w:color w:val="000000"/>
                <w:sz w:val="22"/>
              </w:rPr>
              <w:t>3.1.3</w:t>
            </w:r>
          </w:p>
        </w:tc>
        <w:tc>
          <w:tcPr>
            <w:tcW w:w="5426" w:type="dxa"/>
            <w:tcBorders>
              <w:top w:val="nil"/>
              <w:left w:val="nil"/>
              <w:bottom w:val="single" w:sz="4" w:space="0" w:color="auto"/>
              <w:right w:val="single" w:sz="4" w:space="0" w:color="auto"/>
            </w:tcBorders>
            <w:shd w:val="clear" w:color="auto" w:fill="auto"/>
            <w:vAlign w:val="center"/>
            <w:hideMark/>
          </w:tcPr>
          <w:p w14:paraId="3F9018CA" w14:textId="77777777" w:rsidR="00DD7B6F" w:rsidRPr="00A74992" w:rsidRDefault="00DD7B6F" w:rsidP="00DD7B6F">
            <w:pPr>
              <w:rPr>
                <w:sz w:val="22"/>
              </w:rPr>
            </w:pPr>
            <w:r w:rsidRPr="00A74992">
              <w:rPr>
                <w:sz w:val="22"/>
              </w:rPr>
              <w:t>Карамас-Пельгинское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1613DF51"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136AE96A" w14:textId="77777777" w:rsidR="00DD7B6F" w:rsidRPr="00A74992" w:rsidRDefault="00DD7B6F" w:rsidP="00DD7B6F">
            <w:pPr>
              <w:jc w:val="center"/>
              <w:rPr>
                <w:sz w:val="22"/>
              </w:rPr>
            </w:pPr>
            <w:r w:rsidRPr="00A74992">
              <w:rPr>
                <w:sz w:val="22"/>
              </w:rPr>
              <w:t>17,8</w:t>
            </w:r>
          </w:p>
        </w:tc>
        <w:tc>
          <w:tcPr>
            <w:tcW w:w="985" w:type="dxa"/>
            <w:tcBorders>
              <w:top w:val="nil"/>
              <w:left w:val="nil"/>
              <w:bottom w:val="single" w:sz="4" w:space="0" w:color="auto"/>
              <w:right w:val="single" w:sz="4" w:space="0" w:color="auto"/>
            </w:tcBorders>
            <w:shd w:val="clear" w:color="auto" w:fill="auto"/>
            <w:vAlign w:val="center"/>
            <w:hideMark/>
          </w:tcPr>
          <w:p w14:paraId="078949D3" w14:textId="77777777" w:rsidR="00DD7B6F" w:rsidRPr="00A74992" w:rsidRDefault="00DD7B6F" w:rsidP="00DD7B6F">
            <w:pPr>
              <w:jc w:val="center"/>
              <w:rPr>
                <w:sz w:val="22"/>
              </w:rPr>
            </w:pPr>
            <w:r w:rsidRPr="00A74992">
              <w:rPr>
                <w:sz w:val="22"/>
              </w:rPr>
              <w:t>17,8</w:t>
            </w:r>
          </w:p>
        </w:tc>
        <w:tc>
          <w:tcPr>
            <w:tcW w:w="984" w:type="dxa"/>
            <w:tcBorders>
              <w:top w:val="nil"/>
              <w:left w:val="nil"/>
              <w:bottom w:val="single" w:sz="4" w:space="0" w:color="auto"/>
              <w:right w:val="single" w:sz="4" w:space="0" w:color="auto"/>
            </w:tcBorders>
            <w:shd w:val="clear" w:color="auto" w:fill="auto"/>
            <w:vAlign w:val="center"/>
            <w:hideMark/>
          </w:tcPr>
          <w:p w14:paraId="38E1CD9D" w14:textId="77777777" w:rsidR="00DD7B6F" w:rsidRPr="00A74992" w:rsidRDefault="00DD7B6F" w:rsidP="00DD7B6F">
            <w:pPr>
              <w:jc w:val="center"/>
              <w:rPr>
                <w:sz w:val="22"/>
              </w:rPr>
            </w:pPr>
            <w:r w:rsidRPr="00A74992">
              <w:rPr>
                <w:sz w:val="22"/>
              </w:rPr>
              <w:t>17,8</w:t>
            </w:r>
          </w:p>
        </w:tc>
        <w:tc>
          <w:tcPr>
            <w:tcW w:w="983" w:type="dxa"/>
            <w:tcBorders>
              <w:top w:val="nil"/>
              <w:left w:val="nil"/>
              <w:bottom w:val="single" w:sz="4" w:space="0" w:color="auto"/>
              <w:right w:val="single" w:sz="4" w:space="0" w:color="auto"/>
            </w:tcBorders>
            <w:shd w:val="clear" w:color="auto" w:fill="auto"/>
            <w:vAlign w:val="center"/>
            <w:hideMark/>
          </w:tcPr>
          <w:p w14:paraId="4999CF16" w14:textId="77777777" w:rsidR="00DD7B6F" w:rsidRPr="00A74992" w:rsidRDefault="00DD7B6F" w:rsidP="00DD7B6F">
            <w:pPr>
              <w:jc w:val="center"/>
              <w:rPr>
                <w:sz w:val="22"/>
              </w:rPr>
            </w:pPr>
            <w:r w:rsidRPr="00A74992">
              <w:rPr>
                <w:sz w:val="22"/>
              </w:rPr>
              <w:t>17,9</w:t>
            </w:r>
          </w:p>
        </w:tc>
        <w:tc>
          <w:tcPr>
            <w:tcW w:w="847" w:type="dxa"/>
            <w:tcBorders>
              <w:top w:val="nil"/>
              <w:left w:val="nil"/>
              <w:bottom w:val="single" w:sz="4" w:space="0" w:color="auto"/>
              <w:right w:val="single" w:sz="4" w:space="0" w:color="auto"/>
            </w:tcBorders>
            <w:shd w:val="clear" w:color="auto" w:fill="auto"/>
            <w:vAlign w:val="center"/>
            <w:hideMark/>
          </w:tcPr>
          <w:p w14:paraId="2CAA4AAC" w14:textId="77777777" w:rsidR="00DD7B6F" w:rsidRPr="00A74992" w:rsidRDefault="00DD7B6F" w:rsidP="00DD7B6F">
            <w:pPr>
              <w:jc w:val="center"/>
              <w:rPr>
                <w:sz w:val="22"/>
              </w:rPr>
            </w:pPr>
            <w:r w:rsidRPr="00A74992">
              <w:rPr>
                <w:sz w:val="22"/>
              </w:rPr>
              <w:t>17,9</w:t>
            </w:r>
          </w:p>
        </w:tc>
        <w:tc>
          <w:tcPr>
            <w:tcW w:w="890" w:type="dxa"/>
            <w:tcBorders>
              <w:top w:val="nil"/>
              <w:left w:val="nil"/>
              <w:bottom w:val="single" w:sz="4" w:space="0" w:color="auto"/>
              <w:right w:val="single" w:sz="4" w:space="0" w:color="auto"/>
            </w:tcBorders>
            <w:shd w:val="clear" w:color="auto" w:fill="auto"/>
            <w:vAlign w:val="center"/>
            <w:hideMark/>
          </w:tcPr>
          <w:p w14:paraId="1BFF6D7F" w14:textId="77777777" w:rsidR="00DD7B6F" w:rsidRPr="00A74992" w:rsidRDefault="00DD7B6F" w:rsidP="00DD7B6F">
            <w:pPr>
              <w:jc w:val="center"/>
              <w:rPr>
                <w:sz w:val="22"/>
              </w:rPr>
            </w:pPr>
            <w:r w:rsidRPr="00A74992">
              <w:rPr>
                <w:sz w:val="22"/>
              </w:rPr>
              <w:t>18,0</w:t>
            </w:r>
          </w:p>
        </w:tc>
        <w:tc>
          <w:tcPr>
            <w:tcW w:w="939" w:type="dxa"/>
            <w:tcBorders>
              <w:top w:val="nil"/>
              <w:left w:val="nil"/>
              <w:bottom w:val="single" w:sz="4" w:space="0" w:color="auto"/>
              <w:right w:val="single" w:sz="4" w:space="0" w:color="auto"/>
            </w:tcBorders>
            <w:shd w:val="clear" w:color="auto" w:fill="auto"/>
            <w:vAlign w:val="center"/>
            <w:hideMark/>
          </w:tcPr>
          <w:p w14:paraId="31185FC7" w14:textId="77777777" w:rsidR="00DD7B6F" w:rsidRPr="00A74992" w:rsidRDefault="00DD7B6F" w:rsidP="00DD7B6F">
            <w:pPr>
              <w:jc w:val="center"/>
              <w:rPr>
                <w:sz w:val="22"/>
              </w:rPr>
            </w:pPr>
            <w:r w:rsidRPr="00A74992">
              <w:rPr>
                <w:sz w:val="22"/>
              </w:rPr>
              <w:t>18,1</w:t>
            </w:r>
          </w:p>
        </w:tc>
        <w:tc>
          <w:tcPr>
            <w:tcW w:w="0" w:type="auto"/>
            <w:tcBorders>
              <w:top w:val="nil"/>
              <w:left w:val="nil"/>
              <w:bottom w:val="single" w:sz="4" w:space="0" w:color="auto"/>
              <w:right w:val="single" w:sz="4" w:space="0" w:color="auto"/>
            </w:tcBorders>
            <w:shd w:val="clear" w:color="auto" w:fill="auto"/>
            <w:vAlign w:val="center"/>
            <w:hideMark/>
          </w:tcPr>
          <w:p w14:paraId="0F1F2971" w14:textId="77777777" w:rsidR="00DD7B6F" w:rsidRPr="00A74992" w:rsidRDefault="00DD7B6F" w:rsidP="00DD7B6F">
            <w:pPr>
              <w:jc w:val="center"/>
              <w:rPr>
                <w:sz w:val="22"/>
              </w:rPr>
            </w:pPr>
            <w:r w:rsidRPr="00A74992">
              <w:rPr>
                <w:sz w:val="22"/>
              </w:rPr>
              <w:t>18,1</w:t>
            </w:r>
          </w:p>
        </w:tc>
        <w:tc>
          <w:tcPr>
            <w:tcW w:w="933" w:type="dxa"/>
            <w:tcBorders>
              <w:top w:val="nil"/>
              <w:left w:val="nil"/>
              <w:bottom w:val="single" w:sz="4" w:space="0" w:color="auto"/>
              <w:right w:val="single" w:sz="4" w:space="0" w:color="auto"/>
            </w:tcBorders>
            <w:shd w:val="clear" w:color="auto" w:fill="auto"/>
            <w:vAlign w:val="center"/>
            <w:hideMark/>
          </w:tcPr>
          <w:p w14:paraId="398586DA" w14:textId="77777777" w:rsidR="00DD7B6F" w:rsidRPr="00A74992" w:rsidRDefault="00DD7B6F" w:rsidP="00DD7B6F">
            <w:pPr>
              <w:jc w:val="center"/>
              <w:rPr>
                <w:sz w:val="22"/>
              </w:rPr>
            </w:pPr>
            <w:r w:rsidRPr="00A74992">
              <w:rPr>
                <w:sz w:val="22"/>
              </w:rPr>
              <w:t>18,2</w:t>
            </w:r>
          </w:p>
        </w:tc>
        <w:tc>
          <w:tcPr>
            <w:tcW w:w="851" w:type="dxa"/>
            <w:tcBorders>
              <w:top w:val="nil"/>
              <w:left w:val="nil"/>
              <w:bottom w:val="single" w:sz="4" w:space="0" w:color="auto"/>
              <w:right w:val="single" w:sz="4" w:space="0" w:color="auto"/>
            </w:tcBorders>
            <w:shd w:val="clear" w:color="auto" w:fill="auto"/>
            <w:vAlign w:val="center"/>
            <w:hideMark/>
          </w:tcPr>
          <w:p w14:paraId="529338E1" w14:textId="77777777" w:rsidR="00DD7B6F" w:rsidRPr="00A74992" w:rsidRDefault="00DD7B6F" w:rsidP="00DD7B6F">
            <w:pPr>
              <w:jc w:val="center"/>
              <w:rPr>
                <w:sz w:val="22"/>
              </w:rPr>
            </w:pPr>
            <w:r w:rsidRPr="00A74992">
              <w:rPr>
                <w:sz w:val="22"/>
              </w:rPr>
              <w:t>18,2</w:t>
            </w:r>
          </w:p>
        </w:tc>
        <w:tc>
          <w:tcPr>
            <w:tcW w:w="850" w:type="dxa"/>
            <w:tcBorders>
              <w:top w:val="nil"/>
              <w:left w:val="nil"/>
              <w:bottom w:val="single" w:sz="4" w:space="0" w:color="auto"/>
              <w:right w:val="single" w:sz="4" w:space="0" w:color="auto"/>
            </w:tcBorders>
            <w:shd w:val="clear" w:color="auto" w:fill="auto"/>
            <w:vAlign w:val="center"/>
            <w:hideMark/>
          </w:tcPr>
          <w:p w14:paraId="74F9E7DA" w14:textId="77777777" w:rsidR="00DD7B6F" w:rsidRPr="00A74992" w:rsidRDefault="00DD7B6F" w:rsidP="00DD7B6F">
            <w:pPr>
              <w:jc w:val="center"/>
              <w:rPr>
                <w:sz w:val="22"/>
              </w:rPr>
            </w:pPr>
            <w:r w:rsidRPr="00A74992">
              <w:rPr>
                <w:sz w:val="22"/>
              </w:rPr>
              <w:t>18,3</w:t>
            </w:r>
          </w:p>
        </w:tc>
        <w:tc>
          <w:tcPr>
            <w:tcW w:w="851" w:type="dxa"/>
            <w:tcBorders>
              <w:top w:val="nil"/>
              <w:left w:val="nil"/>
              <w:bottom w:val="single" w:sz="4" w:space="0" w:color="auto"/>
              <w:right w:val="single" w:sz="4" w:space="0" w:color="auto"/>
            </w:tcBorders>
            <w:shd w:val="clear" w:color="auto" w:fill="auto"/>
            <w:vAlign w:val="center"/>
            <w:hideMark/>
          </w:tcPr>
          <w:p w14:paraId="3240876A" w14:textId="77777777" w:rsidR="00DD7B6F" w:rsidRPr="00A74992" w:rsidRDefault="00DD7B6F" w:rsidP="00DD7B6F">
            <w:pPr>
              <w:jc w:val="center"/>
              <w:rPr>
                <w:sz w:val="22"/>
              </w:rPr>
            </w:pPr>
            <w:r w:rsidRPr="00A74992">
              <w:rPr>
                <w:sz w:val="22"/>
              </w:rPr>
              <w:t>18,4</w:t>
            </w:r>
          </w:p>
        </w:tc>
        <w:tc>
          <w:tcPr>
            <w:tcW w:w="850" w:type="dxa"/>
            <w:tcBorders>
              <w:top w:val="nil"/>
              <w:left w:val="nil"/>
              <w:bottom w:val="single" w:sz="4" w:space="0" w:color="auto"/>
              <w:right w:val="single" w:sz="4" w:space="0" w:color="auto"/>
            </w:tcBorders>
            <w:shd w:val="clear" w:color="auto" w:fill="auto"/>
            <w:vAlign w:val="center"/>
            <w:hideMark/>
          </w:tcPr>
          <w:p w14:paraId="7097B2AA" w14:textId="77777777" w:rsidR="00DD7B6F" w:rsidRPr="00A74992" w:rsidRDefault="00DD7B6F" w:rsidP="00DD7B6F">
            <w:pPr>
              <w:jc w:val="center"/>
              <w:rPr>
                <w:sz w:val="22"/>
              </w:rPr>
            </w:pPr>
            <w:r w:rsidRPr="00A74992">
              <w:rPr>
                <w:sz w:val="22"/>
              </w:rPr>
              <w:t>18,4</w:t>
            </w:r>
          </w:p>
        </w:tc>
        <w:tc>
          <w:tcPr>
            <w:tcW w:w="851" w:type="dxa"/>
            <w:tcBorders>
              <w:top w:val="nil"/>
              <w:left w:val="nil"/>
              <w:bottom w:val="single" w:sz="4" w:space="0" w:color="auto"/>
              <w:right w:val="single" w:sz="4" w:space="0" w:color="auto"/>
            </w:tcBorders>
            <w:shd w:val="clear" w:color="auto" w:fill="auto"/>
            <w:vAlign w:val="center"/>
            <w:hideMark/>
          </w:tcPr>
          <w:p w14:paraId="06AE16B4" w14:textId="77777777" w:rsidR="00DD7B6F" w:rsidRPr="00A74992" w:rsidRDefault="00DD7B6F" w:rsidP="00DD7B6F">
            <w:pPr>
              <w:jc w:val="center"/>
              <w:rPr>
                <w:sz w:val="22"/>
              </w:rPr>
            </w:pPr>
            <w:r w:rsidRPr="00A74992">
              <w:rPr>
                <w:sz w:val="22"/>
              </w:rPr>
              <w:t>18,5</w:t>
            </w:r>
          </w:p>
        </w:tc>
        <w:tc>
          <w:tcPr>
            <w:tcW w:w="1417" w:type="dxa"/>
            <w:tcBorders>
              <w:top w:val="nil"/>
              <w:left w:val="nil"/>
              <w:bottom w:val="single" w:sz="4" w:space="0" w:color="auto"/>
              <w:right w:val="single" w:sz="4" w:space="0" w:color="auto"/>
            </w:tcBorders>
            <w:shd w:val="clear" w:color="auto" w:fill="auto"/>
            <w:vAlign w:val="center"/>
            <w:hideMark/>
          </w:tcPr>
          <w:p w14:paraId="5FA99D14" w14:textId="77777777" w:rsidR="00DD7B6F" w:rsidRPr="00A74992" w:rsidRDefault="00DD7B6F" w:rsidP="00DD7B6F">
            <w:pPr>
              <w:jc w:val="center"/>
              <w:rPr>
                <w:sz w:val="22"/>
              </w:rPr>
            </w:pPr>
            <w:r w:rsidRPr="00A74992">
              <w:rPr>
                <w:sz w:val="22"/>
              </w:rPr>
              <w:t>102</w:t>
            </w:r>
          </w:p>
        </w:tc>
        <w:tc>
          <w:tcPr>
            <w:tcW w:w="1418" w:type="dxa"/>
            <w:tcBorders>
              <w:top w:val="nil"/>
              <w:left w:val="nil"/>
              <w:bottom w:val="single" w:sz="4" w:space="0" w:color="auto"/>
              <w:right w:val="single" w:sz="4" w:space="0" w:color="auto"/>
            </w:tcBorders>
            <w:shd w:val="clear" w:color="auto" w:fill="auto"/>
            <w:vAlign w:val="center"/>
            <w:hideMark/>
          </w:tcPr>
          <w:p w14:paraId="08FBF01F" w14:textId="77777777" w:rsidR="00DD7B6F" w:rsidRPr="00A74992" w:rsidRDefault="00DD7B6F" w:rsidP="00DD7B6F">
            <w:pPr>
              <w:jc w:val="center"/>
              <w:rPr>
                <w:sz w:val="22"/>
              </w:rPr>
            </w:pPr>
            <w:r w:rsidRPr="00A74992">
              <w:rPr>
                <w:sz w:val="22"/>
              </w:rPr>
              <w:t>104</w:t>
            </w:r>
          </w:p>
        </w:tc>
      </w:tr>
      <w:tr w:rsidR="00DD7B6F" w:rsidRPr="00A74992" w14:paraId="1116961E"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B5CA1" w14:textId="77777777" w:rsidR="00DD7B6F" w:rsidRPr="00A74992" w:rsidRDefault="00DD7B6F" w:rsidP="00DD7B6F">
            <w:pPr>
              <w:jc w:val="center"/>
              <w:rPr>
                <w:b/>
                <w:bCs/>
                <w:color w:val="000000"/>
                <w:sz w:val="22"/>
              </w:rPr>
            </w:pPr>
            <w:r w:rsidRPr="00A74992">
              <w:rPr>
                <w:b/>
                <w:bCs/>
                <w:color w:val="000000"/>
                <w:sz w:val="22"/>
              </w:rPr>
              <w:lastRenderedPageBreak/>
              <w:t>3.1.4</w:t>
            </w:r>
          </w:p>
        </w:tc>
        <w:tc>
          <w:tcPr>
            <w:tcW w:w="5426" w:type="dxa"/>
            <w:tcBorders>
              <w:top w:val="nil"/>
              <w:left w:val="nil"/>
              <w:bottom w:val="single" w:sz="4" w:space="0" w:color="auto"/>
              <w:right w:val="single" w:sz="4" w:space="0" w:color="auto"/>
            </w:tcBorders>
            <w:shd w:val="clear" w:color="auto" w:fill="auto"/>
            <w:vAlign w:val="center"/>
            <w:hideMark/>
          </w:tcPr>
          <w:p w14:paraId="54BD540B" w14:textId="77777777" w:rsidR="00DD7B6F" w:rsidRPr="00A74992" w:rsidRDefault="00DD7B6F" w:rsidP="00DD7B6F">
            <w:pPr>
              <w:rPr>
                <w:sz w:val="22"/>
              </w:rPr>
            </w:pPr>
            <w:r w:rsidRPr="00A74992">
              <w:rPr>
                <w:sz w:val="22"/>
              </w:rPr>
              <w:t>Киясовское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7E4E15BD"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14A4FB82" w14:textId="77777777" w:rsidR="00DD7B6F" w:rsidRPr="00A74992" w:rsidRDefault="00DD7B6F" w:rsidP="00DD7B6F">
            <w:pPr>
              <w:jc w:val="center"/>
              <w:rPr>
                <w:sz w:val="22"/>
              </w:rPr>
            </w:pPr>
            <w:r w:rsidRPr="00A74992">
              <w:rPr>
                <w:sz w:val="22"/>
              </w:rPr>
              <w:t>83,1</w:t>
            </w:r>
          </w:p>
        </w:tc>
        <w:tc>
          <w:tcPr>
            <w:tcW w:w="985" w:type="dxa"/>
            <w:tcBorders>
              <w:top w:val="nil"/>
              <w:left w:val="nil"/>
              <w:bottom w:val="single" w:sz="4" w:space="0" w:color="auto"/>
              <w:right w:val="single" w:sz="4" w:space="0" w:color="auto"/>
            </w:tcBorders>
            <w:shd w:val="clear" w:color="auto" w:fill="auto"/>
            <w:vAlign w:val="center"/>
            <w:hideMark/>
          </w:tcPr>
          <w:p w14:paraId="185169D8" w14:textId="77777777" w:rsidR="00DD7B6F" w:rsidRPr="00A74992" w:rsidRDefault="00DD7B6F" w:rsidP="00DD7B6F">
            <w:pPr>
              <w:jc w:val="center"/>
              <w:rPr>
                <w:sz w:val="22"/>
              </w:rPr>
            </w:pPr>
            <w:r w:rsidRPr="00A74992">
              <w:rPr>
                <w:sz w:val="22"/>
              </w:rPr>
              <w:t>84,0</w:t>
            </w:r>
          </w:p>
        </w:tc>
        <w:tc>
          <w:tcPr>
            <w:tcW w:w="984" w:type="dxa"/>
            <w:tcBorders>
              <w:top w:val="nil"/>
              <w:left w:val="nil"/>
              <w:bottom w:val="single" w:sz="4" w:space="0" w:color="auto"/>
              <w:right w:val="single" w:sz="4" w:space="0" w:color="auto"/>
            </w:tcBorders>
            <w:shd w:val="clear" w:color="auto" w:fill="auto"/>
            <w:vAlign w:val="center"/>
            <w:hideMark/>
          </w:tcPr>
          <w:p w14:paraId="06563F1E" w14:textId="77777777" w:rsidR="00DD7B6F" w:rsidRPr="00A74992" w:rsidRDefault="00DD7B6F" w:rsidP="00DD7B6F">
            <w:pPr>
              <w:jc w:val="center"/>
              <w:rPr>
                <w:sz w:val="22"/>
              </w:rPr>
            </w:pPr>
            <w:r w:rsidRPr="00A74992">
              <w:rPr>
                <w:sz w:val="22"/>
              </w:rPr>
              <w:t>84,8</w:t>
            </w:r>
          </w:p>
        </w:tc>
        <w:tc>
          <w:tcPr>
            <w:tcW w:w="983" w:type="dxa"/>
            <w:tcBorders>
              <w:top w:val="nil"/>
              <w:left w:val="nil"/>
              <w:bottom w:val="single" w:sz="4" w:space="0" w:color="auto"/>
              <w:right w:val="single" w:sz="4" w:space="0" w:color="auto"/>
            </w:tcBorders>
            <w:shd w:val="clear" w:color="auto" w:fill="auto"/>
            <w:vAlign w:val="center"/>
            <w:hideMark/>
          </w:tcPr>
          <w:p w14:paraId="35C0057E" w14:textId="77777777" w:rsidR="00DD7B6F" w:rsidRPr="00A74992" w:rsidRDefault="00DD7B6F" w:rsidP="00DD7B6F">
            <w:pPr>
              <w:jc w:val="center"/>
              <w:rPr>
                <w:sz w:val="22"/>
              </w:rPr>
            </w:pPr>
            <w:r w:rsidRPr="00A74992">
              <w:rPr>
                <w:sz w:val="22"/>
              </w:rPr>
              <w:t>85,7</w:t>
            </w:r>
          </w:p>
        </w:tc>
        <w:tc>
          <w:tcPr>
            <w:tcW w:w="847" w:type="dxa"/>
            <w:tcBorders>
              <w:top w:val="nil"/>
              <w:left w:val="nil"/>
              <w:bottom w:val="single" w:sz="4" w:space="0" w:color="auto"/>
              <w:right w:val="single" w:sz="4" w:space="0" w:color="auto"/>
            </w:tcBorders>
            <w:shd w:val="clear" w:color="auto" w:fill="auto"/>
            <w:vAlign w:val="center"/>
            <w:hideMark/>
          </w:tcPr>
          <w:p w14:paraId="229F70F7" w14:textId="77777777" w:rsidR="00DD7B6F" w:rsidRPr="00A74992" w:rsidRDefault="00DD7B6F" w:rsidP="00DD7B6F">
            <w:pPr>
              <w:jc w:val="center"/>
              <w:rPr>
                <w:sz w:val="22"/>
              </w:rPr>
            </w:pPr>
            <w:r w:rsidRPr="00A74992">
              <w:rPr>
                <w:sz w:val="22"/>
              </w:rPr>
              <w:t>86,5</w:t>
            </w:r>
          </w:p>
        </w:tc>
        <w:tc>
          <w:tcPr>
            <w:tcW w:w="890" w:type="dxa"/>
            <w:tcBorders>
              <w:top w:val="nil"/>
              <w:left w:val="nil"/>
              <w:bottom w:val="single" w:sz="4" w:space="0" w:color="auto"/>
              <w:right w:val="single" w:sz="4" w:space="0" w:color="auto"/>
            </w:tcBorders>
            <w:shd w:val="clear" w:color="auto" w:fill="auto"/>
            <w:vAlign w:val="center"/>
            <w:hideMark/>
          </w:tcPr>
          <w:p w14:paraId="59BD846D" w14:textId="77777777" w:rsidR="00DD7B6F" w:rsidRPr="00A74992" w:rsidRDefault="00DD7B6F" w:rsidP="00DD7B6F">
            <w:pPr>
              <w:jc w:val="center"/>
              <w:rPr>
                <w:sz w:val="22"/>
              </w:rPr>
            </w:pPr>
            <w:r w:rsidRPr="00A74992">
              <w:rPr>
                <w:sz w:val="22"/>
              </w:rPr>
              <w:t>87,3</w:t>
            </w:r>
          </w:p>
        </w:tc>
        <w:tc>
          <w:tcPr>
            <w:tcW w:w="939" w:type="dxa"/>
            <w:tcBorders>
              <w:top w:val="nil"/>
              <w:left w:val="nil"/>
              <w:bottom w:val="single" w:sz="4" w:space="0" w:color="auto"/>
              <w:right w:val="single" w:sz="4" w:space="0" w:color="auto"/>
            </w:tcBorders>
            <w:shd w:val="clear" w:color="auto" w:fill="auto"/>
            <w:vAlign w:val="center"/>
            <w:hideMark/>
          </w:tcPr>
          <w:p w14:paraId="568E3B7D" w14:textId="77777777" w:rsidR="00DD7B6F" w:rsidRPr="00A74992" w:rsidRDefault="00DD7B6F" w:rsidP="00DD7B6F">
            <w:pPr>
              <w:jc w:val="center"/>
              <w:rPr>
                <w:sz w:val="22"/>
              </w:rPr>
            </w:pPr>
            <w:r w:rsidRPr="00A74992">
              <w:rPr>
                <w:sz w:val="22"/>
              </w:rPr>
              <w:t>88,2</w:t>
            </w:r>
          </w:p>
        </w:tc>
        <w:tc>
          <w:tcPr>
            <w:tcW w:w="0" w:type="auto"/>
            <w:tcBorders>
              <w:top w:val="nil"/>
              <w:left w:val="nil"/>
              <w:bottom w:val="single" w:sz="4" w:space="0" w:color="auto"/>
              <w:right w:val="single" w:sz="4" w:space="0" w:color="auto"/>
            </w:tcBorders>
            <w:shd w:val="clear" w:color="auto" w:fill="auto"/>
            <w:vAlign w:val="center"/>
            <w:hideMark/>
          </w:tcPr>
          <w:p w14:paraId="298D07D9" w14:textId="77777777" w:rsidR="00DD7B6F" w:rsidRPr="00A74992" w:rsidRDefault="00DD7B6F" w:rsidP="00DD7B6F">
            <w:pPr>
              <w:jc w:val="center"/>
              <w:rPr>
                <w:sz w:val="22"/>
              </w:rPr>
            </w:pPr>
            <w:r w:rsidRPr="00A74992">
              <w:rPr>
                <w:sz w:val="22"/>
              </w:rPr>
              <w:t>89,1</w:t>
            </w:r>
          </w:p>
        </w:tc>
        <w:tc>
          <w:tcPr>
            <w:tcW w:w="933" w:type="dxa"/>
            <w:tcBorders>
              <w:top w:val="nil"/>
              <w:left w:val="nil"/>
              <w:bottom w:val="single" w:sz="4" w:space="0" w:color="auto"/>
              <w:right w:val="single" w:sz="4" w:space="0" w:color="auto"/>
            </w:tcBorders>
            <w:shd w:val="clear" w:color="auto" w:fill="auto"/>
            <w:vAlign w:val="center"/>
            <w:hideMark/>
          </w:tcPr>
          <w:p w14:paraId="2272D6B7" w14:textId="77777777" w:rsidR="00DD7B6F" w:rsidRPr="00A74992" w:rsidRDefault="00DD7B6F" w:rsidP="00DD7B6F">
            <w:pPr>
              <w:jc w:val="center"/>
              <w:rPr>
                <w:sz w:val="22"/>
              </w:rPr>
            </w:pPr>
            <w:r w:rsidRPr="00A74992">
              <w:rPr>
                <w:sz w:val="22"/>
              </w:rPr>
              <w:t>90,0</w:t>
            </w:r>
          </w:p>
        </w:tc>
        <w:tc>
          <w:tcPr>
            <w:tcW w:w="851" w:type="dxa"/>
            <w:tcBorders>
              <w:top w:val="nil"/>
              <w:left w:val="nil"/>
              <w:bottom w:val="single" w:sz="4" w:space="0" w:color="auto"/>
              <w:right w:val="single" w:sz="4" w:space="0" w:color="auto"/>
            </w:tcBorders>
            <w:shd w:val="clear" w:color="auto" w:fill="auto"/>
            <w:vAlign w:val="center"/>
            <w:hideMark/>
          </w:tcPr>
          <w:p w14:paraId="2AA3FDE1" w14:textId="77777777" w:rsidR="00DD7B6F" w:rsidRPr="00A74992" w:rsidRDefault="00DD7B6F" w:rsidP="00DD7B6F">
            <w:pPr>
              <w:jc w:val="center"/>
              <w:rPr>
                <w:sz w:val="22"/>
              </w:rPr>
            </w:pPr>
            <w:r w:rsidRPr="00A74992">
              <w:rPr>
                <w:sz w:val="22"/>
              </w:rPr>
              <w:t>90,8</w:t>
            </w:r>
          </w:p>
        </w:tc>
        <w:tc>
          <w:tcPr>
            <w:tcW w:w="850" w:type="dxa"/>
            <w:tcBorders>
              <w:top w:val="nil"/>
              <w:left w:val="nil"/>
              <w:bottom w:val="single" w:sz="4" w:space="0" w:color="auto"/>
              <w:right w:val="single" w:sz="4" w:space="0" w:color="auto"/>
            </w:tcBorders>
            <w:shd w:val="clear" w:color="auto" w:fill="auto"/>
            <w:vAlign w:val="center"/>
            <w:hideMark/>
          </w:tcPr>
          <w:p w14:paraId="704F5A95" w14:textId="77777777" w:rsidR="00DD7B6F" w:rsidRPr="00A74992" w:rsidRDefault="00DD7B6F" w:rsidP="00DD7B6F">
            <w:pPr>
              <w:jc w:val="center"/>
              <w:rPr>
                <w:sz w:val="22"/>
              </w:rPr>
            </w:pPr>
            <w:r w:rsidRPr="00A74992">
              <w:rPr>
                <w:sz w:val="22"/>
              </w:rPr>
              <w:t>91,6</w:t>
            </w:r>
          </w:p>
        </w:tc>
        <w:tc>
          <w:tcPr>
            <w:tcW w:w="851" w:type="dxa"/>
            <w:tcBorders>
              <w:top w:val="nil"/>
              <w:left w:val="nil"/>
              <w:bottom w:val="single" w:sz="4" w:space="0" w:color="auto"/>
              <w:right w:val="single" w:sz="4" w:space="0" w:color="auto"/>
            </w:tcBorders>
            <w:shd w:val="clear" w:color="auto" w:fill="auto"/>
            <w:vAlign w:val="center"/>
            <w:hideMark/>
          </w:tcPr>
          <w:p w14:paraId="2F52E8A9" w14:textId="77777777" w:rsidR="00DD7B6F" w:rsidRPr="00A74992" w:rsidRDefault="00DD7B6F" w:rsidP="00DD7B6F">
            <w:pPr>
              <w:jc w:val="center"/>
              <w:rPr>
                <w:sz w:val="22"/>
              </w:rPr>
            </w:pPr>
            <w:r w:rsidRPr="00A74992">
              <w:rPr>
                <w:sz w:val="22"/>
              </w:rPr>
              <w:t>92,5</w:t>
            </w:r>
          </w:p>
        </w:tc>
        <w:tc>
          <w:tcPr>
            <w:tcW w:w="850" w:type="dxa"/>
            <w:tcBorders>
              <w:top w:val="nil"/>
              <w:left w:val="nil"/>
              <w:bottom w:val="single" w:sz="4" w:space="0" w:color="auto"/>
              <w:right w:val="single" w:sz="4" w:space="0" w:color="auto"/>
            </w:tcBorders>
            <w:shd w:val="clear" w:color="auto" w:fill="auto"/>
            <w:vAlign w:val="center"/>
            <w:hideMark/>
          </w:tcPr>
          <w:p w14:paraId="1AB46FD7" w14:textId="77777777" w:rsidR="00DD7B6F" w:rsidRPr="00A74992" w:rsidRDefault="00DD7B6F" w:rsidP="00DD7B6F">
            <w:pPr>
              <w:jc w:val="center"/>
              <w:rPr>
                <w:sz w:val="22"/>
              </w:rPr>
            </w:pPr>
            <w:r w:rsidRPr="00A74992">
              <w:rPr>
                <w:sz w:val="22"/>
              </w:rPr>
              <w:t>93,3</w:t>
            </w:r>
          </w:p>
        </w:tc>
        <w:tc>
          <w:tcPr>
            <w:tcW w:w="851" w:type="dxa"/>
            <w:tcBorders>
              <w:top w:val="nil"/>
              <w:left w:val="nil"/>
              <w:bottom w:val="single" w:sz="4" w:space="0" w:color="auto"/>
              <w:right w:val="single" w:sz="4" w:space="0" w:color="auto"/>
            </w:tcBorders>
            <w:shd w:val="clear" w:color="auto" w:fill="auto"/>
            <w:vAlign w:val="center"/>
            <w:hideMark/>
          </w:tcPr>
          <w:p w14:paraId="173359C8" w14:textId="77777777" w:rsidR="00DD7B6F" w:rsidRPr="00A74992" w:rsidRDefault="00DD7B6F" w:rsidP="00DD7B6F">
            <w:pPr>
              <w:jc w:val="center"/>
              <w:rPr>
                <w:sz w:val="22"/>
              </w:rPr>
            </w:pPr>
            <w:r w:rsidRPr="00A74992">
              <w:rPr>
                <w:sz w:val="22"/>
              </w:rPr>
              <w:t>94,3</w:t>
            </w:r>
          </w:p>
        </w:tc>
        <w:tc>
          <w:tcPr>
            <w:tcW w:w="1417" w:type="dxa"/>
            <w:tcBorders>
              <w:top w:val="nil"/>
              <w:left w:val="nil"/>
              <w:bottom w:val="single" w:sz="4" w:space="0" w:color="auto"/>
              <w:right w:val="single" w:sz="4" w:space="0" w:color="auto"/>
            </w:tcBorders>
            <w:shd w:val="clear" w:color="auto" w:fill="auto"/>
            <w:vAlign w:val="center"/>
            <w:hideMark/>
          </w:tcPr>
          <w:p w14:paraId="28081CDB" w14:textId="77777777" w:rsidR="00DD7B6F" w:rsidRPr="00A74992" w:rsidRDefault="00DD7B6F" w:rsidP="00DD7B6F">
            <w:pPr>
              <w:jc w:val="center"/>
              <w:rPr>
                <w:color w:val="000000"/>
                <w:sz w:val="22"/>
              </w:rPr>
            </w:pPr>
            <w:r w:rsidRPr="00A74992">
              <w:rPr>
                <w:color w:val="000000"/>
                <w:sz w:val="22"/>
              </w:rPr>
              <w:t>106</w:t>
            </w:r>
          </w:p>
        </w:tc>
        <w:tc>
          <w:tcPr>
            <w:tcW w:w="1418" w:type="dxa"/>
            <w:tcBorders>
              <w:top w:val="nil"/>
              <w:left w:val="nil"/>
              <w:bottom w:val="single" w:sz="4" w:space="0" w:color="auto"/>
              <w:right w:val="single" w:sz="4" w:space="0" w:color="auto"/>
            </w:tcBorders>
            <w:shd w:val="clear" w:color="auto" w:fill="auto"/>
            <w:vAlign w:val="center"/>
            <w:hideMark/>
          </w:tcPr>
          <w:p w14:paraId="5A47D72C" w14:textId="77777777" w:rsidR="00DD7B6F" w:rsidRPr="00A74992" w:rsidRDefault="00DD7B6F" w:rsidP="00DD7B6F">
            <w:pPr>
              <w:jc w:val="center"/>
              <w:rPr>
                <w:color w:val="000000"/>
                <w:sz w:val="22"/>
              </w:rPr>
            </w:pPr>
            <w:r w:rsidRPr="00A74992">
              <w:rPr>
                <w:color w:val="000000"/>
                <w:sz w:val="22"/>
              </w:rPr>
              <w:t>112</w:t>
            </w:r>
          </w:p>
        </w:tc>
      </w:tr>
      <w:tr w:rsidR="00DD7B6F" w:rsidRPr="00A74992" w14:paraId="3702A7E8"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89BC4A" w14:textId="77777777" w:rsidR="00DD7B6F" w:rsidRPr="00A74992" w:rsidRDefault="00DD7B6F" w:rsidP="00DD7B6F">
            <w:pPr>
              <w:jc w:val="center"/>
              <w:rPr>
                <w:b/>
                <w:bCs/>
                <w:color w:val="000000"/>
                <w:sz w:val="22"/>
              </w:rPr>
            </w:pPr>
            <w:r w:rsidRPr="00A74992">
              <w:rPr>
                <w:b/>
                <w:bCs/>
                <w:color w:val="000000"/>
                <w:sz w:val="22"/>
              </w:rPr>
              <w:t>3.1.5</w:t>
            </w:r>
          </w:p>
        </w:tc>
        <w:tc>
          <w:tcPr>
            <w:tcW w:w="5426" w:type="dxa"/>
            <w:tcBorders>
              <w:top w:val="nil"/>
              <w:left w:val="nil"/>
              <w:bottom w:val="single" w:sz="4" w:space="0" w:color="auto"/>
              <w:right w:val="single" w:sz="4" w:space="0" w:color="auto"/>
            </w:tcBorders>
            <w:shd w:val="clear" w:color="auto" w:fill="auto"/>
            <w:vAlign w:val="center"/>
            <w:hideMark/>
          </w:tcPr>
          <w:p w14:paraId="01092FFD" w14:textId="77777777" w:rsidR="00DD7B6F" w:rsidRPr="00A74992" w:rsidRDefault="00DD7B6F" w:rsidP="00DD7B6F">
            <w:pPr>
              <w:rPr>
                <w:sz w:val="22"/>
              </w:rPr>
            </w:pPr>
            <w:r w:rsidRPr="00A74992">
              <w:rPr>
                <w:sz w:val="22"/>
              </w:rPr>
              <w:t>Лутохинское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5882ACDD"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282E7DB8" w14:textId="77777777" w:rsidR="00DD7B6F" w:rsidRPr="00A74992" w:rsidRDefault="00DD7B6F" w:rsidP="00DD7B6F">
            <w:pPr>
              <w:jc w:val="center"/>
              <w:rPr>
                <w:sz w:val="22"/>
              </w:rPr>
            </w:pPr>
            <w:r w:rsidRPr="00A74992">
              <w:rPr>
                <w:sz w:val="22"/>
              </w:rPr>
              <w:t>17,8</w:t>
            </w:r>
          </w:p>
        </w:tc>
        <w:tc>
          <w:tcPr>
            <w:tcW w:w="985" w:type="dxa"/>
            <w:tcBorders>
              <w:top w:val="nil"/>
              <w:left w:val="nil"/>
              <w:bottom w:val="single" w:sz="4" w:space="0" w:color="auto"/>
              <w:right w:val="single" w:sz="4" w:space="0" w:color="auto"/>
            </w:tcBorders>
            <w:shd w:val="clear" w:color="auto" w:fill="auto"/>
            <w:vAlign w:val="center"/>
            <w:hideMark/>
          </w:tcPr>
          <w:p w14:paraId="1A99BC36" w14:textId="77777777" w:rsidR="00DD7B6F" w:rsidRPr="00A74992" w:rsidRDefault="00DD7B6F" w:rsidP="00DD7B6F">
            <w:pPr>
              <w:jc w:val="center"/>
              <w:rPr>
                <w:sz w:val="22"/>
              </w:rPr>
            </w:pPr>
            <w:r w:rsidRPr="00A74992">
              <w:rPr>
                <w:sz w:val="22"/>
              </w:rPr>
              <w:t>18,0</w:t>
            </w:r>
          </w:p>
        </w:tc>
        <w:tc>
          <w:tcPr>
            <w:tcW w:w="984" w:type="dxa"/>
            <w:tcBorders>
              <w:top w:val="nil"/>
              <w:left w:val="nil"/>
              <w:bottom w:val="single" w:sz="4" w:space="0" w:color="auto"/>
              <w:right w:val="single" w:sz="4" w:space="0" w:color="auto"/>
            </w:tcBorders>
            <w:shd w:val="clear" w:color="auto" w:fill="auto"/>
            <w:vAlign w:val="center"/>
            <w:hideMark/>
          </w:tcPr>
          <w:p w14:paraId="16D61838" w14:textId="77777777" w:rsidR="00DD7B6F" w:rsidRPr="00A74992" w:rsidRDefault="00DD7B6F" w:rsidP="00DD7B6F">
            <w:pPr>
              <w:jc w:val="center"/>
              <w:rPr>
                <w:sz w:val="22"/>
              </w:rPr>
            </w:pPr>
            <w:r w:rsidRPr="00A74992">
              <w:rPr>
                <w:sz w:val="22"/>
              </w:rPr>
              <w:t>18,3</w:t>
            </w:r>
          </w:p>
        </w:tc>
        <w:tc>
          <w:tcPr>
            <w:tcW w:w="983" w:type="dxa"/>
            <w:tcBorders>
              <w:top w:val="nil"/>
              <w:left w:val="nil"/>
              <w:bottom w:val="single" w:sz="4" w:space="0" w:color="auto"/>
              <w:right w:val="single" w:sz="4" w:space="0" w:color="auto"/>
            </w:tcBorders>
            <w:shd w:val="clear" w:color="auto" w:fill="auto"/>
            <w:vAlign w:val="center"/>
            <w:hideMark/>
          </w:tcPr>
          <w:p w14:paraId="2E6BE374" w14:textId="77777777" w:rsidR="00DD7B6F" w:rsidRPr="00A74992" w:rsidRDefault="00DD7B6F" w:rsidP="00DD7B6F">
            <w:pPr>
              <w:jc w:val="center"/>
              <w:rPr>
                <w:sz w:val="22"/>
              </w:rPr>
            </w:pPr>
            <w:r w:rsidRPr="00A74992">
              <w:rPr>
                <w:sz w:val="22"/>
              </w:rPr>
              <w:t>18,5</w:t>
            </w:r>
          </w:p>
        </w:tc>
        <w:tc>
          <w:tcPr>
            <w:tcW w:w="847" w:type="dxa"/>
            <w:tcBorders>
              <w:top w:val="nil"/>
              <w:left w:val="nil"/>
              <w:bottom w:val="single" w:sz="4" w:space="0" w:color="auto"/>
              <w:right w:val="single" w:sz="4" w:space="0" w:color="auto"/>
            </w:tcBorders>
            <w:shd w:val="clear" w:color="auto" w:fill="auto"/>
            <w:vAlign w:val="center"/>
            <w:hideMark/>
          </w:tcPr>
          <w:p w14:paraId="7C019B13" w14:textId="77777777" w:rsidR="00DD7B6F" w:rsidRPr="00A74992" w:rsidRDefault="00DD7B6F" w:rsidP="00DD7B6F">
            <w:pPr>
              <w:jc w:val="center"/>
              <w:rPr>
                <w:sz w:val="22"/>
              </w:rPr>
            </w:pPr>
            <w:r w:rsidRPr="00A74992">
              <w:rPr>
                <w:sz w:val="22"/>
              </w:rPr>
              <w:t>18,8</w:t>
            </w:r>
          </w:p>
        </w:tc>
        <w:tc>
          <w:tcPr>
            <w:tcW w:w="890" w:type="dxa"/>
            <w:tcBorders>
              <w:top w:val="nil"/>
              <w:left w:val="nil"/>
              <w:bottom w:val="single" w:sz="4" w:space="0" w:color="auto"/>
              <w:right w:val="single" w:sz="4" w:space="0" w:color="auto"/>
            </w:tcBorders>
            <w:shd w:val="clear" w:color="auto" w:fill="auto"/>
            <w:vAlign w:val="center"/>
            <w:hideMark/>
          </w:tcPr>
          <w:p w14:paraId="64A7221C" w14:textId="77777777" w:rsidR="00DD7B6F" w:rsidRPr="00A74992" w:rsidRDefault="00DD7B6F" w:rsidP="00DD7B6F">
            <w:pPr>
              <w:jc w:val="center"/>
              <w:rPr>
                <w:sz w:val="22"/>
              </w:rPr>
            </w:pPr>
            <w:r w:rsidRPr="00A74992">
              <w:rPr>
                <w:sz w:val="22"/>
              </w:rPr>
              <w:t>19,0</w:t>
            </w:r>
          </w:p>
        </w:tc>
        <w:tc>
          <w:tcPr>
            <w:tcW w:w="939" w:type="dxa"/>
            <w:tcBorders>
              <w:top w:val="nil"/>
              <w:left w:val="nil"/>
              <w:bottom w:val="single" w:sz="4" w:space="0" w:color="auto"/>
              <w:right w:val="single" w:sz="4" w:space="0" w:color="auto"/>
            </w:tcBorders>
            <w:shd w:val="clear" w:color="auto" w:fill="auto"/>
            <w:vAlign w:val="center"/>
            <w:hideMark/>
          </w:tcPr>
          <w:p w14:paraId="7AD46FE6" w14:textId="77777777" w:rsidR="00DD7B6F" w:rsidRPr="00A74992" w:rsidRDefault="00DD7B6F" w:rsidP="00DD7B6F">
            <w:pPr>
              <w:jc w:val="center"/>
              <w:rPr>
                <w:sz w:val="22"/>
              </w:rPr>
            </w:pPr>
            <w:r w:rsidRPr="00A74992">
              <w:rPr>
                <w:sz w:val="22"/>
              </w:rPr>
              <w:t>19,3</w:t>
            </w:r>
          </w:p>
        </w:tc>
        <w:tc>
          <w:tcPr>
            <w:tcW w:w="0" w:type="auto"/>
            <w:tcBorders>
              <w:top w:val="nil"/>
              <w:left w:val="nil"/>
              <w:bottom w:val="single" w:sz="4" w:space="0" w:color="auto"/>
              <w:right w:val="single" w:sz="4" w:space="0" w:color="auto"/>
            </w:tcBorders>
            <w:shd w:val="clear" w:color="auto" w:fill="auto"/>
            <w:vAlign w:val="center"/>
            <w:hideMark/>
          </w:tcPr>
          <w:p w14:paraId="42D5C1B1" w14:textId="77777777" w:rsidR="00DD7B6F" w:rsidRPr="00A74992" w:rsidRDefault="00DD7B6F" w:rsidP="00DD7B6F">
            <w:pPr>
              <w:jc w:val="center"/>
              <w:rPr>
                <w:sz w:val="22"/>
              </w:rPr>
            </w:pPr>
            <w:r w:rsidRPr="00A74992">
              <w:rPr>
                <w:sz w:val="22"/>
              </w:rPr>
              <w:t>19,5</w:t>
            </w:r>
          </w:p>
        </w:tc>
        <w:tc>
          <w:tcPr>
            <w:tcW w:w="933" w:type="dxa"/>
            <w:tcBorders>
              <w:top w:val="nil"/>
              <w:left w:val="nil"/>
              <w:bottom w:val="single" w:sz="4" w:space="0" w:color="auto"/>
              <w:right w:val="single" w:sz="4" w:space="0" w:color="auto"/>
            </w:tcBorders>
            <w:shd w:val="clear" w:color="auto" w:fill="auto"/>
            <w:vAlign w:val="center"/>
            <w:hideMark/>
          </w:tcPr>
          <w:p w14:paraId="1D7475F3" w14:textId="77777777" w:rsidR="00DD7B6F" w:rsidRPr="00A74992" w:rsidRDefault="00DD7B6F" w:rsidP="00DD7B6F">
            <w:pPr>
              <w:jc w:val="center"/>
              <w:rPr>
                <w:sz w:val="22"/>
              </w:rPr>
            </w:pPr>
            <w:r w:rsidRPr="00A74992">
              <w:rPr>
                <w:sz w:val="22"/>
              </w:rPr>
              <w:t>19,8</w:t>
            </w:r>
          </w:p>
        </w:tc>
        <w:tc>
          <w:tcPr>
            <w:tcW w:w="851" w:type="dxa"/>
            <w:tcBorders>
              <w:top w:val="nil"/>
              <w:left w:val="nil"/>
              <w:bottom w:val="single" w:sz="4" w:space="0" w:color="auto"/>
              <w:right w:val="single" w:sz="4" w:space="0" w:color="auto"/>
            </w:tcBorders>
            <w:shd w:val="clear" w:color="auto" w:fill="auto"/>
            <w:vAlign w:val="center"/>
            <w:hideMark/>
          </w:tcPr>
          <w:p w14:paraId="17DDAC2B" w14:textId="77777777" w:rsidR="00DD7B6F" w:rsidRPr="00A74992" w:rsidRDefault="00DD7B6F" w:rsidP="00DD7B6F">
            <w:pPr>
              <w:jc w:val="center"/>
              <w:rPr>
                <w:sz w:val="22"/>
              </w:rPr>
            </w:pPr>
            <w:r w:rsidRPr="00A74992">
              <w:rPr>
                <w:sz w:val="22"/>
              </w:rPr>
              <w:t>20,0</w:t>
            </w:r>
          </w:p>
        </w:tc>
        <w:tc>
          <w:tcPr>
            <w:tcW w:w="850" w:type="dxa"/>
            <w:tcBorders>
              <w:top w:val="nil"/>
              <w:left w:val="nil"/>
              <w:bottom w:val="single" w:sz="4" w:space="0" w:color="auto"/>
              <w:right w:val="single" w:sz="4" w:space="0" w:color="auto"/>
            </w:tcBorders>
            <w:shd w:val="clear" w:color="auto" w:fill="auto"/>
            <w:vAlign w:val="center"/>
            <w:hideMark/>
          </w:tcPr>
          <w:p w14:paraId="2E22ACA3" w14:textId="77777777" w:rsidR="00DD7B6F" w:rsidRPr="00A74992" w:rsidRDefault="00DD7B6F" w:rsidP="00DD7B6F">
            <w:pPr>
              <w:jc w:val="center"/>
              <w:rPr>
                <w:sz w:val="22"/>
              </w:rPr>
            </w:pPr>
            <w:r w:rsidRPr="00A74992">
              <w:rPr>
                <w:sz w:val="22"/>
              </w:rPr>
              <w:t>20,3</w:t>
            </w:r>
          </w:p>
        </w:tc>
        <w:tc>
          <w:tcPr>
            <w:tcW w:w="851" w:type="dxa"/>
            <w:tcBorders>
              <w:top w:val="nil"/>
              <w:left w:val="nil"/>
              <w:bottom w:val="single" w:sz="4" w:space="0" w:color="auto"/>
              <w:right w:val="single" w:sz="4" w:space="0" w:color="auto"/>
            </w:tcBorders>
            <w:shd w:val="clear" w:color="auto" w:fill="auto"/>
            <w:vAlign w:val="center"/>
            <w:hideMark/>
          </w:tcPr>
          <w:p w14:paraId="0345B9D7" w14:textId="77777777" w:rsidR="00DD7B6F" w:rsidRPr="00A74992" w:rsidRDefault="00DD7B6F" w:rsidP="00DD7B6F">
            <w:pPr>
              <w:jc w:val="center"/>
              <w:rPr>
                <w:sz w:val="22"/>
              </w:rPr>
            </w:pPr>
            <w:r w:rsidRPr="00A74992">
              <w:rPr>
                <w:sz w:val="22"/>
              </w:rPr>
              <w:t>20,5</w:t>
            </w:r>
          </w:p>
        </w:tc>
        <w:tc>
          <w:tcPr>
            <w:tcW w:w="850" w:type="dxa"/>
            <w:tcBorders>
              <w:top w:val="nil"/>
              <w:left w:val="nil"/>
              <w:bottom w:val="single" w:sz="4" w:space="0" w:color="auto"/>
              <w:right w:val="single" w:sz="4" w:space="0" w:color="auto"/>
            </w:tcBorders>
            <w:shd w:val="clear" w:color="auto" w:fill="auto"/>
            <w:vAlign w:val="center"/>
            <w:hideMark/>
          </w:tcPr>
          <w:p w14:paraId="24F731AB" w14:textId="77777777" w:rsidR="00DD7B6F" w:rsidRPr="00A74992" w:rsidRDefault="00DD7B6F" w:rsidP="00DD7B6F">
            <w:pPr>
              <w:jc w:val="center"/>
              <w:rPr>
                <w:sz w:val="22"/>
              </w:rPr>
            </w:pPr>
            <w:r w:rsidRPr="00A74992">
              <w:rPr>
                <w:sz w:val="22"/>
              </w:rPr>
              <w:t>20,8</w:t>
            </w:r>
          </w:p>
        </w:tc>
        <w:tc>
          <w:tcPr>
            <w:tcW w:w="851" w:type="dxa"/>
            <w:tcBorders>
              <w:top w:val="nil"/>
              <w:left w:val="nil"/>
              <w:bottom w:val="single" w:sz="4" w:space="0" w:color="auto"/>
              <w:right w:val="single" w:sz="4" w:space="0" w:color="auto"/>
            </w:tcBorders>
            <w:shd w:val="clear" w:color="auto" w:fill="auto"/>
            <w:vAlign w:val="center"/>
            <w:hideMark/>
          </w:tcPr>
          <w:p w14:paraId="3A392851" w14:textId="77777777" w:rsidR="00DD7B6F" w:rsidRPr="00A74992" w:rsidRDefault="00DD7B6F" w:rsidP="00DD7B6F">
            <w:pPr>
              <w:jc w:val="center"/>
              <w:rPr>
                <w:sz w:val="22"/>
              </w:rPr>
            </w:pPr>
            <w:r w:rsidRPr="00A74992">
              <w:rPr>
                <w:sz w:val="22"/>
              </w:rPr>
              <w:t>21,0</w:t>
            </w:r>
          </w:p>
        </w:tc>
        <w:tc>
          <w:tcPr>
            <w:tcW w:w="1417" w:type="dxa"/>
            <w:tcBorders>
              <w:top w:val="nil"/>
              <w:left w:val="nil"/>
              <w:bottom w:val="single" w:sz="4" w:space="0" w:color="auto"/>
              <w:right w:val="single" w:sz="4" w:space="0" w:color="auto"/>
            </w:tcBorders>
            <w:shd w:val="clear" w:color="auto" w:fill="auto"/>
            <w:vAlign w:val="center"/>
            <w:hideMark/>
          </w:tcPr>
          <w:p w14:paraId="3DCC88F0" w14:textId="77777777" w:rsidR="00DD7B6F" w:rsidRPr="00A74992" w:rsidRDefault="00DD7B6F" w:rsidP="00DD7B6F">
            <w:pPr>
              <w:jc w:val="center"/>
              <w:rPr>
                <w:color w:val="000000"/>
                <w:sz w:val="22"/>
              </w:rPr>
            </w:pPr>
            <w:r w:rsidRPr="00A74992">
              <w:rPr>
                <w:color w:val="000000"/>
                <w:sz w:val="22"/>
              </w:rPr>
              <w:t>108</w:t>
            </w:r>
          </w:p>
        </w:tc>
        <w:tc>
          <w:tcPr>
            <w:tcW w:w="1418" w:type="dxa"/>
            <w:tcBorders>
              <w:top w:val="nil"/>
              <w:left w:val="nil"/>
              <w:bottom w:val="single" w:sz="4" w:space="0" w:color="auto"/>
              <w:right w:val="single" w:sz="4" w:space="0" w:color="auto"/>
            </w:tcBorders>
            <w:shd w:val="clear" w:color="auto" w:fill="auto"/>
            <w:vAlign w:val="center"/>
            <w:hideMark/>
          </w:tcPr>
          <w:p w14:paraId="6AAE2D09" w14:textId="77777777" w:rsidR="00DD7B6F" w:rsidRPr="00A74992" w:rsidRDefault="00DD7B6F" w:rsidP="00DD7B6F">
            <w:pPr>
              <w:jc w:val="center"/>
              <w:rPr>
                <w:color w:val="000000"/>
                <w:sz w:val="22"/>
              </w:rPr>
            </w:pPr>
            <w:r w:rsidRPr="00A74992">
              <w:rPr>
                <w:color w:val="000000"/>
                <w:sz w:val="22"/>
              </w:rPr>
              <w:t>117</w:t>
            </w:r>
          </w:p>
        </w:tc>
      </w:tr>
      <w:tr w:rsidR="00DD7B6F" w:rsidRPr="00A74992" w14:paraId="17D9D554"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04FDC" w14:textId="77777777" w:rsidR="00DD7B6F" w:rsidRPr="00A74992" w:rsidRDefault="00DD7B6F" w:rsidP="00DD7B6F">
            <w:pPr>
              <w:jc w:val="center"/>
              <w:rPr>
                <w:b/>
                <w:bCs/>
                <w:color w:val="000000"/>
                <w:sz w:val="22"/>
              </w:rPr>
            </w:pPr>
            <w:r w:rsidRPr="00A74992">
              <w:rPr>
                <w:b/>
                <w:bCs/>
                <w:color w:val="000000"/>
                <w:sz w:val="22"/>
              </w:rPr>
              <w:t>3.1.6</w:t>
            </w:r>
          </w:p>
        </w:tc>
        <w:tc>
          <w:tcPr>
            <w:tcW w:w="5426" w:type="dxa"/>
            <w:tcBorders>
              <w:top w:val="nil"/>
              <w:left w:val="nil"/>
              <w:bottom w:val="single" w:sz="4" w:space="0" w:color="auto"/>
              <w:right w:val="single" w:sz="4" w:space="0" w:color="auto"/>
            </w:tcBorders>
            <w:shd w:val="clear" w:color="auto" w:fill="auto"/>
            <w:vAlign w:val="center"/>
            <w:hideMark/>
          </w:tcPr>
          <w:p w14:paraId="4D34B04B" w14:textId="77777777" w:rsidR="00DD7B6F" w:rsidRPr="00A74992" w:rsidRDefault="00DD7B6F" w:rsidP="00DD7B6F">
            <w:pPr>
              <w:rPr>
                <w:sz w:val="22"/>
              </w:rPr>
            </w:pPr>
            <w:r w:rsidRPr="00A74992">
              <w:rPr>
                <w:sz w:val="22"/>
              </w:rPr>
              <w:t>Мушаковское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795C135F"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5C601374" w14:textId="77777777" w:rsidR="00DD7B6F" w:rsidRPr="00A74992" w:rsidRDefault="00DD7B6F" w:rsidP="00DD7B6F">
            <w:pPr>
              <w:jc w:val="center"/>
              <w:rPr>
                <w:sz w:val="22"/>
              </w:rPr>
            </w:pPr>
            <w:r w:rsidRPr="00A74992">
              <w:rPr>
                <w:sz w:val="22"/>
              </w:rPr>
              <w:t>9,7</w:t>
            </w:r>
          </w:p>
        </w:tc>
        <w:tc>
          <w:tcPr>
            <w:tcW w:w="985" w:type="dxa"/>
            <w:tcBorders>
              <w:top w:val="nil"/>
              <w:left w:val="nil"/>
              <w:bottom w:val="single" w:sz="4" w:space="0" w:color="auto"/>
              <w:right w:val="single" w:sz="4" w:space="0" w:color="auto"/>
            </w:tcBorders>
            <w:shd w:val="clear" w:color="auto" w:fill="auto"/>
            <w:vAlign w:val="center"/>
            <w:hideMark/>
          </w:tcPr>
          <w:p w14:paraId="6CD7315D" w14:textId="77777777" w:rsidR="00DD7B6F" w:rsidRPr="00A74992" w:rsidRDefault="00DD7B6F" w:rsidP="00DD7B6F">
            <w:pPr>
              <w:jc w:val="center"/>
              <w:rPr>
                <w:sz w:val="22"/>
              </w:rPr>
            </w:pPr>
            <w:r w:rsidRPr="00A74992">
              <w:rPr>
                <w:sz w:val="22"/>
              </w:rPr>
              <w:t>9,7</w:t>
            </w:r>
          </w:p>
        </w:tc>
        <w:tc>
          <w:tcPr>
            <w:tcW w:w="984" w:type="dxa"/>
            <w:tcBorders>
              <w:top w:val="nil"/>
              <w:left w:val="nil"/>
              <w:bottom w:val="single" w:sz="4" w:space="0" w:color="auto"/>
              <w:right w:val="single" w:sz="4" w:space="0" w:color="auto"/>
            </w:tcBorders>
            <w:shd w:val="clear" w:color="auto" w:fill="auto"/>
            <w:vAlign w:val="center"/>
            <w:hideMark/>
          </w:tcPr>
          <w:p w14:paraId="168DB007" w14:textId="77777777" w:rsidR="00DD7B6F" w:rsidRPr="00A74992" w:rsidRDefault="00DD7B6F" w:rsidP="00DD7B6F">
            <w:pPr>
              <w:jc w:val="center"/>
              <w:rPr>
                <w:sz w:val="22"/>
              </w:rPr>
            </w:pPr>
            <w:r w:rsidRPr="00A74992">
              <w:rPr>
                <w:sz w:val="22"/>
              </w:rPr>
              <w:t>9,7</w:t>
            </w:r>
          </w:p>
        </w:tc>
        <w:tc>
          <w:tcPr>
            <w:tcW w:w="983" w:type="dxa"/>
            <w:tcBorders>
              <w:top w:val="nil"/>
              <w:left w:val="nil"/>
              <w:bottom w:val="single" w:sz="4" w:space="0" w:color="auto"/>
              <w:right w:val="single" w:sz="4" w:space="0" w:color="auto"/>
            </w:tcBorders>
            <w:shd w:val="clear" w:color="auto" w:fill="auto"/>
            <w:vAlign w:val="center"/>
            <w:hideMark/>
          </w:tcPr>
          <w:p w14:paraId="54A6BE1B" w14:textId="77777777" w:rsidR="00DD7B6F" w:rsidRPr="00A74992" w:rsidRDefault="00DD7B6F" w:rsidP="00DD7B6F">
            <w:pPr>
              <w:jc w:val="center"/>
              <w:rPr>
                <w:sz w:val="22"/>
              </w:rPr>
            </w:pPr>
            <w:r w:rsidRPr="00A74992">
              <w:rPr>
                <w:sz w:val="22"/>
              </w:rPr>
              <w:t>9,7</w:t>
            </w:r>
          </w:p>
        </w:tc>
        <w:tc>
          <w:tcPr>
            <w:tcW w:w="847" w:type="dxa"/>
            <w:tcBorders>
              <w:top w:val="nil"/>
              <w:left w:val="nil"/>
              <w:bottom w:val="single" w:sz="4" w:space="0" w:color="auto"/>
              <w:right w:val="single" w:sz="4" w:space="0" w:color="auto"/>
            </w:tcBorders>
            <w:shd w:val="clear" w:color="auto" w:fill="auto"/>
            <w:vAlign w:val="center"/>
            <w:hideMark/>
          </w:tcPr>
          <w:p w14:paraId="1BD7E92D" w14:textId="77777777" w:rsidR="00DD7B6F" w:rsidRPr="00A74992" w:rsidRDefault="00DD7B6F" w:rsidP="00DD7B6F">
            <w:pPr>
              <w:jc w:val="center"/>
              <w:rPr>
                <w:sz w:val="22"/>
              </w:rPr>
            </w:pPr>
            <w:r w:rsidRPr="00A74992">
              <w:rPr>
                <w:sz w:val="22"/>
              </w:rPr>
              <w:t>9,7</w:t>
            </w:r>
          </w:p>
        </w:tc>
        <w:tc>
          <w:tcPr>
            <w:tcW w:w="890" w:type="dxa"/>
            <w:tcBorders>
              <w:top w:val="nil"/>
              <w:left w:val="nil"/>
              <w:bottom w:val="single" w:sz="4" w:space="0" w:color="auto"/>
              <w:right w:val="single" w:sz="4" w:space="0" w:color="auto"/>
            </w:tcBorders>
            <w:shd w:val="clear" w:color="auto" w:fill="auto"/>
            <w:vAlign w:val="center"/>
            <w:hideMark/>
          </w:tcPr>
          <w:p w14:paraId="4519353F" w14:textId="77777777" w:rsidR="00DD7B6F" w:rsidRPr="00A74992" w:rsidRDefault="00DD7B6F" w:rsidP="00DD7B6F">
            <w:pPr>
              <w:jc w:val="center"/>
              <w:rPr>
                <w:sz w:val="22"/>
              </w:rPr>
            </w:pPr>
            <w:r w:rsidRPr="00A74992">
              <w:rPr>
                <w:sz w:val="22"/>
              </w:rPr>
              <w:t>9,7</w:t>
            </w:r>
          </w:p>
        </w:tc>
        <w:tc>
          <w:tcPr>
            <w:tcW w:w="939" w:type="dxa"/>
            <w:tcBorders>
              <w:top w:val="nil"/>
              <w:left w:val="nil"/>
              <w:bottom w:val="single" w:sz="4" w:space="0" w:color="auto"/>
              <w:right w:val="single" w:sz="4" w:space="0" w:color="auto"/>
            </w:tcBorders>
            <w:shd w:val="clear" w:color="auto" w:fill="auto"/>
            <w:vAlign w:val="center"/>
            <w:hideMark/>
          </w:tcPr>
          <w:p w14:paraId="731C79D1" w14:textId="77777777" w:rsidR="00DD7B6F" w:rsidRPr="00A74992" w:rsidRDefault="00DD7B6F" w:rsidP="00DD7B6F">
            <w:pPr>
              <w:jc w:val="center"/>
              <w:rPr>
                <w:sz w:val="22"/>
              </w:rPr>
            </w:pPr>
            <w:r w:rsidRPr="00A74992">
              <w:rPr>
                <w:sz w:val="22"/>
              </w:rPr>
              <w:t>9,7</w:t>
            </w:r>
          </w:p>
        </w:tc>
        <w:tc>
          <w:tcPr>
            <w:tcW w:w="0" w:type="auto"/>
            <w:tcBorders>
              <w:top w:val="nil"/>
              <w:left w:val="nil"/>
              <w:bottom w:val="single" w:sz="4" w:space="0" w:color="auto"/>
              <w:right w:val="single" w:sz="4" w:space="0" w:color="auto"/>
            </w:tcBorders>
            <w:shd w:val="clear" w:color="auto" w:fill="auto"/>
            <w:vAlign w:val="center"/>
            <w:hideMark/>
          </w:tcPr>
          <w:p w14:paraId="267A2F27" w14:textId="77777777" w:rsidR="00DD7B6F" w:rsidRPr="00A74992" w:rsidRDefault="00DD7B6F" w:rsidP="00DD7B6F">
            <w:pPr>
              <w:jc w:val="center"/>
              <w:rPr>
                <w:sz w:val="22"/>
              </w:rPr>
            </w:pPr>
            <w:r w:rsidRPr="00A74992">
              <w:rPr>
                <w:sz w:val="22"/>
              </w:rPr>
              <w:t>9,7</w:t>
            </w:r>
          </w:p>
        </w:tc>
        <w:tc>
          <w:tcPr>
            <w:tcW w:w="933" w:type="dxa"/>
            <w:tcBorders>
              <w:top w:val="nil"/>
              <w:left w:val="nil"/>
              <w:bottom w:val="single" w:sz="4" w:space="0" w:color="auto"/>
              <w:right w:val="single" w:sz="4" w:space="0" w:color="auto"/>
            </w:tcBorders>
            <w:shd w:val="clear" w:color="auto" w:fill="auto"/>
            <w:vAlign w:val="center"/>
            <w:hideMark/>
          </w:tcPr>
          <w:p w14:paraId="386FB81F" w14:textId="77777777" w:rsidR="00DD7B6F" w:rsidRPr="00A74992" w:rsidRDefault="00DD7B6F" w:rsidP="00DD7B6F">
            <w:pPr>
              <w:jc w:val="center"/>
              <w:rPr>
                <w:sz w:val="22"/>
              </w:rPr>
            </w:pPr>
            <w:r w:rsidRPr="00A74992">
              <w:rPr>
                <w:sz w:val="22"/>
              </w:rPr>
              <w:t>9,7</w:t>
            </w:r>
          </w:p>
        </w:tc>
        <w:tc>
          <w:tcPr>
            <w:tcW w:w="851" w:type="dxa"/>
            <w:tcBorders>
              <w:top w:val="nil"/>
              <w:left w:val="nil"/>
              <w:bottom w:val="single" w:sz="4" w:space="0" w:color="auto"/>
              <w:right w:val="single" w:sz="4" w:space="0" w:color="auto"/>
            </w:tcBorders>
            <w:shd w:val="clear" w:color="auto" w:fill="auto"/>
            <w:vAlign w:val="center"/>
            <w:hideMark/>
          </w:tcPr>
          <w:p w14:paraId="30F745A5" w14:textId="77777777" w:rsidR="00DD7B6F" w:rsidRPr="00A74992" w:rsidRDefault="00DD7B6F" w:rsidP="00DD7B6F">
            <w:pPr>
              <w:jc w:val="center"/>
              <w:rPr>
                <w:sz w:val="22"/>
              </w:rPr>
            </w:pPr>
            <w:r w:rsidRPr="00A74992">
              <w:rPr>
                <w:sz w:val="22"/>
              </w:rPr>
              <w:t>9,7</w:t>
            </w:r>
          </w:p>
        </w:tc>
        <w:tc>
          <w:tcPr>
            <w:tcW w:w="850" w:type="dxa"/>
            <w:tcBorders>
              <w:top w:val="nil"/>
              <w:left w:val="nil"/>
              <w:bottom w:val="single" w:sz="4" w:space="0" w:color="auto"/>
              <w:right w:val="single" w:sz="4" w:space="0" w:color="auto"/>
            </w:tcBorders>
            <w:shd w:val="clear" w:color="auto" w:fill="auto"/>
            <w:vAlign w:val="center"/>
            <w:hideMark/>
          </w:tcPr>
          <w:p w14:paraId="19379041" w14:textId="77777777" w:rsidR="00DD7B6F" w:rsidRPr="00A74992" w:rsidRDefault="00DD7B6F" w:rsidP="00DD7B6F">
            <w:pPr>
              <w:jc w:val="center"/>
              <w:rPr>
                <w:sz w:val="22"/>
              </w:rPr>
            </w:pPr>
            <w:r w:rsidRPr="00A74992">
              <w:rPr>
                <w:sz w:val="22"/>
              </w:rPr>
              <w:t>9,7</w:t>
            </w:r>
          </w:p>
        </w:tc>
        <w:tc>
          <w:tcPr>
            <w:tcW w:w="851" w:type="dxa"/>
            <w:tcBorders>
              <w:top w:val="nil"/>
              <w:left w:val="nil"/>
              <w:bottom w:val="single" w:sz="4" w:space="0" w:color="auto"/>
              <w:right w:val="single" w:sz="4" w:space="0" w:color="auto"/>
            </w:tcBorders>
            <w:shd w:val="clear" w:color="auto" w:fill="auto"/>
            <w:vAlign w:val="center"/>
            <w:hideMark/>
          </w:tcPr>
          <w:p w14:paraId="03A5C1C4" w14:textId="77777777" w:rsidR="00DD7B6F" w:rsidRPr="00A74992" w:rsidRDefault="00DD7B6F" w:rsidP="00DD7B6F">
            <w:pPr>
              <w:jc w:val="center"/>
              <w:rPr>
                <w:sz w:val="22"/>
              </w:rPr>
            </w:pPr>
            <w:r w:rsidRPr="00A74992">
              <w:rPr>
                <w:sz w:val="22"/>
              </w:rPr>
              <w:t>9,7</w:t>
            </w:r>
          </w:p>
        </w:tc>
        <w:tc>
          <w:tcPr>
            <w:tcW w:w="850" w:type="dxa"/>
            <w:tcBorders>
              <w:top w:val="nil"/>
              <w:left w:val="nil"/>
              <w:bottom w:val="single" w:sz="4" w:space="0" w:color="auto"/>
              <w:right w:val="single" w:sz="4" w:space="0" w:color="auto"/>
            </w:tcBorders>
            <w:shd w:val="clear" w:color="auto" w:fill="auto"/>
            <w:vAlign w:val="center"/>
            <w:hideMark/>
          </w:tcPr>
          <w:p w14:paraId="09073FDE" w14:textId="77777777" w:rsidR="00DD7B6F" w:rsidRPr="00A74992" w:rsidRDefault="00DD7B6F" w:rsidP="00DD7B6F">
            <w:pPr>
              <w:jc w:val="center"/>
              <w:rPr>
                <w:sz w:val="22"/>
              </w:rPr>
            </w:pPr>
            <w:r w:rsidRPr="00A74992">
              <w:rPr>
                <w:sz w:val="22"/>
              </w:rPr>
              <w:t>9,7</w:t>
            </w:r>
          </w:p>
        </w:tc>
        <w:tc>
          <w:tcPr>
            <w:tcW w:w="851" w:type="dxa"/>
            <w:tcBorders>
              <w:top w:val="nil"/>
              <w:left w:val="nil"/>
              <w:bottom w:val="single" w:sz="4" w:space="0" w:color="auto"/>
              <w:right w:val="single" w:sz="4" w:space="0" w:color="auto"/>
            </w:tcBorders>
            <w:shd w:val="clear" w:color="auto" w:fill="auto"/>
            <w:vAlign w:val="center"/>
            <w:hideMark/>
          </w:tcPr>
          <w:p w14:paraId="7629DBF2" w14:textId="77777777" w:rsidR="00DD7B6F" w:rsidRPr="00A74992" w:rsidRDefault="00DD7B6F" w:rsidP="00DD7B6F">
            <w:pPr>
              <w:jc w:val="center"/>
              <w:rPr>
                <w:sz w:val="22"/>
              </w:rPr>
            </w:pPr>
            <w:r w:rsidRPr="00A74992">
              <w:rPr>
                <w:sz w:val="22"/>
              </w:rPr>
              <w:t>9,7</w:t>
            </w:r>
          </w:p>
        </w:tc>
        <w:tc>
          <w:tcPr>
            <w:tcW w:w="1417" w:type="dxa"/>
            <w:tcBorders>
              <w:top w:val="nil"/>
              <w:left w:val="nil"/>
              <w:bottom w:val="single" w:sz="4" w:space="0" w:color="auto"/>
              <w:right w:val="single" w:sz="4" w:space="0" w:color="auto"/>
            </w:tcBorders>
            <w:shd w:val="clear" w:color="auto" w:fill="auto"/>
            <w:vAlign w:val="center"/>
            <w:hideMark/>
          </w:tcPr>
          <w:p w14:paraId="3EE7CAE0" w14:textId="77777777" w:rsidR="00DD7B6F" w:rsidRPr="00A74992" w:rsidRDefault="00DD7B6F" w:rsidP="00DD7B6F">
            <w:pPr>
              <w:jc w:val="center"/>
              <w:rPr>
                <w:color w:val="000000"/>
                <w:sz w:val="22"/>
              </w:rPr>
            </w:pPr>
            <w:r w:rsidRPr="00A74992">
              <w:rPr>
                <w:color w:val="000000"/>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5D5EC5DF" w14:textId="77777777" w:rsidR="00DD7B6F" w:rsidRPr="00A74992" w:rsidRDefault="00DD7B6F" w:rsidP="00DD7B6F">
            <w:pPr>
              <w:jc w:val="center"/>
              <w:rPr>
                <w:color w:val="000000"/>
                <w:sz w:val="22"/>
              </w:rPr>
            </w:pPr>
            <w:r w:rsidRPr="00A74992">
              <w:rPr>
                <w:color w:val="000000"/>
                <w:sz w:val="22"/>
              </w:rPr>
              <w:t>100</w:t>
            </w:r>
          </w:p>
        </w:tc>
      </w:tr>
      <w:tr w:rsidR="00DD7B6F" w:rsidRPr="00A74992" w14:paraId="6A033377"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9BEC6" w14:textId="77777777" w:rsidR="00DD7B6F" w:rsidRPr="00A74992" w:rsidRDefault="00DD7B6F" w:rsidP="00DD7B6F">
            <w:pPr>
              <w:jc w:val="center"/>
              <w:rPr>
                <w:b/>
                <w:bCs/>
                <w:color w:val="000000"/>
                <w:sz w:val="22"/>
              </w:rPr>
            </w:pPr>
            <w:r w:rsidRPr="00A74992">
              <w:rPr>
                <w:b/>
                <w:bCs/>
                <w:color w:val="000000"/>
                <w:sz w:val="22"/>
              </w:rPr>
              <w:t>3.1.7</w:t>
            </w:r>
          </w:p>
        </w:tc>
        <w:tc>
          <w:tcPr>
            <w:tcW w:w="5426" w:type="dxa"/>
            <w:tcBorders>
              <w:top w:val="nil"/>
              <w:left w:val="nil"/>
              <w:bottom w:val="single" w:sz="4" w:space="0" w:color="auto"/>
              <w:right w:val="single" w:sz="4" w:space="0" w:color="auto"/>
            </w:tcBorders>
            <w:shd w:val="clear" w:color="auto" w:fill="auto"/>
            <w:vAlign w:val="center"/>
            <w:hideMark/>
          </w:tcPr>
          <w:p w14:paraId="2E7881CE" w14:textId="77777777" w:rsidR="00DD7B6F" w:rsidRPr="00A74992" w:rsidRDefault="00DD7B6F" w:rsidP="00DD7B6F">
            <w:pPr>
              <w:rPr>
                <w:sz w:val="22"/>
              </w:rPr>
            </w:pPr>
            <w:r w:rsidRPr="00A74992">
              <w:rPr>
                <w:sz w:val="22"/>
              </w:rPr>
              <w:t>Первомайское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60188770"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2810B818" w14:textId="77777777" w:rsidR="00DD7B6F" w:rsidRPr="00A74992" w:rsidRDefault="00DD7B6F" w:rsidP="00DD7B6F">
            <w:pPr>
              <w:jc w:val="center"/>
              <w:rPr>
                <w:sz w:val="22"/>
              </w:rPr>
            </w:pPr>
            <w:r w:rsidRPr="00A74992">
              <w:rPr>
                <w:sz w:val="22"/>
              </w:rPr>
              <w:t>19,2</w:t>
            </w:r>
          </w:p>
        </w:tc>
        <w:tc>
          <w:tcPr>
            <w:tcW w:w="985" w:type="dxa"/>
            <w:tcBorders>
              <w:top w:val="nil"/>
              <w:left w:val="nil"/>
              <w:bottom w:val="single" w:sz="4" w:space="0" w:color="auto"/>
              <w:right w:val="single" w:sz="4" w:space="0" w:color="auto"/>
            </w:tcBorders>
            <w:shd w:val="clear" w:color="auto" w:fill="auto"/>
            <w:vAlign w:val="center"/>
            <w:hideMark/>
          </w:tcPr>
          <w:p w14:paraId="2473337B" w14:textId="77777777" w:rsidR="00DD7B6F" w:rsidRPr="00A74992" w:rsidRDefault="00DD7B6F" w:rsidP="00DD7B6F">
            <w:pPr>
              <w:jc w:val="center"/>
              <w:rPr>
                <w:sz w:val="22"/>
              </w:rPr>
            </w:pPr>
            <w:r w:rsidRPr="00A74992">
              <w:rPr>
                <w:sz w:val="22"/>
              </w:rPr>
              <w:t>19,2</w:t>
            </w:r>
          </w:p>
        </w:tc>
        <w:tc>
          <w:tcPr>
            <w:tcW w:w="984" w:type="dxa"/>
            <w:tcBorders>
              <w:top w:val="nil"/>
              <w:left w:val="nil"/>
              <w:bottom w:val="single" w:sz="4" w:space="0" w:color="auto"/>
              <w:right w:val="single" w:sz="4" w:space="0" w:color="auto"/>
            </w:tcBorders>
            <w:shd w:val="clear" w:color="auto" w:fill="auto"/>
            <w:vAlign w:val="center"/>
            <w:hideMark/>
          </w:tcPr>
          <w:p w14:paraId="728AC973" w14:textId="77777777" w:rsidR="00DD7B6F" w:rsidRPr="00A74992" w:rsidRDefault="00DD7B6F" w:rsidP="00DD7B6F">
            <w:pPr>
              <w:jc w:val="center"/>
              <w:rPr>
                <w:sz w:val="22"/>
              </w:rPr>
            </w:pPr>
            <w:r w:rsidRPr="00A74992">
              <w:rPr>
                <w:sz w:val="22"/>
              </w:rPr>
              <w:t>19,2</w:t>
            </w:r>
          </w:p>
        </w:tc>
        <w:tc>
          <w:tcPr>
            <w:tcW w:w="983" w:type="dxa"/>
            <w:tcBorders>
              <w:top w:val="nil"/>
              <w:left w:val="nil"/>
              <w:bottom w:val="single" w:sz="4" w:space="0" w:color="auto"/>
              <w:right w:val="single" w:sz="4" w:space="0" w:color="auto"/>
            </w:tcBorders>
            <w:shd w:val="clear" w:color="auto" w:fill="auto"/>
            <w:vAlign w:val="center"/>
            <w:hideMark/>
          </w:tcPr>
          <w:p w14:paraId="515F43D4" w14:textId="77777777" w:rsidR="00DD7B6F" w:rsidRPr="00A74992" w:rsidRDefault="00DD7B6F" w:rsidP="00DD7B6F">
            <w:pPr>
              <w:jc w:val="center"/>
              <w:rPr>
                <w:sz w:val="22"/>
              </w:rPr>
            </w:pPr>
            <w:r w:rsidRPr="00A74992">
              <w:rPr>
                <w:sz w:val="22"/>
              </w:rPr>
              <w:t>19,3</w:t>
            </w:r>
          </w:p>
        </w:tc>
        <w:tc>
          <w:tcPr>
            <w:tcW w:w="847" w:type="dxa"/>
            <w:tcBorders>
              <w:top w:val="nil"/>
              <w:left w:val="nil"/>
              <w:bottom w:val="single" w:sz="4" w:space="0" w:color="auto"/>
              <w:right w:val="single" w:sz="4" w:space="0" w:color="auto"/>
            </w:tcBorders>
            <w:shd w:val="clear" w:color="auto" w:fill="auto"/>
            <w:vAlign w:val="center"/>
            <w:hideMark/>
          </w:tcPr>
          <w:p w14:paraId="4EB9EA04" w14:textId="77777777" w:rsidR="00DD7B6F" w:rsidRPr="00A74992" w:rsidRDefault="00DD7B6F" w:rsidP="00DD7B6F">
            <w:pPr>
              <w:jc w:val="center"/>
              <w:rPr>
                <w:sz w:val="22"/>
              </w:rPr>
            </w:pPr>
            <w:r w:rsidRPr="00A74992">
              <w:rPr>
                <w:sz w:val="22"/>
              </w:rPr>
              <w:t>19,5</w:t>
            </w:r>
          </w:p>
        </w:tc>
        <w:tc>
          <w:tcPr>
            <w:tcW w:w="890" w:type="dxa"/>
            <w:tcBorders>
              <w:top w:val="nil"/>
              <w:left w:val="nil"/>
              <w:bottom w:val="single" w:sz="4" w:space="0" w:color="auto"/>
              <w:right w:val="single" w:sz="4" w:space="0" w:color="auto"/>
            </w:tcBorders>
            <w:shd w:val="clear" w:color="auto" w:fill="auto"/>
            <w:vAlign w:val="center"/>
            <w:hideMark/>
          </w:tcPr>
          <w:p w14:paraId="4D5378AA" w14:textId="77777777" w:rsidR="00DD7B6F" w:rsidRPr="00A74992" w:rsidRDefault="00DD7B6F" w:rsidP="00DD7B6F">
            <w:pPr>
              <w:jc w:val="center"/>
              <w:rPr>
                <w:sz w:val="22"/>
              </w:rPr>
            </w:pPr>
            <w:r w:rsidRPr="00A74992">
              <w:rPr>
                <w:sz w:val="22"/>
              </w:rPr>
              <w:t>19,6</w:t>
            </w:r>
          </w:p>
        </w:tc>
        <w:tc>
          <w:tcPr>
            <w:tcW w:w="939" w:type="dxa"/>
            <w:tcBorders>
              <w:top w:val="nil"/>
              <w:left w:val="nil"/>
              <w:bottom w:val="single" w:sz="4" w:space="0" w:color="auto"/>
              <w:right w:val="single" w:sz="4" w:space="0" w:color="auto"/>
            </w:tcBorders>
            <w:shd w:val="clear" w:color="auto" w:fill="auto"/>
            <w:vAlign w:val="center"/>
            <w:hideMark/>
          </w:tcPr>
          <w:p w14:paraId="1648EA1A" w14:textId="77777777" w:rsidR="00DD7B6F" w:rsidRPr="00A74992" w:rsidRDefault="00DD7B6F" w:rsidP="00DD7B6F">
            <w:pPr>
              <w:jc w:val="center"/>
              <w:rPr>
                <w:sz w:val="22"/>
              </w:rPr>
            </w:pPr>
            <w:r w:rsidRPr="00A74992">
              <w:rPr>
                <w:sz w:val="22"/>
              </w:rPr>
              <w:t>19,7</w:t>
            </w:r>
          </w:p>
        </w:tc>
        <w:tc>
          <w:tcPr>
            <w:tcW w:w="0" w:type="auto"/>
            <w:tcBorders>
              <w:top w:val="nil"/>
              <w:left w:val="nil"/>
              <w:bottom w:val="single" w:sz="4" w:space="0" w:color="auto"/>
              <w:right w:val="single" w:sz="4" w:space="0" w:color="auto"/>
            </w:tcBorders>
            <w:shd w:val="clear" w:color="auto" w:fill="auto"/>
            <w:vAlign w:val="center"/>
            <w:hideMark/>
          </w:tcPr>
          <w:p w14:paraId="0649A0D8" w14:textId="77777777" w:rsidR="00DD7B6F" w:rsidRPr="00A74992" w:rsidRDefault="00DD7B6F" w:rsidP="00DD7B6F">
            <w:pPr>
              <w:jc w:val="center"/>
              <w:rPr>
                <w:sz w:val="22"/>
              </w:rPr>
            </w:pPr>
            <w:r w:rsidRPr="00A74992">
              <w:rPr>
                <w:sz w:val="22"/>
              </w:rPr>
              <w:t>19,8</w:t>
            </w:r>
          </w:p>
        </w:tc>
        <w:tc>
          <w:tcPr>
            <w:tcW w:w="933" w:type="dxa"/>
            <w:tcBorders>
              <w:top w:val="nil"/>
              <w:left w:val="nil"/>
              <w:bottom w:val="single" w:sz="4" w:space="0" w:color="auto"/>
              <w:right w:val="single" w:sz="4" w:space="0" w:color="auto"/>
            </w:tcBorders>
            <w:shd w:val="clear" w:color="auto" w:fill="auto"/>
            <w:vAlign w:val="center"/>
            <w:hideMark/>
          </w:tcPr>
          <w:p w14:paraId="51AC3730" w14:textId="77777777" w:rsidR="00DD7B6F" w:rsidRPr="00A74992" w:rsidRDefault="00DD7B6F" w:rsidP="00DD7B6F">
            <w:pPr>
              <w:jc w:val="center"/>
              <w:rPr>
                <w:sz w:val="22"/>
              </w:rPr>
            </w:pPr>
            <w:r w:rsidRPr="00A74992">
              <w:rPr>
                <w:sz w:val="22"/>
              </w:rPr>
              <w:t>20,0</w:t>
            </w:r>
          </w:p>
        </w:tc>
        <w:tc>
          <w:tcPr>
            <w:tcW w:w="851" w:type="dxa"/>
            <w:tcBorders>
              <w:top w:val="nil"/>
              <w:left w:val="nil"/>
              <w:bottom w:val="single" w:sz="4" w:space="0" w:color="auto"/>
              <w:right w:val="single" w:sz="4" w:space="0" w:color="auto"/>
            </w:tcBorders>
            <w:shd w:val="clear" w:color="auto" w:fill="auto"/>
            <w:vAlign w:val="center"/>
            <w:hideMark/>
          </w:tcPr>
          <w:p w14:paraId="56CE1988" w14:textId="77777777" w:rsidR="00DD7B6F" w:rsidRPr="00A74992" w:rsidRDefault="00DD7B6F" w:rsidP="00DD7B6F">
            <w:pPr>
              <w:jc w:val="center"/>
              <w:rPr>
                <w:sz w:val="22"/>
              </w:rPr>
            </w:pPr>
            <w:r w:rsidRPr="00A74992">
              <w:rPr>
                <w:sz w:val="22"/>
              </w:rPr>
              <w:t>20,1</w:t>
            </w:r>
          </w:p>
        </w:tc>
        <w:tc>
          <w:tcPr>
            <w:tcW w:w="850" w:type="dxa"/>
            <w:tcBorders>
              <w:top w:val="nil"/>
              <w:left w:val="nil"/>
              <w:bottom w:val="single" w:sz="4" w:space="0" w:color="auto"/>
              <w:right w:val="single" w:sz="4" w:space="0" w:color="auto"/>
            </w:tcBorders>
            <w:shd w:val="clear" w:color="auto" w:fill="auto"/>
            <w:vAlign w:val="center"/>
            <w:hideMark/>
          </w:tcPr>
          <w:p w14:paraId="3BB6623B" w14:textId="77777777" w:rsidR="00DD7B6F" w:rsidRPr="00A74992" w:rsidRDefault="00DD7B6F" w:rsidP="00DD7B6F">
            <w:pPr>
              <w:jc w:val="center"/>
              <w:rPr>
                <w:sz w:val="22"/>
              </w:rPr>
            </w:pPr>
            <w:r w:rsidRPr="00A74992">
              <w:rPr>
                <w:sz w:val="22"/>
              </w:rPr>
              <w:t>20,2</w:t>
            </w:r>
          </w:p>
        </w:tc>
        <w:tc>
          <w:tcPr>
            <w:tcW w:w="851" w:type="dxa"/>
            <w:tcBorders>
              <w:top w:val="nil"/>
              <w:left w:val="nil"/>
              <w:bottom w:val="single" w:sz="4" w:space="0" w:color="auto"/>
              <w:right w:val="single" w:sz="4" w:space="0" w:color="auto"/>
            </w:tcBorders>
            <w:shd w:val="clear" w:color="auto" w:fill="auto"/>
            <w:vAlign w:val="center"/>
            <w:hideMark/>
          </w:tcPr>
          <w:p w14:paraId="5EE33385" w14:textId="77777777" w:rsidR="00DD7B6F" w:rsidRPr="00A74992" w:rsidRDefault="00DD7B6F" w:rsidP="00DD7B6F">
            <w:pPr>
              <w:jc w:val="center"/>
              <w:rPr>
                <w:sz w:val="22"/>
              </w:rPr>
            </w:pPr>
            <w:r w:rsidRPr="00A74992">
              <w:rPr>
                <w:sz w:val="22"/>
              </w:rPr>
              <w:t>20,4</w:t>
            </w:r>
          </w:p>
        </w:tc>
        <w:tc>
          <w:tcPr>
            <w:tcW w:w="850" w:type="dxa"/>
            <w:tcBorders>
              <w:top w:val="nil"/>
              <w:left w:val="nil"/>
              <w:bottom w:val="single" w:sz="4" w:space="0" w:color="auto"/>
              <w:right w:val="single" w:sz="4" w:space="0" w:color="auto"/>
            </w:tcBorders>
            <w:shd w:val="clear" w:color="auto" w:fill="auto"/>
            <w:vAlign w:val="center"/>
            <w:hideMark/>
          </w:tcPr>
          <w:p w14:paraId="4D3C5719" w14:textId="77777777" w:rsidR="00DD7B6F" w:rsidRPr="00A74992" w:rsidRDefault="00DD7B6F" w:rsidP="00DD7B6F">
            <w:pPr>
              <w:jc w:val="center"/>
              <w:rPr>
                <w:sz w:val="22"/>
              </w:rPr>
            </w:pPr>
            <w:r w:rsidRPr="00A74992">
              <w:rPr>
                <w:sz w:val="22"/>
              </w:rPr>
              <w:t>20,5</w:t>
            </w:r>
          </w:p>
        </w:tc>
        <w:tc>
          <w:tcPr>
            <w:tcW w:w="851" w:type="dxa"/>
            <w:tcBorders>
              <w:top w:val="nil"/>
              <w:left w:val="nil"/>
              <w:bottom w:val="single" w:sz="4" w:space="0" w:color="auto"/>
              <w:right w:val="single" w:sz="4" w:space="0" w:color="auto"/>
            </w:tcBorders>
            <w:shd w:val="clear" w:color="auto" w:fill="auto"/>
            <w:vAlign w:val="center"/>
            <w:hideMark/>
          </w:tcPr>
          <w:p w14:paraId="1EE6357F" w14:textId="77777777" w:rsidR="00DD7B6F" w:rsidRPr="00A74992" w:rsidRDefault="00DD7B6F" w:rsidP="00DD7B6F">
            <w:pPr>
              <w:jc w:val="center"/>
              <w:rPr>
                <w:sz w:val="22"/>
              </w:rPr>
            </w:pPr>
            <w:r w:rsidRPr="00A74992">
              <w:rPr>
                <w:sz w:val="22"/>
              </w:rPr>
              <w:t>20,6</w:t>
            </w:r>
          </w:p>
        </w:tc>
        <w:tc>
          <w:tcPr>
            <w:tcW w:w="1417" w:type="dxa"/>
            <w:tcBorders>
              <w:top w:val="nil"/>
              <w:left w:val="nil"/>
              <w:bottom w:val="single" w:sz="4" w:space="0" w:color="auto"/>
              <w:right w:val="single" w:sz="4" w:space="0" w:color="auto"/>
            </w:tcBorders>
            <w:shd w:val="clear" w:color="auto" w:fill="auto"/>
            <w:vAlign w:val="center"/>
            <w:hideMark/>
          </w:tcPr>
          <w:p w14:paraId="009F13B2" w14:textId="77777777" w:rsidR="00DD7B6F" w:rsidRPr="00A74992" w:rsidRDefault="00DD7B6F" w:rsidP="00DD7B6F">
            <w:pPr>
              <w:jc w:val="center"/>
              <w:rPr>
                <w:color w:val="000000"/>
                <w:sz w:val="22"/>
              </w:rPr>
            </w:pPr>
            <w:r w:rsidRPr="00A74992">
              <w:rPr>
                <w:color w:val="000000"/>
                <w:sz w:val="22"/>
              </w:rPr>
              <w:t>103</w:t>
            </w:r>
          </w:p>
        </w:tc>
        <w:tc>
          <w:tcPr>
            <w:tcW w:w="1418" w:type="dxa"/>
            <w:tcBorders>
              <w:top w:val="nil"/>
              <w:left w:val="nil"/>
              <w:bottom w:val="single" w:sz="4" w:space="0" w:color="auto"/>
              <w:right w:val="single" w:sz="4" w:space="0" w:color="auto"/>
            </w:tcBorders>
            <w:shd w:val="clear" w:color="auto" w:fill="auto"/>
            <w:vAlign w:val="center"/>
            <w:hideMark/>
          </w:tcPr>
          <w:p w14:paraId="71C33CDF" w14:textId="77777777" w:rsidR="00DD7B6F" w:rsidRPr="00A74992" w:rsidRDefault="00DD7B6F" w:rsidP="00DD7B6F">
            <w:pPr>
              <w:jc w:val="center"/>
              <w:rPr>
                <w:color w:val="000000"/>
                <w:sz w:val="22"/>
              </w:rPr>
            </w:pPr>
            <w:r w:rsidRPr="00A74992">
              <w:rPr>
                <w:color w:val="000000"/>
                <w:sz w:val="22"/>
              </w:rPr>
              <w:t>107</w:t>
            </w:r>
          </w:p>
        </w:tc>
      </w:tr>
      <w:tr w:rsidR="00DD7B6F" w:rsidRPr="00A74992" w14:paraId="6C236A22"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DA5CBC" w14:textId="77777777" w:rsidR="00DD7B6F" w:rsidRPr="00A74992" w:rsidRDefault="00DD7B6F" w:rsidP="00DD7B6F">
            <w:pPr>
              <w:jc w:val="center"/>
              <w:rPr>
                <w:b/>
                <w:bCs/>
                <w:color w:val="000000"/>
                <w:sz w:val="22"/>
              </w:rPr>
            </w:pPr>
            <w:r w:rsidRPr="00A74992">
              <w:rPr>
                <w:b/>
                <w:bCs/>
                <w:color w:val="000000"/>
                <w:sz w:val="22"/>
              </w:rPr>
              <w:t>3.1.8</w:t>
            </w:r>
          </w:p>
        </w:tc>
        <w:tc>
          <w:tcPr>
            <w:tcW w:w="5426" w:type="dxa"/>
            <w:tcBorders>
              <w:top w:val="nil"/>
              <w:left w:val="nil"/>
              <w:bottom w:val="single" w:sz="4" w:space="0" w:color="auto"/>
              <w:right w:val="single" w:sz="4" w:space="0" w:color="auto"/>
            </w:tcBorders>
            <w:shd w:val="clear" w:color="auto" w:fill="auto"/>
            <w:vAlign w:val="center"/>
            <w:hideMark/>
          </w:tcPr>
          <w:p w14:paraId="2F245F7B" w14:textId="77777777" w:rsidR="00DD7B6F" w:rsidRPr="00A74992" w:rsidRDefault="00DD7B6F" w:rsidP="00DD7B6F">
            <w:pPr>
              <w:rPr>
                <w:sz w:val="22"/>
              </w:rPr>
            </w:pPr>
            <w:r w:rsidRPr="00A74992">
              <w:rPr>
                <w:sz w:val="22"/>
              </w:rPr>
              <w:t>Подгорновское сельское поселение</w:t>
            </w:r>
          </w:p>
        </w:tc>
        <w:tc>
          <w:tcPr>
            <w:tcW w:w="898" w:type="dxa"/>
            <w:tcBorders>
              <w:top w:val="nil"/>
              <w:left w:val="nil"/>
              <w:bottom w:val="single" w:sz="4" w:space="0" w:color="auto"/>
              <w:right w:val="single" w:sz="4" w:space="0" w:color="auto"/>
            </w:tcBorders>
            <w:shd w:val="clear" w:color="auto" w:fill="auto"/>
            <w:vAlign w:val="center"/>
            <w:hideMark/>
          </w:tcPr>
          <w:p w14:paraId="216FBA97" w14:textId="77777777" w:rsidR="00DD7B6F" w:rsidRPr="00A74992" w:rsidRDefault="00DD7B6F" w:rsidP="00DD7B6F">
            <w:pPr>
              <w:jc w:val="center"/>
              <w:rPr>
                <w:color w:val="000000"/>
                <w:sz w:val="22"/>
              </w:rPr>
            </w:pPr>
            <w:r w:rsidRPr="00A74992">
              <w:rPr>
                <w:color w:val="000000"/>
                <w:sz w:val="22"/>
              </w:rPr>
              <w:t>тыс. м</w:t>
            </w:r>
            <w:r w:rsidRPr="00A74992">
              <w:rPr>
                <w:color w:val="000000"/>
                <w:sz w:val="22"/>
                <w:vertAlign w:val="superscript"/>
              </w:rPr>
              <w:t>2</w:t>
            </w:r>
          </w:p>
        </w:tc>
        <w:tc>
          <w:tcPr>
            <w:tcW w:w="942" w:type="dxa"/>
            <w:tcBorders>
              <w:top w:val="nil"/>
              <w:left w:val="nil"/>
              <w:bottom w:val="single" w:sz="4" w:space="0" w:color="auto"/>
              <w:right w:val="single" w:sz="4" w:space="0" w:color="auto"/>
            </w:tcBorders>
            <w:shd w:val="clear" w:color="auto" w:fill="auto"/>
            <w:vAlign w:val="center"/>
            <w:hideMark/>
          </w:tcPr>
          <w:p w14:paraId="56560294" w14:textId="77777777" w:rsidR="00DD7B6F" w:rsidRPr="00A74992" w:rsidRDefault="00DD7B6F" w:rsidP="00DD7B6F">
            <w:pPr>
              <w:jc w:val="center"/>
              <w:rPr>
                <w:sz w:val="22"/>
              </w:rPr>
            </w:pPr>
            <w:r w:rsidRPr="00A74992">
              <w:rPr>
                <w:sz w:val="22"/>
              </w:rPr>
              <w:t>35,5</w:t>
            </w:r>
          </w:p>
        </w:tc>
        <w:tc>
          <w:tcPr>
            <w:tcW w:w="985" w:type="dxa"/>
            <w:tcBorders>
              <w:top w:val="nil"/>
              <w:left w:val="nil"/>
              <w:bottom w:val="single" w:sz="4" w:space="0" w:color="auto"/>
              <w:right w:val="single" w:sz="4" w:space="0" w:color="auto"/>
            </w:tcBorders>
            <w:shd w:val="clear" w:color="auto" w:fill="auto"/>
            <w:vAlign w:val="center"/>
            <w:hideMark/>
          </w:tcPr>
          <w:p w14:paraId="3CADCBCC" w14:textId="77777777" w:rsidR="00DD7B6F" w:rsidRPr="00A74992" w:rsidRDefault="00DD7B6F" w:rsidP="00DD7B6F">
            <w:pPr>
              <w:jc w:val="center"/>
              <w:rPr>
                <w:sz w:val="22"/>
              </w:rPr>
            </w:pPr>
            <w:r w:rsidRPr="00A74992">
              <w:rPr>
                <w:sz w:val="22"/>
              </w:rPr>
              <w:t>35,5</w:t>
            </w:r>
          </w:p>
        </w:tc>
        <w:tc>
          <w:tcPr>
            <w:tcW w:w="984" w:type="dxa"/>
            <w:tcBorders>
              <w:top w:val="nil"/>
              <w:left w:val="nil"/>
              <w:bottom w:val="single" w:sz="4" w:space="0" w:color="auto"/>
              <w:right w:val="single" w:sz="4" w:space="0" w:color="auto"/>
            </w:tcBorders>
            <w:shd w:val="clear" w:color="auto" w:fill="auto"/>
            <w:vAlign w:val="center"/>
            <w:hideMark/>
          </w:tcPr>
          <w:p w14:paraId="72701764" w14:textId="77777777" w:rsidR="00DD7B6F" w:rsidRPr="00A74992" w:rsidRDefault="00DD7B6F" w:rsidP="00DD7B6F">
            <w:pPr>
              <w:jc w:val="center"/>
              <w:rPr>
                <w:sz w:val="22"/>
              </w:rPr>
            </w:pPr>
            <w:r w:rsidRPr="00A74992">
              <w:rPr>
                <w:sz w:val="22"/>
              </w:rPr>
              <w:t>35,5</w:t>
            </w:r>
          </w:p>
        </w:tc>
        <w:tc>
          <w:tcPr>
            <w:tcW w:w="983" w:type="dxa"/>
            <w:tcBorders>
              <w:top w:val="nil"/>
              <w:left w:val="nil"/>
              <w:bottom w:val="single" w:sz="4" w:space="0" w:color="auto"/>
              <w:right w:val="single" w:sz="4" w:space="0" w:color="auto"/>
            </w:tcBorders>
            <w:shd w:val="clear" w:color="auto" w:fill="auto"/>
            <w:vAlign w:val="center"/>
            <w:hideMark/>
          </w:tcPr>
          <w:p w14:paraId="513E3FB4" w14:textId="77777777" w:rsidR="00DD7B6F" w:rsidRPr="00A74992" w:rsidRDefault="00DD7B6F" w:rsidP="00DD7B6F">
            <w:pPr>
              <w:jc w:val="center"/>
              <w:rPr>
                <w:sz w:val="22"/>
              </w:rPr>
            </w:pPr>
            <w:r w:rsidRPr="00A74992">
              <w:rPr>
                <w:sz w:val="22"/>
              </w:rPr>
              <w:t>35,7</w:t>
            </w:r>
          </w:p>
        </w:tc>
        <w:tc>
          <w:tcPr>
            <w:tcW w:w="847" w:type="dxa"/>
            <w:tcBorders>
              <w:top w:val="nil"/>
              <w:left w:val="nil"/>
              <w:bottom w:val="single" w:sz="4" w:space="0" w:color="auto"/>
              <w:right w:val="single" w:sz="4" w:space="0" w:color="auto"/>
            </w:tcBorders>
            <w:shd w:val="clear" w:color="auto" w:fill="auto"/>
            <w:vAlign w:val="center"/>
            <w:hideMark/>
          </w:tcPr>
          <w:p w14:paraId="5C1EB747" w14:textId="77777777" w:rsidR="00DD7B6F" w:rsidRPr="00A74992" w:rsidRDefault="00DD7B6F" w:rsidP="00DD7B6F">
            <w:pPr>
              <w:jc w:val="center"/>
              <w:rPr>
                <w:sz w:val="22"/>
              </w:rPr>
            </w:pPr>
            <w:r w:rsidRPr="00A74992">
              <w:rPr>
                <w:sz w:val="22"/>
              </w:rPr>
              <w:t>35,8</w:t>
            </w:r>
          </w:p>
        </w:tc>
        <w:tc>
          <w:tcPr>
            <w:tcW w:w="890" w:type="dxa"/>
            <w:tcBorders>
              <w:top w:val="nil"/>
              <w:left w:val="nil"/>
              <w:bottom w:val="single" w:sz="4" w:space="0" w:color="auto"/>
              <w:right w:val="single" w:sz="4" w:space="0" w:color="auto"/>
            </w:tcBorders>
            <w:shd w:val="clear" w:color="auto" w:fill="auto"/>
            <w:vAlign w:val="center"/>
            <w:hideMark/>
          </w:tcPr>
          <w:p w14:paraId="216A054C" w14:textId="77777777" w:rsidR="00DD7B6F" w:rsidRPr="00A74992" w:rsidRDefault="00DD7B6F" w:rsidP="00DD7B6F">
            <w:pPr>
              <w:jc w:val="center"/>
              <w:rPr>
                <w:sz w:val="22"/>
              </w:rPr>
            </w:pPr>
            <w:r w:rsidRPr="00A74992">
              <w:rPr>
                <w:sz w:val="22"/>
              </w:rPr>
              <w:t>36,0</w:t>
            </w:r>
          </w:p>
        </w:tc>
        <w:tc>
          <w:tcPr>
            <w:tcW w:w="939" w:type="dxa"/>
            <w:tcBorders>
              <w:top w:val="nil"/>
              <w:left w:val="nil"/>
              <w:bottom w:val="single" w:sz="4" w:space="0" w:color="auto"/>
              <w:right w:val="single" w:sz="4" w:space="0" w:color="auto"/>
            </w:tcBorders>
            <w:shd w:val="clear" w:color="auto" w:fill="auto"/>
            <w:vAlign w:val="center"/>
            <w:hideMark/>
          </w:tcPr>
          <w:p w14:paraId="7B59FAAA" w14:textId="77777777" w:rsidR="00DD7B6F" w:rsidRPr="00A74992" w:rsidRDefault="00DD7B6F" w:rsidP="00DD7B6F">
            <w:pPr>
              <w:jc w:val="center"/>
              <w:rPr>
                <w:sz w:val="22"/>
              </w:rPr>
            </w:pPr>
            <w:r w:rsidRPr="00A74992">
              <w:rPr>
                <w:sz w:val="22"/>
              </w:rPr>
              <w:t>36,1</w:t>
            </w:r>
          </w:p>
        </w:tc>
        <w:tc>
          <w:tcPr>
            <w:tcW w:w="0" w:type="auto"/>
            <w:tcBorders>
              <w:top w:val="nil"/>
              <w:left w:val="nil"/>
              <w:bottom w:val="single" w:sz="4" w:space="0" w:color="auto"/>
              <w:right w:val="single" w:sz="4" w:space="0" w:color="auto"/>
            </w:tcBorders>
            <w:shd w:val="clear" w:color="auto" w:fill="auto"/>
            <w:vAlign w:val="center"/>
            <w:hideMark/>
          </w:tcPr>
          <w:p w14:paraId="45F24597" w14:textId="77777777" w:rsidR="00DD7B6F" w:rsidRPr="00A74992" w:rsidRDefault="00DD7B6F" w:rsidP="00DD7B6F">
            <w:pPr>
              <w:jc w:val="center"/>
              <w:rPr>
                <w:sz w:val="22"/>
              </w:rPr>
            </w:pPr>
            <w:r w:rsidRPr="00A74992">
              <w:rPr>
                <w:sz w:val="22"/>
              </w:rPr>
              <w:t>36,3</w:t>
            </w:r>
          </w:p>
        </w:tc>
        <w:tc>
          <w:tcPr>
            <w:tcW w:w="933" w:type="dxa"/>
            <w:tcBorders>
              <w:top w:val="nil"/>
              <w:left w:val="nil"/>
              <w:bottom w:val="single" w:sz="4" w:space="0" w:color="auto"/>
              <w:right w:val="single" w:sz="4" w:space="0" w:color="auto"/>
            </w:tcBorders>
            <w:shd w:val="clear" w:color="auto" w:fill="auto"/>
            <w:vAlign w:val="center"/>
            <w:hideMark/>
          </w:tcPr>
          <w:p w14:paraId="7A64992E" w14:textId="77777777" w:rsidR="00DD7B6F" w:rsidRPr="00A74992" w:rsidRDefault="00DD7B6F" w:rsidP="00DD7B6F">
            <w:pPr>
              <w:jc w:val="center"/>
              <w:rPr>
                <w:sz w:val="22"/>
              </w:rPr>
            </w:pPr>
            <w:r w:rsidRPr="00A74992">
              <w:rPr>
                <w:sz w:val="22"/>
              </w:rPr>
              <w:t>36,4</w:t>
            </w:r>
          </w:p>
        </w:tc>
        <w:tc>
          <w:tcPr>
            <w:tcW w:w="851" w:type="dxa"/>
            <w:tcBorders>
              <w:top w:val="nil"/>
              <w:left w:val="nil"/>
              <w:bottom w:val="single" w:sz="4" w:space="0" w:color="auto"/>
              <w:right w:val="single" w:sz="4" w:space="0" w:color="auto"/>
            </w:tcBorders>
            <w:shd w:val="clear" w:color="auto" w:fill="auto"/>
            <w:vAlign w:val="center"/>
            <w:hideMark/>
          </w:tcPr>
          <w:p w14:paraId="00556610" w14:textId="77777777" w:rsidR="00DD7B6F" w:rsidRPr="00A74992" w:rsidRDefault="00DD7B6F" w:rsidP="00DD7B6F">
            <w:pPr>
              <w:jc w:val="center"/>
              <w:rPr>
                <w:sz w:val="22"/>
              </w:rPr>
            </w:pPr>
            <w:r w:rsidRPr="00A74992">
              <w:rPr>
                <w:sz w:val="22"/>
              </w:rPr>
              <w:t>36,6</w:t>
            </w:r>
          </w:p>
        </w:tc>
        <w:tc>
          <w:tcPr>
            <w:tcW w:w="850" w:type="dxa"/>
            <w:tcBorders>
              <w:top w:val="nil"/>
              <w:left w:val="nil"/>
              <w:bottom w:val="single" w:sz="4" w:space="0" w:color="auto"/>
              <w:right w:val="single" w:sz="4" w:space="0" w:color="auto"/>
            </w:tcBorders>
            <w:shd w:val="clear" w:color="auto" w:fill="auto"/>
            <w:vAlign w:val="center"/>
            <w:hideMark/>
          </w:tcPr>
          <w:p w14:paraId="67391A19" w14:textId="77777777" w:rsidR="00DD7B6F" w:rsidRPr="00A74992" w:rsidRDefault="00DD7B6F" w:rsidP="00DD7B6F">
            <w:pPr>
              <w:jc w:val="center"/>
              <w:rPr>
                <w:sz w:val="22"/>
              </w:rPr>
            </w:pPr>
            <w:r w:rsidRPr="00A74992">
              <w:rPr>
                <w:sz w:val="22"/>
              </w:rPr>
              <w:t>36,7</w:t>
            </w:r>
          </w:p>
        </w:tc>
        <w:tc>
          <w:tcPr>
            <w:tcW w:w="851" w:type="dxa"/>
            <w:tcBorders>
              <w:top w:val="nil"/>
              <w:left w:val="nil"/>
              <w:bottom w:val="single" w:sz="4" w:space="0" w:color="auto"/>
              <w:right w:val="single" w:sz="4" w:space="0" w:color="auto"/>
            </w:tcBorders>
            <w:shd w:val="clear" w:color="auto" w:fill="auto"/>
            <w:vAlign w:val="center"/>
            <w:hideMark/>
          </w:tcPr>
          <w:p w14:paraId="14AB2A52" w14:textId="77777777" w:rsidR="00DD7B6F" w:rsidRPr="00A74992" w:rsidRDefault="00DD7B6F" w:rsidP="00DD7B6F">
            <w:pPr>
              <w:jc w:val="center"/>
              <w:rPr>
                <w:sz w:val="22"/>
              </w:rPr>
            </w:pPr>
            <w:r w:rsidRPr="00A74992">
              <w:rPr>
                <w:sz w:val="22"/>
              </w:rPr>
              <w:t>36,9</w:t>
            </w:r>
          </w:p>
        </w:tc>
        <w:tc>
          <w:tcPr>
            <w:tcW w:w="850" w:type="dxa"/>
            <w:tcBorders>
              <w:top w:val="nil"/>
              <w:left w:val="nil"/>
              <w:bottom w:val="single" w:sz="4" w:space="0" w:color="auto"/>
              <w:right w:val="single" w:sz="4" w:space="0" w:color="auto"/>
            </w:tcBorders>
            <w:shd w:val="clear" w:color="auto" w:fill="auto"/>
            <w:vAlign w:val="center"/>
            <w:hideMark/>
          </w:tcPr>
          <w:p w14:paraId="0583499C" w14:textId="77777777" w:rsidR="00DD7B6F" w:rsidRPr="00A74992" w:rsidRDefault="00DD7B6F" w:rsidP="00DD7B6F">
            <w:pPr>
              <w:jc w:val="center"/>
              <w:rPr>
                <w:sz w:val="22"/>
              </w:rPr>
            </w:pPr>
            <w:r w:rsidRPr="00A74992">
              <w:rPr>
                <w:sz w:val="22"/>
              </w:rPr>
              <w:t>37,0</w:t>
            </w:r>
          </w:p>
        </w:tc>
        <w:tc>
          <w:tcPr>
            <w:tcW w:w="851" w:type="dxa"/>
            <w:tcBorders>
              <w:top w:val="nil"/>
              <w:left w:val="nil"/>
              <w:bottom w:val="single" w:sz="4" w:space="0" w:color="auto"/>
              <w:right w:val="single" w:sz="4" w:space="0" w:color="auto"/>
            </w:tcBorders>
            <w:shd w:val="clear" w:color="auto" w:fill="auto"/>
            <w:vAlign w:val="center"/>
            <w:hideMark/>
          </w:tcPr>
          <w:p w14:paraId="18AB9388" w14:textId="77777777" w:rsidR="00DD7B6F" w:rsidRPr="00A74992" w:rsidRDefault="00DD7B6F" w:rsidP="00DD7B6F">
            <w:pPr>
              <w:jc w:val="center"/>
              <w:rPr>
                <w:sz w:val="22"/>
              </w:rPr>
            </w:pPr>
            <w:r w:rsidRPr="00A74992">
              <w:rPr>
                <w:sz w:val="22"/>
              </w:rPr>
              <w:t>37,2</w:t>
            </w:r>
          </w:p>
        </w:tc>
        <w:tc>
          <w:tcPr>
            <w:tcW w:w="1417" w:type="dxa"/>
            <w:tcBorders>
              <w:top w:val="nil"/>
              <w:left w:val="nil"/>
              <w:bottom w:val="single" w:sz="4" w:space="0" w:color="auto"/>
              <w:right w:val="single" w:sz="4" w:space="0" w:color="auto"/>
            </w:tcBorders>
            <w:shd w:val="clear" w:color="auto" w:fill="auto"/>
            <w:vAlign w:val="center"/>
            <w:hideMark/>
          </w:tcPr>
          <w:p w14:paraId="0947822E" w14:textId="77777777" w:rsidR="00DD7B6F" w:rsidRPr="00A74992" w:rsidRDefault="00DD7B6F" w:rsidP="00DD7B6F">
            <w:pPr>
              <w:jc w:val="center"/>
              <w:rPr>
                <w:color w:val="000000"/>
                <w:sz w:val="22"/>
              </w:rPr>
            </w:pPr>
            <w:r w:rsidRPr="00A74992">
              <w:rPr>
                <w:color w:val="000000"/>
                <w:sz w:val="22"/>
              </w:rPr>
              <w:t>102</w:t>
            </w:r>
          </w:p>
        </w:tc>
        <w:tc>
          <w:tcPr>
            <w:tcW w:w="1418" w:type="dxa"/>
            <w:tcBorders>
              <w:top w:val="nil"/>
              <w:left w:val="nil"/>
              <w:bottom w:val="single" w:sz="4" w:space="0" w:color="auto"/>
              <w:right w:val="single" w:sz="4" w:space="0" w:color="auto"/>
            </w:tcBorders>
            <w:shd w:val="clear" w:color="auto" w:fill="auto"/>
            <w:vAlign w:val="center"/>
            <w:hideMark/>
          </w:tcPr>
          <w:p w14:paraId="1759D3EA" w14:textId="77777777" w:rsidR="00DD7B6F" w:rsidRPr="00A74992" w:rsidRDefault="00DD7B6F" w:rsidP="00DD7B6F">
            <w:pPr>
              <w:jc w:val="center"/>
              <w:rPr>
                <w:color w:val="000000"/>
                <w:sz w:val="22"/>
              </w:rPr>
            </w:pPr>
            <w:r w:rsidRPr="00A74992">
              <w:rPr>
                <w:color w:val="000000"/>
                <w:sz w:val="22"/>
              </w:rPr>
              <w:t>105</w:t>
            </w:r>
          </w:p>
        </w:tc>
      </w:tr>
      <w:tr w:rsidR="00DD7B6F" w:rsidRPr="00A74992" w14:paraId="52330D3C"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B880C" w14:textId="77777777" w:rsidR="00DD7B6F" w:rsidRPr="00A74992" w:rsidRDefault="00DD7B6F" w:rsidP="00DD7B6F">
            <w:pPr>
              <w:jc w:val="center"/>
              <w:rPr>
                <w:color w:val="000000"/>
                <w:sz w:val="22"/>
              </w:rPr>
            </w:pPr>
            <w:r w:rsidRPr="00A74992">
              <w:rPr>
                <w:color w:val="000000"/>
                <w:sz w:val="22"/>
              </w:rPr>
              <w:t> </w:t>
            </w:r>
          </w:p>
        </w:tc>
        <w:tc>
          <w:tcPr>
            <w:tcW w:w="5426" w:type="dxa"/>
            <w:tcBorders>
              <w:top w:val="nil"/>
              <w:left w:val="nil"/>
              <w:bottom w:val="single" w:sz="4" w:space="0" w:color="auto"/>
              <w:right w:val="single" w:sz="4" w:space="0" w:color="auto"/>
            </w:tcBorders>
            <w:shd w:val="clear" w:color="auto" w:fill="auto"/>
            <w:vAlign w:val="center"/>
            <w:hideMark/>
          </w:tcPr>
          <w:p w14:paraId="408F0B34" w14:textId="77777777" w:rsidR="00DD7B6F" w:rsidRPr="00A74992" w:rsidRDefault="00DD7B6F" w:rsidP="00DD7B6F">
            <w:pPr>
              <w:ind w:firstLineChars="100" w:firstLine="220"/>
              <w:rPr>
                <w:i/>
                <w:iCs/>
                <w:sz w:val="22"/>
              </w:rPr>
            </w:pPr>
            <w:r w:rsidRPr="00A74992">
              <w:rPr>
                <w:i/>
                <w:iCs/>
                <w:sz w:val="22"/>
              </w:rPr>
              <w:t>прирост к предыдущему году</w:t>
            </w:r>
          </w:p>
        </w:tc>
        <w:tc>
          <w:tcPr>
            <w:tcW w:w="898" w:type="dxa"/>
            <w:tcBorders>
              <w:top w:val="nil"/>
              <w:left w:val="nil"/>
              <w:bottom w:val="single" w:sz="4" w:space="0" w:color="auto"/>
              <w:right w:val="single" w:sz="4" w:space="0" w:color="auto"/>
            </w:tcBorders>
            <w:shd w:val="clear" w:color="auto" w:fill="auto"/>
            <w:vAlign w:val="center"/>
            <w:hideMark/>
          </w:tcPr>
          <w:p w14:paraId="4AAD915F" w14:textId="77777777" w:rsidR="00DD7B6F" w:rsidRPr="00A74992" w:rsidRDefault="00DD7B6F" w:rsidP="00DD7B6F">
            <w:pPr>
              <w:jc w:val="center"/>
              <w:rPr>
                <w:i/>
                <w:iCs/>
                <w:color w:val="000000"/>
                <w:sz w:val="22"/>
              </w:rPr>
            </w:pPr>
            <w:r w:rsidRPr="00A74992">
              <w:rPr>
                <w:i/>
                <w:iCs/>
                <w:color w:val="000000"/>
                <w:sz w:val="22"/>
              </w:rPr>
              <w:t>%</w:t>
            </w:r>
          </w:p>
        </w:tc>
        <w:tc>
          <w:tcPr>
            <w:tcW w:w="942" w:type="dxa"/>
            <w:tcBorders>
              <w:top w:val="nil"/>
              <w:left w:val="nil"/>
              <w:bottom w:val="single" w:sz="4" w:space="0" w:color="auto"/>
              <w:right w:val="single" w:sz="4" w:space="0" w:color="auto"/>
            </w:tcBorders>
            <w:shd w:val="clear" w:color="auto" w:fill="auto"/>
            <w:vAlign w:val="center"/>
            <w:hideMark/>
          </w:tcPr>
          <w:p w14:paraId="7FAECE49" w14:textId="77777777" w:rsidR="00DD7B6F" w:rsidRPr="00A74992" w:rsidRDefault="00DD7B6F" w:rsidP="00DD7B6F">
            <w:pPr>
              <w:jc w:val="center"/>
              <w:rPr>
                <w:i/>
                <w:iCs/>
                <w:sz w:val="22"/>
              </w:rPr>
            </w:pPr>
            <w:r w:rsidRPr="00A74992">
              <w:rPr>
                <w:i/>
                <w:iCs/>
                <w:sz w:val="22"/>
              </w:rPr>
              <w:t>0,00</w:t>
            </w:r>
          </w:p>
        </w:tc>
        <w:tc>
          <w:tcPr>
            <w:tcW w:w="985" w:type="dxa"/>
            <w:tcBorders>
              <w:top w:val="nil"/>
              <w:left w:val="nil"/>
              <w:bottom w:val="single" w:sz="4" w:space="0" w:color="auto"/>
              <w:right w:val="single" w:sz="4" w:space="0" w:color="auto"/>
            </w:tcBorders>
            <w:shd w:val="clear" w:color="auto" w:fill="auto"/>
            <w:vAlign w:val="center"/>
            <w:hideMark/>
          </w:tcPr>
          <w:p w14:paraId="702CD27C" w14:textId="77777777" w:rsidR="00DD7B6F" w:rsidRPr="00A74992" w:rsidRDefault="00DD7B6F" w:rsidP="00DD7B6F">
            <w:pPr>
              <w:jc w:val="center"/>
              <w:rPr>
                <w:i/>
                <w:iCs/>
                <w:sz w:val="22"/>
              </w:rPr>
            </w:pPr>
            <w:r w:rsidRPr="00A74992">
              <w:rPr>
                <w:i/>
                <w:iCs/>
                <w:sz w:val="22"/>
              </w:rPr>
              <w:t>0,01</w:t>
            </w:r>
          </w:p>
        </w:tc>
        <w:tc>
          <w:tcPr>
            <w:tcW w:w="984" w:type="dxa"/>
            <w:tcBorders>
              <w:top w:val="nil"/>
              <w:left w:val="nil"/>
              <w:bottom w:val="single" w:sz="4" w:space="0" w:color="auto"/>
              <w:right w:val="single" w:sz="4" w:space="0" w:color="auto"/>
            </w:tcBorders>
            <w:shd w:val="clear" w:color="auto" w:fill="auto"/>
            <w:vAlign w:val="center"/>
            <w:hideMark/>
          </w:tcPr>
          <w:p w14:paraId="0293C494" w14:textId="77777777" w:rsidR="00DD7B6F" w:rsidRPr="00A74992" w:rsidRDefault="00DD7B6F" w:rsidP="00DD7B6F">
            <w:pPr>
              <w:jc w:val="center"/>
              <w:rPr>
                <w:i/>
                <w:iCs/>
                <w:sz w:val="22"/>
              </w:rPr>
            </w:pPr>
            <w:r w:rsidRPr="00A74992">
              <w:rPr>
                <w:i/>
                <w:iCs/>
                <w:sz w:val="22"/>
              </w:rPr>
              <w:t>0,01</w:t>
            </w:r>
          </w:p>
        </w:tc>
        <w:tc>
          <w:tcPr>
            <w:tcW w:w="983" w:type="dxa"/>
            <w:tcBorders>
              <w:top w:val="nil"/>
              <w:left w:val="nil"/>
              <w:bottom w:val="single" w:sz="4" w:space="0" w:color="auto"/>
              <w:right w:val="single" w:sz="4" w:space="0" w:color="auto"/>
            </w:tcBorders>
            <w:shd w:val="clear" w:color="auto" w:fill="auto"/>
            <w:vAlign w:val="center"/>
            <w:hideMark/>
          </w:tcPr>
          <w:p w14:paraId="79E91A09" w14:textId="77777777" w:rsidR="00DD7B6F" w:rsidRPr="00A74992" w:rsidRDefault="00DD7B6F" w:rsidP="00DD7B6F">
            <w:pPr>
              <w:jc w:val="center"/>
              <w:rPr>
                <w:i/>
                <w:iCs/>
                <w:sz w:val="22"/>
              </w:rPr>
            </w:pPr>
            <w:r w:rsidRPr="00A74992">
              <w:rPr>
                <w:i/>
                <w:iCs/>
                <w:sz w:val="22"/>
              </w:rPr>
              <w:t>0,02</w:t>
            </w:r>
          </w:p>
        </w:tc>
        <w:tc>
          <w:tcPr>
            <w:tcW w:w="847" w:type="dxa"/>
            <w:tcBorders>
              <w:top w:val="nil"/>
              <w:left w:val="nil"/>
              <w:bottom w:val="single" w:sz="4" w:space="0" w:color="auto"/>
              <w:right w:val="single" w:sz="4" w:space="0" w:color="auto"/>
            </w:tcBorders>
            <w:shd w:val="clear" w:color="auto" w:fill="auto"/>
            <w:vAlign w:val="center"/>
            <w:hideMark/>
          </w:tcPr>
          <w:p w14:paraId="7E98B4EB" w14:textId="77777777" w:rsidR="00DD7B6F" w:rsidRPr="00A74992" w:rsidRDefault="00DD7B6F" w:rsidP="00DD7B6F">
            <w:pPr>
              <w:jc w:val="center"/>
              <w:rPr>
                <w:i/>
                <w:iCs/>
                <w:sz w:val="22"/>
              </w:rPr>
            </w:pPr>
            <w:r w:rsidRPr="00A74992">
              <w:rPr>
                <w:i/>
                <w:iCs/>
                <w:sz w:val="22"/>
              </w:rPr>
              <w:t>0,01</w:t>
            </w:r>
          </w:p>
        </w:tc>
        <w:tc>
          <w:tcPr>
            <w:tcW w:w="890" w:type="dxa"/>
            <w:tcBorders>
              <w:top w:val="nil"/>
              <w:left w:val="nil"/>
              <w:bottom w:val="single" w:sz="4" w:space="0" w:color="auto"/>
              <w:right w:val="single" w:sz="4" w:space="0" w:color="auto"/>
            </w:tcBorders>
            <w:shd w:val="clear" w:color="auto" w:fill="auto"/>
            <w:vAlign w:val="center"/>
            <w:hideMark/>
          </w:tcPr>
          <w:p w14:paraId="436190A2" w14:textId="77777777" w:rsidR="00DD7B6F" w:rsidRPr="00A74992" w:rsidRDefault="00DD7B6F" w:rsidP="00DD7B6F">
            <w:pPr>
              <w:jc w:val="center"/>
              <w:rPr>
                <w:i/>
                <w:iCs/>
                <w:sz w:val="22"/>
              </w:rPr>
            </w:pPr>
            <w:r w:rsidRPr="00A74992">
              <w:rPr>
                <w:i/>
                <w:iCs/>
                <w:sz w:val="22"/>
              </w:rPr>
              <w:t>0,02</w:t>
            </w:r>
          </w:p>
        </w:tc>
        <w:tc>
          <w:tcPr>
            <w:tcW w:w="939" w:type="dxa"/>
            <w:tcBorders>
              <w:top w:val="nil"/>
              <w:left w:val="nil"/>
              <w:bottom w:val="single" w:sz="4" w:space="0" w:color="auto"/>
              <w:right w:val="single" w:sz="4" w:space="0" w:color="auto"/>
            </w:tcBorders>
            <w:shd w:val="clear" w:color="auto" w:fill="auto"/>
            <w:vAlign w:val="center"/>
            <w:hideMark/>
          </w:tcPr>
          <w:p w14:paraId="10F67B09" w14:textId="77777777" w:rsidR="00DD7B6F" w:rsidRPr="00A74992" w:rsidRDefault="00DD7B6F" w:rsidP="00DD7B6F">
            <w:pPr>
              <w:jc w:val="center"/>
              <w:rPr>
                <w:i/>
                <w:iCs/>
                <w:sz w:val="22"/>
              </w:rPr>
            </w:pPr>
            <w:r w:rsidRPr="00A74992">
              <w:rPr>
                <w:i/>
                <w:iCs/>
                <w:sz w:val="22"/>
              </w:rPr>
              <w:t>0,02</w:t>
            </w:r>
          </w:p>
        </w:tc>
        <w:tc>
          <w:tcPr>
            <w:tcW w:w="0" w:type="auto"/>
            <w:tcBorders>
              <w:top w:val="nil"/>
              <w:left w:val="nil"/>
              <w:bottom w:val="single" w:sz="4" w:space="0" w:color="auto"/>
              <w:right w:val="single" w:sz="4" w:space="0" w:color="auto"/>
            </w:tcBorders>
            <w:shd w:val="clear" w:color="auto" w:fill="auto"/>
            <w:vAlign w:val="center"/>
            <w:hideMark/>
          </w:tcPr>
          <w:p w14:paraId="5ADAB620" w14:textId="77777777" w:rsidR="00DD7B6F" w:rsidRPr="00A74992" w:rsidRDefault="00DD7B6F" w:rsidP="00DD7B6F">
            <w:pPr>
              <w:jc w:val="center"/>
              <w:rPr>
                <w:i/>
                <w:iCs/>
                <w:sz w:val="22"/>
              </w:rPr>
            </w:pPr>
            <w:r w:rsidRPr="00A74992">
              <w:rPr>
                <w:i/>
                <w:iCs/>
                <w:sz w:val="22"/>
              </w:rPr>
              <w:t>0,02</w:t>
            </w:r>
          </w:p>
        </w:tc>
        <w:tc>
          <w:tcPr>
            <w:tcW w:w="933" w:type="dxa"/>
            <w:tcBorders>
              <w:top w:val="nil"/>
              <w:left w:val="nil"/>
              <w:bottom w:val="single" w:sz="4" w:space="0" w:color="auto"/>
              <w:right w:val="single" w:sz="4" w:space="0" w:color="auto"/>
            </w:tcBorders>
            <w:shd w:val="clear" w:color="auto" w:fill="auto"/>
            <w:vAlign w:val="center"/>
            <w:hideMark/>
          </w:tcPr>
          <w:p w14:paraId="1389C9C3" w14:textId="77777777" w:rsidR="00DD7B6F" w:rsidRPr="00A74992" w:rsidRDefault="00DD7B6F" w:rsidP="00DD7B6F">
            <w:pPr>
              <w:jc w:val="center"/>
              <w:rPr>
                <w:i/>
                <w:iCs/>
                <w:sz w:val="22"/>
              </w:rPr>
            </w:pPr>
            <w:r w:rsidRPr="00A74992">
              <w:rPr>
                <w:i/>
                <w:iCs/>
                <w:sz w:val="22"/>
              </w:rPr>
              <w:t>0,01</w:t>
            </w:r>
          </w:p>
        </w:tc>
        <w:tc>
          <w:tcPr>
            <w:tcW w:w="851" w:type="dxa"/>
            <w:tcBorders>
              <w:top w:val="nil"/>
              <w:left w:val="nil"/>
              <w:bottom w:val="single" w:sz="4" w:space="0" w:color="auto"/>
              <w:right w:val="single" w:sz="4" w:space="0" w:color="auto"/>
            </w:tcBorders>
            <w:shd w:val="clear" w:color="auto" w:fill="auto"/>
            <w:vAlign w:val="center"/>
            <w:hideMark/>
          </w:tcPr>
          <w:p w14:paraId="280DF30A" w14:textId="77777777" w:rsidR="00DD7B6F" w:rsidRPr="00A74992" w:rsidRDefault="00DD7B6F" w:rsidP="00DD7B6F">
            <w:pPr>
              <w:jc w:val="center"/>
              <w:rPr>
                <w:i/>
                <w:iCs/>
                <w:sz w:val="22"/>
              </w:rPr>
            </w:pPr>
            <w:r w:rsidRPr="00A74992">
              <w:rPr>
                <w:i/>
                <w:iCs/>
                <w:sz w:val="22"/>
              </w:rPr>
              <w:t>0,02</w:t>
            </w:r>
          </w:p>
        </w:tc>
        <w:tc>
          <w:tcPr>
            <w:tcW w:w="850" w:type="dxa"/>
            <w:tcBorders>
              <w:top w:val="nil"/>
              <w:left w:val="nil"/>
              <w:bottom w:val="single" w:sz="4" w:space="0" w:color="auto"/>
              <w:right w:val="single" w:sz="4" w:space="0" w:color="auto"/>
            </w:tcBorders>
            <w:shd w:val="clear" w:color="auto" w:fill="auto"/>
            <w:vAlign w:val="center"/>
            <w:hideMark/>
          </w:tcPr>
          <w:p w14:paraId="3A319F20" w14:textId="77777777" w:rsidR="00DD7B6F" w:rsidRPr="00A74992" w:rsidRDefault="00DD7B6F" w:rsidP="00DD7B6F">
            <w:pPr>
              <w:jc w:val="center"/>
              <w:rPr>
                <w:i/>
                <w:iCs/>
                <w:sz w:val="22"/>
              </w:rPr>
            </w:pPr>
            <w:r w:rsidRPr="00A74992">
              <w:rPr>
                <w:i/>
                <w:iCs/>
                <w:sz w:val="22"/>
              </w:rPr>
              <w:t>0,01</w:t>
            </w:r>
          </w:p>
        </w:tc>
        <w:tc>
          <w:tcPr>
            <w:tcW w:w="851" w:type="dxa"/>
            <w:tcBorders>
              <w:top w:val="nil"/>
              <w:left w:val="nil"/>
              <w:bottom w:val="single" w:sz="4" w:space="0" w:color="auto"/>
              <w:right w:val="single" w:sz="4" w:space="0" w:color="auto"/>
            </w:tcBorders>
            <w:shd w:val="clear" w:color="auto" w:fill="auto"/>
            <w:vAlign w:val="center"/>
            <w:hideMark/>
          </w:tcPr>
          <w:p w14:paraId="1CB255F6" w14:textId="77777777" w:rsidR="00DD7B6F" w:rsidRPr="00A74992" w:rsidRDefault="00DD7B6F" w:rsidP="00DD7B6F">
            <w:pPr>
              <w:jc w:val="center"/>
              <w:rPr>
                <w:i/>
                <w:iCs/>
                <w:sz w:val="22"/>
              </w:rPr>
            </w:pPr>
            <w:r w:rsidRPr="00A74992">
              <w:rPr>
                <w:i/>
                <w:iCs/>
                <w:sz w:val="22"/>
              </w:rPr>
              <w:t>0,02</w:t>
            </w:r>
          </w:p>
        </w:tc>
        <w:tc>
          <w:tcPr>
            <w:tcW w:w="850" w:type="dxa"/>
            <w:tcBorders>
              <w:top w:val="nil"/>
              <w:left w:val="nil"/>
              <w:bottom w:val="single" w:sz="4" w:space="0" w:color="auto"/>
              <w:right w:val="single" w:sz="4" w:space="0" w:color="auto"/>
            </w:tcBorders>
            <w:shd w:val="clear" w:color="auto" w:fill="auto"/>
            <w:vAlign w:val="center"/>
            <w:hideMark/>
          </w:tcPr>
          <w:p w14:paraId="00986EDA" w14:textId="77777777" w:rsidR="00DD7B6F" w:rsidRPr="00A74992" w:rsidRDefault="00DD7B6F" w:rsidP="00DD7B6F">
            <w:pPr>
              <w:jc w:val="center"/>
              <w:rPr>
                <w:i/>
                <w:iCs/>
                <w:sz w:val="22"/>
              </w:rPr>
            </w:pPr>
            <w:r w:rsidRPr="00A74992">
              <w:rPr>
                <w:i/>
                <w:iCs/>
                <w:sz w:val="22"/>
              </w:rPr>
              <w:t>0,02</w:t>
            </w:r>
          </w:p>
        </w:tc>
        <w:tc>
          <w:tcPr>
            <w:tcW w:w="851" w:type="dxa"/>
            <w:tcBorders>
              <w:top w:val="nil"/>
              <w:left w:val="nil"/>
              <w:bottom w:val="single" w:sz="4" w:space="0" w:color="auto"/>
              <w:right w:val="single" w:sz="4" w:space="0" w:color="auto"/>
            </w:tcBorders>
            <w:shd w:val="clear" w:color="auto" w:fill="auto"/>
            <w:vAlign w:val="center"/>
            <w:hideMark/>
          </w:tcPr>
          <w:p w14:paraId="72E14250" w14:textId="77777777" w:rsidR="00DD7B6F" w:rsidRPr="00A74992" w:rsidRDefault="00DD7B6F" w:rsidP="00DD7B6F">
            <w:pPr>
              <w:jc w:val="center"/>
              <w:rPr>
                <w:i/>
                <w:iCs/>
                <w:sz w:val="22"/>
              </w:rPr>
            </w:pPr>
            <w:r w:rsidRPr="00A74992">
              <w:rPr>
                <w:i/>
                <w:iCs/>
                <w:sz w:val="22"/>
              </w:rPr>
              <w:t>0,02</w:t>
            </w:r>
          </w:p>
        </w:tc>
        <w:tc>
          <w:tcPr>
            <w:tcW w:w="1417" w:type="dxa"/>
            <w:tcBorders>
              <w:top w:val="nil"/>
              <w:left w:val="nil"/>
              <w:bottom w:val="single" w:sz="4" w:space="0" w:color="auto"/>
              <w:right w:val="single" w:sz="4" w:space="0" w:color="auto"/>
            </w:tcBorders>
            <w:shd w:val="clear" w:color="auto" w:fill="auto"/>
            <w:vAlign w:val="center"/>
            <w:hideMark/>
          </w:tcPr>
          <w:p w14:paraId="46B9DBD8" w14:textId="77777777" w:rsidR="00DD7B6F" w:rsidRPr="00A74992" w:rsidRDefault="00DD7B6F" w:rsidP="00DD7B6F">
            <w:pPr>
              <w:jc w:val="center"/>
              <w:rPr>
                <w:sz w:val="22"/>
              </w:rPr>
            </w:pPr>
            <w:r w:rsidRPr="00A74992">
              <w:rPr>
                <w:sz w:val="22"/>
              </w:rPr>
              <w:t>-</w:t>
            </w:r>
          </w:p>
        </w:tc>
        <w:tc>
          <w:tcPr>
            <w:tcW w:w="1418" w:type="dxa"/>
            <w:tcBorders>
              <w:top w:val="nil"/>
              <w:left w:val="nil"/>
              <w:bottom w:val="single" w:sz="4" w:space="0" w:color="auto"/>
              <w:right w:val="single" w:sz="4" w:space="0" w:color="auto"/>
            </w:tcBorders>
            <w:shd w:val="clear" w:color="auto" w:fill="auto"/>
            <w:vAlign w:val="center"/>
            <w:hideMark/>
          </w:tcPr>
          <w:p w14:paraId="6333B852" w14:textId="77777777" w:rsidR="00DD7B6F" w:rsidRPr="00A74992" w:rsidRDefault="00DD7B6F" w:rsidP="00DD7B6F">
            <w:pPr>
              <w:jc w:val="center"/>
              <w:rPr>
                <w:sz w:val="22"/>
              </w:rPr>
            </w:pPr>
            <w:r w:rsidRPr="00A74992">
              <w:rPr>
                <w:sz w:val="22"/>
              </w:rPr>
              <w:t>-</w:t>
            </w:r>
          </w:p>
        </w:tc>
      </w:tr>
      <w:tr w:rsidR="00DD7B6F" w:rsidRPr="00A74992" w14:paraId="47EA7D87" w14:textId="77777777" w:rsidTr="00DD7B6F">
        <w:trPr>
          <w:trHeight w:val="20"/>
        </w:trPr>
        <w:tc>
          <w:tcPr>
            <w:tcW w:w="0" w:type="auto"/>
            <w:tcBorders>
              <w:top w:val="nil"/>
              <w:left w:val="single" w:sz="4" w:space="0" w:color="auto"/>
              <w:bottom w:val="single" w:sz="4" w:space="0" w:color="auto"/>
              <w:right w:val="single" w:sz="4" w:space="0" w:color="auto"/>
            </w:tcBorders>
            <w:shd w:val="clear" w:color="000000" w:fill="D6DCE4"/>
            <w:vAlign w:val="center"/>
            <w:hideMark/>
          </w:tcPr>
          <w:p w14:paraId="0B8FA2C6" w14:textId="77777777" w:rsidR="00DD7B6F" w:rsidRPr="00A74992" w:rsidRDefault="00DD7B6F" w:rsidP="00DD7B6F">
            <w:pPr>
              <w:jc w:val="center"/>
              <w:rPr>
                <w:b/>
                <w:bCs/>
                <w:color w:val="000000"/>
                <w:sz w:val="22"/>
              </w:rPr>
            </w:pPr>
            <w:r w:rsidRPr="00A74992">
              <w:rPr>
                <w:b/>
                <w:bCs/>
                <w:color w:val="000000"/>
                <w:sz w:val="22"/>
              </w:rPr>
              <w:t>4</w:t>
            </w:r>
          </w:p>
        </w:tc>
        <w:tc>
          <w:tcPr>
            <w:tcW w:w="5426" w:type="dxa"/>
            <w:tcBorders>
              <w:top w:val="nil"/>
              <w:left w:val="nil"/>
              <w:bottom w:val="single" w:sz="4" w:space="0" w:color="auto"/>
              <w:right w:val="single" w:sz="4" w:space="0" w:color="auto"/>
            </w:tcBorders>
            <w:shd w:val="clear" w:color="000000" w:fill="D6DCE4"/>
            <w:noWrap/>
            <w:vAlign w:val="center"/>
            <w:hideMark/>
          </w:tcPr>
          <w:p w14:paraId="20642F98" w14:textId="77777777" w:rsidR="00DD7B6F" w:rsidRPr="00A74992" w:rsidRDefault="00DD7B6F" w:rsidP="00DD7B6F">
            <w:pPr>
              <w:rPr>
                <w:b/>
                <w:bCs/>
                <w:color w:val="000000"/>
                <w:sz w:val="22"/>
              </w:rPr>
            </w:pPr>
            <w:r w:rsidRPr="00A74992">
              <w:rPr>
                <w:b/>
                <w:bCs/>
                <w:color w:val="000000"/>
                <w:sz w:val="22"/>
              </w:rPr>
              <w:t>Жилищная обеспеченность</w:t>
            </w:r>
          </w:p>
        </w:tc>
        <w:tc>
          <w:tcPr>
            <w:tcW w:w="898" w:type="dxa"/>
            <w:tcBorders>
              <w:top w:val="nil"/>
              <w:left w:val="nil"/>
              <w:bottom w:val="single" w:sz="4" w:space="0" w:color="auto"/>
              <w:right w:val="single" w:sz="4" w:space="0" w:color="auto"/>
            </w:tcBorders>
            <w:shd w:val="clear" w:color="000000" w:fill="D6DCE4"/>
            <w:vAlign w:val="center"/>
            <w:hideMark/>
          </w:tcPr>
          <w:p w14:paraId="3E828D65" w14:textId="77777777" w:rsidR="00DD7B6F" w:rsidRPr="00A74992" w:rsidRDefault="00DD7B6F" w:rsidP="00DD7B6F">
            <w:pPr>
              <w:jc w:val="center"/>
              <w:rPr>
                <w:b/>
                <w:bCs/>
                <w:color w:val="000000"/>
                <w:sz w:val="22"/>
              </w:rPr>
            </w:pPr>
            <w:r w:rsidRPr="00A74992">
              <w:rPr>
                <w:b/>
                <w:bCs/>
                <w:color w:val="000000"/>
                <w:sz w:val="22"/>
              </w:rPr>
              <w:t> </w:t>
            </w:r>
          </w:p>
        </w:tc>
        <w:tc>
          <w:tcPr>
            <w:tcW w:w="942" w:type="dxa"/>
            <w:tcBorders>
              <w:top w:val="nil"/>
              <w:left w:val="nil"/>
              <w:bottom w:val="single" w:sz="4" w:space="0" w:color="auto"/>
              <w:right w:val="single" w:sz="4" w:space="0" w:color="auto"/>
            </w:tcBorders>
            <w:shd w:val="clear" w:color="000000" w:fill="D6DCE4"/>
            <w:vAlign w:val="center"/>
            <w:hideMark/>
          </w:tcPr>
          <w:p w14:paraId="317737DB" w14:textId="77777777" w:rsidR="00DD7B6F" w:rsidRPr="00A74992" w:rsidRDefault="00DD7B6F" w:rsidP="00DD7B6F">
            <w:pPr>
              <w:jc w:val="center"/>
              <w:rPr>
                <w:b/>
                <w:bCs/>
                <w:color w:val="000000"/>
                <w:sz w:val="22"/>
              </w:rPr>
            </w:pPr>
            <w:r w:rsidRPr="00A74992">
              <w:rPr>
                <w:b/>
                <w:bCs/>
                <w:color w:val="000000"/>
                <w:sz w:val="22"/>
              </w:rPr>
              <w:t> </w:t>
            </w:r>
          </w:p>
        </w:tc>
        <w:tc>
          <w:tcPr>
            <w:tcW w:w="985" w:type="dxa"/>
            <w:tcBorders>
              <w:top w:val="nil"/>
              <w:left w:val="nil"/>
              <w:bottom w:val="single" w:sz="4" w:space="0" w:color="auto"/>
              <w:right w:val="single" w:sz="4" w:space="0" w:color="auto"/>
            </w:tcBorders>
            <w:shd w:val="clear" w:color="000000" w:fill="D6DCE4"/>
            <w:vAlign w:val="center"/>
            <w:hideMark/>
          </w:tcPr>
          <w:p w14:paraId="45A69012" w14:textId="77777777" w:rsidR="00DD7B6F" w:rsidRPr="00A74992" w:rsidRDefault="00DD7B6F" w:rsidP="00DD7B6F">
            <w:pPr>
              <w:jc w:val="center"/>
              <w:rPr>
                <w:b/>
                <w:bCs/>
                <w:color w:val="000000"/>
                <w:sz w:val="22"/>
              </w:rPr>
            </w:pPr>
            <w:r w:rsidRPr="00A74992">
              <w:rPr>
                <w:b/>
                <w:bCs/>
                <w:color w:val="000000"/>
                <w:sz w:val="22"/>
              </w:rPr>
              <w:t> </w:t>
            </w:r>
          </w:p>
        </w:tc>
        <w:tc>
          <w:tcPr>
            <w:tcW w:w="984" w:type="dxa"/>
            <w:tcBorders>
              <w:top w:val="nil"/>
              <w:left w:val="nil"/>
              <w:bottom w:val="single" w:sz="4" w:space="0" w:color="auto"/>
              <w:right w:val="single" w:sz="4" w:space="0" w:color="auto"/>
            </w:tcBorders>
            <w:shd w:val="clear" w:color="000000" w:fill="D6DCE4"/>
            <w:vAlign w:val="center"/>
            <w:hideMark/>
          </w:tcPr>
          <w:p w14:paraId="21F1CF45" w14:textId="77777777" w:rsidR="00DD7B6F" w:rsidRPr="00A74992" w:rsidRDefault="00DD7B6F" w:rsidP="00DD7B6F">
            <w:pPr>
              <w:jc w:val="center"/>
              <w:rPr>
                <w:b/>
                <w:bCs/>
                <w:color w:val="000000"/>
                <w:sz w:val="22"/>
              </w:rPr>
            </w:pPr>
            <w:r w:rsidRPr="00A74992">
              <w:rPr>
                <w:b/>
                <w:bCs/>
                <w:color w:val="000000"/>
                <w:sz w:val="22"/>
              </w:rPr>
              <w:t> </w:t>
            </w:r>
          </w:p>
        </w:tc>
        <w:tc>
          <w:tcPr>
            <w:tcW w:w="983" w:type="dxa"/>
            <w:tcBorders>
              <w:top w:val="nil"/>
              <w:left w:val="nil"/>
              <w:bottom w:val="single" w:sz="4" w:space="0" w:color="auto"/>
              <w:right w:val="single" w:sz="4" w:space="0" w:color="auto"/>
            </w:tcBorders>
            <w:shd w:val="clear" w:color="000000" w:fill="D6DCE4"/>
            <w:vAlign w:val="center"/>
            <w:hideMark/>
          </w:tcPr>
          <w:p w14:paraId="54A93D8B" w14:textId="77777777" w:rsidR="00DD7B6F" w:rsidRPr="00A74992" w:rsidRDefault="00DD7B6F" w:rsidP="00DD7B6F">
            <w:pPr>
              <w:jc w:val="center"/>
              <w:rPr>
                <w:b/>
                <w:bCs/>
                <w:color w:val="000000"/>
                <w:sz w:val="22"/>
              </w:rPr>
            </w:pPr>
            <w:r w:rsidRPr="00A74992">
              <w:rPr>
                <w:b/>
                <w:bCs/>
                <w:color w:val="000000"/>
                <w:sz w:val="22"/>
              </w:rPr>
              <w:t> </w:t>
            </w:r>
          </w:p>
        </w:tc>
        <w:tc>
          <w:tcPr>
            <w:tcW w:w="847" w:type="dxa"/>
            <w:tcBorders>
              <w:top w:val="nil"/>
              <w:left w:val="nil"/>
              <w:bottom w:val="single" w:sz="4" w:space="0" w:color="auto"/>
              <w:right w:val="single" w:sz="4" w:space="0" w:color="auto"/>
            </w:tcBorders>
            <w:shd w:val="clear" w:color="000000" w:fill="D6DCE4"/>
            <w:vAlign w:val="center"/>
            <w:hideMark/>
          </w:tcPr>
          <w:p w14:paraId="7BAACF2A" w14:textId="77777777" w:rsidR="00DD7B6F" w:rsidRPr="00A74992" w:rsidRDefault="00DD7B6F" w:rsidP="00DD7B6F">
            <w:pPr>
              <w:jc w:val="center"/>
              <w:rPr>
                <w:b/>
                <w:bCs/>
                <w:color w:val="000000"/>
                <w:sz w:val="22"/>
              </w:rPr>
            </w:pPr>
            <w:r w:rsidRPr="00A74992">
              <w:rPr>
                <w:b/>
                <w:bCs/>
                <w:color w:val="000000"/>
                <w:sz w:val="22"/>
              </w:rPr>
              <w:t> </w:t>
            </w:r>
          </w:p>
        </w:tc>
        <w:tc>
          <w:tcPr>
            <w:tcW w:w="890" w:type="dxa"/>
            <w:tcBorders>
              <w:top w:val="nil"/>
              <w:left w:val="nil"/>
              <w:bottom w:val="single" w:sz="4" w:space="0" w:color="auto"/>
              <w:right w:val="single" w:sz="4" w:space="0" w:color="auto"/>
            </w:tcBorders>
            <w:shd w:val="clear" w:color="000000" w:fill="D6DCE4"/>
            <w:vAlign w:val="center"/>
            <w:hideMark/>
          </w:tcPr>
          <w:p w14:paraId="62DA7E02" w14:textId="77777777" w:rsidR="00DD7B6F" w:rsidRPr="00A74992" w:rsidRDefault="00DD7B6F" w:rsidP="00DD7B6F">
            <w:pPr>
              <w:jc w:val="center"/>
              <w:rPr>
                <w:b/>
                <w:bCs/>
                <w:color w:val="000000"/>
                <w:sz w:val="22"/>
              </w:rPr>
            </w:pPr>
            <w:r w:rsidRPr="00A74992">
              <w:rPr>
                <w:b/>
                <w:bCs/>
                <w:color w:val="000000"/>
                <w:sz w:val="22"/>
              </w:rPr>
              <w:t> </w:t>
            </w:r>
          </w:p>
        </w:tc>
        <w:tc>
          <w:tcPr>
            <w:tcW w:w="939" w:type="dxa"/>
            <w:tcBorders>
              <w:top w:val="nil"/>
              <w:left w:val="nil"/>
              <w:bottom w:val="single" w:sz="4" w:space="0" w:color="auto"/>
              <w:right w:val="single" w:sz="4" w:space="0" w:color="auto"/>
            </w:tcBorders>
            <w:shd w:val="clear" w:color="000000" w:fill="D6DCE4"/>
            <w:vAlign w:val="center"/>
            <w:hideMark/>
          </w:tcPr>
          <w:p w14:paraId="73210763" w14:textId="77777777" w:rsidR="00DD7B6F" w:rsidRPr="00A74992" w:rsidRDefault="00DD7B6F" w:rsidP="00DD7B6F">
            <w:pPr>
              <w:jc w:val="center"/>
              <w:rPr>
                <w:b/>
                <w:bCs/>
                <w:color w:val="000000"/>
                <w:sz w:val="22"/>
              </w:rPr>
            </w:pPr>
            <w:r w:rsidRPr="00A74992">
              <w:rPr>
                <w:b/>
                <w:bCs/>
                <w:color w:val="000000"/>
                <w:sz w:val="22"/>
              </w:rPr>
              <w:t> </w:t>
            </w:r>
          </w:p>
        </w:tc>
        <w:tc>
          <w:tcPr>
            <w:tcW w:w="0" w:type="auto"/>
            <w:tcBorders>
              <w:top w:val="nil"/>
              <w:left w:val="nil"/>
              <w:bottom w:val="single" w:sz="4" w:space="0" w:color="auto"/>
              <w:right w:val="single" w:sz="4" w:space="0" w:color="auto"/>
            </w:tcBorders>
            <w:shd w:val="clear" w:color="000000" w:fill="D6DCE4"/>
            <w:vAlign w:val="center"/>
            <w:hideMark/>
          </w:tcPr>
          <w:p w14:paraId="55255A0C" w14:textId="77777777" w:rsidR="00DD7B6F" w:rsidRPr="00A74992" w:rsidRDefault="00DD7B6F" w:rsidP="00DD7B6F">
            <w:pPr>
              <w:jc w:val="center"/>
              <w:rPr>
                <w:b/>
                <w:bCs/>
                <w:color w:val="000000"/>
                <w:sz w:val="22"/>
              </w:rPr>
            </w:pPr>
            <w:r w:rsidRPr="00A74992">
              <w:rPr>
                <w:b/>
                <w:bCs/>
                <w:color w:val="000000"/>
                <w:sz w:val="22"/>
              </w:rPr>
              <w:t> </w:t>
            </w:r>
          </w:p>
        </w:tc>
        <w:tc>
          <w:tcPr>
            <w:tcW w:w="933" w:type="dxa"/>
            <w:tcBorders>
              <w:top w:val="nil"/>
              <w:left w:val="nil"/>
              <w:bottom w:val="single" w:sz="4" w:space="0" w:color="auto"/>
              <w:right w:val="single" w:sz="4" w:space="0" w:color="auto"/>
            </w:tcBorders>
            <w:shd w:val="clear" w:color="000000" w:fill="D6DCE4"/>
            <w:vAlign w:val="center"/>
            <w:hideMark/>
          </w:tcPr>
          <w:p w14:paraId="14FC6C95"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32DE4B06"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14F0F62E"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7B2103BF" w14:textId="77777777" w:rsidR="00DD7B6F" w:rsidRPr="00A74992" w:rsidRDefault="00DD7B6F" w:rsidP="00DD7B6F">
            <w:pPr>
              <w:jc w:val="center"/>
              <w:rPr>
                <w:b/>
                <w:bCs/>
                <w:color w:val="000000"/>
                <w:sz w:val="22"/>
              </w:rPr>
            </w:pPr>
            <w:r w:rsidRPr="00A74992">
              <w:rPr>
                <w:b/>
                <w:bCs/>
                <w:color w:val="000000"/>
                <w:sz w:val="22"/>
              </w:rPr>
              <w:t> </w:t>
            </w:r>
          </w:p>
        </w:tc>
        <w:tc>
          <w:tcPr>
            <w:tcW w:w="850" w:type="dxa"/>
            <w:tcBorders>
              <w:top w:val="nil"/>
              <w:left w:val="nil"/>
              <w:bottom w:val="single" w:sz="4" w:space="0" w:color="auto"/>
              <w:right w:val="single" w:sz="4" w:space="0" w:color="auto"/>
            </w:tcBorders>
            <w:shd w:val="clear" w:color="000000" w:fill="D6DCE4"/>
            <w:vAlign w:val="center"/>
            <w:hideMark/>
          </w:tcPr>
          <w:p w14:paraId="3C99A9B4" w14:textId="77777777" w:rsidR="00DD7B6F" w:rsidRPr="00A74992" w:rsidRDefault="00DD7B6F" w:rsidP="00DD7B6F">
            <w:pPr>
              <w:jc w:val="center"/>
              <w:rPr>
                <w:b/>
                <w:bCs/>
                <w:color w:val="000000"/>
                <w:sz w:val="22"/>
              </w:rPr>
            </w:pPr>
            <w:r w:rsidRPr="00A74992">
              <w:rPr>
                <w:b/>
                <w:bCs/>
                <w:color w:val="000000"/>
                <w:sz w:val="22"/>
              </w:rPr>
              <w:t> </w:t>
            </w:r>
          </w:p>
        </w:tc>
        <w:tc>
          <w:tcPr>
            <w:tcW w:w="851" w:type="dxa"/>
            <w:tcBorders>
              <w:top w:val="nil"/>
              <w:left w:val="nil"/>
              <w:bottom w:val="single" w:sz="4" w:space="0" w:color="auto"/>
              <w:right w:val="single" w:sz="4" w:space="0" w:color="auto"/>
            </w:tcBorders>
            <w:shd w:val="clear" w:color="000000" w:fill="D6DCE4"/>
            <w:vAlign w:val="center"/>
            <w:hideMark/>
          </w:tcPr>
          <w:p w14:paraId="6E1026D8" w14:textId="77777777" w:rsidR="00DD7B6F" w:rsidRPr="00A74992" w:rsidRDefault="00DD7B6F" w:rsidP="00DD7B6F">
            <w:pPr>
              <w:jc w:val="center"/>
              <w:rPr>
                <w:b/>
                <w:bCs/>
                <w:color w:val="000000"/>
                <w:sz w:val="22"/>
              </w:rPr>
            </w:pPr>
            <w:r w:rsidRPr="00A74992">
              <w:rPr>
                <w:b/>
                <w:bCs/>
                <w:color w:val="000000"/>
                <w:sz w:val="22"/>
              </w:rPr>
              <w:t> </w:t>
            </w:r>
          </w:p>
        </w:tc>
        <w:tc>
          <w:tcPr>
            <w:tcW w:w="1417" w:type="dxa"/>
            <w:tcBorders>
              <w:top w:val="nil"/>
              <w:left w:val="nil"/>
              <w:bottom w:val="single" w:sz="4" w:space="0" w:color="auto"/>
              <w:right w:val="single" w:sz="4" w:space="0" w:color="auto"/>
            </w:tcBorders>
            <w:shd w:val="clear" w:color="000000" w:fill="D6DCE4"/>
            <w:vAlign w:val="center"/>
            <w:hideMark/>
          </w:tcPr>
          <w:p w14:paraId="7CAF1F1B" w14:textId="77777777" w:rsidR="00DD7B6F" w:rsidRPr="00A74992" w:rsidRDefault="00DD7B6F" w:rsidP="00DD7B6F">
            <w:pPr>
              <w:jc w:val="center"/>
              <w:rPr>
                <w:b/>
                <w:bCs/>
                <w:color w:val="000000"/>
                <w:sz w:val="22"/>
              </w:rPr>
            </w:pPr>
            <w:r w:rsidRPr="00A74992">
              <w:rPr>
                <w:b/>
                <w:bCs/>
                <w:color w:val="000000"/>
                <w:sz w:val="22"/>
              </w:rPr>
              <w:t> </w:t>
            </w:r>
          </w:p>
        </w:tc>
        <w:tc>
          <w:tcPr>
            <w:tcW w:w="1418" w:type="dxa"/>
            <w:tcBorders>
              <w:top w:val="nil"/>
              <w:left w:val="nil"/>
              <w:bottom w:val="single" w:sz="4" w:space="0" w:color="auto"/>
              <w:right w:val="single" w:sz="4" w:space="0" w:color="auto"/>
            </w:tcBorders>
            <w:shd w:val="clear" w:color="000000" w:fill="D6DCE4"/>
            <w:vAlign w:val="center"/>
            <w:hideMark/>
          </w:tcPr>
          <w:p w14:paraId="65494BB6" w14:textId="77777777" w:rsidR="00DD7B6F" w:rsidRPr="00A74992" w:rsidRDefault="00DD7B6F" w:rsidP="00DD7B6F">
            <w:pPr>
              <w:jc w:val="center"/>
              <w:rPr>
                <w:b/>
                <w:bCs/>
                <w:color w:val="000000"/>
                <w:sz w:val="22"/>
              </w:rPr>
            </w:pPr>
            <w:r w:rsidRPr="00A74992">
              <w:rPr>
                <w:b/>
                <w:bCs/>
                <w:color w:val="000000"/>
                <w:sz w:val="22"/>
              </w:rPr>
              <w:t> </w:t>
            </w:r>
          </w:p>
        </w:tc>
      </w:tr>
      <w:tr w:rsidR="00DD7B6F" w:rsidRPr="00A74992" w14:paraId="21A5284A" w14:textId="77777777" w:rsidTr="00DD7B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E79EA" w14:textId="77777777" w:rsidR="00DD7B6F" w:rsidRPr="00A74992" w:rsidRDefault="00DD7B6F" w:rsidP="00DD7B6F">
            <w:pPr>
              <w:jc w:val="center"/>
              <w:rPr>
                <w:b/>
                <w:bCs/>
                <w:color w:val="000000"/>
                <w:sz w:val="22"/>
              </w:rPr>
            </w:pPr>
            <w:r w:rsidRPr="00A74992">
              <w:rPr>
                <w:b/>
                <w:bCs/>
                <w:color w:val="000000"/>
                <w:sz w:val="22"/>
              </w:rPr>
              <w:t>4.1.</w:t>
            </w:r>
          </w:p>
        </w:tc>
        <w:tc>
          <w:tcPr>
            <w:tcW w:w="5426" w:type="dxa"/>
            <w:tcBorders>
              <w:top w:val="nil"/>
              <w:left w:val="nil"/>
              <w:bottom w:val="single" w:sz="4" w:space="0" w:color="auto"/>
              <w:right w:val="single" w:sz="4" w:space="0" w:color="auto"/>
            </w:tcBorders>
            <w:shd w:val="clear" w:color="auto" w:fill="auto"/>
            <w:vAlign w:val="center"/>
            <w:hideMark/>
          </w:tcPr>
          <w:p w14:paraId="36F7BFA1" w14:textId="77777777" w:rsidR="00DD7B6F" w:rsidRPr="00A74992" w:rsidRDefault="00DD7B6F" w:rsidP="00DD7B6F">
            <w:pPr>
              <w:rPr>
                <w:b/>
                <w:bCs/>
                <w:color w:val="000000"/>
                <w:sz w:val="22"/>
              </w:rPr>
            </w:pPr>
            <w:r w:rsidRPr="00A74992">
              <w:rPr>
                <w:b/>
                <w:bCs/>
                <w:color w:val="000000"/>
                <w:sz w:val="22"/>
              </w:rPr>
              <w:t>Общая площадь жилых помещений, приходящаяся в среднем на 1 жителя (на конец года) (Оптимистический вариант)</w:t>
            </w:r>
          </w:p>
        </w:tc>
        <w:tc>
          <w:tcPr>
            <w:tcW w:w="898" w:type="dxa"/>
            <w:tcBorders>
              <w:top w:val="nil"/>
              <w:left w:val="nil"/>
              <w:bottom w:val="single" w:sz="4" w:space="0" w:color="auto"/>
              <w:right w:val="single" w:sz="4" w:space="0" w:color="auto"/>
            </w:tcBorders>
            <w:shd w:val="clear" w:color="auto" w:fill="auto"/>
            <w:vAlign w:val="center"/>
            <w:hideMark/>
          </w:tcPr>
          <w:p w14:paraId="597F511D" w14:textId="77777777" w:rsidR="00DD7B6F" w:rsidRPr="00A74992" w:rsidRDefault="00DD7B6F" w:rsidP="00DD7B6F">
            <w:pPr>
              <w:jc w:val="center"/>
              <w:rPr>
                <w:b/>
                <w:bCs/>
                <w:color w:val="000000"/>
                <w:sz w:val="22"/>
              </w:rPr>
            </w:pPr>
            <w:r w:rsidRPr="00A74992">
              <w:rPr>
                <w:b/>
                <w:bCs/>
                <w:color w:val="000000"/>
                <w:sz w:val="22"/>
              </w:rPr>
              <w:t>м</w:t>
            </w:r>
            <w:r w:rsidRPr="00A74992">
              <w:rPr>
                <w:b/>
                <w:bCs/>
                <w:color w:val="000000"/>
                <w:sz w:val="22"/>
                <w:vertAlign w:val="superscript"/>
              </w:rPr>
              <w:t>2</w:t>
            </w:r>
            <w:r w:rsidRPr="00A74992">
              <w:rPr>
                <w:b/>
                <w:bCs/>
                <w:color w:val="000000"/>
                <w:sz w:val="22"/>
              </w:rPr>
              <w:t>/чел.</w:t>
            </w:r>
          </w:p>
        </w:tc>
        <w:tc>
          <w:tcPr>
            <w:tcW w:w="942" w:type="dxa"/>
            <w:tcBorders>
              <w:top w:val="nil"/>
              <w:left w:val="nil"/>
              <w:bottom w:val="single" w:sz="4" w:space="0" w:color="auto"/>
              <w:right w:val="single" w:sz="4" w:space="0" w:color="auto"/>
            </w:tcBorders>
            <w:shd w:val="clear" w:color="auto" w:fill="auto"/>
            <w:vAlign w:val="center"/>
            <w:hideMark/>
          </w:tcPr>
          <w:p w14:paraId="0457A646" w14:textId="77777777" w:rsidR="00DD7B6F" w:rsidRPr="00A74992" w:rsidRDefault="00DD7B6F" w:rsidP="00DD7B6F">
            <w:pPr>
              <w:jc w:val="center"/>
              <w:rPr>
                <w:b/>
                <w:bCs/>
                <w:sz w:val="22"/>
              </w:rPr>
            </w:pPr>
            <w:r w:rsidRPr="00A74992">
              <w:rPr>
                <w:b/>
                <w:bCs/>
                <w:sz w:val="22"/>
              </w:rPr>
              <w:t>26,6</w:t>
            </w:r>
          </w:p>
        </w:tc>
        <w:tc>
          <w:tcPr>
            <w:tcW w:w="985" w:type="dxa"/>
            <w:tcBorders>
              <w:top w:val="nil"/>
              <w:left w:val="nil"/>
              <w:bottom w:val="single" w:sz="4" w:space="0" w:color="auto"/>
              <w:right w:val="single" w:sz="4" w:space="0" w:color="auto"/>
            </w:tcBorders>
            <w:shd w:val="clear" w:color="auto" w:fill="auto"/>
            <w:vAlign w:val="center"/>
            <w:hideMark/>
          </w:tcPr>
          <w:p w14:paraId="31926BA6" w14:textId="77777777" w:rsidR="00DD7B6F" w:rsidRPr="00A74992" w:rsidRDefault="00DD7B6F" w:rsidP="00DD7B6F">
            <w:pPr>
              <w:jc w:val="center"/>
              <w:rPr>
                <w:b/>
                <w:bCs/>
                <w:sz w:val="22"/>
              </w:rPr>
            </w:pPr>
            <w:r w:rsidRPr="00A74992">
              <w:rPr>
                <w:b/>
                <w:bCs/>
                <w:sz w:val="22"/>
              </w:rPr>
              <w:t>26,4</w:t>
            </w:r>
          </w:p>
        </w:tc>
        <w:tc>
          <w:tcPr>
            <w:tcW w:w="984" w:type="dxa"/>
            <w:tcBorders>
              <w:top w:val="nil"/>
              <w:left w:val="nil"/>
              <w:bottom w:val="single" w:sz="4" w:space="0" w:color="auto"/>
              <w:right w:val="single" w:sz="4" w:space="0" w:color="auto"/>
            </w:tcBorders>
            <w:shd w:val="clear" w:color="auto" w:fill="auto"/>
            <w:vAlign w:val="center"/>
            <w:hideMark/>
          </w:tcPr>
          <w:p w14:paraId="59389D30" w14:textId="77777777" w:rsidR="00DD7B6F" w:rsidRPr="00A74992" w:rsidRDefault="00DD7B6F" w:rsidP="00DD7B6F">
            <w:pPr>
              <w:jc w:val="center"/>
              <w:rPr>
                <w:b/>
                <w:bCs/>
                <w:sz w:val="22"/>
              </w:rPr>
            </w:pPr>
            <w:r w:rsidRPr="00A74992">
              <w:rPr>
                <w:b/>
                <w:bCs/>
                <w:sz w:val="22"/>
              </w:rPr>
              <w:t>27,0</w:t>
            </w:r>
          </w:p>
        </w:tc>
        <w:tc>
          <w:tcPr>
            <w:tcW w:w="983" w:type="dxa"/>
            <w:tcBorders>
              <w:top w:val="nil"/>
              <w:left w:val="nil"/>
              <w:bottom w:val="single" w:sz="4" w:space="0" w:color="auto"/>
              <w:right w:val="single" w:sz="4" w:space="0" w:color="auto"/>
            </w:tcBorders>
            <w:shd w:val="clear" w:color="auto" w:fill="auto"/>
            <w:vAlign w:val="center"/>
            <w:hideMark/>
          </w:tcPr>
          <w:p w14:paraId="6BF32B21" w14:textId="77777777" w:rsidR="00DD7B6F" w:rsidRPr="00A74992" w:rsidRDefault="00DD7B6F" w:rsidP="00DD7B6F">
            <w:pPr>
              <w:jc w:val="center"/>
              <w:rPr>
                <w:b/>
                <w:bCs/>
                <w:sz w:val="22"/>
              </w:rPr>
            </w:pPr>
            <w:r w:rsidRPr="00A74992">
              <w:rPr>
                <w:b/>
                <w:bCs/>
                <w:sz w:val="22"/>
              </w:rPr>
              <w:t>26,8</w:t>
            </w:r>
          </w:p>
        </w:tc>
        <w:tc>
          <w:tcPr>
            <w:tcW w:w="847" w:type="dxa"/>
            <w:tcBorders>
              <w:top w:val="nil"/>
              <w:left w:val="nil"/>
              <w:bottom w:val="single" w:sz="4" w:space="0" w:color="auto"/>
              <w:right w:val="single" w:sz="4" w:space="0" w:color="auto"/>
            </w:tcBorders>
            <w:shd w:val="clear" w:color="auto" w:fill="auto"/>
            <w:vAlign w:val="center"/>
            <w:hideMark/>
          </w:tcPr>
          <w:p w14:paraId="6ACA7205" w14:textId="77777777" w:rsidR="00DD7B6F" w:rsidRPr="00A74992" w:rsidRDefault="00DD7B6F" w:rsidP="00DD7B6F">
            <w:pPr>
              <w:jc w:val="center"/>
              <w:rPr>
                <w:b/>
                <w:bCs/>
                <w:sz w:val="22"/>
              </w:rPr>
            </w:pPr>
            <w:r w:rsidRPr="00A74992">
              <w:rPr>
                <w:b/>
                <w:bCs/>
                <w:sz w:val="22"/>
              </w:rPr>
              <w:t>27,0</w:t>
            </w:r>
          </w:p>
        </w:tc>
        <w:tc>
          <w:tcPr>
            <w:tcW w:w="890" w:type="dxa"/>
            <w:tcBorders>
              <w:top w:val="nil"/>
              <w:left w:val="nil"/>
              <w:bottom w:val="single" w:sz="4" w:space="0" w:color="auto"/>
              <w:right w:val="single" w:sz="4" w:space="0" w:color="auto"/>
            </w:tcBorders>
            <w:shd w:val="clear" w:color="auto" w:fill="auto"/>
            <w:vAlign w:val="center"/>
            <w:hideMark/>
          </w:tcPr>
          <w:p w14:paraId="73850C58" w14:textId="77777777" w:rsidR="00DD7B6F" w:rsidRPr="00A74992" w:rsidRDefault="00DD7B6F" w:rsidP="00DD7B6F">
            <w:pPr>
              <w:jc w:val="center"/>
              <w:rPr>
                <w:b/>
                <w:bCs/>
                <w:sz w:val="22"/>
              </w:rPr>
            </w:pPr>
            <w:r w:rsidRPr="00A74992">
              <w:rPr>
                <w:b/>
                <w:bCs/>
                <w:sz w:val="22"/>
              </w:rPr>
              <w:t>27,0</w:t>
            </w:r>
          </w:p>
        </w:tc>
        <w:tc>
          <w:tcPr>
            <w:tcW w:w="939" w:type="dxa"/>
            <w:tcBorders>
              <w:top w:val="nil"/>
              <w:left w:val="nil"/>
              <w:bottom w:val="single" w:sz="4" w:space="0" w:color="auto"/>
              <w:right w:val="single" w:sz="4" w:space="0" w:color="auto"/>
            </w:tcBorders>
            <w:shd w:val="clear" w:color="auto" w:fill="auto"/>
            <w:vAlign w:val="center"/>
            <w:hideMark/>
          </w:tcPr>
          <w:p w14:paraId="523786C7" w14:textId="77777777" w:rsidR="00DD7B6F" w:rsidRPr="00A74992" w:rsidRDefault="00DD7B6F" w:rsidP="00DD7B6F">
            <w:pPr>
              <w:jc w:val="center"/>
              <w:rPr>
                <w:b/>
                <w:bCs/>
                <w:sz w:val="22"/>
              </w:rPr>
            </w:pPr>
            <w:r w:rsidRPr="00A74992">
              <w:rPr>
                <w:b/>
                <w:bCs/>
                <w:sz w:val="22"/>
              </w:rPr>
              <w:t>26,9</w:t>
            </w:r>
          </w:p>
        </w:tc>
        <w:tc>
          <w:tcPr>
            <w:tcW w:w="0" w:type="auto"/>
            <w:tcBorders>
              <w:top w:val="nil"/>
              <w:left w:val="nil"/>
              <w:bottom w:val="single" w:sz="4" w:space="0" w:color="auto"/>
              <w:right w:val="single" w:sz="4" w:space="0" w:color="auto"/>
            </w:tcBorders>
            <w:shd w:val="clear" w:color="auto" w:fill="auto"/>
            <w:vAlign w:val="center"/>
            <w:hideMark/>
          </w:tcPr>
          <w:p w14:paraId="373A4F0B" w14:textId="77777777" w:rsidR="00DD7B6F" w:rsidRPr="00A74992" w:rsidRDefault="00DD7B6F" w:rsidP="00DD7B6F">
            <w:pPr>
              <w:jc w:val="center"/>
              <w:rPr>
                <w:b/>
                <w:bCs/>
                <w:sz w:val="22"/>
              </w:rPr>
            </w:pPr>
            <w:r w:rsidRPr="00A74992">
              <w:rPr>
                <w:b/>
                <w:bCs/>
                <w:sz w:val="22"/>
              </w:rPr>
              <w:t>26,8</w:t>
            </w:r>
          </w:p>
        </w:tc>
        <w:tc>
          <w:tcPr>
            <w:tcW w:w="933" w:type="dxa"/>
            <w:tcBorders>
              <w:top w:val="nil"/>
              <w:left w:val="nil"/>
              <w:bottom w:val="single" w:sz="4" w:space="0" w:color="auto"/>
              <w:right w:val="single" w:sz="4" w:space="0" w:color="auto"/>
            </w:tcBorders>
            <w:shd w:val="clear" w:color="auto" w:fill="auto"/>
            <w:vAlign w:val="center"/>
            <w:hideMark/>
          </w:tcPr>
          <w:p w14:paraId="52F72F2A" w14:textId="77777777" w:rsidR="00DD7B6F" w:rsidRPr="00A74992" w:rsidRDefault="00DD7B6F" w:rsidP="00DD7B6F">
            <w:pPr>
              <w:jc w:val="center"/>
              <w:rPr>
                <w:b/>
                <w:bCs/>
                <w:sz w:val="22"/>
              </w:rPr>
            </w:pPr>
            <w:r w:rsidRPr="00A74992">
              <w:rPr>
                <w:b/>
                <w:bCs/>
                <w:sz w:val="22"/>
              </w:rPr>
              <w:t>26,8</w:t>
            </w:r>
          </w:p>
        </w:tc>
        <w:tc>
          <w:tcPr>
            <w:tcW w:w="851" w:type="dxa"/>
            <w:tcBorders>
              <w:top w:val="nil"/>
              <w:left w:val="nil"/>
              <w:bottom w:val="single" w:sz="4" w:space="0" w:color="auto"/>
              <w:right w:val="single" w:sz="4" w:space="0" w:color="auto"/>
            </w:tcBorders>
            <w:shd w:val="clear" w:color="auto" w:fill="auto"/>
            <w:vAlign w:val="center"/>
            <w:hideMark/>
          </w:tcPr>
          <w:p w14:paraId="6FD933C0" w14:textId="77777777" w:rsidR="00DD7B6F" w:rsidRPr="00A74992" w:rsidRDefault="00DD7B6F" w:rsidP="00DD7B6F">
            <w:pPr>
              <w:jc w:val="center"/>
              <w:rPr>
                <w:b/>
                <w:bCs/>
                <w:sz w:val="22"/>
              </w:rPr>
            </w:pPr>
            <w:r w:rsidRPr="00A74992">
              <w:rPr>
                <w:b/>
                <w:bCs/>
                <w:sz w:val="22"/>
              </w:rPr>
              <w:t>26,7</w:t>
            </w:r>
          </w:p>
        </w:tc>
        <w:tc>
          <w:tcPr>
            <w:tcW w:w="850" w:type="dxa"/>
            <w:tcBorders>
              <w:top w:val="nil"/>
              <w:left w:val="nil"/>
              <w:bottom w:val="single" w:sz="4" w:space="0" w:color="auto"/>
              <w:right w:val="single" w:sz="4" w:space="0" w:color="auto"/>
            </w:tcBorders>
            <w:shd w:val="clear" w:color="auto" w:fill="auto"/>
            <w:vAlign w:val="center"/>
            <w:hideMark/>
          </w:tcPr>
          <w:p w14:paraId="7AA33040" w14:textId="77777777" w:rsidR="00DD7B6F" w:rsidRPr="00A74992" w:rsidRDefault="00DD7B6F" w:rsidP="00DD7B6F">
            <w:pPr>
              <w:jc w:val="center"/>
              <w:rPr>
                <w:b/>
                <w:bCs/>
                <w:sz w:val="22"/>
              </w:rPr>
            </w:pPr>
            <w:r w:rsidRPr="00A74992">
              <w:rPr>
                <w:b/>
                <w:bCs/>
                <w:sz w:val="22"/>
              </w:rPr>
              <w:t>26,6</w:t>
            </w:r>
          </w:p>
        </w:tc>
        <w:tc>
          <w:tcPr>
            <w:tcW w:w="851" w:type="dxa"/>
            <w:tcBorders>
              <w:top w:val="nil"/>
              <w:left w:val="nil"/>
              <w:bottom w:val="single" w:sz="4" w:space="0" w:color="auto"/>
              <w:right w:val="single" w:sz="4" w:space="0" w:color="auto"/>
            </w:tcBorders>
            <w:shd w:val="clear" w:color="auto" w:fill="auto"/>
            <w:vAlign w:val="center"/>
            <w:hideMark/>
          </w:tcPr>
          <w:p w14:paraId="617F0FD8" w14:textId="77777777" w:rsidR="00DD7B6F" w:rsidRPr="00A74992" w:rsidRDefault="00DD7B6F" w:rsidP="00DD7B6F">
            <w:pPr>
              <w:jc w:val="center"/>
              <w:rPr>
                <w:b/>
                <w:bCs/>
                <w:sz w:val="22"/>
              </w:rPr>
            </w:pPr>
            <w:r w:rsidRPr="00A74992">
              <w:rPr>
                <w:b/>
                <w:bCs/>
                <w:sz w:val="22"/>
              </w:rPr>
              <w:t>26,6</w:t>
            </w:r>
          </w:p>
        </w:tc>
        <w:tc>
          <w:tcPr>
            <w:tcW w:w="850" w:type="dxa"/>
            <w:tcBorders>
              <w:top w:val="nil"/>
              <w:left w:val="nil"/>
              <w:bottom w:val="single" w:sz="4" w:space="0" w:color="auto"/>
              <w:right w:val="single" w:sz="4" w:space="0" w:color="auto"/>
            </w:tcBorders>
            <w:shd w:val="clear" w:color="auto" w:fill="auto"/>
            <w:vAlign w:val="center"/>
            <w:hideMark/>
          </w:tcPr>
          <w:p w14:paraId="628FB067" w14:textId="77777777" w:rsidR="00DD7B6F" w:rsidRPr="00A74992" w:rsidRDefault="00DD7B6F" w:rsidP="00DD7B6F">
            <w:pPr>
              <w:jc w:val="center"/>
              <w:rPr>
                <w:b/>
                <w:bCs/>
                <w:sz w:val="22"/>
              </w:rPr>
            </w:pPr>
            <w:r w:rsidRPr="00A74992">
              <w:rPr>
                <w:b/>
                <w:bCs/>
                <w:sz w:val="22"/>
              </w:rPr>
              <w:t>26,5</w:t>
            </w:r>
          </w:p>
        </w:tc>
        <w:tc>
          <w:tcPr>
            <w:tcW w:w="851" w:type="dxa"/>
            <w:tcBorders>
              <w:top w:val="nil"/>
              <w:left w:val="nil"/>
              <w:bottom w:val="single" w:sz="4" w:space="0" w:color="auto"/>
              <w:right w:val="single" w:sz="4" w:space="0" w:color="auto"/>
            </w:tcBorders>
            <w:shd w:val="clear" w:color="auto" w:fill="auto"/>
            <w:vAlign w:val="center"/>
            <w:hideMark/>
          </w:tcPr>
          <w:p w14:paraId="3D6F3E94" w14:textId="77777777" w:rsidR="00DD7B6F" w:rsidRPr="00A74992" w:rsidRDefault="00DD7B6F" w:rsidP="00DD7B6F">
            <w:pPr>
              <w:jc w:val="center"/>
              <w:rPr>
                <w:b/>
                <w:bCs/>
                <w:sz w:val="22"/>
              </w:rPr>
            </w:pPr>
            <w:r w:rsidRPr="00A74992">
              <w:rPr>
                <w:b/>
                <w:bCs/>
                <w:sz w:val="22"/>
              </w:rPr>
              <w:t>26,4</w:t>
            </w:r>
          </w:p>
        </w:tc>
        <w:tc>
          <w:tcPr>
            <w:tcW w:w="1417" w:type="dxa"/>
            <w:tcBorders>
              <w:top w:val="nil"/>
              <w:left w:val="nil"/>
              <w:bottom w:val="single" w:sz="4" w:space="0" w:color="auto"/>
              <w:right w:val="single" w:sz="4" w:space="0" w:color="auto"/>
            </w:tcBorders>
            <w:shd w:val="clear" w:color="auto" w:fill="auto"/>
            <w:vAlign w:val="center"/>
            <w:hideMark/>
          </w:tcPr>
          <w:p w14:paraId="6FC08177" w14:textId="77777777" w:rsidR="00DD7B6F" w:rsidRPr="00A74992" w:rsidRDefault="00DD7B6F" w:rsidP="00DD7B6F">
            <w:pPr>
              <w:jc w:val="center"/>
              <w:rPr>
                <w:b/>
                <w:bCs/>
                <w:sz w:val="22"/>
              </w:rPr>
            </w:pPr>
            <w:r w:rsidRPr="00A74992">
              <w:rPr>
                <w:b/>
                <w:bCs/>
                <w:sz w:val="22"/>
              </w:rPr>
              <w:t>99</w:t>
            </w:r>
          </w:p>
        </w:tc>
        <w:tc>
          <w:tcPr>
            <w:tcW w:w="1418" w:type="dxa"/>
            <w:tcBorders>
              <w:top w:val="nil"/>
              <w:left w:val="nil"/>
              <w:bottom w:val="single" w:sz="4" w:space="0" w:color="auto"/>
              <w:right w:val="single" w:sz="4" w:space="0" w:color="auto"/>
            </w:tcBorders>
            <w:shd w:val="clear" w:color="auto" w:fill="auto"/>
            <w:vAlign w:val="center"/>
            <w:hideMark/>
          </w:tcPr>
          <w:p w14:paraId="473399EE" w14:textId="77777777" w:rsidR="00DD7B6F" w:rsidRPr="00A74992" w:rsidRDefault="00DD7B6F" w:rsidP="00DD7B6F">
            <w:pPr>
              <w:jc w:val="center"/>
              <w:rPr>
                <w:b/>
                <w:bCs/>
                <w:sz w:val="22"/>
              </w:rPr>
            </w:pPr>
            <w:r w:rsidRPr="00A74992">
              <w:rPr>
                <w:b/>
                <w:bCs/>
                <w:sz w:val="22"/>
              </w:rPr>
              <w:t>98</w:t>
            </w:r>
          </w:p>
        </w:tc>
      </w:tr>
    </w:tbl>
    <w:p w14:paraId="085CFCF7" w14:textId="77777777" w:rsidR="00DD7B6F" w:rsidRDefault="00DD7B6F" w:rsidP="00EC55E9">
      <w:pPr>
        <w:widowControl w:val="0"/>
        <w:tabs>
          <w:tab w:val="left" w:pos="10205"/>
        </w:tabs>
        <w:ind w:firstLine="709"/>
        <w:jc w:val="center"/>
        <w:rPr>
          <w:sz w:val="24"/>
          <w:szCs w:val="24"/>
        </w:rPr>
      </w:pPr>
    </w:p>
    <w:p w14:paraId="240DC35A" w14:textId="686EF597" w:rsidR="00663C9C" w:rsidRDefault="00663C9C" w:rsidP="00EC55E9">
      <w:pPr>
        <w:ind w:firstLine="720"/>
        <w:jc w:val="both"/>
        <w:rPr>
          <w:sz w:val="24"/>
          <w:szCs w:val="24"/>
        </w:rPr>
      </w:pPr>
    </w:p>
    <w:p w14:paraId="03D0836B" w14:textId="77777777" w:rsidR="00DD7B6F" w:rsidRDefault="00DD7B6F" w:rsidP="00EC55E9">
      <w:pPr>
        <w:ind w:firstLine="720"/>
        <w:jc w:val="both"/>
        <w:rPr>
          <w:sz w:val="24"/>
          <w:szCs w:val="24"/>
        </w:rPr>
        <w:sectPr w:rsidR="00DD7B6F" w:rsidSect="00EC55E9">
          <w:pgSz w:w="23811" w:h="16838" w:orient="landscape" w:code="8"/>
          <w:pgMar w:top="1276" w:right="1134" w:bottom="1134" w:left="1134" w:header="708" w:footer="708" w:gutter="0"/>
          <w:cols w:space="720"/>
          <w:docGrid w:linePitch="272"/>
        </w:sectPr>
      </w:pPr>
    </w:p>
    <w:p w14:paraId="5083A25D" w14:textId="0C482DF7" w:rsidR="00C0768E" w:rsidRPr="00C0768E" w:rsidRDefault="00C0768E" w:rsidP="00C0768E">
      <w:pPr>
        <w:tabs>
          <w:tab w:val="left" w:pos="993"/>
        </w:tabs>
        <w:spacing w:before="60" w:after="60"/>
        <w:ind w:firstLine="709"/>
        <w:contextualSpacing/>
        <w:jc w:val="both"/>
        <w:rPr>
          <w:rFonts w:eastAsiaTheme="minorHAnsi" w:cstheme="minorBidi"/>
          <w:color w:val="000000"/>
          <w:sz w:val="24"/>
          <w:szCs w:val="24"/>
          <w:lang w:eastAsia="en-US"/>
        </w:rPr>
      </w:pPr>
      <w:r w:rsidRPr="00C0768E">
        <w:rPr>
          <w:rFonts w:eastAsiaTheme="minorHAnsi" w:cstheme="minorBidi"/>
          <w:color w:val="000000"/>
          <w:sz w:val="24"/>
          <w:szCs w:val="24"/>
          <w:lang w:eastAsia="en-US"/>
        </w:rPr>
        <w:lastRenderedPageBreak/>
        <w:t xml:space="preserve">Существующие и перспективные балансы тепловой мощности котельных приведены в таблице </w:t>
      </w:r>
      <w:r>
        <w:rPr>
          <w:rFonts w:eastAsiaTheme="minorHAnsi" w:cstheme="minorBidi"/>
          <w:color w:val="000000"/>
          <w:sz w:val="24"/>
          <w:szCs w:val="24"/>
          <w:lang w:eastAsia="en-US"/>
        </w:rPr>
        <w:t>3</w:t>
      </w:r>
      <w:r w:rsidRPr="00C0768E">
        <w:rPr>
          <w:rFonts w:eastAsiaTheme="minorHAnsi" w:cstheme="minorBidi"/>
          <w:color w:val="000000"/>
          <w:sz w:val="24"/>
          <w:szCs w:val="24"/>
          <w:lang w:eastAsia="en-US"/>
        </w:rPr>
        <w:t xml:space="preserve">. </w:t>
      </w:r>
    </w:p>
    <w:p w14:paraId="64509959" w14:textId="18643713" w:rsidR="00C0768E" w:rsidRPr="00DD7B6F" w:rsidRDefault="00C0768E" w:rsidP="00C0768E">
      <w:pPr>
        <w:widowControl w:val="0"/>
        <w:ind w:firstLine="709"/>
        <w:jc w:val="both"/>
        <w:rPr>
          <w:sz w:val="24"/>
          <w:szCs w:val="24"/>
        </w:rPr>
      </w:pPr>
      <w:r w:rsidRPr="002C75C4">
        <w:rPr>
          <w:rFonts w:eastAsia="Calibri"/>
          <w:sz w:val="24"/>
          <w:szCs w:val="24"/>
          <w:lang w:eastAsia="en-US"/>
        </w:rPr>
        <w:t xml:space="preserve">За </w:t>
      </w:r>
      <w:r>
        <w:rPr>
          <w:rFonts w:eastAsia="Calibri"/>
          <w:sz w:val="24"/>
          <w:szCs w:val="24"/>
          <w:lang w:eastAsia="en-US"/>
        </w:rPr>
        <w:t>2020-</w:t>
      </w:r>
      <w:r w:rsidRPr="002C75C4">
        <w:rPr>
          <w:rFonts w:eastAsia="Calibri"/>
          <w:sz w:val="24"/>
          <w:szCs w:val="24"/>
          <w:lang w:eastAsia="en-US"/>
        </w:rPr>
        <w:t>2023 г</w:t>
      </w:r>
      <w:r>
        <w:rPr>
          <w:rFonts w:eastAsia="Calibri"/>
          <w:sz w:val="24"/>
          <w:szCs w:val="24"/>
          <w:lang w:eastAsia="en-US"/>
        </w:rPr>
        <w:t>г.</w:t>
      </w:r>
      <w:r w:rsidRPr="002C75C4">
        <w:rPr>
          <w:rFonts w:eastAsia="Calibri"/>
          <w:sz w:val="24"/>
          <w:szCs w:val="24"/>
          <w:lang w:eastAsia="en-US"/>
        </w:rPr>
        <w:t xml:space="preserve"> дефицита тепловой мощности </w:t>
      </w:r>
      <w:r w:rsidR="00C733A0">
        <w:rPr>
          <w:rFonts w:eastAsia="Calibri"/>
          <w:sz w:val="24"/>
          <w:szCs w:val="24"/>
          <w:lang w:eastAsia="en-US"/>
        </w:rPr>
        <w:t>наблюд</w:t>
      </w:r>
      <w:r w:rsidR="00C733A0" w:rsidRPr="00DD7B6F">
        <w:rPr>
          <w:rFonts w:eastAsia="Calibri"/>
          <w:sz w:val="24"/>
          <w:szCs w:val="24"/>
          <w:lang w:eastAsia="en-US"/>
        </w:rPr>
        <w:t xml:space="preserve">ается на котельных в </w:t>
      </w:r>
      <w:r w:rsidR="00DD7B6F" w:rsidRPr="00DD7B6F">
        <w:rPr>
          <w:sz w:val="24"/>
          <w:szCs w:val="24"/>
        </w:rPr>
        <w:t xml:space="preserve">д. Лутоха, </w:t>
      </w:r>
      <w:r w:rsidR="00DD7B6F">
        <w:rPr>
          <w:sz w:val="24"/>
          <w:szCs w:val="24"/>
        </w:rPr>
        <w:br/>
      </w:r>
      <w:r w:rsidR="00DD7B6F" w:rsidRPr="00DD7B6F">
        <w:rPr>
          <w:sz w:val="24"/>
          <w:szCs w:val="24"/>
        </w:rPr>
        <w:t>ул. Советская, 28а и д. Калашур, ул. Чкалова, 1</w:t>
      </w:r>
      <w:r w:rsidRPr="00DD7B6F">
        <w:rPr>
          <w:sz w:val="24"/>
          <w:szCs w:val="24"/>
        </w:rPr>
        <w:t>.</w:t>
      </w:r>
    </w:p>
    <w:p w14:paraId="122C6161" w14:textId="0F9500A8" w:rsidR="00DD7B6F" w:rsidRPr="00DD7B6F" w:rsidRDefault="00DD7B6F" w:rsidP="00DD7B6F">
      <w:pPr>
        <w:pStyle w:val="ad"/>
        <w:widowControl w:val="0"/>
        <w:ind w:left="0" w:firstLine="709"/>
        <w:jc w:val="both"/>
        <w:rPr>
          <w:sz w:val="24"/>
        </w:rPr>
      </w:pPr>
      <w:r w:rsidRPr="00DD7B6F">
        <w:rPr>
          <w:sz w:val="24"/>
        </w:rPr>
        <w:t xml:space="preserve">По информации Первомайского МУП «Коммун-сервис» на котельных Киясовского района дефицит мощности отсутствует. В целях определения фактических тепловых нагрузок потребителей тепловой энергии котельных Киясовского района рекомендуется провести обследование систем теплопотребления потребителей тепловой энергии Первомайского </w:t>
      </w:r>
      <w:r>
        <w:rPr>
          <w:sz w:val="24"/>
        </w:rPr>
        <w:br/>
      </w:r>
      <w:r w:rsidRPr="00DD7B6F">
        <w:rPr>
          <w:sz w:val="24"/>
        </w:rPr>
        <w:t>МУПП «Коммун-сервис».</w:t>
      </w:r>
    </w:p>
    <w:p w14:paraId="3D31E3EB" w14:textId="77777777" w:rsidR="0027139C" w:rsidRPr="00E978A1" w:rsidRDefault="0027139C" w:rsidP="00D602F2">
      <w:pPr>
        <w:ind w:firstLine="709"/>
        <w:jc w:val="both"/>
        <w:rPr>
          <w:sz w:val="24"/>
          <w:szCs w:val="24"/>
        </w:rPr>
      </w:pPr>
    </w:p>
    <w:p w14:paraId="6D419046" w14:textId="77777777" w:rsidR="00D602F2" w:rsidRPr="008048DB" w:rsidRDefault="00D602F2" w:rsidP="00D602F2">
      <w:pPr>
        <w:pStyle w:val="27"/>
        <w:spacing w:line="240" w:lineRule="auto"/>
        <w:ind w:firstLine="720"/>
        <w:rPr>
          <w:szCs w:val="24"/>
        </w:rPr>
      </w:pPr>
    </w:p>
    <w:p w14:paraId="0748CF95" w14:textId="77777777" w:rsidR="00D602F2" w:rsidRPr="004E11F7" w:rsidRDefault="00D602F2" w:rsidP="00D602F2">
      <w:pPr>
        <w:rPr>
          <w:color w:val="FF0000"/>
          <w:sz w:val="24"/>
          <w:szCs w:val="24"/>
        </w:rPr>
        <w:sectPr w:rsidR="00D602F2" w:rsidRPr="004E11F7" w:rsidSect="00EC55E9">
          <w:pgSz w:w="11907" w:h="16840" w:code="9"/>
          <w:pgMar w:top="1134" w:right="567" w:bottom="1134" w:left="1134" w:header="0" w:footer="284" w:gutter="0"/>
          <w:cols w:space="720"/>
          <w:docGrid w:linePitch="272"/>
        </w:sectPr>
      </w:pPr>
    </w:p>
    <w:p w14:paraId="0F504E3D" w14:textId="63DF760F" w:rsidR="00D602F2" w:rsidRPr="001670B4" w:rsidRDefault="00D602F2" w:rsidP="00D602F2">
      <w:pPr>
        <w:pStyle w:val="a7"/>
        <w:keepNext/>
        <w:jc w:val="right"/>
        <w:rPr>
          <w:b/>
          <w:sz w:val="24"/>
          <w:szCs w:val="24"/>
        </w:rPr>
      </w:pPr>
      <w:r w:rsidRPr="001670B4">
        <w:rPr>
          <w:b/>
          <w:sz w:val="24"/>
          <w:szCs w:val="24"/>
        </w:rPr>
        <w:lastRenderedPageBreak/>
        <w:t xml:space="preserve">Таблица </w:t>
      </w:r>
      <w:r w:rsidRPr="001670B4">
        <w:rPr>
          <w:b/>
          <w:sz w:val="24"/>
          <w:szCs w:val="24"/>
        </w:rPr>
        <w:fldChar w:fldCharType="begin"/>
      </w:r>
      <w:r w:rsidRPr="001670B4">
        <w:rPr>
          <w:b/>
          <w:sz w:val="24"/>
          <w:szCs w:val="24"/>
        </w:rPr>
        <w:instrText xml:space="preserve"> SEQ Таблица \* ARABIC </w:instrText>
      </w:r>
      <w:r w:rsidRPr="001670B4">
        <w:rPr>
          <w:b/>
          <w:sz w:val="24"/>
          <w:szCs w:val="24"/>
        </w:rPr>
        <w:fldChar w:fldCharType="separate"/>
      </w:r>
      <w:r w:rsidR="00F93C5E">
        <w:rPr>
          <w:b/>
          <w:noProof/>
          <w:sz w:val="24"/>
          <w:szCs w:val="24"/>
        </w:rPr>
        <w:t>3</w:t>
      </w:r>
      <w:r w:rsidRPr="001670B4">
        <w:rPr>
          <w:b/>
          <w:sz w:val="24"/>
          <w:szCs w:val="24"/>
        </w:rPr>
        <w:fldChar w:fldCharType="end"/>
      </w:r>
    </w:p>
    <w:p w14:paraId="16D63C1A" w14:textId="5CB3E7C9" w:rsidR="00D602F2" w:rsidRDefault="00D602F2" w:rsidP="00D602F2">
      <w:pPr>
        <w:jc w:val="center"/>
        <w:rPr>
          <w:b/>
          <w:sz w:val="24"/>
          <w:szCs w:val="24"/>
        </w:rPr>
      </w:pPr>
      <w:r w:rsidRPr="001670B4">
        <w:rPr>
          <w:b/>
          <w:sz w:val="24"/>
          <w:szCs w:val="24"/>
        </w:rPr>
        <w:t>Объемы потребления тепловой энергии (мощности) и приросты потребления теп</w:t>
      </w:r>
      <w:r w:rsidR="00C0768E">
        <w:rPr>
          <w:b/>
          <w:sz w:val="24"/>
          <w:szCs w:val="24"/>
        </w:rPr>
        <w:t>ловой энергии (мощности)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909"/>
        <w:gridCol w:w="1133"/>
        <w:gridCol w:w="1154"/>
        <w:gridCol w:w="1115"/>
        <w:gridCol w:w="1154"/>
        <w:gridCol w:w="1154"/>
        <w:gridCol w:w="1154"/>
        <w:gridCol w:w="1154"/>
        <w:gridCol w:w="1154"/>
        <w:gridCol w:w="1154"/>
        <w:gridCol w:w="1154"/>
        <w:gridCol w:w="1154"/>
        <w:gridCol w:w="1133"/>
      </w:tblGrid>
      <w:tr w:rsidR="00D03F58" w:rsidRPr="00DD7B6F" w14:paraId="437ECCF2" w14:textId="77777777" w:rsidTr="00110D9F">
        <w:trPr>
          <w:trHeight w:val="20"/>
        </w:trPr>
        <w:tc>
          <w:tcPr>
            <w:tcW w:w="1592" w:type="pct"/>
            <w:shd w:val="clear" w:color="000000" w:fill="A9D08E"/>
            <w:vAlign w:val="center"/>
            <w:hideMark/>
          </w:tcPr>
          <w:p w14:paraId="21BD21C3" w14:textId="7DC2F0F6" w:rsidR="00D03F58" w:rsidRPr="00DD7B6F" w:rsidRDefault="00D03F58" w:rsidP="00D03F58">
            <w:pPr>
              <w:rPr>
                <w:b/>
                <w:bCs/>
                <w:color w:val="000000"/>
                <w:sz w:val="24"/>
                <w:szCs w:val="24"/>
              </w:rPr>
            </w:pPr>
            <w:r w:rsidRPr="00DD7B6F">
              <w:rPr>
                <w:b/>
                <w:bCs/>
                <w:color w:val="000000"/>
                <w:sz w:val="24"/>
                <w:szCs w:val="24"/>
              </w:rPr>
              <w:t xml:space="preserve">Котельные </w:t>
            </w:r>
            <w:r w:rsidR="00774A3A" w:rsidRPr="00DD7B6F">
              <w:rPr>
                <w:b/>
                <w:bCs/>
                <w:color w:val="000000"/>
                <w:sz w:val="24"/>
                <w:szCs w:val="24"/>
              </w:rPr>
              <w:t>Киясовского</w:t>
            </w:r>
            <w:r w:rsidRPr="00DD7B6F">
              <w:rPr>
                <w:b/>
                <w:bCs/>
                <w:color w:val="000000"/>
                <w:sz w:val="24"/>
                <w:szCs w:val="24"/>
              </w:rPr>
              <w:t xml:space="preserve"> района</w:t>
            </w:r>
          </w:p>
        </w:tc>
        <w:tc>
          <w:tcPr>
            <w:tcW w:w="211" w:type="pct"/>
            <w:shd w:val="clear" w:color="000000" w:fill="A9D08E"/>
            <w:vAlign w:val="center"/>
            <w:hideMark/>
          </w:tcPr>
          <w:p w14:paraId="6FC506FC" w14:textId="7B5D80AA" w:rsidR="00D03F58" w:rsidRPr="00DD7B6F" w:rsidRDefault="00D03F58" w:rsidP="00D03F58">
            <w:pPr>
              <w:jc w:val="center"/>
              <w:rPr>
                <w:b/>
                <w:bCs/>
                <w:color w:val="000000"/>
                <w:sz w:val="24"/>
                <w:szCs w:val="24"/>
              </w:rPr>
            </w:pPr>
            <w:r w:rsidRPr="00DD7B6F">
              <w:rPr>
                <w:b/>
                <w:bCs/>
                <w:color w:val="000000"/>
                <w:sz w:val="24"/>
                <w:szCs w:val="24"/>
              </w:rPr>
              <w:t>Ед. изм.</w:t>
            </w:r>
          </w:p>
        </w:tc>
        <w:tc>
          <w:tcPr>
            <w:tcW w:w="263" w:type="pct"/>
            <w:shd w:val="clear" w:color="000000" w:fill="A9D08E"/>
            <w:vAlign w:val="center"/>
            <w:hideMark/>
          </w:tcPr>
          <w:p w14:paraId="74A9E6E2" w14:textId="4D1E00A1" w:rsidR="00D03F58" w:rsidRPr="00DD7B6F" w:rsidRDefault="00D03F58" w:rsidP="00D03F58">
            <w:pPr>
              <w:jc w:val="center"/>
              <w:rPr>
                <w:b/>
                <w:bCs/>
                <w:color w:val="000000"/>
                <w:sz w:val="24"/>
                <w:szCs w:val="24"/>
              </w:rPr>
            </w:pPr>
            <w:r w:rsidRPr="00DD7B6F">
              <w:rPr>
                <w:b/>
                <w:bCs/>
                <w:color w:val="000000"/>
                <w:sz w:val="24"/>
                <w:szCs w:val="24"/>
              </w:rPr>
              <w:t>2023 г.</w:t>
            </w:r>
          </w:p>
        </w:tc>
        <w:tc>
          <w:tcPr>
            <w:tcW w:w="268" w:type="pct"/>
            <w:shd w:val="clear" w:color="000000" w:fill="A9D08E"/>
            <w:vAlign w:val="center"/>
            <w:hideMark/>
          </w:tcPr>
          <w:p w14:paraId="350B5753" w14:textId="130AF888" w:rsidR="00D03F58" w:rsidRPr="00DD7B6F" w:rsidRDefault="00D03F58" w:rsidP="00D03F58">
            <w:pPr>
              <w:jc w:val="center"/>
              <w:rPr>
                <w:b/>
                <w:bCs/>
                <w:color w:val="000000"/>
                <w:sz w:val="24"/>
                <w:szCs w:val="24"/>
              </w:rPr>
            </w:pPr>
            <w:r w:rsidRPr="00DD7B6F">
              <w:rPr>
                <w:b/>
                <w:bCs/>
                <w:color w:val="000000"/>
                <w:sz w:val="24"/>
                <w:szCs w:val="24"/>
              </w:rPr>
              <w:t>2024 г.</w:t>
            </w:r>
          </w:p>
        </w:tc>
        <w:tc>
          <w:tcPr>
            <w:tcW w:w="259" w:type="pct"/>
            <w:shd w:val="clear" w:color="000000" w:fill="A9D08E"/>
            <w:vAlign w:val="center"/>
            <w:hideMark/>
          </w:tcPr>
          <w:p w14:paraId="0F21E24C" w14:textId="26ED3D4B" w:rsidR="00D03F58" w:rsidRPr="00DD7B6F" w:rsidRDefault="00D03F58" w:rsidP="00D03F58">
            <w:pPr>
              <w:jc w:val="center"/>
              <w:rPr>
                <w:b/>
                <w:bCs/>
                <w:color w:val="000000"/>
                <w:sz w:val="24"/>
                <w:szCs w:val="24"/>
              </w:rPr>
            </w:pPr>
            <w:r w:rsidRPr="00DD7B6F">
              <w:rPr>
                <w:b/>
                <w:bCs/>
                <w:color w:val="000000"/>
                <w:sz w:val="24"/>
                <w:szCs w:val="24"/>
              </w:rPr>
              <w:t>2025 г.</w:t>
            </w:r>
          </w:p>
        </w:tc>
        <w:tc>
          <w:tcPr>
            <w:tcW w:w="268" w:type="pct"/>
            <w:shd w:val="clear" w:color="000000" w:fill="A9D08E"/>
            <w:vAlign w:val="center"/>
            <w:hideMark/>
          </w:tcPr>
          <w:p w14:paraId="21F33A9A" w14:textId="76552F73" w:rsidR="00D03F58" w:rsidRPr="00DD7B6F" w:rsidRDefault="00D03F58" w:rsidP="00D03F58">
            <w:pPr>
              <w:jc w:val="center"/>
              <w:rPr>
                <w:b/>
                <w:bCs/>
                <w:color w:val="000000"/>
                <w:sz w:val="24"/>
                <w:szCs w:val="24"/>
              </w:rPr>
            </w:pPr>
            <w:r w:rsidRPr="00DD7B6F">
              <w:rPr>
                <w:b/>
                <w:bCs/>
                <w:color w:val="000000"/>
                <w:sz w:val="24"/>
                <w:szCs w:val="24"/>
              </w:rPr>
              <w:t>2026 г.</w:t>
            </w:r>
          </w:p>
        </w:tc>
        <w:tc>
          <w:tcPr>
            <w:tcW w:w="268" w:type="pct"/>
            <w:shd w:val="clear" w:color="000000" w:fill="A9D08E"/>
            <w:vAlign w:val="center"/>
            <w:hideMark/>
          </w:tcPr>
          <w:p w14:paraId="0B1BFA3E" w14:textId="3D0A3A60" w:rsidR="00D03F58" w:rsidRPr="00DD7B6F" w:rsidRDefault="00D03F58" w:rsidP="00D03F58">
            <w:pPr>
              <w:jc w:val="center"/>
              <w:rPr>
                <w:b/>
                <w:bCs/>
                <w:color w:val="000000"/>
                <w:sz w:val="24"/>
                <w:szCs w:val="24"/>
              </w:rPr>
            </w:pPr>
            <w:r w:rsidRPr="00DD7B6F">
              <w:rPr>
                <w:b/>
                <w:bCs/>
                <w:color w:val="000000"/>
                <w:sz w:val="24"/>
                <w:szCs w:val="24"/>
              </w:rPr>
              <w:t>2027 г.</w:t>
            </w:r>
          </w:p>
        </w:tc>
        <w:tc>
          <w:tcPr>
            <w:tcW w:w="268" w:type="pct"/>
            <w:shd w:val="clear" w:color="000000" w:fill="A9D08E"/>
            <w:vAlign w:val="center"/>
            <w:hideMark/>
          </w:tcPr>
          <w:p w14:paraId="4B5BDD43" w14:textId="4C6E486B" w:rsidR="00D03F58" w:rsidRPr="00DD7B6F" w:rsidRDefault="00D03F58" w:rsidP="00D03F58">
            <w:pPr>
              <w:jc w:val="center"/>
              <w:rPr>
                <w:b/>
                <w:bCs/>
                <w:color w:val="000000"/>
                <w:sz w:val="24"/>
                <w:szCs w:val="24"/>
              </w:rPr>
            </w:pPr>
            <w:r w:rsidRPr="00DD7B6F">
              <w:rPr>
                <w:b/>
                <w:bCs/>
                <w:color w:val="000000"/>
                <w:sz w:val="24"/>
                <w:szCs w:val="24"/>
              </w:rPr>
              <w:t>2028 г.</w:t>
            </w:r>
          </w:p>
        </w:tc>
        <w:tc>
          <w:tcPr>
            <w:tcW w:w="268" w:type="pct"/>
            <w:shd w:val="clear" w:color="000000" w:fill="A9D08E"/>
            <w:vAlign w:val="center"/>
            <w:hideMark/>
          </w:tcPr>
          <w:p w14:paraId="1E442AC9" w14:textId="3DDD1F04" w:rsidR="00D03F58" w:rsidRPr="00DD7B6F" w:rsidRDefault="00D03F58" w:rsidP="00D03F58">
            <w:pPr>
              <w:jc w:val="center"/>
              <w:rPr>
                <w:b/>
                <w:bCs/>
                <w:color w:val="000000"/>
                <w:sz w:val="24"/>
                <w:szCs w:val="24"/>
              </w:rPr>
            </w:pPr>
            <w:r w:rsidRPr="00DD7B6F">
              <w:rPr>
                <w:b/>
                <w:bCs/>
                <w:color w:val="000000"/>
                <w:sz w:val="24"/>
                <w:szCs w:val="24"/>
              </w:rPr>
              <w:t>2029 г.</w:t>
            </w:r>
          </w:p>
        </w:tc>
        <w:tc>
          <w:tcPr>
            <w:tcW w:w="268" w:type="pct"/>
            <w:shd w:val="clear" w:color="000000" w:fill="A9D08E"/>
            <w:vAlign w:val="center"/>
            <w:hideMark/>
          </w:tcPr>
          <w:p w14:paraId="382A1386" w14:textId="66FBB6BD" w:rsidR="00D03F58" w:rsidRPr="00DD7B6F" w:rsidRDefault="00D03F58" w:rsidP="00D03F58">
            <w:pPr>
              <w:jc w:val="center"/>
              <w:rPr>
                <w:b/>
                <w:bCs/>
                <w:color w:val="000000"/>
                <w:sz w:val="24"/>
                <w:szCs w:val="24"/>
              </w:rPr>
            </w:pPr>
            <w:r w:rsidRPr="00DD7B6F">
              <w:rPr>
                <w:b/>
                <w:bCs/>
                <w:color w:val="000000"/>
                <w:sz w:val="24"/>
                <w:szCs w:val="24"/>
              </w:rPr>
              <w:t>2030 г.</w:t>
            </w:r>
          </w:p>
        </w:tc>
        <w:tc>
          <w:tcPr>
            <w:tcW w:w="268" w:type="pct"/>
            <w:shd w:val="clear" w:color="000000" w:fill="A9D08E"/>
            <w:vAlign w:val="center"/>
            <w:hideMark/>
          </w:tcPr>
          <w:p w14:paraId="413BBF7D" w14:textId="619E6C24" w:rsidR="00D03F58" w:rsidRPr="00DD7B6F" w:rsidRDefault="00D03F58" w:rsidP="00D03F58">
            <w:pPr>
              <w:jc w:val="center"/>
              <w:rPr>
                <w:b/>
                <w:bCs/>
                <w:color w:val="000000"/>
                <w:sz w:val="24"/>
                <w:szCs w:val="24"/>
              </w:rPr>
            </w:pPr>
            <w:r w:rsidRPr="00DD7B6F">
              <w:rPr>
                <w:b/>
                <w:bCs/>
                <w:color w:val="000000"/>
                <w:sz w:val="24"/>
                <w:szCs w:val="24"/>
              </w:rPr>
              <w:t>2031 г.</w:t>
            </w:r>
          </w:p>
        </w:tc>
        <w:tc>
          <w:tcPr>
            <w:tcW w:w="268" w:type="pct"/>
            <w:shd w:val="clear" w:color="000000" w:fill="A9D08E"/>
            <w:vAlign w:val="center"/>
            <w:hideMark/>
          </w:tcPr>
          <w:p w14:paraId="2C2E0703" w14:textId="15A7881C" w:rsidR="00D03F58" w:rsidRPr="00DD7B6F" w:rsidRDefault="00D03F58" w:rsidP="00D03F58">
            <w:pPr>
              <w:jc w:val="center"/>
              <w:rPr>
                <w:b/>
                <w:bCs/>
                <w:color w:val="000000"/>
                <w:sz w:val="24"/>
                <w:szCs w:val="24"/>
              </w:rPr>
            </w:pPr>
            <w:r w:rsidRPr="00DD7B6F">
              <w:rPr>
                <w:b/>
                <w:bCs/>
                <w:color w:val="000000"/>
                <w:sz w:val="24"/>
                <w:szCs w:val="24"/>
              </w:rPr>
              <w:t>2032 г.</w:t>
            </w:r>
          </w:p>
        </w:tc>
        <w:tc>
          <w:tcPr>
            <w:tcW w:w="268" w:type="pct"/>
            <w:shd w:val="clear" w:color="000000" w:fill="A9D08E"/>
            <w:vAlign w:val="center"/>
            <w:hideMark/>
          </w:tcPr>
          <w:p w14:paraId="7CCFC771" w14:textId="571D4448" w:rsidR="00D03F58" w:rsidRPr="00DD7B6F" w:rsidRDefault="00D03F58" w:rsidP="00D03F58">
            <w:pPr>
              <w:jc w:val="center"/>
              <w:rPr>
                <w:b/>
                <w:bCs/>
                <w:color w:val="000000"/>
                <w:sz w:val="24"/>
                <w:szCs w:val="24"/>
              </w:rPr>
            </w:pPr>
            <w:r w:rsidRPr="00DD7B6F">
              <w:rPr>
                <w:b/>
                <w:bCs/>
                <w:color w:val="000000"/>
                <w:sz w:val="24"/>
                <w:szCs w:val="24"/>
              </w:rPr>
              <w:t>2033 г.</w:t>
            </w:r>
          </w:p>
        </w:tc>
        <w:tc>
          <w:tcPr>
            <w:tcW w:w="263" w:type="pct"/>
            <w:shd w:val="clear" w:color="000000" w:fill="A9D08E"/>
            <w:vAlign w:val="center"/>
            <w:hideMark/>
          </w:tcPr>
          <w:p w14:paraId="4A233396" w14:textId="18D15B25" w:rsidR="00D03F58" w:rsidRPr="00DD7B6F" w:rsidRDefault="00D03F58" w:rsidP="00D03F58">
            <w:pPr>
              <w:jc w:val="center"/>
              <w:rPr>
                <w:b/>
                <w:bCs/>
                <w:color w:val="000000"/>
                <w:sz w:val="24"/>
                <w:szCs w:val="24"/>
              </w:rPr>
            </w:pPr>
            <w:r w:rsidRPr="00DD7B6F">
              <w:rPr>
                <w:b/>
                <w:bCs/>
                <w:color w:val="000000"/>
                <w:sz w:val="24"/>
                <w:szCs w:val="24"/>
              </w:rPr>
              <w:t>2034 г.</w:t>
            </w:r>
          </w:p>
        </w:tc>
      </w:tr>
      <w:tr w:rsidR="00DD7B6F" w:rsidRPr="00DD7B6F" w14:paraId="5B09202E" w14:textId="77777777" w:rsidTr="00DD7B6F">
        <w:trPr>
          <w:trHeight w:val="20"/>
        </w:trPr>
        <w:tc>
          <w:tcPr>
            <w:tcW w:w="1592" w:type="pct"/>
            <w:shd w:val="clear" w:color="auto" w:fill="auto"/>
            <w:vAlign w:val="center"/>
            <w:hideMark/>
          </w:tcPr>
          <w:p w14:paraId="72893661" w14:textId="77777777" w:rsidR="00DD7B6F" w:rsidRPr="00DD7B6F" w:rsidRDefault="00DD7B6F" w:rsidP="00DD7B6F">
            <w:pPr>
              <w:rPr>
                <w:color w:val="000000"/>
                <w:sz w:val="24"/>
                <w:szCs w:val="24"/>
              </w:rPr>
            </w:pPr>
            <w:r w:rsidRPr="00DD7B6F">
              <w:rPr>
                <w:color w:val="000000"/>
                <w:sz w:val="24"/>
                <w:szCs w:val="24"/>
              </w:rPr>
              <w:t>Установленная тепловая мощность</w:t>
            </w:r>
          </w:p>
        </w:tc>
        <w:tc>
          <w:tcPr>
            <w:tcW w:w="211" w:type="pct"/>
            <w:shd w:val="clear" w:color="auto" w:fill="auto"/>
            <w:vAlign w:val="center"/>
            <w:hideMark/>
          </w:tcPr>
          <w:p w14:paraId="14F8189C"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0CD4C568" w14:textId="345686F0" w:rsidR="00DD7B6F" w:rsidRPr="00DD7B6F" w:rsidRDefault="00DD7B6F" w:rsidP="00DD7B6F">
            <w:pPr>
              <w:jc w:val="center"/>
              <w:rPr>
                <w:color w:val="000000"/>
                <w:sz w:val="24"/>
                <w:szCs w:val="24"/>
              </w:rPr>
            </w:pPr>
            <w:r w:rsidRPr="00DD7B6F">
              <w:rPr>
                <w:sz w:val="24"/>
                <w:szCs w:val="24"/>
              </w:rPr>
              <w:t>13,793</w:t>
            </w:r>
          </w:p>
        </w:tc>
        <w:tc>
          <w:tcPr>
            <w:tcW w:w="268" w:type="pct"/>
            <w:shd w:val="clear" w:color="auto" w:fill="auto"/>
            <w:hideMark/>
          </w:tcPr>
          <w:p w14:paraId="59A5EB1D" w14:textId="2AD5C1F0" w:rsidR="00DD7B6F" w:rsidRPr="00DD7B6F" w:rsidRDefault="00DD7B6F" w:rsidP="00DD7B6F">
            <w:pPr>
              <w:jc w:val="center"/>
              <w:rPr>
                <w:color w:val="000000"/>
                <w:sz w:val="24"/>
                <w:szCs w:val="24"/>
              </w:rPr>
            </w:pPr>
            <w:r w:rsidRPr="00DD7B6F">
              <w:rPr>
                <w:sz w:val="24"/>
                <w:szCs w:val="24"/>
              </w:rPr>
              <w:t>13,793</w:t>
            </w:r>
          </w:p>
        </w:tc>
        <w:tc>
          <w:tcPr>
            <w:tcW w:w="259" w:type="pct"/>
            <w:shd w:val="clear" w:color="auto" w:fill="auto"/>
            <w:hideMark/>
          </w:tcPr>
          <w:p w14:paraId="4D39AA8D" w14:textId="2658CB4F"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3850B618" w14:textId="3A5FE35C"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0B668C84" w14:textId="63551F57"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7829569A" w14:textId="44231BBD"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64EC4A0E" w14:textId="24BA7392"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57E1DB84" w14:textId="66A27E34"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0EAF4E64" w14:textId="14F0E7B0"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765F1A55" w14:textId="6CD36E85" w:rsidR="00DD7B6F" w:rsidRPr="00DD7B6F" w:rsidRDefault="00DD7B6F" w:rsidP="00DD7B6F">
            <w:pPr>
              <w:jc w:val="center"/>
              <w:rPr>
                <w:color w:val="000000"/>
                <w:sz w:val="24"/>
                <w:szCs w:val="24"/>
              </w:rPr>
            </w:pPr>
            <w:r w:rsidRPr="00DD7B6F">
              <w:rPr>
                <w:sz w:val="24"/>
                <w:szCs w:val="24"/>
              </w:rPr>
              <w:t>13,923</w:t>
            </w:r>
          </w:p>
        </w:tc>
        <w:tc>
          <w:tcPr>
            <w:tcW w:w="268" w:type="pct"/>
            <w:shd w:val="clear" w:color="auto" w:fill="auto"/>
            <w:hideMark/>
          </w:tcPr>
          <w:p w14:paraId="39821E13" w14:textId="756ED663" w:rsidR="00DD7B6F" w:rsidRPr="00DD7B6F" w:rsidRDefault="00DD7B6F" w:rsidP="00DD7B6F">
            <w:pPr>
              <w:jc w:val="center"/>
              <w:rPr>
                <w:color w:val="000000"/>
                <w:sz w:val="24"/>
                <w:szCs w:val="24"/>
              </w:rPr>
            </w:pPr>
            <w:r w:rsidRPr="00DD7B6F">
              <w:rPr>
                <w:sz w:val="24"/>
                <w:szCs w:val="24"/>
              </w:rPr>
              <w:t>13,923</w:t>
            </w:r>
          </w:p>
        </w:tc>
        <w:tc>
          <w:tcPr>
            <w:tcW w:w="263" w:type="pct"/>
            <w:shd w:val="clear" w:color="auto" w:fill="auto"/>
            <w:hideMark/>
          </w:tcPr>
          <w:p w14:paraId="4FC887A8" w14:textId="48906070" w:rsidR="00DD7B6F" w:rsidRPr="00DD7B6F" w:rsidRDefault="00DD7B6F" w:rsidP="00DD7B6F">
            <w:pPr>
              <w:jc w:val="center"/>
              <w:rPr>
                <w:color w:val="000000"/>
                <w:sz w:val="24"/>
                <w:szCs w:val="24"/>
              </w:rPr>
            </w:pPr>
            <w:r w:rsidRPr="00DD7B6F">
              <w:rPr>
                <w:sz w:val="24"/>
                <w:szCs w:val="24"/>
              </w:rPr>
              <w:t>13,923</w:t>
            </w:r>
          </w:p>
        </w:tc>
      </w:tr>
      <w:tr w:rsidR="00DD7B6F" w:rsidRPr="00DD7B6F" w14:paraId="1F3B572C" w14:textId="77777777" w:rsidTr="00DD7B6F">
        <w:trPr>
          <w:trHeight w:val="20"/>
        </w:trPr>
        <w:tc>
          <w:tcPr>
            <w:tcW w:w="1592" w:type="pct"/>
            <w:shd w:val="clear" w:color="auto" w:fill="auto"/>
            <w:vAlign w:val="center"/>
            <w:hideMark/>
          </w:tcPr>
          <w:p w14:paraId="082470FC" w14:textId="77777777" w:rsidR="00DD7B6F" w:rsidRPr="00DD7B6F" w:rsidRDefault="00DD7B6F" w:rsidP="00DD7B6F">
            <w:pPr>
              <w:rPr>
                <w:color w:val="000000"/>
                <w:sz w:val="24"/>
                <w:szCs w:val="24"/>
              </w:rPr>
            </w:pPr>
            <w:r w:rsidRPr="00DD7B6F">
              <w:rPr>
                <w:color w:val="000000"/>
                <w:sz w:val="24"/>
                <w:szCs w:val="24"/>
              </w:rPr>
              <w:t>Ограничения установленной тепловой мощности</w:t>
            </w:r>
          </w:p>
        </w:tc>
        <w:tc>
          <w:tcPr>
            <w:tcW w:w="211" w:type="pct"/>
            <w:shd w:val="clear" w:color="auto" w:fill="auto"/>
            <w:vAlign w:val="center"/>
            <w:hideMark/>
          </w:tcPr>
          <w:p w14:paraId="790F3914"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580DA3AF" w14:textId="0CDE5331"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1E4D4E50" w14:textId="14818EDC" w:rsidR="00DD7B6F" w:rsidRPr="00DD7B6F" w:rsidRDefault="00DD7B6F" w:rsidP="00DD7B6F">
            <w:pPr>
              <w:jc w:val="center"/>
              <w:rPr>
                <w:color w:val="000000"/>
                <w:sz w:val="24"/>
                <w:szCs w:val="24"/>
              </w:rPr>
            </w:pPr>
            <w:r w:rsidRPr="00DD7B6F">
              <w:rPr>
                <w:sz w:val="24"/>
                <w:szCs w:val="24"/>
              </w:rPr>
              <w:t>0,000</w:t>
            </w:r>
          </w:p>
        </w:tc>
        <w:tc>
          <w:tcPr>
            <w:tcW w:w="259" w:type="pct"/>
            <w:shd w:val="clear" w:color="auto" w:fill="auto"/>
            <w:hideMark/>
          </w:tcPr>
          <w:p w14:paraId="16C20F75" w14:textId="725366DB"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2DD7BE6B" w14:textId="35118ADF"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48B0CA37" w14:textId="6920D461"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414A746D" w14:textId="7AB6DCA3"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60614845" w14:textId="03D6B024"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0F1E74A2" w14:textId="7177BBC4"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1E6D1E1B" w14:textId="44BA1CCE"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5B28AE93" w14:textId="3ABC94A5"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42BE2328" w14:textId="4FF739D1" w:rsidR="00DD7B6F" w:rsidRPr="00DD7B6F" w:rsidRDefault="00DD7B6F" w:rsidP="00DD7B6F">
            <w:pPr>
              <w:jc w:val="center"/>
              <w:rPr>
                <w:color w:val="000000"/>
                <w:sz w:val="24"/>
                <w:szCs w:val="24"/>
              </w:rPr>
            </w:pPr>
            <w:r w:rsidRPr="00DD7B6F">
              <w:rPr>
                <w:sz w:val="24"/>
                <w:szCs w:val="24"/>
              </w:rPr>
              <w:t>0,000</w:t>
            </w:r>
          </w:p>
        </w:tc>
        <w:tc>
          <w:tcPr>
            <w:tcW w:w="263" w:type="pct"/>
            <w:shd w:val="clear" w:color="auto" w:fill="auto"/>
            <w:hideMark/>
          </w:tcPr>
          <w:p w14:paraId="135782A3" w14:textId="6040F46C" w:rsidR="00DD7B6F" w:rsidRPr="00DD7B6F" w:rsidRDefault="00DD7B6F" w:rsidP="00DD7B6F">
            <w:pPr>
              <w:jc w:val="center"/>
              <w:rPr>
                <w:color w:val="000000"/>
                <w:sz w:val="24"/>
                <w:szCs w:val="24"/>
              </w:rPr>
            </w:pPr>
            <w:r w:rsidRPr="00DD7B6F">
              <w:rPr>
                <w:sz w:val="24"/>
                <w:szCs w:val="24"/>
              </w:rPr>
              <w:t>0,000</w:t>
            </w:r>
          </w:p>
        </w:tc>
      </w:tr>
      <w:tr w:rsidR="00DD7B6F" w:rsidRPr="00DD7B6F" w14:paraId="36172952" w14:textId="77777777" w:rsidTr="00DD7B6F">
        <w:trPr>
          <w:trHeight w:val="20"/>
        </w:trPr>
        <w:tc>
          <w:tcPr>
            <w:tcW w:w="1592" w:type="pct"/>
            <w:shd w:val="clear" w:color="auto" w:fill="auto"/>
            <w:vAlign w:val="center"/>
            <w:hideMark/>
          </w:tcPr>
          <w:p w14:paraId="428BF00D" w14:textId="77777777" w:rsidR="00DD7B6F" w:rsidRPr="00DD7B6F" w:rsidRDefault="00DD7B6F" w:rsidP="00DD7B6F">
            <w:pPr>
              <w:rPr>
                <w:color w:val="000000"/>
                <w:sz w:val="24"/>
                <w:szCs w:val="24"/>
              </w:rPr>
            </w:pPr>
            <w:r w:rsidRPr="00DD7B6F">
              <w:rPr>
                <w:color w:val="000000"/>
                <w:sz w:val="24"/>
                <w:szCs w:val="24"/>
              </w:rPr>
              <w:t>Располагаемая тепловая мощность</w:t>
            </w:r>
          </w:p>
        </w:tc>
        <w:tc>
          <w:tcPr>
            <w:tcW w:w="211" w:type="pct"/>
            <w:shd w:val="clear" w:color="auto" w:fill="auto"/>
            <w:vAlign w:val="center"/>
            <w:hideMark/>
          </w:tcPr>
          <w:p w14:paraId="0D84FDFD"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42108F87" w14:textId="5920AC09" w:rsidR="00DD7B6F" w:rsidRPr="00DD7B6F" w:rsidRDefault="00DD7B6F" w:rsidP="00DD7B6F">
            <w:pPr>
              <w:jc w:val="center"/>
              <w:rPr>
                <w:color w:val="000000"/>
                <w:sz w:val="24"/>
                <w:szCs w:val="24"/>
              </w:rPr>
            </w:pPr>
            <w:r w:rsidRPr="00DD7B6F">
              <w:rPr>
                <w:sz w:val="24"/>
                <w:szCs w:val="24"/>
              </w:rPr>
              <w:t>13,793</w:t>
            </w:r>
          </w:p>
        </w:tc>
        <w:tc>
          <w:tcPr>
            <w:tcW w:w="268" w:type="pct"/>
            <w:shd w:val="clear" w:color="auto" w:fill="auto"/>
            <w:hideMark/>
          </w:tcPr>
          <w:p w14:paraId="105F05DD" w14:textId="7AF279DF" w:rsidR="00DD7B6F" w:rsidRPr="00DD7B6F" w:rsidRDefault="00DD7B6F" w:rsidP="00DD7B6F">
            <w:pPr>
              <w:jc w:val="center"/>
              <w:rPr>
                <w:color w:val="000000"/>
                <w:sz w:val="24"/>
                <w:szCs w:val="24"/>
              </w:rPr>
            </w:pPr>
            <w:r w:rsidRPr="00DD7B6F">
              <w:rPr>
                <w:sz w:val="24"/>
                <w:szCs w:val="24"/>
              </w:rPr>
              <w:t>13,793</w:t>
            </w:r>
          </w:p>
        </w:tc>
        <w:tc>
          <w:tcPr>
            <w:tcW w:w="259" w:type="pct"/>
            <w:shd w:val="clear" w:color="auto" w:fill="auto"/>
            <w:hideMark/>
          </w:tcPr>
          <w:p w14:paraId="28709E44" w14:textId="311CB4A5"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03746C46" w14:textId="13C396DD"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246A7D8B" w14:textId="1CE454D9"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245EF53F" w14:textId="22AC1FFF"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69F32AC1" w14:textId="7B1C6322"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30BC2926" w14:textId="17E57788"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3D835406" w14:textId="54783F8A"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723B2D03" w14:textId="0C143016" w:rsidR="00DD7B6F" w:rsidRPr="00DD7B6F" w:rsidRDefault="00DD7B6F" w:rsidP="00DD7B6F">
            <w:pPr>
              <w:jc w:val="center"/>
              <w:rPr>
                <w:color w:val="000000"/>
                <w:sz w:val="24"/>
                <w:szCs w:val="24"/>
              </w:rPr>
            </w:pPr>
            <w:r w:rsidRPr="00DD7B6F">
              <w:rPr>
                <w:sz w:val="24"/>
                <w:szCs w:val="24"/>
              </w:rPr>
              <w:t>13,855</w:t>
            </w:r>
          </w:p>
        </w:tc>
        <w:tc>
          <w:tcPr>
            <w:tcW w:w="268" w:type="pct"/>
            <w:shd w:val="clear" w:color="auto" w:fill="auto"/>
            <w:hideMark/>
          </w:tcPr>
          <w:p w14:paraId="633ACD31" w14:textId="050369E5" w:rsidR="00DD7B6F" w:rsidRPr="00DD7B6F" w:rsidRDefault="00DD7B6F" w:rsidP="00DD7B6F">
            <w:pPr>
              <w:jc w:val="center"/>
              <w:rPr>
                <w:color w:val="000000"/>
                <w:sz w:val="24"/>
                <w:szCs w:val="24"/>
              </w:rPr>
            </w:pPr>
            <w:r w:rsidRPr="00DD7B6F">
              <w:rPr>
                <w:sz w:val="24"/>
                <w:szCs w:val="24"/>
              </w:rPr>
              <w:t>13,855</w:t>
            </w:r>
          </w:p>
        </w:tc>
        <w:tc>
          <w:tcPr>
            <w:tcW w:w="263" w:type="pct"/>
            <w:shd w:val="clear" w:color="auto" w:fill="auto"/>
            <w:hideMark/>
          </w:tcPr>
          <w:p w14:paraId="61DEA970" w14:textId="435B3BE5" w:rsidR="00DD7B6F" w:rsidRPr="00DD7B6F" w:rsidRDefault="00DD7B6F" w:rsidP="00DD7B6F">
            <w:pPr>
              <w:jc w:val="center"/>
              <w:rPr>
                <w:color w:val="000000"/>
                <w:sz w:val="24"/>
                <w:szCs w:val="24"/>
              </w:rPr>
            </w:pPr>
            <w:r w:rsidRPr="00DD7B6F">
              <w:rPr>
                <w:sz w:val="24"/>
                <w:szCs w:val="24"/>
              </w:rPr>
              <w:t>13,855</w:t>
            </w:r>
          </w:p>
        </w:tc>
      </w:tr>
      <w:tr w:rsidR="00DD7B6F" w:rsidRPr="00DD7B6F" w14:paraId="1B4DD4B8" w14:textId="77777777" w:rsidTr="00DD7B6F">
        <w:trPr>
          <w:trHeight w:val="20"/>
        </w:trPr>
        <w:tc>
          <w:tcPr>
            <w:tcW w:w="1592" w:type="pct"/>
            <w:shd w:val="clear" w:color="auto" w:fill="auto"/>
            <w:vAlign w:val="center"/>
            <w:hideMark/>
          </w:tcPr>
          <w:p w14:paraId="3198FD64" w14:textId="77777777" w:rsidR="00DD7B6F" w:rsidRPr="00DD7B6F" w:rsidRDefault="00DD7B6F" w:rsidP="00DD7B6F">
            <w:pPr>
              <w:rPr>
                <w:color w:val="000000"/>
                <w:sz w:val="24"/>
                <w:szCs w:val="24"/>
              </w:rPr>
            </w:pPr>
            <w:r w:rsidRPr="00DD7B6F">
              <w:rPr>
                <w:color w:val="000000"/>
                <w:sz w:val="24"/>
                <w:szCs w:val="24"/>
              </w:rPr>
              <w:t>Затраты тепла на собственные нужды станции в горячей воде</w:t>
            </w:r>
          </w:p>
        </w:tc>
        <w:tc>
          <w:tcPr>
            <w:tcW w:w="211" w:type="pct"/>
            <w:shd w:val="clear" w:color="auto" w:fill="auto"/>
            <w:vAlign w:val="center"/>
            <w:hideMark/>
          </w:tcPr>
          <w:p w14:paraId="553DAD8F"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3A3824AF" w14:textId="3BBD8DDB" w:rsidR="00DD7B6F" w:rsidRPr="00DD7B6F" w:rsidRDefault="00DD7B6F" w:rsidP="00DD7B6F">
            <w:pPr>
              <w:jc w:val="center"/>
              <w:rPr>
                <w:color w:val="000000"/>
                <w:sz w:val="24"/>
                <w:szCs w:val="24"/>
              </w:rPr>
            </w:pPr>
            <w:r w:rsidRPr="00DD7B6F">
              <w:rPr>
                <w:sz w:val="24"/>
                <w:szCs w:val="24"/>
              </w:rPr>
              <w:t>0,279</w:t>
            </w:r>
          </w:p>
        </w:tc>
        <w:tc>
          <w:tcPr>
            <w:tcW w:w="268" w:type="pct"/>
            <w:shd w:val="clear" w:color="auto" w:fill="auto"/>
            <w:hideMark/>
          </w:tcPr>
          <w:p w14:paraId="16E43055" w14:textId="4FDF1942" w:rsidR="00DD7B6F" w:rsidRPr="00DD7B6F" w:rsidRDefault="00DD7B6F" w:rsidP="00DD7B6F">
            <w:pPr>
              <w:jc w:val="center"/>
              <w:rPr>
                <w:color w:val="000000"/>
                <w:sz w:val="24"/>
                <w:szCs w:val="24"/>
              </w:rPr>
            </w:pPr>
            <w:r w:rsidRPr="00DD7B6F">
              <w:rPr>
                <w:sz w:val="24"/>
                <w:szCs w:val="24"/>
              </w:rPr>
              <w:t>0,279</w:t>
            </w:r>
          </w:p>
        </w:tc>
        <w:tc>
          <w:tcPr>
            <w:tcW w:w="259" w:type="pct"/>
            <w:shd w:val="clear" w:color="auto" w:fill="auto"/>
            <w:hideMark/>
          </w:tcPr>
          <w:p w14:paraId="4B1EEFCA" w14:textId="66026340"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7CE1FA16" w14:textId="0138B1E8"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044418CE" w14:textId="67EB8502"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43783F39" w14:textId="18E8AD7C"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771E43DF" w14:textId="067C81FD"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5F1EBDDE" w14:textId="435D6788"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3966D13B" w14:textId="170693AA"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38758745" w14:textId="4199EDB5" w:rsidR="00DD7B6F" w:rsidRPr="00DD7B6F" w:rsidRDefault="00DD7B6F" w:rsidP="00DD7B6F">
            <w:pPr>
              <w:jc w:val="center"/>
              <w:rPr>
                <w:color w:val="000000"/>
                <w:sz w:val="24"/>
                <w:szCs w:val="24"/>
              </w:rPr>
            </w:pPr>
            <w:r w:rsidRPr="00DD7B6F">
              <w:rPr>
                <w:sz w:val="24"/>
                <w:szCs w:val="24"/>
              </w:rPr>
              <w:t>0,281</w:t>
            </w:r>
          </w:p>
        </w:tc>
        <w:tc>
          <w:tcPr>
            <w:tcW w:w="268" w:type="pct"/>
            <w:shd w:val="clear" w:color="auto" w:fill="auto"/>
            <w:hideMark/>
          </w:tcPr>
          <w:p w14:paraId="0FD33CCF" w14:textId="5E4B3BB8" w:rsidR="00DD7B6F" w:rsidRPr="00DD7B6F" w:rsidRDefault="00DD7B6F" w:rsidP="00DD7B6F">
            <w:pPr>
              <w:jc w:val="center"/>
              <w:rPr>
                <w:color w:val="000000"/>
                <w:sz w:val="24"/>
                <w:szCs w:val="24"/>
              </w:rPr>
            </w:pPr>
            <w:r w:rsidRPr="00DD7B6F">
              <w:rPr>
                <w:sz w:val="24"/>
                <w:szCs w:val="24"/>
              </w:rPr>
              <w:t>0,281</w:t>
            </w:r>
          </w:p>
        </w:tc>
        <w:tc>
          <w:tcPr>
            <w:tcW w:w="263" w:type="pct"/>
            <w:shd w:val="clear" w:color="auto" w:fill="auto"/>
            <w:hideMark/>
          </w:tcPr>
          <w:p w14:paraId="35D08367" w14:textId="150531A4" w:rsidR="00DD7B6F" w:rsidRPr="00DD7B6F" w:rsidRDefault="00DD7B6F" w:rsidP="00DD7B6F">
            <w:pPr>
              <w:jc w:val="center"/>
              <w:rPr>
                <w:color w:val="000000"/>
                <w:sz w:val="24"/>
                <w:szCs w:val="24"/>
              </w:rPr>
            </w:pPr>
            <w:r w:rsidRPr="00DD7B6F">
              <w:rPr>
                <w:sz w:val="24"/>
                <w:szCs w:val="24"/>
              </w:rPr>
              <w:t>0,281</w:t>
            </w:r>
          </w:p>
        </w:tc>
      </w:tr>
      <w:tr w:rsidR="00DD7B6F" w:rsidRPr="00DD7B6F" w14:paraId="49B61AB2" w14:textId="77777777" w:rsidTr="00DD7B6F">
        <w:trPr>
          <w:trHeight w:val="20"/>
        </w:trPr>
        <w:tc>
          <w:tcPr>
            <w:tcW w:w="1592" w:type="pct"/>
            <w:shd w:val="clear" w:color="auto" w:fill="auto"/>
            <w:vAlign w:val="center"/>
            <w:hideMark/>
          </w:tcPr>
          <w:p w14:paraId="13E66991" w14:textId="77777777" w:rsidR="00DD7B6F" w:rsidRPr="00DD7B6F" w:rsidRDefault="00DD7B6F" w:rsidP="00DD7B6F">
            <w:pPr>
              <w:rPr>
                <w:color w:val="000000"/>
                <w:sz w:val="24"/>
                <w:szCs w:val="24"/>
              </w:rPr>
            </w:pPr>
            <w:r w:rsidRPr="00DD7B6F">
              <w:rPr>
                <w:color w:val="000000"/>
                <w:sz w:val="24"/>
                <w:szCs w:val="24"/>
              </w:rPr>
              <w:t>Тепловая мощность котельной нетто</w:t>
            </w:r>
          </w:p>
        </w:tc>
        <w:tc>
          <w:tcPr>
            <w:tcW w:w="211" w:type="pct"/>
            <w:shd w:val="clear" w:color="auto" w:fill="auto"/>
            <w:vAlign w:val="center"/>
            <w:hideMark/>
          </w:tcPr>
          <w:p w14:paraId="096CA789"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2863EDAA" w14:textId="66DF9DAF" w:rsidR="00DD7B6F" w:rsidRPr="00DD7B6F" w:rsidRDefault="00DD7B6F" w:rsidP="00DD7B6F">
            <w:pPr>
              <w:jc w:val="center"/>
              <w:rPr>
                <w:color w:val="000000"/>
                <w:sz w:val="24"/>
                <w:szCs w:val="24"/>
              </w:rPr>
            </w:pPr>
            <w:r w:rsidRPr="00DD7B6F">
              <w:rPr>
                <w:sz w:val="24"/>
                <w:szCs w:val="24"/>
              </w:rPr>
              <w:t>13,514</w:t>
            </w:r>
          </w:p>
        </w:tc>
        <w:tc>
          <w:tcPr>
            <w:tcW w:w="268" w:type="pct"/>
            <w:shd w:val="clear" w:color="auto" w:fill="auto"/>
            <w:hideMark/>
          </w:tcPr>
          <w:p w14:paraId="1CA163C2" w14:textId="494201A4" w:rsidR="00DD7B6F" w:rsidRPr="00DD7B6F" w:rsidRDefault="00DD7B6F" w:rsidP="00DD7B6F">
            <w:pPr>
              <w:jc w:val="center"/>
              <w:rPr>
                <w:color w:val="000000"/>
                <w:sz w:val="24"/>
                <w:szCs w:val="24"/>
              </w:rPr>
            </w:pPr>
            <w:r w:rsidRPr="00DD7B6F">
              <w:rPr>
                <w:sz w:val="24"/>
                <w:szCs w:val="24"/>
              </w:rPr>
              <w:t>13,514</w:t>
            </w:r>
          </w:p>
        </w:tc>
        <w:tc>
          <w:tcPr>
            <w:tcW w:w="259" w:type="pct"/>
            <w:shd w:val="clear" w:color="auto" w:fill="auto"/>
            <w:hideMark/>
          </w:tcPr>
          <w:p w14:paraId="767CCA83" w14:textId="060E4A0E" w:rsidR="00DD7B6F" w:rsidRPr="00DD7B6F" w:rsidRDefault="00DD7B6F" w:rsidP="00DD7B6F">
            <w:pPr>
              <w:jc w:val="center"/>
              <w:rPr>
                <w:sz w:val="24"/>
                <w:szCs w:val="24"/>
              </w:rPr>
            </w:pPr>
            <w:r w:rsidRPr="00DD7B6F">
              <w:rPr>
                <w:sz w:val="24"/>
                <w:szCs w:val="24"/>
              </w:rPr>
              <w:t>13,574</w:t>
            </w:r>
          </w:p>
        </w:tc>
        <w:tc>
          <w:tcPr>
            <w:tcW w:w="268" w:type="pct"/>
            <w:shd w:val="clear" w:color="auto" w:fill="auto"/>
            <w:hideMark/>
          </w:tcPr>
          <w:p w14:paraId="2C71F6E8" w14:textId="237F94B0" w:rsidR="00DD7B6F" w:rsidRPr="00DD7B6F" w:rsidRDefault="00DD7B6F" w:rsidP="00DD7B6F">
            <w:pPr>
              <w:jc w:val="center"/>
              <w:rPr>
                <w:sz w:val="24"/>
                <w:szCs w:val="24"/>
              </w:rPr>
            </w:pPr>
            <w:r w:rsidRPr="00DD7B6F">
              <w:rPr>
                <w:sz w:val="24"/>
                <w:szCs w:val="24"/>
              </w:rPr>
              <w:t>13,574</w:t>
            </w:r>
          </w:p>
        </w:tc>
        <w:tc>
          <w:tcPr>
            <w:tcW w:w="268" w:type="pct"/>
            <w:shd w:val="clear" w:color="auto" w:fill="auto"/>
            <w:hideMark/>
          </w:tcPr>
          <w:p w14:paraId="2B19EABD" w14:textId="437B2D8E" w:rsidR="00DD7B6F" w:rsidRPr="00DD7B6F" w:rsidRDefault="00DD7B6F" w:rsidP="00DD7B6F">
            <w:pPr>
              <w:jc w:val="center"/>
              <w:rPr>
                <w:sz w:val="24"/>
                <w:szCs w:val="24"/>
              </w:rPr>
            </w:pPr>
            <w:r w:rsidRPr="00DD7B6F">
              <w:rPr>
                <w:sz w:val="24"/>
                <w:szCs w:val="24"/>
              </w:rPr>
              <w:t>13,574</w:t>
            </w:r>
          </w:p>
        </w:tc>
        <w:tc>
          <w:tcPr>
            <w:tcW w:w="268" w:type="pct"/>
            <w:shd w:val="clear" w:color="000000" w:fill="FFFFFF"/>
            <w:hideMark/>
          </w:tcPr>
          <w:p w14:paraId="1C4F20F1" w14:textId="06B47523" w:rsidR="00DD7B6F" w:rsidRPr="00DD7B6F" w:rsidRDefault="00DD7B6F" w:rsidP="00DD7B6F">
            <w:pPr>
              <w:jc w:val="center"/>
              <w:rPr>
                <w:sz w:val="24"/>
                <w:szCs w:val="24"/>
              </w:rPr>
            </w:pPr>
            <w:r w:rsidRPr="00DD7B6F">
              <w:rPr>
                <w:sz w:val="24"/>
                <w:szCs w:val="24"/>
              </w:rPr>
              <w:t>13,574</w:t>
            </w:r>
          </w:p>
        </w:tc>
        <w:tc>
          <w:tcPr>
            <w:tcW w:w="268" w:type="pct"/>
            <w:shd w:val="clear" w:color="auto" w:fill="auto"/>
            <w:hideMark/>
          </w:tcPr>
          <w:p w14:paraId="22AF6D95" w14:textId="6100CE37" w:rsidR="00DD7B6F" w:rsidRPr="00DD7B6F" w:rsidRDefault="00DD7B6F" w:rsidP="00DD7B6F">
            <w:pPr>
              <w:jc w:val="center"/>
              <w:rPr>
                <w:sz w:val="24"/>
                <w:szCs w:val="24"/>
              </w:rPr>
            </w:pPr>
            <w:r w:rsidRPr="00DD7B6F">
              <w:rPr>
                <w:sz w:val="24"/>
                <w:szCs w:val="24"/>
              </w:rPr>
              <w:t>13,574</w:t>
            </w:r>
          </w:p>
        </w:tc>
        <w:tc>
          <w:tcPr>
            <w:tcW w:w="268" w:type="pct"/>
            <w:shd w:val="clear" w:color="auto" w:fill="auto"/>
            <w:hideMark/>
          </w:tcPr>
          <w:p w14:paraId="3F0BB12A" w14:textId="0AF6B4ED" w:rsidR="00DD7B6F" w:rsidRPr="00DD7B6F" w:rsidRDefault="00DD7B6F" w:rsidP="00DD7B6F">
            <w:pPr>
              <w:jc w:val="center"/>
              <w:rPr>
                <w:sz w:val="24"/>
                <w:szCs w:val="24"/>
              </w:rPr>
            </w:pPr>
            <w:r w:rsidRPr="00DD7B6F">
              <w:rPr>
                <w:sz w:val="24"/>
                <w:szCs w:val="24"/>
              </w:rPr>
              <w:t>13,574</w:t>
            </w:r>
          </w:p>
        </w:tc>
        <w:tc>
          <w:tcPr>
            <w:tcW w:w="268" w:type="pct"/>
            <w:shd w:val="clear" w:color="auto" w:fill="auto"/>
            <w:hideMark/>
          </w:tcPr>
          <w:p w14:paraId="3E986F66" w14:textId="2CF838A1" w:rsidR="00DD7B6F" w:rsidRPr="00DD7B6F" w:rsidRDefault="00DD7B6F" w:rsidP="00DD7B6F">
            <w:pPr>
              <w:jc w:val="center"/>
              <w:rPr>
                <w:sz w:val="24"/>
                <w:szCs w:val="24"/>
              </w:rPr>
            </w:pPr>
            <w:r w:rsidRPr="00DD7B6F">
              <w:rPr>
                <w:sz w:val="24"/>
                <w:szCs w:val="24"/>
              </w:rPr>
              <w:t>13,574</w:t>
            </w:r>
          </w:p>
        </w:tc>
        <w:tc>
          <w:tcPr>
            <w:tcW w:w="268" w:type="pct"/>
            <w:shd w:val="clear" w:color="auto" w:fill="auto"/>
            <w:hideMark/>
          </w:tcPr>
          <w:p w14:paraId="78F67F68" w14:textId="4B5F0384" w:rsidR="00DD7B6F" w:rsidRPr="00DD7B6F" w:rsidRDefault="00DD7B6F" w:rsidP="00DD7B6F">
            <w:pPr>
              <w:jc w:val="center"/>
              <w:rPr>
                <w:sz w:val="24"/>
                <w:szCs w:val="24"/>
              </w:rPr>
            </w:pPr>
            <w:r w:rsidRPr="00DD7B6F">
              <w:rPr>
                <w:sz w:val="24"/>
                <w:szCs w:val="24"/>
              </w:rPr>
              <w:t>13,574</w:t>
            </w:r>
          </w:p>
        </w:tc>
        <w:tc>
          <w:tcPr>
            <w:tcW w:w="268" w:type="pct"/>
            <w:shd w:val="clear" w:color="auto" w:fill="auto"/>
            <w:hideMark/>
          </w:tcPr>
          <w:p w14:paraId="2382B371" w14:textId="5FEF7C12" w:rsidR="00DD7B6F" w:rsidRPr="00DD7B6F" w:rsidRDefault="00DD7B6F" w:rsidP="00DD7B6F">
            <w:pPr>
              <w:jc w:val="center"/>
              <w:rPr>
                <w:sz w:val="24"/>
                <w:szCs w:val="24"/>
              </w:rPr>
            </w:pPr>
            <w:r w:rsidRPr="00DD7B6F">
              <w:rPr>
                <w:sz w:val="24"/>
                <w:szCs w:val="24"/>
              </w:rPr>
              <w:t>13,574</w:t>
            </w:r>
          </w:p>
        </w:tc>
        <w:tc>
          <w:tcPr>
            <w:tcW w:w="263" w:type="pct"/>
            <w:shd w:val="clear" w:color="auto" w:fill="auto"/>
            <w:hideMark/>
          </w:tcPr>
          <w:p w14:paraId="682AB6DD" w14:textId="63BBD74E" w:rsidR="00DD7B6F" w:rsidRPr="00DD7B6F" w:rsidRDefault="00DD7B6F" w:rsidP="00DD7B6F">
            <w:pPr>
              <w:jc w:val="center"/>
              <w:rPr>
                <w:sz w:val="24"/>
                <w:szCs w:val="24"/>
              </w:rPr>
            </w:pPr>
            <w:r w:rsidRPr="00DD7B6F">
              <w:rPr>
                <w:sz w:val="24"/>
                <w:szCs w:val="24"/>
              </w:rPr>
              <w:t>13,574</w:t>
            </w:r>
          </w:p>
        </w:tc>
      </w:tr>
      <w:tr w:rsidR="00DD7B6F" w:rsidRPr="00DD7B6F" w14:paraId="5D8F4EA3" w14:textId="77777777" w:rsidTr="00DD7B6F">
        <w:trPr>
          <w:trHeight w:val="20"/>
        </w:trPr>
        <w:tc>
          <w:tcPr>
            <w:tcW w:w="1592" w:type="pct"/>
            <w:shd w:val="clear" w:color="auto" w:fill="auto"/>
            <w:vAlign w:val="center"/>
            <w:hideMark/>
          </w:tcPr>
          <w:p w14:paraId="6A2AF368" w14:textId="77777777" w:rsidR="00DD7B6F" w:rsidRPr="00DD7B6F" w:rsidRDefault="00DD7B6F" w:rsidP="00DD7B6F">
            <w:pPr>
              <w:rPr>
                <w:color w:val="000000"/>
                <w:sz w:val="24"/>
                <w:szCs w:val="24"/>
              </w:rPr>
            </w:pPr>
            <w:r w:rsidRPr="00DD7B6F">
              <w:rPr>
                <w:color w:val="000000"/>
                <w:sz w:val="24"/>
                <w:szCs w:val="24"/>
              </w:rPr>
              <w:t>Потери в тепловых сетях в горячей воде (нормативные)</w:t>
            </w:r>
          </w:p>
        </w:tc>
        <w:tc>
          <w:tcPr>
            <w:tcW w:w="211" w:type="pct"/>
            <w:shd w:val="clear" w:color="auto" w:fill="auto"/>
            <w:vAlign w:val="center"/>
            <w:hideMark/>
          </w:tcPr>
          <w:p w14:paraId="0CC8C755"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0D93C699" w14:textId="005F6212"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79369054" w14:textId="0A69A943" w:rsidR="00DD7B6F" w:rsidRPr="00DD7B6F" w:rsidRDefault="00DD7B6F" w:rsidP="00DD7B6F">
            <w:pPr>
              <w:jc w:val="center"/>
              <w:rPr>
                <w:color w:val="000000"/>
                <w:sz w:val="24"/>
                <w:szCs w:val="24"/>
              </w:rPr>
            </w:pPr>
            <w:r w:rsidRPr="00DD7B6F">
              <w:rPr>
                <w:sz w:val="24"/>
                <w:szCs w:val="24"/>
              </w:rPr>
              <w:t>0,142</w:t>
            </w:r>
          </w:p>
        </w:tc>
        <w:tc>
          <w:tcPr>
            <w:tcW w:w="259" w:type="pct"/>
            <w:shd w:val="clear" w:color="auto" w:fill="auto"/>
            <w:hideMark/>
          </w:tcPr>
          <w:p w14:paraId="3D4BE1EC" w14:textId="1A79439B"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2326FADF" w14:textId="1B5A2A71"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2972F236" w14:textId="3CC934B0"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39C2DA1C" w14:textId="5C3E2CF7"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03362B82" w14:textId="0A49487E"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502FCAB4" w14:textId="0942AA3D"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5480493D" w14:textId="03E607BC"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58867E94" w14:textId="254306D9" w:rsidR="00DD7B6F" w:rsidRPr="00DD7B6F" w:rsidRDefault="00DD7B6F" w:rsidP="00DD7B6F">
            <w:pPr>
              <w:jc w:val="center"/>
              <w:rPr>
                <w:color w:val="000000"/>
                <w:sz w:val="24"/>
                <w:szCs w:val="24"/>
              </w:rPr>
            </w:pPr>
            <w:r w:rsidRPr="00DD7B6F">
              <w:rPr>
                <w:sz w:val="24"/>
                <w:szCs w:val="24"/>
              </w:rPr>
              <w:t>0,142</w:t>
            </w:r>
          </w:p>
        </w:tc>
        <w:tc>
          <w:tcPr>
            <w:tcW w:w="268" w:type="pct"/>
            <w:shd w:val="clear" w:color="auto" w:fill="auto"/>
            <w:hideMark/>
          </w:tcPr>
          <w:p w14:paraId="3AB2D04D" w14:textId="67E9761C" w:rsidR="00DD7B6F" w:rsidRPr="00DD7B6F" w:rsidRDefault="00DD7B6F" w:rsidP="00DD7B6F">
            <w:pPr>
              <w:jc w:val="center"/>
              <w:rPr>
                <w:color w:val="000000"/>
                <w:sz w:val="24"/>
                <w:szCs w:val="24"/>
              </w:rPr>
            </w:pPr>
            <w:r w:rsidRPr="00DD7B6F">
              <w:rPr>
                <w:sz w:val="24"/>
                <w:szCs w:val="24"/>
              </w:rPr>
              <w:t>0,142</w:t>
            </w:r>
          </w:p>
        </w:tc>
        <w:tc>
          <w:tcPr>
            <w:tcW w:w="263" w:type="pct"/>
            <w:shd w:val="clear" w:color="auto" w:fill="auto"/>
            <w:hideMark/>
          </w:tcPr>
          <w:p w14:paraId="78EE0052" w14:textId="78E4938C" w:rsidR="00DD7B6F" w:rsidRPr="00DD7B6F" w:rsidRDefault="00DD7B6F" w:rsidP="00DD7B6F">
            <w:pPr>
              <w:jc w:val="center"/>
              <w:rPr>
                <w:color w:val="000000"/>
                <w:sz w:val="24"/>
                <w:szCs w:val="24"/>
              </w:rPr>
            </w:pPr>
            <w:r w:rsidRPr="00DD7B6F">
              <w:rPr>
                <w:sz w:val="24"/>
                <w:szCs w:val="24"/>
              </w:rPr>
              <w:t>0,142</w:t>
            </w:r>
          </w:p>
        </w:tc>
      </w:tr>
      <w:tr w:rsidR="00DD7B6F" w:rsidRPr="00DD7B6F" w14:paraId="0572B78A" w14:textId="77777777" w:rsidTr="00DD7B6F">
        <w:trPr>
          <w:trHeight w:val="20"/>
        </w:trPr>
        <w:tc>
          <w:tcPr>
            <w:tcW w:w="1592" w:type="pct"/>
            <w:shd w:val="clear" w:color="auto" w:fill="auto"/>
            <w:vAlign w:val="center"/>
            <w:hideMark/>
          </w:tcPr>
          <w:p w14:paraId="5DC89F00" w14:textId="77777777" w:rsidR="00DD7B6F" w:rsidRPr="00DD7B6F" w:rsidRDefault="00DD7B6F" w:rsidP="00DD7B6F">
            <w:pPr>
              <w:rPr>
                <w:color w:val="000000"/>
                <w:sz w:val="24"/>
                <w:szCs w:val="24"/>
              </w:rPr>
            </w:pPr>
            <w:r w:rsidRPr="00DD7B6F">
              <w:rPr>
                <w:color w:val="000000"/>
                <w:sz w:val="24"/>
                <w:szCs w:val="24"/>
              </w:rPr>
              <w:t>Расчетная нагрузка на хозяйственные нужды</w:t>
            </w:r>
          </w:p>
        </w:tc>
        <w:tc>
          <w:tcPr>
            <w:tcW w:w="211" w:type="pct"/>
            <w:shd w:val="clear" w:color="auto" w:fill="auto"/>
            <w:vAlign w:val="center"/>
            <w:hideMark/>
          </w:tcPr>
          <w:p w14:paraId="7488B064"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3AE3F406" w14:textId="577D4CF5"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56156238" w14:textId="3E50290A" w:rsidR="00DD7B6F" w:rsidRPr="00DD7B6F" w:rsidRDefault="00DD7B6F" w:rsidP="00DD7B6F">
            <w:pPr>
              <w:jc w:val="center"/>
              <w:rPr>
                <w:color w:val="000000"/>
                <w:sz w:val="24"/>
                <w:szCs w:val="24"/>
              </w:rPr>
            </w:pPr>
            <w:r w:rsidRPr="00DD7B6F">
              <w:rPr>
                <w:sz w:val="24"/>
                <w:szCs w:val="24"/>
              </w:rPr>
              <w:t>0,000</w:t>
            </w:r>
          </w:p>
        </w:tc>
        <w:tc>
          <w:tcPr>
            <w:tcW w:w="259" w:type="pct"/>
            <w:shd w:val="clear" w:color="auto" w:fill="auto"/>
            <w:hideMark/>
          </w:tcPr>
          <w:p w14:paraId="0D65E898" w14:textId="3F62206D"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1998D86D" w14:textId="6098FF22"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17B392D6" w14:textId="28E53F18"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5F14C8EC" w14:textId="3ADCFF67"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3B6CF3E1" w14:textId="456B0F22"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5DD4D906" w14:textId="5969FAA8"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4996B6A9" w14:textId="17E58F71"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35EA586C" w14:textId="4A0BEA5A"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7A4EF7B4" w14:textId="62B2C482" w:rsidR="00DD7B6F" w:rsidRPr="00DD7B6F" w:rsidRDefault="00DD7B6F" w:rsidP="00DD7B6F">
            <w:pPr>
              <w:jc w:val="center"/>
              <w:rPr>
                <w:color w:val="000000"/>
                <w:sz w:val="24"/>
                <w:szCs w:val="24"/>
              </w:rPr>
            </w:pPr>
            <w:r w:rsidRPr="00DD7B6F">
              <w:rPr>
                <w:sz w:val="24"/>
                <w:szCs w:val="24"/>
              </w:rPr>
              <w:t>0,000</w:t>
            </w:r>
          </w:p>
        </w:tc>
        <w:tc>
          <w:tcPr>
            <w:tcW w:w="263" w:type="pct"/>
            <w:shd w:val="clear" w:color="auto" w:fill="auto"/>
            <w:hideMark/>
          </w:tcPr>
          <w:p w14:paraId="4281B7BD" w14:textId="78E6528D" w:rsidR="00DD7B6F" w:rsidRPr="00DD7B6F" w:rsidRDefault="00DD7B6F" w:rsidP="00DD7B6F">
            <w:pPr>
              <w:jc w:val="center"/>
              <w:rPr>
                <w:color w:val="000000"/>
                <w:sz w:val="24"/>
                <w:szCs w:val="24"/>
              </w:rPr>
            </w:pPr>
            <w:r w:rsidRPr="00DD7B6F">
              <w:rPr>
                <w:sz w:val="24"/>
                <w:szCs w:val="24"/>
              </w:rPr>
              <w:t>0,000</w:t>
            </w:r>
          </w:p>
        </w:tc>
      </w:tr>
      <w:tr w:rsidR="00DD7B6F" w:rsidRPr="00DD7B6F" w14:paraId="3D72F1CF" w14:textId="77777777" w:rsidTr="00DD7B6F">
        <w:trPr>
          <w:trHeight w:val="20"/>
        </w:trPr>
        <w:tc>
          <w:tcPr>
            <w:tcW w:w="1592" w:type="pct"/>
            <w:shd w:val="clear" w:color="auto" w:fill="auto"/>
            <w:vAlign w:val="center"/>
            <w:hideMark/>
          </w:tcPr>
          <w:p w14:paraId="1CF7CF80" w14:textId="77777777" w:rsidR="00DD7B6F" w:rsidRPr="00DD7B6F" w:rsidRDefault="00DD7B6F" w:rsidP="00DD7B6F">
            <w:pPr>
              <w:rPr>
                <w:color w:val="000000"/>
                <w:sz w:val="24"/>
                <w:szCs w:val="24"/>
              </w:rPr>
            </w:pPr>
            <w:r w:rsidRPr="00DD7B6F">
              <w:rPr>
                <w:color w:val="000000"/>
                <w:sz w:val="24"/>
                <w:szCs w:val="24"/>
              </w:rPr>
              <w:t>Присоединенная договорная тепловая нагрузка в горячей воде</w:t>
            </w:r>
          </w:p>
        </w:tc>
        <w:tc>
          <w:tcPr>
            <w:tcW w:w="211" w:type="pct"/>
            <w:shd w:val="clear" w:color="auto" w:fill="auto"/>
            <w:vAlign w:val="center"/>
            <w:hideMark/>
          </w:tcPr>
          <w:p w14:paraId="69E014F9"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54918C7E" w14:textId="29A4AA8F" w:rsidR="00DD7B6F" w:rsidRPr="00DD7B6F" w:rsidRDefault="00DD7B6F" w:rsidP="00DD7B6F">
            <w:pPr>
              <w:jc w:val="center"/>
              <w:rPr>
                <w:color w:val="000000"/>
                <w:sz w:val="24"/>
                <w:szCs w:val="24"/>
              </w:rPr>
            </w:pPr>
            <w:r w:rsidRPr="00DD7B6F">
              <w:rPr>
                <w:sz w:val="24"/>
                <w:szCs w:val="24"/>
              </w:rPr>
              <w:t>7,614</w:t>
            </w:r>
          </w:p>
        </w:tc>
        <w:tc>
          <w:tcPr>
            <w:tcW w:w="268" w:type="pct"/>
            <w:shd w:val="clear" w:color="auto" w:fill="auto"/>
            <w:hideMark/>
          </w:tcPr>
          <w:p w14:paraId="6EC79729" w14:textId="22A1ADD9" w:rsidR="00DD7B6F" w:rsidRPr="00DD7B6F" w:rsidRDefault="00DD7B6F" w:rsidP="00DD7B6F">
            <w:pPr>
              <w:jc w:val="center"/>
              <w:rPr>
                <w:color w:val="000000"/>
                <w:sz w:val="24"/>
                <w:szCs w:val="24"/>
              </w:rPr>
            </w:pPr>
            <w:r w:rsidRPr="00DD7B6F">
              <w:rPr>
                <w:sz w:val="24"/>
                <w:szCs w:val="24"/>
              </w:rPr>
              <w:t>7,614</w:t>
            </w:r>
          </w:p>
        </w:tc>
        <w:tc>
          <w:tcPr>
            <w:tcW w:w="259" w:type="pct"/>
            <w:shd w:val="clear" w:color="auto" w:fill="auto"/>
            <w:hideMark/>
          </w:tcPr>
          <w:p w14:paraId="79FEF47B" w14:textId="537C9E7B"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44F604CD" w14:textId="0986BE09"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2D22F887" w14:textId="3E562174"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31A51488" w14:textId="174ED97B"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251175CE" w14:textId="012C534F"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29E135DB" w14:textId="28B366DA"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3FDBDA1E" w14:textId="3A584638"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704B7648" w14:textId="4BCD41F0"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1A0589A4" w14:textId="46CC9606" w:rsidR="00DD7B6F" w:rsidRPr="00DD7B6F" w:rsidRDefault="00DD7B6F" w:rsidP="00DD7B6F">
            <w:pPr>
              <w:jc w:val="center"/>
              <w:rPr>
                <w:color w:val="000000"/>
                <w:sz w:val="24"/>
                <w:szCs w:val="24"/>
              </w:rPr>
            </w:pPr>
            <w:r w:rsidRPr="00DD7B6F">
              <w:rPr>
                <w:sz w:val="24"/>
                <w:szCs w:val="24"/>
              </w:rPr>
              <w:t>7,652</w:t>
            </w:r>
          </w:p>
        </w:tc>
        <w:tc>
          <w:tcPr>
            <w:tcW w:w="263" w:type="pct"/>
            <w:shd w:val="clear" w:color="auto" w:fill="auto"/>
            <w:hideMark/>
          </w:tcPr>
          <w:p w14:paraId="617E1831" w14:textId="07C076E7" w:rsidR="00DD7B6F" w:rsidRPr="00DD7B6F" w:rsidRDefault="00DD7B6F" w:rsidP="00DD7B6F">
            <w:pPr>
              <w:jc w:val="center"/>
              <w:rPr>
                <w:color w:val="000000"/>
                <w:sz w:val="24"/>
                <w:szCs w:val="24"/>
              </w:rPr>
            </w:pPr>
            <w:r w:rsidRPr="00DD7B6F">
              <w:rPr>
                <w:sz w:val="24"/>
                <w:szCs w:val="24"/>
              </w:rPr>
              <w:t>7,652</w:t>
            </w:r>
          </w:p>
        </w:tc>
      </w:tr>
      <w:tr w:rsidR="00DD7B6F" w:rsidRPr="00DD7B6F" w14:paraId="151182F9" w14:textId="77777777" w:rsidTr="00DD7B6F">
        <w:trPr>
          <w:trHeight w:val="20"/>
        </w:trPr>
        <w:tc>
          <w:tcPr>
            <w:tcW w:w="1592" w:type="pct"/>
            <w:shd w:val="clear" w:color="auto" w:fill="auto"/>
            <w:vAlign w:val="center"/>
            <w:hideMark/>
          </w:tcPr>
          <w:p w14:paraId="7DB35C26" w14:textId="77777777" w:rsidR="00DD7B6F" w:rsidRPr="00DD7B6F" w:rsidRDefault="00DD7B6F" w:rsidP="00DD7B6F">
            <w:pPr>
              <w:jc w:val="right"/>
              <w:rPr>
                <w:color w:val="000000"/>
                <w:sz w:val="24"/>
                <w:szCs w:val="24"/>
              </w:rPr>
            </w:pPr>
            <w:r w:rsidRPr="00DD7B6F">
              <w:rPr>
                <w:color w:val="000000"/>
                <w:sz w:val="24"/>
                <w:szCs w:val="24"/>
              </w:rPr>
              <w:t>отопление и вентиляция</w:t>
            </w:r>
          </w:p>
        </w:tc>
        <w:tc>
          <w:tcPr>
            <w:tcW w:w="211" w:type="pct"/>
            <w:shd w:val="clear" w:color="auto" w:fill="auto"/>
            <w:vAlign w:val="center"/>
            <w:hideMark/>
          </w:tcPr>
          <w:p w14:paraId="64E328B8"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799E120D" w14:textId="38144CCC" w:rsidR="00DD7B6F" w:rsidRPr="00DD7B6F" w:rsidRDefault="00DD7B6F" w:rsidP="00DD7B6F">
            <w:pPr>
              <w:jc w:val="center"/>
              <w:rPr>
                <w:color w:val="000000"/>
                <w:sz w:val="24"/>
                <w:szCs w:val="24"/>
              </w:rPr>
            </w:pPr>
            <w:r w:rsidRPr="00DD7B6F">
              <w:rPr>
                <w:sz w:val="24"/>
                <w:szCs w:val="24"/>
              </w:rPr>
              <w:t>7,614</w:t>
            </w:r>
          </w:p>
        </w:tc>
        <w:tc>
          <w:tcPr>
            <w:tcW w:w="268" w:type="pct"/>
            <w:shd w:val="clear" w:color="auto" w:fill="auto"/>
            <w:hideMark/>
          </w:tcPr>
          <w:p w14:paraId="40277C8D" w14:textId="2104E80F" w:rsidR="00DD7B6F" w:rsidRPr="00DD7B6F" w:rsidRDefault="00DD7B6F" w:rsidP="00DD7B6F">
            <w:pPr>
              <w:jc w:val="center"/>
              <w:rPr>
                <w:color w:val="000000"/>
                <w:sz w:val="24"/>
                <w:szCs w:val="24"/>
              </w:rPr>
            </w:pPr>
            <w:r w:rsidRPr="00DD7B6F">
              <w:rPr>
                <w:sz w:val="24"/>
                <w:szCs w:val="24"/>
              </w:rPr>
              <w:t>7,614</w:t>
            </w:r>
          </w:p>
        </w:tc>
        <w:tc>
          <w:tcPr>
            <w:tcW w:w="259" w:type="pct"/>
            <w:shd w:val="clear" w:color="auto" w:fill="auto"/>
            <w:hideMark/>
          </w:tcPr>
          <w:p w14:paraId="45E20291" w14:textId="4E80C72E"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0A894A3F" w14:textId="0E107D54"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4FF216FF" w14:textId="31536AD7"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156912C0" w14:textId="0DE55E79"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7B01089E" w14:textId="6B2F1A33"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71B4906E" w14:textId="545C2AA1"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3715AFB1" w14:textId="154D6E4C"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5601EA26" w14:textId="7F32B485" w:rsidR="00DD7B6F" w:rsidRPr="00DD7B6F" w:rsidRDefault="00DD7B6F" w:rsidP="00DD7B6F">
            <w:pPr>
              <w:jc w:val="center"/>
              <w:rPr>
                <w:color w:val="000000"/>
                <w:sz w:val="24"/>
                <w:szCs w:val="24"/>
              </w:rPr>
            </w:pPr>
            <w:r w:rsidRPr="00DD7B6F">
              <w:rPr>
                <w:sz w:val="24"/>
                <w:szCs w:val="24"/>
              </w:rPr>
              <w:t>7,652</w:t>
            </w:r>
          </w:p>
        </w:tc>
        <w:tc>
          <w:tcPr>
            <w:tcW w:w="268" w:type="pct"/>
            <w:shd w:val="clear" w:color="auto" w:fill="auto"/>
            <w:hideMark/>
          </w:tcPr>
          <w:p w14:paraId="22808D45" w14:textId="70FC62A2" w:rsidR="00DD7B6F" w:rsidRPr="00DD7B6F" w:rsidRDefault="00DD7B6F" w:rsidP="00DD7B6F">
            <w:pPr>
              <w:jc w:val="center"/>
              <w:rPr>
                <w:color w:val="000000"/>
                <w:sz w:val="24"/>
                <w:szCs w:val="24"/>
              </w:rPr>
            </w:pPr>
            <w:r w:rsidRPr="00DD7B6F">
              <w:rPr>
                <w:sz w:val="24"/>
                <w:szCs w:val="24"/>
              </w:rPr>
              <w:t>7,652</w:t>
            </w:r>
          </w:p>
        </w:tc>
        <w:tc>
          <w:tcPr>
            <w:tcW w:w="263" w:type="pct"/>
            <w:shd w:val="clear" w:color="auto" w:fill="auto"/>
            <w:hideMark/>
          </w:tcPr>
          <w:p w14:paraId="38B86543" w14:textId="263CA391" w:rsidR="00DD7B6F" w:rsidRPr="00DD7B6F" w:rsidRDefault="00DD7B6F" w:rsidP="00DD7B6F">
            <w:pPr>
              <w:jc w:val="center"/>
              <w:rPr>
                <w:color w:val="000000"/>
                <w:sz w:val="24"/>
                <w:szCs w:val="24"/>
              </w:rPr>
            </w:pPr>
            <w:r w:rsidRPr="00DD7B6F">
              <w:rPr>
                <w:sz w:val="24"/>
                <w:szCs w:val="24"/>
              </w:rPr>
              <w:t>7,652</w:t>
            </w:r>
          </w:p>
        </w:tc>
      </w:tr>
      <w:tr w:rsidR="00DD7B6F" w:rsidRPr="00DD7B6F" w14:paraId="75700D64" w14:textId="77777777" w:rsidTr="00DD7B6F">
        <w:trPr>
          <w:trHeight w:val="20"/>
        </w:trPr>
        <w:tc>
          <w:tcPr>
            <w:tcW w:w="1592" w:type="pct"/>
            <w:shd w:val="clear" w:color="auto" w:fill="auto"/>
            <w:vAlign w:val="center"/>
            <w:hideMark/>
          </w:tcPr>
          <w:p w14:paraId="5BDA56CF" w14:textId="77777777" w:rsidR="00DD7B6F" w:rsidRPr="00DD7B6F" w:rsidRDefault="00DD7B6F" w:rsidP="00DD7B6F">
            <w:pPr>
              <w:jc w:val="right"/>
              <w:rPr>
                <w:color w:val="000000"/>
                <w:sz w:val="24"/>
                <w:szCs w:val="24"/>
              </w:rPr>
            </w:pPr>
            <w:r w:rsidRPr="00DD7B6F">
              <w:rPr>
                <w:color w:val="000000"/>
                <w:sz w:val="24"/>
                <w:szCs w:val="24"/>
              </w:rPr>
              <w:t>ГВС</w:t>
            </w:r>
          </w:p>
        </w:tc>
        <w:tc>
          <w:tcPr>
            <w:tcW w:w="211" w:type="pct"/>
            <w:shd w:val="clear" w:color="auto" w:fill="auto"/>
            <w:vAlign w:val="center"/>
            <w:hideMark/>
          </w:tcPr>
          <w:p w14:paraId="6241208F"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778AF439" w14:textId="7A573547"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28C82C97" w14:textId="6CF74606" w:rsidR="00DD7B6F" w:rsidRPr="00DD7B6F" w:rsidRDefault="00DD7B6F" w:rsidP="00DD7B6F">
            <w:pPr>
              <w:jc w:val="center"/>
              <w:rPr>
                <w:color w:val="000000"/>
                <w:sz w:val="24"/>
                <w:szCs w:val="24"/>
              </w:rPr>
            </w:pPr>
            <w:r w:rsidRPr="00DD7B6F">
              <w:rPr>
                <w:sz w:val="24"/>
                <w:szCs w:val="24"/>
              </w:rPr>
              <w:t>0,000</w:t>
            </w:r>
          </w:p>
        </w:tc>
        <w:tc>
          <w:tcPr>
            <w:tcW w:w="259" w:type="pct"/>
            <w:shd w:val="clear" w:color="auto" w:fill="auto"/>
            <w:hideMark/>
          </w:tcPr>
          <w:p w14:paraId="22635654" w14:textId="54C15520"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57F39434" w14:textId="4327A2AB"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368977DE" w14:textId="07F10085"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52C8457B" w14:textId="755BAEFA"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681E649C" w14:textId="20E32C7A"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7106A835" w14:textId="6FEF1798"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276FFCE8" w14:textId="53216006"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0E46094E" w14:textId="01955D85" w:rsidR="00DD7B6F" w:rsidRPr="00DD7B6F" w:rsidRDefault="00DD7B6F" w:rsidP="00DD7B6F">
            <w:pPr>
              <w:jc w:val="center"/>
              <w:rPr>
                <w:color w:val="000000"/>
                <w:sz w:val="24"/>
                <w:szCs w:val="24"/>
              </w:rPr>
            </w:pPr>
            <w:r w:rsidRPr="00DD7B6F">
              <w:rPr>
                <w:sz w:val="24"/>
                <w:szCs w:val="24"/>
              </w:rPr>
              <w:t>0,000</w:t>
            </w:r>
          </w:p>
        </w:tc>
        <w:tc>
          <w:tcPr>
            <w:tcW w:w="268" w:type="pct"/>
            <w:shd w:val="clear" w:color="auto" w:fill="auto"/>
            <w:hideMark/>
          </w:tcPr>
          <w:p w14:paraId="2FDFB194" w14:textId="34BB20D8" w:rsidR="00DD7B6F" w:rsidRPr="00DD7B6F" w:rsidRDefault="00DD7B6F" w:rsidP="00DD7B6F">
            <w:pPr>
              <w:jc w:val="center"/>
              <w:rPr>
                <w:color w:val="000000"/>
                <w:sz w:val="24"/>
                <w:szCs w:val="24"/>
              </w:rPr>
            </w:pPr>
            <w:r w:rsidRPr="00DD7B6F">
              <w:rPr>
                <w:sz w:val="24"/>
                <w:szCs w:val="24"/>
              </w:rPr>
              <w:t>0,000</w:t>
            </w:r>
          </w:p>
        </w:tc>
        <w:tc>
          <w:tcPr>
            <w:tcW w:w="263" w:type="pct"/>
            <w:shd w:val="clear" w:color="auto" w:fill="auto"/>
            <w:hideMark/>
          </w:tcPr>
          <w:p w14:paraId="33AC561B" w14:textId="1B54438D" w:rsidR="00DD7B6F" w:rsidRPr="00DD7B6F" w:rsidRDefault="00DD7B6F" w:rsidP="00DD7B6F">
            <w:pPr>
              <w:jc w:val="center"/>
              <w:rPr>
                <w:color w:val="000000"/>
                <w:sz w:val="24"/>
                <w:szCs w:val="24"/>
              </w:rPr>
            </w:pPr>
            <w:r w:rsidRPr="00DD7B6F">
              <w:rPr>
                <w:sz w:val="24"/>
                <w:szCs w:val="24"/>
              </w:rPr>
              <w:t>0,000</w:t>
            </w:r>
          </w:p>
        </w:tc>
      </w:tr>
      <w:tr w:rsidR="00DD7B6F" w:rsidRPr="00DD7B6F" w14:paraId="6A7B5AC6" w14:textId="77777777" w:rsidTr="00DD7B6F">
        <w:trPr>
          <w:trHeight w:val="20"/>
        </w:trPr>
        <w:tc>
          <w:tcPr>
            <w:tcW w:w="1592" w:type="pct"/>
            <w:shd w:val="clear" w:color="auto" w:fill="auto"/>
            <w:vAlign w:val="center"/>
            <w:hideMark/>
          </w:tcPr>
          <w:p w14:paraId="66BEAF62" w14:textId="77777777" w:rsidR="00DD7B6F" w:rsidRPr="00DD7B6F" w:rsidRDefault="00DD7B6F" w:rsidP="00DD7B6F">
            <w:pPr>
              <w:rPr>
                <w:color w:val="000000"/>
                <w:sz w:val="24"/>
                <w:szCs w:val="24"/>
              </w:rPr>
            </w:pPr>
            <w:r w:rsidRPr="00DD7B6F">
              <w:rPr>
                <w:color w:val="000000"/>
                <w:sz w:val="24"/>
                <w:szCs w:val="24"/>
              </w:rPr>
              <w:t>Резерв/дефицит тепловой мощности (по договорной нагрузке)</w:t>
            </w:r>
          </w:p>
        </w:tc>
        <w:tc>
          <w:tcPr>
            <w:tcW w:w="211" w:type="pct"/>
            <w:shd w:val="clear" w:color="auto" w:fill="auto"/>
            <w:vAlign w:val="center"/>
            <w:hideMark/>
          </w:tcPr>
          <w:p w14:paraId="3C5B3EC2"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hideMark/>
          </w:tcPr>
          <w:p w14:paraId="1383717F" w14:textId="24B9F5FE" w:rsidR="00DD7B6F" w:rsidRPr="00DD7B6F" w:rsidRDefault="00DD7B6F" w:rsidP="00DD7B6F">
            <w:pPr>
              <w:jc w:val="center"/>
              <w:rPr>
                <w:sz w:val="24"/>
                <w:szCs w:val="24"/>
              </w:rPr>
            </w:pPr>
            <w:r w:rsidRPr="00DD7B6F">
              <w:rPr>
                <w:sz w:val="24"/>
                <w:szCs w:val="24"/>
              </w:rPr>
              <w:t>5,758</w:t>
            </w:r>
          </w:p>
        </w:tc>
        <w:tc>
          <w:tcPr>
            <w:tcW w:w="268" w:type="pct"/>
            <w:shd w:val="clear" w:color="auto" w:fill="auto"/>
            <w:hideMark/>
          </w:tcPr>
          <w:p w14:paraId="34A5C085" w14:textId="73E42396" w:rsidR="00DD7B6F" w:rsidRPr="00DD7B6F" w:rsidRDefault="00DD7B6F" w:rsidP="00DD7B6F">
            <w:pPr>
              <w:jc w:val="center"/>
              <w:rPr>
                <w:sz w:val="24"/>
                <w:szCs w:val="24"/>
              </w:rPr>
            </w:pPr>
            <w:r w:rsidRPr="00DD7B6F">
              <w:rPr>
                <w:sz w:val="24"/>
                <w:szCs w:val="24"/>
              </w:rPr>
              <w:t>5,758</w:t>
            </w:r>
          </w:p>
        </w:tc>
        <w:tc>
          <w:tcPr>
            <w:tcW w:w="259" w:type="pct"/>
            <w:shd w:val="clear" w:color="auto" w:fill="auto"/>
            <w:hideMark/>
          </w:tcPr>
          <w:p w14:paraId="55D78EAC" w14:textId="438D91E1" w:rsidR="00DD7B6F" w:rsidRPr="00DD7B6F" w:rsidRDefault="00DD7B6F" w:rsidP="00DD7B6F">
            <w:pPr>
              <w:jc w:val="center"/>
              <w:rPr>
                <w:sz w:val="24"/>
                <w:szCs w:val="24"/>
              </w:rPr>
            </w:pPr>
            <w:r w:rsidRPr="00DD7B6F">
              <w:rPr>
                <w:sz w:val="24"/>
                <w:szCs w:val="24"/>
              </w:rPr>
              <w:t>5,780</w:t>
            </w:r>
          </w:p>
        </w:tc>
        <w:tc>
          <w:tcPr>
            <w:tcW w:w="268" w:type="pct"/>
            <w:shd w:val="clear" w:color="auto" w:fill="auto"/>
            <w:hideMark/>
          </w:tcPr>
          <w:p w14:paraId="49894CF4" w14:textId="1F2403D5" w:rsidR="00DD7B6F" w:rsidRPr="00DD7B6F" w:rsidRDefault="00DD7B6F" w:rsidP="00DD7B6F">
            <w:pPr>
              <w:jc w:val="center"/>
              <w:rPr>
                <w:sz w:val="24"/>
                <w:szCs w:val="24"/>
              </w:rPr>
            </w:pPr>
            <w:r w:rsidRPr="00DD7B6F">
              <w:rPr>
                <w:sz w:val="24"/>
                <w:szCs w:val="24"/>
              </w:rPr>
              <w:t>5,780</w:t>
            </w:r>
          </w:p>
        </w:tc>
        <w:tc>
          <w:tcPr>
            <w:tcW w:w="268" w:type="pct"/>
            <w:shd w:val="clear" w:color="auto" w:fill="auto"/>
            <w:hideMark/>
          </w:tcPr>
          <w:p w14:paraId="3359F8C5" w14:textId="61AA74D7" w:rsidR="00DD7B6F" w:rsidRPr="00DD7B6F" w:rsidRDefault="00DD7B6F" w:rsidP="00DD7B6F">
            <w:pPr>
              <w:jc w:val="center"/>
              <w:rPr>
                <w:sz w:val="24"/>
                <w:szCs w:val="24"/>
              </w:rPr>
            </w:pPr>
            <w:r w:rsidRPr="00DD7B6F">
              <w:rPr>
                <w:sz w:val="24"/>
                <w:szCs w:val="24"/>
              </w:rPr>
              <w:t>5,780</w:t>
            </w:r>
          </w:p>
        </w:tc>
        <w:tc>
          <w:tcPr>
            <w:tcW w:w="268" w:type="pct"/>
            <w:shd w:val="clear" w:color="000000" w:fill="FFFFFF"/>
            <w:hideMark/>
          </w:tcPr>
          <w:p w14:paraId="1DA96606" w14:textId="3EBD2902" w:rsidR="00DD7B6F" w:rsidRPr="00DD7B6F" w:rsidRDefault="00DD7B6F" w:rsidP="00DD7B6F">
            <w:pPr>
              <w:jc w:val="center"/>
              <w:rPr>
                <w:sz w:val="24"/>
                <w:szCs w:val="24"/>
              </w:rPr>
            </w:pPr>
            <w:r w:rsidRPr="00DD7B6F">
              <w:rPr>
                <w:sz w:val="24"/>
                <w:szCs w:val="24"/>
              </w:rPr>
              <w:t>5,780</w:t>
            </w:r>
          </w:p>
        </w:tc>
        <w:tc>
          <w:tcPr>
            <w:tcW w:w="268" w:type="pct"/>
            <w:shd w:val="clear" w:color="auto" w:fill="auto"/>
            <w:hideMark/>
          </w:tcPr>
          <w:p w14:paraId="06BBC076" w14:textId="61AB3E9E" w:rsidR="00DD7B6F" w:rsidRPr="00DD7B6F" w:rsidRDefault="00DD7B6F" w:rsidP="00DD7B6F">
            <w:pPr>
              <w:jc w:val="center"/>
              <w:rPr>
                <w:sz w:val="24"/>
                <w:szCs w:val="24"/>
              </w:rPr>
            </w:pPr>
            <w:r w:rsidRPr="00DD7B6F">
              <w:rPr>
                <w:sz w:val="24"/>
                <w:szCs w:val="24"/>
              </w:rPr>
              <w:t>5,780</w:t>
            </w:r>
          </w:p>
        </w:tc>
        <w:tc>
          <w:tcPr>
            <w:tcW w:w="268" w:type="pct"/>
            <w:shd w:val="clear" w:color="auto" w:fill="auto"/>
            <w:hideMark/>
          </w:tcPr>
          <w:p w14:paraId="6BD31EE5" w14:textId="4198EF17" w:rsidR="00DD7B6F" w:rsidRPr="00DD7B6F" w:rsidRDefault="00DD7B6F" w:rsidP="00DD7B6F">
            <w:pPr>
              <w:jc w:val="center"/>
              <w:rPr>
                <w:sz w:val="24"/>
                <w:szCs w:val="24"/>
              </w:rPr>
            </w:pPr>
            <w:r w:rsidRPr="00DD7B6F">
              <w:rPr>
                <w:sz w:val="24"/>
                <w:szCs w:val="24"/>
              </w:rPr>
              <w:t>5,780</w:t>
            </w:r>
          </w:p>
        </w:tc>
        <w:tc>
          <w:tcPr>
            <w:tcW w:w="268" w:type="pct"/>
            <w:shd w:val="clear" w:color="auto" w:fill="auto"/>
            <w:hideMark/>
          </w:tcPr>
          <w:p w14:paraId="1D552198" w14:textId="16F990DA" w:rsidR="00DD7B6F" w:rsidRPr="00DD7B6F" w:rsidRDefault="00DD7B6F" w:rsidP="00DD7B6F">
            <w:pPr>
              <w:jc w:val="center"/>
              <w:rPr>
                <w:sz w:val="24"/>
                <w:szCs w:val="24"/>
              </w:rPr>
            </w:pPr>
            <w:r w:rsidRPr="00DD7B6F">
              <w:rPr>
                <w:sz w:val="24"/>
                <w:szCs w:val="24"/>
              </w:rPr>
              <w:t>5,780</w:t>
            </w:r>
          </w:p>
        </w:tc>
        <w:tc>
          <w:tcPr>
            <w:tcW w:w="268" w:type="pct"/>
            <w:shd w:val="clear" w:color="auto" w:fill="auto"/>
            <w:hideMark/>
          </w:tcPr>
          <w:p w14:paraId="65F674FF" w14:textId="7355C5EF" w:rsidR="00DD7B6F" w:rsidRPr="00DD7B6F" w:rsidRDefault="00DD7B6F" w:rsidP="00DD7B6F">
            <w:pPr>
              <w:jc w:val="center"/>
              <w:rPr>
                <w:sz w:val="24"/>
                <w:szCs w:val="24"/>
              </w:rPr>
            </w:pPr>
            <w:r w:rsidRPr="00DD7B6F">
              <w:rPr>
                <w:sz w:val="24"/>
                <w:szCs w:val="24"/>
              </w:rPr>
              <w:t>5,780</w:t>
            </w:r>
          </w:p>
        </w:tc>
        <w:tc>
          <w:tcPr>
            <w:tcW w:w="268" w:type="pct"/>
            <w:shd w:val="clear" w:color="auto" w:fill="auto"/>
            <w:hideMark/>
          </w:tcPr>
          <w:p w14:paraId="3AF33DFE" w14:textId="143153F8" w:rsidR="00DD7B6F" w:rsidRPr="00DD7B6F" w:rsidRDefault="00DD7B6F" w:rsidP="00DD7B6F">
            <w:pPr>
              <w:jc w:val="center"/>
              <w:rPr>
                <w:sz w:val="24"/>
                <w:szCs w:val="24"/>
              </w:rPr>
            </w:pPr>
            <w:r w:rsidRPr="00DD7B6F">
              <w:rPr>
                <w:sz w:val="24"/>
                <w:szCs w:val="24"/>
              </w:rPr>
              <w:t>5,780</w:t>
            </w:r>
          </w:p>
        </w:tc>
        <w:tc>
          <w:tcPr>
            <w:tcW w:w="263" w:type="pct"/>
            <w:shd w:val="clear" w:color="auto" w:fill="auto"/>
            <w:hideMark/>
          </w:tcPr>
          <w:p w14:paraId="209E0D92" w14:textId="15F7FC3D" w:rsidR="00DD7B6F" w:rsidRPr="00DD7B6F" w:rsidRDefault="00DD7B6F" w:rsidP="00DD7B6F">
            <w:pPr>
              <w:jc w:val="center"/>
              <w:rPr>
                <w:sz w:val="24"/>
                <w:szCs w:val="24"/>
              </w:rPr>
            </w:pPr>
            <w:r w:rsidRPr="00DD7B6F">
              <w:rPr>
                <w:sz w:val="24"/>
                <w:szCs w:val="24"/>
              </w:rPr>
              <w:t>5,780</w:t>
            </w:r>
          </w:p>
        </w:tc>
      </w:tr>
      <w:tr w:rsidR="00DD7B6F" w:rsidRPr="00DD7B6F" w14:paraId="004E146F" w14:textId="77777777" w:rsidTr="00DD7B6F">
        <w:trPr>
          <w:trHeight w:val="20"/>
        </w:trPr>
        <w:tc>
          <w:tcPr>
            <w:tcW w:w="1592" w:type="pct"/>
            <w:shd w:val="clear" w:color="auto" w:fill="auto"/>
            <w:vAlign w:val="center"/>
            <w:hideMark/>
          </w:tcPr>
          <w:p w14:paraId="19565BBD" w14:textId="77777777" w:rsidR="00DD7B6F" w:rsidRPr="00DD7B6F" w:rsidRDefault="00DD7B6F" w:rsidP="00DD7B6F">
            <w:pPr>
              <w:rPr>
                <w:color w:val="000000"/>
                <w:sz w:val="24"/>
                <w:szCs w:val="24"/>
              </w:rPr>
            </w:pPr>
            <w:r w:rsidRPr="00DD7B6F">
              <w:rPr>
                <w:color w:val="000000"/>
                <w:sz w:val="24"/>
                <w:szCs w:val="24"/>
              </w:rPr>
              <w:t>Доля резерва</w:t>
            </w:r>
          </w:p>
        </w:tc>
        <w:tc>
          <w:tcPr>
            <w:tcW w:w="211" w:type="pct"/>
            <w:shd w:val="clear" w:color="auto" w:fill="auto"/>
            <w:vAlign w:val="center"/>
            <w:hideMark/>
          </w:tcPr>
          <w:p w14:paraId="210A142A" w14:textId="77777777" w:rsidR="00DD7B6F" w:rsidRPr="00DD7B6F" w:rsidRDefault="00DD7B6F" w:rsidP="00DD7B6F">
            <w:pPr>
              <w:jc w:val="center"/>
              <w:rPr>
                <w:color w:val="000000"/>
                <w:sz w:val="24"/>
                <w:szCs w:val="24"/>
              </w:rPr>
            </w:pPr>
            <w:r w:rsidRPr="00DD7B6F">
              <w:rPr>
                <w:color w:val="000000"/>
                <w:sz w:val="24"/>
                <w:szCs w:val="24"/>
              </w:rPr>
              <w:t>%</w:t>
            </w:r>
          </w:p>
        </w:tc>
        <w:tc>
          <w:tcPr>
            <w:tcW w:w="263" w:type="pct"/>
            <w:shd w:val="clear" w:color="auto" w:fill="auto"/>
            <w:hideMark/>
          </w:tcPr>
          <w:p w14:paraId="1AB45312" w14:textId="0A65C2E1"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12E39BC7" w14:textId="68159397" w:rsidR="00DD7B6F" w:rsidRPr="00DD7B6F" w:rsidRDefault="00DD7B6F" w:rsidP="00DD7B6F">
            <w:pPr>
              <w:jc w:val="center"/>
              <w:rPr>
                <w:sz w:val="24"/>
                <w:szCs w:val="24"/>
              </w:rPr>
            </w:pPr>
            <w:r w:rsidRPr="00DD7B6F">
              <w:rPr>
                <w:sz w:val="24"/>
                <w:szCs w:val="24"/>
              </w:rPr>
              <w:t>41,7</w:t>
            </w:r>
          </w:p>
        </w:tc>
        <w:tc>
          <w:tcPr>
            <w:tcW w:w="259" w:type="pct"/>
            <w:shd w:val="clear" w:color="auto" w:fill="auto"/>
            <w:hideMark/>
          </w:tcPr>
          <w:p w14:paraId="40DBEAA6" w14:textId="0F6D3207"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4FC5B579" w14:textId="03A842AE"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6ECFD49F" w14:textId="0F997010"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361CC6A8" w14:textId="42B84179"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08FDEE48" w14:textId="75A4BAD1"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10AAEC11" w14:textId="4EAC66FF"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082F0C97" w14:textId="36D2EA36"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1002AA1E" w14:textId="62D663F6" w:rsidR="00DD7B6F" w:rsidRPr="00DD7B6F" w:rsidRDefault="00DD7B6F" w:rsidP="00DD7B6F">
            <w:pPr>
              <w:jc w:val="center"/>
              <w:rPr>
                <w:sz w:val="24"/>
                <w:szCs w:val="24"/>
              </w:rPr>
            </w:pPr>
            <w:r w:rsidRPr="00DD7B6F">
              <w:rPr>
                <w:sz w:val="24"/>
                <w:szCs w:val="24"/>
              </w:rPr>
              <w:t>41,7</w:t>
            </w:r>
          </w:p>
        </w:tc>
        <w:tc>
          <w:tcPr>
            <w:tcW w:w="268" w:type="pct"/>
            <w:shd w:val="clear" w:color="auto" w:fill="auto"/>
            <w:hideMark/>
          </w:tcPr>
          <w:p w14:paraId="5144E949" w14:textId="20CF1E58" w:rsidR="00DD7B6F" w:rsidRPr="00DD7B6F" w:rsidRDefault="00DD7B6F" w:rsidP="00DD7B6F">
            <w:pPr>
              <w:jc w:val="center"/>
              <w:rPr>
                <w:sz w:val="24"/>
                <w:szCs w:val="24"/>
              </w:rPr>
            </w:pPr>
            <w:r w:rsidRPr="00DD7B6F">
              <w:rPr>
                <w:sz w:val="24"/>
                <w:szCs w:val="24"/>
              </w:rPr>
              <w:t>41,7</w:t>
            </w:r>
          </w:p>
        </w:tc>
        <w:tc>
          <w:tcPr>
            <w:tcW w:w="263" w:type="pct"/>
            <w:shd w:val="clear" w:color="auto" w:fill="auto"/>
            <w:hideMark/>
          </w:tcPr>
          <w:p w14:paraId="5BB66BB0" w14:textId="5ADBF67D" w:rsidR="00DD7B6F" w:rsidRPr="00DD7B6F" w:rsidRDefault="00DD7B6F" w:rsidP="00DD7B6F">
            <w:pPr>
              <w:jc w:val="center"/>
              <w:rPr>
                <w:sz w:val="24"/>
                <w:szCs w:val="24"/>
              </w:rPr>
            </w:pPr>
            <w:r w:rsidRPr="00DD7B6F">
              <w:rPr>
                <w:sz w:val="24"/>
                <w:szCs w:val="24"/>
              </w:rPr>
              <w:t>41,7</w:t>
            </w:r>
          </w:p>
        </w:tc>
      </w:tr>
      <w:tr w:rsidR="00DD7B6F" w:rsidRPr="00DD7B6F" w14:paraId="6EA400CF" w14:textId="77777777" w:rsidTr="00DD7B6F">
        <w:trPr>
          <w:trHeight w:val="20"/>
        </w:trPr>
        <w:tc>
          <w:tcPr>
            <w:tcW w:w="1592" w:type="pct"/>
            <w:shd w:val="clear" w:color="auto" w:fill="auto"/>
            <w:vAlign w:val="center"/>
            <w:hideMark/>
          </w:tcPr>
          <w:p w14:paraId="4E72A377" w14:textId="77777777" w:rsidR="00DD7B6F" w:rsidRPr="00DD7B6F" w:rsidRDefault="00DD7B6F" w:rsidP="00DD7B6F">
            <w:pPr>
              <w:rPr>
                <w:color w:val="000000"/>
                <w:sz w:val="24"/>
                <w:szCs w:val="24"/>
              </w:rPr>
            </w:pPr>
            <w:r w:rsidRPr="00DD7B6F">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11" w:type="pct"/>
            <w:shd w:val="clear" w:color="auto" w:fill="auto"/>
            <w:vAlign w:val="center"/>
            <w:hideMark/>
          </w:tcPr>
          <w:p w14:paraId="1EF5EE77"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vAlign w:val="center"/>
            <w:hideMark/>
          </w:tcPr>
          <w:p w14:paraId="5BCA121C" w14:textId="6B478CB0" w:rsidR="00DD7B6F" w:rsidRPr="00DD7B6F" w:rsidRDefault="00DD7B6F" w:rsidP="00DD7B6F">
            <w:pPr>
              <w:jc w:val="center"/>
              <w:rPr>
                <w:color w:val="000000"/>
                <w:sz w:val="24"/>
                <w:szCs w:val="24"/>
              </w:rPr>
            </w:pPr>
            <w:r w:rsidRPr="00DD7B6F">
              <w:rPr>
                <w:sz w:val="24"/>
                <w:szCs w:val="24"/>
              </w:rPr>
              <w:t>7,898</w:t>
            </w:r>
          </w:p>
        </w:tc>
        <w:tc>
          <w:tcPr>
            <w:tcW w:w="268" w:type="pct"/>
            <w:shd w:val="clear" w:color="auto" w:fill="auto"/>
            <w:vAlign w:val="center"/>
            <w:hideMark/>
          </w:tcPr>
          <w:p w14:paraId="7225B5ED" w14:textId="4E26D112" w:rsidR="00DD7B6F" w:rsidRPr="00DD7B6F" w:rsidRDefault="00DD7B6F" w:rsidP="00DD7B6F">
            <w:pPr>
              <w:jc w:val="center"/>
              <w:rPr>
                <w:color w:val="000000"/>
                <w:sz w:val="24"/>
                <w:szCs w:val="24"/>
              </w:rPr>
            </w:pPr>
            <w:r w:rsidRPr="00DD7B6F">
              <w:rPr>
                <w:sz w:val="24"/>
                <w:szCs w:val="24"/>
              </w:rPr>
              <w:t>7,898</w:t>
            </w:r>
          </w:p>
        </w:tc>
        <w:tc>
          <w:tcPr>
            <w:tcW w:w="259" w:type="pct"/>
            <w:shd w:val="clear" w:color="auto" w:fill="auto"/>
            <w:vAlign w:val="center"/>
            <w:hideMark/>
          </w:tcPr>
          <w:p w14:paraId="2BC14BAC" w14:textId="309883B3"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3180C1A7" w14:textId="56457378"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3391F80A" w14:textId="5C42931E"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01E55F58" w14:textId="4B6BB821"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57875FED" w14:textId="19EC07C5"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7F77E056" w14:textId="11E4B0D8"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34E640E6" w14:textId="5F381FB4"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00548290" w14:textId="369312EE" w:rsidR="00DD7B6F" w:rsidRPr="00DD7B6F" w:rsidRDefault="00DD7B6F" w:rsidP="00DD7B6F">
            <w:pPr>
              <w:jc w:val="center"/>
              <w:rPr>
                <w:color w:val="000000"/>
                <w:sz w:val="24"/>
                <w:szCs w:val="24"/>
              </w:rPr>
            </w:pPr>
            <w:r w:rsidRPr="00DD7B6F">
              <w:rPr>
                <w:sz w:val="24"/>
                <w:szCs w:val="24"/>
              </w:rPr>
              <w:t>7,890</w:t>
            </w:r>
          </w:p>
        </w:tc>
        <w:tc>
          <w:tcPr>
            <w:tcW w:w="268" w:type="pct"/>
            <w:shd w:val="clear" w:color="auto" w:fill="auto"/>
            <w:vAlign w:val="center"/>
            <w:hideMark/>
          </w:tcPr>
          <w:p w14:paraId="45217AF8" w14:textId="0C66A263" w:rsidR="00DD7B6F" w:rsidRPr="00DD7B6F" w:rsidRDefault="00DD7B6F" w:rsidP="00DD7B6F">
            <w:pPr>
              <w:jc w:val="center"/>
              <w:rPr>
                <w:color w:val="000000"/>
                <w:sz w:val="24"/>
                <w:szCs w:val="24"/>
              </w:rPr>
            </w:pPr>
            <w:r w:rsidRPr="00DD7B6F">
              <w:rPr>
                <w:sz w:val="24"/>
                <w:szCs w:val="24"/>
              </w:rPr>
              <w:t>7,890</w:t>
            </w:r>
          </w:p>
        </w:tc>
        <w:tc>
          <w:tcPr>
            <w:tcW w:w="263" w:type="pct"/>
            <w:shd w:val="clear" w:color="auto" w:fill="auto"/>
            <w:vAlign w:val="center"/>
            <w:hideMark/>
          </w:tcPr>
          <w:p w14:paraId="30775FD3" w14:textId="6C6FA307" w:rsidR="00DD7B6F" w:rsidRPr="00DD7B6F" w:rsidRDefault="00DD7B6F" w:rsidP="00DD7B6F">
            <w:pPr>
              <w:jc w:val="center"/>
              <w:rPr>
                <w:color w:val="000000"/>
                <w:sz w:val="24"/>
                <w:szCs w:val="24"/>
              </w:rPr>
            </w:pPr>
            <w:r w:rsidRPr="00DD7B6F">
              <w:rPr>
                <w:sz w:val="24"/>
                <w:szCs w:val="24"/>
              </w:rPr>
              <w:t>7,890</w:t>
            </w:r>
          </w:p>
        </w:tc>
      </w:tr>
      <w:tr w:rsidR="00DD7B6F" w:rsidRPr="00DD7B6F" w14:paraId="008C69C7" w14:textId="77777777" w:rsidTr="00DD7B6F">
        <w:trPr>
          <w:trHeight w:val="20"/>
        </w:trPr>
        <w:tc>
          <w:tcPr>
            <w:tcW w:w="1592" w:type="pct"/>
            <w:shd w:val="clear" w:color="auto" w:fill="auto"/>
            <w:vAlign w:val="center"/>
            <w:hideMark/>
          </w:tcPr>
          <w:p w14:paraId="24BFF944" w14:textId="77777777" w:rsidR="00DD7B6F" w:rsidRPr="00DD7B6F" w:rsidRDefault="00DD7B6F" w:rsidP="00DD7B6F">
            <w:pPr>
              <w:rPr>
                <w:color w:val="000000"/>
                <w:sz w:val="24"/>
                <w:szCs w:val="24"/>
              </w:rPr>
            </w:pPr>
            <w:r w:rsidRPr="00DD7B6F">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1" w:type="pct"/>
            <w:shd w:val="clear" w:color="auto" w:fill="auto"/>
            <w:vAlign w:val="center"/>
            <w:hideMark/>
          </w:tcPr>
          <w:p w14:paraId="73CA671D" w14:textId="77777777" w:rsidR="00DD7B6F" w:rsidRPr="00DD7B6F" w:rsidRDefault="00DD7B6F" w:rsidP="00DD7B6F">
            <w:pPr>
              <w:jc w:val="center"/>
              <w:rPr>
                <w:color w:val="000000"/>
                <w:sz w:val="24"/>
                <w:szCs w:val="24"/>
              </w:rPr>
            </w:pPr>
            <w:r w:rsidRPr="00DD7B6F">
              <w:rPr>
                <w:color w:val="000000"/>
                <w:sz w:val="24"/>
                <w:szCs w:val="24"/>
              </w:rPr>
              <w:t>Гкал/ч</w:t>
            </w:r>
          </w:p>
        </w:tc>
        <w:tc>
          <w:tcPr>
            <w:tcW w:w="263" w:type="pct"/>
            <w:shd w:val="clear" w:color="auto" w:fill="auto"/>
            <w:vAlign w:val="center"/>
            <w:hideMark/>
          </w:tcPr>
          <w:p w14:paraId="36E2B354" w14:textId="2FE49553" w:rsidR="00DD7B6F" w:rsidRPr="00DD7B6F" w:rsidRDefault="00DD7B6F" w:rsidP="00DD7B6F">
            <w:pPr>
              <w:jc w:val="center"/>
              <w:rPr>
                <w:color w:val="000000"/>
                <w:sz w:val="24"/>
                <w:szCs w:val="24"/>
              </w:rPr>
            </w:pPr>
            <w:r w:rsidRPr="00DD7B6F">
              <w:rPr>
                <w:sz w:val="24"/>
                <w:szCs w:val="24"/>
              </w:rPr>
              <w:t>5,758</w:t>
            </w:r>
          </w:p>
        </w:tc>
        <w:tc>
          <w:tcPr>
            <w:tcW w:w="268" w:type="pct"/>
            <w:shd w:val="clear" w:color="auto" w:fill="auto"/>
            <w:vAlign w:val="center"/>
            <w:hideMark/>
          </w:tcPr>
          <w:p w14:paraId="320677A8" w14:textId="3C6D3B8A" w:rsidR="00DD7B6F" w:rsidRPr="00DD7B6F" w:rsidRDefault="00DD7B6F" w:rsidP="00DD7B6F">
            <w:pPr>
              <w:jc w:val="center"/>
              <w:rPr>
                <w:color w:val="000000"/>
                <w:sz w:val="24"/>
                <w:szCs w:val="24"/>
              </w:rPr>
            </w:pPr>
            <w:r w:rsidRPr="00DD7B6F">
              <w:rPr>
                <w:sz w:val="24"/>
                <w:szCs w:val="24"/>
              </w:rPr>
              <w:t>5,758</w:t>
            </w:r>
          </w:p>
        </w:tc>
        <w:tc>
          <w:tcPr>
            <w:tcW w:w="259" w:type="pct"/>
            <w:shd w:val="clear" w:color="auto" w:fill="auto"/>
            <w:vAlign w:val="center"/>
            <w:hideMark/>
          </w:tcPr>
          <w:p w14:paraId="3D292F37" w14:textId="0BC7FF9D"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700519E2" w14:textId="0365D747"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0EBEE931" w14:textId="2EB38127"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4D04BA77" w14:textId="23E4BA44"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497253E0" w14:textId="2F829691"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4208A0C0" w14:textId="36DD3B6C"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600BC090" w14:textId="2FCA12DF"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3DE733D9" w14:textId="7948F26B" w:rsidR="00DD7B6F" w:rsidRPr="00DD7B6F" w:rsidRDefault="00DD7B6F" w:rsidP="00DD7B6F">
            <w:pPr>
              <w:jc w:val="center"/>
              <w:rPr>
                <w:color w:val="000000"/>
                <w:sz w:val="24"/>
                <w:szCs w:val="24"/>
              </w:rPr>
            </w:pPr>
            <w:r w:rsidRPr="00DD7B6F">
              <w:rPr>
                <w:sz w:val="24"/>
                <w:szCs w:val="24"/>
              </w:rPr>
              <w:t>5,780</w:t>
            </w:r>
          </w:p>
        </w:tc>
        <w:tc>
          <w:tcPr>
            <w:tcW w:w="268" w:type="pct"/>
            <w:shd w:val="clear" w:color="auto" w:fill="auto"/>
            <w:vAlign w:val="center"/>
            <w:hideMark/>
          </w:tcPr>
          <w:p w14:paraId="69BCD602" w14:textId="680CE432" w:rsidR="00DD7B6F" w:rsidRPr="00DD7B6F" w:rsidRDefault="00DD7B6F" w:rsidP="00DD7B6F">
            <w:pPr>
              <w:jc w:val="center"/>
              <w:rPr>
                <w:color w:val="000000"/>
                <w:sz w:val="24"/>
                <w:szCs w:val="24"/>
              </w:rPr>
            </w:pPr>
            <w:r w:rsidRPr="00DD7B6F">
              <w:rPr>
                <w:sz w:val="24"/>
                <w:szCs w:val="24"/>
              </w:rPr>
              <w:t>5,780</w:t>
            </w:r>
          </w:p>
        </w:tc>
        <w:tc>
          <w:tcPr>
            <w:tcW w:w="263" w:type="pct"/>
            <w:shd w:val="clear" w:color="auto" w:fill="auto"/>
            <w:vAlign w:val="center"/>
            <w:hideMark/>
          </w:tcPr>
          <w:p w14:paraId="0C6B0430" w14:textId="4EB3B1D2" w:rsidR="00DD7B6F" w:rsidRPr="00DD7B6F" w:rsidRDefault="00DD7B6F" w:rsidP="00DD7B6F">
            <w:pPr>
              <w:jc w:val="center"/>
              <w:rPr>
                <w:color w:val="000000"/>
                <w:sz w:val="24"/>
                <w:szCs w:val="24"/>
              </w:rPr>
            </w:pPr>
            <w:r w:rsidRPr="00DD7B6F">
              <w:rPr>
                <w:sz w:val="24"/>
                <w:szCs w:val="24"/>
              </w:rPr>
              <w:t>5,780</w:t>
            </w:r>
          </w:p>
        </w:tc>
      </w:tr>
    </w:tbl>
    <w:p w14:paraId="4DC33A08" w14:textId="39CDB667" w:rsidR="003E2EC6" w:rsidRDefault="003E2EC6" w:rsidP="00D602F2">
      <w:pPr>
        <w:jc w:val="center"/>
        <w:rPr>
          <w:b/>
          <w:sz w:val="24"/>
          <w:szCs w:val="24"/>
        </w:rPr>
      </w:pPr>
    </w:p>
    <w:p w14:paraId="23DB5AE5" w14:textId="77777777" w:rsidR="003E2EC6" w:rsidRDefault="003E2EC6" w:rsidP="00D602F2">
      <w:pPr>
        <w:jc w:val="center"/>
        <w:rPr>
          <w:b/>
          <w:sz w:val="24"/>
          <w:szCs w:val="24"/>
        </w:rPr>
      </w:pPr>
    </w:p>
    <w:p w14:paraId="3ADD3F24" w14:textId="77777777" w:rsidR="00D602F2" w:rsidRPr="004E11F7" w:rsidRDefault="00D602F2" w:rsidP="00D602F2">
      <w:pPr>
        <w:pStyle w:val="27"/>
        <w:spacing w:line="240" w:lineRule="auto"/>
        <w:ind w:firstLine="720"/>
        <w:rPr>
          <w:color w:val="FF0000"/>
          <w:szCs w:val="24"/>
          <w:highlight w:val="yellow"/>
        </w:rPr>
        <w:sectPr w:rsidR="00D602F2" w:rsidRPr="004E11F7" w:rsidSect="00717917">
          <w:pgSz w:w="23811" w:h="16838" w:orient="landscape" w:code="8"/>
          <w:pgMar w:top="1134" w:right="1134" w:bottom="567" w:left="1134" w:header="709" w:footer="709" w:gutter="0"/>
          <w:cols w:space="708"/>
          <w:titlePg/>
          <w:docGrid w:linePitch="360"/>
        </w:sectPr>
      </w:pPr>
    </w:p>
    <w:p w14:paraId="54CC103C" w14:textId="77777777" w:rsidR="00D602F2" w:rsidRPr="00EC55E9" w:rsidRDefault="00D602F2" w:rsidP="007F22D3">
      <w:pPr>
        <w:pStyle w:val="25"/>
        <w:keepLines w:val="0"/>
        <w:numPr>
          <w:ilvl w:val="0"/>
          <w:numId w:val="35"/>
        </w:numPr>
        <w:spacing w:before="0" w:after="120"/>
        <w:ind w:left="0" w:firstLine="0"/>
        <w:jc w:val="both"/>
        <w:rPr>
          <w:rFonts w:ascii="Times New Roman" w:hAnsi="Times New Roman" w:cs="Times New Roman"/>
          <w:b/>
          <w:color w:val="auto"/>
          <w:sz w:val="24"/>
          <w:szCs w:val="24"/>
        </w:rPr>
      </w:pPr>
      <w:bookmarkStart w:id="23" w:name="_Toc174180660"/>
      <w:bookmarkStart w:id="24" w:name="_Toc356219229"/>
      <w:bookmarkStart w:id="25" w:name="_Toc365529732"/>
      <w:bookmarkStart w:id="26" w:name="_Toc354121631"/>
      <w:r w:rsidRPr="00EC55E9">
        <w:rPr>
          <w:rFonts w:ascii="Times New Roman" w:hAnsi="Times New Roman" w:cs="Times New Roman"/>
          <w:b/>
          <w:color w:val="auto"/>
          <w:sz w:val="24"/>
          <w:szCs w:val="24"/>
        </w:rPr>
        <w:lastRenderedPageBreak/>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3"/>
    </w:p>
    <w:p w14:paraId="3397A491" w14:textId="77777777" w:rsidR="00EC55E9" w:rsidRPr="00EC55E9" w:rsidRDefault="00EC55E9" w:rsidP="00EC55E9">
      <w:pPr>
        <w:overflowPunct w:val="0"/>
        <w:autoSpaceDE w:val="0"/>
        <w:autoSpaceDN w:val="0"/>
        <w:adjustRightInd w:val="0"/>
        <w:ind w:firstLine="709"/>
        <w:jc w:val="both"/>
        <w:textAlignment w:val="baseline"/>
        <w:rPr>
          <w:sz w:val="24"/>
          <w:szCs w:val="24"/>
        </w:rPr>
      </w:pPr>
      <w:bookmarkStart w:id="27" w:name="_Toc360038886"/>
      <w:bookmarkEnd w:id="24"/>
      <w:bookmarkEnd w:id="25"/>
      <w:bookmarkEnd w:id="26"/>
      <w:r w:rsidRPr="00EC55E9">
        <w:rPr>
          <w:sz w:val="24"/>
          <w:szCs w:val="24"/>
        </w:rPr>
        <w:t>Приросты объемов потребления тепловой энергии и теплоносителя в производственных зонах (собственных потребителей предприятий) покрываются за счет существующих резервов тепловой мощности собственных источников тепловой энергии предприятий. Изменение производственных зон, а также их перепрофилирование на расчетный срок не предусматривается.</w:t>
      </w:r>
    </w:p>
    <w:p w14:paraId="5B910F30" w14:textId="77777777" w:rsidR="00EC55E9" w:rsidRPr="00095ECE" w:rsidRDefault="00EC55E9" w:rsidP="00D602F2">
      <w:pPr>
        <w:overflowPunct w:val="0"/>
        <w:autoSpaceDE w:val="0"/>
        <w:autoSpaceDN w:val="0"/>
        <w:adjustRightInd w:val="0"/>
        <w:ind w:firstLine="709"/>
        <w:jc w:val="both"/>
        <w:textAlignment w:val="baseline"/>
        <w:rPr>
          <w:sz w:val="24"/>
          <w:szCs w:val="24"/>
        </w:rPr>
      </w:pPr>
    </w:p>
    <w:p w14:paraId="67008D56" w14:textId="77777777" w:rsidR="00D602F2" w:rsidRPr="00EC55E9" w:rsidRDefault="00D602F2" w:rsidP="007F22D3">
      <w:pPr>
        <w:pStyle w:val="25"/>
        <w:keepLines w:val="0"/>
        <w:numPr>
          <w:ilvl w:val="0"/>
          <w:numId w:val="35"/>
        </w:numPr>
        <w:spacing w:before="0" w:after="120"/>
        <w:ind w:left="0" w:firstLine="0"/>
        <w:jc w:val="both"/>
        <w:rPr>
          <w:rFonts w:ascii="Times New Roman" w:hAnsi="Times New Roman" w:cs="Times New Roman"/>
          <w:b/>
          <w:color w:val="auto"/>
          <w:sz w:val="24"/>
          <w:szCs w:val="24"/>
        </w:rPr>
      </w:pPr>
      <w:bookmarkStart w:id="28" w:name="_Toc174180661"/>
      <w:bookmarkEnd w:id="27"/>
      <w:r w:rsidRPr="00EC55E9">
        <w:rPr>
          <w:rFonts w:ascii="Times New Roman" w:hAnsi="Times New Roman" w:cs="Times New Roman"/>
          <w:b/>
          <w:color w:val="auto"/>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bookmarkEnd w:id="28"/>
    </w:p>
    <w:p w14:paraId="1B3B0179" w14:textId="680A60B2" w:rsidR="00D602F2" w:rsidRPr="00016C42" w:rsidRDefault="00D602F2" w:rsidP="00D602F2">
      <w:pPr>
        <w:tabs>
          <w:tab w:val="left" w:pos="0"/>
          <w:tab w:val="left" w:pos="900"/>
        </w:tabs>
        <w:overflowPunct w:val="0"/>
        <w:autoSpaceDE w:val="0"/>
        <w:autoSpaceDN w:val="0"/>
        <w:adjustRightInd w:val="0"/>
        <w:ind w:firstLine="709"/>
        <w:jc w:val="both"/>
        <w:textAlignment w:val="baseline"/>
        <w:rPr>
          <w:sz w:val="24"/>
          <w:szCs w:val="28"/>
        </w:rPr>
      </w:pPr>
      <w:bookmarkStart w:id="29" w:name="_Toc354121632"/>
      <w:bookmarkStart w:id="30" w:name="_Toc356219230"/>
      <w:r w:rsidRPr="00E978A1">
        <w:rPr>
          <w:sz w:val="24"/>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w:t>
      </w:r>
      <w:r w:rsidRPr="00016C42">
        <w:rPr>
          <w:sz w:val="24"/>
          <w:szCs w:val="28"/>
        </w:rPr>
        <w:t xml:space="preserve">тепловой энергии, каждой системе теплоснабжения и </w:t>
      </w:r>
      <w:r w:rsidR="00B01C70" w:rsidRPr="00016C42">
        <w:rPr>
          <w:sz w:val="24"/>
          <w:szCs w:val="28"/>
        </w:rPr>
        <w:t xml:space="preserve">в целом </w:t>
      </w:r>
      <w:r w:rsidR="00717917" w:rsidRPr="00016C42">
        <w:rPr>
          <w:sz w:val="24"/>
          <w:szCs w:val="28"/>
        </w:rPr>
        <w:t xml:space="preserve">по </w:t>
      </w:r>
      <w:r w:rsidR="00DD7B6F">
        <w:rPr>
          <w:sz w:val="24"/>
          <w:szCs w:val="28"/>
        </w:rPr>
        <w:t>Киясовскому</w:t>
      </w:r>
      <w:r w:rsidR="005B3B1C">
        <w:rPr>
          <w:sz w:val="24"/>
          <w:szCs w:val="28"/>
        </w:rPr>
        <w:t xml:space="preserve"> району</w:t>
      </w:r>
      <w:r w:rsidRPr="00016C42">
        <w:rPr>
          <w:sz w:val="24"/>
          <w:szCs w:val="28"/>
        </w:rPr>
        <w:t xml:space="preserve"> представлены в</w:t>
      </w:r>
      <w:r w:rsidR="00B01C70" w:rsidRPr="00016C42">
        <w:rPr>
          <w:sz w:val="24"/>
          <w:szCs w:val="28"/>
        </w:rPr>
        <w:t xml:space="preserve"> </w:t>
      </w:r>
      <w:r w:rsidRPr="00016C42">
        <w:rPr>
          <w:sz w:val="24"/>
          <w:szCs w:val="28"/>
        </w:rPr>
        <w:t>таблиц</w:t>
      </w:r>
      <w:r w:rsidR="00717917">
        <w:rPr>
          <w:sz w:val="24"/>
          <w:szCs w:val="28"/>
        </w:rPr>
        <w:t>е 4</w:t>
      </w:r>
      <w:r w:rsidR="00B01C70" w:rsidRPr="00016C42">
        <w:rPr>
          <w:sz w:val="24"/>
          <w:szCs w:val="28"/>
        </w:rPr>
        <w:t xml:space="preserve"> настоящей Схемы теплоснабжения</w:t>
      </w:r>
      <w:r w:rsidRPr="00016C42">
        <w:rPr>
          <w:sz w:val="24"/>
          <w:szCs w:val="28"/>
        </w:rPr>
        <w:t>.</w:t>
      </w:r>
    </w:p>
    <w:p w14:paraId="41B441A5" w14:textId="77777777" w:rsidR="00D602F2" w:rsidRPr="007E4E1D" w:rsidRDefault="00D602F2" w:rsidP="00D602F2">
      <w:pPr>
        <w:pStyle w:val="27"/>
        <w:spacing w:line="240" w:lineRule="auto"/>
        <w:ind w:firstLine="720"/>
        <w:rPr>
          <w:rStyle w:val="affffff"/>
          <w:rFonts w:eastAsiaTheme="majorEastAsia"/>
          <w:bCs w:val="0"/>
          <w:i w:val="0"/>
          <w:szCs w:val="24"/>
          <w:highlight w:val="yellow"/>
        </w:rPr>
      </w:pPr>
      <w:r w:rsidRPr="007E4E1D">
        <w:rPr>
          <w:rStyle w:val="affffff"/>
          <w:szCs w:val="24"/>
          <w:highlight w:val="yellow"/>
        </w:rPr>
        <w:br w:type="page"/>
      </w:r>
    </w:p>
    <w:p w14:paraId="3B4723BE" w14:textId="77777777" w:rsidR="00D602F2" w:rsidRPr="007E4E1D" w:rsidRDefault="00D602F2" w:rsidP="00D602F2">
      <w:pPr>
        <w:pStyle w:val="10"/>
        <w:numPr>
          <w:ilvl w:val="0"/>
          <w:numId w:val="0"/>
        </w:numPr>
        <w:spacing w:before="0" w:after="120"/>
        <w:ind w:firstLine="709"/>
        <w:rPr>
          <w:sz w:val="24"/>
          <w:szCs w:val="24"/>
        </w:rPr>
      </w:pPr>
      <w:bookmarkStart w:id="31" w:name="_Toc365529733"/>
      <w:bookmarkStart w:id="32" w:name="_Toc106546954"/>
      <w:bookmarkStart w:id="33" w:name="_Toc174180662"/>
      <w:r w:rsidRPr="007E4E1D">
        <w:rPr>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9"/>
      <w:bookmarkEnd w:id="30"/>
      <w:bookmarkEnd w:id="31"/>
      <w:bookmarkEnd w:id="32"/>
      <w:bookmarkEnd w:id="33"/>
    </w:p>
    <w:p w14:paraId="333310D5" w14:textId="77777777" w:rsidR="00D602F2" w:rsidRPr="00016C42" w:rsidRDefault="00D602F2" w:rsidP="007F22D3">
      <w:pPr>
        <w:pStyle w:val="25"/>
        <w:keepLines w:val="0"/>
        <w:numPr>
          <w:ilvl w:val="0"/>
          <w:numId w:val="36"/>
        </w:numPr>
        <w:tabs>
          <w:tab w:val="left" w:pos="709"/>
        </w:tabs>
        <w:spacing w:before="0" w:after="120"/>
        <w:ind w:left="0" w:firstLine="0"/>
        <w:jc w:val="both"/>
        <w:rPr>
          <w:rFonts w:ascii="Times New Roman" w:hAnsi="Times New Roman" w:cs="Times New Roman"/>
          <w:b/>
          <w:color w:val="auto"/>
          <w:sz w:val="24"/>
          <w:szCs w:val="24"/>
        </w:rPr>
      </w:pPr>
      <w:bookmarkStart w:id="34" w:name="_Toc354121634"/>
      <w:bookmarkStart w:id="35" w:name="_Toc356219232"/>
      <w:bookmarkStart w:id="36" w:name="_Toc365529735"/>
      <w:bookmarkStart w:id="37" w:name="_Toc174180663"/>
      <w:r w:rsidRPr="00016C42">
        <w:rPr>
          <w:rFonts w:ascii="Times New Roman" w:hAnsi="Times New Roman" w:cs="Times New Roman"/>
          <w:b/>
          <w:color w:val="auto"/>
          <w:sz w:val="24"/>
          <w:szCs w:val="24"/>
        </w:rPr>
        <w:t>Описание существующих и перспективных зон действия систем теплоснабжения и источников тепловой энергии</w:t>
      </w:r>
      <w:bookmarkEnd w:id="34"/>
      <w:bookmarkEnd w:id="35"/>
      <w:bookmarkEnd w:id="36"/>
      <w:bookmarkEnd w:id="37"/>
    </w:p>
    <w:p w14:paraId="491988EE" w14:textId="5E3D1974" w:rsidR="00016C42" w:rsidRPr="00016C42" w:rsidRDefault="00016C42" w:rsidP="00016C42">
      <w:pPr>
        <w:pStyle w:val="2a"/>
        <w:tabs>
          <w:tab w:val="left" w:pos="1440"/>
        </w:tabs>
        <w:ind w:firstLine="720"/>
        <w:jc w:val="both"/>
        <w:rPr>
          <w:b w:val="0"/>
          <w:sz w:val="24"/>
          <w:szCs w:val="28"/>
        </w:rPr>
      </w:pPr>
      <w:r w:rsidRPr="00016C42">
        <w:rPr>
          <w:b w:val="0"/>
          <w:sz w:val="24"/>
          <w:szCs w:val="28"/>
        </w:rPr>
        <w:t>Зоны действия существующих котельных охватывает как о</w:t>
      </w:r>
      <w:r w:rsidR="005B3B1C">
        <w:rPr>
          <w:b w:val="0"/>
          <w:sz w:val="24"/>
          <w:szCs w:val="28"/>
        </w:rPr>
        <w:t>бщественные, так и жилые здания</w:t>
      </w:r>
      <w:r w:rsidRPr="00016C42">
        <w:rPr>
          <w:b w:val="0"/>
          <w:sz w:val="24"/>
          <w:szCs w:val="28"/>
        </w:rPr>
        <w:t xml:space="preserve">. В перспективе увеличения зоны действия котельных не планируется по причине </w:t>
      </w:r>
      <w:r w:rsidR="00C0768E" w:rsidRPr="00016C42">
        <w:rPr>
          <w:b w:val="0"/>
          <w:sz w:val="24"/>
          <w:szCs w:val="28"/>
        </w:rPr>
        <w:t>перспективной централизации систем теплоснабжения,</w:t>
      </w:r>
      <w:r w:rsidRPr="00016C42">
        <w:rPr>
          <w:b w:val="0"/>
          <w:sz w:val="24"/>
          <w:szCs w:val="28"/>
        </w:rPr>
        <w:t xml:space="preserve"> обоснованной в условиях полной газификации населенного пункта и при этом низкой удельной тепловой нагрузкой на единицу площади города</w:t>
      </w:r>
      <w:r w:rsidR="00C0768E">
        <w:rPr>
          <w:b w:val="0"/>
          <w:sz w:val="24"/>
          <w:szCs w:val="28"/>
        </w:rPr>
        <w:t>,</w:t>
      </w:r>
      <w:r w:rsidRPr="00016C42">
        <w:rPr>
          <w:b w:val="0"/>
          <w:sz w:val="24"/>
          <w:szCs w:val="28"/>
        </w:rPr>
        <w:t xml:space="preserve"> т.к. пре</w:t>
      </w:r>
      <w:r w:rsidR="005B3B1C">
        <w:rPr>
          <w:b w:val="0"/>
          <w:sz w:val="24"/>
          <w:szCs w:val="28"/>
        </w:rPr>
        <w:t>обладающий тип застройки это 1-2</w:t>
      </w:r>
      <w:r w:rsidRPr="00016C42">
        <w:rPr>
          <w:b w:val="0"/>
          <w:sz w:val="24"/>
          <w:szCs w:val="28"/>
        </w:rPr>
        <w:t xml:space="preserve"> этажные здания.</w:t>
      </w:r>
    </w:p>
    <w:p w14:paraId="73A6EC39" w14:textId="77777777" w:rsidR="00016C42" w:rsidRPr="00016C42" w:rsidRDefault="00016C42" w:rsidP="00016C42">
      <w:pPr>
        <w:pStyle w:val="2a"/>
        <w:tabs>
          <w:tab w:val="left" w:pos="1440"/>
        </w:tabs>
        <w:ind w:firstLine="720"/>
        <w:jc w:val="both"/>
        <w:rPr>
          <w:b w:val="0"/>
          <w:sz w:val="24"/>
          <w:szCs w:val="28"/>
        </w:rPr>
      </w:pPr>
      <w:r w:rsidRPr="00016C42">
        <w:rPr>
          <w:b w:val="0"/>
          <w:sz w:val="24"/>
          <w:szCs w:val="28"/>
        </w:rPr>
        <w:t>Зона действия существующих котельных в населенных пунктах преимущественно охватывает общественные здания, жилые здания ввиду большой рассредоточенности технически и экономически не выгодно подключать централизованным источникам теплоснабжения в условиях газификации почти всех сел. Перспектив изменения зоны действия нет.</w:t>
      </w:r>
    </w:p>
    <w:p w14:paraId="65C137C6" w14:textId="77777777" w:rsidR="00016C42" w:rsidRPr="00213E94" w:rsidRDefault="00016C42" w:rsidP="00D602F2">
      <w:pPr>
        <w:pStyle w:val="2a"/>
        <w:tabs>
          <w:tab w:val="left" w:pos="1440"/>
        </w:tabs>
        <w:ind w:firstLine="720"/>
        <w:jc w:val="both"/>
        <w:rPr>
          <w:b w:val="0"/>
          <w:sz w:val="24"/>
          <w:szCs w:val="28"/>
        </w:rPr>
      </w:pPr>
    </w:p>
    <w:p w14:paraId="40858484" w14:textId="77777777" w:rsidR="00D602F2" w:rsidRPr="00016C42" w:rsidRDefault="00D602F2" w:rsidP="007F22D3">
      <w:pPr>
        <w:pStyle w:val="25"/>
        <w:keepLines w:val="0"/>
        <w:numPr>
          <w:ilvl w:val="0"/>
          <w:numId w:val="36"/>
        </w:numPr>
        <w:tabs>
          <w:tab w:val="left" w:pos="709"/>
        </w:tabs>
        <w:spacing w:before="0" w:after="120"/>
        <w:ind w:left="0" w:firstLine="0"/>
        <w:jc w:val="both"/>
        <w:rPr>
          <w:rFonts w:ascii="Times New Roman" w:hAnsi="Times New Roman" w:cs="Times New Roman"/>
          <w:b/>
          <w:color w:val="auto"/>
          <w:sz w:val="24"/>
          <w:szCs w:val="24"/>
        </w:rPr>
      </w:pPr>
      <w:bookmarkStart w:id="38" w:name="_Toc354121635"/>
      <w:bookmarkStart w:id="39" w:name="_Toc356219233"/>
      <w:bookmarkStart w:id="40" w:name="_Toc365529736"/>
      <w:bookmarkStart w:id="41" w:name="_Toc174180664"/>
      <w:r w:rsidRPr="00016C42">
        <w:rPr>
          <w:rFonts w:ascii="Times New Roman" w:hAnsi="Times New Roman" w:cs="Times New Roman"/>
          <w:b/>
          <w:color w:val="auto"/>
          <w:sz w:val="24"/>
          <w:szCs w:val="24"/>
        </w:rPr>
        <w:t>Описание существующих и перспективных зон действия индивидуальных источников тепловой энергии</w:t>
      </w:r>
      <w:bookmarkEnd w:id="38"/>
      <w:bookmarkEnd w:id="39"/>
      <w:bookmarkEnd w:id="40"/>
      <w:bookmarkEnd w:id="41"/>
    </w:p>
    <w:p w14:paraId="5D3990C5" w14:textId="77777777" w:rsidR="00D602F2" w:rsidRPr="00213E94" w:rsidRDefault="00D602F2" w:rsidP="00D602F2">
      <w:pPr>
        <w:ind w:firstLine="709"/>
        <w:jc w:val="both"/>
        <w:rPr>
          <w:sz w:val="24"/>
          <w:szCs w:val="28"/>
        </w:rPr>
      </w:pPr>
      <w:bookmarkStart w:id="42" w:name="_Hlk13432478"/>
      <w:r w:rsidRPr="00213E94">
        <w:rPr>
          <w:sz w:val="24"/>
          <w:szCs w:val="28"/>
        </w:rPr>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бытовые котлы</w:t>
      </w:r>
      <w:r w:rsidRPr="00213E94">
        <w:rPr>
          <w:bCs/>
          <w:sz w:val="24"/>
          <w:szCs w:val="28"/>
        </w:rPr>
        <w:t xml:space="preserve"> на газовом топливе</w:t>
      </w:r>
      <w:r w:rsidRPr="00213E94">
        <w:rPr>
          <w:sz w:val="24"/>
          <w:szCs w:val="28"/>
        </w:rPr>
        <w:t>, электронагревательные установки, печное отопление.</w:t>
      </w:r>
      <w:r w:rsidRPr="00213E94">
        <w:rPr>
          <w:sz w:val="24"/>
          <w:szCs w:val="28"/>
          <w:shd w:val="clear" w:color="auto" w:fill="FFFFFF"/>
        </w:rPr>
        <w:t xml:space="preserve"> </w:t>
      </w:r>
      <w:r w:rsidRPr="00213E94">
        <w:rPr>
          <w:sz w:val="24"/>
          <w:szCs w:val="28"/>
        </w:rPr>
        <w:t xml:space="preserve">Для обеспечения индивидуального теплоснабжения используется природный газ. </w:t>
      </w:r>
    </w:p>
    <w:bookmarkEnd w:id="42"/>
    <w:p w14:paraId="0473C716" w14:textId="77777777" w:rsidR="00D602F2" w:rsidRPr="00213E94" w:rsidRDefault="00D602F2" w:rsidP="00D602F2">
      <w:pPr>
        <w:overflowPunct w:val="0"/>
        <w:autoSpaceDE w:val="0"/>
        <w:autoSpaceDN w:val="0"/>
        <w:adjustRightInd w:val="0"/>
        <w:ind w:firstLine="709"/>
        <w:jc w:val="both"/>
        <w:textAlignment w:val="baseline"/>
        <w:rPr>
          <w:sz w:val="24"/>
          <w:szCs w:val="28"/>
        </w:rPr>
      </w:pPr>
      <w:r w:rsidRPr="00213E94">
        <w:rPr>
          <w:sz w:val="24"/>
          <w:szCs w:val="28"/>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 отсутствуют.</w:t>
      </w:r>
    </w:p>
    <w:p w14:paraId="68A95195" w14:textId="1C29ED57" w:rsidR="00D602F2" w:rsidRDefault="00D602F2" w:rsidP="00D602F2">
      <w:pPr>
        <w:ind w:firstLine="709"/>
        <w:jc w:val="both"/>
        <w:rPr>
          <w:sz w:val="24"/>
          <w:szCs w:val="28"/>
        </w:rPr>
      </w:pPr>
      <w:r w:rsidRPr="00213E94">
        <w:rPr>
          <w:sz w:val="24"/>
          <w:szCs w:val="28"/>
        </w:rPr>
        <w:t>Обеспече</w:t>
      </w:r>
      <w:r w:rsidR="005B3B1C">
        <w:rPr>
          <w:sz w:val="24"/>
          <w:szCs w:val="28"/>
        </w:rPr>
        <w:t xml:space="preserve">ние тепловой нагрузки отопления </w:t>
      </w:r>
      <w:r w:rsidR="00774A3A">
        <w:rPr>
          <w:sz w:val="24"/>
          <w:szCs w:val="28"/>
        </w:rPr>
        <w:t>Киясовского</w:t>
      </w:r>
      <w:r w:rsidR="005B3B1C">
        <w:rPr>
          <w:sz w:val="24"/>
          <w:szCs w:val="28"/>
        </w:rPr>
        <w:t xml:space="preserve"> района</w:t>
      </w:r>
      <w:r w:rsidR="00717917" w:rsidRPr="00213E94">
        <w:rPr>
          <w:sz w:val="24"/>
          <w:szCs w:val="28"/>
        </w:rPr>
        <w:t xml:space="preserve"> </w:t>
      </w:r>
      <w:r w:rsidRPr="00213E94">
        <w:rPr>
          <w:sz w:val="24"/>
          <w:szCs w:val="28"/>
        </w:rPr>
        <w:t xml:space="preserve">малоэтажными зданиями предусматривается производить от индивидуальных газовых теплогенераторов, а электроснабжение – от внешних электрических сетей. </w:t>
      </w:r>
    </w:p>
    <w:p w14:paraId="42ABC2FB" w14:textId="4E10C54F" w:rsidR="00016C42" w:rsidRPr="00213E94" w:rsidRDefault="00016C42" w:rsidP="00D602F2">
      <w:pPr>
        <w:ind w:firstLine="709"/>
        <w:jc w:val="both"/>
        <w:rPr>
          <w:sz w:val="24"/>
          <w:szCs w:val="28"/>
        </w:rPr>
      </w:pPr>
      <w:r w:rsidRPr="00016C42">
        <w:rPr>
          <w:sz w:val="24"/>
          <w:szCs w:val="28"/>
        </w:rPr>
        <w:t xml:space="preserve">В </w:t>
      </w:r>
      <w:r w:rsidR="00DD7B6F">
        <w:rPr>
          <w:sz w:val="24"/>
          <w:szCs w:val="28"/>
        </w:rPr>
        <w:t>Киясовском</w:t>
      </w:r>
      <w:r w:rsidR="005B3B1C">
        <w:rPr>
          <w:sz w:val="24"/>
          <w:szCs w:val="28"/>
        </w:rPr>
        <w:t xml:space="preserve"> районе</w:t>
      </w:r>
      <w:r w:rsidR="00C0768E" w:rsidRPr="00016C42">
        <w:rPr>
          <w:sz w:val="24"/>
          <w:szCs w:val="28"/>
        </w:rPr>
        <w:t xml:space="preserve"> </w:t>
      </w:r>
      <w:r w:rsidRPr="00016C42">
        <w:rPr>
          <w:sz w:val="24"/>
          <w:szCs w:val="28"/>
        </w:rPr>
        <w:t>индивидуальный жилой сектор в основном снабжается теплом от собственных автономных источников котлов различных модификаций. В перспективе все возводимые жилые здания будут малоэтажными одноквартирными с автономными газовыми источниками тепла.</w:t>
      </w:r>
    </w:p>
    <w:p w14:paraId="5263E8B4" w14:textId="77777777" w:rsidR="00D602F2" w:rsidRPr="009F61B8" w:rsidRDefault="00D602F2" w:rsidP="00D602F2">
      <w:pPr>
        <w:ind w:firstLine="709"/>
        <w:jc w:val="both"/>
        <w:rPr>
          <w:sz w:val="24"/>
          <w:szCs w:val="24"/>
        </w:rPr>
      </w:pPr>
    </w:p>
    <w:p w14:paraId="5DE33335" w14:textId="77777777" w:rsidR="00D602F2" w:rsidRPr="00016C42" w:rsidRDefault="00D602F2" w:rsidP="007F22D3">
      <w:pPr>
        <w:pStyle w:val="25"/>
        <w:keepLines w:val="0"/>
        <w:numPr>
          <w:ilvl w:val="0"/>
          <w:numId w:val="36"/>
        </w:numPr>
        <w:tabs>
          <w:tab w:val="left" w:pos="709"/>
        </w:tabs>
        <w:spacing w:before="0" w:after="120"/>
        <w:ind w:left="0" w:firstLine="0"/>
        <w:jc w:val="both"/>
        <w:rPr>
          <w:rFonts w:ascii="Times New Roman" w:hAnsi="Times New Roman" w:cs="Times New Roman"/>
          <w:b/>
          <w:color w:val="auto"/>
          <w:sz w:val="24"/>
          <w:szCs w:val="24"/>
        </w:rPr>
      </w:pPr>
      <w:bookmarkStart w:id="43" w:name="_Toc354121636"/>
      <w:bookmarkStart w:id="44" w:name="_Toc356219234"/>
      <w:bookmarkStart w:id="45" w:name="_Toc365529737"/>
      <w:bookmarkStart w:id="46" w:name="_Toc174180665"/>
      <w:r w:rsidRPr="00016C42">
        <w:rPr>
          <w:rFonts w:ascii="Times New Roman" w:hAnsi="Times New Roman" w:cs="Times New Roman"/>
          <w:b/>
          <w:color w:val="auto"/>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3"/>
      <w:bookmarkEnd w:id="44"/>
      <w:bookmarkEnd w:id="45"/>
      <w:bookmarkEnd w:id="46"/>
    </w:p>
    <w:p w14:paraId="70304EB8" w14:textId="69A97A3B" w:rsidR="00D602F2" w:rsidRDefault="00D602F2" w:rsidP="00D602F2">
      <w:pPr>
        <w:tabs>
          <w:tab w:val="left" w:pos="993"/>
        </w:tabs>
        <w:ind w:firstLine="709"/>
        <w:jc w:val="both"/>
        <w:rPr>
          <w:sz w:val="24"/>
          <w:szCs w:val="28"/>
        </w:rPr>
      </w:pPr>
      <w:r w:rsidRPr="00213E94">
        <w:rPr>
          <w:sz w:val="24"/>
          <w:szCs w:val="28"/>
        </w:rPr>
        <w:t>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приведены в таблиц</w:t>
      </w:r>
      <w:r w:rsidR="00717917">
        <w:rPr>
          <w:sz w:val="24"/>
          <w:szCs w:val="28"/>
        </w:rPr>
        <w:t>е</w:t>
      </w:r>
      <w:r w:rsidRPr="00213E94">
        <w:rPr>
          <w:sz w:val="24"/>
          <w:szCs w:val="28"/>
        </w:rPr>
        <w:t xml:space="preserve"> </w:t>
      </w:r>
      <w:r w:rsidR="00717917">
        <w:rPr>
          <w:sz w:val="24"/>
          <w:szCs w:val="28"/>
        </w:rPr>
        <w:t>4</w:t>
      </w:r>
      <w:r w:rsidRPr="00213E94">
        <w:rPr>
          <w:sz w:val="24"/>
          <w:szCs w:val="28"/>
        </w:rPr>
        <w:t>.</w:t>
      </w:r>
    </w:p>
    <w:p w14:paraId="353EF2C9" w14:textId="77777777" w:rsidR="00DD7B6F" w:rsidRPr="00DD7B6F" w:rsidRDefault="00DD7B6F" w:rsidP="00DD7B6F">
      <w:pPr>
        <w:widowControl w:val="0"/>
        <w:ind w:firstLine="709"/>
        <w:jc w:val="both"/>
        <w:rPr>
          <w:sz w:val="24"/>
          <w:szCs w:val="24"/>
        </w:rPr>
      </w:pPr>
      <w:r w:rsidRPr="002C75C4">
        <w:rPr>
          <w:rFonts w:eastAsia="Calibri"/>
          <w:sz w:val="24"/>
          <w:szCs w:val="24"/>
          <w:lang w:eastAsia="en-US"/>
        </w:rPr>
        <w:t xml:space="preserve">За </w:t>
      </w:r>
      <w:r>
        <w:rPr>
          <w:rFonts w:eastAsia="Calibri"/>
          <w:sz w:val="24"/>
          <w:szCs w:val="24"/>
          <w:lang w:eastAsia="en-US"/>
        </w:rPr>
        <w:t>2020-</w:t>
      </w:r>
      <w:r w:rsidRPr="002C75C4">
        <w:rPr>
          <w:rFonts w:eastAsia="Calibri"/>
          <w:sz w:val="24"/>
          <w:szCs w:val="24"/>
          <w:lang w:eastAsia="en-US"/>
        </w:rPr>
        <w:t>2023 г</w:t>
      </w:r>
      <w:r>
        <w:rPr>
          <w:rFonts w:eastAsia="Calibri"/>
          <w:sz w:val="24"/>
          <w:szCs w:val="24"/>
          <w:lang w:eastAsia="en-US"/>
        </w:rPr>
        <w:t>г.</w:t>
      </w:r>
      <w:r w:rsidRPr="002C75C4">
        <w:rPr>
          <w:rFonts w:eastAsia="Calibri"/>
          <w:sz w:val="24"/>
          <w:szCs w:val="24"/>
          <w:lang w:eastAsia="en-US"/>
        </w:rPr>
        <w:t xml:space="preserve"> дефицита тепловой мощности </w:t>
      </w:r>
      <w:r>
        <w:rPr>
          <w:rFonts w:eastAsia="Calibri"/>
          <w:sz w:val="24"/>
          <w:szCs w:val="24"/>
          <w:lang w:eastAsia="en-US"/>
        </w:rPr>
        <w:t>наблюд</w:t>
      </w:r>
      <w:r w:rsidRPr="00DD7B6F">
        <w:rPr>
          <w:rFonts w:eastAsia="Calibri"/>
          <w:sz w:val="24"/>
          <w:szCs w:val="24"/>
          <w:lang w:eastAsia="en-US"/>
        </w:rPr>
        <w:t xml:space="preserve">ается на котельных в </w:t>
      </w:r>
      <w:r w:rsidRPr="00DD7B6F">
        <w:rPr>
          <w:sz w:val="24"/>
          <w:szCs w:val="24"/>
        </w:rPr>
        <w:t xml:space="preserve">д. Лутоха, </w:t>
      </w:r>
      <w:r>
        <w:rPr>
          <w:sz w:val="24"/>
          <w:szCs w:val="24"/>
        </w:rPr>
        <w:br/>
      </w:r>
      <w:r w:rsidRPr="00DD7B6F">
        <w:rPr>
          <w:sz w:val="24"/>
          <w:szCs w:val="24"/>
        </w:rPr>
        <w:t>ул. Советская, 28а и д. Калашур, ул. Чкалова, 1.</w:t>
      </w:r>
    </w:p>
    <w:p w14:paraId="634DCA6E" w14:textId="77777777" w:rsidR="0027139C" w:rsidRDefault="0027139C" w:rsidP="00D602F2">
      <w:pPr>
        <w:tabs>
          <w:tab w:val="left" w:pos="993"/>
        </w:tabs>
        <w:ind w:firstLine="709"/>
        <w:jc w:val="both"/>
        <w:rPr>
          <w:sz w:val="24"/>
          <w:szCs w:val="28"/>
        </w:rPr>
      </w:pPr>
    </w:p>
    <w:p w14:paraId="0848DA37" w14:textId="77777777" w:rsidR="00D602F2" w:rsidRDefault="00D602F2" w:rsidP="00D602F2">
      <w:pPr>
        <w:pStyle w:val="ad"/>
        <w:tabs>
          <w:tab w:val="left" w:pos="993"/>
        </w:tabs>
        <w:overflowPunct w:val="0"/>
        <w:autoSpaceDE w:val="0"/>
        <w:autoSpaceDN w:val="0"/>
        <w:adjustRightInd w:val="0"/>
        <w:ind w:left="0" w:firstLine="709"/>
        <w:jc w:val="both"/>
        <w:textAlignment w:val="baseline"/>
        <w:rPr>
          <w:sz w:val="24"/>
          <w:szCs w:val="28"/>
        </w:rPr>
      </w:pPr>
    </w:p>
    <w:p w14:paraId="6DE81CB6" w14:textId="77777777" w:rsidR="00D602F2" w:rsidRDefault="00D602F2" w:rsidP="00D602F2">
      <w:pPr>
        <w:tabs>
          <w:tab w:val="left" w:pos="993"/>
        </w:tabs>
        <w:ind w:firstLine="709"/>
        <w:jc w:val="both"/>
        <w:rPr>
          <w:sz w:val="24"/>
          <w:szCs w:val="28"/>
        </w:rPr>
        <w:sectPr w:rsidR="00D602F2" w:rsidSect="00EC55E9">
          <w:headerReference w:type="default" r:id="rId14"/>
          <w:footerReference w:type="even" r:id="rId15"/>
          <w:footerReference w:type="default" r:id="rId16"/>
          <w:pgSz w:w="11907" w:h="16840" w:code="9"/>
          <w:pgMar w:top="1134" w:right="567" w:bottom="1134" w:left="1134" w:header="709" w:footer="709" w:gutter="0"/>
          <w:cols w:space="720"/>
          <w:docGrid w:linePitch="326"/>
        </w:sectPr>
      </w:pPr>
    </w:p>
    <w:p w14:paraId="7CA25CD0" w14:textId="671FBB9A" w:rsidR="00D602F2" w:rsidRPr="00CC325C" w:rsidRDefault="00D602F2" w:rsidP="00D602F2">
      <w:pPr>
        <w:pStyle w:val="a7"/>
        <w:jc w:val="right"/>
        <w:rPr>
          <w:b/>
          <w:sz w:val="24"/>
          <w:szCs w:val="24"/>
        </w:rPr>
      </w:pPr>
      <w:r w:rsidRPr="00CC325C">
        <w:rPr>
          <w:b/>
          <w:sz w:val="24"/>
          <w:szCs w:val="24"/>
        </w:rPr>
        <w:lastRenderedPageBreak/>
        <w:t xml:space="preserve">Таблица </w:t>
      </w:r>
      <w:r w:rsidRPr="00CC325C">
        <w:rPr>
          <w:b/>
          <w:sz w:val="24"/>
          <w:szCs w:val="24"/>
        </w:rPr>
        <w:fldChar w:fldCharType="begin"/>
      </w:r>
      <w:r w:rsidRPr="00CC325C">
        <w:rPr>
          <w:b/>
          <w:sz w:val="24"/>
          <w:szCs w:val="24"/>
        </w:rPr>
        <w:instrText xml:space="preserve"> SEQ Таблица \* ARABIC </w:instrText>
      </w:r>
      <w:r w:rsidRPr="00CC325C">
        <w:rPr>
          <w:b/>
          <w:sz w:val="24"/>
          <w:szCs w:val="24"/>
        </w:rPr>
        <w:fldChar w:fldCharType="separate"/>
      </w:r>
      <w:r w:rsidR="00F93C5E">
        <w:rPr>
          <w:b/>
          <w:noProof/>
          <w:sz w:val="24"/>
          <w:szCs w:val="24"/>
        </w:rPr>
        <w:t>4</w:t>
      </w:r>
      <w:r w:rsidRPr="00CC325C">
        <w:rPr>
          <w:b/>
          <w:sz w:val="24"/>
          <w:szCs w:val="24"/>
        </w:rPr>
        <w:fldChar w:fldCharType="end"/>
      </w:r>
    </w:p>
    <w:p w14:paraId="7BCF8A93" w14:textId="2BFF36E9" w:rsidR="00D602F2" w:rsidRDefault="00D602F2" w:rsidP="00D602F2">
      <w:pPr>
        <w:jc w:val="center"/>
        <w:rPr>
          <w:b/>
          <w:bCs/>
          <w:sz w:val="24"/>
          <w:szCs w:val="24"/>
        </w:rPr>
      </w:pPr>
      <w:r w:rsidRPr="00CC325C">
        <w:rPr>
          <w:b/>
          <w:bCs/>
          <w:sz w:val="24"/>
          <w:szCs w:val="24"/>
        </w:rPr>
        <w:t xml:space="preserve">Существующие и перспективные балансы тепловой мощности источников тепловой энергии и тепловой нагрузки потребителей </w:t>
      </w:r>
      <w:r w:rsidR="00110D9F">
        <w:rPr>
          <w:b/>
          <w:bCs/>
          <w:sz w:val="24"/>
          <w:szCs w:val="24"/>
        </w:rPr>
        <w:br/>
      </w:r>
      <w:r w:rsidRPr="00CC325C">
        <w:rPr>
          <w:b/>
          <w:bCs/>
          <w:sz w:val="24"/>
          <w:szCs w:val="24"/>
        </w:rPr>
        <w:t>в зонах действия источников тепловой энергии</w:t>
      </w:r>
      <w:r w:rsidR="005D5481">
        <w:rPr>
          <w:b/>
          <w:bCs/>
          <w:sz w:val="24"/>
          <w:szCs w:val="24"/>
        </w:rPr>
        <w:t xml:space="preserve"> </w:t>
      </w:r>
      <w:r w:rsidR="00774A3A">
        <w:rPr>
          <w:b/>
          <w:bCs/>
          <w:sz w:val="24"/>
          <w:szCs w:val="24"/>
        </w:rPr>
        <w:t>Киясовского</w:t>
      </w:r>
      <w:r w:rsidR="00110D9F">
        <w:rPr>
          <w:b/>
          <w:bCs/>
          <w:sz w:val="24"/>
          <w:szCs w:val="24"/>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7"/>
        <w:gridCol w:w="991"/>
        <w:gridCol w:w="1137"/>
        <w:gridCol w:w="991"/>
        <w:gridCol w:w="1133"/>
        <w:gridCol w:w="995"/>
        <w:gridCol w:w="991"/>
        <w:gridCol w:w="1137"/>
        <w:gridCol w:w="1133"/>
        <w:gridCol w:w="995"/>
        <w:gridCol w:w="1133"/>
        <w:gridCol w:w="1275"/>
        <w:gridCol w:w="1133"/>
        <w:gridCol w:w="982"/>
      </w:tblGrid>
      <w:tr w:rsidR="003571AC" w:rsidRPr="003571AC" w14:paraId="79DB7141" w14:textId="77777777" w:rsidTr="003571AC">
        <w:trPr>
          <w:trHeight w:val="20"/>
          <w:tblHeader/>
        </w:trPr>
        <w:tc>
          <w:tcPr>
            <w:tcW w:w="1743" w:type="pct"/>
            <w:vMerge w:val="restart"/>
            <w:shd w:val="clear" w:color="auto" w:fill="auto"/>
            <w:vAlign w:val="center"/>
            <w:hideMark/>
          </w:tcPr>
          <w:p w14:paraId="021E0997" w14:textId="77777777" w:rsidR="003571AC" w:rsidRPr="003571AC" w:rsidRDefault="003571AC" w:rsidP="003571AC">
            <w:pPr>
              <w:jc w:val="center"/>
              <w:rPr>
                <w:b/>
                <w:bCs/>
                <w:color w:val="000000"/>
                <w:sz w:val="24"/>
                <w:szCs w:val="24"/>
              </w:rPr>
            </w:pPr>
            <w:r w:rsidRPr="003571AC">
              <w:rPr>
                <w:b/>
                <w:bCs/>
                <w:color w:val="000000"/>
                <w:sz w:val="24"/>
                <w:szCs w:val="24"/>
              </w:rPr>
              <w:t>Наименование показателя (источника)</w:t>
            </w:r>
          </w:p>
        </w:tc>
        <w:tc>
          <w:tcPr>
            <w:tcW w:w="230" w:type="pct"/>
            <w:vMerge w:val="restart"/>
            <w:shd w:val="clear" w:color="auto" w:fill="auto"/>
            <w:hideMark/>
          </w:tcPr>
          <w:p w14:paraId="5562A971" w14:textId="77777777" w:rsidR="003571AC" w:rsidRPr="003571AC" w:rsidRDefault="003571AC" w:rsidP="003571AC">
            <w:pPr>
              <w:jc w:val="center"/>
              <w:rPr>
                <w:b/>
                <w:bCs/>
                <w:color w:val="000000"/>
                <w:sz w:val="24"/>
                <w:szCs w:val="24"/>
              </w:rPr>
            </w:pPr>
            <w:r w:rsidRPr="003571AC">
              <w:rPr>
                <w:b/>
                <w:bCs/>
                <w:color w:val="000000"/>
                <w:sz w:val="24"/>
                <w:szCs w:val="24"/>
              </w:rPr>
              <w:t>Ед. изм.</w:t>
            </w:r>
          </w:p>
        </w:tc>
        <w:tc>
          <w:tcPr>
            <w:tcW w:w="264" w:type="pct"/>
            <w:shd w:val="clear" w:color="auto" w:fill="auto"/>
            <w:hideMark/>
          </w:tcPr>
          <w:p w14:paraId="450B27BF" w14:textId="77777777" w:rsidR="003571AC" w:rsidRPr="003571AC" w:rsidRDefault="003571AC" w:rsidP="003571AC">
            <w:pPr>
              <w:jc w:val="center"/>
              <w:rPr>
                <w:b/>
                <w:bCs/>
                <w:sz w:val="24"/>
                <w:szCs w:val="24"/>
              </w:rPr>
            </w:pPr>
            <w:r w:rsidRPr="003571AC">
              <w:rPr>
                <w:b/>
                <w:bCs/>
                <w:sz w:val="24"/>
                <w:szCs w:val="24"/>
              </w:rPr>
              <w:t>2023 г.</w:t>
            </w:r>
          </w:p>
        </w:tc>
        <w:tc>
          <w:tcPr>
            <w:tcW w:w="230" w:type="pct"/>
            <w:shd w:val="clear" w:color="auto" w:fill="auto"/>
            <w:hideMark/>
          </w:tcPr>
          <w:p w14:paraId="5800B71B" w14:textId="77777777" w:rsidR="003571AC" w:rsidRPr="003571AC" w:rsidRDefault="003571AC" w:rsidP="003571AC">
            <w:pPr>
              <w:jc w:val="center"/>
              <w:rPr>
                <w:b/>
                <w:bCs/>
                <w:sz w:val="24"/>
                <w:szCs w:val="24"/>
              </w:rPr>
            </w:pPr>
            <w:r w:rsidRPr="003571AC">
              <w:rPr>
                <w:b/>
                <w:bCs/>
                <w:sz w:val="24"/>
                <w:szCs w:val="24"/>
              </w:rPr>
              <w:t>2024 г.</w:t>
            </w:r>
          </w:p>
        </w:tc>
        <w:tc>
          <w:tcPr>
            <w:tcW w:w="263" w:type="pct"/>
            <w:shd w:val="clear" w:color="auto" w:fill="auto"/>
            <w:hideMark/>
          </w:tcPr>
          <w:p w14:paraId="2E7D7627" w14:textId="77777777" w:rsidR="003571AC" w:rsidRPr="003571AC" w:rsidRDefault="003571AC" w:rsidP="003571AC">
            <w:pPr>
              <w:jc w:val="center"/>
              <w:rPr>
                <w:b/>
                <w:bCs/>
                <w:sz w:val="24"/>
                <w:szCs w:val="24"/>
              </w:rPr>
            </w:pPr>
            <w:r w:rsidRPr="003571AC">
              <w:rPr>
                <w:b/>
                <w:bCs/>
                <w:sz w:val="24"/>
                <w:szCs w:val="24"/>
              </w:rPr>
              <w:t>2025 г.</w:t>
            </w:r>
          </w:p>
        </w:tc>
        <w:tc>
          <w:tcPr>
            <w:tcW w:w="231" w:type="pct"/>
            <w:shd w:val="clear" w:color="auto" w:fill="auto"/>
            <w:hideMark/>
          </w:tcPr>
          <w:p w14:paraId="1E2A8CDD" w14:textId="77777777" w:rsidR="003571AC" w:rsidRPr="003571AC" w:rsidRDefault="003571AC" w:rsidP="003571AC">
            <w:pPr>
              <w:jc w:val="center"/>
              <w:rPr>
                <w:b/>
                <w:bCs/>
                <w:sz w:val="24"/>
                <w:szCs w:val="24"/>
              </w:rPr>
            </w:pPr>
            <w:r w:rsidRPr="003571AC">
              <w:rPr>
                <w:b/>
                <w:bCs/>
                <w:sz w:val="24"/>
                <w:szCs w:val="24"/>
              </w:rPr>
              <w:t>2026 г.</w:t>
            </w:r>
          </w:p>
        </w:tc>
        <w:tc>
          <w:tcPr>
            <w:tcW w:w="230" w:type="pct"/>
            <w:shd w:val="clear" w:color="auto" w:fill="auto"/>
            <w:hideMark/>
          </w:tcPr>
          <w:p w14:paraId="616AB3D4" w14:textId="77777777" w:rsidR="003571AC" w:rsidRPr="003571AC" w:rsidRDefault="003571AC" w:rsidP="003571AC">
            <w:pPr>
              <w:jc w:val="center"/>
              <w:rPr>
                <w:b/>
                <w:bCs/>
                <w:sz w:val="24"/>
                <w:szCs w:val="24"/>
              </w:rPr>
            </w:pPr>
            <w:r w:rsidRPr="003571AC">
              <w:rPr>
                <w:b/>
                <w:bCs/>
                <w:sz w:val="24"/>
                <w:szCs w:val="24"/>
              </w:rPr>
              <w:t>2027 г.</w:t>
            </w:r>
          </w:p>
        </w:tc>
        <w:tc>
          <w:tcPr>
            <w:tcW w:w="264" w:type="pct"/>
            <w:shd w:val="clear" w:color="000000" w:fill="FFFFFF"/>
            <w:hideMark/>
          </w:tcPr>
          <w:p w14:paraId="5581B909" w14:textId="77777777" w:rsidR="003571AC" w:rsidRPr="003571AC" w:rsidRDefault="003571AC" w:rsidP="003571AC">
            <w:pPr>
              <w:jc w:val="center"/>
              <w:rPr>
                <w:b/>
                <w:bCs/>
                <w:sz w:val="24"/>
                <w:szCs w:val="24"/>
              </w:rPr>
            </w:pPr>
            <w:r w:rsidRPr="003571AC">
              <w:rPr>
                <w:b/>
                <w:bCs/>
                <w:sz w:val="24"/>
                <w:szCs w:val="24"/>
              </w:rPr>
              <w:t>2028 г.</w:t>
            </w:r>
          </w:p>
        </w:tc>
        <w:tc>
          <w:tcPr>
            <w:tcW w:w="263" w:type="pct"/>
            <w:shd w:val="clear" w:color="auto" w:fill="auto"/>
            <w:hideMark/>
          </w:tcPr>
          <w:p w14:paraId="6CA4731F" w14:textId="77777777" w:rsidR="003571AC" w:rsidRPr="003571AC" w:rsidRDefault="003571AC" w:rsidP="003571AC">
            <w:pPr>
              <w:jc w:val="center"/>
              <w:rPr>
                <w:b/>
                <w:bCs/>
                <w:sz w:val="24"/>
                <w:szCs w:val="24"/>
              </w:rPr>
            </w:pPr>
            <w:r w:rsidRPr="003571AC">
              <w:rPr>
                <w:b/>
                <w:bCs/>
                <w:sz w:val="24"/>
                <w:szCs w:val="24"/>
              </w:rPr>
              <w:t>2029 г.</w:t>
            </w:r>
          </w:p>
        </w:tc>
        <w:tc>
          <w:tcPr>
            <w:tcW w:w="231" w:type="pct"/>
            <w:shd w:val="clear" w:color="auto" w:fill="auto"/>
            <w:hideMark/>
          </w:tcPr>
          <w:p w14:paraId="7BE158D4" w14:textId="77777777" w:rsidR="003571AC" w:rsidRPr="003571AC" w:rsidRDefault="003571AC" w:rsidP="003571AC">
            <w:pPr>
              <w:jc w:val="center"/>
              <w:rPr>
                <w:b/>
                <w:bCs/>
                <w:sz w:val="24"/>
                <w:szCs w:val="24"/>
              </w:rPr>
            </w:pPr>
            <w:r w:rsidRPr="003571AC">
              <w:rPr>
                <w:b/>
                <w:bCs/>
                <w:sz w:val="24"/>
                <w:szCs w:val="24"/>
              </w:rPr>
              <w:t>2030 г.</w:t>
            </w:r>
          </w:p>
        </w:tc>
        <w:tc>
          <w:tcPr>
            <w:tcW w:w="263" w:type="pct"/>
            <w:shd w:val="clear" w:color="auto" w:fill="auto"/>
            <w:hideMark/>
          </w:tcPr>
          <w:p w14:paraId="0F19C4DD" w14:textId="77777777" w:rsidR="003571AC" w:rsidRPr="003571AC" w:rsidRDefault="003571AC" w:rsidP="003571AC">
            <w:pPr>
              <w:jc w:val="center"/>
              <w:rPr>
                <w:b/>
                <w:bCs/>
                <w:sz w:val="24"/>
                <w:szCs w:val="24"/>
              </w:rPr>
            </w:pPr>
            <w:r w:rsidRPr="003571AC">
              <w:rPr>
                <w:b/>
                <w:bCs/>
                <w:sz w:val="24"/>
                <w:szCs w:val="24"/>
              </w:rPr>
              <w:t>2031 г.</w:t>
            </w:r>
          </w:p>
        </w:tc>
        <w:tc>
          <w:tcPr>
            <w:tcW w:w="296" w:type="pct"/>
            <w:shd w:val="clear" w:color="auto" w:fill="auto"/>
            <w:hideMark/>
          </w:tcPr>
          <w:p w14:paraId="6AA211E6" w14:textId="77777777" w:rsidR="003571AC" w:rsidRPr="003571AC" w:rsidRDefault="003571AC" w:rsidP="003571AC">
            <w:pPr>
              <w:jc w:val="center"/>
              <w:rPr>
                <w:b/>
                <w:bCs/>
                <w:sz w:val="24"/>
                <w:szCs w:val="24"/>
              </w:rPr>
            </w:pPr>
            <w:r w:rsidRPr="003571AC">
              <w:rPr>
                <w:b/>
                <w:bCs/>
                <w:sz w:val="24"/>
                <w:szCs w:val="24"/>
              </w:rPr>
              <w:t>2032 г.</w:t>
            </w:r>
          </w:p>
        </w:tc>
        <w:tc>
          <w:tcPr>
            <w:tcW w:w="263" w:type="pct"/>
            <w:shd w:val="clear" w:color="auto" w:fill="auto"/>
            <w:hideMark/>
          </w:tcPr>
          <w:p w14:paraId="6695868F" w14:textId="77777777" w:rsidR="003571AC" w:rsidRPr="003571AC" w:rsidRDefault="003571AC" w:rsidP="003571AC">
            <w:pPr>
              <w:jc w:val="center"/>
              <w:rPr>
                <w:b/>
                <w:bCs/>
                <w:sz w:val="24"/>
                <w:szCs w:val="24"/>
              </w:rPr>
            </w:pPr>
            <w:r w:rsidRPr="003571AC">
              <w:rPr>
                <w:b/>
                <w:bCs/>
                <w:sz w:val="24"/>
                <w:szCs w:val="24"/>
              </w:rPr>
              <w:t>2033 г.</w:t>
            </w:r>
          </w:p>
        </w:tc>
        <w:tc>
          <w:tcPr>
            <w:tcW w:w="228" w:type="pct"/>
            <w:shd w:val="clear" w:color="auto" w:fill="auto"/>
            <w:hideMark/>
          </w:tcPr>
          <w:p w14:paraId="11580C45" w14:textId="77777777" w:rsidR="003571AC" w:rsidRPr="003571AC" w:rsidRDefault="003571AC" w:rsidP="003571AC">
            <w:pPr>
              <w:jc w:val="center"/>
              <w:rPr>
                <w:b/>
                <w:bCs/>
                <w:sz w:val="24"/>
                <w:szCs w:val="24"/>
              </w:rPr>
            </w:pPr>
            <w:r w:rsidRPr="003571AC">
              <w:rPr>
                <w:b/>
                <w:bCs/>
                <w:sz w:val="24"/>
                <w:szCs w:val="24"/>
              </w:rPr>
              <w:t>2034 г.</w:t>
            </w:r>
          </w:p>
        </w:tc>
      </w:tr>
      <w:tr w:rsidR="003571AC" w:rsidRPr="003571AC" w14:paraId="2A4C797B" w14:textId="77777777" w:rsidTr="003571AC">
        <w:trPr>
          <w:trHeight w:val="20"/>
          <w:tblHeader/>
        </w:trPr>
        <w:tc>
          <w:tcPr>
            <w:tcW w:w="1743" w:type="pct"/>
            <w:vMerge/>
            <w:vAlign w:val="center"/>
            <w:hideMark/>
          </w:tcPr>
          <w:p w14:paraId="7294C1AC" w14:textId="77777777" w:rsidR="003571AC" w:rsidRPr="003571AC" w:rsidRDefault="003571AC" w:rsidP="003571AC">
            <w:pPr>
              <w:rPr>
                <w:b/>
                <w:bCs/>
                <w:color w:val="000000"/>
                <w:sz w:val="24"/>
                <w:szCs w:val="24"/>
              </w:rPr>
            </w:pPr>
          </w:p>
        </w:tc>
        <w:tc>
          <w:tcPr>
            <w:tcW w:w="230" w:type="pct"/>
            <w:vMerge/>
            <w:vAlign w:val="center"/>
            <w:hideMark/>
          </w:tcPr>
          <w:p w14:paraId="4FD6D573" w14:textId="77777777" w:rsidR="003571AC" w:rsidRPr="003571AC" w:rsidRDefault="003571AC" w:rsidP="003571AC">
            <w:pPr>
              <w:rPr>
                <w:b/>
                <w:bCs/>
                <w:color w:val="000000"/>
                <w:sz w:val="24"/>
                <w:szCs w:val="24"/>
              </w:rPr>
            </w:pPr>
          </w:p>
        </w:tc>
        <w:tc>
          <w:tcPr>
            <w:tcW w:w="264" w:type="pct"/>
            <w:shd w:val="clear" w:color="auto" w:fill="auto"/>
            <w:vAlign w:val="center"/>
            <w:hideMark/>
          </w:tcPr>
          <w:p w14:paraId="7FC78141" w14:textId="77777777" w:rsidR="003571AC" w:rsidRPr="003571AC" w:rsidRDefault="003571AC" w:rsidP="003571AC">
            <w:pPr>
              <w:jc w:val="center"/>
              <w:rPr>
                <w:b/>
                <w:bCs/>
                <w:color w:val="000000"/>
                <w:sz w:val="24"/>
                <w:szCs w:val="24"/>
              </w:rPr>
            </w:pPr>
            <w:r w:rsidRPr="003571AC">
              <w:rPr>
                <w:b/>
                <w:bCs/>
                <w:color w:val="000000"/>
                <w:sz w:val="24"/>
                <w:szCs w:val="24"/>
              </w:rPr>
              <w:t>факт</w:t>
            </w:r>
          </w:p>
        </w:tc>
        <w:tc>
          <w:tcPr>
            <w:tcW w:w="1218" w:type="pct"/>
            <w:gridSpan w:val="5"/>
            <w:shd w:val="clear" w:color="auto" w:fill="auto"/>
            <w:vAlign w:val="center"/>
            <w:hideMark/>
          </w:tcPr>
          <w:p w14:paraId="23B68AB5" w14:textId="77777777" w:rsidR="003571AC" w:rsidRPr="003571AC" w:rsidRDefault="003571AC" w:rsidP="003571AC">
            <w:pPr>
              <w:jc w:val="center"/>
              <w:rPr>
                <w:b/>
                <w:bCs/>
                <w:sz w:val="24"/>
                <w:szCs w:val="24"/>
              </w:rPr>
            </w:pPr>
            <w:r w:rsidRPr="003571AC">
              <w:rPr>
                <w:b/>
                <w:bCs/>
                <w:sz w:val="24"/>
                <w:szCs w:val="24"/>
              </w:rPr>
              <w:t>1 этап (2024 - 2028 гг.)</w:t>
            </w:r>
          </w:p>
        </w:tc>
        <w:tc>
          <w:tcPr>
            <w:tcW w:w="1544" w:type="pct"/>
            <w:gridSpan w:val="6"/>
            <w:shd w:val="clear" w:color="auto" w:fill="auto"/>
            <w:vAlign w:val="center"/>
            <w:hideMark/>
          </w:tcPr>
          <w:p w14:paraId="2CF41167" w14:textId="77777777" w:rsidR="003571AC" w:rsidRPr="003571AC" w:rsidRDefault="003571AC" w:rsidP="003571AC">
            <w:pPr>
              <w:jc w:val="center"/>
              <w:rPr>
                <w:b/>
                <w:bCs/>
                <w:sz w:val="24"/>
                <w:szCs w:val="24"/>
              </w:rPr>
            </w:pPr>
            <w:r w:rsidRPr="003571AC">
              <w:rPr>
                <w:b/>
                <w:bCs/>
                <w:sz w:val="24"/>
                <w:szCs w:val="24"/>
              </w:rPr>
              <w:t>2 этап (2029 - 2034 гг.)</w:t>
            </w:r>
          </w:p>
        </w:tc>
      </w:tr>
      <w:tr w:rsidR="003571AC" w:rsidRPr="003571AC" w14:paraId="64516748" w14:textId="77777777" w:rsidTr="003571AC">
        <w:trPr>
          <w:trHeight w:val="20"/>
        </w:trPr>
        <w:tc>
          <w:tcPr>
            <w:tcW w:w="1743" w:type="pct"/>
            <w:shd w:val="clear" w:color="000000" w:fill="A9D08E"/>
            <w:vAlign w:val="center"/>
            <w:hideMark/>
          </w:tcPr>
          <w:p w14:paraId="52DD2E16" w14:textId="77777777" w:rsidR="003571AC" w:rsidRPr="003571AC" w:rsidRDefault="003571AC" w:rsidP="003571AC">
            <w:pPr>
              <w:rPr>
                <w:b/>
                <w:bCs/>
                <w:color w:val="000000"/>
                <w:sz w:val="24"/>
                <w:szCs w:val="24"/>
              </w:rPr>
            </w:pPr>
            <w:r w:rsidRPr="003571AC">
              <w:rPr>
                <w:b/>
                <w:bCs/>
                <w:color w:val="000000"/>
                <w:sz w:val="24"/>
                <w:szCs w:val="24"/>
              </w:rPr>
              <w:t>Котельная с. Ермолаево, ул. Школьная, 6</w:t>
            </w:r>
          </w:p>
        </w:tc>
        <w:tc>
          <w:tcPr>
            <w:tcW w:w="230" w:type="pct"/>
            <w:shd w:val="clear" w:color="000000" w:fill="A9D08E"/>
            <w:hideMark/>
          </w:tcPr>
          <w:p w14:paraId="0A3DE9F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0446939D" w14:textId="77777777" w:rsidR="003571AC" w:rsidRPr="003571AC" w:rsidRDefault="003571AC" w:rsidP="003571AC">
            <w:pPr>
              <w:jc w:val="center"/>
              <w:rPr>
                <w:b/>
                <w:bCs/>
                <w:sz w:val="24"/>
                <w:szCs w:val="24"/>
              </w:rPr>
            </w:pPr>
            <w:r w:rsidRPr="003571AC">
              <w:rPr>
                <w:b/>
                <w:bCs/>
                <w:sz w:val="24"/>
                <w:szCs w:val="24"/>
              </w:rPr>
              <w:t> </w:t>
            </w:r>
          </w:p>
        </w:tc>
        <w:tc>
          <w:tcPr>
            <w:tcW w:w="230" w:type="pct"/>
            <w:shd w:val="clear" w:color="000000" w:fill="A9D08E"/>
            <w:hideMark/>
          </w:tcPr>
          <w:p w14:paraId="22999573" w14:textId="77777777" w:rsidR="003571AC" w:rsidRPr="003571AC" w:rsidRDefault="003571AC" w:rsidP="003571AC">
            <w:pPr>
              <w:jc w:val="center"/>
              <w:rPr>
                <w:b/>
                <w:bCs/>
                <w:sz w:val="24"/>
                <w:szCs w:val="24"/>
              </w:rPr>
            </w:pPr>
            <w:r w:rsidRPr="003571AC">
              <w:rPr>
                <w:b/>
                <w:bCs/>
                <w:sz w:val="24"/>
                <w:szCs w:val="24"/>
              </w:rPr>
              <w:t> </w:t>
            </w:r>
          </w:p>
        </w:tc>
        <w:tc>
          <w:tcPr>
            <w:tcW w:w="263" w:type="pct"/>
            <w:shd w:val="clear" w:color="000000" w:fill="A9D08E"/>
            <w:hideMark/>
          </w:tcPr>
          <w:p w14:paraId="79072514" w14:textId="77777777" w:rsidR="003571AC" w:rsidRPr="003571AC" w:rsidRDefault="003571AC" w:rsidP="003571AC">
            <w:pPr>
              <w:jc w:val="center"/>
              <w:rPr>
                <w:b/>
                <w:bCs/>
                <w:sz w:val="24"/>
                <w:szCs w:val="24"/>
              </w:rPr>
            </w:pPr>
            <w:r w:rsidRPr="003571AC">
              <w:rPr>
                <w:b/>
                <w:bCs/>
                <w:sz w:val="24"/>
                <w:szCs w:val="24"/>
              </w:rPr>
              <w:t> </w:t>
            </w:r>
          </w:p>
        </w:tc>
        <w:tc>
          <w:tcPr>
            <w:tcW w:w="231" w:type="pct"/>
            <w:shd w:val="clear" w:color="000000" w:fill="A9D08E"/>
            <w:hideMark/>
          </w:tcPr>
          <w:p w14:paraId="22267B56" w14:textId="77777777" w:rsidR="003571AC" w:rsidRPr="003571AC" w:rsidRDefault="003571AC" w:rsidP="003571AC">
            <w:pPr>
              <w:jc w:val="center"/>
              <w:rPr>
                <w:b/>
                <w:bCs/>
                <w:sz w:val="24"/>
                <w:szCs w:val="24"/>
              </w:rPr>
            </w:pPr>
            <w:r w:rsidRPr="003571AC">
              <w:rPr>
                <w:b/>
                <w:bCs/>
                <w:sz w:val="24"/>
                <w:szCs w:val="24"/>
              </w:rPr>
              <w:t> </w:t>
            </w:r>
          </w:p>
        </w:tc>
        <w:tc>
          <w:tcPr>
            <w:tcW w:w="230" w:type="pct"/>
            <w:shd w:val="clear" w:color="000000" w:fill="A9D08E"/>
            <w:hideMark/>
          </w:tcPr>
          <w:p w14:paraId="39564A84" w14:textId="77777777" w:rsidR="003571AC" w:rsidRPr="003571AC" w:rsidRDefault="003571AC" w:rsidP="003571AC">
            <w:pPr>
              <w:jc w:val="center"/>
              <w:rPr>
                <w:b/>
                <w:bCs/>
                <w:sz w:val="24"/>
                <w:szCs w:val="24"/>
              </w:rPr>
            </w:pPr>
            <w:r w:rsidRPr="003571AC">
              <w:rPr>
                <w:b/>
                <w:bCs/>
                <w:sz w:val="24"/>
                <w:szCs w:val="24"/>
              </w:rPr>
              <w:t> </w:t>
            </w:r>
          </w:p>
        </w:tc>
        <w:tc>
          <w:tcPr>
            <w:tcW w:w="264" w:type="pct"/>
            <w:shd w:val="clear" w:color="000000" w:fill="A9D08E"/>
            <w:hideMark/>
          </w:tcPr>
          <w:p w14:paraId="3E756D3D" w14:textId="77777777" w:rsidR="003571AC" w:rsidRPr="003571AC" w:rsidRDefault="003571AC" w:rsidP="003571AC">
            <w:pPr>
              <w:jc w:val="center"/>
              <w:rPr>
                <w:b/>
                <w:bCs/>
                <w:sz w:val="24"/>
                <w:szCs w:val="24"/>
              </w:rPr>
            </w:pPr>
            <w:r w:rsidRPr="003571AC">
              <w:rPr>
                <w:b/>
                <w:bCs/>
                <w:sz w:val="24"/>
                <w:szCs w:val="24"/>
              </w:rPr>
              <w:t> </w:t>
            </w:r>
          </w:p>
        </w:tc>
        <w:tc>
          <w:tcPr>
            <w:tcW w:w="263" w:type="pct"/>
            <w:shd w:val="clear" w:color="000000" w:fill="A9D08E"/>
            <w:hideMark/>
          </w:tcPr>
          <w:p w14:paraId="39EC9B59" w14:textId="77777777" w:rsidR="003571AC" w:rsidRPr="003571AC" w:rsidRDefault="003571AC" w:rsidP="003571AC">
            <w:pPr>
              <w:jc w:val="center"/>
              <w:rPr>
                <w:b/>
                <w:bCs/>
                <w:sz w:val="24"/>
                <w:szCs w:val="24"/>
              </w:rPr>
            </w:pPr>
            <w:r w:rsidRPr="003571AC">
              <w:rPr>
                <w:b/>
                <w:bCs/>
                <w:sz w:val="24"/>
                <w:szCs w:val="24"/>
              </w:rPr>
              <w:t> </w:t>
            </w:r>
          </w:p>
        </w:tc>
        <w:tc>
          <w:tcPr>
            <w:tcW w:w="231" w:type="pct"/>
            <w:shd w:val="clear" w:color="000000" w:fill="A9D08E"/>
            <w:hideMark/>
          </w:tcPr>
          <w:p w14:paraId="4510652C" w14:textId="77777777" w:rsidR="003571AC" w:rsidRPr="003571AC" w:rsidRDefault="003571AC" w:rsidP="003571AC">
            <w:pPr>
              <w:jc w:val="center"/>
              <w:rPr>
                <w:b/>
                <w:bCs/>
                <w:sz w:val="24"/>
                <w:szCs w:val="24"/>
              </w:rPr>
            </w:pPr>
            <w:r w:rsidRPr="003571AC">
              <w:rPr>
                <w:b/>
                <w:bCs/>
                <w:sz w:val="24"/>
                <w:szCs w:val="24"/>
              </w:rPr>
              <w:t> </w:t>
            </w:r>
          </w:p>
        </w:tc>
        <w:tc>
          <w:tcPr>
            <w:tcW w:w="263" w:type="pct"/>
            <w:shd w:val="clear" w:color="000000" w:fill="A9D08E"/>
            <w:hideMark/>
          </w:tcPr>
          <w:p w14:paraId="21061989" w14:textId="77777777" w:rsidR="003571AC" w:rsidRPr="003571AC" w:rsidRDefault="003571AC" w:rsidP="003571AC">
            <w:pPr>
              <w:jc w:val="center"/>
              <w:rPr>
                <w:b/>
                <w:bCs/>
                <w:sz w:val="24"/>
                <w:szCs w:val="24"/>
              </w:rPr>
            </w:pPr>
            <w:r w:rsidRPr="003571AC">
              <w:rPr>
                <w:b/>
                <w:bCs/>
                <w:sz w:val="24"/>
                <w:szCs w:val="24"/>
              </w:rPr>
              <w:t> </w:t>
            </w:r>
          </w:p>
        </w:tc>
        <w:tc>
          <w:tcPr>
            <w:tcW w:w="296" w:type="pct"/>
            <w:shd w:val="clear" w:color="000000" w:fill="A9D08E"/>
            <w:hideMark/>
          </w:tcPr>
          <w:p w14:paraId="020E5A5D" w14:textId="77777777" w:rsidR="003571AC" w:rsidRPr="003571AC" w:rsidRDefault="003571AC" w:rsidP="003571AC">
            <w:pPr>
              <w:jc w:val="center"/>
              <w:rPr>
                <w:b/>
                <w:bCs/>
                <w:sz w:val="24"/>
                <w:szCs w:val="24"/>
              </w:rPr>
            </w:pPr>
            <w:r w:rsidRPr="003571AC">
              <w:rPr>
                <w:b/>
                <w:bCs/>
                <w:sz w:val="24"/>
                <w:szCs w:val="24"/>
              </w:rPr>
              <w:t> </w:t>
            </w:r>
          </w:p>
        </w:tc>
        <w:tc>
          <w:tcPr>
            <w:tcW w:w="263" w:type="pct"/>
            <w:shd w:val="clear" w:color="000000" w:fill="A9D08E"/>
            <w:hideMark/>
          </w:tcPr>
          <w:p w14:paraId="7BAD6119" w14:textId="77777777" w:rsidR="003571AC" w:rsidRPr="003571AC" w:rsidRDefault="003571AC" w:rsidP="003571AC">
            <w:pPr>
              <w:jc w:val="center"/>
              <w:rPr>
                <w:b/>
                <w:bCs/>
                <w:sz w:val="24"/>
                <w:szCs w:val="24"/>
              </w:rPr>
            </w:pPr>
            <w:r w:rsidRPr="003571AC">
              <w:rPr>
                <w:b/>
                <w:bCs/>
                <w:sz w:val="24"/>
                <w:szCs w:val="24"/>
              </w:rPr>
              <w:t> </w:t>
            </w:r>
          </w:p>
        </w:tc>
        <w:tc>
          <w:tcPr>
            <w:tcW w:w="228" w:type="pct"/>
            <w:shd w:val="clear" w:color="000000" w:fill="A9D08E"/>
            <w:hideMark/>
          </w:tcPr>
          <w:p w14:paraId="4572E895" w14:textId="77777777" w:rsidR="003571AC" w:rsidRPr="003571AC" w:rsidRDefault="003571AC" w:rsidP="003571AC">
            <w:pPr>
              <w:jc w:val="center"/>
              <w:rPr>
                <w:b/>
                <w:bCs/>
                <w:sz w:val="24"/>
                <w:szCs w:val="24"/>
              </w:rPr>
            </w:pPr>
            <w:r w:rsidRPr="003571AC">
              <w:rPr>
                <w:b/>
                <w:bCs/>
                <w:sz w:val="24"/>
                <w:szCs w:val="24"/>
              </w:rPr>
              <w:t> </w:t>
            </w:r>
          </w:p>
        </w:tc>
      </w:tr>
      <w:tr w:rsidR="003571AC" w:rsidRPr="003571AC" w14:paraId="44D1201E" w14:textId="77777777" w:rsidTr="003571AC">
        <w:trPr>
          <w:trHeight w:val="20"/>
        </w:trPr>
        <w:tc>
          <w:tcPr>
            <w:tcW w:w="1743" w:type="pct"/>
            <w:shd w:val="clear" w:color="auto" w:fill="auto"/>
            <w:vAlign w:val="center"/>
            <w:hideMark/>
          </w:tcPr>
          <w:p w14:paraId="21F4161E"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2C01320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4E8E1B4"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352781D8"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47AD11F0"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5595EF31"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7405FDD2" w14:textId="77777777" w:rsidR="003571AC" w:rsidRPr="003571AC" w:rsidRDefault="003571AC" w:rsidP="003571AC">
            <w:pPr>
              <w:jc w:val="center"/>
              <w:rPr>
                <w:sz w:val="24"/>
                <w:szCs w:val="24"/>
              </w:rPr>
            </w:pPr>
            <w:r w:rsidRPr="003571AC">
              <w:rPr>
                <w:sz w:val="24"/>
                <w:szCs w:val="24"/>
              </w:rPr>
              <w:t>0,688</w:t>
            </w:r>
          </w:p>
        </w:tc>
        <w:tc>
          <w:tcPr>
            <w:tcW w:w="264" w:type="pct"/>
            <w:shd w:val="clear" w:color="auto" w:fill="auto"/>
            <w:vAlign w:val="center"/>
            <w:hideMark/>
          </w:tcPr>
          <w:p w14:paraId="24E74505"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574FA1AA"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24F9D039"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1EB5EFE7" w14:textId="77777777" w:rsidR="003571AC" w:rsidRPr="003571AC" w:rsidRDefault="003571AC" w:rsidP="003571AC">
            <w:pPr>
              <w:jc w:val="center"/>
              <w:rPr>
                <w:sz w:val="24"/>
                <w:szCs w:val="24"/>
              </w:rPr>
            </w:pPr>
            <w:r w:rsidRPr="003571AC">
              <w:rPr>
                <w:sz w:val="24"/>
                <w:szCs w:val="24"/>
              </w:rPr>
              <w:t>0,688</w:t>
            </w:r>
          </w:p>
        </w:tc>
        <w:tc>
          <w:tcPr>
            <w:tcW w:w="296" w:type="pct"/>
            <w:shd w:val="clear" w:color="auto" w:fill="auto"/>
            <w:vAlign w:val="center"/>
            <w:hideMark/>
          </w:tcPr>
          <w:p w14:paraId="44C1388D"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43A34593" w14:textId="77777777" w:rsidR="003571AC" w:rsidRPr="003571AC" w:rsidRDefault="003571AC" w:rsidP="003571AC">
            <w:pPr>
              <w:jc w:val="center"/>
              <w:rPr>
                <w:sz w:val="24"/>
                <w:szCs w:val="24"/>
              </w:rPr>
            </w:pPr>
            <w:r w:rsidRPr="003571AC">
              <w:rPr>
                <w:sz w:val="24"/>
                <w:szCs w:val="24"/>
              </w:rPr>
              <w:t>0,688</w:t>
            </w:r>
          </w:p>
        </w:tc>
        <w:tc>
          <w:tcPr>
            <w:tcW w:w="228" w:type="pct"/>
            <w:shd w:val="clear" w:color="auto" w:fill="auto"/>
            <w:vAlign w:val="center"/>
            <w:hideMark/>
          </w:tcPr>
          <w:p w14:paraId="69B0F5C3" w14:textId="77777777" w:rsidR="003571AC" w:rsidRPr="003571AC" w:rsidRDefault="003571AC" w:rsidP="003571AC">
            <w:pPr>
              <w:jc w:val="center"/>
              <w:rPr>
                <w:sz w:val="24"/>
                <w:szCs w:val="24"/>
              </w:rPr>
            </w:pPr>
            <w:r w:rsidRPr="003571AC">
              <w:rPr>
                <w:sz w:val="24"/>
                <w:szCs w:val="24"/>
              </w:rPr>
              <w:t>0,688</w:t>
            </w:r>
          </w:p>
        </w:tc>
      </w:tr>
      <w:tr w:rsidR="003571AC" w:rsidRPr="003571AC" w14:paraId="79D59183" w14:textId="77777777" w:rsidTr="003571AC">
        <w:trPr>
          <w:trHeight w:val="20"/>
        </w:trPr>
        <w:tc>
          <w:tcPr>
            <w:tcW w:w="1743" w:type="pct"/>
            <w:shd w:val="clear" w:color="auto" w:fill="auto"/>
            <w:vAlign w:val="center"/>
            <w:hideMark/>
          </w:tcPr>
          <w:p w14:paraId="25C9F66B"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4FFF205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9888FA9"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56FC0901"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1DF25790"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7515EDE0"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65539DEA" w14:textId="77777777" w:rsidR="003571AC" w:rsidRPr="003571AC" w:rsidRDefault="003571AC" w:rsidP="003571AC">
            <w:pPr>
              <w:jc w:val="center"/>
              <w:rPr>
                <w:sz w:val="24"/>
                <w:szCs w:val="24"/>
              </w:rPr>
            </w:pPr>
            <w:r w:rsidRPr="003571AC">
              <w:rPr>
                <w:sz w:val="24"/>
                <w:szCs w:val="24"/>
              </w:rPr>
              <w:t>0,344</w:t>
            </w:r>
          </w:p>
        </w:tc>
        <w:tc>
          <w:tcPr>
            <w:tcW w:w="264" w:type="pct"/>
            <w:shd w:val="clear" w:color="auto" w:fill="auto"/>
            <w:vAlign w:val="center"/>
            <w:hideMark/>
          </w:tcPr>
          <w:p w14:paraId="53DDF771"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056A974D"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653B1201"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262E9093" w14:textId="77777777" w:rsidR="003571AC" w:rsidRPr="003571AC" w:rsidRDefault="003571AC" w:rsidP="003571AC">
            <w:pPr>
              <w:jc w:val="center"/>
              <w:rPr>
                <w:sz w:val="24"/>
                <w:szCs w:val="24"/>
              </w:rPr>
            </w:pPr>
            <w:r w:rsidRPr="003571AC">
              <w:rPr>
                <w:sz w:val="24"/>
                <w:szCs w:val="24"/>
              </w:rPr>
              <w:t>0,344</w:t>
            </w:r>
          </w:p>
        </w:tc>
        <w:tc>
          <w:tcPr>
            <w:tcW w:w="296" w:type="pct"/>
            <w:shd w:val="clear" w:color="auto" w:fill="auto"/>
            <w:vAlign w:val="center"/>
            <w:hideMark/>
          </w:tcPr>
          <w:p w14:paraId="636D1391"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6A949C68" w14:textId="77777777" w:rsidR="003571AC" w:rsidRPr="003571AC" w:rsidRDefault="003571AC" w:rsidP="003571AC">
            <w:pPr>
              <w:jc w:val="center"/>
              <w:rPr>
                <w:sz w:val="24"/>
                <w:szCs w:val="24"/>
              </w:rPr>
            </w:pPr>
            <w:r w:rsidRPr="003571AC">
              <w:rPr>
                <w:sz w:val="24"/>
                <w:szCs w:val="24"/>
              </w:rPr>
              <w:t>0,344</w:t>
            </w:r>
          </w:p>
        </w:tc>
        <w:tc>
          <w:tcPr>
            <w:tcW w:w="228" w:type="pct"/>
            <w:shd w:val="clear" w:color="auto" w:fill="auto"/>
            <w:vAlign w:val="center"/>
            <w:hideMark/>
          </w:tcPr>
          <w:p w14:paraId="62412FD9" w14:textId="77777777" w:rsidR="003571AC" w:rsidRPr="003571AC" w:rsidRDefault="003571AC" w:rsidP="003571AC">
            <w:pPr>
              <w:jc w:val="center"/>
              <w:rPr>
                <w:sz w:val="24"/>
                <w:szCs w:val="24"/>
              </w:rPr>
            </w:pPr>
            <w:r w:rsidRPr="003571AC">
              <w:rPr>
                <w:sz w:val="24"/>
                <w:szCs w:val="24"/>
              </w:rPr>
              <w:t>0,344</w:t>
            </w:r>
          </w:p>
        </w:tc>
      </w:tr>
      <w:tr w:rsidR="003571AC" w:rsidRPr="003571AC" w14:paraId="16D2D132" w14:textId="77777777" w:rsidTr="003571AC">
        <w:trPr>
          <w:trHeight w:val="20"/>
        </w:trPr>
        <w:tc>
          <w:tcPr>
            <w:tcW w:w="1743" w:type="pct"/>
            <w:shd w:val="clear" w:color="auto" w:fill="auto"/>
            <w:vAlign w:val="center"/>
            <w:hideMark/>
          </w:tcPr>
          <w:p w14:paraId="113C4E32"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5190948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29EDA0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31E45D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B69E4AF"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876BB0D"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DF2EBB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6B4AA1F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934D87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B608B8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1D53BB0"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C5FCF2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29A69D4"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8DAA403" w14:textId="77777777" w:rsidR="003571AC" w:rsidRPr="003571AC" w:rsidRDefault="003571AC" w:rsidP="003571AC">
            <w:pPr>
              <w:jc w:val="center"/>
              <w:rPr>
                <w:sz w:val="24"/>
                <w:szCs w:val="24"/>
              </w:rPr>
            </w:pPr>
            <w:r w:rsidRPr="003571AC">
              <w:rPr>
                <w:sz w:val="24"/>
                <w:szCs w:val="24"/>
              </w:rPr>
              <w:t>0,000</w:t>
            </w:r>
          </w:p>
        </w:tc>
      </w:tr>
      <w:tr w:rsidR="003571AC" w:rsidRPr="003571AC" w14:paraId="5C355105" w14:textId="77777777" w:rsidTr="003571AC">
        <w:trPr>
          <w:trHeight w:val="20"/>
        </w:trPr>
        <w:tc>
          <w:tcPr>
            <w:tcW w:w="1743" w:type="pct"/>
            <w:shd w:val="clear" w:color="auto" w:fill="auto"/>
            <w:vAlign w:val="center"/>
            <w:hideMark/>
          </w:tcPr>
          <w:p w14:paraId="30B0374B"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734600B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F95C5AB"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0FCD07AB"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47ABD6BB"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265992D6"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5562D97B" w14:textId="77777777" w:rsidR="003571AC" w:rsidRPr="003571AC" w:rsidRDefault="003571AC" w:rsidP="003571AC">
            <w:pPr>
              <w:jc w:val="center"/>
              <w:rPr>
                <w:sz w:val="24"/>
                <w:szCs w:val="24"/>
              </w:rPr>
            </w:pPr>
            <w:r w:rsidRPr="003571AC">
              <w:rPr>
                <w:sz w:val="24"/>
                <w:szCs w:val="24"/>
              </w:rPr>
              <w:t>0,688</w:t>
            </w:r>
          </w:p>
        </w:tc>
        <w:tc>
          <w:tcPr>
            <w:tcW w:w="264" w:type="pct"/>
            <w:shd w:val="clear" w:color="auto" w:fill="auto"/>
            <w:vAlign w:val="center"/>
            <w:hideMark/>
          </w:tcPr>
          <w:p w14:paraId="4C3E374C"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09DC42DE"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61FDF379"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667244F8" w14:textId="77777777" w:rsidR="003571AC" w:rsidRPr="003571AC" w:rsidRDefault="003571AC" w:rsidP="003571AC">
            <w:pPr>
              <w:jc w:val="center"/>
              <w:rPr>
                <w:sz w:val="24"/>
                <w:szCs w:val="24"/>
              </w:rPr>
            </w:pPr>
            <w:r w:rsidRPr="003571AC">
              <w:rPr>
                <w:sz w:val="24"/>
                <w:szCs w:val="24"/>
              </w:rPr>
              <w:t>0,688</w:t>
            </w:r>
          </w:p>
        </w:tc>
        <w:tc>
          <w:tcPr>
            <w:tcW w:w="296" w:type="pct"/>
            <w:shd w:val="clear" w:color="auto" w:fill="auto"/>
            <w:vAlign w:val="center"/>
            <w:hideMark/>
          </w:tcPr>
          <w:p w14:paraId="48CCBA08"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710999DF" w14:textId="77777777" w:rsidR="003571AC" w:rsidRPr="003571AC" w:rsidRDefault="003571AC" w:rsidP="003571AC">
            <w:pPr>
              <w:jc w:val="center"/>
              <w:rPr>
                <w:sz w:val="24"/>
                <w:szCs w:val="24"/>
              </w:rPr>
            </w:pPr>
            <w:r w:rsidRPr="003571AC">
              <w:rPr>
                <w:sz w:val="24"/>
                <w:szCs w:val="24"/>
              </w:rPr>
              <w:t>0,688</w:t>
            </w:r>
          </w:p>
        </w:tc>
        <w:tc>
          <w:tcPr>
            <w:tcW w:w="228" w:type="pct"/>
            <w:shd w:val="clear" w:color="auto" w:fill="auto"/>
            <w:vAlign w:val="center"/>
            <w:hideMark/>
          </w:tcPr>
          <w:p w14:paraId="1860FF78" w14:textId="77777777" w:rsidR="003571AC" w:rsidRPr="003571AC" w:rsidRDefault="003571AC" w:rsidP="003571AC">
            <w:pPr>
              <w:jc w:val="center"/>
              <w:rPr>
                <w:sz w:val="24"/>
                <w:szCs w:val="24"/>
              </w:rPr>
            </w:pPr>
            <w:r w:rsidRPr="003571AC">
              <w:rPr>
                <w:sz w:val="24"/>
                <w:szCs w:val="24"/>
              </w:rPr>
              <w:t>0,688</w:t>
            </w:r>
          </w:p>
        </w:tc>
      </w:tr>
      <w:tr w:rsidR="003571AC" w:rsidRPr="003571AC" w14:paraId="3E440E45" w14:textId="77777777" w:rsidTr="003571AC">
        <w:trPr>
          <w:trHeight w:val="20"/>
        </w:trPr>
        <w:tc>
          <w:tcPr>
            <w:tcW w:w="1743" w:type="pct"/>
            <w:shd w:val="clear" w:color="auto" w:fill="auto"/>
            <w:vAlign w:val="center"/>
            <w:hideMark/>
          </w:tcPr>
          <w:p w14:paraId="04721007"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26DD7C8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9FF831E" w14:textId="77777777" w:rsidR="003571AC" w:rsidRPr="003571AC" w:rsidRDefault="003571AC" w:rsidP="003571AC">
            <w:pPr>
              <w:jc w:val="center"/>
              <w:rPr>
                <w:sz w:val="24"/>
                <w:szCs w:val="24"/>
              </w:rPr>
            </w:pPr>
            <w:r w:rsidRPr="003571AC">
              <w:rPr>
                <w:sz w:val="24"/>
                <w:szCs w:val="24"/>
              </w:rPr>
              <w:t>0,015</w:t>
            </w:r>
          </w:p>
        </w:tc>
        <w:tc>
          <w:tcPr>
            <w:tcW w:w="230" w:type="pct"/>
            <w:shd w:val="clear" w:color="auto" w:fill="auto"/>
            <w:vAlign w:val="center"/>
            <w:hideMark/>
          </w:tcPr>
          <w:p w14:paraId="7A55C639"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47A27EFA" w14:textId="77777777" w:rsidR="003571AC" w:rsidRPr="003571AC" w:rsidRDefault="003571AC" w:rsidP="003571AC">
            <w:pPr>
              <w:jc w:val="center"/>
              <w:rPr>
                <w:sz w:val="24"/>
                <w:szCs w:val="24"/>
              </w:rPr>
            </w:pPr>
            <w:r w:rsidRPr="003571AC">
              <w:rPr>
                <w:sz w:val="24"/>
                <w:szCs w:val="24"/>
              </w:rPr>
              <w:t>0,015</w:t>
            </w:r>
          </w:p>
        </w:tc>
        <w:tc>
          <w:tcPr>
            <w:tcW w:w="231" w:type="pct"/>
            <w:shd w:val="clear" w:color="auto" w:fill="auto"/>
            <w:vAlign w:val="center"/>
            <w:hideMark/>
          </w:tcPr>
          <w:p w14:paraId="3FEE29D7" w14:textId="77777777" w:rsidR="003571AC" w:rsidRPr="003571AC" w:rsidRDefault="003571AC" w:rsidP="003571AC">
            <w:pPr>
              <w:jc w:val="center"/>
              <w:rPr>
                <w:sz w:val="24"/>
                <w:szCs w:val="24"/>
              </w:rPr>
            </w:pPr>
            <w:r w:rsidRPr="003571AC">
              <w:rPr>
                <w:sz w:val="24"/>
                <w:szCs w:val="24"/>
              </w:rPr>
              <w:t>0,015</w:t>
            </w:r>
          </w:p>
        </w:tc>
        <w:tc>
          <w:tcPr>
            <w:tcW w:w="230" w:type="pct"/>
            <w:shd w:val="clear" w:color="auto" w:fill="auto"/>
            <w:vAlign w:val="center"/>
            <w:hideMark/>
          </w:tcPr>
          <w:p w14:paraId="2EC801F6" w14:textId="77777777" w:rsidR="003571AC" w:rsidRPr="003571AC" w:rsidRDefault="003571AC" w:rsidP="003571AC">
            <w:pPr>
              <w:jc w:val="center"/>
              <w:rPr>
                <w:sz w:val="24"/>
                <w:szCs w:val="24"/>
              </w:rPr>
            </w:pPr>
            <w:r w:rsidRPr="003571AC">
              <w:rPr>
                <w:sz w:val="24"/>
                <w:szCs w:val="24"/>
              </w:rPr>
              <w:t>0,015</w:t>
            </w:r>
          </w:p>
        </w:tc>
        <w:tc>
          <w:tcPr>
            <w:tcW w:w="264" w:type="pct"/>
            <w:shd w:val="clear" w:color="auto" w:fill="auto"/>
            <w:vAlign w:val="center"/>
            <w:hideMark/>
          </w:tcPr>
          <w:p w14:paraId="4A000093"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7D22E8CE" w14:textId="77777777" w:rsidR="003571AC" w:rsidRPr="003571AC" w:rsidRDefault="003571AC" w:rsidP="003571AC">
            <w:pPr>
              <w:jc w:val="center"/>
              <w:rPr>
                <w:sz w:val="24"/>
                <w:szCs w:val="24"/>
              </w:rPr>
            </w:pPr>
            <w:r w:rsidRPr="003571AC">
              <w:rPr>
                <w:sz w:val="24"/>
                <w:szCs w:val="24"/>
              </w:rPr>
              <w:t>0,015</w:t>
            </w:r>
          </w:p>
        </w:tc>
        <w:tc>
          <w:tcPr>
            <w:tcW w:w="231" w:type="pct"/>
            <w:shd w:val="clear" w:color="auto" w:fill="auto"/>
            <w:vAlign w:val="center"/>
            <w:hideMark/>
          </w:tcPr>
          <w:p w14:paraId="3F4A2C22"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1B8BF397" w14:textId="77777777" w:rsidR="003571AC" w:rsidRPr="003571AC" w:rsidRDefault="003571AC" w:rsidP="003571AC">
            <w:pPr>
              <w:jc w:val="center"/>
              <w:rPr>
                <w:sz w:val="24"/>
                <w:szCs w:val="24"/>
              </w:rPr>
            </w:pPr>
            <w:r w:rsidRPr="003571AC">
              <w:rPr>
                <w:sz w:val="24"/>
                <w:szCs w:val="24"/>
              </w:rPr>
              <w:t>0,015</w:t>
            </w:r>
          </w:p>
        </w:tc>
        <w:tc>
          <w:tcPr>
            <w:tcW w:w="296" w:type="pct"/>
            <w:shd w:val="clear" w:color="auto" w:fill="auto"/>
            <w:vAlign w:val="center"/>
            <w:hideMark/>
          </w:tcPr>
          <w:p w14:paraId="630C9629"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74E98679" w14:textId="77777777" w:rsidR="003571AC" w:rsidRPr="003571AC" w:rsidRDefault="003571AC" w:rsidP="003571AC">
            <w:pPr>
              <w:jc w:val="center"/>
              <w:rPr>
                <w:sz w:val="24"/>
                <w:szCs w:val="24"/>
              </w:rPr>
            </w:pPr>
            <w:r w:rsidRPr="003571AC">
              <w:rPr>
                <w:sz w:val="24"/>
                <w:szCs w:val="24"/>
              </w:rPr>
              <w:t>0,015</w:t>
            </w:r>
          </w:p>
        </w:tc>
        <w:tc>
          <w:tcPr>
            <w:tcW w:w="228" w:type="pct"/>
            <w:shd w:val="clear" w:color="auto" w:fill="auto"/>
            <w:vAlign w:val="center"/>
            <w:hideMark/>
          </w:tcPr>
          <w:p w14:paraId="3DD8B928" w14:textId="77777777" w:rsidR="003571AC" w:rsidRPr="003571AC" w:rsidRDefault="003571AC" w:rsidP="003571AC">
            <w:pPr>
              <w:jc w:val="center"/>
              <w:rPr>
                <w:sz w:val="24"/>
                <w:szCs w:val="24"/>
              </w:rPr>
            </w:pPr>
            <w:r w:rsidRPr="003571AC">
              <w:rPr>
                <w:sz w:val="24"/>
                <w:szCs w:val="24"/>
              </w:rPr>
              <w:t>0,015</w:t>
            </w:r>
          </w:p>
        </w:tc>
      </w:tr>
      <w:tr w:rsidR="003571AC" w:rsidRPr="003571AC" w14:paraId="6BDC144A" w14:textId="77777777" w:rsidTr="003571AC">
        <w:trPr>
          <w:trHeight w:val="20"/>
        </w:trPr>
        <w:tc>
          <w:tcPr>
            <w:tcW w:w="1743" w:type="pct"/>
            <w:shd w:val="clear" w:color="auto" w:fill="auto"/>
            <w:vAlign w:val="center"/>
            <w:hideMark/>
          </w:tcPr>
          <w:p w14:paraId="53E445A1"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7750262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8D478E3" w14:textId="77777777" w:rsidR="003571AC" w:rsidRPr="003571AC" w:rsidRDefault="003571AC" w:rsidP="003571AC">
            <w:pPr>
              <w:jc w:val="center"/>
              <w:rPr>
                <w:sz w:val="24"/>
                <w:szCs w:val="24"/>
              </w:rPr>
            </w:pPr>
            <w:r w:rsidRPr="003571AC">
              <w:rPr>
                <w:sz w:val="24"/>
                <w:szCs w:val="24"/>
              </w:rPr>
              <w:t>0,673</w:t>
            </w:r>
          </w:p>
        </w:tc>
        <w:tc>
          <w:tcPr>
            <w:tcW w:w="230" w:type="pct"/>
            <w:shd w:val="clear" w:color="auto" w:fill="auto"/>
            <w:vAlign w:val="center"/>
            <w:hideMark/>
          </w:tcPr>
          <w:p w14:paraId="6A2E8AAF"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168B3CD6" w14:textId="77777777" w:rsidR="003571AC" w:rsidRPr="003571AC" w:rsidRDefault="003571AC" w:rsidP="003571AC">
            <w:pPr>
              <w:jc w:val="center"/>
              <w:rPr>
                <w:sz w:val="24"/>
                <w:szCs w:val="24"/>
              </w:rPr>
            </w:pPr>
            <w:r w:rsidRPr="003571AC">
              <w:rPr>
                <w:sz w:val="24"/>
                <w:szCs w:val="24"/>
              </w:rPr>
              <w:t>0,673</w:t>
            </w:r>
          </w:p>
        </w:tc>
        <w:tc>
          <w:tcPr>
            <w:tcW w:w="231" w:type="pct"/>
            <w:shd w:val="clear" w:color="auto" w:fill="auto"/>
            <w:vAlign w:val="center"/>
            <w:hideMark/>
          </w:tcPr>
          <w:p w14:paraId="76A98860" w14:textId="77777777" w:rsidR="003571AC" w:rsidRPr="003571AC" w:rsidRDefault="003571AC" w:rsidP="003571AC">
            <w:pPr>
              <w:jc w:val="center"/>
              <w:rPr>
                <w:sz w:val="24"/>
                <w:szCs w:val="24"/>
              </w:rPr>
            </w:pPr>
            <w:r w:rsidRPr="003571AC">
              <w:rPr>
                <w:sz w:val="24"/>
                <w:szCs w:val="24"/>
              </w:rPr>
              <w:t>0,673</w:t>
            </w:r>
          </w:p>
        </w:tc>
        <w:tc>
          <w:tcPr>
            <w:tcW w:w="230" w:type="pct"/>
            <w:shd w:val="clear" w:color="auto" w:fill="auto"/>
            <w:vAlign w:val="center"/>
            <w:hideMark/>
          </w:tcPr>
          <w:p w14:paraId="60E1B246" w14:textId="77777777" w:rsidR="003571AC" w:rsidRPr="003571AC" w:rsidRDefault="003571AC" w:rsidP="003571AC">
            <w:pPr>
              <w:jc w:val="center"/>
              <w:rPr>
                <w:sz w:val="24"/>
                <w:szCs w:val="24"/>
              </w:rPr>
            </w:pPr>
            <w:r w:rsidRPr="003571AC">
              <w:rPr>
                <w:sz w:val="24"/>
                <w:szCs w:val="24"/>
              </w:rPr>
              <w:t>0,673</w:t>
            </w:r>
          </w:p>
        </w:tc>
        <w:tc>
          <w:tcPr>
            <w:tcW w:w="264" w:type="pct"/>
            <w:shd w:val="clear" w:color="auto" w:fill="auto"/>
            <w:vAlign w:val="center"/>
            <w:hideMark/>
          </w:tcPr>
          <w:p w14:paraId="4D811ABE"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6CEBD9C4" w14:textId="77777777" w:rsidR="003571AC" w:rsidRPr="003571AC" w:rsidRDefault="003571AC" w:rsidP="003571AC">
            <w:pPr>
              <w:jc w:val="center"/>
              <w:rPr>
                <w:sz w:val="24"/>
                <w:szCs w:val="24"/>
              </w:rPr>
            </w:pPr>
            <w:r w:rsidRPr="003571AC">
              <w:rPr>
                <w:sz w:val="24"/>
                <w:szCs w:val="24"/>
              </w:rPr>
              <w:t>0,673</w:t>
            </w:r>
          </w:p>
        </w:tc>
        <w:tc>
          <w:tcPr>
            <w:tcW w:w="231" w:type="pct"/>
            <w:shd w:val="clear" w:color="auto" w:fill="auto"/>
            <w:vAlign w:val="center"/>
            <w:hideMark/>
          </w:tcPr>
          <w:p w14:paraId="2F0E1FE0"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4BE9AEF7" w14:textId="77777777" w:rsidR="003571AC" w:rsidRPr="003571AC" w:rsidRDefault="003571AC" w:rsidP="003571AC">
            <w:pPr>
              <w:jc w:val="center"/>
              <w:rPr>
                <w:sz w:val="24"/>
                <w:szCs w:val="24"/>
              </w:rPr>
            </w:pPr>
            <w:r w:rsidRPr="003571AC">
              <w:rPr>
                <w:sz w:val="24"/>
                <w:szCs w:val="24"/>
              </w:rPr>
              <w:t>0,673</w:t>
            </w:r>
          </w:p>
        </w:tc>
        <w:tc>
          <w:tcPr>
            <w:tcW w:w="296" w:type="pct"/>
            <w:shd w:val="clear" w:color="auto" w:fill="auto"/>
            <w:vAlign w:val="center"/>
            <w:hideMark/>
          </w:tcPr>
          <w:p w14:paraId="5EEA045C"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52B613F7" w14:textId="77777777" w:rsidR="003571AC" w:rsidRPr="003571AC" w:rsidRDefault="003571AC" w:rsidP="003571AC">
            <w:pPr>
              <w:jc w:val="center"/>
              <w:rPr>
                <w:sz w:val="24"/>
                <w:szCs w:val="24"/>
              </w:rPr>
            </w:pPr>
            <w:r w:rsidRPr="003571AC">
              <w:rPr>
                <w:sz w:val="24"/>
                <w:szCs w:val="24"/>
              </w:rPr>
              <w:t>0,673</w:t>
            </w:r>
          </w:p>
        </w:tc>
        <w:tc>
          <w:tcPr>
            <w:tcW w:w="228" w:type="pct"/>
            <w:shd w:val="clear" w:color="auto" w:fill="auto"/>
            <w:vAlign w:val="center"/>
            <w:hideMark/>
          </w:tcPr>
          <w:p w14:paraId="2E28BCB4" w14:textId="77777777" w:rsidR="003571AC" w:rsidRPr="003571AC" w:rsidRDefault="003571AC" w:rsidP="003571AC">
            <w:pPr>
              <w:jc w:val="center"/>
              <w:rPr>
                <w:sz w:val="24"/>
                <w:szCs w:val="24"/>
              </w:rPr>
            </w:pPr>
            <w:r w:rsidRPr="003571AC">
              <w:rPr>
                <w:sz w:val="24"/>
                <w:szCs w:val="24"/>
              </w:rPr>
              <w:t>0,673</w:t>
            </w:r>
          </w:p>
        </w:tc>
      </w:tr>
      <w:tr w:rsidR="003571AC" w:rsidRPr="003571AC" w14:paraId="20AF13CE" w14:textId="77777777" w:rsidTr="003571AC">
        <w:trPr>
          <w:trHeight w:val="20"/>
        </w:trPr>
        <w:tc>
          <w:tcPr>
            <w:tcW w:w="1743" w:type="pct"/>
            <w:shd w:val="clear" w:color="auto" w:fill="auto"/>
            <w:vAlign w:val="center"/>
            <w:hideMark/>
          </w:tcPr>
          <w:p w14:paraId="75033EFC"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18943D2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9FB323A"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04C296DE"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3822742D"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1CCFBEA9"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68D22AD7" w14:textId="77777777" w:rsidR="003571AC" w:rsidRPr="003571AC" w:rsidRDefault="003571AC" w:rsidP="003571AC">
            <w:pPr>
              <w:jc w:val="center"/>
              <w:rPr>
                <w:sz w:val="24"/>
                <w:szCs w:val="24"/>
              </w:rPr>
            </w:pPr>
            <w:r w:rsidRPr="003571AC">
              <w:rPr>
                <w:sz w:val="24"/>
                <w:szCs w:val="24"/>
              </w:rPr>
              <w:t>0,013</w:t>
            </w:r>
          </w:p>
        </w:tc>
        <w:tc>
          <w:tcPr>
            <w:tcW w:w="264" w:type="pct"/>
            <w:shd w:val="clear" w:color="auto" w:fill="auto"/>
            <w:vAlign w:val="center"/>
            <w:hideMark/>
          </w:tcPr>
          <w:p w14:paraId="61C264F4"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79A7BF3A"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33600510"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05AF0D5C" w14:textId="77777777" w:rsidR="003571AC" w:rsidRPr="003571AC" w:rsidRDefault="003571AC" w:rsidP="003571AC">
            <w:pPr>
              <w:jc w:val="center"/>
              <w:rPr>
                <w:sz w:val="24"/>
                <w:szCs w:val="24"/>
              </w:rPr>
            </w:pPr>
            <w:r w:rsidRPr="003571AC">
              <w:rPr>
                <w:sz w:val="24"/>
                <w:szCs w:val="24"/>
              </w:rPr>
              <w:t>0,013</w:t>
            </w:r>
          </w:p>
        </w:tc>
        <w:tc>
          <w:tcPr>
            <w:tcW w:w="296" w:type="pct"/>
            <w:shd w:val="clear" w:color="auto" w:fill="auto"/>
            <w:vAlign w:val="center"/>
            <w:hideMark/>
          </w:tcPr>
          <w:p w14:paraId="27A02E08"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4712B7CE" w14:textId="77777777" w:rsidR="003571AC" w:rsidRPr="003571AC" w:rsidRDefault="003571AC" w:rsidP="003571AC">
            <w:pPr>
              <w:jc w:val="center"/>
              <w:rPr>
                <w:sz w:val="24"/>
                <w:szCs w:val="24"/>
              </w:rPr>
            </w:pPr>
            <w:r w:rsidRPr="003571AC">
              <w:rPr>
                <w:sz w:val="24"/>
                <w:szCs w:val="24"/>
              </w:rPr>
              <w:t>0,013</w:t>
            </w:r>
          </w:p>
        </w:tc>
        <w:tc>
          <w:tcPr>
            <w:tcW w:w="228" w:type="pct"/>
            <w:shd w:val="clear" w:color="auto" w:fill="auto"/>
            <w:vAlign w:val="center"/>
            <w:hideMark/>
          </w:tcPr>
          <w:p w14:paraId="34223DF1" w14:textId="77777777" w:rsidR="003571AC" w:rsidRPr="003571AC" w:rsidRDefault="003571AC" w:rsidP="003571AC">
            <w:pPr>
              <w:jc w:val="center"/>
              <w:rPr>
                <w:sz w:val="24"/>
                <w:szCs w:val="24"/>
              </w:rPr>
            </w:pPr>
            <w:r w:rsidRPr="003571AC">
              <w:rPr>
                <w:sz w:val="24"/>
                <w:szCs w:val="24"/>
              </w:rPr>
              <w:t>0,013</w:t>
            </w:r>
          </w:p>
        </w:tc>
      </w:tr>
      <w:tr w:rsidR="003571AC" w:rsidRPr="003571AC" w14:paraId="67613DF4" w14:textId="77777777" w:rsidTr="003571AC">
        <w:trPr>
          <w:trHeight w:val="20"/>
        </w:trPr>
        <w:tc>
          <w:tcPr>
            <w:tcW w:w="1743" w:type="pct"/>
            <w:shd w:val="clear" w:color="auto" w:fill="auto"/>
            <w:vAlign w:val="center"/>
            <w:hideMark/>
          </w:tcPr>
          <w:p w14:paraId="779783B9"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0AA551C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33E5B9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A4B863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E68E33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8E0BF4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1162A39"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A5E836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6E3F73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28EAE1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6B8ED3D"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4F720AE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51A617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01B037A" w14:textId="77777777" w:rsidR="003571AC" w:rsidRPr="003571AC" w:rsidRDefault="003571AC" w:rsidP="003571AC">
            <w:pPr>
              <w:jc w:val="center"/>
              <w:rPr>
                <w:sz w:val="24"/>
                <w:szCs w:val="24"/>
              </w:rPr>
            </w:pPr>
            <w:r w:rsidRPr="003571AC">
              <w:rPr>
                <w:sz w:val="24"/>
                <w:szCs w:val="24"/>
              </w:rPr>
              <w:t>0,000</w:t>
            </w:r>
          </w:p>
        </w:tc>
      </w:tr>
      <w:tr w:rsidR="003571AC" w:rsidRPr="003571AC" w14:paraId="31F58BE7" w14:textId="77777777" w:rsidTr="003571AC">
        <w:trPr>
          <w:trHeight w:val="20"/>
        </w:trPr>
        <w:tc>
          <w:tcPr>
            <w:tcW w:w="1743" w:type="pct"/>
            <w:shd w:val="clear" w:color="auto" w:fill="auto"/>
            <w:vAlign w:val="center"/>
            <w:hideMark/>
          </w:tcPr>
          <w:p w14:paraId="1892A34B"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4C8F2C1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B9A6E61" w14:textId="77777777" w:rsidR="003571AC" w:rsidRPr="003571AC" w:rsidRDefault="003571AC" w:rsidP="003571AC">
            <w:pPr>
              <w:jc w:val="center"/>
              <w:rPr>
                <w:sz w:val="24"/>
                <w:szCs w:val="24"/>
              </w:rPr>
            </w:pPr>
            <w:r w:rsidRPr="003571AC">
              <w:rPr>
                <w:sz w:val="24"/>
                <w:szCs w:val="24"/>
              </w:rPr>
              <w:t>0,600</w:t>
            </w:r>
          </w:p>
        </w:tc>
        <w:tc>
          <w:tcPr>
            <w:tcW w:w="230" w:type="pct"/>
            <w:shd w:val="clear" w:color="auto" w:fill="auto"/>
            <w:vAlign w:val="center"/>
            <w:hideMark/>
          </w:tcPr>
          <w:p w14:paraId="5E894FC9"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54C6B5F9" w14:textId="77777777" w:rsidR="003571AC" w:rsidRPr="003571AC" w:rsidRDefault="003571AC" w:rsidP="003571AC">
            <w:pPr>
              <w:jc w:val="center"/>
              <w:rPr>
                <w:sz w:val="24"/>
                <w:szCs w:val="24"/>
              </w:rPr>
            </w:pPr>
            <w:r w:rsidRPr="003571AC">
              <w:rPr>
                <w:sz w:val="24"/>
                <w:szCs w:val="24"/>
              </w:rPr>
              <w:t>0,600</w:t>
            </w:r>
          </w:p>
        </w:tc>
        <w:tc>
          <w:tcPr>
            <w:tcW w:w="231" w:type="pct"/>
            <w:shd w:val="clear" w:color="auto" w:fill="auto"/>
            <w:vAlign w:val="center"/>
            <w:hideMark/>
          </w:tcPr>
          <w:p w14:paraId="663FF722" w14:textId="77777777" w:rsidR="003571AC" w:rsidRPr="003571AC" w:rsidRDefault="003571AC" w:rsidP="003571AC">
            <w:pPr>
              <w:jc w:val="center"/>
              <w:rPr>
                <w:sz w:val="24"/>
                <w:szCs w:val="24"/>
              </w:rPr>
            </w:pPr>
            <w:r w:rsidRPr="003571AC">
              <w:rPr>
                <w:sz w:val="24"/>
                <w:szCs w:val="24"/>
              </w:rPr>
              <w:t>0,600</w:t>
            </w:r>
          </w:p>
        </w:tc>
        <w:tc>
          <w:tcPr>
            <w:tcW w:w="230" w:type="pct"/>
            <w:shd w:val="clear" w:color="auto" w:fill="auto"/>
            <w:vAlign w:val="center"/>
            <w:hideMark/>
          </w:tcPr>
          <w:p w14:paraId="3EF8BFD9" w14:textId="77777777" w:rsidR="003571AC" w:rsidRPr="003571AC" w:rsidRDefault="003571AC" w:rsidP="003571AC">
            <w:pPr>
              <w:jc w:val="center"/>
              <w:rPr>
                <w:sz w:val="24"/>
                <w:szCs w:val="24"/>
              </w:rPr>
            </w:pPr>
            <w:r w:rsidRPr="003571AC">
              <w:rPr>
                <w:sz w:val="24"/>
                <w:szCs w:val="24"/>
              </w:rPr>
              <w:t>0,600</w:t>
            </w:r>
          </w:p>
        </w:tc>
        <w:tc>
          <w:tcPr>
            <w:tcW w:w="264" w:type="pct"/>
            <w:shd w:val="clear" w:color="auto" w:fill="auto"/>
            <w:vAlign w:val="center"/>
            <w:hideMark/>
          </w:tcPr>
          <w:p w14:paraId="67E4C245"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4DFDB41F" w14:textId="77777777" w:rsidR="003571AC" w:rsidRPr="003571AC" w:rsidRDefault="003571AC" w:rsidP="003571AC">
            <w:pPr>
              <w:jc w:val="center"/>
              <w:rPr>
                <w:sz w:val="24"/>
                <w:szCs w:val="24"/>
              </w:rPr>
            </w:pPr>
            <w:r w:rsidRPr="003571AC">
              <w:rPr>
                <w:sz w:val="24"/>
                <w:szCs w:val="24"/>
              </w:rPr>
              <w:t>0,600</w:t>
            </w:r>
          </w:p>
        </w:tc>
        <w:tc>
          <w:tcPr>
            <w:tcW w:w="231" w:type="pct"/>
            <w:shd w:val="clear" w:color="auto" w:fill="auto"/>
            <w:vAlign w:val="center"/>
            <w:hideMark/>
          </w:tcPr>
          <w:p w14:paraId="18F3E80C"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6019E594" w14:textId="77777777" w:rsidR="003571AC" w:rsidRPr="003571AC" w:rsidRDefault="003571AC" w:rsidP="003571AC">
            <w:pPr>
              <w:jc w:val="center"/>
              <w:rPr>
                <w:sz w:val="24"/>
                <w:szCs w:val="24"/>
              </w:rPr>
            </w:pPr>
            <w:r w:rsidRPr="003571AC">
              <w:rPr>
                <w:sz w:val="24"/>
                <w:szCs w:val="24"/>
              </w:rPr>
              <w:t>0,600</w:t>
            </w:r>
          </w:p>
        </w:tc>
        <w:tc>
          <w:tcPr>
            <w:tcW w:w="296" w:type="pct"/>
            <w:shd w:val="clear" w:color="auto" w:fill="auto"/>
            <w:vAlign w:val="center"/>
            <w:hideMark/>
          </w:tcPr>
          <w:p w14:paraId="5C895B12"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1C77A87E" w14:textId="77777777" w:rsidR="003571AC" w:rsidRPr="003571AC" w:rsidRDefault="003571AC" w:rsidP="003571AC">
            <w:pPr>
              <w:jc w:val="center"/>
              <w:rPr>
                <w:sz w:val="24"/>
                <w:szCs w:val="24"/>
              </w:rPr>
            </w:pPr>
            <w:r w:rsidRPr="003571AC">
              <w:rPr>
                <w:sz w:val="24"/>
                <w:szCs w:val="24"/>
              </w:rPr>
              <w:t>0,600</w:t>
            </w:r>
          </w:p>
        </w:tc>
        <w:tc>
          <w:tcPr>
            <w:tcW w:w="228" w:type="pct"/>
            <w:shd w:val="clear" w:color="auto" w:fill="auto"/>
            <w:vAlign w:val="center"/>
            <w:hideMark/>
          </w:tcPr>
          <w:p w14:paraId="3587B347" w14:textId="77777777" w:rsidR="003571AC" w:rsidRPr="003571AC" w:rsidRDefault="003571AC" w:rsidP="003571AC">
            <w:pPr>
              <w:jc w:val="center"/>
              <w:rPr>
                <w:sz w:val="24"/>
                <w:szCs w:val="24"/>
              </w:rPr>
            </w:pPr>
            <w:r w:rsidRPr="003571AC">
              <w:rPr>
                <w:sz w:val="24"/>
                <w:szCs w:val="24"/>
              </w:rPr>
              <w:t>0,600</w:t>
            </w:r>
          </w:p>
        </w:tc>
      </w:tr>
      <w:tr w:rsidR="003571AC" w:rsidRPr="003571AC" w14:paraId="2439053B" w14:textId="77777777" w:rsidTr="003571AC">
        <w:trPr>
          <w:trHeight w:val="20"/>
        </w:trPr>
        <w:tc>
          <w:tcPr>
            <w:tcW w:w="1743" w:type="pct"/>
            <w:shd w:val="clear" w:color="auto" w:fill="auto"/>
            <w:vAlign w:val="center"/>
            <w:hideMark/>
          </w:tcPr>
          <w:p w14:paraId="3404DFFB"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3A11697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907C66F" w14:textId="77777777" w:rsidR="003571AC" w:rsidRPr="003571AC" w:rsidRDefault="003571AC" w:rsidP="003571AC">
            <w:pPr>
              <w:jc w:val="center"/>
              <w:rPr>
                <w:sz w:val="24"/>
                <w:szCs w:val="24"/>
              </w:rPr>
            </w:pPr>
            <w:r w:rsidRPr="003571AC">
              <w:rPr>
                <w:sz w:val="24"/>
                <w:szCs w:val="24"/>
              </w:rPr>
              <w:t>0,600</w:t>
            </w:r>
          </w:p>
        </w:tc>
        <w:tc>
          <w:tcPr>
            <w:tcW w:w="230" w:type="pct"/>
            <w:shd w:val="clear" w:color="auto" w:fill="auto"/>
            <w:vAlign w:val="center"/>
            <w:hideMark/>
          </w:tcPr>
          <w:p w14:paraId="4A545FBF"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21EA10E8" w14:textId="77777777" w:rsidR="003571AC" w:rsidRPr="003571AC" w:rsidRDefault="003571AC" w:rsidP="003571AC">
            <w:pPr>
              <w:jc w:val="center"/>
              <w:rPr>
                <w:sz w:val="24"/>
                <w:szCs w:val="24"/>
              </w:rPr>
            </w:pPr>
            <w:r w:rsidRPr="003571AC">
              <w:rPr>
                <w:sz w:val="24"/>
                <w:szCs w:val="24"/>
              </w:rPr>
              <w:t>0,600</w:t>
            </w:r>
          </w:p>
        </w:tc>
        <w:tc>
          <w:tcPr>
            <w:tcW w:w="231" w:type="pct"/>
            <w:shd w:val="clear" w:color="auto" w:fill="auto"/>
            <w:vAlign w:val="center"/>
            <w:hideMark/>
          </w:tcPr>
          <w:p w14:paraId="2B976B0D" w14:textId="77777777" w:rsidR="003571AC" w:rsidRPr="003571AC" w:rsidRDefault="003571AC" w:rsidP="003571AC">
            <w:pPr>
              <w:jc w:val="center"/>
              <w:rPr>
                <w:sz w:val="24"/>
                <w:szCs w:val="24"/>
              </w:rPr>
            </w:pPr>
            <w:r w:rsidRPr="003571AC">
              <w:rPr>
                <w:sz w:val="24"/>
                <w:szCs w:val="24"/>
              </w:rPr>
              <w:t>0,600</w:t>
            </w:r>
          </w:p>
        </w:tc>
        <w:tc>
          <w:tcPr>
            <w:tcW w:w="230" w:type="pct"/>
            <w:shd w:val="clear" w:color="auto" w:fill="auto"/>
            <w:vAlign w:val="center"/>
            <w:hideMark/>
          </w:tcPr>
          <w:p w14:paraId="6AF2923C" w14:textId="77777777" w:rsidR="003571AC" w:rsidRPr="003571AC" w:rsidRDefault="003571AC" w:rsidP="003571AC">
            <w:pPr>
              <w:jc w:val="center"/>
              <w:rPr>
                <w:sz w:val="24"/>
                <w:szCs w:val="24"/>
              </w:rPr>
            </w:pPr>
            <w:r w:rsidRPr="003571AC">
              <w:rPr>
                <w:sz w:val="24"/>
                <w:szCs w:val="24"/>
              </w:rPr>
              <w:t>0,600</w:t>
            </w:r>
          </w:p>
        </w:tc>
        <w:tc>
          <w:tcPr>
            <w:tcW w:w="264" w:type="pct"/>
            <w:shd w:val="clear" w:color="auto" w:fill="auto"/>
            <w:vAlign w:val="center"/>
            <w:hideMark/>
          </w:tcPr>
          <w:p w14:paraId="76E0F0B2"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2E7EC1E5" w14:textId="77777777" w:rsidR="003571AC" w:rsidRPr="003571AC" w:rsidRDefault="003571AC" w:rsidP="003571AC">
            <w:pPr>
              <w:jc w:val="center"/>
              <w:rPr>
                <w:sz w:val="24"/>
                <w:szCs w:val="24"/>
              </w:rPr>
            </w:pPr>
            <w:r w:rsidRPr="003571AC">
              <w:rPr>
                <w:sz w:val="24"/>
                <w:szCs w:val="24"/>
              </w:rPr>
              <w:t>0,600</w:t>
            </w:r>
          </w:p>
        </w:tc>
        <w:tc>
          <w:tcPr>
            <w:tcW w:w="231" w:type="pct"/>
            <w:shd w:val="clear" w:color="auto" w:fill="auto"/>
            <w:vAlign w:val="center"/>
            <w:hideMark/>
          </w:tcPr>
          <w:p w14:paraId="4FE130F4"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0D1FD46A" w14:textId="77777777" w:rsidR="003571AC" w:rsidRPr="003571AC" w:rsidRDefault="003571AC" w:rsidP="003571AC">
            <w:pPr>
              <w:jc w:val="center"/>
              <w:rPr>
                <w:sz w:val="24"/>
                <w:szCs w:val="24"/>
              </w:rPr>
            </w:pPr>
            <w:r w:rsidRPr="003571AC">
              <w:rPr>
                <w:sz w:val="24"/>
                <w:szCs w:val="24"/>
              </w:rPr>
              <w:t>0,600</w:t>
            </w:r>
          </w:p>
        </w:tc>
        <w:tc>
          <w:tcPr>
            <w:tcW w:w="296" w:type="pct"/>
            <w:shd w:val="clear" w:color="auto" w:fill="auto"/>
            <w:vAlign w:val="center"/>
            <w:hideMark/>
          </w:tcPr>
          <w:p w14:paraId="19249CD5" w14:textId="77777777" w:rsidR="003571AC" w:rsidRPr="003571AC" w:rsidRDefault="003571AC" w:rsidP="003571AC">
            <w:pPr>
              <w:jc w:val="center"/>
              <w:rPr>
                <w:sz w:val="24"/>
                <w:szCs w:val="24"/>
              </w:rPr>
            </w:pPr>
            <w:r w:rsidRPr="003571AC">
              <w:rPr>
                <w:sz w:val="24"/>
                <w:szCs w:val="24"/>
              </w:rPr>
              <w:t>0,600</w:t>
            </w:r>
          </w:p>
        </w:tc>
        <w:tc>
          <w:tcPr>
            <w:tcW w:w="263" w:type="pct"/>
            <w:shd w:val="clear" w:color="auto" w:fill="auto"/>
            <w:vAlign w:val="center"/>
            <w:hideMark/>
          </w:tcPr>
          <w:p w14:paraId="2CA1654E" w14:textId="77777777" w:rsidR="003571AC" w:rsidRPr="003571AC" w:rsidRDefault="003571AC" w:rsidP="003571AC">
            <w:pPr>
              <w:jc w:val="center"/>
              <w:rPr>
                <w:sz w:val="24"/>
                <w:szCs w:val="24"/>
              </w:rPr>
            </w:pPr>
            <w:r w:rsidRPr="003571AC">
              <w:rPr>
                <w:sz w:val="24"/>
                <w:szCs w:val="24"/>
              </w:rPr>
              <w:t>0,600</w:t>
            </w:r>
          </w:p>
        </w:tc>
        <w:tc>
          <w:tcPr>
            <w:tcW w:w="228" w:type="pct"/>
            <w:shd w:val="clear" w:color="auto" w:fill="auto"/>
            <w:vAlign w:val="center"/>
            <w:hideMark/>
          </w:tcPr>
          <w:p w14:paraId="46B83794" w14:textId="77777777" w:rsidR="003571AC" w:rsidRPr="003571AC" w:rsidRDefault="003571AC" w:rsidP="003571AC">
            <w:pPr>
              <w:jc w:val="center"/>
              <w:rPr>
                <w:sz w:val="24"/>
                <w:szCs w:val="24"/>
              </w:rPr>
            </w:pPr>
            <w:r w:rsidRPr="003571AC">
              <w:rPr>
                <w:sz w:val="24"/>
                <w:szCs w:val="24"/>
              </w:rPr>
              <w:t>0,600</w:t>
            </w:r>
          </w:p>
        </w:tc>
      </w:tr>
      <w:tr w:rsidR="003571AC" w:rsidRPr="003571AC" w14:paraId="6FEC5C4F" w14:textId="77777777" w:rsidTr="003571AC">
        <w:trPr>
          <w:trHeight w:val="20"/>
        </w:trPr>
        <w:tc>
          <w:tcPr>
            <w:tcW w:w="1743" w:type="pct"/>
            <w:shd w:val="clear" w:color="auto" w:fill="auto"/>
            <w:vAlign w:val="center"/>
            <w:hideMark/>
          </w:tcPr>
          <w:p w14:paraId="3A8A6174"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69C981B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28357B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3C93E2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A62586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9E53E8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A9CB136"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8473B3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FB845B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B582E7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0FA632B"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40BB325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887765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FD3EB08" w14:textId="77777777" w:rsidR="003571AC" w:rsidRPr="003571AC" w:rsidRDefault="003571AC" w:rsidP="003571AC">
            <w:pPr>
              <w:jc w:val="center"/>
              <w:rPr>
                <w:sz w:val="24"/>
                <w:szCs w:val="24"/>
              </w:rPr>
            </w:pPr>
            <w:r w:rsidRPr="003571AC">
              <w:rPr>
                <w:sz w:val="24"/>
                <w:szCs w:val="24"/>
              </w:rPr>
              <w:t>0,000</w:t>
            </w:r>
          </w:p>
        </w:tc>
      </w:tr>
      <w:tr w:rsidR="003571AC" w:rsidRPr="003571AC" w14:paraId="398D23BF" w14:textId="77777777" w:rsidTr="003571AC">
        <w:trPr>
          <w:trHeight w:val="20"/>
        </w:trPr>
        <w:tc>
          <w:tcPr>
            <w:tcW w:w="1743" w:type="pct"/>
            <w:shd w:val="clear" w:color="auto" w:fill="auto"/>
            <w:vAlign w:val="center"/>
            <w:hideMark/>
          </w:tcPr>
          <w:p w14:paraId="599E2AB3"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23D8F35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4FD048F"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09A4D09F"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12E4221B"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54FD1E14"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0D77CEEB" w14:textId="77777777" w:rsidR="003571AC" w:rsidRPr="003571AC" w:rsidRDefault="003571AC" w:rsidP="003571AC">
            <w:pPr>
              <w:jc w:val="center"/>
              <w:rPr>
                <w:sz w:val="24"/>
                <w:szCs w:val="24"/>
              </w:rPr>
            </w:pPr>
            <w:r w:rsidRPr="003571AC">
              <w:rPr>
                <w:sz w:val="24"/>
                <w:szCs w:val="24"/>
              </w:rPr>
              <w:t>0,060</w:t>
            </w:r>
          </w:p>
        </w:tc>
        <w:tc>
          <w:tcPr>
            <w:tcW w:w="264" w:type="pct"/>
            <w:shd w:val="clear" w:color="auto" w:fill="auto"/>
            <w:vAlign w:val="center"/>
            <w:hideMark/>
          </w:tcPr>
          <w:p w14:paraId="4849C531"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511ECF01"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25F829EA"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3C6CB399" w14:textId="77777777" w:rsidR="003571AC" w:rsidRPr="003571AC" w:rsidRDefault="003571AC" w:rsidP="003571AC">
            <w:pPr>
              <w:jc w:val="center"/>
              <w:rPr>
                <w:sz w:val="24"/>
                <w:szCs w:val="24"/>
              </w:rPr>
            </w:pPr>
            <w:r w:rsidRPr="003571AC">
              <w:rPr>
                <w:sz w:val="24"/>
                <w:szCs w:val="24"/>
              </w:rPr>
              <w:t>0,060</w:t>
            </w:r>
          </w:p>
        </w:tc>
        <w:tc>
          <w:tcPr>
            <w:tcW w:w="296" w:type="pct"/>
            <w:shd w:val="clear" w:color="auto" w:fill="auto"/>
            <w:vAlign w:val="center"/>
            <w:hideMark/>
          </w:tcPr>
          <w:p w14:paraId="3132DA43"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06EC027A" w14:textId="77777777" w:rsidR="003571AC" w:rsidRPr="003571AC" w:rsidRDefault="003571AC" w:rsidP="003571AC">
            <w:pPr>
              <w:jc w:val="center"/>
              <w:rPr>
                <w:sz w:val="24"/>
                <w:szCs w:val="24"/>
              </w:rPr>
            </w:pPr>
            <w:r w:rsidRPr="003571AC">
              <w:rPr>
                <w:sz w:val="24"/>
                <w:szCs w:val="24"/>
              </w:rPr>
              <w:t>0,060</w:t>
            </w:r>
          </w:p>
        </w:tc>
        <w:tc>
          <w:tcPr>
            <w:tcW w:w="228" w:type="pct"/>
            <w:shd w:val="clear" w:color="auto" w:fill="auto"/>
            <w:vAlign w:val="center"/>
            <w:hideMark/>
          </w:tcPr>
          <w:p w14:paraId="2727B666" w14:textId="77777777" w:rsidR="003571AC" w:rsidRPr="003571AC" w:rsidRDefault="003571AC" w:rsidP="003571AC">
            <w:pPr>
              <w:jc w:val="center"/>
              <w:rPr>
                <w:sz w:val="24"/>
                <w:szCs w:val="24"/>
              </w:rPr>
            </w:pPr>
            <w:r w:rsidRPr="003571AC">
              <w:rPr>
                <w:sz w:val="24"/>
                <w:szCs w:val="24"/>
              </w:rPr>
              <w:t>0,060</w:t>
            </w:r>
          </w:p>
        </w:tc>
      </w:tr>
      <w:tr w:rsidR="003571AC" w:rsidRPr="003571AC" w14:paraId="4CC55E04" w14:textId="77777777" w:rsidTr="003571AC">
        <w:trPr>
          <w:trHeight w:val="20"/>
        </w:trPr>
        <w:tc>
          <w:tcPr>
            <w:tcW w:w="1743" w:type="pct"/>
            <w:shd w:val="clear" w:color="auto" w:fill="auto"/>
            <w:vAlign w:val="center"/>
            <w:hideMark/>
          </w:tcPr>
          <w:p w14:paraId="76A1352B"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2181AA35"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066B8933" w14:textId="77777777" w:rsidR="003571AC" w:rsidRPr="003571AC" w:rsidRDefault="003571AC" w:rsidP="003571AC">
            <w:pPr>
              <w:jc w:val="center"/>
              <w:rPr>
                <w:sz w:val="24"/>
                <w:szCs w:val="24"/>
              </w:rPr>
            </w:pPr>
            <w:r w:rsidRPr="003571AC">
              <w:rPr>
                <w:sz w:val="24"/>
                <w:szCs w:val="24"/>
              </w:rPr>
              <w:t>8,7</w:t>
            </w:r>
          </w:p>
        </w:tc>
        <w:tc>
          <w:tcPr>
            <w:tcW w:w="230" w:type="pct"/>
            <w:shd w:val="clear" w:color="auto" w:fill="auto"/>
            <w:vAlign w:val="center"/>
            <w:hideMark/>
          </w:tcPr>
          <w:p w14:paraId="667B2A1D" w14:textId="77777777" w:rsidR="003571AC" w:rsidRPr="003571AC" w:rsidRDefault="003571AC" w:rsidP="003571AC">
            <w:pPr>
              <w:jc w:val="center"/>
              <w:rPr>
                <w:sz w:val="24"/>
                <w:szCs w:val="24"/>
              </w:rPr>
            </w:pPr>
            <w:r w:rsidRPr="003571AC">
              <w:rPr>
                <w:sz w:val="24"/>
                <w:szCs w:val="24"/>
              </w:rPr>
              <w:t>8,7</w:t>
            </w:r>
          </w:p>
        </w:tc>
        <w:tc>
          <w:tcPr>
            <w:tcW w:w="263" w:type="pct"/>
            <w:shd w:val="clear" w:color="auto" w:fill="auto"/>
            <w:vAlign w:val="center"/>
            <w:hideMark/>
          </w:tcPr>
          <w:p w14:paraId="1E0B8A68" w14:textId="77777777" w:rsidR="003571AC" w:rsidRPr="003571AC" w:rsidRDefault="003571AC" w:rsidP="003571AC">
            <w:pPr>
              <w:jc w:val="center"/>
              <w:rPr>
                <w:sz w:val="24"/>
                <w:szCs w:val="24"/>
              </w:rPr>
            </w:pPr>
            <w:r w:rsidRPr="003571AC">
              <w:rPr>
                <w:sz w:val="24"/>
                <w:szCs w:val="24"/>
              </w:rPr>
              <w:t>8,7</w:t>
            </w:r>
          </w:p>
        </w:tc>
        <w:tc>
          <w:tcPr>
            <w:tcW w:w="231" w:type="pct"/>
            <w:shd w:val="clear" w:color="auto" w:fill="auto"/>
            <w:vAlign w:val="center"/>
            <w:hideMark/>
          </w:tcPr>
          <w:p w14:paraId="3BC97287" w14:textId="77777777" w:rsidR="003571AC" w:rsidRPr="003571AC" w:rsidRDefault="003571AC" w:rsidP="003571AC">
            <w:pPr>
              <w:jc w:val="center"/>
              <w:rPr>
                <w:sz w:val="24"/>
                <w:szCs w:val="24"/>
              </w:rPr>
            </w:pPr>
            <w:r w:rsidRPr="003571AC">
              <w:rPr>
                <w:sz w:val="24"/>
                <w:szCs w:val="24"/>
              </w:rPr>
              <w:t>8,7</w:t>
            </w:r>
          </w:p>
        </w:tc>
        <w:tc>
          <w:tcPr>
            <w:tcW w:w="230" w:type="pct"/>
            <w:shd w:val="clear" w:color="auto" w:fill="auto"/>
            <w:vAlign w:val="center"/>
            <w:hideMark/>
          </w:tcPr>
          <w:p w14:paraId="3A3B681B" w14:textId="77777777" w:rsidR="003571AC" w:rsidRPr="003571AC" w:rsidRDefault="003571AC" w:rsidP="003571AC">
            <w:pPr>
              <w:jc w:val="center"/>
              <w:rPr>
                <w:sz w:val="24"/>
                <w:szCs w:val="24"/>
              </w:rPr>
            </w:pPr>
            <w:r w:rsidRPr="003571AC">
              <w:rPr>
                <w:sz w:val="24"/>
                <w:szCs w:val="24"/>
              </w:rPr>
              <w:t>8,7</w:t>
            </w:r>
          </w:p>
        </w:tc>
        <w:tc>
          <w:tcPr>
            <w:tcW w:w="264" w:type="pct"/>
            <w:shd w:val="clear" w:color="auto" w:fill="auto"/>
            <w:vAlign w:val="center"/>
            <w:hideMark/>
          </w:tcPr>
          <w:p w14:paraId="14159D17" w14:textId="77777777" w:rsidR="003571AC" w:rsidRPr="003571AC" w:rsidRDefault="003571AC" w:rsidP="003571AC">
            <w:pPr>
              <w:jc w:val="center"/>
              <w:rPr>
                <w:sz w:val="24"/>
                <w:szCs w:val="24"/>
              </w:rPr>
            </w:pPr>
            <w:r w:rsidRPr="003571AC">
              <w:rPr>
                <w:sz w:val="24"/>
                <w:szCs w:val="24"/>
              </w:rPr>
              <w:t>8,7</w:t>
            </w:r>
          </w:p>
        </w:tc>
        <w:tc>
          <w:tcPr>
            <w:tcW w:w="263" w:type="pct"/>
            <w:shd w:val="clear" w:color="auto" w:fill="auto"/>
            <w:vAlign w:val="center"/>
            <w:hideMark/>
          </w:tcPr>
          <w:p w14:paraId="1C38478F" w14:textId="77777777" w:rsidR="003571AC" w:rsidRPr="003571AC" w:rsidRDefault="003571AC" w:rsidP="003571AC">
            <w:pPr>
              <w:jc w:val="center"/>
              <w:rPr>
                <w:sz w:val="24"/>
                <w:szCs w:val="24"/>
              </w:rPr>
            </w:pPr>
            <w:r w:rsidRPr="003571AC">
              <w:rPr>
                <w:sz w:val="24"/>
                <w:szCs w:val="24"/>
              </w:rPr>
              <w:t>8,7</w:t>
            </w:r>
          </w:p>
        </w:tc>
        <w:tc>
          <w:tcPr>
            <w:tcW w:w="231" w:type="pct"/>
            <w:shd w:val="clear" w:color="auto" w:fill="auto"/>
            <w:vAlign w:val="center"/>
            <w:hideMark/>
          </w:tcPr>
          <w:p w14:paraId="361E0860" w14:textId="77777777" w:rsidR="003571AC" w:rsidRPr="003571AC" w:rsidRDefault="003571AC" w:rsidP="003571AC">
            <w:pPr>
              <w:jc w:val="center"/>
              <w:rPr>
                <w:sz w:val="24"/>
                <w:szCs w:val="24"/>
              </w:rPr>
            </w:pPr>
            <w:r w:rsidRPr="003571AC">
              <w:rPr>
                <w:sz w:val="24"/>
                <w:szCs w:val="24"/>
              </w:rPr>
              <w:t>8,7</w:t>
            </w:r>
          </w:p>
        </w:tc>
        <w:tc>
          <w:tcPr>
            <w:tcW w:w="263" w:type="pct"/>
            <w:shd w:val="clear" w:color="auto" w:fill="auto"/>
            <w:vAlign w:val="center"/>
            <w:hideMark/>
          </w:tcPr>
          <w:p w14:paraId="39341308" w14:textId="77777777" w:rsidR="003571AC" w:rsidRPr="003571AC" w:rsidRDefault="003571AC" w:rsidP="003571AC">
            <w:pPr>
              <w:jc w:val="center"/>
              <w:rPr>
                <w:sz w:val="24"/>
                <w:szCs w:val="24"/>
              </w:rPr>
            </w:pPr>
            <w:r w:rsidRPr="003571AC">
              <w:rPr>
                <w:sz w:val="24"/>
                <w:szCs w:val="24"/>
              </w:rPr>
              <w:t>8,7</w:t>
            </w:r>
          </w:p>
        </w:tc>
        <w:tc>
          <w:tcPr>
            <w:tcW w:w="296" w:type="pct"/>
            <w:shd w:val="clear" w:color="auto" w:fill="auto"/>
            <w:vAlign w:val="center"/>
            <w:hideMark/>
          </w:tcPr>
          <w:p w14:paraId="1DCAF0AD" w14:textId="77777777" w:rsidR="003571AC" w:rsidRPr="003571AC" w:rsidRDefault="003571AC" w:rsidP="003571AC">
            <w:pPr>
              <w:jc w:val="center"/>
              <w:rPr>
                <w:sz w:val="24"/>
                <w:szCs w:val="24"/>
              </w:rPr>
            </w:pPr>
            <w:r w:rsidRPr="003571AC">
              <w:rPr>
                <w:sz w:val="24"/>
                <w:szCs w:val="24"/>
              </w:rPr>
              <w:t>8,7</w:t>
            </w:r>
          </w:p>
        </w:tc>
        <w:tc>
          <w:tcPr>
            <w:tcW w:w="263" w:type="pct"/>
            <w:shd w:val="clear" w:color="auto" w:fill="auto"/>
            <w:vAlign w:val="center"/>
            <w:hideMark/>
          </w:tcPr>
          <w:p w14:paraId="0D7FDD5D" w14:textId="77777777" w:rsidR="003571AC" w:rsidRPr="003571AC" w:rsidRDefault="003571AC" w:rsidP="003571AC">
            <w:pPr>
              <w:jc w:val="center"/>
              <w:rPr>
                <w:sz w:val="24"/>
                <w:szCs w:val="24"/>
              </w:rPr>
            </w:pPr>
            <w:r w:rsidRPr="003571AC">
              <w:rPr>
                <w:sz w:val="24"/>
                <w:szCs w:val="24"/>
              </w:rPr>
              <w:t>8,7</w:t>
            </w:r>
          </w:p>
        </w:tc>
        <w:tc>
          <w:tcPr>
            <w:tcW w:w="228" w:type="pct"/>
            <w:shd w:val="clear" w:color="auto" w:fill="auto"/>
            <w:vAlign w:val="center"/>
            <w:hideMark/>
          </w:tcPr>
          <w:p w14:paraId="7D5BFB51" w14:textId="77777777" w:rsidR="003571AC" w:rsidRPr="003571AC" w:rsidRDefault="003571AC" w:rsidP="003571AC">
            <w:pPr>
              <w:jc w:val="center"/>
              <w:rPr>
                <w:sz w:val="24"/>
                <w:szCs w:val="24"/>
              </w:rPr>
            </w:pPr>
            <w:r w:rsidRPr="003571AC">
              <w:rPr>
                <w:sz w:val="24"/>
                <w:szCs w:val="24"/>
              </w:rPr>
              <w:t>8,7</w:t>
            </w:r>
          </w:p>
        </w:tc>
      </w:tr>
      <w:tr w:rsidR="003571AC" w:rsidRPr="003571AC" w14:paraId="4CD369A0" w14:textId="77777777" w:rsidTr="003571AC">
        <w:trPr>
          <w:trHeight w:val="20"/>
        </w:trPr>
        <w:tc>
          <w:tcPr>
            <w:tcW w:w="1743" w:type="pct"/>
            <w:shd w:val="clear" w:color="auto" w:fill="auto"/>
            <w:vAlign w:val="center"/>
            <w:hideMark/>
          </w:tcPr>
          <w:p w14:paraId="4AB4A894"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0FB4098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8DEA976"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6117BB6D"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667E4134"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1498445B"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30831015" w14:textId="77777777" w:rsidR="003571AC" w:rsidRPr="003571AC" w:rsidRDefault="003571AC" w:rsidP="003571AC">
            <w:pPr>
              <w:jc w:val="center"/>
              <w:rPr>
                <w:sz w:val="24"/>
                <w:szCs w:val="24"/>
              </w:rPr>
            </w:pPr>
            <w:r w:rsidRPr="003571AC">
              <w:rPr>
                <w:sz w:val="24"/>
                <w:szCs w:val="24"/>
              </w:rPr>
              <w:t>0,329</w:t>
            </w:r>
          </w:p>
        </w:tc>
        <w:tc>
          <w:tcPr>
            <w:tcW w:w="264" w:type="pct"/>
            <w:shd w:val="clear" w:color="auto" w:fill="auto"/>
            <w:vAlign w:val="center"/>
            <w:hideMark/>
          </w:tcPr>
          <w:p w14:paraId="2F0CB1DF"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1510935A"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37F1A748"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4CAB48DA" w14:textId="77777777" w:rsidR="003571AC" w:rsidRPr="003571AC" w:rsidRDefault="003571AC" w:rsidP="003571AC">
            <w:pPr>
              <w:jc w:val="center"/>
              <w:rPr>
                <w:sz w:val="24"/>
                <w:szCs w:val="24"/>
              </w:rPr>
            </w:pPr>
            <w:r w:rsidRPr="003571AC">
              <w:rPr>
                <w:sz w:val="24"/>
                <w:szCs w:val="24"/>
              </w:rPr>
              <w:t>0,329</w:t>
            </w:r>
          </w:p>
        </w:tc>
        <w:tc>
          <w:tcPr>
            <w:tcW w:w="296" w:type="pct"/>
            <w:shd w:val="clear" w:color="auto" w:fill="auto"/>
            <w:vAlign w:val="center"/>
            <w:hideMark/>
          </w:tcPr>
          <w:p w14:paraId="6216A8E9"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1A5AEB0F" w14:textId="77777777" w:rsidR="003571AC" w:rsidRPr="003571AC" w:rsidRDefault="003571AC" w:rsidP="003571AC">
            <w:pPr>
              <w:jc w:val="center"/>
              <w:rPr>
                <w:sz w:val="24"/>
                <w:szCs w:val="24"/>
              </w:rPr>
            </w:pPr>
            <w:r w:rsidRPr="003571AC">
              <w:rPr>
                <w:sz w:val="24"/>
                <w:szCs w:val="24"/>
              </w:rPr>
              <w:t>0,329</w:t>
            </w:r>
          </w:p>
        </w:tc>
        <w:tc>
          <w:tcPr>
            <w:tcW w:w="228" w:type="pct"/>
            <w:shd w:val="clear" w:color="auto" w:fill="auto"/>
            <w:vAlign w:val="center"/>
            <w:hideMark/>
          </w:tcPr>
          <w:p w14:paraId="2CF84DF5" w14:textId="77777777" w:rsidR="003571AC" w:rsidRPr="003571AC" w:rsidRDefault="003571AC" w:rsidP="003571AC">
            <w:pPr>
              <w:jc w:val="center"/>
              <w:rPr>
                <w:sz w:val="24"/>
                <w:szCs w:val="24"/>
              </w:rPr>
            </w:pPr>
            <w:r w:rsidRPr="003571AC">
              <w:rPr>
                <w:sz w:val="24"/>
                <w:szCs w:val="24"/>
              </w:rPr>
              <w:t>0,329</w:t>
            </w:r>
          </w:p>
        </w:tc>
      </w:tr>
      <w:tr w:rsidR="003571AC" w:rsidRPr="003571AC" w14:paraId="410EDD24" w14:textId="77777777" w:rsidTr="003571AC">
        <w:trPr>
          <w:trHeight w:val="20"/>
        </w:trPr>
        <w:tc>
          <w:tcPr>
            <w:tcW w:w="1743" w:type="pct"/>
            <w:shd w:val="clear" w:color="auto" w:fill="auto"/>
            <w:vAlign w:val="center"/>
            <w:hideMark/>
          </w:tcPr>
          <w:p w14:paraId="6587ECC0"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2A92627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CD8F5A1"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3A53FF60"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4378D034"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0CD83BED"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5E7FAF30" w14:textId="77777777" w:rsidR="003571AC" w:rsidRPr="003571AC" w:rsidRDefault="003571AC" w:rsidP="003571AC">
            <w:pPr>
              <w:jc w:val="center"/>
              <w:rPr>
                <w:sz w:val="24"/>
                <w:szCs w:val="24"/>
              </w:rPr>
            </w:pPr>
            <w:r w:rsidRPr="003571AC">
              <w:rPr>
                <w:sz w:val="24"/>
                <w:szCs w:val="24"/>
              </w:rPr>
              <w:t>0,329</w:t>
            </w:r>
          </w:p>
        </w:tc>
        <w:tc>
          <w:tcPr>
            <w:tcW w:w="264" w:type="pct"/>
            <w:shd w:val="clear" w:color="auto" w:fill="auto"/>
            <w:vAlign w:val="center"/>
            <w:hideMark/>
          </w:tcPr>
          <w:p w14:paraId="6370B833"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76576EB7"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133F5BCB"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00B13139" w14:textId="77777777" w:rsidR="003571AC" w:rsidRPr="003571AC" w:rsidRDefault="003571AC" w:rsidP="003571AC">
            <w:pPr>
              <w:jc w:val="center"/>
              <w:rPr>
                <w:sz w:val="24"/>
                <w:szCs w:val="24"/>
              </w:rPr>
            </w:pPr>
            <w:r w:rsidRPr="003571AC">
              <w:rPr>
                <w:sz w:val="24"/>
                <w:szCs w:val="24"/>
              </w:rPr>
              <w:t>0,329</w:t>
            </w:r>
          </w:p>
        </w:tc>
        <w:tc>
          <w:tcPr>
            <w:tcW w:w="296" w:type="pct"/>
            <w:shd w:val="clear" w:color="auto" w:fill="auto"/>
            <w:vAlign w:val="center"/>
            <w:hideMark/>
          </w:tcPr>
          <w:p w14:paraId="28BA0D35"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04997842" w14:textId="77777777" w:rsidR="003571AC" w:rsidRPr="003571AC" w:rsidRDefault="003571AC" w:rsidP="003571AC">
            <w:pPr>
              <w:jc w:val="center"/>
              <w:rPr>
                <w:sz w:val="24"/>
                <w:szCs w:val="24"/>
              </w:rPr>
            </w:pPr>
            <w:r w:rsidRPr="003571AC">
              <w:rPr>
                <w:sz w:val="24"/>
                <w:szCs w:val="24"/>
              </w:rPr>
              <w:t>0,329</w:t>
            </w:r>
          </w:p>
        </w:tc>
        <w:tc>
          <w:tcPr>
            <w:tcW w:w="228" w:type="pct"/>
            <w:shd w:val="clear" w:color="auto" w:fill="auto"/>
            <w:vAlign w:val="center"/>
            <w:hideMark/>
          </w:tcPr>
          <w:p w14:paraId="0EA73E54" w14:textId="77777777" w:rsidR="003571AC" w:rsidRPr="003571AC" w:rsidRDefault="003571AC" w:rsidP="003571AC">
            <w:pPr>
              <w:jc w:val="center"/>
              <w:rPr>
                <w:sz w:val="24"/>
                <w:szCs w:val="24"/>
              </w:rPr>
            </w:pPr>
            <w:r w:rsidRPr="003571AC">
              <w:rPr>
                <w:sz w:val="24"/>
                <w:szCs w:val="24"/>
              </w:rPr>
              <w:t>0,329</w:t>
            </w:r>
          </w:p>
        </w:tc>
      </w:tr>
      <w:tr w:rsidR="003571AC" w:rsidRPr="003571AC" w14:paraId="6B7291C4" w14:textId="77777777" w:rsidTr="003571AC">
        <w:trPr>
          <w:trHeight w:val="20"/>
        </w:trPr>
        <w:tc>
          <w:tcPr>
            <w:tcW w:w="1743" w:type="pct"/>
            <w:shd w:val="clear" w:color="000000" w:fill="A9D08E"/>
            <w:vAlign w:val="center"/>
            <w:hideMark/>
          </w:tcPr>
          <w:p w14:paraId="72468E3F" w14:textId="77777777" w:rsidR="003571AC" w:rsidRPr="003571AC" w:rsidRDefault="003571AC" w:rsidP="003571AC">
            <w:pPr>
              <w:rPr>
                <w:b/>
                <w:bCs/>
                <w:color w:val="000000"/>
                <w:sz w:val="24"/>
                <w:szCs w:val="24"/>
              </w:rPr>
            </w:pPr>
            <w:r w:rsidRPr="003571AC">
              <w:rPr>
                <w:b/>
                <w:bCs/>
                <w:color w:val="000000"/>
                <w:sz w:val="24"/>
                <w:szCs w:val="24"/>
              </w:rPr>
              <w:t>Котельная д. Старая Салья, ул. Чистопольская, 45</w:t>
            </w:r>
          </w:p>
        </w:tc>
        <w:tc>
          <w:tcPr>
            <w:tcW w:w="230" w:type="pct"/>
            <w:shd w:val="clear" w:color="000000" w:fill="A9D08E"/>
            <w:hideMark/>
          </w:tcPr>
          <w:p w14:paraId="17CBF91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071F473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5FBBF6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5E9C12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63A3077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006289C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5F4D0C9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9E98AA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F79D41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7FC9FD2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03026F3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F70FF3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7CFC05AC"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36F8C57A" w14:textId="77777777" w:rsidTr="003571AC">
        <w:trPr>
          <w:trHeight w:val="20"/>
        </w:trPr>
        <w:tc>
          <w:tcPr>
            <w:tcW w:w="1743" w:type="pct"/>
            <w:shd w:val="clear" w:color="auto" w:fill="auto"/>
            <w:vAlign w:val="center"/>
            <w:hideMark/>
          </w:tcPr>
          <w:p w14:paraId="254EF6D4"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615FE8C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771D1E4"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248DE921"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73354D89"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5EEC6399"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2DB5D4E7" w14:textId="77777777" w:rsidR="003571AC" w:rsidRPr="003571AC" w:rsidRDefault="003571AC" w:rsidP="003571AC">
            <w:pPr>
              <w:jc w:val="center"/>
              <w:rPr>
                <w:sz w:val="24"/>
                <w:szCs w:val="24"/>
              </w:rPr>
            </w:pPr>
            <w:r w:rsidRPr="003571AC">
              <w:rPr>
                <w:sz w:val="24"/>
                <w:szCs w:val="24"/>
              </w:rPr>
              <w:t>0,473</w:t>
            </w:r>
          </w:p>
        </w:tc>
        <w:tc>
          <w:tcPr>
            <w:tcW w:w="264" w:type="pct"/>
            <w:shd w:val="clear" w:color="auto" w:fill="auto"/>
            <w:vAlign w:val="center"/>
            <w:hideMark/>
          </w:tcPr>
          <w:p w14:paraId="33B5601C"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5034E2DE"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17F0508B"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794E9B91" w14:textId="77777777" w:rsidR="003571AC" w:rsidRPr="003571AC" w:rsidRDefault="003571AC" w:rsidP="003571AC">
            <w:pPr>
              <w:jc w:val="center"/>
              <w:rPr>
                <w:sz w:val="24"/>
                <w:szCs w:val="24"/>
              </w:rPr>
            </w:pPr>
            <w:r w:rsidRPr="003571AC">
              <w:rPr>
                <w:sz w:val="24"/>
                <w:szCs w:val="24"/>
              </w:rPr>
              <w:t>0,473</w:t>
            </w:r>
          </w:p>
        </w:tc>
        <w:tc>
          <w:tcPr>
            <w:tcW w:w="296" w:type="pct"/>
            <w:shd w:val="clear" w:color="auto" w:fill="auto"/>
            <w:vAlign w:val="center"/>
            <w:hideMark/>
          </w:tcPr>
          <w:p w14:paraId="57B2F6EC"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07B78F48" w14:textId="77777777" w:rsidR="003571AC" w:rsidRPr="003571AC" w:rsidRDefault="003571AC" w:rsidP="003571AC">
            <w:pPr>
              <w:jc w:val="center"/>
              <w:rPr>
                <w:sz w:val="24"/>
                <w:szCs w:val="24"/>
              </w:rPr>
            </w:pPr>
            <w:r w:rsidRPr="003571AC">
              <w:rPr>
                <w:sz w:val="24"/>
                <w:szCs w:val="24"/>
              </w:rPr>
              <w:t>0,473</w:t>
            </w:r>
          </w:p>
        </w:tc>
        <w:tc>
          <w:tcPr>
            <w:tcW w:w="228" w:type="pct"/>
            <w:shd w:val="clear" w:color="auto" w:fill="auto"/>
            <w:vAlign w:val="center"/>
            <w:hideMark/>
          </w:tcPr>
          <w:p w14:paraId="280084F0" w14:textId="77777777" w:rsidR="003571AC" w:rsidRPr="003571AC" w:rsidRDefault="003571AC" w:rsidP="003571AC">
            <w:pPr>
              <w:jc w:val="center"/>
              <w:rPr>
                <w:sz w:val="24"/>
                <w:szCs w:val="24"/>
              </w:rPr>
            </w:pPr>
            <w:r w:rsidRPr="003571AC">
              <w:rPr>
                <w:sz w:val="24"/>
                <w:szCs w:val="24"/>
              </w:rPr>
              <w:t>0,473</w:t>
            </w:r>
          </w:p>
        </w:tc>
      </w:tr>
      <w:tr w:rsidR="003571AC" w:rsidRPr="003571AC" w14:paraId="0335D62E" w14:textId="77777777" w:rsidTr="003571AC">
        <w:trPr>
          <w:trHeight w:val="20"/>
        </w:trPr>
        <w:tc>
          <w:tcPr>
            <w:tcW w:w="1743" w:type="pct"/>
            <w:shd w:val="clear" w:color="auto" w:fill="auto"/>
            <w:vAlign w:val="center"/>
            <w:hideMark/>
          </w:tcPr>
          <w:p w14:paraId="00BCAE71"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617CE5B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F856DF5" w14:textId="77777777" w:rsidR="003571AC" w:rsidRPr="003571AC" w:rsidRDefault="003571AC" w:rsidP="003571AC">
            <w:pPr>
              <w:jc w:val="center"/>
              <w:rPr>
                <w:sz w:val="24"/>
                <w:szCs w:val="24"/>
              </w:rPr>
            </w:pPr>
            <w:r w:rsidRPr="003571AC">
              <w:rPr>
                <w:sz w:val="24"/>
                <w:szCs w:val="24"/>
              </w:rPr>
              <w:t>0,215</w:t>
            </w:r>
          </w:p>
        </w:tc>
        <w:tc>
          <w:tcPr>
            <w:tcW w:w="230" w:type="pct"/>
            <w:shd w:val="clear" w:color="auto" w:fill="auto"/>
            <w:vAlign w:val="center"/>
            <w:hideMark/>
          </w:tcPr>
          <w:p w14:paraId="0CD81218"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583ADE23" w14:textId="77777777" w:rsidR="003571AC" w:rsidRPr="003571AC" w:rsidRDefault="003571AC" w:rsidP="003571AC">
            <w:pPr>
              <w:jc w:val="center"/>
              <w:rPr>
                <w:sz w:val="24"/>
                <w:szCs w:val="24"/>
              </w:rPr>
            </w:pPr>
            <w:r w:rsidRPr="003571AC">
              <w:rPr>
                <w:sz w:val="24"/>
                <w:szCs w:val="24"/>
              </w:rPr>
              <w:t>0,215</w:t>
            </w:r>
          </w:p>
        </w:tc>
        <w:tc>
          <w:tcPr>
            <w:tcW w:w="231" w:type="pct"/>
            <w:shd w:val="clear" w:color="auto" w:fill="auto"/>
            <w:vAlign w:val="center"/>
            <w:hideMark/>
          </w:tcPr>
          <w:p w14:paraId="6568C020" w14:textId="77777777" w:rsidR="003571AC" w:rsidRPr="003571AC" w:rsidRDefault="003571AC" w:rsidP="003571AC">
            <w:pPr>
              <w:jc w:val="center"/>
              <w:rPr>
                <w:sz w:val="24"/>
                <w:szCs w:val="24"/>
              </w:rPr>
            </w:pPr>
            <w:r w:rsidRPr="003571AC">
              <w:rPr>
                <w:sz w:val="24"/>
                <w:szCs w:val="24"/>
              </w:rPr>
              <w:t>0,215</w:t>
            </w:r>
          </w:p>
        </w:tc>
        <w:tc>
          <w:tcPr>
            <w:tcW w:w="230" w:type="pct"/>
            <w:shd w:val="clear" w:color="auto" w:fill="auto"/>
            <w:vAlign w:val="center"/>
            <w:hideMark/>
          </w:tcPr>
          <w:p w14:paraId="7E9F7C8A" w14:textId="77777777" w:rsidR="003571AC" w:rsidRPr="003571AC" w:rsidRDefault="003571AC" w:rsidP="003571AC">
            <w:pPr>
              <w:jc w:val="center"/>
              <w:rPr>
                <w:sz w:val="24"/>
                <w:szCs w:val="24"/>
              </w:rPr>
            </w:pPr>
            <w:r w:rsidRPr="003571AC">
              <w:rPr>
                <w:sz w:val="24"/>
                <w:szCs w:val="24"/>
              </w:rPr>
              <w:t>0,215</w:t>
            </w:r>
          </w:p>
        </w:tc>
        <w:tc>
          <w:tcPr>
            <w:tcW w:w="264" w:type="pct"/>
            <w:shd w:val="clear" w:color="auto" w:fill="auto"/>
            <w:vAlign w:val="center"/>
            <w:hideMark/>
          </w:tcPr>
          <w:p w14:paraId="4779B012"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226478C9" w14:textId="77777777" w:rsidR="003571AC" w:rsidRPr="003571AC" w:rsidRDefault="003571AC" w:rsidP="003571AC">
            <w:pPr>
              <w:jc w:val="center"/>
              <w:rPr>
                <w:sz w:val="24"/>
                <w:szCs w:val="24"/>
              </w:rPr>
            </w:pPr>
            <w:r w:rsidRPr="003571AC">
              <w:rPr>
                <w:sz w:val="24"/>
                <w:szCs w:val="24"/>
              </w:rPr>
              <w:t>0,215</w:t>
            </w:r>
          </w:p>
        </w:tc>
        <w:tc>
          <w:tcPr>
            <w:tcW w:w="231" w:type="pct"/>
            <w:shd w:val="clear" w:color="auto" w:fill="auto"/>
            <w:vAlign w:val="center"/>
            <w:hideMark/>
          </w:tcPr>
          <w:p w14:paraId="037A6D1F"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0AB8F749" w14:textId="77777777" w:rsidR="003571AC" w:rsidRPr="003571AC" w:rsidRDefault="003571AC" w:rsidP="003571AC">
            <w:pPr>
              <w:jc w:val="center"/>
              <w:rPr>
                <w:sz w:val="24"/>
                <w:szCs w:val="24"/>
              </w:rPr>
            </w:pPr>
            <w:r w:rsidRPr="003571AC">
              <w:rPr>
                <w:sz w:val="24"/>
                <w:szCs w:val="24"/>
              </w:rPr>
              <w:t>0,215</w:t>
            </w:r>
          </w:p>
        </w:tc>
        <w:tc>
          <w:tcPr>
            <w:tcW w:w="296" w:type="pct"/>
            <w:shd w:val="clear" w:color="auto" w:fill="auto"/>
            <w:vAlign w:val="center"/>
            <w:hideMark/>
          </w:tcPr>
          <w:p w14:paraId="74F367C2"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38E07F2E" w14:textId="77777777" w:rsidR="003571AC" w:rsidRPr="003571AC" w:rsidRDefault="003571AC" w:rsidP="003571AC">
            <w:pPr>
              <w:jc w:val="center"/>
              <w:rPr>
                <w:sz w:val="24"/>
                <w:szCs w:val="24"/>
              </w:rPr>
            </w:pPr>
            <w:r w:rsidRPr="003571AC">
              <w:rPr>
                <w:sz w:val="24"/>
                <w:szCs w:val="24"/>
              </w:rPr>
              <w:t>0,215</w:t>
            </w:r>
          </w:p>
        </w:tc>
        <w:tc>
          <w:tcPr>
            <w:tcW w:w="228" w:type="pct"/>
            <w:shd w:val="clear" w:color="auto" w:fill="auto"/>
            <w:vAlign w:val="center"/>
            <w:hideMark/>
          </w:tcPr>
          <w:p w14:paraId="177BCB60" w14:textId="77777777" w:rsidR="003571AC" w:rsidRPr="003571AC" w:rsidRDefault="003571AC" w:rsidP="003571AC">
            <w:pPr>
              <w:jc w:val="center"/>
              <w:rPr>
                <w:sz w:val="24"/>
                <w:szCs w:val="24"/>
              </w:rPr>
            </w:pPr>
            <w:r w:rsidRPr="003571AC">
              <w:rPr>
                <w:sz w:val="24"/>
                <w:szCs w:val="24"/>
              </w:rPr>
              <w:t>0,215</w:t>
            </w:r>
          </w:p>
        </w:tc>
      </w:tr>
      <w:tr w:rsidR="003571AC" w:rsidRPr="003571AC" w14:paraId="074D534C" w14:textId="77777777" w:rsidTr="003571AC">
        <w:trPr>
          <w:trHeight w:val="20"/>
        </w:trPr>
        <w:tc>
          <w:tcPr>
            <w:tcW w:w="1743" w:type="pct"/>
            <w:shd w:val="clear" w:color="auto" w:fill="auto"/>
            <w:vAlign w:val="center"/>
            <w:hideMark/>
          </w:tcPr>
          <w:p w14:paraId="43664DF2"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46C90F5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A5E3F9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CBA6C8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6E26DBB"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7986DFD"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DC02839"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FD3FE1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2C72A59"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DB04D1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F89F3AC"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A55ED9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D89A209"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41A12BA" w14:textId="77777777" w:rsidR="003571AC" w:rsidRPr="003571AC" w:rsidRDefault="003571AC" w:rsidP="003571AC">
            <w:pPr>
              <w:jc w:val="center"/>
              <w:rPr>
                <w:sz w:val="24"/>
                <w:szCs w:val="24"/>
              </w:rPr>
            </w:pPr>
            <w:r w:rsidRPr="003571AC">
              <w:rPr>
                <w:sz w:val="24"/>
                <w:szCs w:val="24"/>
              </w:rPr>
              <w:t>0,000</w:t>
            </w:r>
          </w:p>
        </w:tc>
      </w:tr>
      <w:tr w:rsidR="003571AC" w:rsidRPr="003571AC" w14:paraId="645D4C7D" w14:textId="77777777" w:rsidTr="003571AC">
        <w:trPr>
          <w:trHeight w:val="20"/>
        </w:trPr>
        <w:tc>
          <w:tcPr>
            <w:tcW w:w="1743" w:type="pct"/>
            <w:shd w:val="clear" w:color="auto" w:fill="auto"/>
            <w:vAlign w:val="center"/>
            <w:hideMark/>
          </w:tcPr>
          <w:p w14:paraId="3C814966"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46E9B02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E16FFA4"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2359F0A6"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4C71E160"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47E00E3F"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798F4FB7" w14:textId="77777777" w:rsidR="003571AC" w:rsidRPr="003571AC" w:rsidRDefault="003571AC" w:rsidP="003571AC">
            <w:pPr>
              <w:jc w:val="center"/>
              <w:rPr>
                <w:sz w:val="24"/>
                <w:szCs w:val="24"/>
              </w:rPr>
            </w:pPr>
            <w:r w:rsidRPr="003571AC">
              <w:rPr>
                <w:sz w:val="24"/>
                <w:szCs w:val="24"/>
              </w:rPr>
              <w:t>0,473</w:t>
            </w:r>
          </w:p>
        </w:tc>
        <w:tc>
          <w:tcPr>
            <w:tcW w:w="264" w:type="pct"/>
            <w:shd w:val="clear" w:color="auto" w:fill="auto"/>
            <w:vAlign w:val="center"/>
            <w:hideMark/>
          </w:tcPr>
          <w:p w14:paraId="09F20E9A"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2626EBCF"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3E313113"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00348DAF" w14:textId="77777777" w:rsidR="003571AC" w:rsidRPr="003571AC" w:rsidRDefault="003571AC" w:rsidP="003571AC">
            <w:pPr>
              <w:jc w:val="center"/>
              <w:rPr>
                <w:sz w:val="24"/>
                <w:szCs w:val="24"/>
              </w:rPr>
            </w:pPr>
            <w:r w:rsidRPr="003571AC">
              <w:rPr>
                <w:sz w:val="24"/>
                <w:szCs w:val="24"/>
              </w:rPr>
              <w:t>0,473</w:t>
            </w:r>
          </w:p>
        </w:tc>
        <w:tc>
          <w:tcPr>
            <w:tcW w:w="296" w:type="pct"/>
            <w:shd w:val="clear" w:color="auto" w:fill="auto"/>
            <w:vAlign w:val="center"/>
            <w:hideMark/>
          </w:tcPr>
          <w:p w14:paraId="7B2C15A3"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65470EB7" w14:textId="77777777" w:rsidR="003571AC" w:rsidRPr="003571AC" w:rsidRDefault="003571AC" w:rsidP="003571AC">
            <w:pPr>
              <w:jc w:val="center"/>
              <w:rPr>
                <w:sz w:val="24"/>
                <w:szCs w:val="24"/>
              </w:rPr>
            </w:pPr>
            <w:r w:rsidRPr="003571AC">
              <w:rPr>
                <w:sz w:val="24"/>
                <w:szCs w:val="24"/>
              </w:rPr>
              <w:t>0,473</w:t>
            </w:r>
          </w:p>
        </w:tc>
        <w:tc>
          <w:tcPr>
            <w:tcW w:w="228" w:type="pct"/>
            <w:shd w:val="clear" w:color="auto" w:fill="auto"/>
            <w:vAlign w:val="center"/>
            <w:hideMark/>
          </w:tcPr>
          <w:p w14:paraId="720C7E7C" w14:textId="77777777" w:rsidR="003571AC" w:rsidRPr="003571AC" w:rsidRDefault="003571AC" w:rsidP="003571AC">
            <w:pPr>
              <w:jc w:val="center"/>
              <w:rPr>
                <w:sz w:val="24"/>
                <w:szCs w:val="24"/>
              </w:rPr>
            </w:pPr>
            <w:r w:rsidRPr="003571AC">
              <w:rPr>
                <w:sz w:val="24"/>
                <w:szCs w:val="24"/>
              </w:rPr>
              <w:t>0,473</w:t>
            </w:r>
          </w:p>
        </w:tc>
      </w:tr>
      <w:tr w:rsidR="003571AC" w:rsidRPr="003571AC" w14:paraId="0675DB31" w14:textId="77777777" w:rsidTr="003571AC">
        <w:trPr>
          <w:trHeight w:val="20"/>
        </w:trPr>
        <w:tc>
          <w:tcPr>
            <w:tcW w:w="1743" w:type="pct"/>
            <w:shd w:val="clear" w:color="auto" w:fill="auto"/>
            <w:vAlign w:val="center"/>
            <w:hideMark/>
          </w:tcPr>
          <w:p w14:paraId="6A4C318C"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0815B56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3DD1FB0" w14:textId="77777777" w:rsidR="003571AC" w:rsidRPr="003571AC" w:rsidRDefault="003571AC" w:rsidP="003571AC">
            <w:pPr>
              <w:jc w:val="center"/>
              <w:rPr>
                <w:sz w:val="24"/>
                <w:szCs w:val="24"/>
              </w:rPr>
            </w:pPr>
            <w:r w:rsidRPr="003571AC">
              <w:rPr>
                <w:sz w:val="24"/>
                <w:szCs w:val="24"/>
              </w:rPr>
              <w:t>0,010</w:t>
            </w:r>
          </w:p>
        </w:tc>
        <w:tc>
          <w:tcPr>
            <w:tcW w:w="230" w:type="pct"/>
            <w:shd w:val="clear" w:color="auto" w:fill="auto"/>
            <w:vAlign w:val="center"/>
            <w:hideMark/>
          </w:tcPr>
          <w:p w14:paraId="151572AA"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72DCA16C" w14:textId="77777777" w:rsidR="003571AC" w:rsidRPr="003571AC" w:rsidRDefault="003571AC" w:rsidP="003571AC">
            <w:pPr>
              <w:jc w:val="center"/>
              <w:rPr>
                <w:sz w:val="24"/>
                <w:szCs w:val="24"/>
              </w:rPr>
            </w:pPr>
            <w:r w:rsidRPr="003571AC">
              <w:rPr>
                <w:sz w:val="24"/>
                <w:szCs w:val="24"/>
              </w:rPr>
              <w:t>0,010</w:t>
            </w:r>
          </w:p>
        </w:tc>
        <w:tc>
          <w:tcPr>
            <w:tcW w:w="231" w:type="pct"/>
            <w:shd w:val="clear" w:color="auto" w:fill="auto"/>
            <w:vAlign w:val="center"/>
            <w:hideMark/>
          </w:tcPr>
          <w:p w14:paraId="152998E2" w14:textId="77777777" w:rsidR="003571AC" w:rsidRPr="003571AC" w:rsidRDefault="003571AC" w:rsidP="003571AC">
            <w:pPr>
              <w:jc w:val="center"/>
              <w:rPr>
                <w:sz w:val="24"/>
                <w:szCs w:val="24"/>
              </w:rPr>
            </w:pPr>
            <w:r w:rsidRPr="003571AC">
              <w:rPr>
                <w:sz w:val="24"/>
                <w:szCs w:val="24"/>
              </w:rPr>
              <w:t>0,010</w:t>
            </w:r>
          </w:p>
        </w:tc>
        <w:tc>
          <w:tcPr>
            <w:tcW w:w="230" w:type="pct"/>
            <w:shd w:val="clear" w:color="auto" w:fill="auto"/>
            <w:vAlign w:val="center"/>
            <w:hideMark/>
          </w:tcPr>
          <w:p w14:paraId="77DAD843" w14:textId="77777777" w:rsidR="003571AC" w:rsidRPr="003571AC" w:rsidRDefault="003571AC" w:rsidP="003571AC">
            <w:pPr>
              <w:jc w:val="center"/>
              <w:rPr>
                <w:sz w:val="24"/>
                <w:szCs w:val="24"/>
              </w:rPr>
            </w:pPr>
            <w:r w:rsidRPr="003571AC">
              <w:rPr>
                <w:sz w:val="24"/>
                <w:szCs w:val="24"/>
              </w:rPr>
              <w:t>0,010</w:t>
            </w:r>
          </w:p>
        </w:tc>
        <w:tc>
          <w:tcPr>
            <w:tcW w:w="264" w:type="pct"/>
            <w:shd w:val="clear" w:color="auto" w:fill="auto"/>
            <w:vAlign w:val="center"/>
            <w:hideMark/>
          </w:tcPr>
          <w:p w14:paraId="21A76B17"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2EC428CC" w14:textId="77777777" w:rsidR="003571AC" w:rsidRPr="003571AC" w:rsidRDefault="003571AC" w:rsidP="003571AC">
            <w:pPr>
              <w:jc w:val="center"/>
              <w:rPr>
                <w:sz w:val="24"/>
                <w:szCs w:val="24"/>
              </w:rPr>
            </w:pPr>
            <w:r w:rsidRPr="003571AC">
              <w:rPr>
                <w:sz w:val="24"/>
                <w:szCs w:val="24"/>
              </w:rPr>
              <w:t>0,010</w:t>
            </w:r>
          </w:p>
        </w:tc>
        <w:tc>
          <w:tcPr>
            <w:tcW w:w="231" w:type="pct"/>
            <w:shd w:val="clear" w:color="auto" w:fill="auto"/>
            <w:vAlign w:val="center"/>
            <w:hideMark/>
          </w:tcPr>
          <w:p w14:paraId="365DF2FA"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4D3F24A1" w14:textId="77777777" w:rsidR="003571AC" w:rsidRPr="003571AC" w:rsidRDefault="003571AC" w:rsidP="003571AC">
            <w:pPr>
              <w:jc w:val="center"/>
              <w:rPr>
                <w:sz w:val="24"/>
                <w:szCs w:val="24"/>
              </w:rPr>
            </w:pPr>
            <w:r w:rsidRPr="003571AC">
              <w:rPr>
                <w:sz w:val="24"/>
                <w:szCs w:val="24"/>
              </w:rPr>
              <w:t>0,010</w:t>
            </w:r>
          </w:p>
        </w:tc>
        <w:tc>
          <w:tcPr>
            <w:tcW w:w="296" w:type="pct"/>
            <w:shd w:val="clear" w:color="auto" w:fill="auto"/>
            <w:vAlign w:val="center"/>
            <w:hideMark/>
          </w:tcPr>
          <w:p w14:paraId="0A6D1D17"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1701C4B7" w14:textId="77777777" w:rsidR="003571AC" w:rsidRPr="003571AC" w:rsidRDefault="003571AC" w:rsidP="003571AC">
            <w:pPr>
              <w:jc w:val="center"/>
              <w:rPr>
                <w:sz w:val="24"/>
                <w:szCs w:val="24"/>
              </w:rPr>
            </w:pPr>
            <w:r w:rsidRPr="003571AC">
              <w:rPr>
                <w:sz w:val="24"/>
                <w:szCs w:val="24"/>
              </w:rPr>
              <w:t>0,010</w:t>
            </w:r>
          </w:p>
        </w:tc>
        <w:tc>
          <w:tcPr>
            <w:tcW w:w="228" w:type="pct"/>
            <w:shd w:val="clear" w:color="auto" w:fill="auto"/>
            <w:vAlign w:val="center"/>
            <w:hideMark/>
          </w:tcPr>
          <w:p w14:paraId="39E44D4A" w14:textId="77777777" w:rsidR="003571AC" w:rsidRPr="003571AC" w:rsidRDefault="003571AC" w:rsidP="003571AC">
            <w:pPr>
              <w:jc w:val="center"/>
              <w:rPr>
                <w:sz w:val="24"/>
                <w:szCs w:val="24"/>
              </w:rPr>
            </w:pPr>
            <w:r w:rsidRPr="003571AC">
              <w:rPr>
                <w:sz w:val="24"/>
                <w:szCs w:val="24"/>
              </w:rPr>
              <w:t>0,010</w:t>
            </w:r>
          </w:p>
        </w:tc>
      </w:tr>
      <w:tr w:rsidR="003571AC" w:rsidRPr="003571AC" w14:paraId="4B3F28CD" w14:textId="77777777" w:rsidTr="003571AC">
        <w:trPr>
          <w:trHeight w:val="20"/>
        </w:trPr>
        <w:tc>
          <w:tcPr>
            <w:tcW w:w="1743" w:type="pct"/>
            <w:shd w:val="clear" w:color="auto" w:fill="auto"/>
            <w:vAlign w:val="center"/>
            <w:hideMark/>
          </w:tcPr>
          <w:p w14:paraId="726688F7"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62A1655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4B98CF3" w14:textId="77777777" w:rsidR="003571AC" w:rsidRPr="003571AC" w:rsidRDefault="003571AC" w:rsidP="003571AC">
            <w:pPr>
              <w:jc w:val="center"/>
              <w:rPr>
                <w:sz w:val="24"/>
                <w:szCs w:val="24"/>
              </w:rPr>
            </w:pPr>
            <w:r w:rsidRPr="003571AC">
              <w:rPr>
                <w:sz w:val="24"/>
                <w:szCs w:val="24"/>
              </w:rPr>
              <w:t>0,463</w:t>
            </w:r>
          </w:p>
        </w:tc>
        <w:tc>
          <w:tcPr>
            <w:tcW w:w="230" w:type="pct"/>
            <w:shd w:val="clear" w:color="auto" w:fill="auto"/>
            <w:vAlign w:val="center"/>
            <w:hideMark/>
          </w:tcPr>
          <w:p w14:paraId="3D613805"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55AEE750" w14:textId="77777777" w:rsidR="003571AC" w:rsidRPr="003571AC" w:rsidRDefault="003571AC" w:rsidP="003571AC">
            <w:pPr>
              <w:jc w:val="center"/>
              <w:rPr>
                <w:sz w:val="24"/>
                <w:szCs w:val="24"/>
              </w:rPr>
            </w:pPr>
            <w:r w:rsidRPr="003571AC">
              <w:rPr>
                <w:sz w:val="24"/>
                <w:szCs w:val="24"/>
              </w:rPr>
              <w:t>0,463</w:t>
            </w:r>
          </w:p>
        </w:tc>
        <w:tc>
          <w:tcPr>
            <w:tcW w:w="231" w:type="pct"/>
            <w:shd w:val="clear" w:color="auto" w:fill="auto"/>
            <w:vAlign w:val="center"/>
            <w:hideMark/>
          </w:tcPr>
          <w:p w14:paraId="31ECDD8D" w14:textId="77777777" w:rsidR="003571AC" w:rsidRPr="003571AC" w:rsidRDefault="003571AC" w:rsidP="003571AC">
            <w:pPr>
              <w:jc w:val="center"/>
              <w:rPr>
                <w:sz w:val="24"/>
                <w:szCs w:val="24"/>
              </w:rPr>
            </w:pPr>
            <w:r w:rsidRPr="003571AC">
              <w:rPr>
                <w:sz w:val="24"/>
                <w:szCs w:val="24"/>
              </w:rPr>
              <w:t>0,463</w:t>
            </w:r>
          </w:p>
        </w:tc>
        <w:tc>
          <w:tcPr>
            <w:tcW w:w="230" w:type="pct"/>
            <w:shd w:val="clear" w:color="auto" w:fill="auto"/>
            <w:vAlign w:val="center"/>
            <w:hideMark/>
          </w:tcPr>
          <w:p w14:paraId="66FC3CDE" w14:textId="77777777" w:rsidR="003571AC" w:rsidRPr="003571AC" w:rsidRDefault="003571AC" w:rsidP="003571AC">
            <w:pPr>
              <w:jc w:val="center"/>
              <w:rPr>
                <w:sz w:val="24"/>
                <w:szCs w:val="24"/>
              </w:rPr>
            </w:pPr>
            <w:r w:rsidRPr="003571AC">
              <w:rPr>
                <w:sz w:val="24"/>
                <w:szCs w:val="24"/>
              </w:rPr>
              <w:t>0,463</w:t>
            </w:r>
          </w:p>
        </w:tc>
        <w:tc>
          <w:tcPr>
            <w:tcW w:w="264" w:type="pct"/>
            <w:shd w:val="clear" w:color="auto" w:fill="auto"/>
            <w:vAlign w:val="center"/>
            <w:hideMark/>
          </w:tcPr>
          <w:p w14:paraId="75B7F7E6"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2DAE17EF" w14:textId="77777777" w:rsidR="003571AC" w:rsidRPr="003571AC" w:rsidRDefault="003571AC" w:rsidP="003571AC">
            <w:pPr>
              <w:jc w:val="center"/>
              <w:rPr>
                <w:sz w:val="24"/>
                <w:szCs w:val="24"/>
              </w:rPr>
            </w:pPr>
            <w:r w:rsidRPr="003571AC">
              <w:rPr>
                <w:sz w:val="24"/>
                <w:szCs w:val="24"/>
              </w:rPr>
              <w:t>0,463</w:t>
            </w:r>
          </w:p>
        </w:tc>
        <w:tc>
          <w:tcPr>
            <w:tcW w:w="231" w:type="pct"/>
            <w:shd w:val="clear" w:color="auto" w:fill="auto"/>
            <w:vAlign w:val="center"/>
            <w:hideMark/>
          </w:tcPr>
          <w:p w14:paraId="0AD8FC87"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415C6C35" w14:textId="77777777" w:rsidR="003571AC" w:rsidRPr="003571AC" w:rsidRDefault="003571AC" w:rsidP="003571AC">
            <w:pPr>
              <w:jc w:val="center"/>
              <w:rPr>
                <w:sz w:val="24"/>
                <w:szCs w:val="24"/>
              </w:rPr>
            </w:pPr>
            <w:r w:rsidRPr="003571AC">
              <w:rPr>
                <w:sz w:val="24"/>
                <w:szCs w:val="24"/>
              </w:rPr>
              <w:t>0,463</w:t>
            </w:r>
          </w:p>
        </w:tc>
        <w:tc>
          <w:tcPr>
            <w:tcW w:w="296" w:type="pct"/>
            <w:shd w:val="clear" w:color="auto" w:fill="auto"/>
            <w:vAlign w:val="center"/>
            <w:hideMark/>
          </w:tcPr>
          <w:p w14:paraId="11B00AB1"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2996EF2F" w14:textId="77777777" w:rsidR="003571AC" w:rsidRPr="003571AC" w:rsidRDefault="003571AC" w:rsidP="003571AC">
            <w:pPr>
              <w:jc w:val="center"/>
              <w:rPr>
                <w:sz w:val="24"/>
                <w:szCs w:val="24"/>
              </w:rPr>
            </w:pPr>
            <w:r w:rsidRPr="003571AC">
              <w:rPr>
                <w:sz w:val="24"/>
                <w:szCs w:val="24"/>
              </w:rPr>
              <w:t>0,463</w:t>
            </w:r>
          </w:p>
        </w:tc>
        <w:tc>
          <w:tcPr>
            <w:tcW w:w="228" w:type="pct"/>
            <w:shd w:val="clear" w:color="auto" w:fill="auto"/>
            <w:vAlign w:val="center"/>
            <w:hideMark/>
          </w:tcPr>
          <w:p w14:paraId="1E62B179" w14:textId="77777777" w:rsidR="003571AC" w:rsidRPr="003571AC" w:rsidRDefault="003571AC" w:rsidP="003571AC">
            <w:pPr>
              <w:jc w:val="center"/>
              <w:rPr>
                <w:sz w:val="24"/>
                <w:szCs w:val="24"/>
              </w:rPr>
            </w:pPr>
            <w:r w:rsidRPr="003571AC">
              <w:rPr>
                <w:sz w:val="24"/>
                <w:szCs w:val="24"/>
              </w:rPr>
              <w:t>0,463</w:t>
            </w:r>
          </w:p>
        </w:tc>
      </w:tr>
      <w:tr w:rsidR="003571AC" w:rsidRPr="003571AC" w14:paraId="10051767" w14:textId="77777777" w:rsidTr="003571AC">
        <w:trPr>
          <w:trHeight w:val="20"/>
        </w:trPr>
        <w:tc>
          <w:tcPr>
            <w:tcW w:w="1743" w:type="pct"/>
            <w:shd w:val="clear" w:color="auto" w:fill="auto"/>
            <w:vAlign w:val="center"/>
            <w:hideMark/>
          </w:tcPr>
          <w:p w14:paraId="510D2301"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0004B1B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F234101"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168196B0"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47E9EAE"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089A2A4B"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1D5531C0"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6862568F"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1F9F948D"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4812AE94"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FC036F0"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5C08607D"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486A8A4E"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3A48A595" w14:textId="77777777" w:rsidR="003571AC" w:rsidRPr="003571AC" w:rsidRDefault="003571AC" w:rsidP="003571AC">
            <w:pPr>
              <w:jc w:val="center"/>
              <w:rPr>
                <w:sz w:val="24"/>
                <w:szCs w:val="24"/>
              </w:rPr>
            </w:pPr>
            <w:r w:rsidRPr="003571AC">
              <w:rPr>
                <w:sz w:val="24"/>
                <w:szCs w:val="24"/>
              </w:rPr>
              <w:t>0,001</w:t>
            </w:r>
          </w:p>
        </w:tc>
      </w:tr>
      <w:tr w:rsidR="003571AC" w:rsidRPr="003571AC" w14:paraId="4F3AD1EB" w14:textId="77777777" w:rsidTr="003571AC">
        <w:trPr>
          <w:trHeight w:val="20"/>
        </w:trPr>
        <w:tc>
          <w:tcPr>
            <w:tcW w:w="1743" w:type="pct"/>
            <w:shd w:val="clear" w:color="auto" w:fill="auto"/>
            <w:vAlign w:val="center"/>
            <w:hideMark/>
          </w:tcPr>
          <w:p w14:paraId="2E5F8ED4"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22F72EA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FC4F1F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18366E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90F5B3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D2A7E9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247DA4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98E753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933B67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FECCEC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AC46076"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AB5580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9FDB64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546265E" w14:textId="77777777" w:rsidR="003571AC" w:rsidRPr="003571AC" w:rsidRDefault="003571AC" w:rsidP="003571AC">
            <w:pPr>
              <w:jc w:val="center"/>
              <w:rPr>
                <w:sz w:val="24"/>
                <w:szCs w:val="24"/>
              </w:rPr>
            </w:pPr>
            <w:r w:rsidRPr="003571AC">
              <w:rPr>
                <w:sz w:val="24"/>
                <w:szCs w:val="24"/>
              </w:rPr>
              <w:t>0,000</w:t>
            </w:r>
          </w:p>
        </w:tc>
      </w:tr>
      <w:tr w:rsidR="003571AC" w:rsidRPr="003571AC" w14:paraId="6F88F6AC" w14:textId="77777777" w:rsidTr="003571AC">
        <w:trPr>
          <w:trHeight w:val="20"/>
        </w:trPr>
        <w:tc>
          <w:tcPr>
            <w:tcW w:w="1743" w:type="pct"/>
            <w:shd w:val="clear" w:color="auto" w:fill="auto"/>
            <w:vAlign w:val="center"/>
            <w:hideMark/>
          </w:tcPr>
          <w:p w14:paraId="1E94022F"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2F24887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792EF7B" w14:textId="77777777" w:rsidR="003571AC" w:rsidRPr="003571AC" w:rsidRDefault="003571AC" w:rsidP="003571AC">
            <w:pPr>
              <w:jc w:val="center"/>
              <w:rPr>
                <w:sz w:val="24"/>
                <w:szCs w:val="24"/>
              </w:rPr>
            </w:pPr>
            <w:r w:rsidRPr="003571AC">
              <w:rPr>
                <w:sz w:val="24"/>
                <w:szCs w:val="24"/>
              </w:rPr>
              <w:t>0,140</w:t>
            </w:r>
          </w:p>
        </w:tc>
        <w:tc>
          <w:tcPr>
            <w:tcW w:w="230" w:type="pct"/>
            <w:shd w:val="clear" w:color="auto" w:fill="auto"/>
            <w:vAlign w:val="center"/>
            <w:hideMark/>
          </w:tcPr>
          <w:p w14:paraId="4AF9FD67"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737B2956" w14:textId="77777777" w:rsidR="003571AC" w:rsidRPr="003571AC" w:rsidRDefault="003571AC" w:rsidP="003571AC">
            <w:pPr>
              <w:jc w:val="center"/>
              <w:rPr>
                <w:sz w:val="24"/>
                <w:szCs w:val="24"/>
              </w:rPr>
            </w:pPr>
            <w:r w:rsidRPr="003571AC">
              <w:rPr>
                <w:sz w:val="24"/>
                <w:szCs w:val="24"/>
              </w:rPr>
              <w:t>0,140</w:t>
            </w:r>
          </w:p>
        </w:tc>
        <w:tc>
          <w:tcPr>
            <w:tcW w:w="231" w:type="pct"/>
            <w:shd w:val="clear" w:color="auto" w:fill="auto"/>
            <w:vAlign w:val="center"/>
            <w:hideMark/>
          </w:tcPr>
          <w:p w14:paraId="56EDCF0A" w14:textId="77777777" w:rsidR="003571AC" w:rsidRPr="003571AC" w:rsidRDefault="003571AC" w:rsidP="003571AC">
            <w:pPr>
              <w:jc w:val="center"/>
              <w:rPr>
                <w:sz w:val="24"/>
                <w:szCs w:val="24"/>
              </w:rPr>
            </w:pPr>
            <w:r w:rsidRPr="003571AC">
              <w:rPr>
                <w:sz w:val="24"/>
                <w:szCs w:val="24"/>
              </w:rPr>
              <w:t>0,140</w:t>
            </w:r>
          </w:p>
        </w:tc>
        <w:tc>
          <w:tcPr>
            <w:tcW w:w="230" w:type="pct"/>
            <w:shd w:val="clear" w:color="auto" w:fill="auto"/>
            <w:vAlign w:val="center"/>
            <w:hideMark/>
          </w:tcPr>
          <w:p w14:paraId="7C2C83C7" w14:textId="77777777" w:rsidR="003571AC" w:rsidRPr="003571AC" w:rsidRDefault="003571AC" w:rsidP="003571AC">
            <w:pPr>
              <w:jc w:val="center"/>
              <w:rPr>
                <w:sz w:val="24"/>
                <w:szCs w:val="24"/>
              </w:rPr>
            </w:pPr>
            <w:r w:rsidRPr="003571AC">
              <w:rPr>
                <w:sz w:val="24"/>
                <w:szCs w:val="24"/>
              </w:rPr>
              <w:t>0,140</w:t>
            </w:r>
          </w:p>
        </w:tc>
        <w:tc>
          <w:tcPr>
            <w:tcW w:w="264" w:type="pct"/>
            <w:shd w:val="clear" w:color="auto" w:fill="auto"/>
            <w:vAlign w:val="center"/>
            <w:hideMark/>
          </w:tcPr>
          <w:p w14:paraId="52C85EA1"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6BE331B5" w14:textId="77777777" w:rsidR="003571AC" w:rsidRPr="003571AC" w:rsidRDefault="003571AC" w:rsidP="003571AC">
            <w:pPr>
              <w:jc w:val="center"/>
              <w:rPr>
                <w:sz w:val="24"/>
                <w:szCs w:val="24"/>
              </w:rPr>
            </w:pPr>
            <w:r w:rsidRPr="003571AC">
              <w:rPr>
                <w:sz w:val="24"/>
                <w:szCs w:val="24"/>
              </w:rPr>
              <w:t>0,140</w:t>
            </w:r>
          </w:p>
        </w:tc>
        <w:tc>
          <w:tcPr>
            <w:tcW w:w="231" w:type="pct"/>
            <w:shd w:val="clear" w:color="auto" w:fill="auto"/>
            <w:vAlign w:val="center"/>
            <w:hideMark/>
          </w:tcPr>
          <w:p w14:paraId="05F6EA30"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6C82E99C" w14:textId="77777777" w:rsidR="003571AC" w:rsidRPr="003571AC" w:rsidRDefault="003571AC" w:rsidP="003571AC">
            <w:pPr>
              <w:jc w:val="center"/>
              <w:rPr>
                <w:sz w:val="24"/>
                <w:szCs w:val="24"/>
              </w:rPr>
            </w:pPr>
            <w:r w:rsidRPr="003571AC">
              <w:rPr>
                <w:sz w:val="24"/>
                <w:szCs w:val="24"/>
              </w:rPr>
              <w:t>0,140</w:t>
            </w:r>
          </w:p>
        </w:tc>
        <w:tc>
          <w:tcPr>
            <w:tcW w:w="296" w:type="pct"/>
            <w:shd w:val="clear" w:color="auto" w:fill="auto"/>
            <w:vAlign w:val="center"/>
            <w:hideMark/>
          </w:tcPr>
          <w:p w14:paraId="7548EC05"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099380D1" w14:textId="77777777" w:rsidR="003571AC" w:rsidRPr="003571AC" w:rsidRDefault="003571AC" w:rsidP="003571AC">
            <w:pPr>
              <w:jc w:val="center"/>
              <w:rPr>
                <w:sz w:val="24"/>
                <w:szCs w:val="24"/>
              </w:rPr>
            </w:pPr>
            <w:r w:rsidRPr="003571AC">
              <w:rPr>
                <w:sz w:val="24"/>
                <w:szCs w:val="24"/>
              </w:rPr>
              <w:t>0,140</w:t>
            </w:r>
          </w:p>
        </w:tc>
        <w:tc>
          <w:tcPr>
            <w:tcW w:w="228" w:type="pct"/>
            <w:shd w:val="clear" w:color="auto" w:fill="auto"/>
            <w:vAlign w:val="center"/>
            <w:hideMark/>
          </w:tcPr>
          <w:p w14:paraId="7AC19548" w14:textId="77777777" w:rsidR="003571AC" w:rsidRPr="003571AC" w:rsidRDefault="003571AC" w:rsidP="003571AC">
            <w:pPr>
              <w:jc w:val="center"/>
              <w:rPr>
                <w:sz w:val="24"/>
                <w:szCs w:val="24"/>
              </w:rPr>
            </w:pPr>
            <w:r w:rsidRPr="003571AC">
              <w:rPr>
                <w:sz w:val="24"/>
                <w:szCs w:val="24"/>
              </w:rPr>
              <w:t>0,140</w:t>
            </w:r>
          </w:p>
        </w:tc>
      </w:tr>
      <w:tr w:rsidR="003571AC" w:rsidRPr="003571AC" w14:paraId="04790F18" w14:textId="77777777" w:rsidTr="003571AC">
        <w:trPr>
          <w:trHeight w:val="20"/>
        </w:trPr>
        <w:tc>
          <w:tcPr>
            <w:tcW w:w="1743" w:type="pct"/>
            <w:shd w:val="clear" w:color="auto" w:fill="auto"/>
            <w:vAlign w:val="center"/>
            <w:hideMark/>
          </w:tcPr>
          <w:p w14:paraId="746C06B6"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6F4A796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720B6BF" w14:textId="77777777" w:rsidR="003571AC" w:rsidRPr="003571AC" w:rsidRDefault="003571AC" w:rsidP="003571AC">
            <w:pPr>
              <w:jc w:val="center"/>
              <w:rPr>
                <w:sz w:val="24"/>
                <w:szCs w:val="24"/>
              </w:rPr>
            </w:pPr>
            <w:r w:rsidRPr="003571AC">
              <w:rPr>
                <w:sz w:val="24"/>
                <w:szCs w:val="24"/>
              </w:rPr>
              <w:t>0,140</w:t>
            </w:r>
          </w:p>
        </w:tc>
        <w:tc>
          <w:tcPr>
            <w:tcW w:w="230" w:type="pct"/>
            <w:shd w:val="clear" w:color="auto" w:fill="auto"/>
            <w:vAlign w:val="center"/>
            <w:hideMark/>
          </w:tcPr>
          <w:p w14:paraId="5D0F6BC4"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33A628C1" w14:textId="77777777" w:rsidR="003571AC" w:rsidRPr="003571AC" w:rsidRDefault="003571AC" w:rsidP="003571AC">
            <w:pPr>
              <w:jc w:val="center"/>
              <w:rPr>
                <w:sz w:val="24"/>
                <w:szCs w:val="24"/>
              </w:rPr>
            </w:pPr>
            <w:r w:rsidRPr="003571AC">
              <w:rPr>
                <w:sz w:val="24"/>
                <w:szCs w:val="24"/>
              </w:rPr>
              <w:t>0,140</w:t>
            </w:r>
          </w:p>
        </w:tc>
        <w:tc>
          <w:tcPr>
            <w:tcW w:w="231" w:type="pct"/>
            <w:shd w:val="clear" w:color="auto" w:fill="auto"/>
            <w:vAlign w:val="center"/>
            <w:hideMark/>
          </w:tcPr>
          <w:p w14:paraId="087632D5" w14:textId="77777777" w:rsidR="003571AC" w:rsidRPr="003571AC" w:rsidRDefault="003571AC" w:rsidP="003571AC">
            <w:pPr>
              <w:jc w:val="center"/>
              <w:rPr>
                <w:sz w:val="24"/>
                <w:szCs w:val="24"/>
              </w:rPr>
            </w:pPr>
            <w:r w:rsidRPr="003571AC">
              <w:rPr>
                <w:sz w:val="24"/>
                <w:szCs w:val="24"/>
              </w:rPr>
              <w:t>0,140</w:t>
            </w:r>
          </w:p>
        </w:tc>
        <w:tc>
          <w:tcPr>
            <w:tcW w:w="230" w:type="pct"/>
            <w:shd w:val="clear" w:color="auto" w:fill="auto"/>
            <w:vAlign w:val="center"/>
            <w:hideMark/>
          </w:tcPr>
          <w:p w14:paraId="3988CA21" w14:textId="77777777" w:rsidR="003571AC" w:rsidRPr="003571AC" w:rsidRDefault="003571AC" w:rsidP="003571AC">
            <w:pPr>
              <w:jc w:val="center"/>
              <w:rPr>
                <w:sz w:val="24"/>
                <w:szCs w:val="24"/>
              </w:rPr>
            </w:pPr>
            <w:r w:rsidRPr="003571AC">
              <w:rPr>
                <w:sz w:val="24"/>
                <w:szCs w:val="24"/>
              </w:rPr>
              <w:t>0,140</w:t>
            </w:r>
          </w:p>
        </w:tc>
        <w:tc>
          <w:tcPr>
            <w:tcW w:w="264" w:type="pct"/>
            <w:shd w:val="clear" w:color="auto" w:fill="auto"/>
            <w:vAlign w:val="center"/>
            <w:hideMark/>
          </w:tcPr>
          <w:p w14:paraId="4FBF2908"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7395F7F6" w14:textId="77777777" w:rsidR="003571AC" w:rsidRPr="003571AC" w:rsidRDefault="003571AC" w:rsidP="003571AC">
            <w:pPr>
              <w:jc w:val="center"/>
              <w:rPr>
                <w:sz w:val="24"/>
                <w:szCs w:val="24"/>
              </w:rPr>
            </w:pPr>
            <w:r w:rsidRPr="003571AC">
              <w:rPr>
                <w:sz w:val="24"/>
                <w:szCs w:val="24"/>
              </w:rPr>
              <w:t>0,140</w:t>
            </w:r>
          </w:p>
        </w:tc>
        <w:tc>
          <w:tcPr>
            <w:tcW w:w="231" w:type="pct"/>
            <w:shd w:val="clear" w:color="auto" w:fill="auto"/>
            <w:vAlign w:val="center"/>
            <w:hideMark/>
          </w:tcPr>
          <w:p w14:paraId="5B569353"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235EB3D7" w14:textId="77777777" w:rsidR="003571AC" w:rsidRPr="003571AC" w:rsidRDefault="003571AC" w:rsidP="003571AC">
            <w:pPr>
              <w:jc w:val="center"/>
              <w:rPr>
                <w:sz w:val="24"/>
                <w:szCs w:val="24"/>
              </w:rPr>
            </w:pPr>
            <w:r w:rsidRPr="003571AC">
              <w:rPr>
                <w:sz w:val="24"/>
                <w:szCs w:val="24"/>
              </w:rPr>
              <w:t>0,140</w:t>
            </w:r>
          </w:p>
        </w:tc>
        <w:tc>
          <w:tcPr>
            <w:tcW w:w="296" w:type="pct"/>
            <w:shd w:val="clear" w:color="auto" w:fill="auto"/>
            <w:vAlign w:val="center"/>
            <w:hideMark/>
          </w:tcPr>
          <w:p w14:paraId="03260D09"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65CEC226" w14:textId="77777777" w:rsidR="003571AC" w:rsidRPr="003571AC" w:rsidRDefault="003571AC" w:rsidP="003571AC">
            <w:pPr>
              <w:jc w:val="center"/>
              <w:rPr>
                <w:sz w:val="24"/>
                <w:szCs w:val="24"/>
              </w:rPr>
            </w:pPr>
            <w:r w:rsidRPr="003571AC">
              <w:rPr>
                <w:sz w:val="24"/>
                <w:szCs w:val="24"/>
              </w:rPr>
              <w:t>0,140</w:t>
            </w:r>
          </w:p>
        </w:tc>
        <w:tc>
          <w:tcPr>
            <w:tcW w:w="228" w:type="pct"/>
            <w:shd w:val="clear" w:color="auto" w:fill="auto"/>
            <w:vAlign w:val="center"/>
            <w:hideMark/>
          </w:tcPr>
          <w:p w14:paraId="47FB0845" w14:textId="77777777" w:rsidR="003571AC" w:rsidRPr="003571AC" w:rsidRDefault="003571AC" w:rsidP="003571AC">
            <w:pPr>
              <w:jc w:val="center"/>
              <w:rPr>
                <w:sz w:val="24"/>
                <w:szCs w:val="24"/>
              </w:rPr>
            </w:pPr>
            <w:r w:rsidRPr="003571AC">
              <w:rPr>
                <w:sz w:val="24"/>
                <w:szCs w:val="24"/>
              </w:rPr>
              <w:t>0,140</w:t>
            </w:r>
          </w:p>
        </w:tc>
      </w:tr>
      <w:tr w:rsidR="003571AC" w:rsidRPr="003571AC" w14:paraId="517650AA" w14:textId="77777777" w:rsidTr="003571AC">
        <w:trPr>
          <w:trHeight w:val="20"/>
        </w:trPr>
        <w:tc>
          <w:tcPr>
            <w:tcW w:w="1743" w:type="pct"/>
            <w:shd w:val="clear" w:color="auto" w:fill="auto"/>
            <w:vAlign w:val="center"/>
            <w:hideMark/>
          </w:tcPr>
          <w:p w14:paraId="3344BEE5"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6F5C335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F2AED9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CE8C6D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92106E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3130C8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CD5A3B6"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AF66E2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AEDDE9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280EE5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744753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3852AC1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6A166D1"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08F2460F" w14:textId="77777777" w:rsidR="003571AC" w:rsidRPr="003571AC" w:rsidRDefault="003571AC" w:rsidP="003571AC">
            <w:pPr>
              <w:jc w:val="center"/>
              <w:rPr>
                <w:sz w:val="24"/>
                <w:szCs w:val="24"/>
              </w:rPr>
            </w:pPr>
            <w:r w:rsidRPr="003571AC">
              <w:rPr>
                <w:sz w:val="24"/>
                <w:szCs w:val="24"/>
              </w:rPr>
              <w:t>0,000</w:t>
            </w:r>
          </w:p>
        </w:tc>
      </w:tr>
      <w:tr w:rsidR="003571AC" w:rsidRPr="003571AC" w14:paraId="496D76A8" w14:textId="77777777" w:rsidTr="003571AC">
        <w:trPr>
          <w:trHeight w:val="20"/>
        </w:trPr>
        <w:tc>
          <w:tcPr>
            <w:tcW w:w="1743" w:type="pct"/>
            <w:shd w:val="clear" w:color="auto" w:fill="auto"/>
            <w:vAlign w:val="center"/>
            <w:hideMark/>
          </w:tcPr>
          <w:p w14:paraId="430171D5"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2978DDA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CDD4C3B" w14:textId="77777777" w:rsidR="003571AC" w:rsidRPr="003571AC" w:rsidRDefault="003571AC" w:rsidP="003571AC">
            <w:pPr>
              <w:jc w:val="center"/>
              <w:rPr>
                <w:sz w:val="24"/>
                <w:szCs w:val="24"/>
              </w:rPr>
            </w:pPr>
            <w:r w:rsidRPr="003571AC">
              <w:rPr>
                <w:sz w:val="24"/>
                <w:szCs w:val="24"/>
              </w:rPr>
              <w:t>0,322</w:t>
            </w:r>
          </w:p>
        </w:tc>
        <w:tc>
          <w:tcPr>
            <w:tcW w:w="230" w:type="pct"/>
            <w:shd w:val="clear" w:color="auto" w:fill="auto"/>
            <w:vAlign w:val="center"/>
            <w:hideMark/>
          </w:tcPr>
          <w:p w14:paraId="70C23C1D" w14:textId="77777777" w:rsidR="003571AC" w:rsidRPr="003571AC" w:rsidRDefault="003571AC" w:rsidP="003571AC">
            <w:pPr>
              <w:jc w:val="center"/>
              <w:rPr>
                <w:sz w:val="24"/>
                <w:szCs w:val="24"/>
              </w:rPr>
            </w:pPr>
            <w:r w:rsidRPr="003571AC">
              <w:rPr>
                <w:sz w:val="24"/>
                <w:szCs w:val="24"/>
              </w:rPr>
              <w:t>0,322</w:t>
            </w:r>
          </w:p>
        </w:tc>
        <w:tc>
          <w:tcPr>
            <w:tcW w:w="263" w:type="pct"/>
            <w:shd w:val="clear" w:color="auto" w:fill="auto"/>
            <w:vAlign w:val="center"/>
            <w:hideMark/>
          </w:tcPr>
          <w:p w14:paraId="668905B7" w14:textId="77777777" w:rsidR="003571AC" w:rsidRPr="003571AC" w:rsidRDefault="003571AC" w:rsidP="003571AC">
            <w:pPr>
              <w:jc w:val="center"/>
              <w:rPr>
                <w:sz w:val="24"/>
                <w:szCs w:val="24"/>
              </w:rPr>
            </w:pPr>
            <w:r w:rsidRPr="003571AC">
              <w:rPr>
                <w:sz w:val="24"/>
                <w:szCs w:val="24"/>
              </w:rPr>
              <w:t>0,322</w:t>
            </w:r>
          </w:p>
        </w:tc>
        <w:tc>
          <w:tcPr>
            <w:tcW w:w="231" w:type="pct"/>
            <w:shd w:val="clear" w:color="auto" w:fill="auto"/>
            <w:vAlign w:val="center"/>
            <w:hideMark/>
          </w:tcPr>
          <w:p w14:paraId="31AD2DF3" w14:textId="77777777" w:rsidR="003571AC" w:rsidRPr="003571AC" w:rsidRDefault="003571AC" w:rsidP="003571AC">
            <w:pPr>
              <w:jc w:val="center"/>
              <w:rPr>
                <w:sz w:val="24"/>
                <w:szCs w:val="24"/>
              </w:rPr>
            </w:pPr>
            <w:r w:rsidRPr="003571AC">
              <w:rPr>
                <w:sz w:val="24"/>
                <w:szCs w:val="24"/>
              </w:rPr>
              <w:t>0,322</w:t>
            </w:r>
          </w:p>
        </w:tc>
        <w:tc>
          <w:tcPr>
            <w:tcW w:w="230" w:type="pct"/>
            <w:shd w:val="clear" w:color="auto" w:fill="auto"/>
            <w:vAlign w:val="center"/>
            <w:hideMark/>
          </w:tcPr>
          <w:p w14:paraId="5BC88F67" w14:textId="77777777" w:rsidR="003571AC" w:rsidRPr="003571AC" w:rsidRDefault="003571AC" w:rsidP="003571AC">
            <w:pPr>
              <w:jc w:val="center"/>
              <w:rPr>
                <w:sz w:val="24"/>
                <w:szCs w:val="24"/>
              </w:rPr>
            </w:pPr>
            <w:r w:rsidRPr="003571AC">
              <w:rPr>
                <w:sz w:val="24"/>
                <w:szCs w:val="24"/>
              </w:rPr>
              <w:t>0,322</w:t>
            </w:r>
          </w:p>
        </w:tc>
        <w:tc>
          <w:tcPr>
            <w:tcW w:w="264" w:type="pct"/>
            <w:shd w:val="clear" w:color="auto" w:fill="auto"/>
            <w:vAlign w:val="center"/>
            <w:hideMark/>
          </w:tcPr>
          <w:p w14:paraId="3832513D" w14:textId="77777777" w:rsidR="003571AC" w:rsidRPr="003571AC" w:rsidRDefault="003571AC" w:rsidP="003571AC">
            <w:pPr>
              <w:jc w:val="center"/>
              <w:rPr>
                <w:sz w:val="24"/>
                <w:szCs w:val="24"/>
              </w:rPr>
            </w:pPr>
            <w:r w:rsidRPr="003571AC">
              <w:rPr>
                <w:sz w:val="24"/>
                <w:szCs w:val="24"/>
              </w:rPr>
              <w:t>0,322</w:t>
            </w:r>
          </w:p>
        </w:tc>
        <w:tc>
          <w:tcPr>
            <w:tcW w:w="263" w:type="pct"/>
            <w:shd w:val="clear" w:color="auto" w:fill="auto"/>
            <w:vAlign w:val="center"/>
            <w:hideMark/>
          </w:tcPr>
          <w:p w14:paraId="7D635D6F" w14:textId="77777777" w:rsidR="003571AC" w:rsidRPr="003571AC" w:rsidRDefault="003571AC" w:rsidP="003571AC">
            <w:pPr>
              <w:jc w:val="center"/>
              <w:rPr>
                <w:sz w:val="24"/>
                <w:szCs w:val="24"/>
              </w:rPr>
            </w:pPr>
            <w:r w:rsidRPr="003571AC">
              <w:rPr>
                <w:sz w:val="24"/>
                <w:szCs w:val="24"/>
              </w:rPr>
              <w:t>0,322</w:t>
            </w:r>
          </w:p>
        </w:tc>
        <w:tc>
          <w:tcPr>
            <w:tcW w:w="231" w:type="pct"/>
            <w:shd w:val="clear" w:color="auto" w:fill="auto"/>
            <w:vAlign w:val="center"/>
            <w:hideMark/>
          </w:tcPr>
          <w:p w14:paraId="68046814" w14:textId="77777777" w:rsidR="003571AC" w:rsidRPr="003571AC" w:rsidRDefault="003571AC" w:rsidP="003571AC">
            <w:pPr>
              <w:jc w:val="center"/>
              <w:rPr>
                <w:sz w:val="24"/>
                <w:szCs w:val="24"/>
              </w:rPr>
            </w:pPr>
            <w:r w:rsidRPr="003571AC">
              <w:rPr>
                <w:sz w:val="24"/>
                <w:szCs w:val="24"/>
              </w:rPr>
              <w:t>0,322</w:t>
            </w:r>
          </w:p>
        </w:tc>
        <w:tc>
          <w:tcPr>
            <w:tcW w:w="263" w:type="pct"/>
            <w:shd w:val="clear" w:color="auto" w:fill="auto"/>
            <w:vAlign w:val="center"/>
            <w:hideMark/>
          </w:tcPr>
          <w:p w14:paraId="0C19B1BE" w14:textId="77777777" w:rsidR="003571AC" w:rsidRPr="003571AC" w:rsidRDefault="003571AC" w:rsidP="003571AC">
            <w:pPr>
              <w:jc w:val="center"/>
              <w:rPr>
                <w:sz w:val="24"/>
                <w:szCs w:val="24"/>
              </w:rPr>
            </w:pPr>
            <w:r w:rsidRPr="003571AC">
              <w:rPr>
                <w:sz w:val="24"/>
                <w:szCs w:val="24"/>
              </w:rPr>
              <w:t>0,322</w:t>
            </w:r>
          </w:p>
        </w:tc>
        <w:tc>
          <w:tcPr>
            <w:tcW w:w="296" w:type="pct"/>
            <w:shd w:val="clear" w:color="auto" w:fill="auto"/>
            <w:vAlign w:val="center"/>
            <w:hideMark/>
          </w:tcPr>
          <w:p w14:paraId="50C47DC5" w14:textId="77777777" w:rsidR="003571AC" w:rsidRPr="003571AC" w:rsidRDefault="003571AC" w:rsidP="003571AC">
            <w:pPr>
              <w:jc w:val="center"/>
              <w:rPr>
                <w:sz w:val="24"/>
                <w:szCs w:val="24"/>
              </w:rPr>
            </w:pPr>
            <w:r w:rsidRPr="003571AC">
              <w:rPr>
                <w:sz w:val="24"/>
                <w:szCs w:val="24"/>
              </w:rPr>
              <w:t>0,322</w:t>
            </w:r>
          </w:p>
        </w:tc>
        <w:tc>
          <w:tcPr>
            <w:tcW w:w="263" w:type="pct"/>
            <w:shd w:val="clear" w:color="auto" w:fill="auto"/>
            <w:vAlign w:val="center"/>
            <w:hideMark/>
          </w:tcPr>
          <w:p w14:paraId="1D19CDCD" w14:textId="77777777" w:rsidR="003571AC" w:rsidRPr="003571AC" w:rsidRDefault="003571AC" w:rsidP="003571AC">
            <w:pPr>
              <w:jc w:val="center"/>
              <w:rPr>
                <w:sz w:val="24"/>
                <w:szCs w:val="24"/>
              </w:rPr>
            </w:pPr>
            <w:r w:rsidRPr="003571AC">
              <w:rPr>
                <w:sz w:val="24"/>
                <w:szCs w:val="24"/>
              </w:rPr>
              <w:t>0,322</w:t>
            </w:r>
          </w:p>
        </w:tc>
        <w:tc>
          <w:tcPr>
            <w:tcW w:w="228" w:type="pct"/>
            <w:shd w:val="clear" w:color="auto" w:fill="auto"/>
            <w:vAlign w:val="center"/>
            <w:hideMark/>
          </w:tcPr>
          <w:p w14:paraId="01F90625" w14:textId="77777777" w:rsidR="003571AC" w:rsidRPr="003571AC" w:rsidRDefault="003571AC" w:rsidP="003571AC">
            <w:pPr>
              <w:jc w:val="center"/>
              <w:rPr>
                <w:sz w:val="24"/>
                <w:szCs w:val="24"/>
              </w:rPr>
            </w:pPr>
            <w:r w:rsidRPr="003571AC">
              <w:rPr>
                <w:sz w:val="24"/>
                <w:szCs w:val="24"/>
              </w:rPr>
              <w:t>0,322</w:t>
            </w:r>
          </w:p>
        </w:tc>
      </w:tr>
      <w:tr w:rsidR="003571AC" w:rsidRPr="003571AC" w14:paraId="3470A25C" w14:textId="77777777" w:rsidTr="003571AC">
        <w:trPr>
          <w:trHeight w:val="20"/>
        </w:trPr>
        <w:tc>
          <w:tcPr>
            <w:tcW w:w="1743" w:type="pct"/>
            <w:shd w:val="clear" w:color="auto" w:fill="auto"/>
            <w:vAlign w:val="center"/>
            <w:hideMark/>
          </w:tcPr>
          <w:p w14:paraId="076DF43D"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203F6D2D"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3C4C26D9" w14:textId="77777777" w:rsidR="003571AC" w:rsidRPr="003571AC" w:rsidRDefault="003571AC" w:rsidP="003571AC">
            <w:pPr>
              <w:jc w:val="center"/>
              <w:rPr>
                <w:sz w:val="24"/>
                <w:szCs w:val="24"/>
              </w:rPr>
            </w:pPr>
            <w:r w:rsidRPr="003571AC">
              <w:rPr>
                <w:sz w:val="24"/>
                <w:szCs w:val="24"/>
              </w:rPr>
              <w:t>68,1</w:t>
            </w:r>
          </w:p>
        </w:tc>
        <w:tc>
          <w:tcPr>
            <w:tcW w:w="230" w:type="pct"/>
            <w:shd w:val="clear" w:color="auto" w:fill="auto"/>
            <w:vAlign w:val="center"/>
            <w:hideMark/>
          </w:tcPr>
          <w:p w14:paraId="507B21F5" w14:textId="77777777" w:rsidR="003571AC" w:rsidRPr="003571AC" w:rsidRDefault="003571AC" w:rsidP="003571AC">
            <w:pPr>
              <w:jc w:val="center"/>
              <w:rPr>
                <w:sz w:val="24"/>
                <w:szCs w:val="24"/>
              </w:rPr>
            </w:pPr>
            <w:r w:rsidRPr="003571AC">
              <w:rPr>
                <w:sz w:val="24"/>
                <w:szCs w:val="24"/>
              </w:rPr>
              <w:t>68,1</w:t>
            </w:r>
          </w:p>
        </w:tc>
        <w:tc>
          <w:tcPr>
            <w:tcW w:w="263" w:type="pct"/>
            <w:shd w:val="clear" w:color="auto" w:fill="auto"/>
            <w:vAlign w:val="center"/>
            <w:hideMark/>
          </w:tcPr>
          <w:p w14:paraId="1ED286A7" w14:textId="77777777" w:rsidR="003571AC" w:rsidRPr="003571AC" w:rsidRDefault="003571AC" w:rsidP="003571AC">
            <w:pPr>
              <w:jc w:val="center"/>
              <w:rPr>
                <w:sz w:val="24"/>
                <w:szCs w:val="24"/>
              </w:rPr>
            </w:pPr>
            <w:r w:rsidRPr="003571AC">
              <w:rPr>
                <w:sz w:val="24"/>
                <w:szCs w:val="24"/>
              </w:rPr>
              <w:t>68,1</w:t>
            </w:r>
          </w:p>
        </w:tc>
        <w:tc>
          <w:tcPr>
            <w:tcW w:w="231" w:type="pct"/>
            <w:shd w:val="clear" w:color="auto" w:fill="auto"/>
            <w:vAlign w:val="center"/>
            <w:hideMark/>
          </w:tcPr>
          <w:p w14:paraId="0D84758F" w14:textId="77777777" w:rsidR="003571AC" w:rsidRPr="003571AC" w:rsidRDefault="003571AC" w:rsidP="003571AC">
            <w:pPr>
              <w:jc w:val="center"/>
              <w:rPr>
                <w:sz w:val="24"/>
                <w:szCs w:val="24"/>
              </w:rPr>
            </w:pPr>
            <w:r w:rsidRPr="003571AC">
              <w:rPr>
                <w:sz w:val="24"/>
                <w:szCs w:val="24"/>
              </w:rPr>
              <w:t>68,1</w:t>
            </w:r>
          </w:p>
        </w:tc>
        <w:tc>
          <w:tcPr>
            <w:tcW w:w="230" w:type="pct"/>
            <w:shd w:val="clear" w:color="auto" w:fill="auto"/>
            <w:vAlign w:val="center"/>
            <w:hideMark/>
          </w:tcPr>
          <w:p w14:paraId="2D9EADF7" w14:textId="77777777" w:rsidR="003571AC" w:rsidRPr="003571AC" w:rsidRDefault="003571AC" w:rsidP="003571AC">
            <w:pPr>
              <w:jc w:val="center"/>
              <w:rPr>
                <w:sz w:val="24"/>
                <w:szCs w:val="24"/>
              </w:rPr>
            </w:pPr>
            <w:r w:rsidRPr="003571AC">
              <w:rPr>
                <w:sz w:val="24"/>
                <w:szCs w:val="24"/>
              </w:rPr>
              <w:t>68,1</w:t>
            </w:r>
          </w:p>
        </w:tc>
        <w:tc>
          <w:tcPr>
            <w:tcW w:w="264" w:type="pct"/>
            <w:shd w:val="clear" w:color="auto" w:fill="auto"/>
            <w:vAlign w:val="center"/>
            <w:hideMark/>
          </w:tcPr>
          <w:p w14:paraId="3B84AD5B" w14:textId="77777777" w:rsidR="003571AC" w:rsidRPr="003571AC" w:rsidRDefault="003571AC" w:rsidP="003571AC">
            <w:pPr>
              <w:jc w:val="center"/>
              <w:rPr>
                <w:sz w:val="24"/>
                <w:szCs w:val="24"/>
              </w:rPr>
            </w:pPr>
            <w:r w:rsidRPr="003571AC">
              <w:rPr>
                <w:sz w:val="24"/>
                <w:szCs w:val="24"/>
              </w:rPr>
              <w:t>68,1</w:t>
            </w:r>
          </w:p>
        </w:tc>
        <w:tc>
          <w:tcPr>
            <w:tcW w:w="263" w:type="pct"/>
            <w:shd w:val="clear" w:color="auto" w:fill="auto"/>
            <w:vAlign w:val="center"/>
            <w:hideMark/>
          </w:tcPr>
          <w:p w14:paraId="6BFB409E" w14:textId="77777777" w:rsidR="003571AC" w:rsidRPr="003571AC" w:rsidRDefault="003571AC" w:rsidP="003571AC">
            <w:pPr>
              <w:jc w:val="center"/>
              <w:rPr>
                <w:sz w:val="24"/>
                <w:szCs w:val="24"/>
              </w:rPr>
            </w:pPr>
            <w:r w:rsidRPr="003571AC">
              <w:rPr>
                <w:sz w:val="24"/>
                <w:szCs w:val="24"/>
              </w:rPr>
              <w:t>68,1</w:t>
            </w:r>
          </w:p>
        </w:tc>
        <w:tc>
          <w:tcPr>
            <w:tcW w:w="231" w:type="pct"/>
            <w:shd w:val="clear" w:color="auto" w:fill="auto"/>
            <w:vAlign w:val="center"/>
            <w:hideMark/>
          </w:tcPr>
          <w:p w14:paraId="20EACEF5" w14:textId="77777777" w:rsidR="003571AC" w:rsidRPr="003571AC" w:rsidRDefault="003571AC" w:rsidP="003571AC">
            <w:pPr>
              <w:jc w:val="center"/>
              <w:rPr>
                <w:sz w:val="24"/>
                <w:szCs w:val="24"/>
              </w:rPr>
            </w:pPr>
            <w:r w:rsidRPr="003571AC">
              <w:rPr>
                <w:sz w:val="24"/>
                <w:szCs w:val="24"/>
              </w:rPr>
              <w:t>68,1</w:t>
            </w:r>
          </w:p>
        </w:tc>
        <w:tc>
          <w:tcPr>
            <w:tcW w:w="263" w:type="pct"/>
            <w:shd w:val="clear" w:color="auto" w:fill="auto"/>
            <w:vAlign w:val="center"/>
            <w:hideMark/>
          </w:tcPr>
          <w:p w14:paraId="6B1253A9" w14:textId="77777777" w:rsidR="003571AC" w:rsidRPr="003571AC" w:rsidRDefault="003571AC" w:rsidP="003571AC">
            <w:pPr>
              <w:jc w:val="center"/>
              <w:rPr>
                <w:sz w:val="24"/>
                <w:szCs w:val="24"/>
              </w:rPr>
            </w:pPr>
            <w:r w:rsidRPr="003571AC">
              <w:rPr>
                <w:sz w:val="24"/>
                <w:szCs w:val="24"/>
              </w:rPr>
              <w:t>68,1</w:t>
            </w:r>
          </w:p>
        </w:tc>
        <w:tc>
          <w:tcPr>
            <w:tcW w:w="296" w:type="pct"/>
            <w:shd w:val="clear" w:color="auto" w:fill="auto"/>
            <w:vAlign w:val="center"/>
            <w:hideMark/>
          </w:tcPr>
          <w:p w14:paraId="39205F40" w14:textId="77777777" w:rsidR="003571AC" w:rsidRPr="003571AC" w:rsidRDefault="003571AC" w:rsidP="003571AC">
            <w:pPr>
              <w:jc w:val="center"/>
              <w:rPr>
                <w:sz w:val="24"/>
                <w:szCs w:val="24"/>
              </w:rPr>
            </w:pPr>
            <w:r w:rsidRPr="003571AC">
              <w:rPr>
                <w:sz w:val="24"/>
                <w:szCs w:val="24"/>
              </w:rPr>
              <w:t>68,1</w:t>
            </w:r>
          </w:p>
        </w:tc>
        <w:tc>
          <w:tcPr>
            <w:tcW w:w="263" w:type="pct"/>
            <w:shd w:val="clear" w:color="auto" w:fill="auto"/>
            <w:vAlign w:val="center"/>
            <w:hideMark/>
          </w:tcPr>
          <w:p w14:paraId="29F2E09C" w14:textId="77777777" w:rsidR="003571AC" w:rsidRPr="003571AC" w:rsidRDefault="003571AC" w:rsidP="003571AC">
            <w:pPr>
              <w:jc w:val="center"/>
              <w:rPr>
                <w:sz w:val="24"/>
                <w:szCs w:val="24"/>
              </w:rPr>
            </w:pPr>
            <w:r w:rsidRPr="003571AC">
              <w:rPr>
                <w:sz w:val="24"/>
                <w:szCs w:val="24"/>
              </w:rPr>
              <w:t>68,1</w:t>
            </w:r>
          </w:p>
        </w:tc>
        <w:tc>
          <w:tcPr>
            <w:tcW w:w="228" w:type="pct"/>
            <w:shd w:val="clear" w:color="auto" w:fill="auto"/>
            <w:vAlign w:val="center"/>
            <w:hideMark/>
          </w:tcPr>
          <w:p w14:paraId="659F89A6" w14:textId="77777777" w:rsidR="003571AC" w:rsidRPr="003571AC" w:rsidRDefault="003571AC" w:rsidP="003571AC">
            <w:pPr>
              <w:jc w:val="center"/>
              <w:rPr>
                <w:sz w:val="24"/>
                <w:szCs w:val="24"/>
              </w:rPr>
            </w:pPr>
            <w:r w:rsidRPr="003571AC">
              <w:rPr>
                <w:sz w:val="24"/>
                <w:szCs w:val="24"/>
              </w:rPr>
              <w:t>68,1</w:t>
            </w:r>
          </w:p>
        </w:tc>
      </w:tr>
      <w:tr w:rsidR="003571AC" w:rsidRPr="003571AC" w14:paraId="2E31774C" w14:textId="77777777" w:rsidTr="003571AC">
        <w:trPr>
          <w:trHeight w:val="20"/>
        </w:trPr>
        <w:tc>
          <w:tcPr>
            <w:tcW w:w="1743" w:type="pct"/>
            <w:shd w:val="clear" w:color="auto" w:fill="auto"/>
            <w:vAlign w:val="center"/>
            <w:hideMark/>
          </w:tcPr>
          <w:p w14:paraId="60118354"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1AE81A8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54EDE9F" w14:textId="77777777" w:rsidR="003571AC" w:rsidRPr="003571AC" w:rsidRDefault="003571AC" w:rsidP="003571AC">
            <w:pPr>
              <w:jc w:val="center"/>
              <w:rPr>
                <w:sz w:val="24"/>
                <w:szCs w:val="24"/>
              </w:rPr>
            </w:pPr>
            <w:r w:rsidRPr="003571AC">
              <w:rPr>
                <w:sz w:val="24"/>
                <w:szCs w:val="24"/>
              </w:rPr>
              <w:t>0,248</w:t>
            </w:r>
          </w:p>
        </w:tc>
        <w:tc>
          <w:tcPr>
            <w:tcW w:w="230" w:type="pct"/>
            <w:shd w:val="clear" w:color="auto" w:fill="auto"/>
            <w:vAlign w:val="center"/>
            <w:hideMark/>
          </w:tcPr>
          <w:p w14:paraId="4DBF6655" w14:textId="77777777" w:rsidR="003571AC" w:rsidRPr="003571AC" w:rsidRDefault="003571AC" w:rsidP="003571AC">
            <w:pPr>
              <w:jc w:val="center"/>
              <w:rPr>
                <w:sz w:val="24"/>
                <w:szCs w:val="24"/>
              </w:rPr>
            </w:pPr>
            <w:r w:rsidRPr="003571AC">
              <w:rPr>
                <w:sz w:val="24"/>
                <w:szCs w:val="24"/>
              </w:rPr>
              <w:t>0,248</w:t>
            </w:r>
          </w:p>
        </w:tc>
        <w:tc>
          <w:tcPr>
            <w:tcW w:w="263" w:type="pct"/>
            <w:shd w:val="clear" w:color="auto" w:fill="auto"/>
            <w:vAlign w:val="center"/>
            <w:hideMark/>
          </w:tcPr>
          <w:p w14:paraId="42C5AC49" w14:textId="77777777" w:rsidR="003571AC" w:rsidRPr="003571AC" w:rsidRDefault="003571AC" w:rsidP="003571AC">
            <w:pPr>
              <w:jc w:val="center"/>
              <w:rPr>
                <w:sz w:val="24"/>
                <w:szCs w:val="24"/>
              </w:rPr>
            </w:pPr>
            <w:r w:rsidRPr="003571AC">
              <w:rPr>
                <w:sz w:val="24"/>
                <w:szCs w:val="24"/>
              </w:rPr>
              <w:t>0,248</w:t>
            </w:r>
          </w:p>
        </w:tc>
        <w:tc>
          <w:tcPr>
            <w:tcW w:w="231" w:type="pct"/>
            <w:shd w:val="clear" w:color="auto" w:fill="auto"/>
            <w:vAlign w:val="center"/>
            <w:hideMark/>
          </w:tcPr>
          <w:p w14:paraId="346F4B74" w14:textId="77777777" w:rsidR="003571AC" w:rsidRPr="003571AC" w:rsidRDefault="003571AC" w:rsidP="003571AC">
            <w:pPr>
              <w:jc w:val="center"/>
              <w:rPr>
                <w:sz w:val="24"/>
                <w:szCs w:val="24"/>
              </w:rPr>
            </w:pPr>
            <w:r w:rsidRPr="003571AC">
              <w:rPr>
                <w:sz w:val="24"/>
                <w:szCs w:val="24"/>
              </w:rPr>
              <w:t>0,248</w:t>
            </w:r>
          </w:p>
        </w:tc>
        <w:tc>
          <w:tcPr>
            <w:tcW w:w="230" w:type="pct"/>
            <w:shd w:val="clear" w:color="auto" w:fill="auto"/>
            <w:vAlign w:val="center"/>
            <w:hideMark/>
          </w:tcPr>
          <w:p w14:paraId="2CAE804D" w14:textId="77777777" w:rsidR="003571AC" w:rsidRPr="003571AC" w:rsidRDefault="003571AC" w:rsidP="003571AC">
            <w:pPr>
              <w:jc w:val="center"/>
              <w:rPr>
                <w:sz w:val="24"/>
                <w:szCs w:val="24"/>
              </w:rPr>
            </w:pPr>
            <w:r w:rsidRPr="003571AC">
              <w:rPr>
                <w:sz w:val="24"/>
                <w:szCs w:val="24"/>
              </w:rPr>
              <w:t>0,248</w:t>
            </w:r>
          </w:p>
        </w:tc>
        <w:tc>
          <w:tcPr>
            <w:tcW w:w="264" w:type="pct"/>
            <w:shd w:val="clear" w:color="auto" w:fill="auto"/>
            <w:vAlign w:val="center"/>
            <w:hideMark/>
          </w:tcPr>
          <w:p w14:paraId="3D7CD7AC" w14:textId="77777777" w:rsidR="003571AC" w:rsidRPr="003571AC" w:rsidRDefault="003571AC" w:rsidP="003571AC">
            <w:pPr>
              <w:jc w:val="center"/>
              <w:rPr>
                <w:sz w:val="24"/>
                <w:szCs w:val="24"/>
              </w:rPr>
            </w:pPr>
            <w:r w:rsidRPr="003571AC">
              <w:rPr>
                <w:sz w:val="24"/>
                <w:szCs w:val="24"/>
              </w:rPr>
              <w:t>0,248</w:t>
            </w:r>
          </w:p>
        </w:tc>
        <w:tc>
          <w:tcPr>
            <w:tcW w:w="263" w:type="pct"/>
            <w:shd w:val="clear" w:color="auto" w:fill="auto"/>
            <w:vAlign w:val="center"/>
            <w:hideMark/>
          </w:tcPr>
          <w:p w14:paraId="796AC92F" w14:textId="77777777" w:rsidR="003571AC" w:rsidRPr="003571AC" w:rsidRDefault="003571AC" w:rsidP="003571AC">
            <w:pPr>
              <w:jc w:val="center"/>
              <w:rPr>
                <w:sz w:val="24"/>
                <w:szCs w:val="24"/>
              </w:rPr>
            </w:pPr>
            <w:r w:rsidRPr="003571AC">
              <w:rPr>
                <w:sz w:val="24"/>
                <w:szCs w:val="24"/>
              </w:rPr>
              <w:t>0,248</w:t>
            </w:r>
          </w:p>
        </w:tc>
        <w:tc>
          <w:tcPr>
            <w:tcW w:w="231" w:type="pct"/>
            <w:shd w:val="clear" w:color="auto" w:fill="auto"/>
            <w:vAlign w:val="center"/>
            <w:hideMark/>
          </w:tcPr>
          <w:p w14:paraId="10B4F8E7" w14:textId="77777777" w:rsidR="003571AC" w:rsidRPr="003571AC" w:rsidRDefault="003571AC" w:rsidP="003571AC">
            <w:pPr>
              <w:jc w:val="center"/>
              <w:rPr>
                <w:sz w:val="24"/>
                <w:szCs w:val="24"/>
              </w:rPr>
            </w:pPr>
            <w:r w:rsidRPr="003571AC">
              <w:rPr>
                <w:sz w:val="24"/>
                <w:szCs w:val="24"/>
              </w:rPr>
              <w:t>0,248</w:t>
            </w:r>
          </w:p>
        </w:tc>
        <w:tc>
          <w:tcPr>
            <w:tcW w:w="263" w:type="pct"/>
            <w:shd w:val="clear" w:color="auto" w:fill="auto"/>
            <w:vAlign w:val="center"/>
            <w:hideMark/>
          </w:tcPr>
          <w:p w14:paraId="09BD6DE5" w14:textId="77777777" w:rsidR="003571AC" w:rsidRPr="003571AC" w:rsidRDefault="003571AC" w:rsidP="003571AC">
            <w:pPr>
              <w:jc w:val="center"/>
              <w:rPr>
                <w:sz w:val="24"/>
                <w:szCs w:val="24"/>
              </w:rPr>
            </w:pPr>
            <w:r w:rsidRPr="003571AC">
              <w:rPr>
                <w:sz w:val="24"/>
                <w:szCs w:val="24"/>
              </w:rPr>
              <w:t>0,248</w:t>
            </w:r>
          </w:p>
        </w:tc>
        <w:tc>
          <w:tcPr>
            <w:tcW w:w="296" w:type="pct"/>
            <w:shd w:val="clear" w:color="auto" w:fill="auto"/>
            <w:vAlign w:val="center"/>
            <w:hideMark/>
          </w:tcPr>
          <w:p w14:paraId="432D919B" w14:textId="77777777" w:rsidR="003571AC" w:rsidRPr="003571AC" w:rsidRDefault="003571AC" w:rsidP="003571AC">
            <w:pPr>
              <w:jc w:val="center"/>
              <w:rPr>
                <w:sz w:val="24"/>
                <w:szCs w:val="24"/>
              </w:rPr>
            </w:pPr>
            <w:r w:rsidRPr="003571AC">
              <w:rPr>
                <w:sz w:val="24"/>
                <w:szCs w:val="24"/>
              </w:rPr>
              <w:t>0,248</w:t>
            </w:r>
          </w:p>
        </w:tc>
        <w:tc>
          <w:tcPr>
            <w:tcW w:w="263" w:type="pct"/>
            <w:shd w:val="clear" w:color="auto" w:fill="auto"/>
            <w:vAlign w:val="center"/>
            <w:hideMark/>
          </w:tcPr>
          <w:p w14:paraId="4637AF9D" w14:textId="77777777" w:rsidR="003571AC" w:rsidRPr="003571AC" w:rsidRDefault="003571AC" w:rsidP="003571AC">
            <w:pPr>
              <w:jc w:val="center"/>
              <w:rPr>
                <w:sz w:val="24"/>
                <w:szCs w:val="24"/>
              </w:rPr>
            </w:pPr>
            <w:r w:rsidRPr="003571AC">
              <w:rPr>
                <w:sz w:val="24"/>
                <w:szCs w:val="24"/>
              </w:rPr>
              <w:t>0,248</w:t>
            </w:r>
          </w:p>
        </w:tc>
        <w:tc>
          <w:tcPr>
            <w:tcW w:w="228" w:type="pct"/>
            <w:shd w:val="clear" w:color="auto" w:fill="auto"/>
            <w:vAlign w:val="center"/>
            <w:hideMark/>
          </w:tcPr>
          <w:p w14:paraId="6158FEBD" w14:textId="77777777" w:rsidR="003571AC" w:rsidRPr="003571AC" w:rsidRDefault="003571AC" w:rsidP="003571AC">
            <w:pPr>
              <w:jc w:val="center"/>
              <w:rPr>
                <w:sz w:val="24"/>
                <w:szCs w:val="24"/>
              </w:rPr>
            </w:pPr>
            <w:r w:rsidRPr="003571AC">
              <w:rPr>
                <w:sz w:val="24"/>
                <w:szCs w:val="24"/>
              </w:rPr>
              <w:t>0,248</w:t>
            </w:r>
          </w:p>
        </w:tc>
      </w:tr>
      <w:tr w:rsidR="003571AC" w:rsidRPr="003571AC" w14:paraId="064C6FF1" w14:textId="77777777" w:rsidTr="003571AC">
        <w:trPr>
          <w:trHeight w:val="20"/>
        </w:trPr>
        <w:tc>
          <w:tcPr>
            <w:tcW w:w="1743" w:type="pct"/>
            <w:shd w:val="clear" w:color="auto" w:fill="auto"/>
            <w:vAlign w:val="center"/>
            <w:hideMark/>
          </w:tcPr>
          <w:p w14:paraId="3ABA61E5"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1B4A6C6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12C8515" w14:textId="77777777" w:rsidR="003571AC" w:rsidRPr="003571AC" w:rsidRDefault="003571AC" w:rsidP="003571AC">
            <w:pPr>
              <w:jc w:val="center"/>
              <w:rPr>
                <w:sz w:val="24"/>
                <w:szCs w:val="24"/>
              </w:rPr>
            </w:pPr>
            <w:r w:rsidRPr="003571AC">
              <w:rPr>
                <w:sz w:val="24"/>
                <w:szCs w:val="24"/>
              </w:rPr>
              <w:t>0,140</w:t>
            </w:r>
          </w:p>
        </w:tc>
        <w:tc>
          <w:tcPr>
            <w:tcW w:w="230" w:type="pct"/>
            <w:shd w:val="clear" w:color="auto" w:fill="auto"/>
            <w:vAlign w:val="center"/>
            <w:hideMark/>
          </w:tcPr>
          <w:p w14:paraId="73FA20D0"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5DC9AF84" w14:textId="77777777" w:rsidR="003571AC" w:rsidRPr="003571AC" w:rsidRDefault="003571AC" w:rsidP="003571AC">
            <w:pPr>
              <w:jc w:val="center"/>
              <w:rPr>
                <w:sz w:val="24"/>
                <w:szCs w:val="24"/>
              </w:rPr>
            </w:pPr>
            <w:r w:rsidRPr="003571AC">
              <w:rPr>
                <w:sz w:val="24"/>
                <w:szCs w:val="24"/>
              </w:rPr>
              <w:t>0,140</w:t>
            </w:r>
          </w:p>
        </w:tc>
        <w:tc>
          <w:tcPr>
            <w:tcW w:w="231" w:type="pct"/>
            <w:shd w:val="clear" w:color="auto" w:fill="auto"/>
            <w:vAlign w:val="center"/>
            <w:hideMark/>
          </w:tcPr>
          <w:p w14:paraId="1D5F40C8" w14:textId="77777777" w:rsidR="003571AC" w:rsidRPr="003571AC" w:rsidRDefault="003571AC" w:rsidP="003571AC">
            <w:pPr>
              <w:jc w:val="center"/>
              <w:rPr>
                <w:sz w:val="24"/>
                <w:szCs w:val="24"/>
              </w:rPr>
            </w:pPr>
            <w:r w:rsidRPr="003571AC">
              <w:rPr>
                <w:sz w:val="24"/>
                <w:szCs w:val="24"/>
              </w:rPr>
              <w:t>0,140</w:t>
            </w:r>
          </w:p>
        </w:tc>
        <w:tc>
          <w:tcPr>
            <w:tcW w:w="230" w:type="pct"/>
            <w:shd w:val="clear" w:color="auto" w:fill="auto"/>
            <w:vAlign w:val="center"/>
            <w:hideMark/>
          </w:tcPr>
          <w:p w14:paraId="6A450CB9" w14:textId="77777777" w:rsidR="003571AC" w:rsidRPr="003571AC" w:rsidRDefault="003571AC" w:rsidP="003571AC">
            <w:pPr>
              <w:jc w:val="center"/>
              <w:rPr>
                <w:sz w:val="24"/>
                <w:szCs w:val="24"/>
              </w:rPr>
            </w:pPr>
            <w:r w:rsidRPr="003571AC">
              <w:rPr>
                <w:sz w:val="24"/>
                <w:szCs w:val="24"/>
              </w:rPr>
              <w:t>0,140</w:t>
            </w:r>
          </w:p>
        </w:tc>
        <w:tc>
          <w:tcPr>
            <w:tcW w:w="264" w:type="pct"/>
            <w:shd w:val="clear" w:color="auto" w:fill="auto"/>
            <w:vAlign w:val="center"/>
            <w:hideMark/>
          </w:tcPr>
          <w:p w14:paraId="76060DC4"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614AFC02" w14:textId="77777777" w:rsidR="003571AC" w:rsidRPr="003571AC" w:rsidRDefault="003571AC" w:rsidP="003571AC">
            <w:pPr>
              <w:jc w:val="center"/>
              <w:rPr>
                <w:sz w:val="24"/>
                <w:szCs w:val="24"/>
              </w:rPr>
            </w:pPr>
            <w:r w:rsidRPr="003571AC">
              <w:rPr>
                <w:sz w:val="24"/>
                <w:szCs w:val="24"/>
              </w:rPr>
              <w:t>0,140</w:t>
            </w:r>
          </w:p>
        </w:tc>
        <w:tc>
          <w:tcPr>
            <w:tcW w:w="231" w:type="pct"/>
            <w:shd w:val="clear" w:color="auto" w:fill="auto"/>
            <w:vAlign w:val="center"/>
            <w:hideMark/>
          </w:tcPr>
          <w:p w14:paraId="14B2B078"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2628B9F8" w14:textId="77777777" w:rsidR="003571AC" w:rsidRPr="003571AC" w:rsidRDefault="003571AC" w:rsidP="003571AC">
            <w:pPr>
              <w:jc w:val="center"/>
              <w:rPr>
                <w:sz w:val="24"/>
                <w:szCs w:val="24"/>
              </w:rPr>
            </w:pPr>
            <w:r w:rsidRPr="003571AC">
              <w:rPr>
                <w:sz w:val="24"/>
                <w:szCs w:val="24"/>
              </w:rPr>
              <w:t>0,140</w:t>
            </w:r>
          </w:p>
        </w:tc>
        <w:tc>
          <w:tcPr>
            <w:tcW w:w="296" w:type="pct"/>
            <w:shd w:val="clear" w:color="auto" w:fill="auto"/>
            <w:vAlign w:val="center"/>
            <w:hideMark/>
          </w:tcPr>
          <w:p w14:paraId="037338C9" w14:textId="77777777" w:rsidR="003571AC" w:rsidRPr="003571AC" w:rsidRDefault="003571AC" w:rsidP="003571AC">
            <w:pPr>
              <w:jc w:val="center"/>
              <w:rPr>
                <w:sz w:val="24"/>
                <w:szCs w:val="24"/>
              </w:rPr>
            </w:pPr>
            <w:r w:rsidRPr="003571AC">
              <w:rPr>
                <w:sz w:val="24"/>
                <w:szCs w:val="24"/>
              </w:rPr>
              <w:t>0,140</w:t>
            </w:r>
          </w:p>
        </w:tc>
        <w:tc>
          <w:tcPr>
            <w:tcW w:w="263" w:type="pct"/>
            <w:shd w:val="clear" w:color="auto" w:fill="auto"/>
            <w:vAlign w:val="center"/>
            <w:hideMark/>
          </w:tcPr>
          <w:p w14:paraId="76563AC0" w14:textId="77777777" w:rsidR="003571AC" w:rsidRPr="003571AC" w:rsidRDefault="003571AC" w:rsidP="003571AC">
            <w:pPr>
              <w:jc w:val="center"/>
              <w:rPr>
                <w:sz w:val="24"/>
                <w:szCs w:val="24"/>
              </w:rPr>
            </w:pPr>
            <w:r w:rsidRPr="003571AC">
              <w:rPr>
                <w:sz w:val="24"/>
                <w:szCs w:val="24"/>
              </w:rPr>
              <w:t>0,140</w:t>
            </w:r>
          </w:p>
        </w:tc>
        <w:tc>
          <w:tcPr>
            <w:tcW w:w="228" w:type="pct"/>
            <w:shd w:val="clear" w:color="auto" w:fill="auto"/>
            <w:vAlign w:val="center"/>
            <w:hideMark/>
          </w:tcPr>
          <w:p w14:paraId="6518DFBE" w14:textId="77777777" w:rsidR="003571AC" w:rsidRPr="003571AC" w:rsidRDefault="003571AC" w:rsidP="003571AC">
            <w:pPr>
              <w:jc w:val="center"/>
              <w:rPr>
                <w:sz w:val="24"/>
                <w:szCs w:val="24"/>
              </w:rPr>
            </w:pPr>
            <w:r w:rsidRPr="003571AC">
              <w:rPr>
                <w:sz w:val="24"/>
                <w:szCs w:val="24"/>
              </w:rPr>
              <w:t>0,140</w:t>
            </w:r>
          </w:p>
        </w:tc>
      </w:tr>
      <w:tr w:rsidR="003571AC" w:rsidRPr="003571AC" w14:paraId="504EB4F4" w14:textId="77777777" w:rsidTr="003571AC">
        <w:trPr>
          <w:trHeight w:val="20"/>
        </w:trPr>
        <w:tc>
          <w:tcPr>
            <w:tcW w:w="1743" w:type="pct"/>
            <w:shd w:val="clear" w:color="000000" w:fill="A9D08E"/>
            <w:vAlign w:val="center"/>
            <w:hideMark/>
          </w:tcPr>
          <w:p w14:paraId="3D6F23F4" w14:textId="77777777" w:rsidR="003571AC" w:rsidRPr="003571AC" w:rsidRDefault="003571AC" w:rsidP="003571AC">
            <w:pPr>
              <w:rPr>
                <w:b/>
                <w:bCs/>
                <w:color w:val="000000"/>
                <w:sz w:val="24"/>
                <w:szCs w:val="24"/>
              </w:rPr>
            </w:pPr>
            <w:r w:rsidRPr="003571AC">
              <w:rPr>
                <w:b/>
                <w:bCs/>
                <w:color w:val="000000"/>
                <w:sz w:val="24"/>
                <w:szCs w:val="24"/>
              </w:rPr>
              <w:t>Котельная д. Старая Салья, ул. Центральная, 15а</w:t>
            </w:r>
          </w:p>
        </w:tc>
        <w:tc>
          <w:tcPr>
            <w:tcW w:w="230" w:type="pct"/>
            <w:shd w:val="clear" w:color="000000" w:fill="A9D08E"/>
            <w:hideMark/>
          </w:tcPr>
          <w:p w14:paraId="6BC3125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35A3977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FF7178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54EB20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5711309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9817CC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079C9E1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E686F0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2778479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C605DB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27F78C0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EC4710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31316DD1"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6084D1C7" w14:textId="77777777" w:rsidTr="003571AC">
        <w:trPr>
          <w:trHeight w:val="20"/>
        </w:trPr>
        <w:tc>
          <w:tcPr>
            <w:tcW w:w="1743" w:type="pct"/>
            <w:shd w:val="clear" w:color="auto" w:fill="auto"/>
            <w:vAlign w:val="center"/>
            <w:hideMark/>
          </w:tcPr>
          <w:p w14:paraId="7680E029"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492477D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71618CC" w14:textId="77777777" w:rsidR="003571AC" w:rsidRPr="003571AC" w:rsidRDefault="003571AC" w:rsidP="003571AC">
            <w:pPr>
              <w:jc w:val="center"/>
              <w:rPr>
                <w:sz w:val="24"/>
                <w:szCs w:val="24"/>
              </w:rPr>
            </w:pPr>
            <w:r w:rsidRPr="003571AC">
              <w:rPr>
                <w:sz w:val="24"/>
                <w:szCs w:val="24"/>
              </w:rPr>
              <w:t>0,172</w:t>
            </w:r>
          </w:p>
        </w:tc>
        <w:tc>
          <w:tcPr>
            <w:tcW w:w="230" w:type="pct"/>
            <w:shd w:val="clear" w:color="auto" w:fill="auto"/>
            <w:vAlign w:val="center"/>
            <w:hideMark/>
          </w:tcPr>
          <w:p w14:paraId="45C20B99"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4043BCFB" w14:textId="77777777" w:rsidR="003571AC" w:rsidRPr="003571AC" w:rsidRDefault="003571AC" w:rsidP="003571AC">
            <w:pPr>
              <w:jc w:val="center"/>
              <w:rPr>
                <w:sz w:val="24"/>
                <w:szCs w:val="24"/>
              </w:rPr>
            </w:pPr>
            <w:r w:rsidRPr="003571AC">
              <w:rPr>
                <w:sz w:val="24"/>
                <w:szCs w:val="24"/>
              </w:rPr>
              <w:t>0,172</w:t>
            </w:r>
          </w:p>
        </w:tc>
        <w:tc>
          <w:tcPr>
            <w:tcW w:w="231" w:type="pct"/>
            <w:shd w:val="clear" w:color="auto" w:fill="auto"/>
            <w:vAlign w:val="center"/>
            <w:hideMark/>
          </w:tcPr>
          <w:p w14:paraId="01B5BF35" w14:textId="77777777" w:rsidR="003571AC" w:rsidRPr="003571AC" w:rsidRDefault="003571AC" w:rsidP="003571AC">
            <w:pPr>
              <w:jc w:val="center"/>
              <w:rPr>
                <w:sz w:val="24"/>
                <w:szCs w:val="24"/>
              </w:rPr>
            </w:pPr>
            <w:r w:rsidRPr="003571AC">
              <w:rPr>
                <w:sz w:val="24"/>
                <w:szCs w:val="24"/>
              </w:rPr>
              <w:t>0,172</w:t>
            </w:r>
          </w:p>
        </w:tc>
        <w:tc>
          <w:tcPr>
            <w:tcW w:w="230" w:type="pct"/>
            <w:shd w:val="clear" w:color="auto" w:fill="auto"/>
            <w:vAlign w:val="center"/>
            <w:hideMark/>
          </w:tcPr>
          <w:p w14:paraId="3474F573" w14:textId="77777777" w:rsidR="003571AC" w:rsidRPr="003571AC" w:rsidRDefault="003571AC" w:rsidP="003571AC">
            <w:pPr>
              <w:jc w:val="center"/>
              <w:rPr>
                <w:sz w:val="24"/>
                <w:szCs w:val="24"/>
              </w:rPr>
            </w:pPr>
            <w:r w:rsidRPr="003571AC">
              <w:rPr>
                <w:sz w:val="24"/>
                <w:szCs w:val="24"/>
              </w:rPr>
              <w:t>0,172</w:t>
            </w:r>
          </w:p>
        </w:tc>
        <w:tc>
          <w:tcPr>
            <w:tcW w:w="264" w:type="pct"/>
            <w:shd w:val="clear" w:color="auto" w:fill="auto"/>
            <w:vAlign w:val="center"/>
            <w:hideMark/>
          </w:tcPr>
          <w:p w14:paraId="05F9022B"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3CD4D761" w14:textId="77777777" w:rsidR="003571AC" w:rsidRPr="003571AC" w:rsidRDefault="003571AC" w:rsidP="003571AC">
            <w:pPr>
              <w:jc w:val="center"/>
              <w:rPr>
                <w:sz w:val="24"/>
                <w:szCs w:val="24"/>
              </w:rPr>
            </w:pPr>
            <w:r w:rsidRPr="003571AC">
              <w:rPr>
                <w:sz w:val="24"/>
                <w:szCs w:val="24"/>
              </w:rPr>
              <w:t>0,172</w:t>
            </w:r>
          </w:p>
        </w:tc>
        <w:tc>
          <w:tcPr>
            <w:tcW w:w="231" w:type="pct"/>
            <w:shd w:val="clear" w:color="auto" w:fill="auto"/>
            <w:vAlign w:val="center"/>
            <w:hideMark/>
          </w:tcPr>
          <w:p w14:paraId="4C578113"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53FF91C3" w14:textId="77777777" w:rsidR="003571AC" w:rsidRPr="003571AC" w:rsidRDefault="003571AC" w:rsidP="003571AC">
            <w:pPr>
              <w:jc w:val="center"/>
              <w:rPr>
                <w:sz w:val="24"/>
                <w:szCs w:val="24"/>
              </w:rPr>
            </w:pPr>
            <w:r w:rsidRPr="003571AC">
              <w:rPr>
                <w:sz w:val="24"/>
                <w:szCs w:val="24"/>
              </w:rPr>
              <w:t>0,172</w:t>
            </w:r>
          </w:p>
        </w:tc>
        <w:tc>
          <w:tcPr>
            <w:tcW w:w="296" w:type="pct"/>
            <w:shd w:val="clear" w:color="auto" w:fill="auto"/>
            <w:vAlign w:val="center"/>
            <w:hideMark/>
          </w:tcPr>
          <w:p w14:paraId="0E87DA35"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0CCADA1B" w14:textId="77777777" w:rsidR="003571AC" w:rsidRPr="003571AC" w:rsidRDefault="003571AC" w:rsidP="003571AC">
            <w:pPr>
              <w:jc w:val="center"/>
              <w:rPr>
                <w:sz w:val="24"/>
                <w:szCs w:val="24"/>
              </w:rPr>
            </w:pPr>
            <w:r w:rsidRPr="003571AC">
              <w:rPr>
                <w:sz w:val="24"/>
                <w:szCs w:val="24"/>
              </w:rPr>
              <w:t>0,172</w:t>
            </w:r>
          </w:p>
        </w:tc>
        <w:tc>
          <w:tcPr>
            <w:tcW w:w="228" w:type="pct"/>
            <w:shd w:val="clear" w:color="auto" w:fill="auto"/>
            <w:vAlign w:val="center"/>
            <w:hideMark/>
          </w:tcPr>
          <w:p w14:paraId="5D1DEFC9" w14:textId="77777777" w:rsidR="003571AC" w:rsidRPr="003571AC" w:rsidRDefault="003571AC" w:rsidP="003571AC">
            <w:pPr>
              <w:jc w:val="center"/>
              <w:rPr>
                <w:sz w:val="24"/>
                <w:szCs w:val="24"/>
              </w:rPr>
            </w:pPr>
            <w:r w:rsidRPr="003571AC">
              <w:rPr>
                <w:sz w:val="24"/>
                <w:szCs w:val="24"/>
              </w:rPr>
              <w:t>0,172</w:t>
            </w:r>
          </w:p>
        </w:tc>
      </w:tr>
      <w:tr w:rsidR="003571AC" w:rsidRPr="003571AC" w14:paraId="6285DE70" w14:textId="77777777" w:rsidTr="003571AC">
        <w:trPr>
          <w:trHeight w:val="20"/>
        </w:trPr>
        <w:tc>
          <w:tcPr>
            <w:tcW w:w="1743" w:type="pct"/>
            <w:shd w:val="clear" w:color="auto" w:fill="auto"/>
            <w:vAlign w:val="center"/>
            <w:hideMark/>
          </w:tcPr>
          <w:p w14:paraId="62709E60"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1578B5F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2E9D6EA" w14:textId="77777777" w:rsidR="003571AC" w:rsidRPr="003571AC" w:rsidRDefault="003571AC" w:rsidP="003571AC">
            <w:pPr>
              <w:jc w:val="center"/>
              <w:rPr>
                <w:sz w:val="24"/>
                <w:szCs w:val="24"/>
              </w:rPr>
            </w:pPr>
            <w:r w:rsidRPr="003571AC">
              <w:rPr>
                <w:sz w:val="24"/>
                <w:szCs w:val="24"/>
              </w:rPr>
              <w:t>0,086</w:t>
            </w:r>
          </w:p>
        </w:tc>
        <w:tc>
          <w:tcPr>
            <w:tcW w:w="230" w:type="pct"/>
            <w:shd w:val="clear" w:color="auto" w:fill="auto"/>
            <w:vAlign w:val="center"/>
            <w:hideMark/>
          </w:tcPr>
          <w:p w14:paraId="6FE6B775"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0118E54A" w14:textId="77777777" w:rsidR="003571AC" w:rsidRPr="003571AC" w:rsidRDefault="003571AC" w:rsidP="003571AC">
            <w:pPr>
              <w:jc w:val="center"/>
              <w:rPr>
                <w:sz w:val="24"/>
                <w:szCs w:val="24"/>
              </w:rPr>
            </w:pPr>
            <w:r w:rsidRPr="003571AC">
              <w:rPr>
                <w:sz w:val="24"/>
                <w:szCs w:val="24"/>
              </w:rPr>
              <w:t>0,086</w:t>
            </w:r>
          </w:p>
        </w:tc>
        <w:tc>
          <w:tcPr>
            <w:tcW w:w="231" w:type="pct"/>
            <w:shd w:val="clear" w:color="auto" w:fill="auto"/>
            <w:vAlign w:val="center"/>
            <w:hideMark/>
          </w:tcPr>
          <w:p w14:paraId="3320FD02" w14:textId="77777777" w:rsidR="003571AC" w:rsidRPr="003571AC" w:rsidRDefault="003571AC" w:rsidP="003571AC">
            <w:pPr>
              <w:jc w:val="center"/>
              <w:rPr>
                <w:sz w:val="24"/>
                <w:szCs w:val="24"/>
              </w:rPr>
            </w:pPr>
            <w:r w:rsidRPr="003571AC">
              <w:rPr>
                <w:sz w:val="24"/>
                <w:szCs w:val="24"/>
              </w:rPr>
              <w:t>0,086</w:t>
            </w:r>
          </w:p>
        </w:tc>
        <w:tc>
          <w:tcPr>
            <w:tcW w:w="230" w:type="pct"/>
            <w:shd w:val="clear" w:color="auto" w:fill="auto"/>
            <w:vAlign w:val="center"/>
            <w:hideMark/>
          </w:tcPr>
          <w:p w14:paraId="13970741" w14:textId="77777777" w:rsidR="003571AC" w:rsidRPr="003571AC" w:rsidRDefault="003571AC" w:rsidP="003571AC">
            <w:pPr>
              <w:jc w:val="center"/>
              <w:rPr>
                <w:sz w:val="24"/>
                <w:szCs w:val="24"/>
              </w:rPr>
            </w:pPr>
            <w:r w:rsidRPr="003571AC">
              <w:rPr>
                <w:sz w:val="24"/>
                <w:szCs w:val="24"/>
              </w:rPr>
              <w:t>0,086</w:t>
            </w:r>
          </w:p>
        </w:tc>
        <w:tc>
          <w:tcPr>
            <w:tcW w:w="264" w:type="pct"/>
            <w:shd w:val="clear" w:color="auto" w:fill="auto"/>
            <w:vAlign w:val="center"/>
            <w:hideMark/>
          </w:tcPr>
          <w:p w14:paraId="23FDF935"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614E2501" w14:textId="77777777" w:rsidR="003571AC" w:rsidRPr="003571AC" w:rsidRDefault="003571AC" w:rsidP="003571AC">
            <w:pPr>
              <w:jc w:val="center"/>
              <w:rPr>
                <w:sz w:val="24"/>
                <w:szCs w:val="24"/>
              </w:rPr>
            </w:pPr>
            <w:r w:rsidRPr="003571AC">
              <w:rPr>
                <w:sz w:val="24"/>
                <w:szCs w:val="24"/>
              </w:rPr>
              <w:t>0,086</w:t>
            </w:r>
          </w:p>
        </w:tc>
        <w:tc>
          <w:tcPr>
            <w:tcW w:w="231" w:type="pct"/>
            <w:shd w:val="clear" w:color="auto" w:fill="auto"/>
            <w:vAlign w:val="center"/>
            <w:hideMark/>
          </w:tcPr>
          <w:p w14:paraId="0DEE8925"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13101049" w14:textId="77777777" w:rsidR="003571AC" w:rsidRPr="003571AC" w:rsidRDefault="003571AC" w:rsidP="003571AC">
            <w:pPr>
              <w:jc w:val="center"/>
              <w:rPr>
                <w:sz w:val="24"/>
                <w:szCs w:val="24"/>
              </w:rPr>
            </w:pPr>
            <w:r w:rsidRPr="003571AC">
              <w:rPr>
                <w:sz w:val="24"/>
                <w:szCs w:val="24"/>
              </w:rPr>
              <w:t>0,086</w:t>
            </w:r>
          </w:p>
        </w:tc>
        <w:tc>
          <w:tcPr>
            <w:tcW w:w="296" w:type="pct"/>
            <w:shd w:val="clear" w:color="auto" w:fill="auto"/>
            <w:vAlign w:val="center"/>
            <w:hideMark/>
          </w:tcPr>
          <w:p w14:paraId="6A4D6AB4"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37035F59" w14:textId="77777777" w:rsidR="003571AC" w:rsidRPr="003571AC" w:rsidRDefault="003571AC" w:rsidP="003571AC">
            <w:pPr>
              <w:jc w:val="center"/>
              <w:rPr>
                <w:sz w:val="24"/>
                <w:szCs w:val="24"/>
              </w:rPr>
            </w:pPr>
            <w:r w:rsidRPr="003571AC">
              <w:rPr>
                <w:sz w:val="24"/>
                <w:szCs w:val="24"/>
              </w:rPr>
              <w:t>0,086</w:t>
            </w:r>
          </w:p>
        </w:tc>
        <w:tc>
          <w:tcPr>
            <w:tcW w:w="228" w:type="pct"/>
            <w:shd w:val="clear" w:color="auto" w:fill="auto"/>
            <w:vAlign w:val="center"/>
            <w:hideMark/>
          </w:tcPr>
          <w:p w14:paraId="176D98A6" w14:textId="77777777" w:rsidR="003571AC" w:rsidRPr="003571AC" w:rsidRDefault="003571AC" w:rsidP="003571AC">
            <w:pPr>
              <w:jc w:val="center"/>
              <w:rPr>
                <w:sz w:val="24"/>
                <w:szCs w:val="24"/>
              </w:rPr>
            </w:pPr>
            <w:r w:rsidRPr="003571AC">
              <w:rPr>
                <w:sz w:val="24"/>
                <w:szCs w:val="24"/>
              </w:rPr>
              <w:t>0,086</w:t>
            </w:r>
          </w:p>
        </w:tc>
      </w:tr>
      <w:tr w:rsidR="003571AC" w:rsidRPr="003571AC" w14:paraId="1355FFA3" w14:textId="77777777" w:rsidTr="003571AC">
        <w:trPr>
          <w:trHeight w:val="20"/>
        </w:trPr>
        <w:tc>
          <w:tcPr>
            <w:tcW w:w="1743" w:type="pct"/>
            <w:shd w:val="clear" w:color="auto" w:fill="auto"/>
            <w:vAlign w:val="center"/>
            <w:hideMark/>
          </w:tcPr>
          <w:p w14:paraId="44B34920"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2D0933A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51078F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3FE9FD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A4790D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68D554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70EAE8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94A9AE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E2587A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0D1F5B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1CB9A4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AEBB11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EF500B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8294C03" w14:textId="77777777" w:rsidR="003571AC" w:rsidRPr="003571AC" w:rsidRDefault="003571AC" w:rsidP="003571AC">
            <w:pPr>
              <w:jc w:val="center"/>
              <w:rPr>
                <w:sz w:val="24"/>
                <w:szCs w:val="24"/>
              </w:rPr>
            </w:pPr>
            <w:r w:rsidRPr="003571AC">
              <w:rPr>
                <w:sz w:val="24"/>
                <w:szCs w:val="24"/>
              </w:rPr>
              <w:t>0,000</w:t>
            </w:r>
          </w:p>
        </w:tc>
      </w:tr>
      <w:tr w:rsidR="003571AC" w:rsidRPr="003571AC" w14:paraId="364F73C7" w14:textId="77777777" w:rsidTr="003571AC">
        <w:trPr>
          <w:trHeight w:val="20"/>
        </w:trPr>
        <w:tc>
          <w:tcPr>
            <w:tcW w:w="1743" w:type="pct"/>
            <w:shd w:val="clear" w:color="auto" w:fill="auto"/>
            <w:vAlign w:val="center"/>
            <w:hideMark/>
          </w:tcPr>
          <w:p w14:paraId="653CBCF2"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66297A9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051A5AF" w14:textId="77777777" w:rsidR="003571AC" w:rsidRPr="003571AC" w:rsidRDefault="003571AC" w:rsidP="003571AC">
            <w:pPr>
              <w:jc w:val="center"/>
              <w:rPr>
                <w:sz w:val="24"/>
                <w:szCs w:val="24"/>
              </w:rPr>
            </w:pPr>
            <w:r w:rsidRPr="003571AC">
              <w:rPr>
                <w:sz w:val="24"/>
                <w:szCs w:val="24"/>
              </w:rPr>
              <w:t>0,172</w:t>
            </w:r>
          </w:p>
        </w:tc>
        <w:tc>
          <w:tcPr>
            <w:tcW w:w="230" w:type="pct"/>
            <w:shd w:val="clear" w:color="auto" w:fill="auto"/>
            <w:vAlign w:val="center"/>
            <w:hideMark/>
          </w:tcPr>
          <w:p w14:paraId="374E23CF"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4BC091FE" w14:textId="77777777" w:rsidR="003571AC" w:rsidRPr="003571AC" w:rsidRDefault="003571AC" w:rsidP="003571AC">
            <w:pPr>
              <w:jc w:val="center"/>
              <w:rPr>
                <w:sz w:val="24"/>
                <w:szCs w:val="24"/>
              </w:rPr>
            </w:pPr>
            <w:r w:rsidRPr="003571AC">
              <w:rPr>
                <w:sz w:val="24"/>
                <w:szCs w:val="24"/>
              </w:rPr>
              <w:t>0,172</w:t>
            </w:r>
          </w:p>
        </w:tc>
        <w:tc>
          <w:tcPr>
            <w:tcW w:w="231" w:type="pct"/>
            <w:shd w:val="clear" w:color="auto" w:fill="auto"/>
            <w:vAlign w:val="center"/>
            <w:hideMark/>
          </w:tcPr>
          <w:p w14:paraId="35AD964A" w14:textId="77777777" w:rsidR="003571AC" w:rsidRPr="003571AC" w:rsidRDefault="003571AC" w:rsidP="003571AC">
            <w:pPr>
              <w:jc w:val="center"/>
              <w:rPr>
                <w:sz w:val="24"/>
                <w:szCs w:val="24"/>
              </w:rPr>
            </w:pPr>
            <w:r w:rsidRPr="003571AC">
              <w:rPr>
                <w:sz w:val="24"/>
                <w:szCs w:val="24"/>
              </w:rPr>
              <w:t>0,172</w:t>
            </w:r>
          </w:p>
        </w:tc>
        <w:tc>
          <w:tcPr>
            <w:tcW w:w="230" w:type="pct"/>
            <w:shd w:val="clear" w:color="auto" w:fill="auto"/>
            <w:vAlign w:val="center"/>
            <w:hideMark/>
          </w:tcPr>
          <w:p w14:paraId="5F6B66A1" w14:textId="77777777" w:rsidR="003571AC" w:rsidRPr="003571AC" w:rsidRDefault="003571AC" w:rsidP="003571AC">
            <w:pPr>
              <w:jc w:val="center"/>
              <w:rPr>
                <w:sz w:val="24"/>
                <w:szCs w:val="24"/>
              </w:rPr>
            </w:pPr>
            <w:r w:rsidRPr="003571AC">
              <w:rPr>
                <w:sz w:val="24"/>
                <w:szCs w:val="24"/>
              </w:rPr>
              <w:t>0,172</w:t>
            </w:r>
          </w:p>
        </w:tc>
        <w:tc>
          <w:tcPr>
            <w:tcW w:w="264" w:type="pct"/>
            <w:shd w:val="clear" w:color="auto" w:fill="auto"/>
            <w:vAlign w:val="center"/>
            <w:hideMark/>
          </w:tcPr>
          <w:p w14:paraId="364D0ED9"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453F64F0" w14:textId="77777777" w:rsidR="003571AC" w:rsidRPr="003571AC" w:rsidRDefault="003571AC" w:rsidP="003571AC">
            <w:pPr>
              <w:jc w:val="center"/>
              <w:rPr>
                <w:sz w:val="24"/>
                <w:szCs w:val="24"/>
              </w:rPr>
            </w:pPr>
            <w:r w:rsidRPr="003571AC">
              <w:rPr>
                <w:sz w:val="24"/>
                <w:szCs w:val="24"/>
              </w:rPr>
              <w:t>0,172</w:t>
            </w:r>
          </w:p>
        </w:tc>
        <w:tc>
          <w:tcPr>
            <w:tcW w:w="231" w:type="pct"/>
            <w:shd w:val="clear" w:color="auto" w:fill="auto"/>
            <w:vAlign w:val="center"/>
            <w:hideMark/>
          </w:tcPr>
          <w:p w14:paraId="2C101751"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005B46E3" w14:textId="77777777" w:rsidR="003571AC" w:rsidRPr="003571AC" w:rsidRDefault="003571AC" w:rsidP="003571AC">
            <w:pPr>
              <w:jc w:val="center"/>
              <w:rPr>
                <w:sz w:val="24"/>
                <w:szCs w:val="24"/>
              </w:rPr>
            </w:pPr>
            <w:r w:rsidRPr="003571AC">
              <w:rPr>
                <w:sz w:val="24"/>
                <w:szCs w:val="24"/>
              </w:rPr>
              <w:t>0,172</w:t>
            </w:r>
          </w:p>
        </w:tc>
        <w:tc>
          <w:tcPr>
            <w:tcW w:w="296" w:type="pct"/>
            <w:shd w:val="clear" w:color="auto" w:fill="auto"/>
            <w:vAlign w:val="center"/>
            <w:hideMark/>
          </w:tcPr>
          <w:p w14:paraId="48BB1861"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4CA317A2" w14:textId="77777777" w:rsidR="003571AC" w:rsidRPr="003571AC" w:rsidRDefault="003571AC" w:rsidP="003571AC">
            <w:pPr>
              <w:jc w:val="center"/>
              <w:rPr>
                <w:sz w:val="24"/>
                <w:szCs w:val="24"/>
              </w:rPr>
            </w:pPr>
            <w:r w:rsidRPr="003571AC">
              <w:rPr>
                <w:sz w:val="24"/>
                <w:szCs w:val="24"/>
              </w:rPr>
              <w:t>0,172</w:t>
            </w:r>
          </w:p>
        </w:tc>
        <w:tc>
          <w:tcPr>
            <w:tcW w:w="228" w:type="pct"/>
            <w:shd w:val="clear" w:color="auto" w:fill="auto"/>
            <w:vAlign w:val="center"/>
            <w:hideMark/>
          </w:tcPr>
          <w:p w14:paraId="27CE7446" w14:textId="77777777" w:rsidR="003571AC" w:rsidRPr="003571AC" w:rsidRDefault="003571AC" w:rsidP="003571AC">
            <w:pPr>
              <w:jc w:val="center"/>
              <w:rPr>
                <w:sz w:val="24"/>
                <w:szCs w:val="24"/>
              </w:rPr>
            </w:pPr>
            <w:r w:rsidRPr="003571AC">
              <w:rPr>
                <w:sz w:val="24"/>
                <w:szCs w:val="24"/>
              </w:rPr>
              <w:t>0,172</w:t>
            </w:r>
          </w:p>
        </w:tc>
      </w:tr>
      <w:tr w:rsidR="003571AC" w:rsidRPr="003571AC" w14:paraId="56CCD725" w14:textId="77777777" w:rsidTr="003571AC">
        <w:trPr>
          <w:trHeight w:val="20"/>
        </w:trPr>
        <w:tc>
          <w:tcPr>
            <w:tcW w:w="1743" w:type="pct"/>
            <w:shd w:val="clear" w:color="auto" w:fill="auto"/>
            <w:vAlign w:val="center"/>
            <w:hideMark/>
          </w:tcPr>
          <w:p w14:paraId="211964AC" w14:textId="77777777" w:rsidR="003571AC" w:rsidRPr="003571AC" w:rsidRDefault="003571AC" w:rsidP="003571AC">
            <w:pPr>
              <w:rPr>
                <w:color w:val="000000"/>
                <w:sz w:val="24"/>
                <w:szCs w:val="24"/>
              </w:rPr>
            </w:pPr>
            <w:r w:rsidRPr="003571AC">
              <w:rPr>
                <w:color w:val="000000"/>
                <w:sz w:val="24"/>
                <w:szCs w:val="24"/>
              </w:rPr>
              <w:lastRenderedPageBreak/>
              <w:t>Затраты тепла на собственные нужды станции в горячей воде</w:t>
            </w:r>
          </w:p>
        </w:tc>
        <w:tc>
          <w:tcPr>
            <w:tcW w:w="230" w:type="pct"/>
            <w:shd w:val="clear" w:color="auto" w:fill="auto"/>
            <w:vAlign w:val="center"/>
            <w:hideMark/>
          </w:tcPr>
          <w:p w14:paraId="6637E9F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A1837AD" w14:textId="77777777" w:rsidR="003571AC" w:rsidRPr="003571AC" w:rsidRDefault="003571AC" w:rsidP="003571AC">
            <w:pPr>
              <w:jc w:val="center"/>
              <w:rPr>
                <w:sz w:val="24"/>
                <w:szCs w:val="24"/>
              </w:rPr>
            </w:pPr>
            <w:r w:rsidRPr="003571AC">
              <w:rPr>
                <w:sz w:val="24"/>
                <w:szCs w:val="24"/>
              </w:rPr>
              <w:t>0,003</w:t>
            </w:r>
          </w:p>
        </w:tc>
        <w:tc>
          <w:tcPr>
            <w:tcW w:w="230" w:type="pct"/>
            <w:shd w:val="clear" w:color="auto" w:fill="auto"/>
            <w:vAlign w:val="center"/>
            <w:hideMark/>
          </w:tcPr>
          <w:p w14:paraId="5E1C9421"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096B9D3E" w14:textId="77777777" w:rsidR="003571AC" w:rsidRPr="003571AC" w:rsidRDefault="003571AC" w:rsidP="003571AC">
            <w:pPr>
              <w:jc w:val="center"/>
              <w:rPr>
                <w:sz w:val="24"/>
                <w:szCs w:val="24"/>
              </w:rPr>
            </w:pPr>
            <w:r w:rsidRPr="003571AC">
              <w:rPr>
                <w:sz w:val="24"/>
                <w:szCs w:val="24"/>
              </w:rPr>
              <w:t>0,003</w:t>
            </w:r>
          </w:p>
        </w:tc>
        <w:tc>
          <w:tcPr>
            <w:tcW w:w="231" w:type="pct"/>
            <w:shd w:val="clear" w:color="auto" w:fill="auto"/>
            <w:vAlign w:val="center"/>
            <w:hideMark/>
          </w:tcPr>
          <w:p w14:paraId="007C128B" w14:textId="77777777" w:rsidR="003571AC" w:rsidRPr="003571AC" w:rsidRDefault="003571AC" w:rsidP="003571AC">
            <w:pPr>
              <w:jc w:val="center"/>
              <w:rPr>
                <w:sz w:val="24"/>
                <w:szCs w:val="24"/>
              </w:rPr>
            </w:pPr>
            <w:r w:rsidRPr="003571AC">
              <w:rPr>
                <w:sz w:val="24"/>
                <w:szCs w:val="24"/>
              </w:rPr>
              <w:t>0,003</w:t>
            </w:r>
          </w:p>
        </w:tc>
        <w:tc>
          <w:tcPr>
            <w:tcW w:w="230" w:type="pct"/>
            <w:shd w:val="clear" w:color="auto" w:fill="auto"/>
            <w:vAlign w:val="center"/>
            <w:hideMark/>
          </w:tcPr>
          <w:p w14:paraId="32E008C2" w14:textId="77777777" w:rsidR="003571AC" w:rsidRPr="003571AC" w:rsidRDefault="003571AC" w:rsidP="003571AC">
            <w:pPr>
              <w:jc w:val="center"/>
              <w:rPr>
                <w:sz w:val="24"/>
                <w:szCs w:val="24"/>
              </w:rPr>
            </w:pPr>
            <w:r w:rsidRPr="003571AC">
              <w:rPr>
                <w:sz w:val="24"/>
                <w:szCs w:val="24"/>
              </w:rPr>
              <w:t>0,003</w:t>
            </w:r>
          </w:p>
        </w:tc>
        <w:tc>
          <w:tcPr>
            <w:tcW w:w="264" w:type="pct"/>
            <w:shd w:val="clear" w:color="auto" w:fill="auto"/>
            <w:vAlign w:val="center"/>
            <w:hideMark/>
          </w:tcPr>
          <w:p w14:paraId="57BCBF09"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7EF9A953" w14:textId="77777777" w:rsidR="003571AC" w:rsidRPr="003571AC" w:rsidRDefault="003571AC" w:rsidP="003571AC">
            <w:pPr>
              <w:jc w:val="center"/>
              <w:rPr>
                <w:sz w:val="24"/>
                <w:szCs w:val="24"/>
              </w:rPr>
            </w:pPr>
            <w:r w:rsidRPr="003571AC">
              <w:rPr>
                <w:sz w:val="24"/>
                <w:szCs w:val="24"/>
              </w:rPr>
              <w:t>0,003</w:t>
            </w:r>
          </w:p>
        </w:tc>
        <w:tc>
          <w:tcPr>
            <w:tcW w:w="231" w:type="pct"/>
            <w:shd w:val="clear" w:color="auto" w:fill="auto"/>
            <w:vAlign w:val="center"/>
            <w:hideMark/>
          </w:tcPr>
          <w:p w14:paraId="4AE1D0A2"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540DBDE1" w14:textId="77777777" w:rsidR="003571AC" w:rsidRPr="003571AC" w:rsidRDefault="003571AC" w:rsidP="003571AC">
            <w:pPr>
              <w:jc w:val="center"/>
              <w:rPr>
                <w:sz w:val="24"/>
                <w:szCs w:val="24"/>
              </w:rPr>
            </w:pPr>
            <w:r w:rsidRPr="003571AC">
              <w:rPr>
                <w:sz w:val="24"/>
                <w:szCs w:val="24"/>
              </w:rPr>
              <w:t>0,003</w:t>
            </w:r>
          </w:p>
        </w:tc>
        <w:tc>
          <w:tcPr>
            <w:tcW w:w="296" w:type="pct"/>
            <w:shd w:val="clear" w:color="auto" w:fill="auto"/>
            <w:vAlign w:val="center"/>
            <w:hideMark/>
          </w:tcPr>
          <w:p w14:paraId="2E3A3136"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097EC19B" w14:textId="77777777" w:rsidR="003571AC" w:rsidRPr="003571AC" w:rsidRDefault="003571AC" w:rsidP="003571AC">
            <w:pPr>
              <w:jc w:val="center"/>
              <w:rPr>
                <w:sz w:val="24"/>
                <w:szCs w:val="24"/>
              </w:rPr>
            </w:pPr>
            <w:r w:rsidRPr="003571AC">
              <w:rPr>
                <w:sz w:val="24"/>
                <w:szCs w:val="24"/>
              </w:rPr>
              <w:t>0,003</w:t>
            </w:r>
          </w:p>
        </w:tc>
        <w:tc>
          <w:tcPr>
            <w:tcW w:w="228" w:type="pct"/>
            <w:shd w:val="clear" w:color="auto" w:fill="auto"/>
            <w:vAlign w:val="center"/>
            <w:hideMark/>
          </w:tcPr>
          <w:p w14:paraId="5ED61ABE" w14:textId="77777777" w:rsidR="003571AC" w:rsidRPr="003571AC" w:rsidRDefault="003571AC" w:rsidP="003571AC">
            <w:pPr>
              <w:jc w:val="center"/>
              <w:rPr>
                <w:sz w:val="24"/>
                <w:szCs w:val="24"/>
              </w:rPr>
            </w:pPr>
            <w:r w:rsidRPr="003571AC">
              <w:rPr>
                <w:sz w:val="24"/>
                <w:szCs w:val="24"/>
              </w:rPr>
              <w:t>0,003</w:t>
            </w:r>
          </w:p>
        </w:tc>
      </w:tr>
      <w:tr w:rsidR="003571AC" w:rsidRPr="003571AC" w14:paraId="5DDE467A" w14:textId="77777777" w:rsidTr="003571AC">
        <w:trPr>
          <w:trHeight w:val="20"/>
        </w:trPr>
        <w:tc>
          <w:tcPr>
            <w:tcW w:w="1743" w:type="pct"/>
            <w:shd w:val="clear" w:color="auto" w:fill="auto"/>
            <w:vAlign w:val="center"/>
            <w:hideMark/>
          </w:tcPr>
          <w:p w14:paraId="0B668468"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76F234B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4DD2D64" w14:textId="77777777" w:rsidR="003571AC" w:rsidRPr="003571AC" w:rsidRDefault="003571AC" w:rsidP="003571AC">
            <w:pPr>
              <w:jc w:val="center"/>
              <w:rPr>
                <w:sz w:val="24"/>
                <w:szCs w:val="24"/>
              </w:rPr>
            </w:pPr>
            <w:r w:rsidRPr="003571AC">
              <w:rPr>
                <w:sz w:val="24"/>
                <w:szCs w:val="24"/>
              </w:rPr>
              <w:t>0,169</w:t>
            </w:r>
          </w:p>
        </w:tc>
        <w:tc>
          <w:tcPr>
            <w:tcW w:w="230" w:type="pct"/>
            <w:shd w:val="clear" w:color="auto" w:fill="auto"/>
            <w:vAlign w:val="center"/>
            <w:hideMark/>
          </w:tcPr>
          <w:p w14:paraId="74233828" w14:textId="77777777" w:rsidR="003571AC" w:rsidRPr="003571AC" w:rsidRDefault="003571AC" w:rsidP="003571AC">
            <w:pPr>
              <w:jc w:val="center"/>
              <w:rPr>
                <w:sz w:val="24"/>
                <w:szCs w:val="24"/>
              </w:rPr>
            </w:pPr>
            <w:r w:rsidRPr="003571AC">
              <w:rPr>
                <w:sz w:val="24"/>
                <w:szCs w:val="24"/>
              </w:rPr>
              <w:t>0,169</w:t>
            </w:r>
          </w:p>
        </w:tc>
        <w:tc>
          <w:tcPr>
            <w:tcW w:w="263" w:type="pct"/>
            <w:shd w:val="clear" w:color="auto" w:fill="auto"/>
            <w:vAlign w:val="center"/>
            <w:hideMark/>
          </w:tcPr>
          <w:p w14:paraId="062E46C7" w14:textId="77777777" w:rsidR="003571AC" w:rsidRPr="003571AC" w:rsidRDefault="003571AC" w:rsidP="003571AC">
            <w:pPr>
              <w:jc w:val="center"/>
              <w:rPr>
                <w:sz w:val="24"/>
                <w:szCs w:val="24"/>
              </w:rPr>
            </w:pPr>
            <w:r w:rsidRPr="003571AC">
              <w:rPr>
                <w:sz w:val="24"/>
                <w:szCs w:val="24"/>
              </w:rPr>
              <w:t>0,169</w:t>
            </w:r>
          </w:p>
        </w:tc>
        <w:tc>
          <w:tcPr>
            <w:tcW w:w="231" w:type="pct"/>
            <w:shd w:val="clear" w:color="auto" w:fill="auto"/>
            <w:vAlign w:val="center"/>
            <w:hideMark/>
          </w:tcPr>
          <w:p w14:paraId="385DF7AA" w14:textId="77777777" w:rsidR="003571AC" w:rsidRPr="003571AC" w:rsidRDefault="003571AC" w:rsidP="003571AC">
            <w:pPr>
              <w:jc w:val="center"/>
              <w:rPr>
                <w:sz w:val="24"/>
                <w:szCs w:val="24"/>
              </w:rPr>
            </w:pPr>
            <w:r w:rsidRPr="003571AC">
              <w:rPr>
                <w:sz w:val="24"/>
                <w:szCs w:val="24"/>
              </w:rPr>
              <w:t>0,169</w:t>
            </w:r>
          </w:p>
        </w:tc>
        <w:tc>
          <w:tcPr>
            <w:tcW w:w="230" w:type="pct"/>
            <w:shd w:val="clear" w:color="auto" w:fill="auto"/>
            <w:vAlign w:val="center"/>
            <w:hideMark/>
          </w:tcPr>
          <w:p w14:paraId="07F31784" w14:textId="77777777" w:rsidR="003571AC" w:rsidRPr="003571AC" w:rsidRDefault="003571AC" w:rsidP="003571AC">
            <w:pPr>
              <w:jc w:val="center"/>
              <w:rPr>
                <w:sz w:val="24"/>
                <w:szCs w:val="24"/>
              </w:rPr>
            </w:pPr>
            <w:r w:rsidRPr="003571AC">
              <w:rPr>
                <w:sz w:val="24"/>
                <w:szCs w:val="24"/>
              </w:rPr>
              <w:t>0,169</w:t>
            </w:r>
          </w:p>
        </w:tc>
        <w:tc>
          <w:tcPr>
            <w:tcW w:w="264" w:type="pct"/>
            <w:shd w:val="clear" w:color="auto" w:fill="auto"/>
            <w:vAlign w:val="center"/>
            <w:hideMark/>
          </w:tcPr>
          <w:p w14:paraId="13D9E5DE" w14:textId="77777777" w:rsidR="003571AC" w:rsidRPr="003571AC" w:rsidRDefault="003571AC" w:rsidP="003571AC">
            <w:pPr>
              <w:jc w:val="center"/>
              <w:rPr>
                <w:sz w:val="24"/>
                <w:szCs w:val="24"/>
              </w:rPr>
            </w:pPr>
            <w:r w:rsidRPr="003571AC">
              <w:rPr>
                <w:sz w:val="24"/>
                <w:szCs w:val="24"/>
              </w:rPr>
              <w:t>0,169</w:t>
            </w:r>
          </w:p>
        </w:tc>
        <w:tc>
          <w:tcPr>
            <w:tcW w:w="263" w:type="pct"/>
            <w:shd w:val="clear" w:color="auto" w:fill="auto"/>
            <w:vAlign w:val="center"/>
            <w:hideMark/>
          </w:tcPr>
          <w:p w14:paraId="295430FE" w14:textId="77777777" w:rsidR="003571AC" w:rsidRPr="003571AC" w:rsidRDefault="003571AC" w:rsidP="003571AC">
            <w:pPr>
              <w:jc w:val="center"/>
              <w:rPr>
                <w:sz w:val="24"/>
                <w:szCs w:val="24"/>
              </w:rPr>
            </w:pPr>
            <w:r w:rsidRPr="003571AC">
              <w:rPr>
                <w:sz w:val="24"/>
                <w:szCs w:val="24"/>
              </w:rPr>
              <w:t>0,169</w:t>
            </w:r>
          </w:p>
        </w:tc>
        <w:tc>
          <w:tcPr>
            <w:tcW w:w="231" w:type="pct"/>
            <w:shd w:val="clear" w:color="auto" w:fill="auto"/>
            <w:vAlign w:val="center"/>
            <w:hideMark/>
          </w:tcPr>
          <w:p w14:paraId="1DE854B8" w14:textId="77777777" w:rsidR="003571AC" w:rsidRPr="003571AC" w:rsidRDefault="003571AC" w:rsidP="003571AC">
            <w:pPr>
              <w:jc w:val="center"/>
              <w:rPr>
                <w:sz w:val="24"/>
                <w:szCs w:val="24"/>
              </w:rPr>
            </w:pPr>
            <w:r w:rsidRPr="003571AC">
              <w:rPr>
                <w:sz w:val="24"/>
                <w:szCs w:val="24"/>
              </w:rPr>
              <w:t>0,169</w:t>
            </w:r>
          </w:p>
        </w:tc>
        <w:tc>
          <w:tcPr>
            <w:tcW w:w="263" w:type="pct"/>
            <w:shd w:val="clear" w:color="auto" w:fill="auto"/>
            <w:vAlign w:val="center"/>
            <w:hideMark/>
          </w:tcPr>
          <w:p w14:paraId="7506E584" w14:textId="77777777" w:rsidR="003571AC" w:rsidRPr="003571AC" w:rsidRDefault="003571AC" w:rsidP="003571AC">
            <w:pPr>
              <w:jc w:val="center"/>
              <w:rPr>
                <w:sz w:val="24"/>
                <w:szCs w:val="24"/>
              </w:rPr>
            </w:pPr>
            <w:r w:rsidRPr="003571AC">
              <w:rPr>
                <w:sz w:val="24"/>
                <w:szCs w:val="24"/>
              </w:rPr>
              <w:t>0,169</w:t>
            </w:r>
          </w:p>
        </w:tc>
        <w:tc>
          <w:tcPr>
            <w:tcW w:w="296" w:type="pct"/>
            <w:shd w:val="clear" w:color="auto" w:fill="auto"/>
            <w:vAlign w:val="center"/>
            <w:hideMark/>
          </w:tcPr>
          <w:p w14:paraId="249FEE85" w14:textId="77777777" w:rsidR="003571AC" w:rsidRPr="003571AC" w:rsidRDefault="003571AC" w:rsidP="003571AC">
            <w:pPr>
              <w:jc w:val="center"/>
              <w:rPr>
                <w:sz w:val="24"/>
                <w:szCs w:val="24"/>
              </w:rPr>
            </w:pPr>
            <w:r w:rsidRPr="003571AC">
              <w:rPr>
                <w:sz w:val="24"/>
                <w:szCs w:val="24"/>
              </w:rPr>
              <w:t>0,169</w:t>
            </w:r>
          </w:p>
        </w:tc>
        <w:tc>
          <w:tcPr>
            <w:tcW w:w="263" w:type="pct"/>
            <w:shd w:val="clear" w:color="auto" w:fill="auto"/>
            <w:vAlign w:val="center"/>
            <w:hideMark/>
          </w:tcPr>
          <w:p w14:paraId="268E17A5" w14:textId="77777777" w:rsidR="003571AC" w:rsidRPr="003571AC" w:rsidRDefault="003571AC" w:rsidP="003571AC">
            <w:pPr>
              <w:jc w:val="center"/>
              <w:rPr>
                <w:sz w:val="24"/>
                <w:szCs w:val="24"/>
              </w:rPr>
            </w:pPr>
            <w:r w:rsidRPr="003571AC">
              <w:rPr>
                <w:sz w:val="24"/>
                <w:szCs w:val="24"/>
              </w:rPr>
              <w:t>0,169</w:t>
            </w:r>
          </w:p>
        </w:tc>
        <w:tc>
          <w:tcPr>
            <w:tcW w:w="228" w:type="pct"/>
            <w:shd w:val="clear" w:color="auto" w:fill="auto"/>
            <w:vAlign w:val="center"/>
            <w:hideMark/>
          </w:tcPr>
          <w:p w14:paraId="342DD8AD" w14:textId="77777777" w:rsidR="003571AC" w:rsidRPr="003571AC" w:rsidRDefault="003571AC" w:rsidP="003571AC">
            <w:pPr>
              <w:jc w:val="center"/>
              <w:rPr>
                <w:sz w:val="24"/>
                <w:szCs w:val="24"/>
              </w:rPr>
            </w:pPr>
            <w:r w:rsidRPr="003571AC">
              <w:rPr>
                <w:sz w:val="24"/>
                <w:szCs w:val="24"/>
              </w:rPr>
              <w:t>0,169</w:t>
            </w:r>
          </w:p>
        </w:tc>
      </w:tr>
      <w:tr w:rsidR="003571AC" w:rsidRPr="003571AC" w14:paraId="167A4391" w14:textId="77777777" w:rsidTr="003571AC">
        <w:trPr>
          <w:trHeight w:val="20"/>
        </w:trPr>
        <w:tc>
          <w:tcPr>
            <w:tcW w:w="1743" w:type="pct"/>
            <w:shd w:val="clear" w:color="auto" w:fill="auto"/>
            <w:vAlign w:val="center"/>
            <w:hideMark/>
          </w:tcPr>
          <w:p w14:paraId="3342AA29"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1F86B9B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E8E8A21"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0D55CAC4"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2F506C37"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3B54377F"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28E1E1D9"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7CA20C15"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6FB6820E"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47A839D0"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1BBEBB9A"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7F2FD104"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687290FE"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0E315AEF" w14:textId="77777777" w:rsidR="003571AC" w:rsidRPr="003571AC" w:rsidRDefault="003571AC" w:rsidP="003571AC">
            <w:pPr>
              <w:jc w:val="center"/>
              <w:rPr>
                <w:sz w:val="24"/>
                <w:szCs w:val="24"/>
              </w:rPr>
            </w:pPr>
            <w:r w:rsidRPr="003571AC">
              <w:rPr>
                <w:sz w:val="24"/>
                <w:szCs w:val="24"/>
              </w:rPr>
              <w:t>0,001</w:t>
            </w:r>
          </w:p>
        </w:tc>
      </w:tr>
      <w:tr w:rsidR="003571AC" w:rsidRPr="003571AC" w14:paraId="5EA57484" w14:textId="77777777" w:rsidTr="003571AC">
        <w:trPr>
          <w:trHeight w:val="20"/>
        </w:trPr>
        <w:tc>
          <w:tcPr>
            <w:tcW w:w="1743" w:type="pct"/>
            <w:shd w:val="clear" w:color="auto" w:fill="auto"/>
            <w:vAlign w:val="center"/>
            <w:hideMark/>
          </w:tcPr>
          <w:p w14:paraId="6B7EC2C0"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79023EF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636E72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34E46B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CFABC6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A19CB6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A9CF30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225223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59FB3A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ABB4B8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E4C853B"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89FFB7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C7E74D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7A565FC8" w14:textId="77777777" w:rsidR="003571AC" w:rsidRPr="003571AC" w:rsidRDefault="003571AC" w:rsidP="003571AC">
            <w:pPr>
              <w:jc w:val="center"/>
              <w:rPr>
                <w:sz w:val="24"/>
                <w:szCs w:val="24"/>
              </w:rPr>
            </w:pPr>
            <w:r w:rsidRPr="003571AC">
              <w:rPr>
                <w:sz w:val="24"/>
                <w:szCs w:val="24"/>
              </w:rPr>
              <w:t>0,000</w:t>
            </w:r>
          </w:p>
        </w:tc>
      </w:tr>
      <w:tr w:rsidR="003571AC" w:rsidRPr="003571AC" w14:paraId="778D36EF" w14:textId="77777777" w:rsidTr="003571AC">
        <w:trPr>
          <w:trHeight w:val="20"/>
        </w:trPr>
        <w:tc>
          <w:tcPr>
            <w:tcW w:w="1743" w:type="pct"/>
            <w:shd w:val="clear" w:color="auto" w:fill="auto"/>
            <w:vAlign w:val="center"/>
            <w:hideMark/>
          </w:tcPr>
          <w:p w14:paraId="0C73C559"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50668F3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9903CEC"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7D7DCF58"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5E886A36"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325F9493"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17D3A804" w14:textId="77777777" w:rsidR="003571AC" w:rsidRPr="003571AC" w:rsidRDefault="003571AC" w:rsidP="003571AC">
            <w:pPr>
              <w:jc w:val="center"/>
              <w:rPr>
                <w:sz w:val="24"/>
                <w:szCs w:val="24"/>
              </w:rPr>
            </w:pPr>
            <w:r w:rsidRPr="003571AC">
              <w:rPr>
                <w:sz w:val="24"/>
                <w:szCs w:val="24"/>
              </w:rPr>
              <w:t>0,030</w:t>
            </w:r>
          </w:p>
        </w:tc>
        <w:tc>
          <w:tcPr>
            <w:tcW w:w="264" w:type="pct"/>
            <w:shd w:val="clear" w:color="auto" w:fill="auto"/>
            <w:vAlign w:val="center"/>
            <w:hideMark/>
          </w:tcPr>
          <w:p w14:paraId="2DE16869"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3B6F5E82"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3A897D50"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479948F8" w14:textId="77777777" w:rsidR="003571AC" w:rsidRPr="003571AC" w:rsidRDefault="003571AC" w:rsidP="003571AC">
            <w:pPr>
              <w:jc w:val="center"/>
              <w:rPr>
                <w:sz w:val="24"/>
                <w:szCs w:val="24"/>
              </w:rPr>
            </w:pPr>
            <w:r w:rsidRPr="003571AC">
              <w:rPr>
                <w:sz w:val="24"/>
                <w:szCs w:val="24"/>
              </w:rPr>
              <w:t>0,030</w:t>
            </w:r>
          </w:p>
        </w:tc>
        <w:tc>
          <w:tcPr>
            <w:tcW w:w="296" w:type="pct"/>
            <w:shd w:val="clear" w:color="auto" w:fill="auto"/>
            <w:vAlign w:val="center"/>
            <w:hideMark/>
          </w:tcPr>
          <w:p w14:paraId="5E9122F1"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00F65105" w14:textId="77777777" w:rsidR="003571AC" w:rsidRPr="003571AC" w:rsidRDefault="003571AC" w:rsidP="003571AC">
            <w:pPr>
              <w:jc w:val="center"/>
              <w:rPr>
                <w:sz w:val="24"/>
                <w:szCs w:val="24"/>
              </w:rPr>
            </w:pPr>
            <w:r w:rsidRPr="003571AC">
              <w:rPr>
                <w:sz w:val="24"/>
                <w:szCs w:val="24"/>
              </w:rPr>
              <w:t>0,030</w:t>
            </w:r>
          </w:p>
        </w:tc>
        <w:tc>
          <w:tcPr>
            <w:tcW w:w="228" w:type="pct"/>
            <w:shd w:val="clear" w:color="auto" w:fill="auto"/>
            <w:vAlign w:val="center"/>
            <w:hideMark/>
          </w:tcPr>
          <w:p w14:paraId="048EDBA7" w14:textId="77777777" w:rsidR="003571AC" w:rsidRPr="003571AC" w:rsidRDefault="003571AC" w:rsidP="003571AC">
            <w:pPr>
              <w:jc w:val="center"/>
              <w:rPr>
                <w:sz w:val="24"/>
                <w:szCs w:val="24"/>
              </w:rPr>
            </w:pPr>
            <w:r w:rsidRPr="003571AC">
              <w:rPr>
                <w:sz w:val="24"/>
                <w:szCs w:val="24"/>
              </w:rPr>
              <w:t>0,030</w:t>
            </w:r>
          </w:p>
        </w:tc>
      </w:tr>
      <w:tr w:rsidR="003571AC" w:rsidRPr="003571AC" w14:paraId="76D6E905" w14:textId="77777777" w:rsidTr="003571AC">
        <w:trPr>
          <w:trHeight w:val="20"/>
        </w:trPr>
        <w:tc>
          <w:tcPr>
            <w:tcW w:w="1743" w:type="pct"/>
            <w:shd w:val="clear" w:color="auto" w:fill="auto"/>
            <w:vAlign w:val="center"/>
            <w:hideMark/>
          </w:tcPr>
          <w:p w14:paraId="7F816D08"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2340D6C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97B4D8F"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5A5B1734"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7395FED4"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5C5DFC28"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1C9F6F2A" w14:textId="77777777" w:rsidR="003571AC" w:rsidRPr="003571AC" w:rsidRDefault="003571AC" w:rsidP="003571AC">
            <w:pPr>
              <w:jc w:val="center"/>
              <w:rPr>
                <w:sz w:val="24"/>
                <w:szCs w:val="24"/>
              </w:rPr>
            </w:pPr>
            <w:r w:rsidRPr="003571AC">
              <w:rPr>
                <w:sz w:val="24"/>
                <w:szCs w:val="24"/>
              </w:rPr>
              <w:t>0,030</w:t>
            </w:r>
          </w:p>
        </w:tc>
        <w:tc>
          <w:tcPr>
            <w:tcW w:w="264" w:type="pct"/>
            <w:shd w:val="clear" w:color="auto" w:fill="auto"/>
            <w:vAlign w:val="center"/>
            <w:hideMark/>
          </w:tcPr>
          <w:p w14:paraId="2B784F90"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41910EB8"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74EE86A7"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7DB09E63" w14:textId="77777777" w:rsidR="003571AC" w:rsidRPr="003571AC" w:rsidRDefault="003571AC" w:rsidP="003571AC">
            <w:pPr>
              <w:jc w:val="center"/>
              <w:rPr>
                <w:sz w:val="24"/>
                <w:szCs w:val="24"/>
              </w:rPr>
            </w:pPr>
            <w:r w:rsidRPr="003571AC">
              <w:rPr>
                <w:sz w:val="24"/>
                <w:szCs w:val="24"/>
              </w:rPr>
              <w:t>0,030</w:t>
            </w:r>
          </w:p>
        </w:tc>
        <w:tc>
          <w:tcPr>
            <w:tcW w:w="296" w:type="pct"/>
            <w:shd w:val="clear" w:color="auto" w:fill="auto"/>
            <w:vAlign w:val="center"/>
            <w:hideMark/>
          </w:tcPr>
          <w:p w14:paraId="7BB9478E"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0DFAFBB7" w14:textId="77777777" w:rsidR="003571AC" w:rsidRPr="003571AC" w:rsidRDefault="003571AC" w:rsidP="003571AC">
            <w:pPr>
              <w:jc w:val="center"/>
              <w:rPr>
                <w:sz w:val="24"/>
                <w:szCs w:val="24"/>
              </w:rPr>
            </w:pPr>
            <w:r w:rsidRPr="003571AC">
              <w:rPr>
                <w:sz w:val="24"/>
                <w:szCs w:val="24"/>
              </w:rPr>
              <w:t>0,030</w:t>
            </w:r>
          </w:p>
        </w:tc>
        <w:tc>
          <w:tcPr>
            <w:tcW w:w="228" w:type="pct"/>
            <w:shd w:val="clear" w:color="auto" w:fill="auto"/>
            <w:vAlign w:val="center"/>
            <w:hideMark/>
          </w:tcPr>
          <w:p w14:paraId="709748F6" w14:textId="77777777" w:rsidR="003571AC" w:rsidRPr="003571AC" w:rsidRDefault="003571AC" w:rsidP="003571AC">
            <w:pPr>
              <w:jc w:val="center"/>
              <w:rPr>
                <w:sz w:val="24"/>
                <w:szCs w:val="24"/>
              </w:rPr>
            </w:pPr>
            <w:r w:rsidRPr="003571AC">
              <w:rPr>
                <w:sz w:val="24"/>
                <w:szCs w:val="24"/>
              </w:rPr>
              <w:t>0,030</w:t>
            </w:r>
          </w:p>
        </w:tc>
      </w:tr>
      <w:tr w:rsidR="003571AC" w:rsidRPr="003571AC" w14:paraId="2400904C" w14:textId="77777777" w:rsidTr="003571AC">
        <w:trPr>
          <w:trHeight w:val="20"/>
        </w:trPr>
        <w:tc>
          <w:tcPr>
            <w:tcW w:w="1743" w:type="pct"/>
            <w:shd w:val="clear" w:color="auto" w:fill="auto"/>
            <w:vAlign w:val="center"/>
            <w:hideMark/>
          </w:tcPr>
          <w:p w14:paraId="2DB65523"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46ECDDF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80CBDD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BDC1B9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61BC0C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1BE95D7"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78717F9"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4AF6E2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9214E3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DC3815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045676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19DC0C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BFA4A26"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BFB5534" w14:textId="77777777" w:rsidR="003571AC" w:rsidRPr="003571AC" w:rsidRDefault="003571AC" w:rsidP="003571AC">
            <w:pPr>
              <w:jc w:val="center"/>
              <w:rPr>
                <w:sz w:val="24"/>
                <w:szCs w:val="24"/>
              </w:rPr>
            </w:pPr>
            <w:r w:rsidRPr="003571AC">
              <w:rPr>
                <w:sz w:val="24"/>
                <w:szCs w:val="24"/>
              </w:rPr>
              <w:t>0,000</w:t>
            </w:r>
          </w:p>
        </w:tc>
      </w:tr>
      <w:tr w:rsidR="003571AC" w:rsidRPr="003571AC" w14:paraId="78C0CACC" w14:textId="77777777" w:rsidTr="003571AC">
        <w:trPr>
          <w:trHeight w:val="20"/>
        </w:trPr>
        <w:tc>
          <w:tcPr>
            <w:tcW w:w="1743" w:type="pct"/>
            <w:shd w:val="clear" w:color="auto" w:fill="auto"/>
            <w:vAlign w:val="center"/>
            <w:hideMark/>
          </w:tcPr>
          <w:p w14:paraId="44AC765F"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2745EE4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0D31CD8" w14:textId="77777777" w:rsidR="003571AC" w:rsidRPr="003571AC" w:rsidRDefault="003571AC" w:rsidP="003571AC">
            <w:pPr>
              <w:jc w:val="center"/>
              <w:rPr>
                <w:sz w:val="24"/>
                <w:szCs w:val="24"/>
              </w:rPr>
            </w:pPr>
            <w:r w:rsidRPr="003571AC">
              <w:rPr>
                <w:sz w:val="24"/>
                <w:szCs w:val="24"/>
              </w:rPr>
              <w:t>0,138</w:t>
            </w:r>
          </w:p>
        </w:tc>
        <w:tc>
          <w:tcPr>
            <w:tcW w:w="230" w:type="pct"/>
            <w:shd w:val="clear" w:color="auto" w:fill="auto"/>
            <w:vAlign w:val="center"/>
            <w:hideMark/>
          </w:tcPr>
          <w:p w14:paraId="7E065864" w14:textId="77777777" w:rsidR="003571AC" w:rsidRPr="003571AC" w:rsidRDefault="003571AC" w:rsidP="003571AC">
            <w:pPr>
              <w:jc w:val="center"/>
              <w:rPr>
                <w:sz w:val="24"/>
                <w:szCs w:val="24"/>
              </w:rPr>
            </w:pPr>
            <w:r w:rsidRPr="003571AC">
              <w:rPr>
                <w:sz w:val="24"/>
                <w:szCs w:val="24"/>
              </w:rPr>
              <w:t>0,138</w:t>
            </w:r>
          </w:p>
        </w:tc>
        <w:tc>
          <w:tcPr>
            <w:tcW w:w="263" w:type="pct"/>
            <w:shd w:val="clear" w:color="auto" w:fill="auto"/>
            <w:vAlign w:val="center"/>
            <w:hideMark/>
          </w:tcPr>
          <w:p w14:paraId="5479F0EF" w14:textId="77777777" w:rsidR="003571AC" w:rsidRPr="003571AC" w:rsidRDefault="003571AC" w:rsidP="003571AC">
            <w:pPr>
              <w:jc w:val="center"/>
              <w:rPr>
                <w:sz w:val="24"/>
                <w:szCs w:val="24"/>
              </w:rPr>
            </w:pPr>
            <w:r w:rsidRPr="003571AC">
              <w:rPr>
                <w:sz w:val="24"/>
                <w:szCs w:val="24"/>
              </w:rPr>
              <w:t>0,138</w:t>
            </w:r>
          </w:p>
        </w:tc>
        <w:tc>
          <w:tcPr>
            <w:tcW w:w="231" w:type="pct"/>
            <w:shd w:val="clear" w:color="auto" w:fill="auto"/>
            <w:vAlign w:val="center"/>
            <w:hideMark/>
          </w:tcPr>
          <w:p w14:paraId="651CDD5C" w14:textId="77777777" w:rsidR="003571AC" w:rsidRPr="003571AC" w:rsidRDefault="003571AC" w:rsidP="003571AC">
            <w:pPr>
              <w:jc w:val="center"/>
              <w:rPr>
                <w:sz w:val="24"/>
                <w:szCs w:val="24"/>
              </w:rPr>
            </w:pPr>
            <w:r w:rsidRPr="003571AC">
              <w:rPr>
                <w:sz w:val="24"/>
                <w:szCs w:val="24"/>
              </w:rPr>
              <w:t>0,138</w:t>
            </w:r>
          </w:p>
        </w:tc>
        <w:tc>
          <w:tcPr>
            <w:tcW w:w="230" w:type="pct"/>
            <w:shd w:val="clear" w:color="auto" w:fill="auto"/>
            <w:vAlign w:val="center"/>
            <w:hideMark/>
          </w:tcPr>
          <w:p w14:paraId="1F64F8C7" w14:textId="77777777" w:rsidR="003571AC" w:rsidRPr="003571AC" w:rsidRDefault="003571AC" w:rsidP="003571AC">
            <w:pPr>
              <w:jc w:val="center"/>
              <w:rPr>
                <w:sz w:val="24"/>
                <w:szCs w:val="24"/>
              </w:rPr>
            </w:pPr>
            <w:r w:rsidRPr="003571AC">
              <w:rPr>
                <w:sz w:val="24"/>
                <w:szCs w:val="24"/>
              </w:rPr>
              <w:t>0,138</w:t>
            </w:r>
          </w:p>
        </w:tc>
        <w:tc>
          <w:tcPr>
            <w:tcW w:w="264" w:type="pct"/>
            <w:shd w:val="clear" w:color="auto" w:fill="auto"/>
            <w:vAlign w:val="center"/>
            <w:hideMark/>
          </w:tcPr>
          <w:p w14:paraId="7FA8A269" w14:textId="77777777" w:rsidR="003571AC" w:rsidRPr="003571AC" w:rsidRDefault="003571AC" w:rsidP="003571AC">
            <w:pPr>
              <w:jc w:val="center"/>
              <w:rPr>
                <w:sz w:val="24"/>
                <w:szCs w:val="24"/>
              </w:rPr>
            </w:pPr>
            <w:r w:rsidRPr="003571AC">
              <w:rPr>
                <w:sz w:val="24"/>
                <w:szCs w:val="24"/>
              </w:rPr>
              <w:t>0,138</w:t>
            </w:r>
          </w:p>
        </w:tc>
        <w:tc>
          <w:tcPr>
            <w:tcW w:w="263" w:type="pct"/>
            <w:shd w:val="clear" w:color="auto" w:fill="auto"/>
            <w:vAlign w:val="center"/>
            <w:hideMark/>
          </w:tcPr>
          <w:p w14:paraId="036B9839" w14:textId="77777777" w:rsidR="003571AC" w:rsidRPr="003571AC" w:rsidRDefault="003571AC" w:rsidP="003571AC">
            <w:pPr>
              <w:jc w:val="center"/>
              <w:rPr>
                <w:sz w:val="24"/>
                <w:szCs w:val="24"/>
              </w:rPr>
            </w:pPr>
            <w:r w:rsidRPr="003571AC">
              <w:rPr>
                <w:sz w:val="24"/>
                <w:szCs w:val="24"/>
              </w:rPr>
              <w:t>0,138</w:t>
            </w:r>
          </w:p>
        </w:tc>
        <w:tc>
          <w:tcPr>
            <w:tcW w:w="231" w:type="pct"/>
            <w:shd w:val="clear" w:color="auto" w:fill="auto"/>
            <w:vAlign w:val="center"/>
            <w:hideMark/>
          </w:tcPr>
          <w:p w14:paraId="51BB82C5" w14:textId="77777777" w:rsidR="003571AC" w:rsidRPr="003571AC" w:rsidRDefault="003571AC" w:rsidP="003571AC">
            <w:pPr>
              <w:jc w:val="center"/>
              <w:rPr>
                <w:sz w:val="24"/>
                <w:szCs w:val="24"/>
              </w:rPr>
            </w:pPr>
            <w:r w:rsidRPr="003571AC">
              <w:rPr>
                <w:sz w:val="24"/>
                <w:szCs w:val="24"/>
              </w:rPr>
              <w:t>0,138</w:t>
            </w:r>
          </w:p>
        </w:tc>
        <w:tc>
          <w:tcPr>
            <w:tcW w:w="263" w:type="pct"/>
            <w:shd w:val="clear" w:color="auto" w:fill="auto"/>
            <w:vAlign w:val="center"/>
            <w:hideMark/>
          </w:tcPr>
          <w:p w14:paraId="2194A506" w14:textId="77777777" w:rsidR="003571AC" w:rsidRPr="003571AC" w:rsidRDefault="003571AC" w:rsidP="003571AC">
            <w:pPr>
              <w:jc w:val="center"/>
              <w:rPr>
                <w:sz w:val="24"/>
                <w:szCs w:val="24"/>
              </w:rPr>
            </w:pPr>
            <w:r w:rsidRPr="003571AC">
              <w:rPr>
                <w:sz w:val="24"/>
                <w:szCs w:val="24"/>
              </w:rPr>
              <w:t>0,138</w:t>
            </w:r>
          </w:p>
        </w:tc>
        <w:tc>
          <w:tcPr>
            <w:tcW w:w="296" w:type="pct"/>
            <w:shd w:val="clear" w:color="auto" w:fill="auto"/>
            <w:vAlign w:val="center"/>
            <w:hideMark/>
          </w:tcPr>
          <w:p w14:paraId="5E8B8868" w14:textId="77777777" w:rsidR="003571AC" w:rsidRPr="003571AC" w:rsidRDefault="003571AC" w:rsidP="003571AC">
            <w:pPr>
              <w:jc w:val="center"/>
              <w:rPr>
                <w:sz w:val="24"/>
                <w:szCs w:val="24"/>
              </w:rPr>
            </w:pPr>
            <w:r w:rsidRPr="003571AC">
              <w:rPr>
                <w:sz w:val="24"/>
                <w:szCs w:val="24"/>
              </w:rPr>
              <w:t>0,138</w:t>
            </w:r>
          </w:p>
        </w:tc>
        <w:tc>
          <w:tcPr>
            <w:tcW w:w="263" w:type="pct"/>
            <w:shd w:val="clear" w:color="auto" w:fill="auto"/>
            <w:vAlign w:val="center"/>
            <w:hideMark/>
          </w:tcPr>
          <w:p w14:paraId="29FCE496" w14:textId="77777777" w:rsidR="003571AC" w:rsidRPr="003571AC" w:rsidRDefault="003571AC" w:rsidP="003571AC">
            <w:pPr>
              <w:jc w:val="center"/>
              <w:rPr>
                <w:sz w:val="24"/>
                <w:szCs w:val="24"/>
              </w:rPr>
            </w:pPr>
            <w:r w:rsidRPr="003571AC">
              <w:rPr>
                <w:sz w:val="24"/>
                <w:szCs w:val="24"/>
              </w:rPr>
              <w:t>0,138</w:t>
            </w:r>
          </w:p>
        </w:tc>
        <w:tc>
          <w:tcPr>
            <w:tcW w:w="228" w:type="pct"/>
            <w:shd w:val="clear" w:color="auto" w:fill="auto"/>
            <w:vAlign w:val="center"/>
            <w:hideMark/>
          </w:tcPr>
          <w:p w14:paraId="65DA0A0F" w14:textId="77777777" w:rsidR="003571AC" w:rsidRPr="003571AC" w:rsidRDefault="003571AC" w:rsidP="003571AC">
            <w:pPr>
              <w:jc w:val="center"/>
              <w:rPr>
                <w:sz w:val="24"/>
                <w:szCs w:val="24"/>
              </w:rPr>
            </w:pPr>
            <w:r w:rsidRPr="003571AC">
              <w:rPr>
                <w:sz w:val="24"/>
                <w:szCs w:val="24"/>
              </w:rPr>
              <w:t>0,138</w:t>
            </w:r>
          </w:p>
        </w:tc>
      </w:tr>
      <w:tr w:rsidR="003571AC" w:rsidRPr="003571AC" w14:paraId="78B3DC64" w14:textId="77777777" w:rsidTr="003571AC">
        <w:trPr>
          <w:trHeight w:val="20"/>
        </w:trPr>
        <w:tc>
          <w:tcPr>
            <w:tcW w:w="1743" w:type="pct"/>
            <w:shd w:val="clear" w:color="auto" w:fill="auto"/>
            <w:vAlign w:val="center"/>
            <w:hideMark/>
          </w:tcPr>
          <w:p w14:paraId="1730DCC9"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4892DB6B"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44F86DE4" w14:textId="77777777" w:rsidR="003571AC" w:rsidRPr="003571AC" w:rsidRDefault="003571AC" w:rsidP="003571AC">
            <w:pPr>
              <w:jc w:val="center"/>
              <w:rPr>
                <w:sz w:val="24"/>
                <w:szCs w:val="24"/>
              </w:rPr>
            </w:pPr>
            <w:r w:rsidRPr="003571AC">
              <w:rPr>
                <w:sz w:val="24"/>
                <w:szCs w:val="24"/>
              </w:rPr>
              <w:t>80,2</w:t>
            </w:r>
          </w:p>
        </w:tc>
        <w:tc>
          <w:tcPr>
            <w:tcW w:w="230" w:type="pct"/>
            <w:shd w:val="clear" w:color="auto" w:fill="auto"/>
            <w:vAlign w:val="center"/>
            <w:hideMark/>
          </w:tcPr>
          <w:p w14:paraId="099C8B63" w14:textId="77777777" w:rsidR="003571AC" w:rsidRPr="003571AC" w:rsidRDefault="003571AC" w:rsidP="003571AC">
            <w:pPr>
              <w:jc w:val="center"/>
              <w:rPr>
                <w:sz w:val="24"/>
                <w:szCs w:val="24"/>
              </w:rPr>
            </w:pPr>
            <w:r w:rsidRPr="003571AC">
              <w:rPr>
                <w:sz w:val="24"/>
                <w:szCs w:val="24"/>
              </w:rPr>
              <w:t>80,2</w:t>
            </w:r>
          </w:p>
        </w:tc>
        <w:tc>
          <w:tcPr>
            <w:tcW w:w="263" w:type="pct"/>
            <w:shd w:val="clear" w:color="auto" w:fill="auto"/>
            <w:vAlign w:val="center"/>
            <w:hideMark/>
          </w:tcPr>
          <w:p w14:paraId="559C1A59" w14:textId="77777777" w:rsidR="003571AC" w:rsidRPr="003571AC" w:rsidRDefault="003571AC" w:rsidP="003571AC">
            <w:pPr>
              <w:jc w:val="center"/>
              <w:rPr>
                <w:sz w:val="24"/>
                <w:szCs w:val="24"/>
              </w:rPr>
            </w:pPr>
            <w:r w:rsidRPr="003571AC">
              <w:rPr>
                <w:sz w:val="24"/>
                <w:szCs w:val="24"/>
              </w:rPr>
              <w:t>80,2</w:t>
            </w:r>
          </w:p>
        </w:tc>
        <w:tc>
          <w:tcPr>
            <w:tcW w:w="231" w:type="pct"/>
            <w:shd w:val="clear" w:color="auto" w:fill="auto"/>
            <w:vAlign w:val="center"/>
            <w:hideMark/>
          </w:tcPr>
          <w:p w14:paraId="60ABA9D0" w14:textId="77777777" w:rsidR="003571AC" w:rsidRPr="003571AC" w:rsidRDefault="003571AC" w:rsidP="003571AC">
            <w:pPr>
              <w:jc w:val="center"/>
              <w:rPr>
                <w:sz w:val="24"/>
                <w:szCs w:val="24"/>
              </w:rPr>
            </w:pPr>
            <w:r w:rsidRPr="003571AC">
              <w:rPr>
                <w:sz w:val="24"/>
                <w:szCs w:val="24"/>
              </w:rPr>
              <w:t>80,2</w:t>
            </w:r>
          </w:p>
        </w:tc>
        <w:tc>
          <w:tcPr>
            <w:tcW w:w="230" w:type="pct"/>
            <w:shd w:val="clear" w:color="auto" w:fill="auto"/>
            <w:vAlign w:val="center"/>
            <w:hideMark/>
          </w:tcPr>
          <w:p w14:paraId="349E7677" w14:textId="77777777" w:rsidR="003571AC" w:rsidRPr="003571AC" w:rsidRDefault="003571AC" w:rsidP="003571AC">
            <w:pPr>
              <w:jc w:val="center"/>
              <w:rPr>
                <w:sz w:val="24"/>
                <w:szCs w:val="24"/>
              </w:rPr>
            </w:pPr>
            <w:r w:rsidRPr="003571AC">
              <w:rPr>
                <w:sz w:val="24"/>
                <w:szCs w:val="24"/>
              </w:rPr>
              <w:t>80,2</w:t>
            </w:r>
          </w:p>
        </w:tc>
        <w:tc>
          <w:tcPr>
            <w:tcW w:w="264" w:type="pct"/>
            <w:shd w:val="clear" w:color="auto" w:fill="auto"/>
            <w:vAlign w:val="center"/>
            <w:hideMark/>
          </w:tcPr>
          <w:p w14:paraId="3E338E45" w14:textId="77777777" w:rsidR="003571AC" w:rsidRPr="003571AC" w:rsidRDefault="003571AC" w:rsidP="003571AC">
            <w:pPr>
              <w:jc w:val="center"/>
              <w:rPr>
                <w:sz w:val="24"/>
                <w:szCs w:val="24"/>
              </w:rPr>
            </w:pPr>
            <w:r w:rsidRPr="003571AC">
              <w:rPr>
                <w:sz w:val="24"/>
                <w:szCs w:val="24"/>
              </w:rPr>
              <w:t>80,2</w:t>
            </w:r>
          </w:p>
        </w:tc>
        <w:tc>
          <w:tcPr>
            <w:tcW w:w="263" w:type="pct"/>
            <w:shd w:val="clear" w:color="auto" w:fill="auto"/>
            <w:vAlign w:val="center"/>
            <w:hideMark/>
          </w:tcPr>
          <w:p w14:paraId="5AE5BB24" w14:textId="77777777" w:rsidR="003571AC" w:rsidRPr="003571AC" w:rsidRDefault="003571AC" w:rsidP="003571AC">
            <w:pPr>
              <w:jc w:val="center"/>
              <w:rPr>
                <w:sz w:val="24"/>
                <w:szCs w:val="24"/>
              </w:rPr>
            </w:pPr>
            <w:r w:rsidRPr="003571AC">
              <w:rPr>
                <w:sz w:val="24"/>
                <w:szCs w:val="24"/>
              </w:rPr>
              <w:t>80,2</w:t>
            </w:r>
          </w:p>
        </w:tc>
        <w:tc>
          <w:tcPr>
            <w:tcW w:w="231" w:type="pct"/>
            <w:shd w:val="clear" w:color="auto" w:fill="auto"/>
            <w:vAlign w:val="center"/>
            <w:hideMark/>
          </w:tcPr>
          <w:p w14:paraId="3A493842" w14:textId="77777777" w:rsidR="003571AC" w:rsidRPr="003571AC" w:rsidRDefault="003571AC" w:rsidP="003571AC">
            <w:pPr>
              <w:jc w:val="center"/>
              <w:rPr>
                <w:sz w:val="24"/>
                <w:szCs w:val="24"/>
              </w:rPr>
            </w:pPr>
            <w:r w:rsidRPr="003571AC">
              <w:rPr>
                <w:sz w:val="24"/>
                <w:szCs w:val="24"/>
              </w:rPr>
              <w:t>80,2</w:t>
            </w:r>
          </w:p>
        </w:tc>
        <w:tc>
          <w:tcPr>
            <w:tcW w:w="263" w:type="pct"/>
            <w:shd w:val="clear" w:color="auto" w:fill="auto"/>
            <w:vAlign w:val="center"/>
            <w:hideMark/>
          </w:tcPr>
          <w:p w14:paraId="26001033" w14:textId="77777777" w:rsidR="003571AC" w:rsidRPr="003571AC" w:rsidRDefault="003571AC" w:rsidP="003571AC">
            <w:pPr>
              <w:jc w:val="center"/>
              <w:rPr>
                <w:sz w:val="24"/>
                <w:szCs w:val="24"/>
              </w:rPr>
            </w:pPr>
            <w:r w:rsidRPr="003571AC">
              <w:rPr>
                <w:sz w:val="24"/>
                <w:szCs w:val="24"/>
              </w:rPr>
              <w:t>80,2</w:t>
            </w:r>
          </w:p>
        </w:tc>
        <w:tc>
          <w:tcPr>
            <w:tcW w:w="296" w:type="pct"/>
            <w:shd w:val="clear" w:color="auto" w:fill="auto"/>
            <w:vAlign w:val="center"/>
            <w:hideMark/>
          </w:tcPr>
          <w:p w14:paraId="6B7A2E4B" w14:textId="77777777" w:rsidR="003571AC" w:rsidRPr="003571AC" w:rsidRDefault="003571AC" w:rsidP="003571AC">
            <w:pPr>
              <w:jc w:val="center"/>
              <w:rPr>
                <w:sz w:val="24"/>
                <w:szCs w:val="24"/>
              </w:rPr>
            </w:pPr>
            <w:r w:rsidRPr="003571AC">
              <w:rPr>
                <w:sz w:val="24"/>
                <w:szCs w:val="24"/>
              </w:rPr>
              <w:t>80,2</w:t>
            </w:r>
          </w:p>
        </w:tc>
        <w:tc>
          <w:tcPr>
            <w:tcW w:w="263" w:type="pct"/>
            <w:shd w:val="clear" w:color="auto" w:fill="auto"/>
            <w:vAlign w:val="center"/>
            <w:hideMark/>
          </w:tcPr>
          <w:p w14:paraId="494EF52C" w14:textId="77777777" w:rsidR="003571AC" w:rsidRPr="003571AC" w:rsidRDefault="003571AC" w:rsidP="003571AC">
            <w:pPr>
              <w:jc w:val="center"/>
              <w:rPr>
                <w:sz w:val="24"/>
                <w:szCs w:val="24"/>
              </w:rPr>
            </w:pPr>
            <w:r w:rsidRPr="003571AC">
              <w:rPr>
                <w:sz w:val="24"/>
                <w:szCs w:val="24"/>
              </w:rPr>
              <w:t>80,2</w:t>
            </w:r>
          </w:p>
        </w:tc>
        <w:tc>
          <w:tcPr>
            <w:tcW w:w="228" w:type="pct"/>
            <w:shd w:val="clear" w:color="auto" w:fill="auto"/>
            <w:vAlign w:val="center"/>
            <w:hideMark/>
          </w:tcPr>
          <w:p w14:paraId="7520719F" w14:textId="77777777" w:rsidR="003571AC" w:rsidRPr="003571AC" w:rsidRDefault="003571AC" w:rsidP="003571AC">
            <w:pPr>
              <w:jc w:val="center"/>
              <w:rPr>
                <w:sz w:val="24"/>
                <w:szCs w:val="24"/>
              </w:rPr>
            </w:pPr>
            <w:r w:rsidRPr="003571AC">
              <w:rPr>
                <w:sz w:val="24"/>
                <w:szCs w:val="24"/>
              </w:rPr>
              <w:t>80,2</w:t>
            </w:r>
          </w:p>
        </w:tc>
      </w:tr>
      <w:tr w:rsidR="003571AC" w:rsidRPr="003571AC" w14:paraId="1B346EE0" w14:textId="77777777" w:rsidTr="003571AC">
        <w:trPr>
          <w:trHeight w:val="20"/>
        </w:trPr>
        <w:tc>
          <w:tcPr>
            <w:tcW w:w="1743" w:type="pct"/>
            <w:shd w:val="clear" w:color="auto" w:fill="auto"/>
            <w:vAlign w:val="center"/>
            <w:hideMark/>
          </w:tcPr>
          <w:p w14:paraId="271ADD71"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4CAE0E4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C672FB5" w14:textId="77777777" w:rsidR="003571AC" w:rsidRPr="003571AC" w:rsidRDefault="003571AC" w:rsidP="003571AC">
            <w:pPr>
              <w:jc w:val="center"/>
              <w:rPr>
                <w:sz w:val="24"/>
                <w:szCs w:val="24"/>
              </w:rPr>
            </w:pPr>
            <w:r w:rsidRPr="003571AC">
              <w:rPr>
                <w:sz w:val="24"/>
                <w:szCs w:val="24"/>
              </w:rPr>
              <w:t>0,083</w:t>
            </w:r>
          </w:p>
        </w:tc>
        <w:tc>
          <w:tcPr>
            <w:tcW w:w="230" w:type="pct"/>
            <w:shd w:val="clear" w:color="auto" w:fill="auto"/>
            <w:vAlign w:val="center"/>
            <w:hideMark/>
          </w:tcPr>
          <w:p w14:paraId="2D9E1224" w14:textId="77777777" w:rsidR="003571AC" w:rsidRPr="003571AC" w:rsidRDefault="003571AC" w:rsidP="003571AC">
            <w:pPr>
              <w:jc w:val="center"/>
              <w:rPr>
                <w:sz w:val="24"/>
                <w:szCs w:val="24"/>
              </w:rPr>
            </w:pPr>
            <w:r w:rsidRPr="003571AC">
              <w:rPr>
                <w:sz w:val="24"/>
                <w:szCs w:val="24"/>
              </w:rPr>
              <w:t>0,083</w:t>
            </w:r>
          </w:p>
        </w:tc>
        <w:tc>
          <w:tcPr>
            <w:tcW w:w="263" w:type="pct"/>
            <w:shd w:val="clear" w:color="auto" w:fill="auto"/>
            <w:vAlign w:val="center"/>
            <w:hideMark/>
          </w:tcPr>
          <w:p w14:paraId="242AAB53" w14:textId="77777777" w:rsidR="003571AC" w:rsidRPr="003571AC" w:rsidRDefault="003571AC" w:rsidP="003571AC">
            <w:pPr>
              <w:jc w:val="center"/>
              <w:rPr>
                <w:sz w:val="24"/>
                <w:szCs w:val="24"/>
              </w:rPr>
            </w:pPr>
            <w:r w:rsidRPr="003571AC">
              <w:rPr>
                <w:sz w:val="24"/>
                <w:szCs w:val="24"/>
              </w:rPr>
              <w:t>0,083</w:t>
            </w:r>
          </w:p>
        </w:tc>
        <w:tc>
          <w:tcPr>
            <w:tcW w:w="231" w:type="pct"/>
            <w:shd w:val="clear" w:color="auto" w:fill="auto"/>
            <w:vAlign w:val="center"/>
            <w:hideMark/>
          </w:tcPr>
          <w:p w14:paraId="13FB4421" w14:textId="77777777" w:rsidR="003571AC" w:rsidRPr="003571AC" w:rsidRDefault="003571AC" w:rsidP="003571AC">
            <w:pPr>
              <w:jc w:val="center"/>
              <w:rPr>
                <w:sz w:val="24"/>
                <w:szCs w:val="24"/>
              </w:rPr>
            </w:pPr>
            <w:r w:rsidRPr="003571AC">
              <w:rPr>
                <w:sz w:val="24"/>
                <w:szCs w:val="24"/>
              </w:rPr>
              <w:t>0,083</w:t>
            </w:r>
          </w:p>
        </w:tc>
        <w:tc>
          <w:tcPr>
            <w:tcW w:w="230" w:type="pct"/>
            <w:shd w:val="clear" w:color="auto" w:fill="auto"/>
            <w:vAlign w:val="center"/>
            <w:hideMark/>
          </w:tcPr>
          <w:p w14:paraId="29716993" w14:textId="77777777" w:rsidR="003571AC" w:rsidRPr="003571AC" w:rsidRDefault="003571AC" w:rsidP="003571AC">
            <w:pPr>
              <w:jc w:val="center"/>
              <w:rPr>
                <w:sz w:val="24"/>
                <w:szCs w:val="24"/>
              </w:rPr>
            </w:pPr>
            <w:r w:rsidRPr="003571AC">
              <w:rPr>
                <w:sz w:val="24"/>
                <w:szCs w:val="24"/>
              </w:rPr>
              <w:t>0,083</w:t>
            </w:r>
          </w:p>
        </w:tc>
        <w:tc>
          <w:tcPr>
            <w:tcW w:w="264" w:type="pct"/>
            <w:shd w:val="clear" w:color="auto" w:fill="auto"/>
            <w:vAlign w:val="center"/>
            <w:hideMark/>
          </w:tcPr>
          <w:p w14:paraId="7EEC0018" w14:textId="77777777" w:rsidR="003571AC" w:rsidRPr="003571AC" w:rsidRDefault="003571AC" w:rsidP="003571AC">
            <w:pPr>
              <w:jc w:val="center"/>
              <w:rPr>
                <w:sz w:val="24"/>
                <w:szCs w:val="24"/>
              </w:rPr>
            </w:pPr>
            <w:r w:rsidRPr="003571AC">
              <w:rPr>
                <w:sz w:val="24"/>
                <w:szCs w:val="24"/>
              </w:rPr>
              <w:t>0,083</w:t>
            </w:r>
          </w:p>
        </w:tc>
        <w:tc>
          <w:tcPr>
            <w:tcW w:w="263" w:type="pct"/>
            <w:shd w:val="clear" w:color="auto" w:fill="auto"/>
            <w:vAlign w:val="center"/>
            <w:hideMark/>
          </w:tcPr>
          <w:p w14:paraId="3ECC94CD" w14:textId="77777777" w:rsidR="003571AC" w:rsidRPr="003571AC" w:rsidRDefault="003571AC" w:rsidP="003571AC">
            <w:pPr>
              <w:jc w:val="center"/>
              <w:rPr>
                <w:sz w:val="24"/>
                <w:szCs w:val="24"/>
              </w:rPr>
            </w:pPr>
            <w:r w:rsidRPr="003571AC">
              <w:rPr>
                <w:sz w:val="24"/>
                <w:szCs w:val="24"/>
              </w:rPr>
              <w:t>0,083</w:t>
            </w:r>
          </w:p>
        </w:tc>
        <w:tc>
          <w:tcPr>
            <w:tcW w:w="231" w:type="pct"/>
            <w:shd w:val="clear" w:color="auto" w:fill="auto"/>
            <w:vAlign w:val="center"/>
            <w:hideMark/>
          </w:tcPr>
          <w:p w14:paraId="49754E85" w14:textId="77777777" w:rsidR="003571AC" w:rsidRPr="003571AC" w:rsidRDefault="003571AC" w:rsidP="003571AC">
            <w:pPr>
              <w:jc w:val="center"/>
              <w:rPr>
                <w:sz w:val="24"/>
                <w:szCs w:val="24"/>
              </w:rPr>
            </w:pPr>
            <w:r w:rsidRPr="003571AC">
              <w:rPr>
                <w:sz w:val="24"/>
                <w:szCs w:val="24"/>
              </w:rPr>
              <w:t>0,083</w:t>
            </w:r>
          </w:p>
        </w:tc>
        <w:tc>
          <w:tcPr>
            <w:tcW w:w="263" w:type="pct"/>
            <w:shd w:val="clear" w:color="auto" w:fill="auto"/>
            <w:vAlign w:val="center"/>
            <w:hideMark/>
          </w:tcPr>
          <w:p w14:paraId="34521A2F" w14:textId="77777777" w:rsidR="003571AC" w:rsidRPr="003571AC" w:rsidRDefault="003571AC" w:rsidP="003571AC">
            <w:pPr>
              <w:jc w:val="center"/>
              <w:rPr>
                <w:sz w:val="24"/>
                <w:szCs w:val="24"/>
              </w:rPr>
            </w:pPr>
            <w:r w:rsidRPr="003571AC">
              <w:rPr>
                <w:sz w:val="24"/>
                <w:szCs w:val="24"/>
              </w:rPr>
              <w:t>0,083</w:t>
            </w:r>
          </w:p>
        </w:tc>
        <w:tc>
          <w:tcPr>
            <w:tcW w:w="296" w:type="pct"/>
            <w:shd w:val="clear" w:color="auto" w:fill="auto"/>
            <w:vAlign w:val="center"/>
            <w:hideMark/>
          </w:tcPr>
          <w:p w14:paraId="4CC35D0F" w14:textId="77777777" w:rsidR="003571AC" w:rsidRPr="003571AC" w:rsidRDefault="003571AC" w:rsidP="003571AC">
            <w:pPr>
              <w:jc w:val="center"/>
              <w:rPr>
                <w:sz w:val="24"/>
                <w:szCs w:val="24"/>
              </w:rPr>
            </w:pPr>
            <w:r w:rsidRPr="003571AC">
              <w:rPr>
                <w:sz w:val="24"/>
                <w:szCs w:val="24"/>
              </w:rPr>
              <w:t>0,083</w:t>
            </w:r>
          </w:p>
        </w:tc>
        <w:tc>
          <w:tcPr>
            <w:tcW w:w="263" w:type="pct"/>
            <w:shd w:val="clear" w:color="auto" w:fill="auto"/>
            <w:vAlign w:val="center"/>
            <w:hideMark/>
          </w:tcPr>
          <w:p w14:paraId="7DD5D612" w14:textId="77777777" w:rsidR="003571AC" w:rsidRPr="003571AC" w:rsidRDefault="003571AC" w:rsidP="003571AC">
            <w:pPr>
              <w:jc w:val="center"/>
              <w:rPr>
                <w:sz w:val="24"/>
                <w:szCs w:val="24"/>
              </w:rPr>
            </w:pPr>
            <w:r w:rsidRPr="003571AC">
              <w:rPr>
                <w:sz w:val="24"/>
                <w:szCs w:val="24"/>
              </w:rPr>
              <w:t>0,083</w:t>
            </w:r>
          </w:p>
        </w:tc>
        <w:tc>
          <w:tcPr>
            <w:tcW w:w="228" w:type="pct"/>
            <w:shd w:val="clear" w:color="auto" w:fill="auto"/>
            <w:vAlign w:val="center"/>
            <w:hideMark/>
          </w:tcPr>
          <w:p w14:paraId="0F8277A3" w14:textId="77777777" w:rsidR="003571AC" w:rsidRPr="003571AC" w:rsidRDefault="003571AC" w:rsidP="003571AC">
            <w:pPr>
              <w:jc w:val="center"/>
              <w:rPr>
                <w:sz w:val="24"/>
                <w:szCs w:val="24"/>
              </w:rPr>
            </w:pPr>
            <w:r w:rsidRPr="003571AC">
              <w:rPr>
                <w:sz w:val="24"/>
                <w:szCs w:val="24"/>
              </w:rPr>
              <w:t>0,083</w:t>
            </w:r>
          </w:p>
        </w:tc>
      </w:tr>
      <w:tr w:rsidR="003571AC" w:rsidRPr="003571AC" w14:paraId="182DFFAA" w14:textId="77777777" w:rsidTr="003571AC">
        <w:trPr>
          <w:trHeight w:val="20"/>
        </w:trPr>
        <w:tc>
          <w:tcPr>
            <w:tcW w:w="1743" w:type="pct"/>
            <w:shd w:val="clear" w:color="auto" w:fill="auto"/>
            <w:vAlign w:val="center"/>
            <w:hideMark/>
          </w:tcPr>
          <w:p w14:paraId="458E45DD"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7E1B1BD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10881F6"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6E6EBFAA"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29BBBBFE"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2227D405"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6CFD8800" w14:textId="77777777" w:rsidR="003571AC" w:rsidRPr="003571AC" w:rsidRDefault="003571AC" w:rsidP="003571AC">
            <w:pPr>
              <w:jc w:val="center"/>
              <w:rPr>
                <w:sz w:val="24"/>
                <w:szCs w:val="24"/>
              </w:rPr>
            </w:pPr>
            <w:r w:rsidRPr="003571AC">
              <w:rPr>
                <w:sz w:val="24"/>
                <w:szCs w:val="24"/>
              </w:rPr>
              <w:t>0,030</w:t>
            </w:r>
          </w:p>
        </w:tc>
        <w:tc>
          <w:tcPr>
            <w:tcW w:w="264" w:type="pct"/>
            <w:shd w:val="clear" w:color="auto" w:fill="auto"/>
            <w:vAlign w:val="center"/>
            <w:hideMark/>
          </w:tcPr>
          <w:p w14:paraId="55574D14"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1134D375"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32A0E527"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6183E51A" w14:textId="77777777" w:rsidR="003571AC" w:rsidRPr="003571AC" w:rsidRDefault="003571AC" w:rsidP="003571AC">
            <w:pPr>
              <w:jc w:val="center"/>
              <w:rPr>
                <w:sz w:val="24"/>
                <w:szCs w:val="24"/>
              </w:rPr>
            </w:pPr>
            <w:r w:rsidRPr="003571AC">
              <w:rPr>
                <w:sz w:val="24"/>
                <w:szCs w:val="24"/>
              </w:rPr>
              <w:t>0,030</w:t>
            </w:r>
          </w:p>
        </w:tc>
        <w:tc>
          <w:tcPr>
            <w:tcW w:w="296" w:type="pct"/>
            <w:shd w:val="clear" w:color="auto" w:fill="auto"/>
            <w:vAlign w:val="center"/>
            <w:hideMark/>
          </w:tcPr>
          <w:p w14:paraId="1BF911C8"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3D2BD862" w14:textId="77777777" w:rsidR="003571AC" w:rsidRPr="003571AC" w:rsidRDefault="003571AC" w:rsidP="003571AC">
            <w:pPr>
              <w:jc w:val="center"/>
              <w:rPr>
                <w:sz w:val="24"/>
                <w:szCs w:val="24"/>
              </w:rPr>
            </w:pPr>
            <w:r w:rsidRPr="003571AC">
              <w:rPr>
                <w:sz w:val="24"/>
                <w:szCs w:val="24"/>
              </w:rPr>
              <w:t>0,030</w:t>
            </w:r>
          </w:p>
        </w:tc>
        <w:tc>
          <w:tcPr>
            <w:tcW w:w="228" w:type="pct"/>
            <w:shd w:val="clear" w:color="auto" w:fill="auto"/>
            <w:vAlign w:val="center"/>
            <w:hideMark/>
          </w:tcPr>
          <w:p w14:paraId="56190051" w14:textId="77777777" w:rsidR="003571AC" w:rsidRPr="003571AC" w:rsidRDefault="003571AC" w:rsidP="003571AC">
            <w:pPr>
              <w:jc w:val="center"/>
              <w:rPr>
                <w:sz w:val="24"/>
                <w:szCs w:val="24"/>
              </w:rPr>
            </w:pPr>
            <w:r w:rsidRPr="003571AC">
              <w:rPr>
                <w:sz w:val="24"/>
                <w:szCs w:val="24"/>
              </w:rPr>
              <w:t>0,030</w:t>
            </w:r>
          </w:p>
        </w:tc>
      </w:tr>
      <w:tr w:rsidR="003571AC" w:rsidRPr="003571AC" w14:paraId="12A725F6" w14:textId="77777777" w:rsidTr="003571AC">
        <w:trPr>
          <w:trHeight w:val="20"/>
        </w:trPr>
        <w:tc>
          <w:tcPr>
            <w:tcW w:w="1743" w:type="pct"/>
            <w:shd w:val="clear" w:color="000000" w:fill="A9D08E"/>
            <w:vAlign w:val="center"/>
            <w:hideMark/>
          </w:tcPr>
          <w:p w14:paraId="37B5E73D" w14:textId="77777777" w:rsidR="003571AC" w:rsidRPr="003571AC" w:rsidRDefault="003571AC" w:rsidP="003571AC">
            <w:pPr>
              <w:rPr>
                <w:b/>
                <w:bCs/>
                <w:color w:val="000000"/>
                <w:sz w:val="24"/>
                <w:szCs w:val="24"/>
              </w:rPr>
            </w:pPr>
            <w:r w:rsidRPr="003571AC">
              <w:rPr>
                <w:b/>
                <w:bCs/>
                <w:color w:val="000000"/>
                <w:sz w:val="24"/>
                <w:szCs w:val="24"/>
              </w:rPr>
              <w:t>Котельная д. Старая Салья, ул. Октябрьская, 1</w:t>
            </w:r>
          </w:p>
        </w:tc>
        <w:tc>
          <w:tcPr>
            <w:tcW w:w="230" w:type="pct"/>
            <w:shd w:val="clear" w:color="000000" w:fill="A9D08E"/>
            <w:hideMark/>
          </w:tcPr>
          <w:p w14:paraId="5874D7C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586546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D615B0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7AEDB9F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0D0408D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6ED38D9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44EC059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D9F57F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54FF282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BB33BB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0606275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51FB18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1BEA9D74"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4AE845E3" w14:textId="77777777" w:rsidTr="003571AC">
        <w:trPr>
          <w:trHeight w:val="20"/>
        </w:trPr>
        <w:tc>
          <w:tcPr>
            <w:tcW w:w="1743" w:type="pct"/>
            <w:shd w:val="clear" w:color="auto" w:fill="auto"/>
            <w:vAlign w:val="center"/>
            <w:hideMark/>
          </w:tcPr>
          <w:p w14:paraId="31681866"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017CC63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ACCF88F"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146851DB"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0118FD9D"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36C630F6"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6C51230C" w14:textId="77777777" w:rsidR="003571AC" w:rsidRPr="003571AC" w:rsidRDefault="003571AC" w:rsidP="003571AC">
            <w:pPr>
              <w:jc w:val="center"/>
              <w:rPr>
                <w:sz w:val="24"/>
                <w:szCs w:val="24"/>
              </w:rPr>
            </w:pPr>
            <w:r w:rsidRPr="003571AC">
              <w:rPr>
                <w:sz w:val="24"/>
                <w:szCs w:val="24"/>
              </w:rPr>
              <w:t>0,027</w:t>
            </w:r>
          </w:p>
        </w:tc>
        <w:tc>
          <w:tcPr>
            <w:tcW w:w="264" w:type="pct"/>
            <w:shd w:val="clear" w:color="auto" w:fill="auto"/>
            <w:vAlign w:val="center"/>
            <w:hideMark/>
          </w:tcPr>
          <w:p w14:paraId="7FBA709A"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2E7EBDDB"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4F46426A"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556EBDC4" w14:textId="77777777" w:rsidR="003571AC" w:rsidRPr="003571AC" w:rsidRDefault="003571AC" w:rsidP="003571AC">
            <w:pPr>
              <w:jc w:val="center"/>
              <w:rPr>
                <w:sz w:val="24"/>
                <w:szCs w:val="24"/>
              </w:rPr>
            </w:pPr>
            <w:r w:rsidRPr="003571AC">
              <w:rPr>
                <w:sz w:val="24"/>
                <w:szCs w:val="24"/>
              </w:rPr>
              <w:t>0,027</w:t>
            </w:r>
          </w:p>
        </w:tc>
        <w:tc>
          <w:tcPr>
            <w:tcW w:w="296" w:type="pct"/>
            <w:shd w:val="clear" w:color="auto" w:fill="auto"/>
            <w:vAlign w:val="center"/>
            <w:hideMark/>
          </w:tcPr>
          <w:p w14:paraId="1472D934"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150360EE" w14:textId="77777777" w:rsidR="003571AC" w:rsidRPr="003571AC" w:rsidRDefault="003571AC" w:rsidP="003571AC">
            <w:pPr>
              <w:jc w:val="center"/>
              <w:rPr>
                <w:sz w:val="24"/>
                <w:szCs w:val="24"/>
              </w:rPr>
            </w:pPr>
            <w:r w:rsidRPr="003571AC">
              <w:rPr>
                <w:sz w:val="24"/>
                <w:szCs w:val="24"/>
              </w:rPr>
              <w:t>0,027</w:t>
            </w:r>
          </w:p>
        </w:tc>
        <w:tc>
          <w:tcPr>
            <w:tcW w:w="228" w:type="pct"/>
            <w:shd w:val="clear" w:color="auto" w:fill="auto"/>
            <w:vAlign w:val="center"/>
            <w:hideMark/>
          </w:tcPr>
          <w:p w14:paraId="3DAA576A" w14:textId="77777777" w:rsidR="003571AC" w:rsidRPr="003571AC" w:rsidRDefault="003571AC" w:rsidP="003571AC">
            <w:pPr>
              <w:jc w:val="center"/>
              <w:rPr>
                <w:sz w:val="24"/>
                <w:szCs w:val="24"/>
              </w:rPr>
            </w:pPr>
            <w:r w:rsidRPr="003571AC">
              <w:rPr>
                <w:sz w:val="24"/>
                <w:szCs w:val="24"/>
              </w:rPr>
              <w:t>0,027</w:t>
            </w:r>
          </w:p>
        </w:tc>
      </w:tr>
      <w:tr w:rsidR="003571AC" w:rsidRPr="003571AC" w14:paraId="17DAB8BA" w14:textId="77777777" w:rsidTr="003571AC">
        <w:trPr>
          <w:trHeight w:val="20"/>
        </w:trPr>
        <w:tc>
          <w:tcPr>
            <w:tcW w:w="1743" w:type="pct"/>
            <w:shd w:val="clear" w:color="auto" w:fill="auto"/>
            <w:vAlign w:val="center"/>
            <w:hideMark/>
          </w:tcPr>
          <w:p w14:paraId="4BCE0123"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390E763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ADA7917"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2A646862"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69054959"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0ADBBBB2"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2ABC3F68" w14:textId="77777777" w:rsidR="003571AC" w:rsidRPr="003571AC" w:rsidRDefault="003571AC" w:rsidP="003571AC">
            <w:pPr>
              <w:jc w:val="center"/>
              <w:rPr>
                <w:sz w:val="24"/>
                <w:szCs w:val="24"/>
              </w:rPr>
            </w:pPr>
            <w:r w:rsidRPr="003571AC">
              <w:rPr>
                <w:sz w:val="24"/>
                <w:szCs w:val="24"/>
              </w:rPr>
              <w:t>0,027</w:t>
            </w:r>
          </w:p>
        </w:tc>
        <w:tc>
          <w:tcPr>
            <w:tcW w:w="264" w:type="pct"/>
            <w:shd w:val="clear" w:color="auto" w:fill="auto"/>
            <w:vAlign w:val="center"/>
            <w:hideMark/>
          </w:tcPr>
          <w:p w14:paraId="12D944E9"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3435671A"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7FC11CB8"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2E77BB9A" w14:textId="77777777" w:rsidR="003571AC" w:rsidRPr="003571AC" w:rsidRDefault="003571AC" w:rsidP="003571AC">
            <w:pPr>
              <w:jc w:val="center"/>
              <w:rPr>
                <w:sz w:val="24"/>
                <w:szCs w:val="24"/>
              </w:rPr>
            </w:pPr>
            <w:r w:rsidRPr="003571AC">
              <w:rPr>
                <w:sz w:val="24"/>
                <w:szCs w:val="24"/>
              </w:rPr>
              <w:t>0,027</w:t>
            </w:r>
          </w:p>
        </w:tc>
        <w:tc>
          <w:tcPr>
            <w:tcW w:w="296" w:type="pct"/>
            <w:shd w:val="clear" w:color="auto" w:fill="auto"/>
            <w:vAlign w:val="center"/>
            <w:hideMark/>
          </w:tcPr>
          <w:p w14:paraId="4264C70E"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2F354232" w14:textId="77777777" w:rsidR="003571AC" w:rsidRPr="003571AC" w:rsidRDefault="003571AC" w:rsidP="003571AC">
            <w:pPr>
              <w:jc w:val="center"/>
              <w:rPr>
                <w:sz w:val="24"/>
                <w:szCs w:val="24"/>
              </w:rPr>
            </w:pPr>
            <w:r w:rsidRPr="003571AC">
              <w:rPr>
                <w:sz w:val="24"/>
                <w:szCs w:val="24"/>
              </w:rPr>
              <w:t>0,027</w:t>
            </w:r>
          </w:p>
        </w:tc>
        <w:tc>
          <w:tcPr>
            <w:tcW w:w="228" w:type="pct"/>
            <w:shd w:val="clear" w:color="auto" w:fill="auto"/>
            <w:vAlign w:val="center"/>
            <w:hideMark/>
          </w:tcPr>
          <w:p w14:paraId="29395766" w14:textId="77777777" w:rsidR="003571AC" w:rsidRPr="003571AC" w:rsidRDefault="003571AC" w:rsidP="003571AC">
            <w:pPr>
              <w:jc w:val="center"/>
              <w:rPr>
                <w:sz w:val="24"/>
                <w:szCs w:val="24"/>
              </w:rPr>
            </w:pPr>
            <w:r w:rsidRPr="003571AC">
              <w:rPr>
                <w:sz w:val="24"/>
                <w:szCs w:val="24"/>
              </w:rPr>
              <w:t>0,027</w:t>
            </w:r>
          </w:p>
        </w:tc>
      </w:tr>
      <w:tr w:rsidR="003571AC" w:rsidRPr="003571AC" w14:paraId="07F38DF1" w14:textId="77777777" w:rsidTr="003571AC">
        <w:trPr>
          <w:trHeight w:val="20"/>
        </w:trPr>
        <w:tc>
          <w:tcPr>
            <w:tcW w:w="1743" w:type="pct"/>
            <w:shd w:val="clear" w:color="auto" w:fill="auto"/>
            <w:vAlign w:val="center"/>
            <w:hideMark/>
          </w:tcPr>
          <w:p w14:paraId="3CED74CA"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7CA62C3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DFB3B1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A166D4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96AC55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02142FE"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713E071"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096248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B04CC0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212FE3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DAFFC5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371815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47A8167"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AC30DC1" w14:textId="77777777" w:rsidR="003571AC" w:rsidRPr="003571AC" w:rsidRDefault="003571AC" w:rsidP="003571AC">
            <w:pPr>
              <w:jc w:val="center"/>
              <w:rPr>
                <w:sz w:val="24"/>
                <w:szCs w:val="24"/>
              </w:rPr>
            </w:pPr>
            <w:r w:rsidRPr="003571AC">
              <w:rPr>
                <w:sz w:val="24"/>
                <w:szCs w:val="24"/>
              </w:rPr>
              <w:t>0,000</w:t>
            </w:r>
          </w:p>
        </w:tc>
      </w:tr>
      <w:tr w:rsidR="003571AC" w:rsidRPr="003571AC" w14:paraId="43232187" w14:textId="77777777" w:rsidTr="003571AC">
        <w:trPr>
          <w:trHeight w:val="20"/>
        </w:trPr>
        <w:tc>
          <w:tcPr>
            <w:tcW w:w="1743" w:type="pct"/>
            <w:shd w:val="clear" w:color="auto" w:fill="auto"/>
            <w:vAlign w:val="center"/>
            <w:hideMark/>
          </w:tcPr>
          <w:p w14:paraId="25990E73"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7BCC189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FD7FEEB"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7C5B61B2"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58BFF22F"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56BACD1D"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575BBBC8" w14:textId="77777777" w:rsidR="003571AC" w:rsidRPr="003571AC" w:rsidRDefault="003571AC" w:rsidP="003571AC">
            <w:pPr>
              <w:jc w:val="center"/>
              <w:rPr>
                <w:sz w:val="24"/>
                <w:szCs w:val="24"/>
              </w:rPr>
            </w:pPr>
            <w:r w:rsidRPr="003571AC">
              <w:rPr>
                <w:sz w:val="24"/>
                <w:szCs w:val="24"/>
              </w:rPr>
              <w:t>0,027</w:t>
            </w:r>
          </w:p>
        </w:tc>
        <w:tc>
          <w:tcPr>
            <w:tcW w:w="264" w:type="pct"/>
            <w:shd w:val="clear" w:color="auto" w:fill="auto"/>
            <w:vAlign w:val="center"/>
            <w:hideMark/>
          </w:tcPr>
          <w:p w14:paraId="753FD739"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2D30914E"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3B4330E2"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1BB715E3" w14:textId="77777777" w:rsidR="003571AC" w:rsidRPr="003571AC" w:rsidRDefault="003571AC" w:rsidP="003571AC">
            <w:pPr>
              <w:jc w:val="center"/>
              <w:rPr>
                <w:sz w:val="24"/>
                <w:szCs w:val="24"/>
              </w:rPr>
            </w:pPr>
            <w:r w:rsidRPr="003571AC">
              <w:rPr>
                <w:sz w:val="24"/>
                <w:szCs w:val="24"/>
              </w:rPr>
              <w:t>0,027</w:t>
            </w:r>
          </w:p>
        </w:tc>
        <w:tc>
          <w:tcPr>
            <w:tcW w:w="296" w:type="pct"/>
            <w:shd w:val="clear" w:color="auto" w:fill="auto"/>
            <w:vAlign w:val="center"/>
            <w:hideMark/>
          </w:tcPr>
          <w:p w14:paraId="59CF5964"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02A52673" w14:textId="77777777" w:rsidR="003571AC" w:rsidRPr="003571AC" w:rsidRDefault="003571AC" w:rsidP="003571AC">
            <w:pPr>
              <w:jc w:val="center"/>
              <w:rPr>
                <w:sz w:val="24"/>
                <w:szCs w:val="24"/>
              </w:rPr>
            </w:pPr>
            <w:r w:rsidRPr="003571AC">
              <w:rPr>
                <w:sz w:val="24"/>
                <w:szCs w:val="24"/>
              </w:rPr>
              <w:t>0,027</w:t>
            </w:r>
          </w:p>
        </w:tc>
        <w:tc>
          <w:tcPr>
            <w:tcW w:w="228" w:type="pct"/>
            <w:shd w:val="clear" w:color="auto" w:fill="auto"/>
            <w:vAlign w:val="center"/>
            <w:hideMark/>
          </w:tcPr>
          <w:p w14:paraId="14C0CA72" w14:textId="77777777" w:rsidR="003571AC" w:rsidRPr="003571AC" w:rsidRDefault="003571AC" w:rsidP="003571AC">
            <w:pPr>
              <w:jc w:val="center"/>
              <w:rPr>
                <w:sz w:val="24"/>
                <w:szCs w:val="24"/>
              </w:rPr>
            </w:pPr>
            <w:r w:rsidRPr="003571AC">
              <w:rPr>
                <w:sz w:val="24"/>
                <w:szCs w:val="24"/>
              </w:rPr>
              <w:t>0,027</w:t>
            </w:r>
          </w:p>
        </w:tc>
      </w:tr>
      <w:tr w:rsidR="003571AC" w:rsidRPr="003571AC" w14:paraId="0A120AE0" w14:textId="77777777" w:rsidTr="003571AC">
        <w:trPr>
          <w:trHeight w:val="20"/>
        </w:trPr>
        <w:tc>
          <w:tcPr>
            <w:tcW w:w="1743" w:type="pct"/>
            <w:shd w:val="clear" w:color="auto" w:fill="auto"/>
            <w:vAlign w:val="center"/>
            <w:hideMark/>
          </w:tcPr>
          <w:p w14:paraId="35CA05AB"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224851D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B790524"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7CC713F6"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7C55B50E"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7F0FE17A"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1F4A0E37"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7710286C"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41EBAC46"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093CC8C8"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7BEF61D7"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2989765C"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198E67A3"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072AA53F" w14:textId="77777777" w:rsidR="003571AC" w:rsidRPr="003571AC" w:rsidRDefault="003571AC" w:rsidP="003571AC">
            <w:pPr>
              <w:jc w:val="center"/>
              <w:rPr>
                <w:sz w:val="24"/>
                <w:szCs w:val="24"/>
              </w:rPr>
            </w:pPr>
            <w:r w:rsidRPr="003571AC">
              <w:rPr>
                <w:sz w:val="24"/>
                <w:szCs w:val="24"/>
              </w:rPr>
              <w:t>0,001</w:t>
            </w:r>
          </w:p>
        </w:tc>
      </w:tr>
      <w:tr w:rsidR="003571AC" w:rsidRPr="003571AC" w14:paraId="371BB66A" w14:textId="77777777" w:rsidTr="003571AC">
        <w:trPr>
          <w:trHeight w:val="20"/>
        </w:trPr>
        <w:tc>
          <w:tcPr>
            <w:tcW w:w="1743" w:type="pct"/>
            <w:shd w:val="clear" w:color="auto" w:fill="auto"/>
            <w:vAlign w:val="center"/>
            <w:hideMark/>
          </w:tcPr>
          <w:p w14:paraId="7137F48F"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0AAE133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323721A"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11DD42D7"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7059DB17"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4236E8E8"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4F91E752" w14:textId="77777777" w:rsidR="003571AC" w:rsidRPr="003571AC" w:rsidRDefault="003571AC" w:rsidP="003571AC">
            <w:pPr>
              <w:jc w:val="center"/>
              <w:rPr>
                <w:sz w:val="24"/>
                <w:szCs w:val="24"/>
              </w:rPr>
            </w:pPr>
            <w:r w:rsidRPr="003571AC">
              <w:rPr>
                <w:sz w:val="24"/>
                <w:szCs w:val="24"/>
              </w:rPr>
              <w:t>0,026</w:t>
            </w:r>
          </w:p>
        </w:tc>
        <w:tc>
          <w:tcPr>
            <w:tcW w:w="264" w:type="pct"/>
            <w:shd w:val="clear" w:color="auto" w:fill="auto"/>
            <w:vAlign w:val="center"/>
            <w:hideMark/>
          </w:tcPr>
          <w:p w14:paraId="2B6402DE"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36CEBC77"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3420F573"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6F751CE8" w14:textId="77777777" w:rsidR="003571AC" w:rsidRPr="003571AC" w:rsidRDefault="003571AC" w:rsidP="003571AC">
            <w:pPr>
              <w:jc w:val="center"/>
              <w:rPr>
                <w:sz w:val="24"/>
                <w:szCs w:val="24"/>
              </w:rPr>
            </w:pPr>
            <w:r w:rsidRPr="003571AC">
              <w:rPr>
                <w:sz w:val="24"/>
                <w:szCs w:val="24"/>
              </w:rPr>
              <w:t>0,026</w:t>
            </w:r>
          </w:p>
        </w:tc>
        <w:tc>
          <w:tcPr>
            <w:tcW w:w="296" w:type="pct"/>
            <w:shd w:val="clear" w:color="auto" w:fill="auto"/>
            <w:vAlign w:val="center"/>
            <w:hideMark/>
          </w:tcPr>
          <w:p w14:paraId="7AE2F234"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6F72B3E4" w14:textId="77777777" w:rsidR="003571AC" w:rsidRPr="003571AC" w:rsidRDefault="003571AC" w:rsidP="003571AC">
            <w:pPr>
              <w:jc w:val="center"/>
              <w:rPr>
                <w:sz w:val="24"/>
                <w:szCs w:val="24"/>
              </w:rPr>
            </w:pPr>
            <w:r w:rsidRPr="003571AC">
              <w:rPr>
                <w:sz w:val="24"/>
                <w:szCs w:val="24"/>
              </w:rPr>
              <w:t>0,026</w:t>
            </w:r>
          </w:p>
        </w:tc>
        <w:tc>
          <w:tcPr>
            <w:tcW w:w="228" w:type="pct"/>
            <w:shd w:val="clear" w:color="auto" w:fill="auto"/>
            <w:vAlign w:val="center"/>
            <w:hideMark/>
          </w:tcPr>
          <w:p w14:paraId="1E6C2D8A" w14:textId="77777777" w:rsidR="003571AC" w:rsidRPr="003571AC" w:rsidRDefault="003571AC" w:rsidP="003571AC">
            <w:pPr>
              <w:jc w:val="center"/>
              <w:rPr>
                <w:sz w:val="24"/>
                <w:szCs w:val="24"/>
              </w:rPr>
            </w:pPr>
            <w:r w:rsidRPr="003571AC">
              <w:rPr>
                <w:sz w:val="24"/>
                <w:szCs w:val="24"/>
              </w:rPr>
              <w:t>0,026</w:t>
            </w:r>
          </w:p>
        </w:tc>
      </w:tr>
      <w:tr w:rsidR="003571AC" w:rsidRPr="003571AC" w14:paraId="70CAD506" w14:textId="77777777" w:rsidTr="003571AC">
        <w:trPr>
          <w:trHeight w:val="20"/>
        </w:trPr>
        <w:tc>
          <w:tcPr>
            <w:tcW w:w="1743" w:type="pct"/>
            <w:shd w:val="clear" w:color="auto" w:fill="auto"/>
            <w:vAlign w:val="center"/>
            <w:hideMark/>
          </w:tcPr>
          <w:p w14:paraId="3D31CB96"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3A5C137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964354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45D4F6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ABBA4B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BABD8B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AA53666"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6F24CC2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1B80F7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D361D4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00DE690"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052FDE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AE252DD"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791D5FB" w14:textId="77777777" w:rsidR="003571AC" w:rsidRPr="003571AC" w:rsidRDefault="003571AC" w:rsidP="003571AC">
            <w:pPr>
              <w:jc w:val="center"/>
              <w:rPr>
                <w:sz w:val="24"/>
                <w:szCs w:val="24"/>
              </w:rPr>
            </w:pPr>
            <w:r w:rsidRPr="003571AC">
              <w:rPr>
                <w:sz w:val="24"/>
                <w:szCs w:val="24"/>
              </w:rPr>
              <w:t>0,000</w:t>
            </w:r>
          </w:p>
        </w:tc>
      </w:tr>
      <w:tr w:rsidR="003571AC" w:rsidRPr="003571AC" w14:paraId="2E46147D" w14:textId="77777777" w:rsidTr="003571AC">
        <w:trPr>
          <w:trHeight w:val="20"/>
        </w:trPr>
        <w:tc>
          <w:tcPr>
            <w:tcW w:w="1743" w:type="pct"/>
            <w:shd w:val="clear" w:color="auto" w:fill="auto"/>
            <w:vAlign w:val="center"/>
            <w:hideMark/>
          </w:tcPr>
          <w:p w14:paraId="305B3507"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360E0C1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3F35B5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A04429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07C86B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448A96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29740C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F9D489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FF6C67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92791B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E0E5AA6"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7B8501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4E6897B"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B3513D1" w14:textId="77777777" w:rsidR="003571AC" w:rsidRPr="003571AC" w:rsidRDefault="003571AC" w:rsidP="003571AC">
            <w:pPr>
              <w:jc w:val="center"/>
              <w:rPr>
                <w:sz w:val="24"/>
                <w:szCs w:val="24"/>
              </w:rPr>
            </w:pPr>
            <w:r w:rsidRPr="003571AC">
              <w:rPr>
                <w:sz w:val="24"/>
                <w:szCs w:val="24"/>
              </w:rPr>
              <w:t>0,000</w:t>
            </w:r>
          </w:p>
        </w:tc>
      </w:tr>
      <w:tr w:rsidR="003571AC" w:rsidRPr="003571AC" w14:paraId="366BBC4D" w14:textId="77777777" w:rsidTr="003571AC">
        <w:trPr>
          <w:trHeight w:val="20"/>
        </w:trPr>
        <w:tc>
          <w:tcPr>
            <w:tcW w:w="1743" w:type="pct"/>
            <w:shd w:val="clear" w:color="auto" w:fill="auto"/>
            <w:vAlign w:val="center"/>
            <w:hideMark/>
          </w:tcPr>
          <w:p w14:paraId="518CD7E6"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2343804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F9BEE17"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4C09D633"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306B4775"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1EA120AF"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266F9080" w14:textId="77777777" w:rsidR="003571AC" w:rsidRPr="003571AC" w:rsidRDefault="003571AC" w:rsidP="003571AC">
            <w:pPr>
              <w:jc w:val="center"/>
              <w:rPr>
                <w:sz w:val="24"/>
                <w:szCs w:val="24"/>
              </w:rPr>
            </w:pPr>
            <w:r w:rsidRPr="003571AC">
              <w:rPr>
                <w:sz w:val="24"/>
                <w:szCs w:val="24"/>
              </w:rPr>
              <w:t>0,013</w:t>
            </w:r>
          </w:p>
        </w:tc>
        <w:tc>
          <w:tcPr>
            <w:tcW w:w="264" w:type="pct"/>
            <w:shd w:val="clear" w:color="auto" w:fill="auto"/>
            <w:vAlign w:val="center"/>
            <w:hideMark/>
          </w:tcPr>
          <w:p w14:paraId="21073773"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2CE6EC0E"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31FA8E2F"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742D6448" w14:textId="77777777" w:rsidR="003571AC" w:rsidRPr="003571AC" w:rsidRDefault="003571AC" w:rsidP="003571AC">
            <w:pPr>
              <w:jc w:val="center"/>
              <w:rPr>
                <w:sz w:val="24"/>
                <w:szCs w:val="24"/>
              </w:rPr>
            </w:pPr>
            <w:r w:rsidRPr="003571AC">
              <w:rPr>
                <w:sz w:val="24"/>
                <w:szCs w:val="24"/>
              </w:rPr>
              <w:t>0,013</w:t>
            </w:r>
          </w:p>
        </w:tc>
        <w:tc>
          <w:tcPr>
            <w:tcW w:w="296" w:type="pct"/>
            <w:shd w:val="clear" w:color="auto" w:fill="auto"/>
            <w:vAlign w:val="center"/>
            <w:hideMark/>
          </w:tcPr>
          <w:p w14:paraId="0C6D1BBD"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50CDE59F" w14:textId="77777777" w:rsidR="003571AC" w:rsidRPr="003571AC" w:rsidRDefault="003571AC" w:rsidP="003571AC">
            <w:pPr>
              <w:jc w:val="center"/>
              <w:rPr>
                <w:sz w:val="24"/>
                <w:szCs w:val="24"/>
              </w:rPr>
            </w:pPr>
            <w:r w:rsidRPr="003571AC">
              <w:rPr>
                <w:sz w:val="24"/>
                <w:szCs w:val="24"/>
              </w:rPr>
              <w:t>0,013</w:t>
            </w:r>
          </w:p>
        </w:tc>
        <w:tc>
          <w:tcPr>
            <w:tcW w:w="228" w:type="pct"/>
            <w:shd w:val="clear" w:color="auto" w:fill="auto"/>
            <w:vAlign w:val="center"/>
            <w:hideMark/>
          </w:tcPr>
          <w:p w14:paraId="05EED4F0" w14:textId="77777777" w:rsidR="003571AC" w:rsidRPr="003571AC" w:rsidRDefault="003571AC" w:rsidP="003571AC">
            <w:pPr>
              <w:jc w:val="center"/>
              <w:rPr>
                <w:sz w:val="24"/>
                <w:szCs w:val="24"/>
              </w:rPr>
            </w:pPr>
            <w:r w:rsidRPr="003571AC">
              <w:rPr>
                <w:sz w:val="24"/>
                <w:szCs w:val="24"/>
              </w:rPr>
              <w:t>0,013</w:t>
            </w:r>
          </w:p>
        </w:tc>
      </w:tr>
      <w:tr w:rsidR="003571AC" w:rsidRPr="003571AC" w14:paraId="21235E9B" w14:textId="77777777" w:rsidTr="003571AC">
        <w:trPr>
          <w:trHeight w:val="20"/>
        </w:trPr>
        <w:tc>
          <w:tcPr>
            <w:tcW w:w="1743" w:type="pct"/>
            <w:shd w:val="clear" w:color="auto" w:fill="auto"/>
            <w:vAlign w:val="center"/>
            <w:hideMark/>
          </w:tcPr>
          <w:p w14:paraId="5E23A9E4"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19397A7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D1B79D3"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321D6AA5"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2D91115C"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3153D2F6"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77D0E75A" w14:textId="77777777" w:rsidR="003571AC" w:rsidRPr="003571AC" w:rsidRDefault="003571AC" w:rsidP="003571AC">
            <w:pPr>
              <w:jc w:val="center"/>
              <w:rPr>
                <w:sz w:val="24"/>
                <w:szCs w:val="24"/>
              </w:rPr>
            </w:pPr>
            <w:r w:rsidRPr="003571AC">
              <w:rPr>
                <w:sz w:val="24"/>
                <w:szCs w:val="24"/>
              </w:rPr>
              <w:t>0,013</w:t>
            </w:r>
          </w:p>
        </w:tc>
        <w:tc>
          <w:tcPr>
            <w:tcW w:w="264" w:type="pct"/>
            <w:shd w:val="clear" w:color="auto" w:fill="auto"/>
            <w:vAlign w:val="center"/>
            <w:hideMark/>
          </w:tcPr>
          <w:p w14:paraId="24486C8C"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0978EC49"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7F0D738C"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4216C98E" w14:textId="77777777" w:rsidR="003571AC" w:rsidRPr="003571AC" w:rsidRDefault="003571AC" w:rsidP="003571AC">
            <w:pPr>
              <w:jc w:val="center"/>
              <w:rPr>
                <w:sz w:val="24"/>
                <w:szCs w:val="24"/>
              </w:rPr>
            </w:pPr>
            <w:r w:rsidRPr="003571AC">
              <w:rPr>
                <w:sz w:val="24"/>
                <w:szCs w:val="24"/>
              </w:rPr>
              <w:t>0,013</w:t>
            </w:r>
          </w:p>
        </w:tc>
        <w:tc>
          <w:tcPr>
            <w:tcW w:w="296" w:type="pct"/>
            <w:shd w:val="clear" w:color="auto" w:fill="auto"/>
            <w:vAlign w:val="center"/>
            <w:hideMark/>
          </w:tcPr>
          <w:p w14:paraId="7F3F24A0"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346CF860" w14:textId="77777777" w:rsidR="003571AC" w:rsidRPr="003571AC" w:rsidRDefault="003571AC" w:rsidP="003571AC">
            <w:pPr>
              <w:jc w:val="center"/>
              <w:rPr>
                <w:sz w:val="24"/>
                <w:szCs w:val="24"/>
              </w:rPr>
            </w:pPr>
            <w:r w:rsidRPr="003571AC">
              <w:rPr>
                <w:sz w:val="24"/>
                <w:szCs w:val="24"/>
              </w:rPr>
              <w:t>0,013</w:t>
            </w:r>
          </w:p>
        </w:tc>
        <w:tc>
          <w:tcPr>
            <w:tcW w:w="228" w:type="pct"/>
            <w:shd w:val="clear" w:color="auto" w:fill="auto"/>
            <w:vAlign w:val="center"/>
            <w:hideMark/>
          </w:tcPr>
          <w:p w14:paraId="5381443B" w14:textId="77777777" w:rsidR="003571AC" w:rsidRPr="003571AC" w:rsidRDefault="003571AC" w:rsidP="003571AC">
            <w:pPr>
              <w:jc w:val="center"/>
              <w:rPr>
                <w:sz w:val="24"/>
                <w:szCs w:val="24"/>
              </w:rPr>
            </w:pPr>
            <w:r w:rsidRPr="003571AC">
              <w:rPr>
                <w:sz w:val="24"/>
                <w:szCs w:val="24"/>
              </w:rPr>
              <w:t>0,013</w:t>
            </w:r>
          </w:p>
        </w:tc>
      </w:tr>
      <w:tr w:rsidR="003571AC" w:rsidRPr="003571AC" w14:paraId="523C44D3" w14:textId="77777777" w:rsidTr="003571AC">
        <w:trPr>
          <w:trHeight w:val="20"/>
        </w:trPr>
        <w:tc>
          <w:tcPr>
            <w:tcW w:w="1743" w:type="pct"/>
            <w:shd w:val="clear" w:color="auto" w:fill="auto"/>
            <w:vAlign w:val="center"/>
            <w:hideMark/>
          </w:tcPr>
          <w:p w14:paraId="64F12B9C"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1322EE9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E2703E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9CE470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986DC2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5B7FE6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EA7D7F0"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813EB3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F32FBA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1EC7C9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873DD83"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005905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07FBB83"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F49833B" w14:textId="77777777" w:rsidR="003571AC" w:rsidRPr="003571AC" w:rsidRDefault="003571AC" w:rsidP="003571AC">
            <w:pPr>
              <w:jc w:val="center"/>
              <w:rPr>
                <w:sz w:val="24"/>
                <w:szCs w:val="24"/>
              </w:rPr>
            </w:pPr>
            <w:r w:rsidRPr="003571AC">
              <w:rPr>
                <w:sz w:val="24"/>
                <w:szCs w:val="24"/>
              </w:rPr>
              <w:t>0,000</w:t>
            </w:r>
          </w:p>
        </w:tc>
      </w:tr>
      <w:tr w:rsidR="003571AC" w:rsidRPr="003571AC" w14:paraId="32BF773B" w14:textId="77777777" w:rsidTr="003571AC">
        <w:trPr>
          <w:trHeight w:val="20"/>
        </w:trPr>
        <w:tc>
          <w:tcPr>
            <w:tcW w:w="1743" w:type="pct"/>
            <w:shd w:val="clear" w:color="auto" w:fill="auto"/>
            <w:vAlign w:val="center"/>
            <w:hideMark/>
          </w:tcPr>
          <w:p w14:paraId="6D293D0C"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6217F2D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BCCEBB7"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0F7BA6BF"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15B8AA02"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685EC02D" w14:textId="77777777" w:rsidR="003571AC" w:rsidRPr="003571AC" w:rsidRDefault="003571AC" w:rsidP="003571AC">
            <w:pPr>
              <w:jc w:val="center"/>
              <w:rPr>
                <w:sz w:val="24"/>
                <w:szCs w:val="24"/>
              </w:rPr>
            </w:pPr>
            <w:r w:rsidRPr="003571AC">
              <w:rPr>
                <w:sz w:val="24"/>
                <w:szCs w:val="24"/>
              </w:rPr>
              <w:t>0,013</w:t>
            </w:r>
          </w:p>
        </w:tc>
        <w:tc>
          <w:tcPr>
            <w:tcW w:w="230" w:type="pct"/>
            <w:shd w:val="clear" w:color="auto" w:fill="auto"/>
            <w:vAlign w:val="center"/>
            <w:hideMark/>
          </w:tcPr>
          <w:p w14:paraId="15FF7A0F" w14:textId="77777777" w:rsidR="003571AC" w:rsidRPr="003571AC" w:rsidRDefault="003571AC" w:rsidP="003571AC">
            <w:pPr>
              <w:jc w:val="center"/>
              <w:rPr>
                <w:sz w:val="24"/>
                <w:szCs w:val="24"/>
              </w:rPr>
            </w:pPr>
            <w:r w:rsidRPr="003571AC">
              <w:rPr>
                <w:sz w:val="24"/>
                <w:szCs w:val="24"/>
              </w:rPr>
              <w:t>0,013</w:t>
            </w:r>
          </w:p>
        </w:tc>
        <w:tc>
          <w:tcPr>
            <w:tcW w:w="264" w:type="pct"/>
            <w:shd w:val="clear" w:color="auto" w:fill="auto"/>
            <w:vAlign w:val="center"/>
            <w:hideMark/>
          </w:tcPr>
          <w:p w14:paraId="04FA40A8"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0F8F3125" w14:textId="77777777" w:rsidR="003571AC" w:rsidRPr="003571AC" w:rsidRDefault="003571AC" w:rsidP="003571AC">
            <w:pPr>
              <w:jc w:val="center"/>
              <w:rPr>
                <w:sz w:val="24"/>
                <w:szCs w:val="24"/>
              </w:rPr>
            </w:pPr>
            <w:r w:rsidRPr="003571AC">
              <w:rPr>
                <w:sz w:val="24"/>
                <w:szCs w:val="24"/>
              </w:rPr>
              <w:t>0,013</w:t>
            </w:r>
          </w:p>
        </w:tc>
        <w:tc>
          <w:tcPr>
            <w:tcW w:w="231" w:type="pct"/>
            <w:shd w:val="clear" w:color="auto" w:fill="auto"/>
            <w:vAlign w:val="center"/>
            <w:hideMark/>
          </w:tcPr>
          <w:p w14:paraId="035D1031"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2442E0AC" w14:textId="77777777" w:rsidR="003571AC" w:rsidRPr="003571AC" w:rsidRDefault="003571AC" w:rsidP="003571AC">
            <w:pPr>
              <w:jc w:val="center"/>
              <w:rPr>
                <w:sz w:val="24"/>
                <w:szCs w:val="24"/>
              </w:rPr>
            </w:pPr>
            <w:r w:rsidRPr="003571AC">
              <w:rPr>
                <w:sz w:val="24"/>
                <w:szCs w:val="24"/>
              </w:rPr>
              <w:t>0,013</w:t>
            </w:r>
          </w:p>
        </w:tc>
        <w:tc>
          <w:tcPr>
            <w:tcW w:w="296" w:type="pct"/>
            <w:shd w:val="clear" w:color="auto" w:fill="auto"/>
            <w:vAlign w:val="center"/>
            <w:hideMark/>
          </w:tcPr>
          <w:p w14:paraId="34B1FB28" w14:textId="77777777" w:rsidR="003571AC" w:rsidRPr="003571AC" w:rsidRDefault="003571AC" w:rsidP="003571AC">
            <w:pPr>
              <w:jc w:val="center"/>
              <w:rPr>
                <w:sz w:val="24"/>
                <w:szCs w:val="24"/>
              </w:rPr>
            </w:pPr>
            <w:r w:rsidRPr="003571AC">
              <w:rPr>
                <w:sz w:val="24"/>
                <w:szCs w:val="24"/>
              </w:rPr>
              <w:t>0,013</w:t>
            </w:r>
          </w:p>
        </w:tc>
        <w:tc>
          <w:tcPr>
            <w:tcW w:w="263" w:type="pct"/>
            <w:shd w:val="clear" w:color="auto" w:fill="auto"/>
            <w:vAlign w:val="center"/>
            <w:hideMark/>
          </w:tcPr>
          <w:p w14:paraId="2AFCEAC0" w14:textId="77777777" w:rsidR="003571AC" w:rsidRPr="003571AC" w:rsidRDefault="003571AC" w:rsidP="003571AC">
            <w:pPr>
              <w:jc w:val="center"/>
              <w:rPr>
                <w:sz w:val="24"/>
                <w:szCs w:val="24"/>
              </w:rPr>
            </w:pPr>
            <w:r w:rsidRPr="003571AC">
              <w:rPr>
                <w:sz w:val="24"/>
                <w:szCs w:val="24"/>
              </w:rPr>
              <w:t>0,013</w:t>
            </w:r>
          </w:p>
        </w:tc>
        <w:tc>
          <w:tcPr>
            <w:tcW w:w="228" w:type="pct"/>
            <w:shd w:val="clear" w:color="auto" w:fill="auto"/>
            <w:vAlign w:val="center"/>
            <w:hideMark/>
          </w:tcPr>
          <w:p w14:paraId="43C68A96" w14:textId="77777777" w:rsidR="003571AC" w:rsidRPr="003571AC" w:rsidRDefault="003571AC" w:rsidP="003571AC">
            <w:pPr>
              <w:jc w:val="center"/>
              <w:rPr>
                <w:sz w:val="24"/>
                <w:szCs w:val="24"/>
              </w:rPr>
            </w:pPr>
            <w:r w:rsidRPr="003571AC">
              <w:rPr>
                <w:sz w:val="24"/>
                <w:szCs w:val="24"/>
              </w:rPr>
              <w:t>0,013</w:t>
            </w:r>
          </w:p>
        </w:tc>
      </w:tr>
      <w:tr w:rsidR="003571AC" w:rsidRPr="003571AC" w14:paraId="0D3748BF" w14:textId="77777777" w:rsidTr="003571AC">
        <w:trPr>
          <w:trHeight w:val="20"/>
        </w:trPr>
        <w:tc>
          <w:tcPr>
            <w:tcW w:w="1743" w:type="pct"/>
            <w:shd w:val="clear" w:color="auto" w:fill="auto"/>
            <w:vAlign w:val="center"/>
            <w:hideMark/>
          </w:tcPr>
          <w:p w14:paraId="764DEAFF"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263D2D4D"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13FFB5C5" w14:textId="77777777" w:rsidR="003571AC" w:rsidRPr="003571AC" w:rsidRDefault="003571AC" w:rsidP="003571AC">
            <w:pPr>
              <w:jc w:val="center"/>
              <w:rPr>
                <w:sz w:val="24"/>
                <w:szCs w:val="24"/>
              </w:rPr>
            </w:pPr>
            <w:r w:rsidRPr="003571AC">
              <w:rPr>
                <w:sz w:val="24"/>
                <w:szCs w:val="24"/>
              </w:rPr>
              <w:t>49,6</w:t>
            </w:r>
          </w:p>
        </w:tc>
        <w:tc>
          <w:tcPr>
            <w:tcW w:w="230" w:type="pct"/>
            <w:shd w:val="clear" w:color="auto" w:fill="auto"/>
            <w:vAlign w:val="center"/>
            <w:hideMark/>
          </w:tcPr>
          <w:p w14:paraId="53ED1564" w14:textId="77777777" w:rsidR="003571AC" w:rsidRPr="003571AC" w:rsidRDefault="003571AC" w:rsidP="003571AC">
            <w:pPr>
              <w:jc w:val="center"/>
              <w:rPr>
                <w:sz w:val="24"/>
                <w:szCs w:val="24"/>
              </w:rPr>
            </w:pPr>
            <w:r w:rsidRPr="003571AC">
              <w:rPr>
                <w:sz w:val="24"/>
                <w:szCs w:val="24"/>
              </w:rPr>
              <w:t>49,6</w:t>
            </w:r>
          </w:p>
        </w:tc>
        <w:tc>
          <w:tcPr>
            <w:tcW w:w="263" w:type="pct"/>
            <w:shd w:val="clear" w:color="auto" w:fill="auto"/>
            <w:vAlign w:val="center"/>
            <w:hideMark/>
          </w:tcPr>
          <w:p w14:paraId="495A7A77" w14:textId="77777777" w:rsidR="003571AC" w:rsidRPr="003571AC" w:rsidRDefault="003571AC" w:rsidP="003571AC">
            <w:pPr>
              <w:jc w:val="center"/>
              <w:rPr>
                <w:sz w:val="24"/>
                <w:szCs w:val="24"/>
              </w:rPr>
            </w:pPr>
            <w:r w:rsidRPr="003571AC">
              <w:rPr>
                <w:sz w:val="24"/>
                <w:szCs w:val="24"/>
              </w:rPr>
              <w:t>49,6</w:t>
            </w:r>
          </w:p>
        </w:tc>
        <w:tc>
          <w:tcPr>
            <w:tcW w:w="231" w:type="pct"/>
            <w:shd w:val="clear" w:color="auto" w:fill="auto"/>
            <w:vAlign w:val="center"/>
            <w:hideMark/>
          </w:tcPr>
          <w:p w14:paraId="2F18F89B" w14:textId="77777777" w:rsidR="003571AC" w:rsidRPr="003571AC" w:rsidRDefault="003571AC" w:rsidP="003571AC">
            <w:pPr>
              <w:jc w:val="center"/>
              <w:rPr>
                <w:sz w:val="24"/>
                <w:szCs w:val="24"/>
              </w:rPr>
            </w:pPr>
            <w:r w:rsidRPr="003571AC">
              <w:rPr>
                <w:sz w:val="24"/>
                <w:szCs w:val="24"/>
              </w:rPr>
              <w:t>49,6</w:t>
            </w:r>
          </w:p>
        </w:tc>
        <w:tc>
          <w:tcPr>
            <w:tcW w:w="230" w:type="pct"/>
            <w:shd w:val="clear" w:color="auto" w:fill="auto"/>
            <w:vAlign w:val="center"/>
            <w:hideMark/>
          </w:tcPr>
          <w:p w14:paraId="6C060FD3" w14:textId="77777777" w:rsidR="003571AC" w:rsidRPr="003571AC" w:rsidRDefault="003571AC" w:rsidP="003571AC">
            <w:pPr>
              <w:jc w:val="center"/>
              <w:rPr>
                <w:sz w:val="24"/>
                <w:szCs w:val="24"/>
              </w:rPr>
            </w:pPr>
            <w:r w:rsidRPr="003571AC">
              <w:rPr>
                <w:sz w:val="24"/>
                <w:szCs w:val="24"/>
              </w:rPr>
              <w:t>49,6</w:t>
            </w:r>
          </w:p>
        </w:tc>
        <w:tc>
          <w:tcPr>
            <w:tcW w:w="264" w:type="pct"/>
            <w:shd w:val="clear" w:color="auto" w:fill="auto"/>
            <w:vAlign w:val="center"/>
            <w:hideMark/>
          </w:tcPr>
          <w:p w14:paraId="3F99F05D" w14:textId="77777777" w:rsidR="003571AC" w:rsidRPr="003571AC" w:rsidRDefault="003571AC" w:rsidP="003571AC">
            <w:pPr>
              <w:jc w:val="center"/>
              <w:rPr>
                <w:sz w:val="24"/>
                <w:szCs w:val="24"/>
              </w:rPr>
            </w:pPr>
            <w:r w:rsidRPr="003571AC">
              <w:rPr>
                <w:sz w:val="24"/>
                <w:szCs w:val="24"/>
              </w:rPr>
              <w:t>49,6</w:t>
            </w:r>
          </w:p>
        </w:tc>
        <w:tc>
          <w:tcPr>
            <w:tcW w:w="263" w:type="pct"/>
            <w:shd w:val="clear" w:color="auto" w:fill="auto"/>
            <w:vAlign w:val="center"/>
            <w:hideMark/>
          </w:tcPr>
          <w:p w14:paraId="0FA6EA0B" w14:textId="77777777" w:rsidR="003571AC" w:rsidRPr="003571AC" w:rsidRDefault="003571AC" w:rsidP="003571AC">
            <w:pPr>
              <w:jc w:val="center"/>
              <w:rPr>
                <w:sz w:val="24"/>
                <w:szCs w:val="24"/>
              </w:rPr>
            </w:pPr>
            <w:r w:rsidRPr="003571AC">
              <w:rPr>
                <w:sz w:val="24"/>
                <w:szCs w:val="24"/>
              </w:rPr>
              <w:t>49,6</w:t>
            </w:r>
          </w:p>
        </w:tc>
        <w:tc>
          <w:tcPr>
            <w:tcW w:w="231" w:type="pct"/>
            <w:shd w:val="clear" w:color="auto" w:fill="auto"/>
            <w:vAlign w:val="center"/>
            <w:hideMark/>
          </w:tcPr>
          <w:p w14:paraId="116D5BB3" w14:textId="77777777" w:rsidR="003571AC" w:rsidRPr="003571AC" w:rsidRDefault="003571AC" w:rsidP="003571AC">
            <w:pPr>
              <w:jc w:val="center"/>
              <w:rPr>
                <w:sz w:val="24"/>
                <w:szCs w:val="24"/>
              </w:rPr>
            </w:pPr>
            <w:r w:rsidRPr="003571AC">
              <w:rPr>
                <w:sz w:val="24"/>
                <w:szCs w:val="24"/>
              </w:rPr>
              <w:t>49,6</w:t>
            </w:r>
          </w:p>
        </w:tc>
        <w:tc>
          <w:tcPr>
            <w:tcW w:w="263" w:type="pct"/>
            <w:shd w:val="clear" w:color="auto" w:fill="auto"/>
            <w:vAlign w:val="center"/>
            <w:hideMark/>
          </w:tcPr>
          <w:p w14:paraId="2B63A23E" w14:textId="77777777" w:rsidR="003571AC" w:rsidRPr="003571AC" w:rsidRDefault="003571AC" w:rsidP="003571AC">
            <w:pPr>
              <w:jc w:val="center"/>
              <w:rPr>
                <w:sz w:val="24"/>
                <w:szCs w:val="24"/>
              </w:rPr>
            </w:pPr>
            <w:r w:rsidRPr="003571AC">
              <w:rPr>
                <w:sz w:val="24"/>
                <w:szCs w:val="24"/>
              </w:rPr>
              <w:t>49,6</w:t>
            </w:r>
          </w:p>
        </w:tc>
        <w:tc>
          <w:tcPr>
            <w:tcW w:w="296" w:type="pct"/>
            <w:shd w:val="clear" w:color="auto" w:fill="auto"/>
            <w:vAlign w:val="center"/>
            <w:hideMark/>
          </w:tcPr>
          <w:p w14:paraId="2853F18D" w14:textId="77777777" w:rsidR="003571AC" w:rsidRPr="003571AC" w:rsidRDefault="003571AC" w:rsidP="003571AC">
            <w:pPr>
              <w:jc w:val="center"/>
              <w:rPr>
                <w:sz w:val="24"/>
                <w:szCs w:val="24"/>
              </w:rPr>
            </w:pPr>
            <w:r w:rsidRPr="003571AC">
              <w:rPr>
                <w:sz w:val="24"/>
                <w:szCs w:val="24"/>
              </w:rPr>
              <w:t>49,6</w:t>
            </w:r>
          </w:p>
        </w:tc>
        <w:tc>
          <w:tcPr>
            <w:tcW w:w="263" w:type="pct"/>
            <w:shd w:val="clear" w:color="auto" w:fill="auto"/>
            <w:vAlign w:val="center"/>
            <w:hideMark/>
          </w:tcPr>
          <w:p w14:paraId="37667D93" w14:textId="77777777" w:rsidR="003571AC" w:rsidRPr="003571AC" w:rsidRDefault="003571AC" w:rsidP="003571AC">
            <w:pPr>
              <w:jc w:val="center"/>
              <w:rPr>
                <w:sz w:val="24"/>
                <w:szCs w:val="24"/>
              </w:rPr>
            </w:pPr>
            <w:r w:rsidRPr="003571AC">
              <w:rPr>
                <w:sz w:val="24"/>
                <w:szCs w:val="24"/>
              </w:rPr>
              <w:t>49,6</w:t>
            </w:r>
          </w:p>
        </w:tc>
        <w:tc>
          <w:tcPr>
            <w:tcW w:w="228" w:type="pct"/>
            <w:shd w:val="clear" w:color="auto" w:fill="auto"/>
            <w:vAlign w:val="center"/>
            <w:hideMark/>
          </w:tcPr>
          <w:p w14:paraId="71EC3196" w14:textId="77777777" w:rsidR="003571AC" w:rsidRPr="003571AC" w:rsidRDefault="003571AC" w:rsidP="003571AC">
            <w:pPr>
              <w:jc w:val="center"/>
              <w:rPr>
                <w:sz w:val="24"/>
                <w:szCs w:val="24"/>
              </w:rPr>
            </w:pPr>
            <w:r w:rsidRPr="003571AC">
              <w:rPr>
                <w:sz w:val="24"/>
                <w:szCs w:val="24"/>
              </w:rPr>
              <w:t>49,6</w:t>
            </w:r>
          </w:p>
        </w:tc>
      </w:tr>
      <w:tr w:rsidR="003571AC" w:rsidRPr="003571AC" w14:paraId="0998CDEB" w14:textId="77777777" w:rsidTr="003571AC">
        <w:trPr>
          <w:trHeight w:val="20"/>
        </w:trPr>
        <w:tc>
          <w:tcPr>
            <w:tcW w:w="1743" w:type="pct"/>
            <w:shd w:val="clear" w:color="auto" w:fill="auto"/>
            <w:vAlign w:val="center"/>
            <w:hideMark/>
          </w:tcPr>
          <w:p w14:paraId="1CEE879A"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05D4EBF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tcPr>
          <w:p w14:paraId="546D7ECE"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tcPr>
          <w:p w14:paraId="07A68C64"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1B648CDB"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tcPr>
          <w:p w14:paraId="7B7C6DB2"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tcPr>
          <w:p w14:paraId="6F893215"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tcPr>
          <w:p w14:paraId="7D534989"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7F38FAFC"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tcPr>
          <w:p w14:paraId="48019D3E"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00FA2B91"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tcPr>
          <w:p w14:paraId="18661D90"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2088E685"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tcPr>
          <w:p w14:paraId="3F004D0D" w14:textId="77777777" w:rsidR="003571AC" w:rsidRPr="003571AC" w:rsidRDefault="003571AC" w:rsidP="003571AC">
            <w:pPr>
              <w:jc w:val="center"/>
              <w:rPr>
                <w:sz w:val="24"/>
                <w:szCs w:val="24"/>
              </w:rPr>
            </w:pPr>
            <w:r w:rsidRPr="003571AC">
              <w:rPr>
                <w:sz w:val="24"/>
                <w:szCs w:val="24"/>
              </w:rPr>
              <w:t> -</w:t>
            </w:r>
          </w:p>
        </w:tc>
      </w:tr>
      <w:tr w:rsidR="003571AC" w:rsidRPr="003571AC" w14:paraId="00373938" w14:textId="77777777" w:rsidTr="003571AC">
        <w:trPr>
          <w:trHeight w:val="20"/>
        </w:trPr>
        <w:tc>
          <w:tcPr>
            <w:tcW w:w="1743" w:type="pct"/>
            <w:shd w:val="clear" w:color="auto" w:fill="auto"/>
            <w:vAlign w:val="center"/>
            <w:hideMark/>
          </w:tcPr>
          <w:p w14:paraId="4620789A"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66BF89A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tcPr>
          <w:p w14:paraId="5D11BAF7"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tcPr>
          <w:p w14:paraId="0C3E7F02"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549B2B12"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tcPr>
          <w:p w14:paraId="5FD025FB"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tcPr>
          <w:p w14:paraId="4F4E0339"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tcPr>
          <w:p w14:paraId="7EDE70E7"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369E4DE5"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tcPr>
          <w:p w14:paraId="721F2D52"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311A888B"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tcPr>
          <w:p w14:paraId="61F509BF"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tcPr>
          <w:p w14:paraId="1083C8A5"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tcPr>
          <w:p w14:paraId="2AB516C4" w14:textId="77777777" w:rsidR="003571AC" w:rsidRPr="003571AC" w:rsidRDefault="003571AC" w:rsidP="003571AC">
            <w:pPr>
              <w:jc w:val="center"/>
              <w:rPr>
                <w:sz w:val="24"/>
                <w:szCs w:val="24"/>
              </w:rPr>
            </w:pPr>
            <w:r w:rsidRPr="003571AC">
              <w:rPr>
                <w:sz w:val="24"/>
                <w:szCs w:val="24"/>
              </w:rPr>
              <w:t> -</w:t>
            </w:r>
          </w:p>
        </w:tc>
      </w:tr>
      <w:tr w:rsidR="003571AC" w:rsidRPr="003571AC" w14:paraId="474C2AA1" w14:textId="77777777" w:rsidTr="003571AC">
        <w:trPr>
          <w:trHeight w:val="20"/>
        </w:trPr>
        <w:tc>
          <w:tcPr>
            <w:tcW w:w="1743" w:type="pct"/>
            <w:shd w:val="clear" w:color="000000" w:fill="A9D08E"/>
            <w:vAlign w:val="center"/>
            <w:hideMark/>
          </w:tcPr>
          <w:p w14:paraId="619ACEEA" w14:textId="77777777" w:rsidR="003571AC" w:rsidRPr="003571AC" w:rsidRDefault="003571AC" w:rsidP="003571AC">
            <w:pPr>
              <w:rPr>
                <w:b/>
                <w:bCs/>
                <w:color w:val="000000"/>
                <w:sz w:val="24"/>
                <w:szCs w:val="24"/>
              </w:rPr>
            </w:pPr>
            <w:r w:rsidRPr="003571AC">
              <w:rPr>
                <w:b/>
                <w:bCs/>
                <w:color w:val="000000"/>
                <w:sz w:val="24"/>
                <w:szCs w:val="24"/>
              </w:rPr>
              <w:t>Котельная д. Кады Салья, ул.Восточная, д.35</w:t>
            </w:r>
          </w:p>
        </w:tc>
        <w:tc>
          <w:tcPr>
            <w:tcW w:w="230" w:type="pct"/>
            <w:shd w:val="clear" w:color="000000" w:fill="A9D08E"/>
            <w:hideMark/>
          </w:tcPr>
          <w:p w14:paraId="0B00E25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3BF80B1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5CDF88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9C4FD7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553D43B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2A5C33E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2E40E08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9F2047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24A315C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F86B85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0E5A23D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31EBBB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3D141A92"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4F560A8E" w14:textId="77777777" w:rsidTr="003571AC">
        <w:trPr>
          <w:trHeight w:val="20"/>
        </w:trPr>
        <w:tc>
          <w:tcPr>
            <w:tcW w:w="1743" w:type="pct"/>
            <w:shd w:val="clear" w:color="auto" w:fill="auto"/>
            <w:vAlign w:val="center"/>
            <w:hideMark/>
          </w:tcPr>
          <w:p w14:paraId="500C494A"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02647DD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43B7DE9"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95A3C52"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5C8FD1D" w14:textId="77777777" w:rsidR="003571AC" w:rsidRPr="003571AC" w:rsidRDefault="003571AC" w:rsidP="003571AC">
            <w:pPr>
              <w:jc w:val="center"/>
              <w:rPr>
                <w:sz w:val="24"/>
                <w:szCs w:val="24"/>
              </w:rPr>
            </w:pPr>
            <w:r w:rsidRPr="003571AC">
              <w:rPr>
                <w:sz w:val="24"/>
                <w:szCs w:val="24"/>
              </w:rPr>
              <w:t>0,062</w:t>
            </w:r>
          </w:p>
        </w:tc>
        <w:tc>
          <w:tcPr>
            <w:tcW w:w="231" w:type="pct"/>
            <w:shd w:val="clear" w:color="auto" w:fill="auto"/>
            <w:vAlign w:val="center"/>
            <w:hideMark/>
          </w:tcPr>
          <w:p w14:paraId="3AA32DE2" w14:textId="77777777" w:rsidR="003571AC" w:rsidRPr="003571AC" w:rsidRDefault="003571AC" w:rsidP="003571AC">
            <w:pPr>
              <w:jc w:val="center"/>
              <w:rPr>
                <w:sz w:val="24"/>
                <w:szCs w:val="24"/>
              </w:rPr>
            </w:pPr>
            <w:r w:rsidRPr="003571AC">
              <w:rPr>
                <w:sz w:val="24"/>
                <w:szCs w:val="24"/>
              </w:rPr>
              <w:t>0,062</w:t>
            </w:r>
          </w:p>
        </w:tc>
        <w:tc>
          <w:tcPr>
            <w:tcW w:w="230" w:type="pct"/>
            <w:shd w:val="clear" w:color="auto" w:fill="auto"/>
            <w:vAlign w:val="center"/>
            <w:hideMark/>
          </w:tcPr>
          <w:p w14:paraId="212403C1" w14:textId="77777777" w:rsidR="003571AC" w:rsidRPr="003571AC" w:rsidRDefault="003571AC" w:rsidP="003571AC">
            <w:pPr>
              <w:jc w:val="center"/>
              <w:rPr>
                <w:sz w:val="24"/>
                <w:szCs w:val="24"/>
              </w:rPr>
            </w:pPr>
            <w:r w:rsidRPr="003571AC">
              <w:rPr>
                <w:sz w:val="24"/>
                <w:szCs w:val="24"/>
              </w:rPr>
              <w:t>0,062</w:t>
            </w:r>
          </w:p>
        </w:tc>
        <w:tc>
          <w:tcPr>
            <w:tcW w:w="264" w:type="pct"/>
            <w:shd w:val="clear" w:color="auto" w:fill="auto"/>
            <w:vAlign w:val="center"/>
            <w:hideMark/>
          </w:tcPr>
          <w:p w14:paraId="7DB0D5FB" w14:textId="77777777" w:rsidR="003571AC" w:rsidRPr="003571AC" w:rsidRDefault="003571AC" w:rsidP="003571AC">
            <w:pPr>
              <w:jc w:val="center"/>
              <w:rPr>
                <w:sz w:val="24"/>
                <w:szCs w:val="24"/>
              </w:rPr>
            </w:pPr>
            <w:r w:rsidRPr="003571AC">
              <w:rPr>
                <w:sz w:val="24"/>
                <w:szCs w:val="24"/>
              </w:rPr>
              <w:t>0,062</w:t>
            </w:r>
          </w:p>
        </w:tc>
        <w:tc>
          <w:tcPr>
            <w:tcW w:w="263" w:type="pct"/>
            <w:shd w:val="clear" w:color="auto" w:fill="auto"/>
            <w:vAlign w:val="center"/>
            <w:hideMark/>
          </w:tcPr>
          <w:p w14:paraId="040DFA58" w14:textId="77777777" w:rsidR="003571AC" w:rsidRPr="003571AC" w:rsidRDefault="003571AC" w:rsidP="003571AC">
            <w:pPr>
              <w:jc w:val="center"/>
              <w:rPr>
                <w:sz w:val="24"/>
                <w:szCs w:val="24"/>
              </w:rPr>
            </w:pPr>
            <w:r w:rsidRPr="003571AC">
              <w:rPr>
                <w:sz w:val="24"/>
                <w:szCs w:val="24"/>
              </w:rPr>
              <w:t>0,062</w:t>
            </w:r>
          </w:p>
        </w:tc>
        <w:tc>
          <w:tcPr>
            <w:tcW w:w="231" w:type="pct"/>
            <w:shd w:val="clear" w:color="auto" w:fill="auto"/>
            <w:vAlign w:val="center"/>
            <w:hideMark/>
          </w:tcPr>
          <w:p w14:paraId="2749B4B2" w14:textId="77777777" w:rsidR="003571AC" w:rsidRPr="003571AC" w:rsidRDefault="003571AC" w:rsidP="003571AC">
            <w:pPr>
              <w:jc w:val="center"/>
              <w:rPr>
                <w:sz w:val="24"/>
                <w:szCs w:val="24"/>
              </w:rPr>
            </w:pPr>
            <w:r w:rsidRPr="003571AC">
              <w:rPr>
                <w:sz w:val="24"/>
                <w:szCs w:val="24"/>
              </w:rPr>
              <w:t>0,062</w:t>
            </w:r>
          </w:p>
        </w:tc>
        <w:tc>
          <w:tcPr>
            <w:tcW w:w="263" w:type="pct"/>
            <w:shd w:val="clear" w:color="auto" w:fill="auto"/>
            <w:vAlign w:val="center"/>
            <w:hideMark/>
          </w:tcPr>
          <w:p w14:paraId="51A5E961" w14:textId="77777777" w:rsidR="003571AC" w:rsidRPr="003571AC" w:rsidRDefault="003571AC" w:rsidP="003571AC">
            <w:pPr>
              <w:jc w:val="center"/>
              <w:rPr>
                <w:sz w:val="24"/>
                <w:szCs w:val="24"/>
              </w:rPr>
            </w:pPr>
            <w:r w:rsidRPr="003571AC">
              <w:rPr>
                <w:sz w:val="24"/>
                <w:szCs w:val="24"/>
              </w:rPr>
              <w:t>0,062</w:t>
            </w:r>
          </w:p>
        </w:tc>
        <w:tc>
          <w:tcPr>
            <w:tcW w:w="296" w:type="pct"/>
            <w:shd w:val="clear" w:color="auto" w:fill="auto"/>
            <w:vAlign w:val="center"/>
            <w:hideMark/>
          </w:tcPr>
          <w:p w14:paraId="64F70A79" w14:textId="77777777" w:rsidR="003571AC" w:rsidRPr="003571AC" w:rsidRDefault="003571AC" w:rsidP="003571AC">
            <w:pPr>
              <w:jc w:val="center"/>
              <w:rPr>
                <w:sz w:val="24"/>
                <w:szCs w:val="24"/>
              </w:rPr>
            </w:pPr>
            <w:r w:rsidRPr="003571AC">
              <w:rPr>
                <w:sz w:val="24"/>
                <w:szCs w:val="24"/>
              </w:rPr>
              <w:t>0,062</w:t>
            </w:r>
          </w:p>
        </w:tc>
        <w:tc>
          <w:tcPr>
            <w:tcW w:w="263" w:type="pct"/>
            <w:shd w:val="clear" w:color="auto" w:fill="auto"/>
            <w:vAlign w:val="center"/>
            <w:hideMark/>
          </w:tcPr>
          <w:p w14:paraId="7459B4CC" w14:textId="77777777" w:rsidR="003571AC" w:rsidRPr="003571AC" w:rsidRDefault="003571AC" w:rsidP="003571AC">
            <w:pPr>
              <w:jc w:val="center"/>
              <w:rPr>
                <w:sz w:val="24"/>
                <w:szCs w:val="24"/>
              </w:rPr>
            </w:pPr>
            <w:r w:rsidRPr="003571AC">
              <w:rPr>
                <w:sz w:val="24"/>
                <w:szCs w:val="24"/>
              </w:rPr>
              <w:t>0,062</w:t>
            </w:r>
          </w:p>
        </w:tc>
        <w:tc>
          <w:tcPr>
            <w:tcW w:w="228" w:type="pct"/>
            <w:shd w:val="clear" w:color="auto" w:fill="auto"/>
            <w:vAlign w:val="center"/>
            <w:hideMark/>
          </w:tcPr>
          <w:p w14:paraId="3079E514" w14:textId="77777777" w:rsidR="003571AC" w:rsidRPr="003571AC" w:rsidRDefault="003571AC" w:rsidP="003571AC">
            <w:pPr>
              <w:jc w:val="center"/>
              <w:rPr>
                <w:sz w:val="24"/>
                <w:szCs w:val="24"/>
              </w:rPr>
            </w:pPr>
            <w:r w:rsidRPr="003571AC">
              <w:rPr>
                <w:sz w:val="24"/>
                <w:szCs w:val="24"/>
              </w:rPr>
              <w:t>0,062</w:t>
            </w:r>
          </w:p>
        </w:tc>
      </w:tr>
      <w:tr w:rsidR="003571AC" w:rsidRPr="003571AC" w14:paraId="374CF635" w14:textId="77777777" w:rsidTr="003571AC">
        <w:trPr>
          <w:trHeight w:val="20"/>
        </w:trPr>
        <w:tc>
          <w:tcPr>
            <w:tcW w:w="1743" w:type="pct"/>
            <w:shd w:val="clear" w:color="auto" w:fill="auto"/>
            <w:vAlign w:val="center"/>
            <w:hideMark/>
          </w:tcPr>
          <w:p w14:paraId="32DFBEB5"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4CA3E66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6CB6758"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44877F5"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B2EB570" w14:textId="77777777" w:rsidR="003571AC" w:rsidRPr="003571AC" w:rsidRDefault="003571AC" w:rsidP="003571AC">
            <w:pPr>
              <w:jc w:val="center"/>
              <w:rPr>
                <w:sz w:val="24"/>
                <w:szCs w:val="24"/>
              </w:rPr>
            </w:pPr>
            <w:r w:rsidRPr="003571AC">
              <w:rPr>
                <w:sz w:val="24"/>
                <w:szCs w:val="24"/>
              </w:rPr>
              <w:t>0,034</w:t>
            </w:r>
          </w:p>
        </w:tc>
        <w:tc>
          <w:tcPr>
            <w:tcW w:w="231" w:type="pct"/>
            <w:shd w:val="clear" w:color="auto" w:fill="auto"/>
            <w:vAlign w:val="center"/>
            <w:hideMark/>
          </w:tcPr>
          <w:p w14:paraId="79F375CE" w14:textId="77777777" w:rsidR="003571AC" w:rsidRPr="003571AC" w:rsidRDefault="003571AC" w:rsidP="003571AC">
            <w:pPr>
              <w:jc w:val="center"/>
              <w:rPr>
                <w:sz w:val="24"/>
                <w:szCs w:val="24"/>
              </w:rPr>
            </w:pPr>
            <w:r w:rsidRPr="003571AC">
              <w:rPr>
                <w:sz w:val="24"/>
                <w:szCs w:val="24"/>
              </w:rPr>
              <w:t>0,034</w:t>
            </w:r>
          </w:p>
        </w:tc>
        <w:tc>
          <w:tcPr>
            <w:tcW w:w="230" w:type="pct"/>
            <w:shd w:val="clear" w:color="auto" w:fill="auto"/>
            <w:vAlign w:val="center"/>
            <w:hideMark/>
          </w:tcPr>
          <w:p w14:paraId="0BFB643D" w14:textId="77777777" w:rsidR="003571AC" w:rsidRPr="003571AC" w:rsidRDefault="003571AC" w:rsidP="003571AC">
            <w:pPr>
              <w:jc w:val="center"/>
              <w:rPr>
                <w:sz w:val="24"/>
                <w:szCs w:val="24"/>
              </w:rPr>
            </w:pPr>
            <w:r w:rsidRPr="003571AC">
              <w:rPr>
                <w:sz w:val="24"/>
                <w:szCs w:val="24"/>
              </w:rPr>
              <w:t>0,034</w:t>
            </w:r>
          </w:p>
        </w:tc>
        <w:tc>
          <w:tcPr>
            <w:tcW w:w="264" w:type="pct"/>
            <w:shd w:val="clear" w:color="auto" w:fill="auto"/>
            <w:vAlign w:val="center"/>
            <w:hideMark/>
          </w:tcPr>
          <w:p w14:paraId="46412A23"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4CFA6079" w14:textId="77777777" w:rsidR="003571AC" w:rsidRPr="003571AC" w:rsidRDefault="003571AC" w:rsidP="003571AC">
            <w:pPr>
              <w:jc w:val="center"/>
              <w:rPr>
                <w:sz w:val="24"/>
                <w:szCs w:val="24"/>
              </w:rPr>
            </w:pPr>
            <w:r w:rsidRPr="003571AC">
              <w:rPr>
                <w:sz w:val="24"/>
                <w:szCs w:val="24"/>
              </w:rPr>
              <w:t>0,034</w:t>
            </w:r>
          </w:p>
        </w:tc>
        <w:tc>
          <w:tcPr>
            <w:tcW w:w="231" w:type="pct"/>
            <w:shd w:val="clear" w:color="auto" w:fill="auto"/>
            <w:vAlign w:val="center"/>
            <w:hideMark/>
          </w:tcPr>
          <w:p w14:paraId="3C53E10B"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78ED29BA" w14:textId="77777777" w:rsidR="003571AC" w:rsidRPr="003571AC" w:rsidRDefault="003571AC" w:rsidP="003571AC">
            <w:pPr>
              <w:jc w:val="center"/>
              <w:rPr>
                <w:sz w:val="24"/>
                <w:szCs w:val="24"/>
              </w:rPr>
            </w:pPr>
            <w:r w:rsidRPr="003571AC">
              <w:rPr>
                <w:sz w:val="24"/>
                <w:szCs w:val="24"/>
              </w:rPr>
              <w:t>0,034</w:t>
            </w:r>
          </w:p>
        </w:tc>
        <w:tc>
          <w:tcPr>
            <w:tcW w:w="296" w:type="pct"/>
            <w:shd w:val="clear" w:color="auto" w:fill="auto"/>
            <w:vAlign w:val="center"/>
            <w:hideMark/>
          </w:tcPr>
          <w:p w14:paraId="3D66B065"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2789D4DB" w14:textId="77777777" w:rsidR="003571AC" w:rsidRPr="003571AC" w:rsidRDefault="003571AC" w:rsidP="003571AC">
            <w:pPr>
              <w:jc w:val="center"/>
              <w:rPr>
                <w:sz w:val="24"/>
                <w:szCs w:val="24"/>
              </w:rPr>
            </w:pPr>
            <w:r w:rsidRPr="003571AC">
              <w:rPr>
                <w:sz w:val="24"/>
                <w:szCs w:val="24"/>
              </w:rPr>
              <w:t>0,034</w:t>
            </w:r>
          </w:p>
        </w:tc>
        <w:tc>
          <w:tcPr>
            <w:tcW w:w="228" w:type="pct"/>
            <w:shd w:val="clear" w:color="auto" w:fill="auto"/>
            <w:vAlign w:val="center"/>
            <w:hideMark/>
          </w:tcPr>
          <w:p w14:paraId="6DB797F1" w14:textId="77777777" w:rsidR="003571AC" w:rsidRPr="003571AC" w:rsidRDefault="003571AC" w:rsidP="003571AC">
            <w:pPr>
              <w:jc w:val="center"/>
              <w:rPr>
                <w:sz w:val="24"/>
                <w:szCs w:val="24"/>
              </w:rPr>
            </w:pPr>
            <w:r w:rsidRPr="003571AC">
              <w:rPr>
                <w:sz w:val="24"/>
                <w:szCs w:val="24"/>
              </w:rPr>
              <w:t>0,034</w:t>
            </w:r>
          </w:p>
        </w:tc>
      </w:tr>
      <w:tr w:rsidR="003571AC" w:rsidRPr="003571AC" w14:paraId="092DF370" w14:textId="77777777" w:rsidTr="003571AC">
        <w:trPr>
          <w:trHeight w:val="20"/>
        </w:trPr>
        <w:tc>
          <w:tcPr>
            <w:tcW w:w="1743" w:type="pct"/>
            <w:shd w:val="clear" w:color="auto" w:fill="auto"/>
            <w:vAlign w:val="center"/>
            <w:hideMark/>
          </w:tcPr>
          <w:p w14:paraId="1E8E1A42"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4C9228F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E3BA25E"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70D0C0E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1385F03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45DE0D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086CCE0"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E6E9F7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4E970D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A9A369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92CA335"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07E011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CFDC613"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7EA48923" w14:textId="77777777" w:rsidR="003571AC" w:rsidRPr="003571AC" w:rsidRDefault="003571AC" w:rsidP="003571AC">
            <w:pPr>
              <w:jc w:val="center"/>
              <w:rPr>
                <w:sz w:val="24"/>
                <w:szCs w:val="24"/>
              </w:rPr>
            </w:pPr>
            <w:r w:rsidRPr="003571AC">
              <w:rPr>
                <w:sz w:val="24"/>
                <w:szCs w:val="24"/>
              </w:rPr>
              <w:t>0,000</w:t>
            </w:r>
          </w:p>
        </w:tc>
      </w:tr>
      <w:tr w:rsidR="003571AC" w:rsidRPr="003571AC" w14:paraId="05EF6EFB" w14:textId="77777777" w:rsidTr="003571AC">
        <w:trPr>
          <w:trHeight w:val="20"/>
        </w:trPr>
        <w:tc>
          <w:tcPr>
            <w:tcW w:w="1743" w:type="pct"/>
            <w:shd w:val="clear" w:color="auto" w:fill="auto"/>
            <w:vAlign w:val="center"/>
            <w:hideMark/>
          </w:tcPr>
          <w:p w14:paraId="42E0BC92"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42AEFF4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E856479"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6E6C4993"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B4F8184" w14:textId="77777777" w:rsidR="003571AC" w:rsidRPr="003571AC" w:rsidRDefault="003571AC" w:rsidP="003571AC">
            <w:pPr>
              <w:jc w:val="center"/>
              <w:rPr>
                <w:sz w:val="24"/>
                <w:szCs w:val="24"/>
              </w:rPr>
            </w:pPr>
            <w:r w:rsidRPr="003571AC">
              <w:rPr>
                <w:sz w:val="24"/>
                <w:szCs w:val="24"/>
              </w:rPr>
              <w:t>0,062</w:t>
            </w:r>
          </w:p>
        </w:tc>
        <w:tc>
          <w:tcPr>
            <w:tcW w:w="231" w:type="pct"/>
            <w:shd w:val="clear" w:color="auto" w:fill="auto"/>
            <w:vAlign w:val="center"/>
            <w:hideMark/>
          </w:tcPr>
          <w:p w14:paraId="44287B32" w14:textId="77777777" w:rsidR="003571AC" w:rsidRPr="003571AC" w:rsidRDefault="003571AC" w:rsidP="003571AC">
            <w:pPr>
              <w:jc w:val="center"/>
              <w:rPr>
                <w:sz w:val="24"/>
                <w:szCs w:val="24"/>
              </w:rPr>
            </w:pPr>
            <w:r w:rsidRPr="003571AC">
              <w:rPr>
                <w:sz w:val="24"/>
                <w:szCs w:val="24"/>
              </w:rPr>
              <w:t>0,062</w:t>
            </w:r>
          </w:p>
        </w:tc>
        <w:tc>
          <w:tcPr>
            <w:tcW w:w="230" w:type="pct"/>
            <w:shd w:val="clear" w:color="auto" w:fill="auto"/>
            <w:vAlign w:val="center"/>
            <w:hideMark/>
          </w:tcPr>
          <w:p w14:paraId="600B09A0" w14:textId="77777777" w:rsidR="003571AC" w:rsidRPr="003571AC" w:rsidRDefault="003571AC" w:rsidP="003571AC">
            <w:pPr>
              <w:jc w:val="center"/>
              <w:rPr>
                <w:sz w:val="24"/>
                <w:szCs w:val="24"/>
              </w:rPr>
            </w:pPr>
            <w:r w:rsidRPr="003571AC">
              <w:rPr>
                <w:sz w:val="24"/>
                <w:szCs w:val="24"/>
              </w:rPr>
              <w:t>0,062</w:t>
            </w:r>
          </w:p>
        </w:tc>
        <w:tc>
          <w:tcPr>
            <w:tcW w:w="264" w:type="pct"/>
            <w:shd w:val="clear" w:color="auto" w:fill="auto"/>
            <w:vAlign w:val="center"/>
            <w:hideMark/>
          </w:tcPr>
          <w:p w14:paraId="227D1E83" w14:textId="77777777" w:rsidR="003571AC" w:rsidRPr="003571AC" w:rsidRDefault="003571AC" w:rsidP="003571AC">
            <w:pPr>
              <w:jc w:val="center"/>
              <w:rPr>
                <w:sz w:val="24"/>
                <w:szCs w:val="24"/>
              </w:rPr>
            </w:pPr>
            <w:r w:rsidRPr="003571AC">
              <w:rPr>
                <w:sz w:val="24"/>
                <w:szCs w:val="24"/>
              </w:rPr>
              <w:t>0,062</w:t>
            </w:r>
          </w:p>
        </w:tc>
        <w:tc>
          <w:tcPr>
            <w:tcW w:w="263" w:type="pct"/>
            <w:shd w:val="clear" w:color="auto" w:fill="auto"/>
            <w:vAlign w:val="center"/>
            <w:hideMark/>
          </w:tcPr>
          <w:p w14:paraId="350843D5" w14:textId="77777777" w:rsidR="003571AC" w:rsidRPr="003571AC" w:rsidRDefault="003571AC" w:rsidP="003571AC">
            <w:pPr>
              <w:jc w:val="center"/>
              <w:rPr>
                <w:sz w:val="24"/>
                <w:szCs w:val="24"/>
              </w:rPr>
            </w:pPr>
            <w:r w:rsidRPr="003571AC">
              <w:rPr>
                <w:sz w:val="24"/>
                <w:szCs w:val="24"/>
              </w:rPr>
              <w:t>0,062</w:t>
            </w:r>
          </w:p>
        </w:tc>
        <w:tc>
          <w:tcPr>
            <w:tcW w:w="231" w:type="pct"/>
            <w:shd w:val="clear" w:color="auto" w:fill="auto"/>
            <w:vAlign w:val="center"/>
            <w:hideMark/>
          </w:tcPr>
          <w:p w14:paraId="191F1DB8" w14:textId="77777777" w:rsidR="003571AC" w:rsidRPr="003571AC" w:rsidRDefault="003571AC" w:rsidP="003571AC">
            <w:pPr>
              <w:jc w:val="center"/>
              <w:rPr>
                <w:sz w:val="24"/>
                <w:szCs w:val="24"/>
              </w:rPr>
            </w:pPr>
            <w:r w:rsidRPr="003571AC">
              <w:rPr>
                <w:sz w:val="24"/>
                <w:szCs w:val="24"/>
              </w:rPr>
              <w:t>0,062</w:t>
            </w:r>
          </w:p>
        </w:tc>
        <w:tc>
          <w:tcPr>
            <w:tcW w:w="263" w:type="pct"/>
            <w:shd w:val="clear" w:color="auto" w:fill="auto"/>
            <w:vAlign w:val="center"/>
            <w:hideMark/>
          </w:tcPr>
          <w:p w14:paraId="59C3DF6E" w14:textId="77777777" w:rsidR="003571AC" w:rsidRPr="003571AC" w:rsidRDefault="003571AC" w:rsidP="003571AC">
            <w:pPr>
              <w:jc w:val="center"/>
              <w:rPr>
                <w:sz w:val="24"/>
                <w:szCs w:val="24"/>
              </w:rPr>
            </w:pPr>
            <w:r w:rsidRPr="003571AC">
              <w:rPr>
                <w:sz w:val="24"/>
                <w:szCs w:val="24"/>
              </w:rPr>
              <w:t>0,062</w:t>
            </w:r>
          </w:p>
        </w:tc>
        <w:tc>
          <w:tcPr>
            <w:tcW w:w="296" w:type="pct"/>
            <w:shd w:val="clear" w:color="auto" w:fill="auto"/>
            <w:vAlign w:val="center"/>
            <w:hideMark/>
          </w:tcPr>
          <w:p w14:paraId="4A5F52A8" w14:textId="77777777" w:rsidR="003571AC" w:rsidRPr="003571AC" w:rsidRDefault="003571AC" w:rsidP="003571AC">
            <w:pPr>
              <w:jc w:val="center"/>
              <w:rPr>
                <w:sz w:val="24"/>
                <w:szCs w:val="24"/>
              </w:rPr>
            </w:pPr>
            <w:r w:rsidRPr="003571AC">
              <w:rPr>
                <w:sz w:val="24"/>
                <w:szCs w:val="24"/>
              </w:rPr>
              <w:t>0,062</w:t>
            </w:r>
          </w:p>
        </w:tc>
        <w:tc>
          <w:tcPr>
            <w:tcW w:w="263" w:type="pct"/>
            <w:shd w:val="clear" w:color="auto" w:fill="auto"/>
            <w:vAlign w:val="center"/>
            <w:hideMark/>
          </w:tcPr>
          <w:p w14:paraId="45F2CCC0" w14:textId="77777777" w:rsidR="003571AC" w:rsidRPr="003571AC" w:rsidRDefault="003571AC" w:rsidP="003571AC">
            <w:pPr>
              <w:jc w:val="center"/>
              <w:rPr>
                <w:sz w:val="24"/>
                <w:szCs w:val="24"/>
              </w:rPr>
            </w:pPr>
            <w:r w:rsidRPr="003571AC">
              <w:rPr>
                <w:sz w:val="24"/>
                <w:szCs w:val="24"/>
              </w:rPr>
              <w:t>0,062</w:t>
            </w:r>
          </w:p>
        </w:tc>
        <w:tc>
          <w:tcPr>
            <w:tcW w:w="228" w:type="pct"/>
            <w:shd w:val="clear" w:color="auto" w:fill="auto"/>
            <w:vAlign w:val="center"/>
            <w:hideMark/>
          </w:tcPr>
          <w:p w14:paraId="0EA5B3CD" w14:textId="77777777" w:rsidR="003571AC" w:rsidRPr="003571AC" w:rsidRDefault="003571AC" w:rsidP="003571AC">
            <w:pPr>
              <w:jc w:val="center"/>
              <w:rPr>
                <w:sz w:val="24"/>
                <w:szCs w:val="24"/>
              </w:rPr>
            </w:pPr>
            <w:r w:rsidRPr="003571AC">
              <w:rPr>
                <w:sz w:val="24"/>
                <w:szCs w:val="24"/>
              </w:rPr>
              <w:t>0,062</w:t>
            </w:r>
          </w:p>
        </w:tc>
      </w:tr>
      <w:tr w:rsidR="003571AC" w:rsidRPr="003571AC" w14:paraId="0FDC5B31" w14:textId="77777777" w:rsidTr="003571AC">
        <w:trPr>
          <w:trHeight w:val="20"/>
        </w:trPr>
        <w:tc>
          <w:tcPr>
            <w:tcW w:w="1743" w:type="pct"/>
            <w:shd w:val="clear" w:color="auto" w:fill="auto"/>
            <w:vAlign w:val="center"/>
            <w:hideMark/>
          </w:tcPr>
          <w:p w14:paraId="4D814CCE"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746C487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924B799"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10A4559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0B74D9E1"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1CD7338E"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06E18583"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14CBAB8A"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64808268"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3117AF3E"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74AAA0BB"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50E52383"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19042EB"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1663DB2F" w14:textId="77777777" w:rsidR="003571AC" w:rsidRPr="003571AC" w:rsidRDefault="003571AC" w:rsidP="003571AC">
            <w:pPr>
              <w:jc w:val="center"/>
              <w:rPr>
                <w:sz w:val="24"/>
                <w:szCs w:val="24"/>
              </w:rPr>
            </w:pPr>
            <w:r w:rsidRPr="003571AC">
              <w:rPr>
                <w:sz w:val="24"/>
                <w:szCs w:val="24"/>
              </w:rPr>
              <w:t>0,001</w:t>
            </w:r>
          </w:p>
        </w:tc>
      </w:tr>
      <w:tr w:rsidR="003571AC" w:rsidRPr="003571AC" w14:paraId="4B47E8BC" w14:textId="77777777" w:rsidTr="003571AC">
        <w:trPr>
          <w:trHeight w:val="20"/>
        </w:trPr>
        <w:tc>
          <w:tcPr>
            <w:tcW w:w="1743" w:type="pct"/>
            <w:shd w:val="clear" w:color="auto" w:fill="auto"/>
            <w:vAlign w:val="center"/>
            <w:hideMark/>
          </w:tcPr>
          <w:p w14:paraId="13A31FDD"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воде_</w:t>
            </w:r>
          </w:p>
        </w:tc>
        <w:tc>
          <w:tcPr>
            <w:tcW w:w="230" w:type="pct"/>
            <w:shd w:val="clear" w:color="auto" w:fill="auto"/>
            <w:vAlign w:val="center"/>
            <w:hideMark/>
          </w:tcPr>
          <w:p w14:paraId="740A0DD4"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40C16A79"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71E8E21"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A3F7096" w14:textId="77777777" w:rsidR="003571AC" w:rsidRPr="003571AC" w:rsidRDefault="003571AC" w:rsidP="003571AC">
            <w:pPr>
              <w:jc w:val="center"/>
              <w:rPr>
                <w:sz w:val="24"/>
                <w:szCs w:val="24"/>
              </w:rPr>
            </w:pPr>
            <w:r w:rsidRPr="003571AC">
              <w:rPr>
                <w:sz w:val="24"/>
                <w:szCs w:val="24"/>
              </w:rPr>
              <w:t>1,61</w:t>
            </w:r>
          </w:p>
        </w:tc>
        <w:tc>
          <w:tcPr>
            <w:tcW w:w="231" w:type="pct"/>
            <w:shd w:val="clear" w:color="auto" w:fill="auto"/>
            <w:vAlign w:val="center"/>
            <w:hideMark/>
          </w:tcPr>
          <w:p w14:paraId="7ECF1A35" w14:textId="77777777" w:rsidR="003571AC" w:rsidRPr="003571AC" w:rsidRDefault="003571AC" w:rsidP="003571AC">
            <w:pPr>
              <w:jc w:val="center"/>
              <w:rPr>
                <w:sz w:val="24"/>
                <w:szCs w:val="24"/>
              </w:rPr>
            </w:pPr>
            <w:r w:rsidRPr="003571AC">
              <w:rPr>
                <w:sz w:val="24"/>
                <w:szCs w:val="24"/>
              </w:rPr>
              <w:t>1,61</w:t>
            </w:r>
          </w:p>
        </w:tc>
        <w:tc>
          <w:tcPr>
            <w:tcW w:w="230" w:type="pct"/>
            <w:shd w:val="clear" w:color="auto" w:fill="auto"/>
            <w:vAlign w:val="center"/>
            <w:hideMark/>
          </w:tcPr>
          <w:p w14:paraId="6A2D5CC9" w14:textId="77777777" w:rsidR="003571AC" w:rsidRPr="003571AC" w:rsidRDefault="003571AC" w:rsidP="003571AC">
            <w:pPr>
              <w:jc w:val="center"/>
              <w:rPr>
                <w:sz w:val="24"/>
                <w:szCs w:val="24"/>
              </w:rPr>
            </w:pPr>
            <w:r w:rsidRPr="003571AC">
              <w:rPr>
                <w:sz w:val="24"/>
                <w:szCs w:val="24"/>
              </w:rPr>
              <w:t>1,61</w:t>
            </w:r>
          </w:p>
        </w:tc>
        <w:tc>
          <w:tcPr>
            <w:tcW w:w="264" w:type="pct"/>
            <w:shd w:val="clear" w:color="auto" w:fill="auto"/>
            <w:vAlign w:val="center"/>
            <w:hideMark/>
          </w:tcPr>
          <w:p w14:paraId="694D7CD5" w14:textId="77777777" w:rsidR="003571AC" w:rsidRPr="003571AC" w:rsidRDefault="003571AC" w:rsidP="003571AC">
            <w:pPr>
              <w:jc w:val="center"/>
              <w:rPr>
                <w:sz w:val="24"/>
                <w:szCs w:val="24"/>
              </w:rPr>
            </w:pPr>
            <w:r w:rsidRPr="003571AC">
              <w:rPr>
                <w:sz w:val="24"/>
                <w:szCs w:val="24"/>
              </w:rPr>
              <w:t>1,61</w:t>
            </w:r>
          </w:p>
        </w:tc>
        <w:tc>
          <w:tcPr>
            <w:tcW w:w="263" w:type="pct"/>
            <w:shd w:val="clear" w:color="auto" w:fill="auto"/>
            <w:vAlign w:val="center"/>
            <w:hideMark/>
          </w:tcPr>
          <w:p w14:paraId="5CBAF435" w14:textId="77777777" w:rsidR="003571AC" w:rsidRPr="003571AC" w:rsidRDefault="003571AC" w:rsidP="003571AC">
            <w:pPr>
              <w:jc w:val="center"/>
              <w:rPr>
                <w:sz w:val="24"/>
                <w:szCs w:val="24"/>
              </w:rPr>
            </w:pPr>
            <w:r w:rsidRPr="003571AC">
              <w:rPr>
                <w:sz w:val="24"/>
                <w:szCs w:val="24"/>
              </w:rPr>
              <w:t>1,61</w:t>
            </w:r>
          </w:p>
        </w:tc>
        <w:tc>
          <w:tcPr>
            <w:tcW w:w="231" w:type="pct"/>
            <w:shd w:val="clear" w:color="auto" w:fill="auto"/>
            <w:vAlign w:val="center"/>
            <w:hideMark/>
          </w:tcPr>
          <w:p w14:paraId="0B3786A0" w14:textId="77777777" w:rsidR="003571AC" w:rsidRPr="003571AC" w:rsidRDefault="003571AC" w:rsidP="003571AC">
            <w:pPr>
              <w:jc w:val="center"/>
              <w:rPr>
                <w:sz w:val="24"/>
                <w:szCs w:val="24"/>
              </w:rPr>
            </w:pPr>
            <w:r w:rsidRPr="003571AC">
              <w:rPr>
                <w:sz w:val="24"/>
                <w:szCs w:val="24"/>
              </w:rPr>
              <w:t>1,61</w:t>
            </w:r>
          </w:p>
        </w:tc>
        <w:tc>
          <w:tcPr>
            <w:tcW w:w="263" w:type="pct"/>
            <w:shd w:val="clear" w:color="auto" w:fill="auto"/>
            <w:vAlign w:val="center"/>
            <w:hideMark/>
          </w:tcPr>
          <w:p w14:paraId="6C3454C8" w14:textId="77777777" w:rsidR="003571AC" w:rsidRPr="003571AC" w:rsidRDefault="003571AC" w:rsidP="003571AC">
            <w:pPr>
              <w:jc w:val="center"/>
              <w:rPr>
                <w:sz w:val="24"/>
                <w:szCs w:val="24"/>
              </w:rPr>
            </w:pPr>
            <w:r w:rsidRPr="003571AC">
              <w:rPr>
                <w:sz w:val="24"/>
                <w:szCs w:val="24"/>
              </w:rPr>
              <w:t>1,61</w:t>
            </w:r>
          </w:p>
        </w:tc>
        <w:tc>
          <w:tcPr>
            <w:tcW w:w="296" w:type="pct"/>
            <w:shd w:val="clear" w:color="auto" w:fill="auto"/>
            <w:vAlign w:val="center"/>
            <w:hideMark/>
          </w:tcPr>
          <w:p w14:paraId="2EA56063" w14:textId="77777777" w:rsidR="003571AC" w:rsidRPr="003571AC" w:rsidRDefault="003571AC" w:rsidP="003571AC">
            <w:pPr>
              <w:jc w:val="center"/>
              <w:rPr>
                <w:sz w:val="24"/>
                <w:szCs w:val="24"/>
              </w:rPr>
            </w:pPr>
            <w:r w:rsidRPr="003571AC">
              <w:rPr>
                <w:sz w:val="24"/>
                <w:szCs w:val="24"/>
              </w:rPr>
              <w:t>1,61</w:t>
            </w:r>
          </w:p>
        </w:tc>
        <w:tc>
          <w:tcPr>
            <w:tcW w:w="263" w:type="pct"/>
            <w:shd w:val="clear" w:color="auto" w:fill="auto"/>
            <w:vAlign w:val="center"/>
            <w:hideMark/>
          </w:tcPr>
          <w:p w14:paraId="196F86D1" w14:textId="77777777" w:rsidR="003571AC" w:rsidRPr="003571AC" w:rsidRDefault="003571AC" w:rsidP="003571AC">
            <w:pPr>
              <w:jc w:val="center"/>
              <w:rPr>
                <w:sz w:val="24"/>
                <w:szCs w:val="24"/>
              </w:rPr>
            </w:pPr>
            <w:r w:rsidRPr="003571AC">
              <w:rPr>
                <w:sz w:val="24"/>
                <w:szCs w:val="24"/>
              </w:rPr>
              <w:t>1,61</w:t>
            </w:r>
          </w:p>
        </w:tc>
        <w:tc>
          <w:tcPr>
            <w:tcW w:w="228" w:type="pct"/>
            <w:shd w:val="clear" w:color="auto" w:fill="auto"/>
            <w:vAlign w:val="center"/>
            <w:hideMark/>
          </w:tcPr>
          <w:p w14:paraId="6693B306" w14:textId="77777777" w:rsidR="003571AC" w:rsidRPr="003571AC" w:rsidRDefault="003571AC" w:rsidP="003571AC">
            <w:pPr>
              <w:jc w:val="center"/>
              <w:rPr>
                <w:sz w:val="24"/>
                <w:szCs w:val="24"/>
              </w:rPr>
            </w:pPr>
            <w:r w:rsidRPr="003571AC">
              <w:rPr>
                <w:sz w:val="24"/>
                <w:szCs w:val="24"/>
              </w:rPr>
              <w:t>1,61</w:t>
            </w:r>
          </w:p>
        </w:tc>
      </w:tr>
      <w:tr w:rsidR="003571AC" w:rsidRPr="003571AC" w14:paraId="116E91F5" w14:textId="77777777" w:rsidTr="003571AC">
        <w:trPr>
          <w:trHeight w:val="20"/>
        </w:trPr>
        <w:tc>
          <w:tcPr>
            <w:tcW w:w="1743" w:type="pct"/>
            <w:shd w:val="clear" w:color="auto" w:fill="auto"/>
            <w:vAlign w:val="center"/>
            <w:hideMark/>
          </w:tcPr>
          <w:p w14:paraId="20B8624B"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5C9FA39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35401F1"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78DB60D3"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131E7C9C" w14:textId="77777777" w:rsidR="003571AC" w:rsidRPr="003571AC" w:rsidRDefault="003571AC" w:rsidP="003571AC">
            <w:pPr>
              <w:jc w:val="center"/>
              <w:rPr>
                <w:sz w:val="24"/>
                <w:szCs w:val="24"/>
              </w:rPr>
            </w:pPr>
            <w:r w:rsidRPr="003571AC">
              <w:rPr>
                <w:sz w:val="24"/>
                <w:szCs w:val="24"/>
              </w:rPr>
              <w:t>0,061</w:t>
            </w:r>
          </w:p>
        </w:tc>
        <w:tc>
          <w:tcPr>
            <w:tcW w:w="231" w:type="pct"/>
            <w:shd w:val="clear" w:color="auto" w:fill="auto"/>
            <w:vAlign w:val="center"/>
            <w:hideMark/>
          </w:tcPr>
          <w:p w14:paraId="139F2D30" w14:textId="77777777" w:rsidR="003571AC" w:rsidRPr="003571AC" w:rsidRDefault="003571AC" w:rsidP="003571AC">
            <w:pPr>
              <w:jc w:val="center"/>
              <w:rPr>
                <w:sz w:val="24"/>
                <w:szCs w:val="24"/>
              </w:rPr>
            </w:pPr>
            <w:r w:rsidRPr="003571AC">
              <w:rPr>
                <w:sz w:val="24"/>
                <w:szCs w:val="24"/>
              </w:rPr>
              <w:t>0,061</w:t>
            </w:r>
          </w:p>
        </w:tc>
        <w:tc>
          <w:tcPr>
            <w:tcW w:w="230" w:type="pct"/>
            <w:shd w:val="clear" w:color="auto" w:fill="auto"/>
            <w:vAlign w:val="center"/>
            <w:hideMark/>
          </w:tcPr>
          <w:p w14:paraId="5C954CF9" w14:textId="77777777" w:rsidR="003571AC" w:rsidRPr="003571AC" w:rsidRDefault="003571AC" w:rsidP="003571AC">
            <w:pPr>
              <w:jc w:val="center"/>
              <w:rPr>
                <w:sz w:val="24"/>
                <w:szCs w:val="24"/>
              </w:rPr>
            </w:pPr>
            <w:r w:rsidRPr="003571AC">
              <w:rPr>
                <w:sz w:val="24"/>
                <w:szCs w:val="24"/>
              </w:rPr>
              <w:t>0,061</w:t>
            </w:r>
          </w:p>
        </w:tc>
        <w:tc>
          <w:tcPr>
            <w:tcW w:w="264" w:type="pct"/>
            <w:shd w:val="clear" w:color="auto" w:fill="auto"/>
            <w:vAlign w:val="center"/>
            <w:hideMark/>
          </w:tcPr>
          <w:p w14:paraId="66B6D1AF" w14:textId="77777777" w:rsidR="003571AC" w:rsidRPr="003571AC" w:rsidRDefault="003571AC" w:rsidP="003571AC">
            <w:pPr>
              <w:jc w:val="center"/>
              <w:rPr>
                <w:sz w:val="24"/>
                <w:szCs w:val="24"/>
              </w:rPr>
            </w:pPr>
            <w:r w:rsidRPr="003571AC">
              <w:rPr>
                <w:sz w:val="24"/>
                <w:szCs w:val="24"/>
              </w:rPr>
              <w:t>0,061</w:t>
            </w:r>
          </w:p>
        </w:tc>
        <w:tc>
          <w:tcPr>
            <w:tcW w:w="263" w:type="pct"/>
            <w:shd w:val="clear" w:color="auto" w:fill="auto"/>
            <w:vAlign w:val="center"/>
            <w:hideMark/>
          </w:tcPr>
          <w:p w14:paraId="0E970FA1" w14:textId="77777777" w:rsidR="003571AC" w:rsidRPr="003571AC" w:rsidRDefault="003571AC" w:rsidP="003571AC">
            <w:pPr>
              <w:jc w:val="center"/>
              <w:rPr>
                <w:sz w:val="24"/>
                <w:szCs w:val="24"/>
              </w:rPr>
            </w:pPr>
            <w:r w:rsidRPr="003571AC">
              <w:rPr>
                <w:sz w:val="24"/>
                <w:szCs w:val="24"/>
              </w:rPr>
              <w:t>0,061</w:t>
            </w:r>
          </w:p>
        </w:tc>
        <w:tc>
          <w:tcPr>
            <w:tcW w:w="231" w:type="pct"/>
            <w:shd w:val="clear" w:color="auto" w:fill="auto"/>
            <w:vAlign w:val="center"/>
            <w:hideMark/>
          </w:tcPr>
          <w:p w14:paraId="543F39ED" w14:textId="77777777" w:rsidR="003571AC" w:rsidRPr="003571AC" w:rsidRDefault="003571AC" w:rsidP="003571AC">
            <w:pPr>
              <w:jc w:val="center"/>
              <w:rPr>
                <w:sz w:val="24"/>
                <w:szCs w:val="24"/>
              </w:rPr>
            </w:pPr>
            <w:r w:rsidRPr="003571AC">
              <w:rPr>
                <w:sz w:val="24"/>
                <w:szCs w:val="24"/>
              </w:rPr>
              <w:t>0,061</w:t>
            </w:r>
          </w:p>
        </w:tc>
        <w:tc>
          <w:tcPr>
            <w:tcW w:w="263" w:type="pct"/>
            <w:shd w:val="clear" w:color="auto" w:fill="auto"/>
            <w:vAlign w:val="center"/>
            <w:hideMark/>
          </w:tcPr>
          <w:p w14:paraId="189E19E8" w14:textId="77777777" w:rsidR="003571AC" w:rsidRPr="003571AC" w:rsidRDefault="003571AC" w:rsidP="003571AC">
            <w:pPr>
              <w:jc w:val="center"/>
              <w:rPr>
                <w:sz w:val="24"/>
                <w:szCs w:val="24"/>
              </w:rPr>
            </w:pPr>
            <w:r w:rsidRPr="003571AC">
              <w:rPr>
                <w:sz w:val="24"/>
                <w:szCs w:val="24"/>
              </w:rPr>
              <w:t>0,061</w:t>
            </w:r>
          </w:p>
        </w:tc>
        <w:tc>
          <w:tcPr>
            <w:tcW w:w="296" w:type="pct"/>
            <w:shd w:val="clear" w:color="auto" w:fill="auto"/>
            <w:vAlign w:val="center"/>
            <w:hideMark/>
          </w:tcPr>
          <w:p w14:paraId="0454A6D6" w14:textId="77777777" w:rsidR="003571AC" w:rsidRPr="003571AC" w:rsidRDefault="003571AC" w:rsidP="003571AC">
            <w:pPr>
              <w:jc w:val="center"/>
              <w:rPr>
                <w:sz w:val="24"/>
                <w:szCs w:val="24"/>
              </w:rPr>
            </w:pPr>
            <w:r w:rsidRPr="003571AC">
              <w:rPr>
                <w:sz w:val="24"/>
                <w:szCs w:val="24"/>
              </w:rPr>
              <w:t>0,061</w:t>
            </w:r>
          </w:p>
        </w:tc>
        <w:tc>
          <w:tcPr>
            <w:tcW w:w="263" w:type="pct"/>
            <w:shd w:val="clear" w:color="auto" w:fill="auto"/>
            <w:vAlign w:val="center"/>
            <w:hideMark/>
          </w:tcPr>
          <w:p w14:paraId="3E911325" w14:textId="77777777" w:rsidR="003571AC" w:rsidRPr="003571AC" w:rsidRDefault="003571AC" w:rsidP="003571AC">
            <w:pPr>
              <w:jc w:val="center"/>
              <w:rPr>
                <w:sz w:val="24"/>
                <w:szCs w:val="24"/>
              </w:rPr>
            </w:pPr>
            <w:r w:rsidRPr="003571AC">
              <w:rPr>
                <w:sz w:val="24"/>
                <w:szCs w:val="24"/>
              </w:rPr>
              <w:t>0,061</w:t>
            </w:r>
          </w:p>
        </w:tc>
        <w:tc>
          <w:tcPr>
            <w:tcW w:w="228" w:type="pct"/>
            <w:shd w:val="clear" w:color="auto" w:fill="auto"/>
            <w:vAlign w:val="center"/>
            <w:hideMark/>
          </w:tcPr>
          <w:p w14:paraId="5E983D25" w14:textId="77777777" w:rsidR="003571AC" w:rsidRPr="003571AC" w:rsidRDefault="003571AC" w:rsidP="003571AC">
            <w:pPr>
              <w:jc w:val="center"/>
              <w:rPr>
                <w:sz w:val="24"/>
                <w:szCs w:val="24"/>
              </w:rPr>
            </w:pPr>
            <w:r w:rsidRPr="003571AC">
              <w:rPr>
                <w:sz w:val="24"/>
                <w:szCs w:val="24"/>
              </w:rPr>
              <w:t>0,061</w:t>
            </w:r>
          </w:p>
        </w:tc>
      </w:tr>
      <w:tr w:rsidR="003571AC" w:rsidRPr="003571AC" w14:paraId="5595A791" w14:textId="77777777" w:rsidTr="003571AC">
        <w:trPr>
          <w:trHeight w:val="20"/>
        </w:trPr>
        <w:tc>
          <w:tcPr>
            <w:tcW w:w="1743" w:type="pct"/>
            <w:shd w:val="clear" w:color="auto" w:fill="auto"/>
            <w:vAlign w:val="center"/>
            <w:hideMark/>
          </w:tcPr>
          <w:p w14:paraId="59E20B7D"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4FDFB00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3719CF1"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489EA88F"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09B55C1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D9A34D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FEA2A8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56EFBC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DBEB12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79E07A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4990C4E"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E79D65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321994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B03385A" w14:textId="77777777" w:rsidR="003571AC" w:rsidRPr="003571AC" w:rsidRDefault="003571AC" w:rsidP="003571AC">
            <w:pPr>
              <w:jc w:val="center"/>
              <w:rPr>
                <w:sz w:val="24"/>
                <w:szCs w:val="24"/>
              </w:rPr>
            </w:pPr>
            <w:r w:rsidRPr="003571AC">
              <w:rPr>
                <w:sz w:val="24"/>
                <w:szCs w:val="24"/>
              </w:rPr>
              <w:t>0,000</w:t>
            </w:r>
          </w:p>
        </w:tc>
      </w:tr>
      <w:tr w:rsidR="003571AC" w:rsidRPr="003571AC" w14:paraId="514717C1" w14:textId="77777777" w:rsidTr="003571AC">
        <w:trPr>
          <w:trHeight w:val="20"/>
        </w:trPr>
        <w:tc>
          <w:tcPr>
            <w:tcW w:w="1743" w:type="pct"/>
            <w:shd w:val="clear" w:color="auto" w:fill="auto"/>
            <w:vAlign w:val="center"/>
            <w:hideMark/>
          </w:tcPr>
          <w:p w14:paraId="694A3B77"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5FD8439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6A6896C"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3DF2AE3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212D78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7E3954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0E1F3C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752A56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89F9D5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E64A21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5AA6999"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5A2035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367555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E417C37" w14:textId="77777777" w:rsidR="003571AC" w:rsidRPr="003571AC" w:rsidRDefault="003571AC" w:rsidP="003571AC">
            <w:pPr>
              <w:jc w:val="center"/>
              <w:rPr>
                <w:sz w:val="24"/>
                <w:szCs w:val="24"/>
              </w:rPr>
            </w:pPr>
            <w:r w:rsidRPr="003571AC">
              <w:rPr>
                <w:sz w:val="24"/>
                <w:szCs w:val="24"/>
              </w:rPr>
              <w:t>0,000</w:t>
            </w:r>
          </w:p>
        </w:tc>
      </w:tr>
      <w:tr w:rsidR="003571AC" w:rsidRPr="003571AC" w14:paraId="73385133" w14:textId="77777777" w:rsidTr="003571AC">
        <w:trPr>
          <w:trHeight w:val="20"/>
        </w:trPr>
        <w:tc>
          <w:tcPr>
            <w:tcW w:w="1743" w:type="pct"/>
            <w:shd w:val="clear" w:color="auto" w:fill="auto"/>
            <w:vAlign w:val="center"/>
            <w:hideMark/>
          </w:tcPr>
          <w:p w14:paraId="2F6735C9"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25871E5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BA48E0E"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2EA98BD"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CF2427A"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74ED4EE3" w14:textId="77777777" w:rsidR="003571AC" w:rsidRPr="003571AC" w:rsidRDefault="003571AC" w:rsidP="003571AC">
            <w:pPr>
              <w:jc w:val="center"/>
              <w:rPr>
                <w:sz w:val="24"/>
                <w:szCs w:val="24"/>
              </w:rPr>
            </w:pPr>
            <w:r w:rsidRPr="003571AC">
              <w:rPr>
                <w:sz w:val="24"/>
                <w:szCs w:val="24"/>
              </w:rPr>
              <w:t>0,020</w:t>
            </w:r>
          </w:p>
        </w:tc>
        <w:tc>
          <w:tcPr>
            <w:tcW w:w="230" w:type="pct"/>
            <w:shd w:val="clear" w:color="auto" w:fill="auto"/>
            <w:vAlign w:val="center"/>
            <w:hideMark/>
          </w:tcPr>
          <w:p w14:paraId="4EF84217" w14:textId="77777777" w:rsidR="003571AC" w:rsidRPr="003571AC" w:rsidRDefault="003571AC" w:rsidP="003571AC">
            <w:pPr>
              <w:jc w:val="center"/>
              <w:rPr>
                <w:sz w:val="24"/>
                <w:szCs w:val="24"/>
              </w:rPr>
            </w:pPr>
            <w:r w:rsidRPr="003571AC">
              <w:rPr>
                <w:sz w:val="24"/>
                <w:szCs w:val="24"/>
              </w:rPr>
              <w:t>0,020</w:t>
            </w:r>
          </w:p>
        </w:tc>
        <w:tc>
          <w:tcPr>
            <w:tcW w:w="264" w:type="pct"/>
            <w:shd w:val="clear" w:color="auto" w:fill="auto"/>
            <w:vAlign w:val="center"/>
            <w:hideMark/>
          </w:tcPr>
          <w:p w14:paraId="250C4E4A"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64242FDE"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5B4D4052"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3DA9807A" w14:textId="77777777" w:rsidR="003571AC" w:rsidRPr="003571AC" w:rsidRDefault="003571AC" w:rsidP="003571AC">
            <w:pPr>
              <w:jc w:val="center"/>
              <w:rPr>
                <w:sz w:val="24"/>
                <w:szCs w:val="24"/>
              </w:rPr>
            </w:pPr>
            <w:r w:rsidRPr="003571AC">
              <w:rPr>
                <w:sz w:val="24"/>
                <w:szCs w:val="24"/>
              </w:rPr>
              <w:t>0,020</w:t>
            </w:r>
          </w:p>
        </w:tc>
        <w:tc>
          <w:tcPr>
            <w:tcW w:w="296" w:type="pct"/>
            <w:shd w:val="clear" w:color="auto" w:fill="auto"/>
            <w:vAlign w:val="center"/>
            <w:hideMark/>
          </w:tcPr>
          <w:p w14:paraId="2AB2975F"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2065E331" w14:textId="77777777" w:rsidR="003571AC" w:rsidRPr="003571AC" w:rsidRDefault="003571AC" w:rsidP="003571AC">
            <w:pPr>
              <w:jc w:val="center"/>
              <w:rPr>
                <w:sz w:val="24"/>
                <w:szCs w:val="24"/>
              </w:rPr>
            </w:pPr>
            <w:r w:rsidRPr="003571AC">
              <w:rPr>
                <w:sz w:val="24"/>
                <w:szCs w:val="24"/>
              </w:rPr>
              <w:t>0,020</w:t>
            </w:r>
          </w:p>
        </w:tc>
        <w:tc>
          <w:tcPr>
            <w:tcW w:w="228" w:type="pct"/>
            <w:shd w:val="clear" w:color="auto" w:fill="auto"/>
            <w:vAlign w:val="center"/>
            <w:hideMark/>
          </w:tcPr>
          <w:p w14:paraId="7FC993CE" w14:textId="77777777" w:rsidR="003571AC" w:rsidRPr="003571AC" w:rsidRDefault="003571AC" w:rsidP="003571AC">
            <w:pPr>
              <w:jc w:val="center"/>
              <w:rPr>
                <w:sz w:val="24"/>
                <w:szCs w:val="24"/>
              </w:rPr>
            </w:pPr>
            <w:r w:rsidRPr="003571AC">
              <w:rPr>
                <w:sz w:val="24"/>
                <w:szCs w:val="24"/>
              </w:rPr>
              <w:t>0,020</w:t>
            </w:r>
          </w:p>
        </w:tc>
      </w:tr>
      <w:tr w:rsidR="003571AC" w:rsidRPr="003571AC" w14:paraId="495F7CA1" w14:textId="77777777" w:rsidTr="003571AC">
        <w:trPr>
          <w:trHeight w:val="20"/>
        </w:trPr>
        <w:tc>
          <w:tcPr>
            <w:tcW w:w="1743" w:type="pct"/>
            <w:shd w:val="clear" w:color="auto" w:fill="auto"/>
            <w:vAlign w:val="center"/>
            <w:hideMark/>
          </w:tcPr>
          <w:p w14:paraId="52900C09"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7B2A8E8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AA9F7E1"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59746E2"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7872545"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06AD8164" w14:textId="77777777" w:rsidR="003571AC" w:rsidRPr="003571AC" w:rsidRDefault="003571AC" w:rsidP="003571AC">
            <w:pPr>
              <w:jc w:val="center"/>
              <w:rPr>
                <w:sz w:val="24"/>
                <w:szCs w:val="24"/>
              </w:rPr>
            </w:pPr>
            <w:r w:rsidRPr="003571AC">
              <w:rPr>
                <w:sz w:val="24"/>
                <w:szCs w:val="24"/>
              </w:rPr>
              <w:t>0,020</w:t>
            </w:r>
          </w:p>
        </w:tc>
        <w:tc>
          <w:tcPr>
            <w:tcW w:w="230" w:type="pct"/>
            <w:shd w:val="clear" w:color="auto" w:fill="auto"/>
            <w:vAlign w:val="center"/>
            <w:hideMark/>
          </w:tcPr>
          <w:p w14:paraId="49498B15" w14:textId="77777777" w:rsidR="003571AC" w:rsidRPr="003571AC" w:rsidRDefault="003571AC" w:rsidP="003571AC">
            <w:pPr>
              <w:jc w:val="center"/>
              <w:rPr>
                <w:sz w:val="24"/>
                <w:szCs w:val="24"/>
              </w:rPr>
            </w:pPr>
            <w:r w:rsidRPr="003571AC">
              <w:rPr>
                <w:sz w:val="24"/>
                <w:szCs w:val="24"/>
              </w:rPr>
              <w:t>0,020</w:t>
            </w:r>
          </w:p>
        </w:tc>
        <w:tc>
          <w:tcPr>
            <w:tcW w:w="264" w:type="pct"/>
            <w:shd w:val="clear" w:color="auto" w:fill="auto"/>
            <w:vAlign w:val="center"/>
            <w:hideMark/>
          </w:tcPr>
          <w:p w14:paraId="25696F7C"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58E6AD21"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248CB6F6"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4553CB64" w14:textId="77777777" w:rsidR="003571AC" w:rsidRPr="003571AC" w:rsidRDefault="003571AC" w:rsidP="003571AC">
            <w:pPr>
              <w:jc w:val="center"/>
              <w:rPr>
                <w:sz w:val="24"/>
                <w:szCs w:val="24"/>
              </w:rPr>
            </w:pPr>
            <w:r w:rsidRPr="003571AC">
              <w:rPr>
                <w:sz w:val="24"/>
                <w:szCs w:val="24"/>
              </w:rPr>
              <w:t>0,020</w:t>
            </w:r>
          </w:p>
        </w:tc>
        <w:tc>
          <w:tcPr>
            <w:tcW w:w="296" w:type="pct"/>
            <w:shd w:val="clear" w:color="auto" w:fill="auto"/>
            <w:vAlign w:val="center"/>
            <w:hideMark/>
          </w:tcPr>
          <w:p w14:paraId="3AAE94DE"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5691E4CF" w14:textId="77777777" w:rsidR="003571AC" w:rsidRPr="003571AC" w:rsidRDefault="003571AC" w:rsidP="003571AC">
            <w:pPr>
              <w:jc w:val="center"/>
              <w:rPr>
                <w:sz w:val="24"/>
                <w:szCs w:val="24"/>
              </w:rPr>
            </w:pPr>
            <w:r w:rsidRPr="003571AC">
              <w:rPr>
                <w:sz w:val="24"/>
                <w:szCs w:val="24"/>
              </w:rPr>
              <w:t>0,020</w:t>
            </w:r>
          </w:p>
        </w:tc>
        <w:tc>
          <w:tcPr>
            <w:tcW w:w="228" w:type="pct"/>
            <w:shd w:val="clear" w:color="auto" w:fill="auto"/>
            <w:vAlign w:val="center"/>
            <w:hideMark/>
          </w:tcPr>
          <w:p w14:paraId="3603C313" w14:textId="77777777" w:rsidR="003571AC" w:rsidRPr="003571AC" w:rsidRDefault="003571AC" w:rsidP="003571AC">
            <w:pPr>
              <w:jc w:val="center"/>
              <w:rPr>
                <w:sz w:val="24"/>
                <w:szCs w:val="24"/>
              </w:rPr>
            </w:pPr>
            <w:r w:rsidRPr="003571AC">
              <w:rPr>
                <w:sz w:val="24"/>
                <w:szCs w:val="24"/>
              </w:rPr>
              <w:t>0,020</w:t>
            </w:r>
          </w:p>
        </w:tc>
      </w:tr>
      <w:tr w:rsidR="003571AC" w:rsidRPr="003571AC" w14:paraId="7A715A84" w14:textId="77777777" w:rsidTr="003571AC">
        <w:trPr>
          <w:trHeight w:val="20"/>
        </w:trPr>
        <w:tc>
          <w:tcPr>
            <w:tcW w:w="1743" w:type="pct"/>
            <w:shd w:val="clear" w:color="auto" w:fill="auto"/>
            <w:vAlign w:val="center"/>
            <w:hideMark/>
          </w:tcPr>
          <w:p w14:paraId="6F3D0653"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1328963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71688FB"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691BAF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FBF190F"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131212D"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4D2952F"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DB2241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6201F9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967A59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8494AC1"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EC5BC5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2D6EA22"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9E111B6" w14:textId="77777777" w:rsidR="003571AC" w:rsidRPr="003571AC" w:rsidRDefault="003571AC" w:rsidP="003571AC">
            <w:pPr>
              <w:jc w:val="center"/>
              <w:rPr>
                <w:sz w:val="24"/>
                <w:szCs w:val="24"/>
              </w:rPr>
            </w:pPr>
            <w:r w:rsidRPr="003571AC">
              <w:rPr>
                <w:sz w:val="24"/>
                <w:szCs w:val="24"/>
              </w:rPr>
              <w:t>0,000</w:t>
            </w:r>
          </w:p>
        </w:tc>
      </w:tr>
      <w:tr w:rsidR="003571AC" w:rsidRPr="003571AC" w14:paraId="3547FD5E" w14:textId="77777777" w:rsidTr="003571AC">
        <w:trPr>
          <w:trHeight w:val="20"/>
        </w:trPr>
        <w:tc>
          <w:tcPr>
            <w:tcW w:w="1743" w:type="pct"/>
            <w:shd w:val="clear" w:color="auto" w:fill="auto"/>
            <w:vAlign w:val="center"/>
            <w:hideMark/>
          </w:tcPr>
          <w:p w14:paraId="69AA6D44" w14:textId="77777777" w:rsidR="003571AC" w:rsidRPr="003571AC" w:rsidRDefault="003571AC" w:rsidP="003571AC">
            <w:pPr>
              <w:rPr>
                <w:color w:val="000000"/>
                <w:sz w:val="24"/>
                <w:szCs w:val="24"/>
              </w:rPr>
            </w:pPr>
            <w:r w:rsidRPr="003571AC">
              <w:rPr>
                <w:color w:val="000000"/>
                <w:sz w:val="24"/>
                <w:szCs w:val="24"/>
              </w:rPr>
              <w:lastRenderedPageBreak/>
              <w:t>Резерв/дефицит тепловой мощности (по договорной нагрузке)</w:t>
            </w:r>
          </w:p>
        </w:tc>
        <w:tc>
          <w:tcPr>
            <w:tcW w:w="230" w:type="pct"/>
            <w:shd w:val="clear" w:color="auto" w:fill="auto"/>
            <w:vAlign w:val="center"/>
            <w:hideMark/>
          </w:tcPr>
          <w:p w14:paraId="4A2EB88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D69B8F4"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BE96565"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3E3BE2B" w14:textId="77777777" w:rsidR="003571AC" w:rsidRPr="003571AC" w:rsidRDefault="003571AC" w:rsidP="003571AC">
            <w:pPr>
              <w:jc w:val="center"/>
              <w:rPr>
                <w:sz w:val="24"/>
                <w:szCs w:val="24"/>
              </w:rPr>
            </w:pPr>
            <w:r w:rsidRPr="003571AC">
              <w:rPr>
                <w:sz w:val="24"/>
                <w:szCs w:val="24"/>
              </w:rPr>
              <w:t>0,041</w:t>
            </w:r>
          </w:p>
        </w:tc>
        <w:tc>
          <w:tcPr>
            <w:tcW w:w="231" w:type="pct"/>
            <w:shd w:val="clear" w:color="auto" w:fill="auto"/>
            <w:vAlign w:val="center"/>
            <w:hideMark/>
          </w:tcPr>
          <w:p w14:paraId="73032F5D" w14:textId="77777777" w:rsidR="003571AC" w:rsidRPr="003571AC" w:rsidRDefault="003571AC" w:rsidP="003571AC">
            <w:pPr>
              <w:jc w:val="center"/>
              <w:rPr>
                <w:sz w:val="24"/>
                <w:szCs w:val="24"/>
              </w:rPr>
            </w:pPr>
            <w:r w:rsidRPr="003571AC">
              <w:rPr>
                <w:sz w:val="24"/>
                <w:szCs w:val="24"/>
              </w:rPr>
              <w:t>0,041</w:t>
            </w:r>
          </w:p>
        </w:tc>
        <w:tc>
          <w:tcPr>
            <w:tcW w:w="230" w:type="pct"/>
            <w:shd w:val="clear" w:color="auto" w:fill="auto"/>
            <w:vAlign w:val="center"/>
            <w:hideMark/>
          </w:tcPr>
          <w:p w14:paraId="5C3D0862" w14:textId="77777777" w:rsidR="003571AC" w:rsidRPr="003571AC" w:rsidRDefault="003571AC" w:rsidP="003571AC">
            <w:pPr>
              <w:jc w:val="center"/>
              <w:rPr>
                <w:sz w:val="24"/>
                <w:szCs w:val="24"/>
              </w:rPr>
            </w:pPr>
            <w:r w:rsidRPr="003571AC">
              <w:rPr>
                <w:sz w:val="24"/>
                <w:szCs w:val="24"/>
              </w:rPr>
              <w:t>0,041</w:t>
            </w:r>
          </w:p>
        </w:tc>
        <w:tc>
          <w:tcPr>
            <w:tcW w:w="264" w:type="pct"/>
            <w:shd w:val="clear" w:color="auto" w:fill="auto"/>
            <w:vAlign w:val="center"/>
            <w:hideMark/>
          </w:tcPr>
          <w:p w14:paraId="2C776C59" w14:textId="77777777" w:rsidR="003571AC" w:rsidRPr="003571AC" w:rsidRDefault="003571AC" w:rsidP="003571AC">
            <w:pPr>
              <w:jc w:val="center"/>
              <w:rPr>
                <w:sz w:val="24"/>
                <w:szCs w:val="24"/>
              </w:rPr>
            </w:pPr>
            <w:r w:rsidRPr="003571AC">
              <w:rPr>
                <w:sz w:val="24"/>
                <w:szCs w:val="24"/>
              </w:rPr>
              <w:t>0,041</w:t>
            </w:r>
          </w:p>
        </w:tc>
        <w:tc>
          <w:tcPr>
            <w:tcW w:w="263" w:type="pct"/>
            <w:shd w:val="clear" w:color="auto" w:fill="auto"/>
            <w:vAlign w:val="center"/>
            <w:hideMark/>
          </w:tcPr>
          <w:p w14:paraId="7C845683" w14:textId="77777777" w:rsidR="003571AC" w:rsidRPr="003571AC" w:rsidRDefault="003571AC" w:rsidP="003571AC">
            <w:pPr>
              <w:jc w:val="center"/>
              <w:rPr>
                <w:sz w:val="24"/>
                <w:szCs w:val="24"/>
              </w:rPr>
            </w:pPr>
            <w:r w:rsidRPr="003571AC">
              <w:rPr>
                <w:sz w:val="24"/>
                <w:szCs w:val="24"/>
              </w:rPr>
              <w:t>0,041</w:t>
            </w:r>
          </w:p>
        </w:tc>
        <w:tc>
          <w:tcPr>
            <w:tcW w:w="231" w:type="pct"/>
            <w:shd w:val="clear" w:color="auto" w:fill="auto"/>
            <w:vAlign w:val="center"/>
            <w:hideMark/>
          </w:tcPr>
          <w:p w14:paraId="7BF7EB07" w14:textId="77777777" w:rsidR="003571AC" w:rsidRPr="003571AC" w:rsidRDefault="003571AC" w:rsidP="003571AC">
            <w:pPr>
              <w:jc w:val="center"/>
              <w:rPr>
                <w:sz w:val="24"/>
                <w:szCs w:val="24"/>
              </w:rPr>
            </w:pPr>
            <w:r w:rsidRPr="003571AC">
              <w:rPr>
                <w:sz w:val="24"/>
                <w:szCs w:val="24"/>
              </w:rPr>
              <w:t>0,041</w:t>
            </w:r>
          </w:p>
        </w:tc>
        <w:tc>
          <w:tcPr>
            <w:tcW w:w="263" w:type="pct"/>
            <w:shd w:val="clear" w:color="auto" w:fill="auto"/>
            <w:vAlign w:val="center"/>
            <w:hideMark/>
          </w:tcPr>
          <w:p w14:paraId="71006D17" w14:textId="77777777" w:rsidR="003571AC" w:rsidRPr="003571AC" w:rsidRDefault="003571AC" w:rsidP="003571AC">
            <w:pPr>
              <w:jc w:val="center"/>
              <w:rPr>
                <w:sz w:val="24"/>
                <w:szCs w:val="24"/>
              </w:rPr>
            </w:pPr>
            <w:r w:rsidRPr="003571AC">
              <w:rPr>
                <w:sz w:val="24"/>
                <w:szCs w:val="24"/>
              </w:rPr>
              <w:t>0,041</w:t>
            </w:r>
          </w:p>
        </w:tc>
        <w:tc>
          <w:tcPr>
            <w:tcW w:w="296" w:type="pct"/>
            <w:shd w:val="clear" w:color="auto" w:fill="auto"/>
            <w:vAlign w:val="center"/>
            <w:hideMark/>
          </w:tcPr>
          <w:p w14:paraId="38660DCE" w14:textId="77777777" w:rsidR="003571AC" w:rsidRPr="003571AC" w:rsidRDefault="003571AC" w:rsidP="003571AC">
            <w:pPr>
              <w:jc w:val="center"/>
              <w:rPr>
                <w:sz w:val="24"/>
                <w:szCs w:val="24"/>
              </w:rPr>
            </w:pPr>
            <w:r w:rsidRPr="003571AC">
              <w:rPr>
                <w:sz w:val="24"/>
                <w:szCs w:val="24"/>
              </w:rPr>
              <w:t>0,041</w:t>
            </w:r>
          </w:p>
        </w:tc>
        <w:tc>
          <w:tcPr>
            <w:tcW w:w="263" w:type="pct"/>
            <w:shd w:val="clear" w:color="auto" w:fill="auto"/>
            <w:vAlign w:val="center"/>
            <w:hideMark/>
          </w:tcPr>
          <w:p w14:paraId="3E2C7AD1" w14:textId="77777777" w:rsidR="003571AC" w:rsidRPr="003571AC" w:rsidRDefault="003571AC" w:rsidP="003571AC">
            <w:pPr>
              <w:jc w:val="center"/>
              <w:rPr>
                <w:sz w:val="24"/>
                <w:szCs w:val="24"/>
              </w:rPr>
            </w:pPr>
            <w:r w:rsidRPr="003571AC">
              <w:rPr>
                <w:sz w:val="24"/>
                <w:szCs w:val="24"/>
              </w:rPr>
              <w:t>0,041</w:t>
            </w:r>
          </w:p>
        </w:tc>
        <w:tc>
          <w:tcPr>
            <w:tcW w:w="228" w:type="pct"/>
            <w:shd w:val="clear" w:color="auto" w:fill="auto"/>
            <w:vAlign w:val="center"/>
            <w:hideMark/>
          </w:tcPr>
          <w:p w14:paraId="4B707BBE" w14:textId="77777777" w:rsidR="003571AC" w:rsidRPr="003571AC" w:rsidRDefault="003571AC" w:rsidP="003571AC">
            <w:pPr>
              <w:jc w:val="center"/>
              <w:rPr>
                <w:sz w:val="24"/>
                <w:szCs w:val="24"/>
              </w:rPr>
            </w:pPr>
            <w:r w:rsidRPr="003571AC">
              <w:rPr>
                <w:sz w:val="24"/>
                <w:szCs w:val="24"/>
              </w:rPr>
              <w:t>0,041</w:t>
            </w:r>
          </w:p>
        </w:tc>
      </w:tr>
      <w:tr w:rsidR="003571AC" w:rsidRPr="003571AC" w14:paraId="0C7D26C5" w14:textId="77777777" w:rsidTr="003571AC">
        <w:trPr>
          <w:trHeight w:val="20"/>
        </w:trPr>
        <w:tc>
          <w:tcPr>
            <w:tcW w:w="1743" w:type="pct"/>
            <w:shd w:val="clear" w:color="auto" w:fill="auto"/>
            <w:vAlign w:val="center"/>
            <w:hideMark/>
          </w:tcPr>
          <w:p w14:paraId="25CFD4B8"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31205AF4"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414E20C0"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6D4B44F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BA24C36" w14:textId="77777777" w:rsidR="003571AC" w:rsidRPr="003571AC" w:rsidRDefault="003571AC" w:rsidP="003571AC">
            <w:pPr>
              <w:jc w:val="center"/>
              <w:rPr>
                <w:sz w:val="24"/>
                <w:szCs w:val="24"/>
              </w:rPr>
            </w:pPr>
            <w:r w:rsidRPr="003571AC">
              <w:rPr>
                <w:sz w:val="24"/>
                <w:szCs w:val="24"/>
              </w:rPr>
              <w:t>66,1</w:t>
            </w:r>
          </w:p>
        </w:tc>
        <w:tc>
          <w:tcPr>
            <w:tcW w:w="231" w:type="pct"/>
            <w:shd w:val="clear" w:color="auto" w:fill="auto"/>
            <w:vAlign w:val="center"/>
            <w:hideMark/>
          </w:tcPr>
          <w:p w14:paraId="1C52BDB6" w14:textId="77777777" w:rsidR="003571AC" w:rsidRPr="003571AC" w:rsidRDefault="003571AC" w:rsidP="003571AC">
            <w:pPr>
              <w:jc w:val="center"/>
              <w:rPr>
                <w:sz w:val="24"/>
                <w:szCs w:val="24"/>
              </w:rPr>
            </w:pPr>
            <w:r w:rsidRPr="003571AC">
              <w:rPr>
                <w:sz w:val="24"/>
                <w:szCs w:val="24"/>
              </w:rPr>
              <w:t>66,1</w:t>
            </w:r>
          </w:p>
        </w:tc>
        <w:tc>
          <w:tcPr>
            <w:tcW w:w="230" w:type="pct"/>
            <w:shd w:val="clear" w:color="auto" w:fill="auto"/>
            <w:vAlign w:val="center"/>
            <w:hideMark/>
          </w:tcPr>
          <w:p w14:paraId="2D44BFF7" w14:textId="77777777" w:rsidR="003571AC" w:rsidRPr="003571AC" w:rsidRDefault="003571AC" w:rsidP="003571AC">
            <w:pPr>
              <w:jc w:val="center"/>
              <w:rPr>
                <w:sz w:val="24"/>
                <w:szCs w:val="24"/>
              </w:rPr>
            </w:pPr>
            <w:r w:rsidRPr="003571AC">
              <w:rPr>
                <w:sz w:val="24"/>
                <w:szCs w:val="24"/>
              </w:rPr>
              <w:t>66,1</w:t>
            </w:r>
          </w:p>
        </w:tc>
        <w:tc>
          <w:tcPr>
            <w:tcW w:w="264" w:type="pct"/>
            <w:shd w:val="clear" w:color="auto" w:fill="auto"/>
            <w:vAlign w:val="center"/>
            <w:hideMark/>
          </w:tcPr>
          <w:p w14:paraId="41854032" w14:textId="77777777" w:rsidR="003571AC" w:rsidRPr="003571AC" w:rsidRDefault="003571AC" w:rsidP="003571AC">
            <w:pPr>
              <w:jc w:val="center"/>
              <w:rPr>
                <w:sz w:val="24"/>
                <w:szCs w:val="24"/>
              </w:rPr>
            </w:pPr>
            <w:r w:rsidRPr="003571AC">
              <w:rPr>
                <w:sz w:val="24"/>
                <w:szCs w:val="24"/>
              </w:rPr>
              <w:t>66,1</w:t>
            </w:r>
          </w:p>
        </w:tc>
        <w:tc>
          <w:tcPr>
            <w:tcW w:w="263" w:type="pct"/>
            <w:shd w:val="clear" w:color="auto" w:fill="auto"/>
            <w:vAlign w:val="center"/>
            <w:hideMark/>
          </w:tcPr>
          <w:p w14:paraId="2FFC935C" w14:textId="77777777" w:rsidR="003571AC" w:rsidRPr="003571AC" w:rsidRDefault="003571AC" w:rsidP="003571AC">
            <w:pPr>
              <w:jc w:val="center"/>
              <w:rPr>
                <w:sz w:val="24"/>
                <w:szCs w:val="24"/>
              </w:rPr>
            </w:pPr>
            <w:r w:rsidRPr="003571AC">
              <w:rPr>
                <w:sz w:val="24"/>
                <w:szCs w:val="24"/>
              </w:rPr>
              <w:t>66,1</w:t>
            </w:r>
          </w:p>
        </w:tc>
        <w:tc>
          <w:tcPr>
            <w:tcW w:w="231" w:type="pct"/>
            <w:shd w:val="clear" w:color="auto" w:fill="auto"/>
            <w:vAlign w:val="center"/>
            <w:hideMark/>
          </w:tcPr>
          <w:p w14:paraId="07ADF80F" w14:textId="77777777" w:rsidR="003571AC" w:rsidRPr="003571AC" w:rsidRDefault="003571AC" w:rsidP="003571AC">
            <w:pPr>
              <w:jc w:val="center"/>
              <w:rPr>
                <w:sz w:val="24"/>
                <w:szCs w:val="24"/>
              </w:rPr>
            </w:pPr>
            <w:r w:rsidRPr="003571AC">
              <w:rPr>
                <w:sz w:val="24"/>
                <w:szCs w:val="24"/>
              </w:rPr>
              <w:t>66,1</w:t>
            </w:r>
          </w:p>
        </w:tc>
        <w:tc>
          <w:tcPr>
            <w:tcW w:w="263" w:type="pct"/>
            <w:shd w:val="clear" w:color="auto" w:fill="auto"/>
            <w:vAlign w:val="center"/>
            <w:hideMark/>
          </w:tcPr>
          <w:p w14:paraId="3811FD70" w14:textId="77777777" w:rsidR="003571AC" w:rsidRPr="003571AC" w:rsidRDefault="003571AC" w:rsidP="003571AC">
            <w:pPr>
              <w:jc w:val="center"/>
              <w:rPr>
                <w:sz w:val="24"/>
                <w:szCs w:val="24"/>
              </w:rPr>
            </w:pPr>
            <w:r w:rsidRPr="003571AC">
              <w:rPr>
                <w:sz w:val="24"/>
                <w:szCs w:val="24"/>
              </w:rPr>
              <w:t>66,1</w:t>
            </w:r>
          </w:p>
        </w:tc>
        <w:tc>
          <w:tcPr>
            <w:tcW w:w="296" w:type="pct"/>
            <w:shd w:val="clear" w:color="auto" w:fill="auto"/>
            <w:vAlign w:val="center"/>
            <w:hideMark/>
          </w:tcPr>
          <w:p w14:paraId="25348F0D" w14:textId="77777777" w:rsidR="003571AC" w:rsidRPr="003571AC" w:rsidRDefault="003571AC" w:rsidP="003571AC">
            <w:pPr>
              <w:jc w:val="center"/>
              <w:rPr>
                <w:sz w:val="24"/>
                <w:szCs w:val="24"/>
              </w:rPr>
            </w:pPr>
            <w:r w:rsidRPr="003571AC">
              <w:rPr>
                <w:sz w:val="24"/>
                <w:szCs w:val="24"/>
              </w:rPr>
              <w:t>66,1</w:t>
            </w:r>
          </w:p>
        </w:tc>
        <w:tc>
          <w:tcPr>
            <w:tcW w:w="263" w:type="pct"/>
            <w:shd w:val="clear" w:color="auto" w:fill="auto"/>
            <w:vAlign w:val="center"/>
            <w:hideMark/>
          </w:tcPr>
          <w:p w14:paraId="6C60A5A2" w14:textId="77777777" w:rsidR="003571AC" w:rsidRPr="003571AC" w:rsidRDefault="003571AC" w:rsidP="003571AC">
            <w:pPr>
              <w:jc w:val="center"/>
              <w:rPr>
                <w:sz w:val="24"/>
                <w:szCs w:val="24"/>
              </w:rPr>
            </w:pPr>
            <w:r w:rsidRPr="003571AC">
              <w:rPr>
                <w:sz w:val="24"/>
                <w:szCs w:val="24"/>
              </w:rPr>
              <w:t>66,1</w:t>
            </w:r>
          </w:p>
        </w:tc>
        <w:tc>
          <w:tcPr>
            <w:tcW w:w="228" w:type="pct"/>
            <w:shd w:val="clear" w:color="auto" w:fill="auto"/>
            <w:vAlign w:val="center"/>
            <w:hideMark/>
          </w:tcPr>
          <w:p w14:paraId="52BF35BB" w14:textId="77777777" w:rsidR="003571AC" w:rsidRPr="003571AC" w:rsidRDefault="003571AC" w:rsidP="003571AC">
            <w:pPr>
              <w:jc w:val="center"/>
              <w:rPr>
                <w:sz w:val="24"/>
                <w:szCs w:val="24"/>
              </w:rPr>
            </w:pPr>
            <w:r w:rsidRPr="003571AC">
              <w:rPr>
                <w:sz w:val="24"/>
                <w:szCs w:val="24"/>
              </w:rPr>
              <w:t>66,1</w:t>
            </w:r>
          </w:p>
        </w:tc>
      </w:tr>
      <w:tr w:rsidR="003571AC" w:rsidRPr="003571AC" w14:paraId="628E99DD" w14:textId="77777777" w:rsidTr="003571AC">
        <w:trPr>
          <w:trHeight w:val="20"/>
        </w:trPr>
        <w:tc>
          <w:tcPr>
            <w:tcW w:w="1743" w:type="pct"/>
            <w:shd w:val="clear" w:color="auto" w:fill="auto"/>
            <w:vAlign w:val="center"/>
            <w:hideMark/>
          </w:tcPr>
          <w:p w14:paraId="38451342"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4D008D9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9449FB1"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48AF07DE"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DCD9CD2"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540627F0"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0B370193" w14:textId="77777777" w:rsidR="003571AC" w:rsidRPr="003571AC" w:rsidRDefault="003571AC" w:rsidP="003571AC">
            <w:pPr>
              <w:jc w:val="center"/>
              <w:rPr>
                <w:sz w:val="24"/>
                <w:szCs w:val="24"/>
              </w:rPr>
            </w:pPr>
            <w:r w:rsidRPr="003571AC">
              <w:rPr>
                <w:sz w:val="24"/>
                <w:szCs w:val="24"/>
              </w:rPr>
              <w:t>0,027</w:t>
            </w:r>
          </w:p>
        </w:tc>
        <w:tc>
          <w:tcPr>
            <w:tcW w:w="264" w:type="pct"/>
            <w:shd w:val="clear" w:color="auto" w:fill="auto"/>
            <w:vAlign w:val="center"/>
            <w:hideMark/>
          </w:tcPr>
          <w:p w14:paraId="584420A5"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48A53547"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04F9CEBF"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7E7D22B7" w14:textId="77777777" w:rsidR="003571AC" w:rsidRPr="003571AC" w:rsidRDefault="003571AC" w:rsidP="003571AC">
            <w:pPr>
              <w:jc w:val="center"/>
              <w:rPr>
                <w:sz w:val="24"/>
                <w:szCs w:val="24"/>
              </w:rPr>
            </w:pPr>
            <w:r w:rsidRPr="003571AC">
              <w:rPr>
                <w:sz w:val="24"/>
                <w:szCs w:val="24"/>
              </w:rPr>
              <w:t>0,027</w:t>
            </w:r>
          </w:p>
        </w:tc>
        <w:tc>
          <w:tcPr>
            <w:tcW w:w="296" w:type="pct"/>
            <w:shd w:val="clear" w:color="auto" w:fill="auto"/>
            <w:vAlign w:val="center"/>
            <w:hideMark/>
          </w:tcPr>
          <w:p w14:paraId="21A9C290"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0899E05D" w14:textId="77777777" w:rsidR="003571AC" w:rsidRPr="003571AC" w:rsidRDefault="003571AC" w:rsidP="003571AC">
            <w:pPr>
              <w:jc w:val="center"/>
              <w:rPr>
                <w:sz w:val="24"/>
                <w:szCs w:val="24"/>
              </w:rPr>
            </w:pPr>
            <w:r w:rsidRPr="003571AC">
              <w:rPr>
                <w:sz w:val="24"/>
                <w:szCs w:val="24"/>
              </w:rPr>
              <w:t>0,027</w:t>
            </w:r>
          </w:p>
        </w:tc>
        <w:tc>
          <w:tcPr>
            <w:tcW w:w="228" w:type="pct"/>
            <w:shd w:val="clear" w:color="auto" w:fill="auto"/>
            <w:vAlign w:val="center"/>
            <w:hideMark/>
          </w:tcPr>
          <w:p w14:paraId="1240FF4B" w14:textId="77777777" w:rsidR="003571AC" w:rsidRPr="003571AC" w:rsidRDefault="003571AC" w:rsidP="003571AC">
            <w:pPr>
              <w:jc w:val="center"/>
              <w:rPr>
                <w:sz w:val="24"/>
                <w:szCs w:val="24"/>
              </w:rPr>
            </w:pPr>
            <w:r w:rsidRPr="003571AC">
              <w:rPr>
                <w:sz w:val="24"/>
                <w:szCs w:val="24"/>
              </w:rPr>
              <w:t>0,027</w:t>
            </w:r>
          </w:p>
        </w:tc>
      </w:tr>
      <w:tr w:rsidR="003571AC" w:rsidRPr="003571AC" w14:paraId="27F69E9E" w14:textId="77777777" w:rsidTr="003571AC">
        <w:trPr>
          <w:trHeight w:val="20"/>
        </w:trPr>
        <w:tc>
          <w:tcPr>
            <w:tcW w:w="1743" w:type="pct"/>
            <w:shd w:val="clear" w:color="auto" w:fill="auto"/>
            <w:vAlign w:val="center"/>
            <w:hideMark/>
          </w:tcPr>
          <w:p w14:paraId="13B1A747"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216B092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4B56D8"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3F4F53FE"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156019A"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3B8851FA" w14:textId="77777777" w:rsidR="003571AC" w:rsidRPr="003571AC" w:rsidRDefault="003571AC" w:rsidP="003571AC">
            <w:pPr>
              <w:jc w:val="center"/>
              <w:rPr>
                <w:sz w:val="24"/>
                <w:szCs w:val="24"/>
              </w:rPr>
            </w:pPr>
            <w:r w:rsidRPr="003571AC">
              <w:rPr>
                <w:sz w:val="24"/>
                <w:szCs w:val="24"/>
              </w:rPr>
              <w:t>0,020</w:t>
            </w:r>
          </w:p>
        </w:tc>
        <w:tc>
          <w:tcPr>
            <w:tcW w:w="230" w:type="pct"/>
            <w:shd w:val="clear" w:color="auto" w:fill="auto"/>
            <w:vAlign w:val="center"/>
            <w:hideMark/>
          </w:tcPr>
          <w:p w14:paraId="77BDC646" w14:textId="77777777" w:rsidR="003571AC" w:rsidRPr="003571AC" w:rsidRDefault="003571AC" w:rsidP="003571AC">
            <w:pPr>
              <w:jc w:val="center"/>
              <w:rPr>
                <w:sz w:val="24"/>
                <w:szCs w:val="24"/>
              </w:rPr>
            </w:pPr>
            <w:r w:rsidRPr="003571AC">
              <w:rPr>
                <w:sz w:val="24"/>
                <w:szCs w:val="24"/>
              </w:rPr>
              <w:t>0,020</w:t>
            </w:r>
          </w:p>
        </w:tc>
        <w:tc>
          <w:tcPr>
            <w:tcW w:w="264" w:type="pct"/>
            <w:shd w:val="clear" w:color="auto" w:fill="auto"/>
            <w:vAlign w:val="center"/>
            <w:hideMark/>
          </w:tcPr>
          <w:p w14:paraId="466C5F32"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468CCD11"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22A3DF18"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03B24E00" w14:textId="77777777" w:rsidR="003571AC" w:rsidRPr="003571AC" w:rsidRDefault="003571AC" w:rsidP="003571AC">
            <w:pPr>
              <w:jc w:val="center"/>
              <w:rPr>
                <w:sz w:val="24"/>
                <w:szCs w:val="24"/>
              </w:rPr>
            </w:pPr>
            <w:r w:rsidRPr="003571AC">
              <w:rPr>
                <w:sz w:val="24"/>
                <w:szCs w:val="24"/>
              </w:rPr>
              <w:t>0,020</w:t>
            </w:r>
          </w:p>
        </w:tc>
        <w:tc>
          <w:tcPr>
            <w:tcW w:w="296" w:type="pct"/>
            <w:shd w:val="clear" w:color="auto" w:fill="auto"/>
            <w:vAlign w:val="center"/>
            <w:hideMark/>
          </w:tcPr>
          <w:p w14:paraId="6A6704E7"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0D3406E2" w14:textId="77777777" w:rsidR="003571AC" w:rsidRPr="003571AC" w:rsidRDefault="003571AC" w:rsidP="003571AC">
            <w:pPr>
              <w:jc w:val="center"/>
              <w:rPr>
                <w:sz w:val="24"/>
                <w:szCs w:val="24"/>
              </w:rPr>
            </w:pPr>
            <w:r w:rsidRPr="003571AC">
              <w:rPr>
                <w:sz w:val="24"/>
                <w:szCs w:val="24"/>
              </w:rPr>
              <w:t>0,020</w:t>
            </w:r>
          </w:p>
        </w:tc>
        <w:tc>
          <w:tcPr>
            <w:tcW w:w="228" w:type="pct"/>
            <w:shd w:val="clear" w:color="auto" w:fill="auto"/>
            <w:vAlign w:val="center"/>
            <w:hideMark/>
          </w:tcPr>
          <w:p w14:paraId="1FF8D456" w14:textId="77777777" w:rsidR="003571AC" w:rsidRPr="003571AC" w:rsidRDefault="003571AC" w:rsidP="003571AC">
            <w:pPr>
              <w:jc w:val="center"/>
              <w:rPr>
                <w:sz w:val="24"/>
                <w:szCs w:val="24"/>
              </w:rPr>
            </w:pPr>
            <w:r w:rsidRPr="003571AC">
              <w:rPr>
                <w:sz w:val="24"/>
                <w:szCs w:val="24"/>
              </w:rPr>
              <w:t>0,020</w:t>
            </w:r>
          </w:p>
        </w:tc>
      </w:tr>
      <w:tr w:rsidR="003571AC" w:rsidRPr="003571AC" w14:paraId="3526680D" w14:textId="77777777" w:rsidTr="003571AC">
        <w:trPr>
          <w:trHeight w:val="20"/>
        </w:trPr>
        <w:tc>
          <w:tcPr>
            <w:tcW w:w="1743" w:type="pct"/>
            <w:shd w:val="clear" w:color="000000" w:fill="A9D08E"/>
            <w:vAlign w:val="center"/>
            <w:hideMark/>
          </w:tcPr>
          <w:p w14:paraId="3B2FCFCB" w14:textId="77777777" w:rsidR="003571AC" w:rsidRPr="003571AC" w:rsidRDefault="003571AC" w:rsidP="003571AC">
            <w:pPr>
              <w:rPr>
                <w:b/>
                <w:bCs/>
                <w:color w:val="000000"/>
                <w:sz w:val="24"/>
                <w:szCs w:val="24"/>
              </w:rPr>
            </w:pPr>
            <w:r w:rsidRPr="003571AC">
              <w:rPr>
                <w:b/>
                <w:bCs/>
                <w:color w:val="000000"/>
                <w:sz w:val="24"/>
                <w:szCs w:val="24"/>
              </w:rPr>
              <w:t>Котельная с. Ильдибаево, ул. Полевая, 10</w:t>
            </w:r>
          </w:p>
        </w:tc>
        <w:tc>
          <w:tcPr>
            <w:tcW w:w="230" w:type="pct"/>
            <w:shd w:val="clear" w:color="000000" w:fill="A9D08E"/>
            <w:hideMark/>
          </w:tcPr>
          <w:p w14:paraId="344361A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8064BB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494661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C1DE87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26CAC3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E18C68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2783FFA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DF2A93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31537CA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AE0DC7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4F75BE7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7319500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2D1FB9C4"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2E48A061" w14:textId="77777777" w:rsidTr="003571AC">
        <w:trPr>
          <w:trHeight w:val="20"/>
        </w:trPr>
        <w:tc>
          <w:tcPr>
            <w:tcW w:w="1743" w:type="pct"/>
            <w:shd w:val="clear" w:color="auto" w:fill="auto"/>
            <w:vAlign w:val="center"/>
            <w:hideMark/>
          </w:tcPr>
          <w:p w14:paraId="1D727804"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4B72FB4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51DE999"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37974529"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414500AC"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0F37AAF7"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65A68F75" w14:textId="77777777" w:rsidR="003571AC" w:rsidRPr="003571AC" w:rsidRDefault="003571AC" w:rsidP="003571AC">
            <w:pPr>
              <w:jc w:val="center"/>
              <w:rPr>
                <w:sz w:val="24"/>
                <w:szCs w:val="24"/>
              </w:rPr>
            </w:pPr>
            <w:r w:rsidRPr="003571AC">
              <w:rPr>
                <w:sz w:val="24"/>
                <w:szCs w:val="24"/>
              </w:rPr>
              <w:t>0,473</w:t>
            </w:r>
          </w:p>
        </w:tc>
        <w:tc>
          <w:tcPr>
            <w:tcW w:w="264" w:type="pct"/>
            <w:shd w:val="clear" w:color="auto" w:fill="auto"/>
            <w:vAlign w:val="center"/>
            <w:hideMark/>
          </w:tcPr>
          <w:p w14:paraId="41DA7184"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7441B203"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17570DDC"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01BB72A3" w14:textId="77777777" w:rsidR="003571AC" w:rsidRPr="003571AC" w:rsidRDefault="003571AC" w:rsidP="003571AC">
            <w:pPr>
              <w:jc w:val="center"/>
              <w:rPr>
                <w:sz w:val="24"/>
                <w:szCs w:val="24"/>
              </w:rPr>
            </w:pPr>
            <w:r w:rsidRPr="003571AC">
              <w:rPr>
                <w:sz w:val="24"/>
                <w:szCs w:val="24"/>
              </w:rPr>
              <w:t>0,473</w:t>
            </w:r>
          </w:p>
        </w:tc>
        <w:tc>
          <w:tcPr>
            <w:tcW w:w="296" w:type="pct"/>
            <w:shd w:val="clear" w:color="auto" w:fill="auto"/>
            <w:vAlign w:val="center"/>
            <w:hideMark/>
          </w:tcPr>
          <w:p w14:paraId="0F299628"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49724630" w14:textId="77777777" w:rsidR="003571AC" w:rsidRPr="003571AC" w:rsidRDefault="003571AC" w:rsidP="003571AC">
            <w:pPr>
              <w:jc w:val="center"/>
              <w:rPr>
                <w:sz w:val="24"/>
                <w:szCs w:val="24"/>
              </w:rPr>
            </w:pPr>
            <w:r w:rsidRPr="003571AC">
              <w:rPr>
                <w:sz w:val="24"/>
                <w:szCs w:val="24"/>
              </w:rPr>
              <w:t>0,473</w:t>
            </w:r>
          </w:p>
        </w:tc>
        <w:tc>
          <w:tcPr>
            <w:tcW w:w="228" w:type="pct"/>
            <w:shd w:val="clear" w:color="auto" w:fill="auto"/>
            <w:vAlign w:val="center"/>
            <w:hideMark/>
          </w:tcPr>
          <w:p w14:paraId="3FFB7F1F" w14:textId="77777777" w:rsidR="003571AC" w:rsidRPr="003571AC" w:rsidRDefault="003571AC" w:rsidP="003571AC">
            <w:pPr>
              <w:jc w:val="center"/>
              <w:rPr>
                <w:sz w:val="24"/>
                <w:szCs w:val="24"/>
              </w:rPr>
            </w:pPr>
            <w:r w:rsidRPr="003571AC">
              <w:rPr>
                <w:sz w:val="24"/>
                <w:szCs w:val="24"/>
              </w:rPr>
              <w:t>0,473</w:t>
            </w:r>
          </w:p>
        </w:tc>
      </w:tr>
      <w:tr w:rsidR="003571AC" w:rsidRPr="003571AC" w14:paraId="20A6BF2F" w14:textId="77777777" w:rsidTr="003571AC">
        <w:trPr>
          <w:trHeight w:val="20"/>
        </w:trPr>
        <w:tc>
          <w:tcPr>
            <w:tcW w:w="1743" w:type="pct"/>
            <w:shd w:val="clear" w:color="auto" w:fill="auto"/>
            <w:vAlign w:val="center"/>
            <w:hideMark/>
          </w:tcPr>
          <w:p w14:paraId="333D7418"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579B81C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3CF8173" w14:textId="77777777" w:rsidR="003571AC" w:rsidRPr="003571AC" w:rsidRDefault="003571AC" w:rsidP="003571AC">
            <w:pPr>
              <w:jc w:val="center"/>
              <w:rPr>
                <w:sz w:val="24"/>
                <w:szCs w:val="24"/>
              </w:rPr>
            </w:pPr>
            <w:r w:rsidRPr="003571AC">
              <w:rPr>
                <w:sz w:val="24"/>
                <w:szCs w:val="24"/>
              </w:rPr>
              <w:t>0,258</w:t>
            </w:r>
          </w:p>
        </w:tc>
        <w:tc>
          <w:tcPr>
            <w:tcW w:w="230" w:type="pct"/>
            <w:shd w:val="clear" w:color="auto" w:fill="auto"/>
            <w:vAlign w:val="center"/>
            <w:hideMark/>
          </w:tcPr>
          <w:p w14:paraId="4AA5C270" w14:textId="77777777" w:rsidR="003571AC" w:rsidRPr="003571AC" w:rsidRDefault="003571AC" w:rsidP="003571AC">
            <w:pPr>
              <w:jc w:val="center"/>
              <w:rPr>
                <w:sz w:val="24"/>
                <w:szCs w:val="24"/>
              </w:rPr>
            </w:pPr>
            <w:r w:rsidRPr="003571AC">
              <w:rPr>
                <w:sz w:val="24"/>
                <w:szCs w:val="24"/>
              </w:rPr>
              <w:t>0,258</w:t>
            </w:r>
          </w:p>
        </w:tc>
        <w:tc>
          <w:tcPr>
            <w:tcW w:w="263" w:type="pct"/>
            <w:shd w:val="clear" w:color="auto" w:fill="auto"/>
            <w:vAlign w:val="center"/>
            <w:hideMark/>
          </w:tcPr>
          <w:p w14:paraId="54211C3A" w14:textId="77777777" w:rsidR="003571AC" w:rsidRPr="003571AC" w:rsidRDefault="003571AC" w:rsidP="003571AC">
            <w:pPr>
              <w:jc w:val="center"/>
              <w:rPr>
                <w:sz w:val="24"/>
                <w:szCs w:val="24"/>
              </w:rPr>
            </w:pPr>
            <w:r w:rsidRPr="003571AC">
              <w:rPr>
                <w:sz w:val="24"/>
                <w:szCs w:val="24"/>
              </w:rPr>
              <w:t>0,258</w:t>
            </w:r>
          </w:p>
        </w:tc>
        <w:tc>
          <w:tcPr>
            <w:tcW w:w="231" w:type="pct"/>
            <w:shd w:val="clear" w:color="auto" w:fill="auto"/>
            <w:vAlign w:val="center"/>
            <w:hideMark/>
          </w:tcPr>
          <w:p w14:paraId="1544B93C" w14:textId="77777777" w:rsidR="003571AC" w:rsidRPr="003571AC" w:rsidRDefault="003571AC" w:rsidP="003571AC">
            <w:pPr>
              <w:jc w:val="center"/>
              <w:rPr>
                <w:sz w:val="24"/>
                <w:szCs w:val="24"/>
              </w:rPr>
            </w:pPr>
            <w:r w:rsidRPr="003571AC">
              <w:rPr>
                <w:sz w:val="24"/>
                <w:szCs w:val="24"/>
              </w:rPr>
              <w:t>0,258</w:t>
            </w:r>
          </w:p>
        </w:tc>
        <w:tc>
          <w:tcPr>
            <w:tcW w:w="230" w:type="pct"/>
            <w:shd w:val="clear" w:color="auto" w:fill="auto"/>
            <w:vAlign w:val="center"/>
            <w:hideMark/>
          </w:tcPr>
          <w:p w14:paraId="0882F650" w14:textId="77777777" w:rsidR="003571AC" w:rsidRPr="003571AC" w:rsidRDefault="003571AC" w:rsidP="003571AC">
            <w:pPr>
              <w:jc w:val="center"/>
              <w:rPr>
                <w:sz w:val="24"/>
                <w:szCs w:val="24"/>
              </w:rPr>
            </w:pPr>
            <w:r w:rsidRPr="003571AC">
              <w:rPr>
                <w:sz w:val="24"/>
                <w:szCs w:val="24"/>
              </w:rPr>
              <w:t>0,258</w:t>
            </w:r>
          </w:p>
        </w:tc>
        <w:tc>
          <w:tcPr>
            <w:tcW w:w="264" w:type="pct"/>
            <w:shd w:val="clear" w:color="auto" w:fill="auto"/>
            <w:vAlign w:val="center"/>
            <w:hideMark/>
          </w:tcPr>
          <w:p w14:paraId="2330016E" w14:textId="77777777" w:rsidR="003571AC" w:rsidRPr="003571AC" w:rsidRDefault="003571AC" w:rsidP="003571AC">
            <w:pPr>
              <w:jc w:val="center"/>
              <w:rPr>
                <w:sz w:val="24"/>
                <w:szCs w:val="24"/>
              </w:rPr>
            </w:pPr>
            <w:r w:rsidRPr="003571AC">
              <w:rPr>
                <w:sz w:val="24"/>
                <w:szCs w:val="24"/>
              </w:rPr>
              <w:t>0,258</w:t>
            </w:r>
          </w:p>
        </w:tc>
        <w:tc>
          <w:tcPr>
            <w:tcW w:w="263" w:type="pct"/>
            <w:shd w:val="clear" w:color="auto" w:fill="auto"/>
            <w:vAlign w:val="center"/>
            <w:hideMark/>
          </w:tcPr>
          <w:p w14:paraId="03B38C71" w14:textId="77777777" w:rsidR="003571AC" w:rsidRPr="003571AC" w:rsidRDefault="003571AC" w:rsidP="003571AC">
            <w:pPr>
              <w:jc w:val="center"/>
              <w:rPr>
                <w:sz w:val="24"/>
                <w:szCs w:val="24"/>
              </w:rPr>
            </w:pPr>
            <w:r w:rsidRPr="003571AC">
              <w:rPr>
                <w:sz w:val="24"/>
                <w:szCs w:val="24"/>
              </w:rPr>
              <w:t>0,258</w:t>
            </w:r>
          </w:p>
        </w:tc>
        <w:tc>
          <w:tcPr>
            <w:tcW w:w="231" w:type="pct"/>
            <w:shd w:val="clear" w:color="auto" w:fill="auto"/>
            <w:vAlign w:val="center"/>
            <w:hideMark/>
          </w:tcPr>
          <w:p w14:paraId="1A1F765D" w14:textId="77777777" w:rsidR="003571AC" w:rsidRPr="003571AC" w:rsidRDefault="003571AC" w:rsidP="003571AC">
            <w:pPr>
              <w:jc w:val="center"/>
              <w:rPr>
                <w:sz w:val="24"/>
                <w:szCs w:val="24"/>
              </w:rPr>
            </w:pPr>
            <w:r w:rsidRPr="003571AC">
              <w:rPr>
                <w:sz w:val="24"/>
                <w:szCs w:val="24"/>
              </w:rPr>
              <w:t>0,258</w:t>
            </w:r>
          </w:p>
        </w:tc>
        <w:tc>
          <w:tcPr>
            <w:tcW w:w="263" w:type="pct"/>
            <w:shd w:val="clear" w:color="auto" w:fill="auto"/>
            <w:vAlign w:val="center"/>
            <w:hideMark/>
          </w:tcPr>
          <w:p w14:paraId="440C80D0" w14:textId="77777777" w:rsidR="003571AC" w:rsidRPr="003571AC" w:rsidRDefault="003571AC" w:rsidP="003571AC">
            <w:pPr>
              <w:jc w:val="center"/>
              <w:rPr>
                <w:sz w:val="24"/>
                <w:szCs w:val="24"/>
              </w:rPr>
            </w:pPr>
            <w:r w:rsidRPr="003571AC">
              <w:rPr>
                <w:sz w:val="24"/>
                <w:szCs w:val="24"/>
              </w:rPr>
              <w:t>0,258</w:t>
            </w:r>
          </w:p>
        </w:tc>
        <w:tc>
          <w:tcPr>
            <w:tcW w:w="296" w:type="pct"/>
            <w:shd w:val="clear" w:color="auto" w:fill="auto"/>
            <w:vAlign w:val="center"/>
            <w:hideMark/>
          </w:tcPr>
          <w:p w14:paraId="2EB679CA" w14:textId="77777777" w:rsidR="003571AC" w:rsidRPr="003571AC" w:rsidRDefault="003571AC" w:rsidP="003571AC">
            <w:pPr>
              <w:jc w:val="center"/>
              <w:rPr>
                <w:sz w:val="24"/>
                <w:szCs w:val="24"/>
              </w:rPr>
            </w:pPr>
            <w:r w:rsidRPr="003571AC">
              <w:rPr>
                <w:sz w:val="24"/>
                <w:szCs w:val="24"/>
              </w:rPr>
              <w:t>0,258</w:t>
            </w:r>
          </w:p>
        </w:tc>
        <w:tc>
          <w:tcPr>
            <w:tcW w:w="263" w:type="pct"/>
            <w:shd w:val="clear" w:color="auto" w:fill="auto"/>
            <w:vAlign w:val="center"/>
            <w:hideMark/>
          </w:tcPr>
          <w:p w14:paraId="296B0623" w14:textId="77777777" w:rsidR="003571AC" w:rsidRPr="003571AC" w:rsidRDefault="003571AC" w:rsidP="003571AC">
            <w:pPr>
              <w:jc w:val="center"/>
              <w:rPr>
                <w:sz w:val="24"/>
                <w:szCs w:val="24"/>
              </w:rPr>
            </w:pPr>
            <w:r w:rsidRPr="003571AC">
              <w:rPr>
                <w:sz w:val="24"/>
                <w:szCs w:val="24"/>
              </w:rPr>
              <w:t>0,258</w:t>
            </w:r>
          </w:p>
        </w:tc>
        <w:tc>
          <w:tcPr>
            <w:tcW w:w="228" w:type="pct"/>
            <w:shd w:val="clear" w:color="auto" w:fill="auto"/>
            <w:vAlign w:val="center"/>
            <w:hideMark/>
          </w:tcPr>
          <w:p w14:paraId="09D738B2" w14:textId="77777777" w:rsidR="003571AC" w:rsidRPr="003571AC" w:rsidRDefault="003571AC" w:rsidP="003571AC">
            <w:pPr>
              <w:jc w:val="center"/>
              <w:rPr>
                <w:sz w:val="24"/>
                <w:szCs w:val="24"/>
              </w:rPr>
            </w:pPr>
            <w:r w:rsidRPr="003571AC">
              <w:rPr>
                <w:sz w:val="24"/>
                <w:szCs w:val="24"/>
              </w:rPr>
              <w:t>0,258</w:t>
            </w:r>
          </w:p>
        </w:tc>
      </w:tr>
      <w:tr w:rsidR="003571AC" w:rsidRPr="003571AC" w14:paraId="66E21184" w14:textId="77777777" w:rsidTr="003571AC">
        <w:trPr>
          <w:trHeight w:val="20"/>
        </w:trPr>
        <w:tc>
          <w:tcPr>
            <w:tcW w:w="1743" w:type="pct"/>
            <w:shd w:val="clear" w:color="auto" w:fill="auto"/>
            <w:vAlign w:val="center"/>
            <w:hideMark/>
          </w:tcPr>
          <w:p w14:paraId="38014298"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236496D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4FC675D"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21634C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8F36F89"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E0AD247"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031E321"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4E3540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01CB2F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809AC2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61F3861"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6C2A8C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4D25F7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5A64641" w14:textId="77777777" w:rsidR="003571AC" w:rsidRPr="003571AC" w:rsidRDefault="003571AC" w:rsidP="003571AC">
            <w:pPr>
              <w:jc w:val="center"/>
              <w:rPr>
                <w:sz w:val="24"/>
                <w:szCs w:val="24"/>
              </w:rPr>
            </w:pPr>
            <w:r w:rsidRPr="003571AC">
              <w:rPr>
                <w:sz w:val="24"/>
                <w:szCs w:val="24"/>
              </w:rPr>
              <w:t>0,000</w:t>
            </w:r>
          </w:p>
        </w:tc>
      </w:tr>
      <w:tr w:rsidR="003571AC" w:rsidRPr="003571AC" w14:paraId="0E286C64" w14:textId="77777777" w:rsidTr="003571AC">
        <w:trPr>
          <w:trHeight w:val="20"/>
        </w:trPr>
        <w:tc>
          <w:tcPr>
            <w:tcW w:w="1743" w:type="pct"/>
            <w:shd w:val="clear" w:color="auto" w:fill="auto"/>
            <w:vAlign w:val="center"/>
            <w:hideMark/>
          </w:tcPr>
          <w:p w14:paraId="09C6CFFF"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2B26115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E746782"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02B3E0D0"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49C44555"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09A4A972" w14:textId="77777777" w:rsidR="003571AC" w:rsidRPr="003571AC" w:rsidRDefault="003571AC" w:rsidP="003571AC">
            <w:pPr>
              <w:jc w:val="center"/>
              <w:rPr>
                <w:sz w:val="24"/>
                <w:szCs w:val="24"/>
              </w:rPr>
            </w:pPr>
            <w:r w:rsidRPr="003571AC">
              <w:rPr>
                <w:sz w:val="24"/>
                <w:szCs w:val="24"/>
              </w:rPr>
              <w:t>0,473</w:t>
            </w:r>
          </w:p>
        </w:tc>
        <w:tc>
          <w:tcPr>
            <w:tcW w:w="230" w:type="pct"/>
            <w:shd w:val="clear" w:color="auto" w:fill="auto"/>
            <w:vAlign w:val="center"/>
            <w:hideMark/>
          </w:tcPr>
          <w:p w14:paraId="0D05438C" w14:textId="77777777" w:rsidR="003571AC" w:rsidRPr="003571AC" w:rsidRDefault="003571AC" w:rsidP="003571AC">
            <w:pPr>
              <w:jc w:val="center"/>
              <w:rPr>
                <w:sz w:val="24"/>
                <w:szCs w:val="24"/>
              </w:rPr>
            </w:pPr>
            <w:r w:rsidRPr="003571AC">
              <w:rPr>
                <w:sz w:val="24"/>
                <w:szCs w:val="24"/>
              </w:rPr>
              <w:t>0,473</w:t>
            </w:r>
          </w:p>
        </w:tc>
        <w:tc>
          <w:tcPr>
            <w:tcW w:w="264" w:type="pct"/>
            <w:shd w:val="clear" w:color="auto" w:fill="auto"/>
            <w:vAlign w:val="center"/>
            <w:hideMark/>
          </w:tcPr>
          <w:p w14:paraId="1DFD1021"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1060734B" w14:textId="77777777" w:rsidR="003571AC" w:rsidRPr="003571AC" w:rsidRDefault="003571AC" w:rsidP="003571AC">
            <w:pPr>
              <w:jc w:val="center"/>
              <w:rPr>
                <w:sz w:val="24"/>
                <w:szCs w:val="24"/>
              </w:rPr>
            </w:pPr>
            <w:r w:rsidRPr="003571AC">
              <w:rPr>
                <w:sz w:val="24"/>
                <w:szCs w:val="24"/>
              </w:rPr>
              <w:t>0,473</w:t>
            </w:r>
          </w:p>
        </w:tc>
        <w:tc>
          <w:tcPr>
            <w:tcW w:w="231" w:type="pct"/>
            <w:shd w:val="clear" w:color="auto" w:fill="auto"/>
            <w:vAlign w:val="center"/>
            <w:hideMark/>
          </w:tcPr>
          <w:p w14:paraId="5F33CBA7"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6118A37A" w14:textId="77777777" w:rsidR="003571AC" w:rsidRPr="003571AC" w:rsidRDefault="003571AC" w:rsidP="003571AC">
            <w:pPr>
              <w:jc w:val="center"/>
              <w:rPr>
                <w:sz w:val="24"/>
                <w:szCs w:val="24"/>
              </w:rPr>
            </w:pPr>
            <w:r w:rsidRPr="003571AC">
              <w:rPr>
                <w:sz w:val="24"/>
                <w:szCs w:val="24"/>
              </w:rPr>
              <w:t>0,473</w:t>
            </w:r>
          </w:p>
        </w:tc>
        <w:tc>
          <w:tcPr>
            <w:tcW w:w="296" w:type="pct"/>
            <w:shd w:val="clear" w:color="auto" w:fill="auto"/>
            <w:vAlign w:val="center"/>
            <w:hideMark/>
          </w:tcPr>
          <w:p w14:paraId="0944690C" w14:textId="77777777" w:rsidR="003571AC" w:rsidRPr="003571AC" w:rsidRDefault="003571AC" w:rsidP="003571AC">
            <w:pPr>
              <w:jc w:val="center"/>
              <w:rPr>
                <w:sz w:val="24"/>
                <w:szCs w:val="24"/>
              </w:rPr>
            </w:pPr>
            <w:r w:rsidRPr="003571AC">
              <w:rPr>
                <w:sz w:val="24"/>
                <w:szCs w:val="24"/>
              </w:rPr>
              <w:t>0,473</w:t>
            </w:r>
          </w:p>
        </w:tc>
        <w:tc>
          <w:tcPr>
            <w:tcW w:w="263" w:type="pct"/>
            <w:shd w:val="clear" w:color="auto" w:fill="auto"/>
            <w:vAlign w:val="center"/>
            <w:hideMark/>
          </w:tcPr>
          <w:p w14:paraId="207EB027" w14:textId="77777777" w:rsidR="003571AC" w:rsidRPr="003571AC" w:rsidRDefault="003571AC" w:rsidP="003571AC">
            <w:pPr>
              <w:jc w:val="center"/>
              <w:rPr>
                <w:sz w:val="24"/>
                <w:szCs w:val="24"/>
              </w:rPr>
            </w:pPr>
            <w:r w:rsidRPr="003571AC">
              <w:rPr>
                <w:sz w:val="24"/>
                <w:szCs w:val="24"/>
              </w:rPr>
              <w:t>0,473</w:t>
            </w:r>
          </w:p>
        </w:tc>
        <w:tc>
          <w:tcPr>
            <w:tcW w:w="228" w:type="pct"/>
            <w:shd w:val="clear" w:color="auto" w:fill="auto"/>
            <w:vAlign w:val="center"/>
            <w:hideMark/>
          </w:tcPr>
          <w:p w14:paraId="373883E3" w14:textId="77777777" w:rsidR="003571AC" w:rsidRPr="003571AC" w:rsidRDefault="003571AC" w:rsidP="003571AC">
            <w:pPr>
              <w:jc w:val="center"/>
              <w:rPr>
                <w:sz w:val="24"/>
                <w:szCs w:val="24"/>
              </w:rPr>
            </w:pPr>
            <w:r w:rsidRPr="003571AC">
              <w:rPr>
                <w:sz w:val="24"/>
                <w:szCs w:val="24"/>
              </w:rPr>
              <w:t>0,473</w:t>
            </w:r>
          </w:p>
        </w:tc>
      </w:tr>
      <w:tr w:rsidR="003571AC" w:rsidRPr="003571AC" w14:paraId="3CC582A9" w14:textId="77777777" w:rsidTr="003571AC">
        <w:trPr>
          <w:trHeight w:val="20"/>
        </w:trPr>
        <w:tc>
          <w:tcPr>
            <w:tcW w:w="1743" w:type="pct"/>
            <w:shd w:val="clear" w:color="auto" w:fill="auto"/>
            <w:vAlign w:val="center"/>
            <w:hideMark/>
          </w:tcPr>
          <w:p w14:paraId="3FD2F266"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1AAA042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76D2E00" w14:textId="77777777" w:rsidR="003571AC" w:rsidRPr="003571AC" w:rsidRDefault="003571AC" w:rsidP="003571AC">
            <w:pPr>
              <w:jc w:val="center"/>
              <w:rPr>
                <w:sz w:val="24"/>
                <w:szCs w:val="24"/>
              </w:rPr>
            </w:pPr>
            <w:r w:rsidRPr="003571AC">
              <w:rPr>
                <w:sz w:val="24"/>
                <w:szCs w:val="24"/>
              </w:rPr>
              <w:t>0,010</w:t>
            </w:r>
          </w:p>
        </w:tc>
        <w:tc>
          <w:tcPr>
            <w:tcW w:w="230" w:type="pct"/>
            <w:shd w:val="clear" w:color="auto" w:fill="auto"/>
            <w:vAlign w:val="center"/>
            <w:hideMark/>
          </w:tcPr>
          <w:p w14:paraId="028A5879"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1070BC5A" w14:textId="77777777" w:rsidR="003571AC" w:rsidRPr="003571AC" w:rsidRDefault="003571AC" w:rsidP="003571AC">
            <w:pPr>
              <w:jc w:val="center"/>
              <w:rPr>
                <w:sz w:val="24"/>
                <w:szCs w:val="24"/>
              </w:rPr>
            </w:pPr>
            <w:r w:rsidRPr="003571AC">
              <w:rPr>
                <w:sz w:val="24"/>
                <w:szCs w:val="24"/>
              </w:rPr>
              <w:t>0,010</w:t>
            </w:r>
          </w:p>
        </w:tc>
        <w:tc>
          <w:tcPr>
            <w:tcW w:w="231" w:type="pct"/>
            <w:shd w:val="clear" w:color="auto" w:fill="auto"/>
            <w:vAlign w:val="center"/>
            <w:hideMark/>
          </w:tcPr>
          <w:p w14:paraId="4FF68A7C" w14:textId="77777777" w:rsidR="003571AC" w:rsidRPr="003571AC" w:rsidRDefault="003571AC" w:rsidP="003571AC">
            <w:pPr>
              <w:jc w:val="center"/>
              <w:rPr>
                <w:sz w:val="24"/>
                <w:szCs w:val="24"/>
              </w:rPr>
            </w:pPr>
            <w:r w:rsidRPr="003571AC">
              <w:rPr>
                <w:sz w:val="24"/>
                <w:szCs w:val="24"/>
              </w:rPr>
              <w:t>0,010</w:t>
            </w:r>
          </w:p>
        </w:tc>
        <w:tc>
          <w:tcPr>
            <w:tcW w:w="230" w:type="pct"/>
            <w:shd w:val="clear" w:color="auto" w:fill="auto"/>
            <w:vAlign w:val="center"/>
            <w:hideMark/>
          </w:tcPr>
          <w:p w14:paraId="402B93F5" w14:textId="77777777" w:rsidR="003571AC" w:rsidRPr="003571AC" w:rsidRDefault="003571AC" w:rsidP="003571AC">
            <w:pPr>
              <w:jc w:val="center"/>
              <w:rPr>
                <w:sz w:val="24"/>
                <w:szCs w:val="24"/>
              </w:rPr>
            </w:pPr>
            <w:r w:rsidRPr="003571AC">
              <w:rPr>
                <w:sz w:val="24"/>
                <w:szCs w:val="24"/>
              </w:rPr>
              <w:t>0,010</w:t>
            </w:r>
          </w:p>
        </w:tc>
        <w:tc>
          <w:tcPr>
            <w:tcW w:w="264" w:type="pct"/>
            <w:shd w:val="clear" w:color="auto" w:fill="auto"/>
            <w:vAlign w:val="center"/>
            <w:hideMark/>
          </w:tcPr>
          <w:p w14:paraId="62D800D5"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13A4DBA0" w14:textId="77777777" w:rsidR="003571AC" w:rsidRPr="003571AC" w:rsidRDefault="003571AC" w:rsidP="003571AC">
            <w:pPr>
              <w:jc w:val="center"/>
              <w:rPr>
                <w:sz w:val="24"/>
                <w:szCs w:val="24"/>
              </w:rPr>
            </w:pPr>
            <w:r w:rsidRPr="003571AC">
              <w:rPr>
                <w:sz w:val="24"/>
                <w:szCs w:val="24"/>
              </w:rPr>
              <w:t>0,010</w:t>
            </w:r>
          </w:p>
        </w:tc>
        <w:tc>
          <w:tcPr>
            <w:tcW w:w="231" w:type="pct"/>
            <w:shd w:val="clear" w:color="auto" w:fill="auto"/>
            <w:vAlign w:val="center"/>
            <w:hideMark/>
          </w:tcPr>
          <w:p w14:paraId="368A4059"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70D36B26" w14:textId="77777777" w:rsidR="003571AC" w:rsidRPr="003571AC" w:rsidRDefault="003571AC" w:rsidP="003571AC">
            <w:pPr>
              <w:jc w:val="center"/>
              <w:rPr>
                <w:sz w:val="24"/>
                <w:szCs w:val="24"/>
              </w:rPr>
            </w:pPr>
            <w:r w:rsidRPr="003571AC">
              <w:rPr>
                <w:sz w:val="24"/>
                <w:szCs w:val="24"/>
              </w:rPr>
              <w:t>0,010</w:t>
            </w:r>
          </w:p>
        </w:tc>
        <w:tc>
          <w:tcPr>
            <w:tcW w:w="296" w:type="pct"/>
            <w:shd w:val="clear" w:color="auto" w:fill="auto"/>
            <w:vAlign w:val="center"/>
            <w:hideMark/>
          </w:tcPr>
          <w:p w14:paraId="79C28251" w14:textId="77777777" w:rsidR="003571AC" w:rsidRPr="003571AC" w:rsidRDefault="003571AC" w:rsidP="003571AC">
            <w:pPr>
              <w:jc w:val="center"/>
              <w:rPr>
                <w:sz w:val="24"/>
                <w:szCs w:val="24"/>
              </w:rPr>
            </w:pPr>
            <w:r w:rsidRPr="003571AC">
              <w:rPr>
                <w:sz w:val="24"/>
                <w:szCs w:val="24"/>
              </w:rPr>
              <w:t>0,010</w:t>
            </w:r>
          </w:p>
        </w:tc>
        <w:tc>
          <w:tcPr>
            <w:tcW w:w="263" w:type="pct"/>
            <w:shd w:val="clear" w:color="auto" w:fill="auto"/>
            <w:vAlign w:val="center"/>
            <w:hideMark/>
          </w:tcPr>
          <w:p w14:paraId="360E64D2" w14:textId="77777777" w:rsidR="003571AC" w:rsidRPr="003571AC" w:rsidRDefault="003571AC" w:rsidP="003571AC">
            <w:pPr>
              <w:jc w:val="center"/>
              <w:rPr>
                <w:sz w:val="24"/>
                <w:szCs w:val="24"/>
              </w:rPr>
            </w:pPr>
            <w:r w:rsidRPr="003571AC">
              <w:rPr>
                <w:sz w:val="24"/>
                <w:szCs w:val="24"/>
              </w:rPr>
              <w:t>0,010</w:t>
            </w:r>
          </w:p>
        </w:tc>
        <w:tc>
          <w:tcPr>
            <w:tcW w:w="228" w:type="pct"/>
            <w:shd w:val="clear" w:color="auto" w:fill="auto"/>
            <w:vAlign w:val="center"/>
            <w:hideMark/>
          </w:tcPr>
          <w:p w14:paraId="613EAED1" w14:textId="77777777" w:rsidR="003571AC" w:rsidRPr="003571AC" w:rsidRDefault="003571AC" w:rsidP="003571AC">
            <w:pPr>
              <w:jc w:val="center"/>
              <w:rPr>
                <w:sz w:val="24"/>
                <w:szCs w:val="24"/>
              </w:rPr>
            </w:pPr>
            <w:r w:rsidRPr="003571AC">
              <w:rPr>
                <w:sz w:val="24"/>
                <w:szCs w:val="24"/>
              </w:rPr>
              <w:t>0,010</w:t>
            </w:r>
          </w:p>
        </w:tc>
      </w:tr>
      <w:tr w:rsidR="003571AC" w:rsidRPr="003571AC" w14:paraId="014B6CA9" w14:textId="77777777" w:rsidTr="003571AC">
        <w:trPr>
          <w:trHeight w:val="20"/>
        </w:trPr>
        <w:tc>
          <w:tcPr>
            <w:tcW w:w="1743" w:type="pct"/>
            <w:shd w:val="clear" w:color="auto" w:fill="auto"/>
            <w:vAlign w:val="center"/>
            <w:hideMark/>
          </w:tcPr>
          <w:p w14:paraId="0032551B"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25F799C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6D2CD72" w14:textId="77777777" w:rsidR="003571AC" w:rsidRPr="003571AC" w:rsidRDefault="003571AC" w:rsidP="003571AC">
            <w:pPr>
              <w:jc w:val="center"/>
              <w:rPr>
                <w:sz w:val="24"/>
                <w:szCs w:val="24"/>
              </w:rPr>
            </w:pPr>
            <w:r w:rsidRPr="003571AC">
              <w:rPr>
                <w:sz w:val="24"/>
                <w:szCs w:val="24"/>
              </w:rPr>
              <w:t>0,463</w:t>
            </w:r>
          </w:p>
        </w:tc>
        <w:tc>
          <w:tcPr>
            <w:tcW w:w="230" w:type="pct"/>
            <w:shd w:val="clear" w:color="auto" w:fill="auto"/>
            <w:vAlign w:val="center"/>
            <w:hideMark/>
          </w:tcPr>
          <w:p w14:paraId="00205D18"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74A00A8D" w14:textId="77777777" w:rsidR="003571AC" w:rsidRPr="003571AC" w:rsidRDefault="003571AC" w:rsidP="003571AC">
            <w:pPr>
              <w:jc w:val="center"/>
              <w:rPr>
                <w:sz w:val="24"/>
                <w:szCs w:val="24"/>
              </w:rPr>
            </w:pPr>
            <w:r w:rsidRPr="003571AC">
              <w:rPr>
                <w:sz w:val="24"/>
                <w:szCs w:val="24"/>
              </w:rPr>
              <w:t>0,463</w:t>
            </w:r>
          </w:p>
        </w:tc>
        <w:tc>
          <w:tcPr>
            <w:tcW w:w="231" w:type="pct"/>
            <w:shd w:val="clear" w:color="auto" w:fill="auto"/>
            <w:vAlign w:val="center"/>
            <w:hideMark/>
          </w:tcPr>
          <w:p w14:paraId="3AC1C334" w14:textId="77777777" w:rsidR="003571AC" w:rsidRPr="003571AC" w:rsidRDefault="003571AC" w:rsidP="003571AC">
            <w:pPr>
              <w:jc w:val="center"/>
              <w:rPr>
                <w:sz w:val="24"/>
                <w:szCs w:val="24"/>
              </w:rPr>
            </w:pPr>
            <w:r w:rsidRPr="003571AC">
              <w:rPr>
                <w:sz w:val="24"/>
                <w:szCs w:val="24"/>
              </w:rPr>
              <w:t>0,463</w:t>
            </w:r>
          </w:p>
        </w:tc>
        <w:tc>
          <w:tcPr>
            <w:tcW w:w="230" w:type="pct"/>
            <w:shd w:val="clear" w:color="auto" w:fill="auto"/>
            <w:vAlign w:val="center"/>
            <w:hideMark/>
          </w:tcPr>
          <w:p w14:paraId="366A6D0B" w14:textId="77777777" w:rsidR="003571AC" w:rsidRPr="003571AC" w:rsidRDefault="003571AC" w:rsidP="003571AC">
            <w:pPr>
              <w:jc w:val="center"/>
              <w:rPr>
                <w:sz w:val="24"/>
                <w:szCs w:val="24"/>
              </w:rPr>
            </w:pPr>
            <w:r w:rsidRPr="003571AC">
              <w:rPr>
                <w:sz w:val="24"/>
                <w:szCs w:val="24"/>
              </w:rPr>
              <w:t>0,463</w:t>
            </w:r>
          </w:p>
        </w:tc>
        <w:tc>
          <w:tcPr>
            <w:tcW w:w="264" w:type="pct"/>
            <w:shd w:val="clear" w:color="auto" w:fill="auto"/>
            <w:vAlign w:val="center"/>
            <w:hideMark/>
          </w:tcPr>
          <w:p w14:paraId="2BE61FF4"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3664AF21" w14:textId="77777777" w:rsidR="003571AC" w:rsidRPr="003571AC" w:rsidRDefault="003571AC" w:rsidP="003571AC">
            <w:pPr>
              <w:jc w:val="center"/>
              <w:rPr>
                <w:sz w:val="24"/>
                <w:szCs w:val="24"/>
              </w:rPr>
            </w:pPr>
            <w:r w:rsidRPr="003571AC">
              <w:rPr>
                <w:sz w:val="24"/>
                <w:szCs w:val="24"/>
              </w:rPr>
              <w:t>0,463</w:t>
            </w:r>
          </w:p>
        </w:tc>
        <w:tc>
          <w:tcPr>
            <w:tcW w:w="231" w:type="pct"/>
            <w:shd w:val="clear" w:color="auto" w:fill="auto"/>
            <w:vAlign w:val="center"/>
            <w:hideMark/>
          </w:tcPr>
          <w:p w14:paraId="4F9F5682"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2EC6AB0B" w14:textId="77777777" w:rsidR="003571AC" w:rsidRPr="003571AC" w:rsidRDefault="003571AC" w:rsidP="003571AC">
            <w:pPr>
              <w:jc w:val="center"/>
              <w:rPr>
                <w:sz w:val="24"/>
                <w:szCs w:val="24"/>
              </w:rPr>
            </w:pPr>
            <w:r w:rsidRPr="003571AC">
              <w:rPr>
                <w:sz w:val="24"/>
                <w:szCs w:val="24"/>
              </w:rPr>
              <w:t>0,463</w:t>
            </w:r>
          </w:p>
        </w:tc>
        <w:tc>
          <w:tcPr>
            <w:tcW w:w="296" w:type="pct"/>
            <w:shd w:val="clear" w:color="auto" w:fill="auto"/>
            <w:vAlign w:val="center"/>
            <w:hideMark/>
          </w:tcPr>
          <w:p w14:paraId="169C9B77" w14:textId="77777777" w:rsidR="003571AC" w:rsidRPr="003571AC" w:rsidRDefault="003571AC" w:rsidP="003571AC">
            <w:pPr>
              <w:jc w:val="center"/>
              <w:rPr>
                <w:sz w:val="24"/>
                <w:szCs w:val="24"/>
              </w:rPr>
            </w:pPr>
            <w:r w:rsidRPr="003571AC">
              <w:rPr>
                <w:sz w:val="24"/>
                <w:szCs w:val="24"/>
              </w:rPr>
              <w:t>0,463</w:t>
            </w:r>
          </w:p>
        </w:tc>
        <w:tc>
          <w:tcPr>
            <w:tcW w:w="263" w:type="pct"/>
            <w:shd w:val="clear" w:color="auto" w:fill="auto"/>
            <w:vAlign w:val="center"/>
            <w:hideMark/>
          </w:tcPr>
          <w:p w14:paraId="1104EF3D" w14:textId="77777777" w:rsidR="003571AC" w:rsidRPr="003571AC" w:rsidRDefault="003571AC" w:rsidP="003571AC">
            <w:pPr>
              <w:jc w:val="center"/>
              <w:rPr>
                <w:sz w:val="24"/>
                <w:szCs w:val="24"/>
              </w:rPr>
            </w:pPr>
            <w:r w:rsidRPr="003571AC">
              <w:rPr>
                <w:sz w:val="24"/>
                <w:szCs w:val="24"/>
              </w:rPr>
              <w:t>0,463</w:t>
            </w:r>
          </w:p>
        </w:tc>
        <w:tc>
          <w:tcPr>
            <w:tcW w:w="228" w:type="pct"/>
            <w:shd w:val="clear" w:color="auto" w:fill="auto"/>
            <w:vAlign w:val="center"/>
            <w:hideMark/>
          </w:tcPr>
          <w:p w14:paraId="055AA3D2" w14:textId="77777777" w:rsidR="003571AC" w:rsidRPr="003571AC" w:rsidRDefault="003571AC" w:rsidP="003571AC">
            <w:pPr>
              <w:jc w:val="center"/>
              <w:rPr>
                <w:sz w:val="24"/>
                <w:szCs w:val="24"/>
              </w:rPr>
            </w:pPr>
            <w:r w:rsidRPr="003571AC">
              <w:rPr>
                <w:sz w:val="24"/>
                <w:szCs w:val="24"/>
              </w:rPr>
              <w:t>0,463</w:t>
            </w:r>
          </w:p>
        </w:tc>
      </w:tr>
      <w:tr w:rsidR="003571AC" w:rsidRPr="003571AC" w14:paraId="6E8D7950" w14:textId="77777777" w:rsidTr="003571AC">
        <w:trPr>
          <w:trHeight w:val="20"/>
        </w:trPr>
        <w:tc>
          <w:tcPr>
            <w:tcW w:w="1743" w:type="pct"/>
            <w:shd w:val="clear" w:color="auto" w:fill="auto"/>
            <w:vAlign w:val="center"/>
            <w:hideMark/>
          </w:tcPr>
          <w:p w14:paraId="459439CE"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627A665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CB4AFA9"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0AC3A5A3"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0EB61D62"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7B91F0CB"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28CFA4CB" w14:textId="77777777" w:rsidR="003571AC" w:rsidRPr="003571AC" w:rsidRDefault="003571AC" w:rsidP="003571AC">
            <w:pPr>
              <w:jc w:val="center"/>
              <w:rPr>
                <w:sz w:val="24"/>
                <w:szCs w:val="24"/>
              </w:rPr>
            </w:pPr>
            <w:r w:rsidRPr="003571AC">
              <w:rPr>
                <w:sz w:val="24"/>
                <w:szCs w:val="24"/>
              </w:rPr>
              <w:t>0,007</w:t>
            </w:r>
          </w:p>
        </w:tc>
        <w:tc>
          <w:tcPr>
            <w:tcW w:w="264" w:type="pct"/>
            <w:shd w:val="clear" w:color="auto" w:fill="auto"/>
            <w:vAlign w:val="center"/>
            <w:hideMark/>
          </w:tcPr>
          <w:p w14:paraId="40F1BBC4"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14BD14A4"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34CD812A"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4AE0FAD4" w14:textId="77777777" w:rsidR="003571AC" w:rsidRPr="003571AC" w:rsidRDefault="003571AC" w:rsidP="003571AC">
            <w:pPr>
              <w:jc w:val="center"/>
              <w:rPr>
                <w:sz w:val="24"/>
                <w:szCs w:val="24"/>
              </w:rPr>
            </w:pPr>
            <w:r w:rsidRPr="003571AC">
              <w:rPr>
                <w:sz w:val="24"/>
                <w:szCs w:val="24"/>
              </w:rPr>
              <w:t>0,007</w:t>
            </w:r>
          </w:p>
        </w:tc>
        <w:tc>
          <w:tcPr>
            <w:tcW w:w="296" w:type="pct"/>
            <w:shd w:val="clear" w:color="auto" w:fill="auto"/>
            <w:vAlign w:val="center"/>
            <w:hideMark/>
          </w:tcPr>
          <w:p w14:paraId="3403774D"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0404881D" w14:textId="77777777" w:rsidR="003571AC" w:rsidRPr="003571AC" w:rsidRDefault="003571AC" w:rsidP="003571AC">
            <w:pPr>
              <w:jc w:val="center"/>
              <w:rPr>
                <w:sz w:val="24"/>
                <w:szCs w:val="24"/>
              </w:rPr>
            </w:pPr>
            <w:r w:rsidRPr="003571AC">
              <w:rPr>
                <w:sz w:val="24"/>
                <w:szCs w:val="24"/>
              </w:rPr>
              <w:t>0,007</w:t>
            </w:r>
          </w:p>
        </w:tc>
        <w:tc>
          <w:tcPr>
            <w:tcW w:w="228" w:type="pct"/>
            <w:shd w:val="clear" w:color="auto" w:fill="auto"/>
            <w:vAlign w:val="center"/>
            <w:hideMark/>
          </w:tcPr>
          <w:p w14:paraId="3CE66A6C" w14:textId="77777777" w:rsidR="003571AC" w:rsidRPr="003571AC" w:rsidRDefault="003571AC" w:rsidP="003571AC">
            <w:pPr>
              <w:jc w:val="center"/>
              <w:rPr>
                <w:sz w:val="24"/>
                <w:szCs w:val="24"/>
              </w:rPr>
            </w:pPr>
            <w:r w:rsidRPr="003571AC">
              <w:rPr>
                <w:sz w:val="24"/>
                <w:szCs w:val="24"/>
              </w:rPr>
              <w:t>0,007</w:t>
            </w:r>
          </w:p>
        </w:tc>
      </w:tr>
      <w:tr w:rsidR="003571AC" w:rsidRPr="003571AC" w14:paraId="62AC7CB0" w14:textId="77777777" w:rsidTr="003571AC">
        <w:trPr>
          <w:trHeight w:val="20"/>
        </w:trPr>
        <w:tc>
          <w:tcPr>
            <w:tcW w:w="1743" w:type="pct"/>
            <w:shd w:val="clear" w:color="auto" w:fill="auto"/>
            <w:vAlign w:val="center"/>
            <w:hideMark/>
          </w:tcPr>
          <w:p w14:paraId="4473E839"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2DA0BDC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A9D6AC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41685A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F1208F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1EEFFD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8DA9F2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619256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DBC2F0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765780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AB9DBB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72EC00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78A2130"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09281B50" w14:textId="77777777" w:rsidR="003571AC" w:rsidRPr="003571AC" w:rsidRDefault="003571AC" w:rsidP="003571AC">
            <w:pPr>
              <w:jc w:val="center"/>
              <w:rPr>
                <w:sz w:val="24"/>
                <w:szCs w:val="24"/>
              </w:rPr>
            </w:pPr>
            <w:r w:rsidRPr="003571AC">
              <w:rPr>
                <w:sz w:val="24"/>
                <w:szCs w:val="24"/>
              </w:rPr>
              <w:t>0,000</w:t>
            </w:r>
          </w:p>
        </w:tc>
      </w:tr>
      <w:tr w:rsidR="003571AC" w:rsidRPr="003571AC" w14:paraId="3AAF67E3" w14:textId="77777777" w:rsidTr="003571AC">
        <w:trPr>
          <w:trHeight w:val="20"/>
        </w:trPr>
        <w:tc>
          <w:tcPr>
            <w:tcW w:w="1743" w:type="pct"/>
            <w:shd w:val="clear" w:color="auto" w:fill="auto"/>
            <w:vAlign w:val="center"/>
            <w:hideMark/>
          </w:tcPr>
          <w:p w14:paraId="0E3867B9"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24EFDA6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099A198" w14:textId="77777777" w:rsidR="003571AC" w:rsidRPr="003571AC" w:rsidRDefault="003571AC" w:rsidP="003571AC">
            <w:pPr>
              <w:jc w:val="center"/>
              <w:rPr>
                <w:sz w:val="24"/>
                <w:szCs w:val="24"/>
              </w:rPr>
            </w:pPr>
            <w:r w:rsidRPr="003571AC">
              <w:rPr>
                <w:sz w:val="24"/>
                <w:szCs w:val="24"/>
              </w:rPr>
              <w:t>0,307</w:t>
            </w:r>
          </w:p>
        </w:tc>
        <w:tc>
          <w:tcPr>
            <w:tcW w:w="230" w:type="pct"/>
            <w:shd w:val="clear" w:color="auto" w:fill="auto"/>
            <w:vAlign w:val="center"/>
            <w:hideMark/>
          </w:tcPr>
          <w:p w14:paraId="40D8FC57"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5F557151" w14:textId="77777777" w:rsidR="003571AC" w:rsidRPr="003571AC" w:rsidRDefault="003571AC" w:rsidP="003571AC">
            <w:pPr>
              <w:jc w:val="center"/>
              <w:rPr>
                <w:sz w:val="24"/>
                <w:szCs w:val="24"/>
              </w:rPr>
            </w:pPr>
            <w:r w:rsidRPr="003571AC">
              <w:rPr>
                <w:sz w:val="24"/>
                <w:szCs w:val="24"/>
              </w:rPr>
              <w:t>0,307</w:t>
            </w:r>
          </w:p>
        </w:tc>
        <w:tc>
          <w:tcPr>
            <w:tcW w:w="231" w:type="pct"/>
            <w:shd w:val="clear" w:color="auto" w:fill="auto"/>
            <w:vAlign w:val="center"/>
            <w:hideMark/>
          </w:tcPr>
          <w:p w14:paraId="6BE916DA" w14:textId="77777777" w:rsidR="003571AC" w:rsidRPr="003571AC" w:rsidRDefault="003571AC" w:rsidP="003571AC">
            <w:pPr>
              <w:jc w:val="center"/>
              <w:rPr>
                <w:sz w:val="24"/>
                <w:szCs w:val="24"/>
              </w:rPr>
            </w:pPr>
            <w:r w:rsidRPr="003571AC">
              <w:rPr>
                <w:sz w:val="24"/>
                <w:szCs w:val="24"/>
              </w:rPr>
              <w:t>0,307</w:t>
            </w:r>
          </w:p>
        </w:tc>
        <w:tc>
          <w:tcPr>
            <w:tcW w:w="230" w:type="pct"/>
            <w:shd w:val="clear" w:color="auto" w:fill="auto"/>
            <w:vAlign w:val="center"/>
            <w:hideMark/>
          </w:tcPr>
          <w:p w14:paraId="681E8EA5" w14:textId="77777777" w:rsidR="003571AC" w:rsidRPr="003571AC" w:rsidRDefault="003571AC" w:rsidP="003571AC">
            <w:pPr>
              <w:jc w:val="center"/>
              <w:rPr>
                <w:sz w:val="24"/>
                <w:szCs w:val="24"/>
              </w:rPr>
            </w:pPr>
            <w:r w:rsidRPr="003571AC">
              <w:rPr>
                <w:sz w:val="24"/>
                <w:szCs w:val="24"/>
              </w:rPr>
              <w:t>0,307</w:t>
            </w:r>
          </w:p>
        </w:tc>
        <w:tc>
          <w:tcPr>
            <w:tcW w:w="264" w:type="pct"/>
            <w:shd w:val="clear" w:color="auto" w:fill="auto"/>
            <w:vAlign w:val="center"/>
            <w:hideMark/>
          </w:tcPr>
          <w:p w14:paraId="77534E0B"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51E5F0BC" w14:textId="77777777" w:rsidR="003571AC" w:rsidRPr="003571AC" w:rsidRDefault="003571AC" w:rsidP="003571AC">
            <w:pPr>
              <w:jc w:val="center"/>
              <w:rPr>
                <w:sz w:val="24"/>
                <w:szCs w:val="24"/>
              </w:rPr>
            </w:pPr>
            <w:r w:rsidRPr="003571AC">
              <w:rPr>
                <w:sz w:val="24"/>
                <w:szCs w:val="24"/>
              </w:rPr>
              <w:t>0,307</w:t>
            </w:r>
          </w:p>
        </w:tc>
        <w:tc>
          <w:tcPr>
            <w:tcW w:w="231" w:type="pct"/>
            <w:shd w:val="clear" w:color="auto" w:fill="auto"/>
            <w:vAlign w:val="center"/>
            <w:hideMark/>
          </w:tcPr>
          <w:p w14:paraId="7D513622"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2F96AE63" w14:textId="77777777" w:rsidR="003571AC" w:rsidRPr="003571AC" w:rsidRDefault="003571AC" w:rsidP="003571AC">
            <w:pPr>
              <w:jc w:val="center"/>
              <w:rPr>
                <w:sz w:val="24"/>
                <w:szCs w:val="24"/>
              </w:rPr>
            </w:pPr>
            <w:r w:rsidRPr="003571AC">
              <w:rPr>
                <w:sz w:val="24"/>
                <w:szCs w:val="24"/>
              </w:rPr>
              <w:t>0,307</w:t>
            </w:r>
          </w:p>
        </w:tc>
        <w:tc>
          <w:tcPr>
            <w:tcW w:w="296" w:type="pct"/>
            <w:shd w:val="clear" w:color="auto" w:fill="auto"/>
            <w:vAlign w:val="center"/>
            <w:hideMark/>
          </w:tcPr>
          <w:p w14:paraId="42ACE581"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7DED6206" w14:textId="77777777" w:rsidR="003571AC" w:rsidRPr="003571AC" w:rsidRDefault="003571AC" w:rsidP="003571AC">
            <w:pPr>
              <w:jc w:val="center"/>
              <w:rPr>
                <w:sz w:val="24"/>
                <w:szCs w:val="24"/>
              </w:rPr>
            </w:pPr>
            <w:r w:rsidRPr="003571AC">
              <w:rPr>
                <w:sz w:val="24"/>
                <w:szCs w:val="24"/>
              </w:rPr>
              <w:t>0,307</w:t>
            </w:r>
          </w:p>
        </w:tc>
        <w:tc>
          <w:tcPr>
            <w:tcW w:w="228" w:type="pct"/>
            <w:shd w:val="clear" w:color="auto" w:fill="auto"/>
            <w:vAlign w:val="center"/>
            <w:hideMark/>
          </w:tcPr>
          <w:p w14:paraId="16D66A0E" w14:textId="77777777" w:rsidR="003571AC" w:rsidRPr="003571AC" w:rsidRDefault="003571AC" w:rsidP="003571AC">
            <w:pPr>
              <w:jc w:val="center"/>
              <w:rPr>
                <w:sz w:val="24"/>
                <w:szCs w:val="24"/>
              </w:rPr>
            </w:pPr>
            <w:r w:rsidRPr="003571AC">
              <w:rPr>
                <w:sz w:val="24"/>
                <w:szCs w:val="24"/>
              </w:rPr>
              <w:t>0,307</w:t>
            </w:r>
          </w:p>
        </w:tc>
      </w:tr>
      <w:tr w:rsidR="003571AC" w:rsidRPr="003571AC" w14:paraId="4C66A8F7" w14:textId="77777777" w:rsidTr="003571AC">
        <w:trPr>
          <w:trHeight w:val="20"/>
        </w:trPr>
        <w:tc>
          <w:tcPr>
            <w:tcW w:w="1743" w:type="pct"/>
            <w:shd w:val="clear" w:color="auto" w:fill="auto"/>
            <w:vAlign w:val="center"/>
            <w:hideMark/>
          </w:tcPr>
          <w:p w14:paraId="76315045"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5CE15AF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C6C2906" w14:textId="77777777" w:rsidR="003571AC" w:rsidRPr="003571AC" w:rsidRDefault="003571AC" w:rsidP="003571AC">
            <w:pPr>
              <w:jc w:val="center"/>
              <w:rPr>
                <w:sz w:val="24"/>
                <w:szCs w:val="24"/>
              </w:rPr>
            </w:pPr>
            <w:r w:rsidRPr="003571AC">
              <w:rPr>
                <w:sz w:val="24"/>
                <w:szCs w:val="24"/>
              </w:rPr>
              <w:t>0,307</w:t>
            </w:r>
          </w:p>
        </w:tc>
        <w:tc>
          <w:tcPr>
            <w:tcW w:w="230" w:type="pct"/>
            <w:shd w:val="clear" w:color="auto" w:fill="auto"/>
            <w:vAlign w:val="center"/>
            <w:hideMark/>
          </w:tcPr>
          <w:p w14:paraId="6C6E9CD9"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6A843095" w14:textId="77777777" w:rsidR="003571AC" w:rsidRPr="003571AC" w:rsidRDefault="003571AC" w:rsidP="003571AC">
            <w:pPr>
              <w:jc w:val="center"/>
              <w:rPr>
                <w:sz w:val="24"/>
                <w:szCs w:val="24"/>
              </w:rPr>
            </w:pPr>
            <w:r w:rsidRPr="003571AC">
              <w:rPr>
                <w:sz w:val="24"/>
                <w:szCs w:val="24"/>
              </w:rPr>
              <w:t>0,307</w:t>
            </w:r>
          </w:p>
        </w:tc>
        <w:tc>
          <w:tcPr>
            <w:tcW w:w="231" w:type="pct"/>
            <w:shd w:val="clear" w:color="auto" w:fill="auto"/>
            <w:vAlign w:val="center"/>
            <w:hideMark/>
          </w:tcPr>
          <w:p w14:paraId="6C48B8CA" w14:textId="77777777" w:rsidR="003571AC" w:rsidRPr="003571AC" w:rsidRDefault="003571AC" w:rsidP="003571AC">
            <w:pPr>
              <w:jc w:val="center"/>
              <w:rPr>
                <w:sz w:val="24"/>
                <w:szCs w:val="24"/>
              </w:rPr>
            </w:pPr>
            <w:r w:rsidRPr="003571AC">
              <w:rPr>
                <w:sz w:val="24"/>
                <w:szCs w:val="24"/>
              </w:rPr>
              <w:t>0,307</w:t>
            </w:r>
          </w:p>
        </w:tc>
        <w:tc>
          <w:tcPr>
            <w:tcW w:w="230" w:type="pct"/>
            <w:shd w:val="clear" w:color="auto" w:fill="auto"/>
            <w:vAlign w:val="center"/>
            <w:hideMark/>
          </w:tcPr>
          <w:p w14:paraId="3CE61678" w14:textId="77777777" w:rsidR="003571AC" w:rsidRPr="003571AC" w:rsidRDefault="003571AC" w:rsidP="003571AC">
            <w:pPr>
              <w:jc w:val="center"/>
              <w:rPr>
                <w:sz w:val="24"/>
                <w:szCs w:val="24"/>
              </w:rPr>
            </w:pPr>
            <w:r w:rsidRPr="003571AC">
              <w:rPr>
                <w:sz w:val="24"/>
                <w:szCs w:val="24"/>
              </w:rPr>
              <w:t>0,307</w:t>
            </w:r>
          </w:p>
        </w:tc>
        <w:tc>
          <w:tcPr>
            <w:tcW w:w="264" w:type="pct"/>
            <w:shd w:val="clear" w:color="auto" w:fill="auto"/>
            <w:vAlign w:val="center"/>
            <w:hideMark/>
          </w:tcPr>
          <w:p w14:paraId="61F8C173"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1F223A09" w14:textId="77777777" w:rsidR="003571AC" w:rsidRPr="003571AC" w:rsidRDefault="003571AC" w:rsidP="003571AC">
            <w:pPr>
              <w:jc w:val="center"/>
              <w:rPr>
                <w:sz w:val="24"/>
                <w:szCs w:val="24"/>
              </w:rPr>
            </w:pPr>
            <w:r w:rsidRPr="003571AC">
              <w:rPr>
                <w:sz w:val="24"/>
                <w:szCs w:val="24"/>
              </w:rPr>
              <w:t>0,307</w:t>
            </w:r>
          </w:p>
        </w:tc>
        <w:tc>
          <w:tcPr>
            <w:tcW w:w="231" w:type="pct"/>
            <w:shd w:val="clear" w:color="auto" w:fill="auto"/>
            <w:vAlign w:val="center"/>
            <w:hideMark/>
          </w:tcPr>
          <w:p w14:paraId="7F193C43"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0629E41C" w14:textId="77777777" w:rsidR="003571AC" w:rsidRPr="003571AC" w:rsidRDefault="003571AC" w:rsidP="003571AC">
            <w:pPr>
              <w:jc w:val="center"/>
              <w:rPr>
                <w:sz w:val="24"/>
                <w:szCs w:val="24"/>
              </w:rPr>
            </w:pPr>
            <w:r w:rsidRPr="003571AC">
              <w:rPr>
                <w:sz w:val="24"/>
                <w:szCs w:val="24"/>
              </w:rPr>
              <w:t>0,307</w:t>
            </w:r>
          </w:p>
        </w:tc>
        <w:tc>
          <w:tcPr>
            <w:tcW w:w="296" w:type="pct"/>
            <w:shd w:val="clear" w:color="auto" w:fill="auto"/>
            <w:vAlign w:val="center"/>
            <w:hideMark/>
          </w:tcPr>
          <w:p w14:paraId="1020ACC3" w14:textId="77777777" w:rsidR="003571AC" w:rsidRPr="003571AC" w:rsidRDefault="003571AC" w:rsidP="003571AC">
            <w:pPr>
              <w:jc w:val="center"/>
              <w:rPr>
                <w:sz w:val="24"/>
                <w:szCs w:val="24"/>
              </w:rPr>
            </w:pPr>
            <w:r w:rsidRPr="003571AC">
              <w:rPr>
                <w:sz w:val="24"/>
                <w:szCs w:val="24"/>
              </w:rPr>
              <w:t>0,307</w:t>
            </w:r>
          </w:p>
        </w:tc>
        <w:tc>
          <w:tcPr>
            <w:tcW w:w="263" w:type="pct"/>
            <w:shd w:val="clear" w:color="auto" w:fill="auto"/>
            <w:vAlign w:val="center"/>
            <w:hideMark/>
          </w:tcPr>
          <w:p w14:paraId="50907D38" w14:textId="77777777" w:rsidR="003571AC" w:rsidRPr="003571AC" w:rsidRDefault="003571AC" w:rsidP="003571AC">
            <w:pPr>
              <w:jc w:val="center"/>
              <w:rPr>
                <w:sz w:val="24"/>
                <w:szCs w:val="24"/>
              </w:rPr>
            </w:pPr>
            <w:r w:rsidRPr="003571AC">
              <w:rPr>
                <w:sz w:val="24"/>
                <w:szCs w:val="24"/>
              </w:rPr>
              <w:t>0,307</w:t>
            </w:r>
          </w:p>
        </w:tc>
        <w:tc>
          <w:tcPr>
            <w:tcW w:w="228" w:type="pct"/>
            <w:shd w:val="clear" w:color="auto" w:fill="auto"/>
            <w:vAlign w:val="center"/>
            <w:hideMark/>
          </w:tcPr>
          <w:p w14:paraId="5220B904" w14:textId="77777777" w:rsidR="003571AC" w:rsidRPr="003571AC" w:rsidRDefault="003571AC" w:rsidP="003571AC">
            <w:pPr>
              <w:jc w:val="center"/>
              <w:rPr>
                <w:sz w:val="24"/>
                <w:szCs w:val="24"/>
              </w:rPr>
            </w:pPr>
            <w:r w:rsidRPr="003571AC">
              <w:rPr>
                <w:sz w:val="24"/>
                <w:szCs w:val="24"/>
              </w:rPr>
              <w:t>0,307</w:t>
            </w:r>
          </w:p>
        </w:tc>
      </w:tr>
      <w:tr w:rsidR="003571AC" w:rsidRPr="003571AC" w14:paraId="027EFC30" w14:textId="77777777" w:rsidTr="003571AC">
        <w:trPr>
          <w:trHeight w:val="20"/>
        </w:trPr>
        <w:tc>
          <w:tcPr>
            <w:tcW w:w="1743" w:type="pct"/>
            <w:shd w:val="clear" w:color="auto" w:fill="auto"/>
            <w:vAlign w:val="center"/>
            <w:hideMark/>
          </w:tcPr>
          <w:p w14:paraId="196CF5C2"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041CC7C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F28EEE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061734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58F309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14828F7"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8583505"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AF6B78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5EB0D5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56C441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57BD1C8"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A2BD9C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F4F2F90"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BE099F4" w14:textId="77777777" w:rsidR="003571AC" w:rsidRPr="003571AC" w:rsidRDefault="003571AC" w:rsidP="003571AC">
            <w:pPr>
              <w:jc w:val="center"/>
              <w:rPr>
                <w:sz w:val="24"/>
                <w:szCs w:val="24"/>
              </w:rPr>
            </w:pPr>
            <w:r w:rsidRPr="003571AC">
              <w:rPr>
                <w:sz w:val="24"/>
                <w:szCs w:val="24"/>
              </w:rPr>
              <w:t>0,000</w:t>
            </w:r>
          </w:p>
        </w:tc>
      </w:tr>
      <w:tr w:rsidR="003571AC" w:rsidRPr="003571AC" w14:paraId="7712A3E6" w14:textId="77777777" w:rsidTr="003571AC">
        <w:trPr>
          <w:trHeight w:val="20"/>
        </w:trPr>
        <w:tc>
          <w:tcPr>
            <w:tcW w:w="1743" w:type="pct"/>
            <w:shd w:val="clear" w:color="auto" w:fill="auto"/>
            <w:vAlign w:val="center"/>
            <w:hideMark/>
          </w:tcPr>
          <w:p w14:paraId="5C9D690B"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1DD3C04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F839F15" w14:textId="77777777" w:rsidR="003571AC" w:rsidRPr="003571AC" w:rsidRDefault="003571AC" w:rsidP="003571AC">
            <w:pPr>
              <w:jc w:val="center"/>
              <w:rPr>
                <w:sz w:val="24"/>
                <w:szCs w:val="24"/>
              </w:rPr>
            </w:pPr>
            <w:r w:rsidRPr="003571AC">
              <w:rPr>
                <w:sz w:val="24"/>
                <w:szCs w:val="24"/>
              </w:rPr>
              <w:t>0,149</w:t>
            </w:r>
          </w:p>
        </w:tc>
        <w:tc>
          <w:tcPr>
            <w:tcW w:w="230" w:type="pct"/>
            <w:shd w:val="clear" w:color="auto" w:fill="auto"/>
            <w:vAlign w:val="center"/>
            <w:hideMark/>
          </w:tcPr>
          <w:p w14:paraId="577AD32D" w14:textId="77777777" w:rsidR="003571AC" w:rsidRPr="003571AC" w:rsidRDefault="003571AC" w:rsidP="003571AC">
            <w:pPr>
              <w:jc w:val="center"/>
              <w:rPr>
                <w:sz w:val="24"/>
                <w:szCs w:val="24"/>
              </w:rPr>
            </w:pPr>
            <w:r w:rsidRPr="003571AC">
              <w:rPr>
                <w:sz w:val="24"/>
                <w:szCs w:val="24"/>
              </w:rPr>
              <w:t>0,149</w:t>
            </w:r>
          </w:p>
        </w:tc>
        <w:tc>
          <w:tcPr>
            <w:tcW w:w="263" w:type="pct"/>
            <w:shd w:val="clear" w:color="auto" w:fill="auto"/>
            <w:vAlign w:val="center"/>
            <w:hideMark/>
          </w:tcPr>
          <w:p w14:paraId="1E044A6E" w14:textId="77777777" w:rsidR="003571AC" w:rsidRPr="003571AC" w:rsidRDefault="003571AC" w:rsidP="003571AC">
            <w:pPr>
              <w:jc w:val="center"/>
              <w:rPr>
                <w:sz w:val="24"/>
                <w:szCs w:val="24"/>
              </w:rPr>
            </w:pPr>
            <w:r w:rsidRPr="003571AC">
              <w:rPr>
                <w:sz w:val="24"/>
                <w:szCs w:val="24"/>
              </w:rPr>
              <w:t>0,149</w:t>
            </w:r>
          </w:p>
        </w:tc>
        <w:tc>
          <w:tcPr>
            <w:tcW w:w="231" w:type="pct"/>
            <w:shd w:val="clear" w:color="auto" w:fill="auto"/>
            <w:vAlign w:val="center"/>
            <w:hideMark/>
          </w:tcPr>
          <w:p w14:paraId="25A812B6" w14:textId="77777777" w:rsidR="003571AC" w:rsidRPr="003571AC" w:rsidRDefault="003571AC" w:rsidP="003571AC">
            <w:pPr>
              <w:jc w:val="center"/>
              <w:rPr>
                <w:sz w:val="24"/>
                <w:szCs w:val="24"/>
              </w:rPr>
            </w:pPr>
            <w:r w:rsidRPr="003571AC">
              <w:rPr>
                <w:sz w:val="24"/>
                <w:szCs w:val="24"/>
              </w:rPr>
              <w:t>0,149</w:t>
            </w:r>
          </w:p>
        </w:tc>
        <w:tc>
          <w:tcPr>
            <w:tcW w:w="230" w:type="pct"/>
            <w:shd w:val="clear" w:color="auto" w:fill="auto"/>
            <w:vAlign w:val="center"/>
            <w:hideMark/>
          </w:tcPr>
          <w:p w14:paraId="3BE2A529" w14:textId="77777777" w:rsidR="003571AC" w:rsidRPr="003571AC" w:rsidRDefault="003571AC" w:rsidP="003571AC">
            <w:pPr>
              <w:jc w:val="center"/>
              <w:rPr>
                <w:sz w:val="24"/>
                <w:szCs w:val="24"/>
              </w:rPr>
            </w:pPr>
            <w:r w:rsidRPr="003571AC">
              <w:rPr>
                <w:sz w:val="24"/>
                <w:szCs w:val="24"/>
              </w:rPr>
              <w:t>0,149</w:t>
            </w:r>
          </w:p>
        </w:tc>
        <w:tc>
          <w:tcPr>
            <w:tcW w:w="264" w:type="pct"/>
            <w:shd w:val="clear" w:color="auto" w:fill="auto"/>
            <w:vAlign w:val="center"/>
            <w:hideMark/>
          </w:tcPr>
          <w:p w14:paraId="00E6F5F5" w14:textId="77777777" w:rsidR="003571AC" w:rsidRPr="003571AC" w:rsidRDefault="003571AC" w:rsidP="003571AC">
            <w:pPr>
              <w:jc w:val="center"/>
              <w:rPr>
                <w:sz w:val="24"/>
                <w:szCs w:val="24"/>
              </w:rPr>
            </w:pPr>
            <w:r w:rsidRPr="003571AC">
              <w:rPr>
                <w:sz w:val="24"/>
                <w:szCs w:val="24"/>
              </w:rPr>
              <w:t>0,149</w:t>
            </w:r>
          </w:p>
        </w:tc>
        <w:tc>
          <w:tcPr>
            <w:tcW w:w="263" w:type="pct"/>
            <w:shd w:val="clear" w:color="auto" w:fill="auto"/>
            <w:vAlign w:val="center"/>
            <w:hideMark/>
          </w:tcPr>
          <w:p w14:paraId="3776663C" w14:textId="77777777" w:rsidR="003571AC" w:rsidRPr="003571AC" w:rsidRDefault="003571AC" w:rsidP="003571AC">
            <w:pPr>
              <w:jc w:val="center"/>
              <w:rPr>
                <w:sz w:val="24"/>
                <w:szCs w:val="24"/>
              </w:rPr>
            </w:pPr>
            <w:r w:rsidRPr="003571AC">
              <w:rPr>
                <w:sz w:val="24"/>
                <w:szCs w:val="24"/>
              </w:rPr>
              <w:t>0,149</w:t>
            </w:r>
          </w:p>
        </w:tc>
        <w:tc>
          <w:tcPr>
            <w:tcW w:w="231" w:type="pct"/>
            <w:shd w:val="clear" w:color="auto" w:fill="auto"/>
            <w:vAlign w:val="center"/>
            <w:hideMark/>
          </w:tcPr>
          <w:p w14:paraId="543CE869" w14:textId="77777777" w:rsidR="003571AC" w:rsidRPr="003571AC" w:rsidRDefault="003571AC" w:rsidP="003571AC">
            <w:pPr>
              <w:jc w:val="center"/>
              <w:rPr>
                <w:sz w:val="24"/>
                <w:szCs w:val="24"/>
              </w:rPr>
            </w:pPr>
            <w:r w:rsidRPr="003571AC">
              <w:rPr>
                <w:sz w:val="24"/>
                <w:szCs w:val="24"/>
              </w:rPr>
              <w:t>0,149</w:t>
            </w:r>
          </w:p>
        </w:tc>
        <w:tc>
          <w:tcPr>
            <w:tcW w:w="263" w:type="pct"/>
            <w:shd w:val="clear" w:color="auto" w:fill="auto"/>
            <w:vAlign w:val="center"/>
            <w:hideMark/>
          </w:tcPr>
          <w:p w14:paraId="3FACD691" w14:textId="77777777" w:rsidR="003571AC" w:rsidRPr="003571AC" w:rsidRDefault="003571AC" w:rsidP="003571AC">
            <w:pPr>
              <w:jc w:val="center"/>
              <w:rPr>
                <w:sz w:val="24"/>
                <w:szCs w:val="24"/>
              </w:rPr>
            </w:pPr>
            <w:r w:rsidRPr="003571AC">
              <w:rPr>
                <w:sz w:val="24"/>
                <w:szCs w:val="24"/>
              </w:rPr>
              <w:t>0,149</w:t>
            </w:r>
          </w:p>
        </w:tc>
        <w:tc>
          <w:tcPr>
            <w:tcW w:w="296" w:type="pct"/>
            <w:shd w:val="clear" w:color="auto" w:fill="auto"/>
            <w:vAlign w:val="center"/>
            <w:hideMark/>
          </w:tcPr>
          <w:p w14:paraId="64B04B05" w14:textId="77777777" w:rsidR="003571AC" w:rsidRPr="003571AC" w:rsidRDefault="003571AC" w:rsidP="003571AC">
            <w:pPr>
              <w:jc w:val="center"/>
              <w:rPr>
                <w:sz w:val="24"/>
                <w:szCs w:val="24"/>
              </w:rPr>
            </w:pPr>
            <w:r w:rsidRPr="003571AC">
              <w:rPr>
                <w:sz w:val="24"/>
                <w:szCs w:val="24"/>
              </w:rPr>
              <w:t>0,149</w:t>
            </w:r>
          </w:p>
        </w:tc>
        <w:tc>
          <w:tcPr>
            <w:tcW w:w="263" w:type="pct"/>
            <w:shd w:val="clear" w:color="auto" w:fill="auto"/>
            <w:vAlign w:val="center"/>
            <w:hideMark/>
          </w:tcPr>
          <w:p w14:paraId="5A3AF08E" w14:textId="77777777" w:rsidR="003571AC" w:rsidRPr="003571AC" w:rsidRDefault="003571AC" w:rsidP="003571AC">
            <w:pPr>
              <w:jc w:val="center"/>
              <w:rPr>
                <w:sz w:val="24"/>
                <w:szCs w:val="24"/>
              </w:rPr>
            </w:pPr>
            <w:r w:rsidRPr="003571AC">
              <w:rPr>
                <w:sz w:val="24"/>
                <w:szCs w:val="24"/>
              </w:rPr>
              <w:t>0,149</w:t>
            </w:r>
          </w:p>
        </w:tc>
        <w:tc>
          <w:tcPr>
            <w:tcW w:w="228" w:type="pct"/>
            <w:shd w:val="clear" w:color="auto" w:fill="auto"/>
            <w:vAlign w:val="center"/>
            <w:hideMark/>
          </w:tcPr>
          <w:p w14:paraId="222B6D73" w14:textId="77777777" w:rsidR="003571AC" w:rsidRPr="003571AC" w:rsidRDefault="003571AC" w:rsidP="003571AC">
            <w:pPr>
              <w:jc w:val="center"/>
              <w:rPr>
                <w:sz w:val="24"/>
                <w:szCs w:val="24"/>
              </w:rPr>
            </w:pPr>
            <w:r w:rsidRPr="003571AC">
              <w:rPr>
                <w:sz w:val="24"/>
                <w:szCs w:val="24"/>
              </w:rPr>
              <w:t>0,149</w:t>
            </w:r>
          </w:p>
        </w:tc>
      </w:tr>
      <w:tr w:rsidR="003571AC" w:rsidRPr="003571AC" w14:paraId="2AFF6084" w14:textId="77777777" w:rsidTr="003571AC">
        <w:trPr>
          <w:trHeight w:val="20"/>
        </w:trPr>
        <w:tc>
          <w:tcPr>
            <w:tcW w:w="1743" w:type="pct"/>
            <w:shd w:val="clear" w:color="auto" w:fill="auto"/>
            <w:vAlign w:val="center"/>
            <w:hideMark/>
          </w:tcPr>
          <w:p w14:paraId="2126A791"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62F726A3"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3E922790" w14:textId="77777777" w:rsidR="003571AC" w:rsidRPr="003571AC" w:rsidRDefault="003571AC" w:rsidP="003571AC">
            <w:pPr>
              <w:jc w:val="center"/>
              <w:rPr>
                <w:sz w:val="24"/>
                <w:szCs w:val="24"/>
              </w:rPr>
            </w:pPr>
            <w:r w:rsidRPr="003571AC">
              <w:rPr>
                <w:sz w:val="24"/>
                <w:szCs w:val="24"/>
              </w:rPr>
              <w:t>31,5</w:t>
            </w:r>
          </w:p>
        </w:tc>
        <w:tc>
          <w:tcPr>
            <w:tcW w:w="230" w:type="pct"/>
            <w:shd w:val="clear" w:color="auto" w:fill="auto"/>
            <w:vAlign w:val="center"/>
            <w:hideMark/>
          </w:tcPr>
          <w:p w14:paraId="08048BD1" w14:textId="77777777" w:rsidR="003571AC" w:rsidRPr="003571AC" w:rsidRDefault="003571AC" w:rsidP="003571AC">
            <w:pPr>
              <w:jc w:val="center"/>
              <w:rPr>
                <w:sz w:val="24"/>
                <w:szCs w:val="24"/>
              </w:rPr>
            </w:pPr>
            <w:r w:rsidRPr="003571AC">
              <w:rPr>
                <w:sz w:val="24"/>
                <w:szCs w:val="24"/>
              </w:rPr>
              <w:t>31,5</w:t>
            </w:r>
          </w:p>
        </w:tc>
        <w:tc>
          <w:tcPr>
            <w:tcW w:w="263" w:type="pct"/>
            <w:shd w:val="clear" w:color="auto" w:fill="auto"/>
            <w:vAlign w:val="center"/>
            <w:hideMark/>
          </w:tcPr>
          <w:p w14:paraId="317495DC" w14:textId="77777777" w:rsidR="003571AC" w:rsidRPr="003571AC" w:rsidRDefault="003571AC" w:rsidP="003571AC">
            <w:pPr>
              <w:jc w:val="center"/>
              <w:rPr>
                <w:sz w:val="24"/>
                <w:szCs w:val="24"/>
              </w:rPr>
            </w:pPr>
            <w:r w:rsidRPr="003571AC">
              <w:rPr>
                <w:sz w:val="24"/>
                <w:szCs w:val="24"/>
              </w:rPr>
              <w:t>31,5</w:t>
            </w:r>
          </w:p>
        </w:tc>
        <w:tc>
          <w:tcPr>
            <w:tcW w:w="231" w:type="pct"/>
            <w:shd w:val="clear" w:color="auto" w:fill="auto"/>
            <w:vAlign w:val="center"/>
            <w:hideMark/>
          </w:tcPr>
          <w:p w14:paraId="60A5F6F5" w14:textId="77777777" w:rsidR="003571AC" w:rsidRPr="003571AC" w:rsidRDefault="003571AC" w:rsidP="003571AC">
            <w:pPr>
              <w:jc w:val="center"/>
              <w:rPr>
                <w:sz w:val="24"/>
                <w:szCs w:val="24"/>
              </w:rPr>
            </w:pPr>
            <w:r w:rsidRPr="003571AC">
              <w:rPr>
                <w:sz w:val="24"/>
                <w:szCs w:val="24"/>
              </w:rPr>
              <w:t>31,5</w:t>
            </w:r>
          </w:p>
        </w:tc>
        <w:tc>
          <w:tcPr>
            <w:tcW w:w="230" w:type="pct"/>
            <w:shd w:val="clear" w:color="auto" w:fill="auto"/>
            <w:vAlign w:val="center"/>
            <w:hideMark/>
          </w:tcPr>
          <w:p w14:paraId="59FFED45" w14:textId="77777777" w:rsidR="003571AC" w:rsidRPr="003571AC" w:rsidRDefault="003571AC" w:rsidP="003571AC">
            <w:pPr>
              <w:jc w:val="center"/>
              <w:rPr>
                <w:sz w:val="24"/>
                <w:szCs w:val="24"/>
              </w:rPr>
            </w:pPr>
            <w:r w:rsidRPr="003571AC">
              <w:rPr>
                <w:sz w:val="24"/>
                <w:szCs w:val="24"/>
              </w:rPr>
              <w:t>31,5</w:t>
            </w:r>
          </w:p>
        </w:tc>
        <w:tc>
          <w:tcPr>
            <w:tcW w:w="264" w:type="pct"/>
            <w:shd w:val="clear" w:color="auto" w:fill="auto"/>
            <w:vAlign w:val="center"/>
            <w:hideMark/>
          </w:tcPr>
          <w:p w14:paraId="4A3E48DB" w14:textId="77777777" w:rsidR="003571AC" w:rsidRPr="003571AC" w:rsidRDefault="003571AC" w:rsidP="003571AC">
            <w:pPr>
              <w:jc w:val="center"/>
              <w:rPr>
                <w:sz w:val="24"/>
                <w:szCs w:val="24"/>
              </w:rPr>
            </w:pPr>
            <w:r w:rsidRPr="003571AC">
              <w:rPr>
                <w:sz w:val="24"/>
                <w:szCs w:val="24"/>
              </w:rPr>
              <w:t>31,5</w:t>
            </w:r>
          </w:p>
        </w:tc>
        <w:tc>
          <w:tcPr>
            <w:tcW w:w="263" w:type="pct"/>
            <w:shd w:val="clear" w:color="auto" w:fill="auto"/>
            <w:vAlign w:val="center"/>
            <w:hideMark/>
          </w:tcPr>
          <w:p w14:paraId="527DDCC3" w14:textId="77777777" w:rsidR="003571AC" w:rsidRPr="003571AC" w:rsidRDefault="003571AC" w:rsidP="003571AC">
            <w:pPr>
              <w:jc w:val="center"/>
              <w:rPr>
                <w:sz w:val="24"/>
                <w:szCs w:val="24"/>
              </w:rPr>
            </w:pPr>
            <w:r w:rsidRPr="003571AC">
              <w:rPr>
                <w:sz w:val="24"/>
                <w:szCs w:val="24"/>
              </w:rPr>
              <w:t>31,5</w:t>
            </w:r>
          </w:p>
        </w:tc>
        <w:tc>
          <w:tcPr>
            <w:tcW w:w="231" w:type="pct"/>
            <w:shd w:val="clear" w:color="auto" w:fill="auto"/>
            <w:vAlign w:val="center"/>
            <w:hideMark/>
          </w:tcPr>
          <w:p w14:paraId="418B1190" w14:textId="77777777" w:rsidR="003571AC" w:rsidRPr="003571AC" w:rsidRDefault="003571AC" w:rsidP="003571AC">
            <w:pPr>
              <w:jc w:val="center"/>
              <w:rPr>
                <w:sz w:val="24"/>
                <w:szCs w:val="24"/>
              </w:rPr>
            </w:pPr>
            <w:r w:rsidRPr="003571AC">
              <w:rPr>
                <w:sz w:val="24"/>
                <w:szCs w:val="24"/>
              </w:rPr>
              <w:t>31,5</w:t>
            </w:r>
          </w:p>
        </w:tc>
        <w:tc>
          <w:tcPr>
            <w:tcW w:w="263" w:type="pct"/>
            <w:shd w:val="clear" w:color="auto" w:fill="auto"/>
            <w:vAlign w:val="center"/>
            <w:hideMark/>
          </w:tcPr>
          <w:p w14:paraId="0F2D8A4C" w14:textId="77777777" w:rsidR="003571AC" w:rsidRPr="003571AC" w:rsidRDefault="003571AC" w:rsidP="003571AC">
            <w:pPr>
              <w:jc w:val="center"/>
              <w:rPr>
                <w:sz w:val="24"/>
                <w:szCs w:val="24"/>
              </w:rPr>
            </w:pPr>
            <w:r w:rsidRPr="003571AC">
              <w:rPr>
                <w:sz w:val="24"/>
                <w:szCs w:val="24"/>
              </w:rPr>
              <w:t>31,5</w:t>
            </w:r>
          </w:p>
        </w:tc>
        <w:tc>
          <w:tcPr>
            <w:tcW w:w="296" w:type="pct"/>
            <w:shd w:val="clear" w:color="auto" w:fill="auto"/>
            <w:vAlign w:val="center"/>
            <w:hideMark/>
          </w:tcPr>
          <w:p w14:paraId="611F35F0" w14:textId="77777777" w:rsidR="003571AC" w:rsidRPr="003571AC" w:rsidRDefault="003571AC" w:rsidP="003571AC">
            <w:pPr>
              <w:jc w:val="center"/>
              <w:rPr>
                <w:sz w:val="24"/>
                <w:szCs w:val="24"/>
              </w:rPr>
            </w:pPr>
            <w:r w:rsidRPr="003571AC">
              <w:rPr>
                <w:sz w:val="24"/>
                <w:szCs w:val="24"/>
              </w:rPr>
              <w:t>31,5</w:t>
            </w:r>
          </w:p>
        </w:tc>
        <w:tc>
          <w:tcPr>
            <w:tcW w:w="263" w:type="pct"/>
            <w:shd w:val="clear" w:color="auto" w:fill="auto"/>
            <w:vAlign w:val="center"/>
            <w:hideMark/>
          </w:tcPr>
          <w:p w14:paraId="0565181A" w14:textId="77777777" w:rsidR="003571AC" w:rsidRPr="003571AC" w:rsidRDefault="003571AC" w:rsidP="003571AC">
            <w:pPr>
              <w:jc w:val="center"/>
              <w:rPr>
                <w:sz w:val="24"/>
                <w:szCs w:val="24"/>
              </w:rPr>
            </w:pPr>
            <w:r w:rsidRPr="003571AC">
              <w:rPr>
                <w:sz w:val="24"/>
                <w:szCs w:val="24"/>
              </w:rPr>
              <w:t>31,5</w:t>
            </w:r>
          </w:p>
        </w:tc>
        <w:tc>
          <w:tcPr>
            <w:tcW w:w="228" w:type="pct"/>
            <w:shd w:val="clear" w:color="auto" w:fill="auto"/>
            <w:vAlign w:val="center"/>
            <w:hideMark/>
          </w:tcPr>
          <w:p w14:paraId="125A3DBE" w14:textId="77777777" w:rsidR="003571AC" w:rsidRPr="003571AC" w:rsidRDefault="003571AC" w:rsidP="003571AC">
            <w:pPr>
              <w:jc w:val="center"/>
              <w:rPr>
                <w:sz w:val="24"/>
                <w:szCs w:val="24"/>
              </w:rPr>
            </w:pPr>
            <w:r w:rsidRPr="003571AC">
              <w:rPr>
                <w:sz w:val="24"/>
                <w:szCs w:val="24"/>
              </w:rPr>
              <w:t>31,5</w:t>
            </w:r>
          </w:p>
        </w:tc>
      </w:tr>
      <w:tr w:rsidR="003571AC" w:rsidRPr="003571AC" w14:paraId="07BC030C" w14:textId="77777777" w:rsidTr="003571AC">
        <w:trPr>
          <w:trHeight w:val="20"/>
        </w:trPr>
        <w:tc>
          <w:tcPr>
            <w:tcW w:w="1743" w:type="pct"/>
            <w:shd w:val="clear" w:color="auto" w:fill="auto"/>
            <w:vAlign w:val="center"/>
            <w:hideMark/>
          </w:tcPr>
          <w:p w14:paraId="22266E2A"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375CFC4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547F4E9" w14:textId="77777777" w:rsidR="003571AC" w:rsidRPr="003571AC" w:rsidRDefault="003571AC" w:rsidP="003571AC">
            <w:pPr>
              <w:jc w:val="center"/>
              <w:rPr>
                <w:sz w:val="24"/>
                <w:szCs w:val="24"/>
              </w:rPr>
            </w:pPr>
            <w:r w:rsidRPr="003571AC">
              <w:rPr>
                <w:sz w:val="24"/>
                <w:szCs w:val="24"/>
              </w:rPr>
              <w:t>0,205</w:t>
            </w:r>
          </w:p>
        </w:tc>
        <w:tc>
          <w:tcPr>
            <w:tcW w:w="230" w:type="pct"/>
            <w:shd w:val="clear" w:color="auto" w:fill="auto"/>
            <w:vAlign w:val="center"/>
            <w:hideMark/>
          </w:tcPr>
          <w:p w14:paraId="348B4771"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5E4087C0" w14:textId="77777777" w:rsidR="003571AC" w:rsidRPr="003571AC" w:rsidRDefault="003571AC" w:rsidP="003571AC">
            <w:pPr>
              <w:jc w:val="center"/>
              <w:rPr>
                <w:sz w:val="24"/>
                <w:szCs w:val="24"/>
              </w:rPr>
            </w:pPr>
            <w:r w:rsidRPr="003571AC">
              <w:rPr>
                <w:sz w:val="24"/>
                <w:szCs w:val="24"/>
              </w:rPr>
              <w:t>0,205</w:t>
            </w:r>
          </w:p>
        </w:tc>
        <w:tc>
          <w:tcPr>
            <w:tcW w:w="231" w:type="pct"/>
            <w:shd w:val="clear" w:color="auto" w:fill="auto"/>
            <w:vAlign w:val="center"/>
            <w:hideMark/>
          </w:tcPr>
          <w:p w14:paraId="6CA4B873" w14:textId="77777777" w:rsidR="003571AC" w:rsidRPr="003571AC" w:rsidRDefault="003571AC" w:rsidP="003571AC">
            <w:pPr>
              <w:jc w:val="center"/>
              <w:rPr>
                <w:sz w:val="24"/>
                <w:szCs w:val="24"/>
              </w:rPr>
            </w:pPr>
            <w:r w:rsidRPr="003571AC">
              <w:rPr>
                <w:sz w:val="24"/>
                <w:szCs w:val="24"/>
              </w:rPr>
              <w:t>0,205</w:t>
            </w:r>
          </w:p>
        </w:tc>
        <w:tc>
          <w:tcPr>
            <w:tcW w:w="230" w:type="pct"/>
            <w:shd w:val="clear" w:color="auto" w:fill="auto"/>
            <w:vAlign w:val="center"/>
            <w:hideMark/>
          </w:tcPr>
          <w:p w14:paraId="0644FC9B" w14:textId="77777777" w:rsidR="003571AC" w:rsidRPr="003571AC" w:rsidRDefault="003571AC" w:rsidP="003571AC">
            <w:pPr>
              <w:jc w:val="center"/>
              <w:rPr>
                <w:sz w:val="24"/>
                <w:szCs w:val="24"/>
              </w:rPr>
            </w:pPr>
            <w:r w:rsidRPr="003571AC">
              <w:rPr>
                <w:sz w:val="24"/>
                <w:szCs w:val="24"/>
              </w:rPr>
              <w:t>0,205</w:t>
            </w:r>
          </w:p>
        </w:tc>
        <w:tc>
          <w:tcPr>
            <w:tcW w:w="264" w:type="pct"/>
            <w:shd w:val="clear" w:color="auto" w:fill="auto"/>
            <w:vAlign w:val="center"/>
            <w:hideMark/>
          </w:tcPr>
          <w:p w14:paraId="1F9B7E48"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2B485DEF" w14:textId="77777777" w:rsidR="003571AC" w:rsidRPr="003571AC" w:rsidRDefault="003571AC" w:rsidP="003571AC">
            <w:pPr>
              <w:jc w:val="center"/>
              <w:rPr>
                <w:sz w:val="24"/>
                <w:szCs w:val="24"/>
              </w:rPr>
            </w:pPr>
            <w:r w:rsidRPr="003571AC">
              <w:rPr>
                <w:sz w:val="24"/>
                <w:szCs w:val="24"/>
              </w:rPr>
              <w:t>0,205</w:t>
            </w:r>
          </w:p>
        </w:tc>
        <w:tc>
          <w:tcPr>
            <w:tcW w:w="231" w:type="pct"/>
            <w:shd w:val="clear" w:color="auto" w:fill="auto"/>
            <w:vAlign w:val="center"/>
            <w:hideMark/>
          </w:tcPr>
          <w:p w14:paraId="12486222"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7DE970B0" w14:textId="77777777" w:rsidR="003571AC" w:rsidRPr="003571AC" w:rsidRDefault="003571AC" w:rsidP="003571AC">
            <w:pPr>
              <w:jc w:val="center"/>
              <w:rPr>
                <w:sz w:val="24"/>
                <w:szCs w:val="24"/>
              </w:rPr>
            </w:pPr>
            <w:r w:rsidRPr="003571AC">
              <w:rPr>
                <w:sz w:val="24"/>
                <w:szCs w:val="24"/>
              </w:rPr>
              <w:t>0,205</w:t>
            </w:r>
          </w:p>
        </w:tc>
        <w:tc>
          <w:tcPr>
            <w:tcW w:w="296" w:type="pct"/>
            <w:shd w:val="clear" w:color="auto" w:fill="auto"/>
            <w:vAlign w:val="center"/>
            <w:hideMark/>
          </w:tcPr>
          <w:p w14:paraId="7F9514EF"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1550FE8D" w14:textId="77777777" w:rsidR="003571AC" w:rsidRPr="003571AC" w:rsidRDefault="003571AC" w:rsidP="003571AC">
            <w:pPr>
              <w:jc w:val="center"/>
              <w:rPr>
                <w:sz w:val="24"/>
                <w:szCs w:val="24"/>
              </w:rPr>
            </w:pPr>
            <w:r w:rsidRPr="003571AC">
              <w:rPr>
                <w:sz w:val="24"/>
                <w:szCs w:val="24"/>
              </w:rPr>
              <w:t>0,205</w:t>
            </w:r>
          </w:p>
        </w:tc>
        <w:tc>
          <w:tcPr>
            <w:tcW w:w="228" w:type="pct"/>
            <w:shd w:val="clear" w:color="auto" w:fill="auto"/>
            <w:vAlign w:val="center"/>
            <w:hideMark/>
          </w:tcPr>
          <w:p w14:paraId="5F422616" w14:textId="77777777" w:rsidR="003571AC" w:rsidRPr="003571AC" w:rsidRDefault="003571AC" w:rsidP="003571AC">
            <w:pPr>
              <w:jc w:val="center"/>
              <w:rPr>
                <w:sz w:val="24"/>
                <w:szCs w:val="24"/>
              </w:rPr>
            </w:pPr>
            <w:r w:rsidRPr="003571AC">
              <w:rPr>
                <w:sz w:val="24"/>
                <w:szCs w:val="24"/>
              </w:rPr>
              <w:t>0,205</w:t>
            </w:r>
          </w:p>
        </w:tc>
      </w:tr>
      <w:tr w:rsidR="003571AC" w:rsidRPr="003571AC" w14:paraId="0C999248" w14:textId="77777777" w:rsidTr="003571AC">
        <w:trPr>
          <w:trHeight w:val="20"/>
        </w:trPr>
        <w:tc>
          <w:tcPr>
            <w:tcW w:w="1743" w:type="pct"/>
            <w:shd w:val="clear" w:color="auto" w:fill="auto"/>
            <w:vAlign w:val="center"/>
            <w:hideMark/>
          </w:tcPr>
          <w:p w14:paraId="52CD89CC"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322C37E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569FFEB" w14:textId="77777777" w:rsidR="003571AC" w:rsidRPr="003571AC" w:rsidRDefault="003571AC" w:rsidP="003571AC">
            <w:pPr>
              <w:jc w:val="center"/>
              <w:rPr>
                <w:sz w:val="24"/>
                <w:szCs w:val="24"/>
              </w:rPr>
            </w:pPr>
            <w:r w:rsidRPr="003571AC">
              <w:rPr>
                <w:sz w:val="24"/>
                <w:szCs w:val="24"/>
              </w:rPr>
              <w:t>0,205</w:t>
            </w:r>
          </w:p>
        </w:tc>
        <w:tc>
          <w:tcPr>
            <w:tcW w:w="230" w:type="pct"/>
            <w:shd w:val="clear" w:color="auto" w:fill="auto"/>
            <w:vAlign w:val="center"/>
            <w:hideMark/>
          </w:tcPr>
          <w:p w14:paraId="2E8BDA80"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464A2B34" w14:textId="77777777" w:rsidR="003571AC" w:rsidRPr="003571AC" w:rsidRDefault="003571AC" w:rsidP="003571AC">
            <w:pPr>
              <w:jc w:val="center"/>
              <w:rPr>
                <w:sz w:val="24"/>
                <w:szCs w:val="24"/>
              </w:rPr>
            </w:pPr>
            <w:r w:rsidRPr="003571AC">
              <w:rPr>
                <w:sz w:val="24"/>
                <w:szCs w:val="24"/>
              </w:rPr>
              <w:t>0,205</w:t>
            </w:r>
          </w:p>
        </w:tc>
        <w:tc>
          <w:tcPr>
            <w:tcW w:w="231" w:type="pct"/>
            <w:shd w:val="clear" w:color="auto" w:fill="auto"/>
            <w:vAlign w:val="center"/>
            <w:hideMark/>
          </w:tcPr>
          <w:p w14:paraId="26684767" w14:textId="77777777" w:rsidR="003571AC" w:rsidRPr="003571AC" w:rsidRDefault="003571AC" w:rsidP="003571AC">
            <w:pPr>
              <w:jc w:val="center"/>
              <w:rPr>
                <w:sz w:val="24"/>
                <w:szCs w:val="24"/>
              </w:rPr>
            </w:pPr>
            <w:r w:rsidRPr="003571AC">
              <w:rPr>
                <w:sz w:val="24"/>
                <w:szCs w:val="24"/>
              </w:rPr>
              <w:t>0,205</w:t>
            </w:r>
          </w:p>
        </w:tc>
        <w:tc>
          <w:tcPr>
            <w:tcW w:w="230" w:type="pct"/>
            <w:shd w:val="clear" w:color="auto" w:fill="auto"/>
            <w:vAlign w:val="center"/>
            <w:hideMark/>
          </w:tcPr>
          <w:p w14:paraId="09880846" w14:textId="77777777" w:rsidR="003571AC" w:rsidRPr="003571AC" w:rsidRDefault="003571AC" w:rsidP="003571AC">
            <w:pPr>
              <w:jc w:val="center"/>
              <w:rPr>
                <w:sz w:val="24"/>
                <w:szCs w:val="24"/>
              </w:rPr>
            </w:pPr>
            <w:r w:rsidRPr="003571AC">
              <w:rPr>
                <w:sz w:val="24"/>
                <w:szCs w:val="24"/>
              </w:rPr>
              <w:t>0,205</w:t>
            </w:r>
          </w:p>
        </w:tc>
        <w:tc>
          <w:tcPr>
            <w:tcW w:w="264" w:type="pct"/>
            <w:shd w:val="clear" w:color="auto" w:fill="auto"/>
            <w:vAlign w:val="center"/>
            <w:hideMark/>
          </w:tcPr>
          <w:p w14:paraId="42B20E57"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43DD0030" w14:textId="77777777" w:rsidR="003571AC" w:rsidRPr="003571AC" w:rsidRDefault="003571AC" w:rsidP="003571AC">
            <w:pPr>
              <w:jc w:val="center"/>
              <w:rPr>
                <w:sz w:val="24"/>
                <w:szCs w:val="24"/>
              </w:rPr>
            </w:pPr>
            <w:r w:rsidRPr="003571AC">
              <w:rPr>
                <w:sz w:val="24"/>
                <w:szCs w:val="24"/>
              </w:rPr>
              <w:t>0,205</w:t>
            </w:r>
          </w:p>
        </w:tc>
        <w:tc>
          <w:tcPr>
            <w:tcW w:w="231" w:type="pct"/>
            <w:shd w:val="clear" w:color="auto" w:fill="auto"/>
            <w:vAlign w:val="center"/>
            <w:hideMark/>
          </w:tcPr>
          <w:p w14:paraId="105D1073"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5D4CCB8A" w14:textId="77777777" w:rsidR="003571AC" w:rsidRPr="003571AC" w:rsidRDefault="003571AC" w:rsidP="003571AC">
            <w:pPr>
              <w:jc w:val="center"/>
              <w:rPr>
                <w:sz w:val="24"/>
                <w:szCs w:val="24"/>
              </w:rPr>
            </w:pPr>
            <w:r w:rsidRPr="003571AC">
              <w:rPr>
                <w:sz w:val="24"/>
                <w:szCs w:val="24"/>
              </w:rPr>
              <w:t>0,205</w:t>
            </w:r>
          </w:p>
        </w:tc>
        <w:tc>
          <w:tcPr>
            <w:tcW w:w="296" w:type="pct"/>
            <w:shd w:val="clear" w:color="auto" w:fill="auto"/>
            <w:vAlign w:val="center"/>
            <w:hideMark/>
          </w:tcPr>
          <w:p w14:paraId="66295D13" w14:textId="77777777" w:rsidR="003571AC" w:rsidRPr="003571AC" w:rsidRDefault="003571AC" w:rsidP="003571AC">
            <w:pPr>
              <w:jc w:val="center"/>
              <w:rPr>
                <w:sz w:val="24"/>
                <w:szCs w:val="24"/>
              </w:rPr>
            </w:pPr>
            <w:r w:rsidRPr="003571AC">
              <w:rPr>
                <w:sz w:val="24"/>
                <w:szCs w:val="24"/>
              </w:rPr>
              <w:t>0,205</w:t>
            </w:r>
          </w:p>
        </w:tc>
        <w:tc>
          <w:tcPr>
            <w:tcW w:w="263" w:type="pct"/>
            <w:shd w:val="clear" w:color="auto" w:fill="auto"/>
            <w:vAlign w:val="center"/>
            <w:hideMark/>
          </w:tcPr>
          <w:p w14:paraId="5BE489FA" w14:textId="77777777" w:rsidR="003571AC" w:rsidRPr="003571AC" w:rsidRDefault="003571AC" w:rsidP="003571AC">
            <w:pPr>
              <w:jc w:val="center"/>
              <w:rPr>
                <w:sz w:val="24"/>
                <w:szCs w:val="24"/>
              </w:rPr>
            </w:pPr>
            <w:r w:rsidRPr="003571AC">
              <w:rPr>
                <w:sz w:val="24"/>
                <w:szCs w:val="24"/>
              </w:rPr>
              <w:t>0,205</w:t>
            </w:r>
          </w:p>
        </w:tc>
        <w:tc>
          <w:tcPr>
            <w:tcW w:w="228" w:type="pct"/>
            <w:shd w:val="clear" w:color="auto" w:fill="auto"/>
            <w:vAlign w:val="center"/>
            <w:hideMark/>
          </w:tcPr>
          <w:p w14:paraId="698E211F" w14:textId="77777777" w:rsidR="003571AC" w:rsidRPr="003571AC" w:rsidRDefault="003571AC" w:rsidP="003571AC">
            <w:pPr>
              <w:jc w:val="center"/>
              <w:rPr>
                <w:sz w:val="24"/>
                <w:szCs w:val="24"/>
              </w:rPr>
            </w:pPr>
            <w:r w:rsidRPr="003571AC">
              <w:rPr>
                <w:sz w:val="24"/>
                <w:szCs w:val="24"/>
              </w:rPr>
              <w:t>0,205</w:t>
            </w:r>
          </w:p>
        </w:tc>
      </w:tr>
      <w:tr w:rsidR="003571AC" w:rsidRPr="003571AC" w14:paraId="59DA6651" w14:textId="77777777" w:rsidTr="003571AC">
        <w:trPr>
          <w:trHeight w:val="20"/>
        </w:trPr>
        <w:tc>
          <w:tcPr>
            <w:tcW w:w="1743" w:type="pct"/>
            <w:shd w:val="clear" w:color="000000" w:fill="A9D08E"/>
            <w:vAlign w:val="center"/>
            <w:hideMark/>
          </w:tcPr>
          <w:p w14:paraId="7A8D9CD5" w14:textId="77777777" w:rsidR="003571AC" w:rsidRPr="003571AC" w:rsidRDefault="003571AC" w:rsidP="003571AC">
            <w:pPr>
              <w:rPr>
                <w:b/>
                <w:bCs/>
                <w:color w:val="000000"/>
                <w:sz w:val="24"/>
                <w:szCs w:val="24"/>
              </w:rPr>
            </w:pPr>
            <w:r w:rsidRPr="003571AC">
              <w:rPr>
                <w:b/>
                <w:bCs/>
                <w:color w:val="000000"/>
                <w:sz w:val="24"/>
                <w:szCs w:val="24"/>
              </w:rPr>
              <w:t>Котельная д. Чувашайка, ул. Советская, 36а</w:t>
            </w:r>
          </w:p>
        </w:tc>
        <w:tc>
          <w:tcPr>
            <w:tcW w:w="230" w:type="pct"/>
            <w:shd w:val="clear" w:color="000000" w:fill="A9D08E"/>
            <w:hideMark/>
          </w:tcPr>
          <w:p w14:paraId="25C69EE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4FCBB43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4CCFB0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6C6B74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2071C4B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7942A2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A21B7D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A968A4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1C42763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CBEFCD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05F5C50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09474F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1A58C06A"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5DC1E5C6" w14:textId="77777777" w:rsidTr="003571AC">
        <w:trPr>
          <w:trHeight w:val="20"/>
        </w:trPr>
        <w:tc>
          <w:tcPr>
            <w:tcW w:w="1743" w:type="pct"/>
            <w:shd w:val="clear" w:color="auto" w:fill="auto"/>
            <w:vAlign w:val="center"/>
            <w:hideMark/>
          </w:tcPr>
          <w:p w14:paraId="2A941A07"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0EB747E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84E15BA"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56A44BDF"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77FF98E7"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2399CF87"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5EBB4063" w14:textId="77777777" w:rsidR="003571AC" w:rsidRPr="003571AC" w:rsidRDefault="003571AC" w:rsidP="003571AC">
            <w:pPr>
              <w:jc w:val="center"/>
              <w:rPr>
                <w:sz w:val="24"/>
                <w:szCs w:val="24"/>
              </w:rPr>
            </w:pPr>
            <w:r w:rsidRPr="003571AC">
              <w:rPr>
                <w:sz w:val="24"/>
                <w:szCs w:val="24"/>
              </w:rPr>
              <w:t>0,056</w:t>
            </w:r>
          </w:p>
        </w:tc>
        <w:tc>
          <w:tcPr>
            <w:tcW w:w="264" w:type="pct"/>
            <w:shd w:val="clear" w:color="auto" w:fill="auto"/>
            <w:vAlign w:val="center"/>
            <w:hideMark/>
          </w:tcPr>
          <w:p w14:paraId="50A207B5"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730E7A40"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0D74DEBE"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5791CB4E" w14:textId="77777777" w:rsidR="003571AC" w:rsidRPr="003571AC" w:rsidRDefault="003571AC" w:rsidP="003571AC">
            <w:pPr>
              <w:jc w:val="center"/>
              <w:rPr>
                <w:sz w:val="24"/>
                <w:szCs w:val="24"/>
              </w:rPr>
            </w:pPr>
            <w:r w:rsidRPr="003571AC">
              <w:rPr>
                <w:sz w:val="24"/>
                <w:szCs w:val="24"/>
              </w:rPr>
              <w:t>0,056</w:t>
            </w:r>
          </w:p>
        </w:tc>
        <w:tc>
          <w:tcPr>
            <w:tcW w:w="296" w:type="pct"/>
            <w:shd w:val="clear" w:color="auto" w:fill="auto"/>
            <w:vAlign w:val="center"/>
            <w:hideMark/>
          </w:tcPr>
          <w:p w14:paraId="0F315697"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72D39DDE" w14:textId="77777777" w:rsidR="003571AC" w:rsidRPr="003571AC" w:rsidRDefault="003571AC" w:rsidP="003571AC">
            <w:pPr>
              <w:jc w:val="center"/>
              <w:rPr>
                <w:sz w:val="24"/>
                <w:szCs w:val="24"/>
              </w:rPr>
            </w:pPr>
            <w:r w:rsidRPr="003571AC">
              <w:rPr>
                <w:sz w:val="24"/>
                <w:szCs w:val="24"/>
              </w:rPr>
              <w:t>0,056</w:t>
            </w:r>
          </w:p>
        </w:tc>
        <w:tc>
          <w:tcPr>
            <w:tcW w:w="228" w:type="pct"/>
            <w:shd w:val="clear" w:color="auto" w:fill="auto"/>
            <w:vAlign w:val="center"/>
            <w:hideMark/>
          </w:tcPr>
          <w:p w14:paraId="3B5C44A3" w14:textId="77777777" w:rsidR="003571AC" w:rsidRPr="003571AC" w:rsidRDefault="003571AC" w:rsidP="003571AC">
            <w:pPr>
              <w:jc w:val="center"/>
              <w:rPr>
                <w:sz w:val="24"/>
                <w:szCs w:val="24"/>
              </w:rPr>
            </w:pPr>
            <w:r w:rsidRPr="003571AC">
              <w:rPr>
                <w:sz w:val="24"/>
                <w:szCs w:val="24"/>
              </w:rPr>
              <w:t>0,056</w:t>
            </w:r>
          </w:p>
        </w:tc>
      </w:tr>
      <w:tr w:rsidR="003571AC" w:rsidRPr="003571AC" w14:paraId="646C9B6E" w14:textId="77777777" w:rsidTr="003571AC">
        <w:trPr>
          <w:trHeight w:val="20"/>
        </w:trPr>
        <w:tc>
          <w:tcPr>
            <w:tcW w:w="1743" w:type="pct"/>
            <w:shd w:val="clear" w:color="auto" w:fill="auto"/>
            <w:vAlign w:val="center"/>
            <w:hideMark/>
          </w:tcPr>
          <w:p w14:paraId="7298BE7C"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68D087E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FB195D"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1608DA35"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6CA7D96D"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7E4D10F2"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6D9018E9" w14:textId="77777777" w:rsidR="003571AC" w:rsidRPr="003571AC" w:rsidRDefault="003571AC" w:rsidP="003571AC">
            <w:pPr>
              <w:jc w:val="center"/>
              <w:rPr>
                <w:sz w:val="24"/>
                <w:szCs w:val="24"/>
              </w:rPr>
            </w:pPr>
            <w:r w:rsidRPr="003571AC">
              <w:rPr>
                <w:sz w:val="24"/>
                <w:szCs w:val="24"/>
              </w:rPr>
              <w:t>0,056</w:t>
            </w:r>
          </w:p>
        </w:tc>
        <w:tc>
          <w:tcPr>
            <w:tcW w:w="264" w:type="pct"/>
            <w:shd w:val="clear" w:color="auto" w:fill="auto"/>
            <w:vAlign w:val="center"/>
            <w:hideMark/>
          </w:tcPr>
          <w:p w14:paraId="4C188C5E"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64CDD760"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47CC66ED"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07955EE7" w14:textId="77777777" w:rsidR="003571AC" w:rsidRPr="003571AC" w:rsidRDefault="003571AC" w:rsidP="003571AC">
            <w:pPr>
              <w:jc w:val="center"/>
              <w:rPr>
                <w:sz w:val="24"/>
                <w:szCs w:val="24"/>
              </w:rPr>
            </w:pPr>
            <w:r w:rsidRPr="003571AC">
              <w:rPr>
                <w:sz w:val="24"/>
                <w:szCs w:val="24"/>
              </w:rPr>
              <w:t>0,056</w:t>
            </w:r>
          </w:p>
        </w:tc>
        <w:tc>
          <w:tcPr>
            <w:tcW w:w="296" w:type="pct"/>
            <w:shd w:val="clear" w:color="auto" w:fill="auto"/>
            <w:vAlign w:val="center"/>
            <w:hideMark/>
          </w:tcPr>
          <w:p w14:paraId="08667E5E"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5F0A8356" w14:textId="77777777" w:rsidR="003571AC" w:rsidRPr="003571AC" w:rsidRDefault="003571AC" w:rsidP="003571AC">
            <w:pPr>
              <w:jc w:val="center"/>
              <w:rPr>
                <w:sz w:val="24"/>
                <w:szCs w:val="24"/>
              </w:rPr>
            </w:pPr>
            <w:r w:rsidRPr="003571AC">
              <w:rPr>
                <w:sz w:val="24"/>
                <w:szCs w:val="24"/>
              </w:rPr>
              <w:t>0,056</w:t>
            </w:r>
          </w:p>
        </w:tc>
        <w:tc>
          <w:tcPr>
            <w:tcW w:w="228" w:type="pct"/>
            <w:shd w:val="clear" w:color="auto" w:fill="auto"/>
            <w:vAlign w:val="center"/>
            <w:hideMark/>
          </w:tcPr>
          <w:p w14:paraId="315D5402" w14:textId="77777777" w:rsidR="003571AC" w:rsidRPr="003571AC" w:rsidRDefault="003571AC" w:rsidP="003571AC">
            <w:pPr>
              <w:jc w:val="center"/>
              <w:rPr>
                <w:sz w:val="24"/>
                <w:szCs w:val="24"/>
              </w:rPr>
            </w:pPr>
            <w:r w:rsidRPr="003571AC">
              <w:rPr>
                <w:sz w:val="24"/>
                <w:szCs w:val="24"/>
              </w:rPr>
              <w:t>0,056</w:t>
            </w:r>
          </w:p>
        </w:tc>
      </w:tr>
      <w:tr w:rsidR="003571AC" w:rsidRPr="003571AC" w14:paraId="6A627A1A" w14:textId="77777777" w:rsidTr="003571AC">
        <w:trPr>
          <w:trHeight w:val="20"/>
        </w:trPr>
        <w:tc>
          <w:tcPr>
            <w:tcW w:w="1743" w:type="pct"/>
            <w:shd w:val="clear" w:color="auto" w:fill="auto"/>
            <w:vAlign w:val="center"/>
            <w:hideMark/>
          </w:tcPr>
          <w:p w14:paraId="3593A879"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7CB2F7C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8D98F7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D61F5B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21B4DF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C8A94D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B7D8221"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8F60D6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26CBAA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0406B5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2637D1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DC2BF1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3297FD7"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A1A34A5" w14:textId="77777777" w:rsidR="003571AC" w:rsidRPr="003571AC" w:rsidRDefault="003571AC" w:rsidP="003571AC">
            <w:pPr>
              <w:jc w:val="center"/>
              <w:rPr>
                <w:sz w:val="24"/>
                <w:szCs w:val="24"/>
              </w:rPr>
            </w:pPr>
            <w:r w:rsidRPr="003571AC">
              <w:rPr>
                <w:sz w:val="24"/>
                <w:szCs w:val="24"/>
              </w:rPr>
              <w:t>0,000</w:t>
            </w:r>
          </w:p>
        </w:tc>
      </w:tr>
      <w:tr w:rsidR="003571AC" w:rsidRPr="003571AC" w14:paraId="174BFB7F" w14:textId="77777777" w:rsidTr="003571AC">
        <w:trPr>
          <w:trHeight w:val="20"/>
        </w:trPr>
        <w:tc>
          <w:tcPr>
            <w:tcW w:w="1743" w:type="pct"/>
            <w:shd w:val="clear" w:color="auto" w:fill="auto"/>
            <w:vAlign w:val="center"/>
            <w:hideMark/>
          </w:tcPr>
          <w:p w14:paraId="5EF32151"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3052138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7C388CB"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0363A56C"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20CDD343"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132E7F91"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79E0A96D" w14:textId="77777777" w:rsidR="003571AC" w:rsidRPr="003571AC" w:rsidRDefault="003571AC" w:rsidP="003571AC">
            <w:pPr>
              <w:jc w:val="center"/>
              <w:rPr>
                <w:sz w:val="24"/>
                <w:szCs w:val="24"/>
              </w:rPr>
            </w:pPr>
            <w:r w:rsidRPr="003571AC">
              <w:rPr>
                <w:sz w:val="24"/>
                <w:szCs w:val="24"/>
              </w:rPr>
              <w:t>0,056</w:t>
            </w:r>
          </w:p>
        </w:tc>
        <w:tc>
          <w:tcPr>
            <w:tcW w:w="264" w:type="pct"/>
            <w:shd w:val="clear" w:color="auto" w:fill="auto"/>
            <w:vAlign w:val="center"/>
            <w:hideMark/>
          </w:tcPr>
          <w:p w14:paraId="3AD0ACF0"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72875438"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4CB6CACD"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1B8EE807" w14:textId="77777777" w:rsidR="003571AC" w:rsidRPr="003571AC" w:rsidRDefault="003571AC" w:rsidP="003571AC">
            <w:pPr>
              <w:jc w:val="center"/>
              <w:rPr>
                <w:sz w:val="24"/>
                <w:szCs w:val="24"/>
              </w:rPr>
            </w:pPr>
            <w:r w:rsidRPr="003571AC">
              <w:rPr>
                <w:sz w:val="24"/>
                <w:szCs w:val="24"/>
              </w:rPr>
              <w:t>0,056</w:t>
            </w:r>
          </w:p>
        </w:tc>
        <w:tc>
          <w:tcPr>
            <w:tcW w:w="296" w:type="pct"/>
            <w:shd w:val="clear" w:color="auto" w:fill="auto"/>
            <w:vAlign w:val="center"/>
            <w:hideMark/>
          </w:tcPr>
          <w:p w14:paraId="546807F1"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3605999E" w14:textId="77777777" w:rsidR="003571AC" w:rsidRPr="003571AC" w:rsidRDefault="003571AC" w:rsidP="003571AC">
            <w:pPr>
              <w:jc w:val="center"/>
              <w:rPr>
                <w:sz w:val="24"/>
                <w:szCs w:val="24"/>
              </w:rPr>
            </w:pPr>
            <w:r w:rsidRPr="003571AC">
              <w:rPr>
                <w:sz w:val="24"/>
                <w:szCs w:val="24"/>
              </w:rPr>
              <w:t>0,056</w:t>
            </w:r>
          </w:p>
        </w:tc>
        <w:tc>
          <w:tcPr>
            <w:tcW w:w="228" w:type="pct"/>
            <w:shd w:val="clear" w:color="auto" w:fill="auto"/>
            <w:vAlign w:val="center"/>
            <w:hideMark/>
          </w:tcPr>
          <w:p w14:paraId="0FE31FEA" w14:textId="77777777" w:rsidR="003571AC" w:rsidRPr="003571AC" w:rsidRDefault="003571AC" w:rsidP="003571AC">
            <w:pPr>
              <w:jc w:val="center"/>
              <w:rPr>
                <w:sz w:val="24"/>
                <w:szCs w:val="24"/>
              </w:rPr>
            </w:pPr>
            <w:r w:rsidRPr="003571AC">
              <w:rPr>
                <w:sz w:val="24"/>
                <w:szCs w:val="24"/>
              </w:rPr>
              <w:t>0,056</w:t>
            </w:r>
          </w:p>
        </w:tc>
      </w:tr>
      <w:tr w:rsidR="003571AC" w:rsidRPr="003571AC" w14:paraId="186AF5CA" w14:textId="77777777" w:rsidTr="003571AC">
        <w:trPr>
          <w:trHeight w:val="20"/>
        </w:trPr>
        <w:tc>
          <w:tcPr>
            <w:tcW w:w="1743" w:type="pct"/>
            <w:shd w:val="clear" w:color="auto" w:fill="auto"/>
            <w:vAlign w:val="center"/>
            <w:hideMark/>
          </w:tcPr>
          <w:p w14:paraId="58FC0669"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578ECAB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C042095"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6562B3E4"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169C21C6"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7EC86AA3"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69AFFAE1"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1F3879C2"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54A3D028"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2B756FB7"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534B8982"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13E72BC0"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26863154"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051F2F6C" w14:textId="77777777" w:rsidR="003571AC" w:rsidRPr="003571AC" w:rsidRDefault="003571AC" w:rsidP="003571AC">
            <w:pPr>
              <w:jc w:val="center"/>
              <w:rPr>
                <w:sz w:val="24"/>
                <w:szCs w:val="24"/>
              </w:rPr>
            </w:pPr>
            <w:r w:rsidRPr="003571AC">
              <w:rPr>
                <w:sz w:val="24"/>
                <w:szCs w:val="24"/>
              </w:rPr>
              <w:t>0,001</w:t>
            </w:r>
          </w:p>
        </w:tc>
      </w:tr>
      <w:tr w:rsidR="003571AC" w:rsidRPr="003571AC" w14:paraId="557BA3B0" w14:textId="77777777" w:rsidTr="003571AC">
        <w:trPr>
          <w:trHeight w:val="20"/>
        </w:trPr>
        <w:tc>
          <w:tcPr>
            <w:tcW w:w="1743" w:type="pct"/>
            <w:shd w:val="clear" w:color="auto" w:fill="auto"/>
            <w:vAlign w:val="center"/>
            <w:hideMark/>
          </w:tcPr>
          <w:p w14:paraId="5A63F8A9"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484740A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088885B"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40E3F9A7"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04ED5968"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208BA72D"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28992C43" w14:textId="77777777" w:rsidR="003571AC" w:rsidRPr="003571AC" w:rsidRDefault="003571AC" w:rsidP="003571AC">
            <w:pPr>
              <w:jc w:val="center"/>
              <w:rPr>
                <w:sz w:val="24"/>
                <w:szCs w:val="24"/>
              </w:rPr>
            </w:pPr>
            <w:r w:rsidRPr="003571AC">
              <w:rPr>
                <w:sz w:val="24"/>
                <w:szCs w:val="24"/>
              </w:rPr>
              <w:t>0,055</w:t>
            </w:r>
          </w:p>
        </w:tc>
        <w:tc>
          <w:tcPr>
            <w:tcW w:w="264" w:type="pct"/>
            <w:shd w:val="clear" w:color="auto" w:fill="auto"/>
            <w:vAlign w:val="center"/>
            <w:hideMark/>
          </w:tcPr>
          <w:p w14:paraId="1743C1B0"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1D6A2B05"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0D012D7F"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013B09FA" w14:textId="77777777" w:rsidR="003571AC" w:rsidRPr="003571AC" w:rsidRDefault="003571AC" w:rsidP="003571AC">
            <w:pPr>
              <w:jc w:val="center"/>
              <w:rPr>
                <w:sz w:val="24"/>
                <w:szCs w:val="24"/>
              </w:rPr>
            </w:pPr>
            <w:r w:rsidRPr="003571AC">
              <w:rPr>
                <w:sz w:val="24"/>
                <w:szCs w:val="24"/>
              </w:rPr>
              <w:t>0,055</w:t>
            </w:r>
          </w:p>
        </w:tc>
        <w:tc>
          <w:tcPr>
            <w:tcW w:w="296" w:type="pct"/>
            <w:shd w:val="clear" w:color="auto" w:fill="auto"/>
            <w:vAlign w:val="center"/>
            <w:hideMark/>
          </w:tcPr>
          <w:p w14:paraId="50FA6F12"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3283E8AC" w14:textId="77777777" w:rsidR="003571AC" w:rsidRPr="003571AC" w:rsidRDefault="003571AC" w:rsidP="003571AC">
            <w:pPr>
              <w:jc w:val="center"/>
              <w:rPr>
                <w:sz w:val="24"/>
                <w:szCs w:val="24"/>
              </w:rPr>
            </w:pPr>
            <w:r w:rsidRPr="003571AC">
              <w:rPr>
                <w:sz w:val="24"/>
                <w:szCs w:val="24"/>
              </w:rPr>
              <w:t>0,055</w:t>
            </w:r>
          </w:p>
        </w:tc>
        <w:tc>
          <w:tcPr>
            <w:tcW w:w="228" w:type="pct"/>
            <w:shd w:val="clear" w:color="auto" w:fill="auto"/>
            <w:vAlign w:val="center"/>
            <w:hideMark/>
          </w:tcPr>
          <w:p w14:paraId="0981D957" w14:textId="77777777" w:rsidR="003571AC" w:rsidRPr="003571AC" w:rsidRDefault="003571AC" w:rsidP="003571AC">
            <w:pPr>
              <w:jc w:val="center"/>
              <w:rPr>
                <w:sz w:val="24"/>
                <w:szCs w:val="24"/>
              </w:rPr>
            </w:pPr>
            <w:r w:rsidRPr="003571AC">
              <w:rPr>
                <w:sz w:val="24"/>
                <w:szCs w:val="24"/>
              </w:rPr>
              <w:t>0,055</w:t>
            </w:r>
          </w:p>
        </w:tc>
      </w:tr>
      <w:tr w:rsidR="003571AC" w:rsidRPr="003571AC" w14:paraId="5512E0BD" w14:textId="77777777" w:rsidTr="003571AC">
        <w:trPr>
          <w:trHeight w:val="20"/>
        </w:trPr>
        <w:tc>
          <w:tcPr>
            <w:tcW w:w="1743" w:type="pct"/>
            <w:shd w:val="clear" w:color="auto" w:fill="auto"/>
            <w:vAlign w:val="center"/>
            <w:hideMark/>
          </w:tcPr>
          <w:p w14:paraId="034382EA"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5001F4A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6141DA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CC2CF8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8A181D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6FE9CF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0D8D912"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A0C4E8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52C388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C80629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452F766"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3DE9D4E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E997B62"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711F33CB" w14:textId="77777777" w:rsidR="003571AC" w:rsidRPr="003571AC" w:rsidRDefault="003571AC" w:rsidP="003571AC">
            <w:pPr>
              <w:jc w:val="center"/>
              <w:rPr>
                <w:sz w:val="24"/>
                <w:szCs w:val="24"/>
              </w:rPr>
            </w:pPr>
            <w:r w:rsidRPr="003571AC">
              <w:rPr>
                <w:sz w:val="24"/>
                <w:szCs w:val="24"/>
              </w:rPr>
              <w:t>0,000</w:t>
            </w:r>
          </w:p>
        </w:tc>
      </w:tr>
      <w:tr w:rsidR="003571AC" w:rsidRPr="003571AC" w14:paraId="564C23DD" w14:textId="77777777" w:rsidTr="003571AC">
        <w:trPr>
          <w:trHeight w:val="20"/>
        </w:trPr>
        <w:tc>
          <w:tcPr>
            <w:tcW w:w="1743" w:type="pct"/>
            <w:shd w:val="clear" w:color="auto" w:fill="auto"/>
            <w:vAlign w:val="center"/>
            <w:hideMark/>
          </w:tcPr>
          <w:p w14:paraId="5044A560"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7489313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E32B11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9BFFD7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56CB19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5E53655"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562443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5E04DB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91368B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8A4DD2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7C5865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FC0DCE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4E857F3"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082D5AD" w14:textId="77777777" w:rsidR="003571AC" w:rsidRPr="003571AC" w:rsidRDefault="003571AC" w:rsidP="003571AC">
            <w:pPr>
              <w:jc w:val="center"/>
              <w:rPr>
                <w:sz w:val="24"/>
                <w:szCs w:val="24"/>
              </w:rPr>
            </w:pPr>
            <w:r w:rsidRPr="003571AC">
              <w:rPr>
                <w:sz w:val="24"/>
                <w:szCs w:val="24"/>
              </w:rPr>
              <w:t>0,000</w:t>
            </w:r>
          </w:p>
        </w:tc>
      </w:tr>
      <w:tr w:rsidR="003571AC" w:rsidRPr="003571AC" w14:paraId="586BC9F2" w14:textId="77777777" w:rsidTr="003571AC">
        <w:trPr>
          <w:trHeight w:val="20"/>
        </w:trPr>
        <w:tc>
          <w:tcPr>
            <w:tcW w:w="1743" w:type="pct"/>
            <w:shd w:val="clear" w:color="auto" w:fill="auto"/>
            <w:vAlign w:val="center"/>
            <w:hideMark/>
          </w:tcPr>
          <w:p w14:paraId="4208C335"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65358DA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28787B2" w14:textId="77777777" w:rsidR="003571AC" w:rsidRPr="003571AC" w:rsidRDefault="003571AC" w:rsidP="003571AC">
            <w:pPr>
              <w:jc w:val="center"/>
              <w:rPr>
                <w:sz w:val="24"/>
                <w:szCs w:val="24"/>
              </w:rPr>
            </w:pPr>
            <w:r w:rsidRPr="003571AC">
              <w:rPr>
                <w:sz w:val="24"/>
                <w:szCs w:val="24"/>
              </w:rPr>
              <w:t>0,035</w:t>
            </w:r>
          </w:p>
        </w:tc>
        <w:tc>
          <w:tcPr>
            <w:tcW w:w="230" w:type="pct"/>
            <w:shd w:val="clear" w:color="auto" w:fill="auto"/>
            <w:vAlign w:val="center"/>
            <w:hideMark/>
          </w:tcPr>
          <w:p w14:paraId="346D9D91"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6C429EB6" w14:textId="77777777" w:rsidR="003571AC" w:rsidRPr="003571AC" w:rsidRDefault="003571AC" w:rsidP="003571AC">
            <w:pPr>
              <w:jc w:val="center"/>
              <w:rPr>
                <w:sz w:val="24"/>
                <w:szCs w:val="24"/>
              </w:rPr>
            </w:pPr>
            <w:r w:rsidRPr="003571AC">
              <w:rPr>
                <w:sz w:val="24"/>
                <w:szCs w:val="24"/>
              </w:rPr>
              <w:t>0,035</w:t>
            </w:r>
          </w:p>
        </w:tc>
        <w:tc>
          <w:tcPr>
            <w:tcW w:w="231" w:type="pct"/>
            <w:shd w:val="clear" w:color="auto" w:fill="auto"/>
            <w:vAlign w:val="center"/>
            <w:hideMark/>
          </w:tcPr>
          <w:p w14:paraId="52CFA08E" w14:textId="77777777" w:rsidR="003571AC" w:rsidRPr="003571AC" w:rsidRDefault="003571AC" w:rsidP="003571AC">
            <w:pPr>
              <w:jc w:val="center"/>
              <w:rPr>
                <w:sz w:val="24"/>
                <w:szCs w:val="24"/>
              </w:rPr>
            </w:pPr>
            <w:r w:rsidRPr="003571AC">
              <w:rPr>
                <w:sz w:val="24"/>
                <w:szCs w:val="24"/>
              </w:rPr>
              <w:t>0,035</w:t>
            </w:r>
          </w:p>
        </w:tc>
        <w:tc>
          <w:tcPr>
            <w:tcW w:w="230" w:type="pct"/>
            <w:shd w:val="clear" w:color="auto" w:fill="auto"/>
            <w:vAlign w:val="center"/>
            <w:hideMark/>
          </w:tcPr>
          <w:p w14:paraId="024F4BEB" w14:textId="77777777" w:rsidR="003571AC" w:rsidRPr="003571AC" w:rsidRDefault="003571AC" w:rsidP="003571AC">
            <w:pPr>
              <w:jc w:val="center"/>
              <w:rPr>
                <w:sz w:val="24"/>
                <w:szCs w:val="24"/>
              </w:rPr>
            </w:pPr>
            <w:r w:rsidRPr="003571AC">
              <w:rPr>
                <w:sz w:val="24"/>
                <w:szCs w:val="24"/>
              </w:rPr>
              <w:t>0,035</w:t>
            </w:r>
          </w:p>
        </w:tc>
        <w:tc>
          <w:tcPr>
            <w:tcW w:w="264" w:type="pct"/>
            <w:shd w:val="clear" w:color="auto" w:fill="auto"/>
            <w:vAlign w:val="center"/>
            <w:hideMark/>
          </w:tcPr>
          <w:p w14:paraId="3720322A"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69314D26" w14:textId="77777777" w:rsidR="003571AC" w:rsidRPr="003571AC" w:rsidRDefault="003571AC" w:rsidP="003571AC">
            <w:pPr>
              <w:jc w:val="center"/>
              <w:rPr>
                <w:sz w:val="24"/>
                <w:szCs w:val="24"/>
              </w:rPr>
            </w:pPr>
            <w:r w:rsidRPr="003571AC">
              <w:rPr>
                <w:sz w:val="24"/>
                <w:szCs w:val="24"/>
              </w:rPr>
              <w:t>0,035</w:t>
            </w:r>
          </w:p>
        </w:tc>
        <w:tc>
          <w:tcPr>
            <w:tcW w:w="231" w:type="pct"/>
            <w:shd w:val="clear" w:color="auto" w:fill="auto"/>
            <w:vAlign w:val="center"/>
            <w:hideMark/>
          </w:tcPr>
          <w:p w14:paraId="23699E1F"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25E3D3A5" w14:textId="77777777" w:rsidR="003571AC" w:rsidRPr="003571AC" w:rsidRDefault="003571AC" w:rsidP="003571AC">
            <w:pPr>
              <w:jc w:val="center"/>
              <w:rPr>
                <w:sz w:val="24"/>
                <w:szCs w:val="24"/>
              </w:rPr>
            </w:pPr>
            <w:r w:rsidRPr="003571AC">
              <w:rPr>
                <w:sz w:val="24"/>
                <w:szCs w:val="24"/>
              </w:rPr>
              <w:t>0,035</w:t>
            </w:r>
          </w:p>
        </w:tc>
        <w:tc>
          <w:tcPr>
            <w:tcW w:w="296" w:type="pct"/>
            <w:shd w:val="clear" w:color="auto" w:fill="auto"/>
            <w:vAlign w:val="center"/>
            <w:hideMark/>
          </w:tcPr>
          <w:p w14:paraId="303B2640"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68373FC3" w14:textId="77777777" w:rsidR="003571AC" w:rsidRPr="003571AC" w:rsidRDefault="003571AC" w:rsidP="003571AC">
            <w:pPr>
              <w:jc w:val="center"/>
              <w:rPr>
                <w:sz w:val="24"/>
                <w:szCs w:val="24"/>
              </w:rPr>
            </w:pPr>
            <w:r w:rsidRPr="003571AC">
              <w:rPr>
                <w:sz w:val="24"/>
                <w:szCs w:val="24"/>
              </w:rPr>
              <w:t>0,035</w:t>
            </w:r>
          </w:p>
        </w:tc>
        <w:tc>
          <w:tcPr>
            <w:tcW w:w="228" w:type="pct"/>
            <w:shd w:val="clear" w:color="auto" w:fill="auto"/>
            <w:vAlign w:val="center"/>
            <w:hideMark/>
          </w:tcPr>
          <w:p w14:paraId="2A9605DD" w14:textId="77777777" w:rsidR="003571AC" w:rsidRPr="003571AC" w:rsidRDefault="003571AC" w:rsidP="003571AC">
            <w:pPr>
              <w:jc w:val="center"/>
              <w:rPr>
                <w:sz w:val="24"/>
                <w:szCs w:val="24"/>
              </w:rPr>
            </w:pPr>
            <w:r w:rsidRPr="003571AC">
              <w:rPr>
                <w:sz w:val="24"/>
                <w:szCs w:val="24"/>
              </w:rPr>
              <w:t>0,035</w:t>
            </w:r>
          </w:p>
        </w:tc>
      </w:tr>
      <w:tr w:rsidR="003571AC" w:rsidRPr="003571AC" w14:paraId="11CA7E45" w14:textId="77777777" w:rsidTr="003571AC">
        <w:trPr>
          <w:trHeight w:val="20"/>
        </w:trPr>
        <w:tc>
          <w:tcPr>
            <w:tcW w:w="1743" w:type="pct"/>
            <w:shd w:val="clear" w:color="auto" w:fill="auto"/>
            <w:vAlign w:val="center"/>
            <w:hideMark/>
          </w:tcPr>
          <w:p w14:paraId="3A2F40E0"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41D8A3C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F109B75" w14:textId="77777777" w:rsidR="003571AC" w:rsidRPr="003571AC" w:rsidRDefault="003571AC" w:rsidP="003571AC">
            <w:pPr>
              <w:jc w:val="center"/>
              <w:rPr>
                <w:sz w:val="24"/>
                <w:szCs w:val="24"/>
              </w:rPr>
            </w:pPr>
            <w:r w:rsidRPr="003571AC">
              <w:rPr>
                <w:sz w:val="24"/>
                <w:szCs w:val="24"/>
              </w:rPr>
              <w:t>0,035</w:t>
            </w:r>
          </w:p>
        </w:tc>
        <w:tc>
          <w:tcPr>
            <w:tcW w:w="230" w:type="pct"/>
            <w:shd w:val="clear" w:color="auto" w:fill="auto"/>
            <w:vAlign w:val="center"/>
            <w:hideMark/>
          </w:tcPr>
          <w:p w14:paraId="2B28A2E2"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50FD879A" w14:textId="77777777" w:rsidR="003571AC" w:rsidRPr="003571AC" w:rsidRDefault="003571AC" w:rsidP="003571AC">
            <w:pPr>
              <w:jc w:val="center"/>
              <w:rPr>
                <w:sz w:val="24"/>
                <w:szCs w:val="24"/>
              </w:rPr>
            </w:pPr>
            <w:r w:rsidRPr="003571AC">
              <w:rPr>
                <w:sz w:val="24"/>
                <w:szCs w:val="24"/>
              </w:rPr>
              <w:t>0,035</w:t>
            </w:r>
          </w:p>
        </w:tc>
        <w:tc>
          <w:tcPr>
            <w:tcW w:w="231" w:type="pct"/>
            <w:shd w:val="clear" w:color="auto" w:fill="auto"/>
            <w:vAlign w:val="center"/>
            <w:hideMark/>
          </w:tcPr>
          <w:p w14:paraId="2947EE12" w14:textId="77777777" w:rsidR="003571AC" w:rsidRPr="003571AC" w:rsidRDefault="003571AC" w:rsidP="003571AC">
            <w:pPr>
              <w:jc w:val="center"/>
              <w:rPr>
                <w:sz w:val="24"/>
                <w:szCs w:val="24"/>
              </w:rPr>
            </w:pPr>
            <w:r w:rsidRPr="003571AC">
              <w:rPr>
                <w:sz w:val="24"/>
                <w:szCs w:val="24"/>
              </w:rPr>
              <w:t>0,035</w:t>
            </w:r>
          </w:p>
        </w:tc>
        <w:tc>
          <w:tcPr>
            <w:tcW w:w="230" w:type="pct"/>
            <w:shd w:val="clear" w:color="auto" w:fill="auto"/>
            <w:vAlign w:val="center"/>
            <w:hideMark/>
          </w:tcPr>
          <w:p w14:paraId="4784FB2F" w14:textId="77777777" w:rsidR="003571AC" w:rsidRPr="003571AC" w:rsidRDefault="003571AC" w:rsidP="003571AC">
            <w:pPr>
              <w:jc w:val="center"/>
              <w:rPr>
                <w:sz w:val="24"/>
                <w:szCs w:val="24"/>
              </w:rPr>
            </w:pPr>
            <w:r w:rsidRPr="003571AC">
              <w:rPr>
                <w:sz w:val="24"/>
                <w:szCs w:val="24"/>
              </w:rPr>
              <w:t>0,035</w:t>
            </w:r>
          </w:p>
        </w:tc>
        <w:tc>
          <w:tcPr>
            <w:tcW w:w="264" w:type="pct"/>
            <w:shd w:val="clear" w:color="auto" w:fill="auto"/>
            <w:vAlign w:val="center"/>
            <w:hideMark/>
          </w:tcPr>
          <w:p w14:paraId="53A52153"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00FC5289" w14:textId="77777777" w:rsidR="003571AC" w:rsidRPr="003571AC" w:rsidRDefault="003571AC" w:rsidP="003571AC">
            <w:pPr>
              <w:jc w:val="center"/>
              <w:rPr>
                <w:sz w:val="24"/>
                <w:szCs w:val="24"/>
              </w:rPr>
            </w:pPr>
            <w:r w:rsidRPr="003571AC">
              <w:rPr>
                <w:sz w:val="24"/>
                <w:szCs w:val="24"/>
              </w:rPr>
              <w:t>0,035</w:t>
            </w:r>
          </w:p>
        </w:tc>
        <w:tc>
          <w:tcPr>
            <w:tcW w:w="231" w:type="pct"/>
            <w:shd w:val="clear" w:color="auto" w:fill="auto"/>
            <w:vAlign w:val="center"/>
            <w:hideMark/>
          </w:tcPr>
          <w:p w14:paraId="6AF6FC07"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202F8378" w14:textId="77777777" w:rsidR="003571AC" w:rsidRPr="003571AC" w:rsidRDefault="003571AC" w:rsidP="003571AC">
            <w:pPr>
              <w:jc w:val="center"/>
              <w:rPr>
                <w:sz w:val="24"/>
                <w:szCs w:val="24"/>
              </w:rPr>
            </w:pPr>
            <w:r w:rsidRPr="003571AC">
              <w:rPr>
                <w:sz w:val="24"/>
                <w:szCs w:val="24"/>
              </w:rPr>
              <w:t>0,035</w:t>
            </w:r>
          </w:p>
        </w:tc>
        <w:tc>
          <w:tcPr>
            <w:tcW w:w="296" w:type="pct"/>
            <w:shd w:val="clear" w:color="auto" w:fill="auto"/>
            <w:vAlign w:val="center"/>
            <w:hideMark/>
          </w:tcPr>
          <w:p w14:paraId="59D35966" w14:textId="77777777" w:rsidR="003571AC" w:rsidRPr="003571AC" w:rsidRDefault="003571AC" w:rsidP="003571AC">
            <w:pPr>
              <w:jc w:val="center"/>
              <w:rPr>
                <w:sz w:val="24"/>
                <w:szCs w:val="24"/>
              </w:rPr>
            </w:pPr>
            <w:r w:rsidRPr="003571AC">
              <w:rPr>
                <w:sz w:val="24"/>
                <w:szCs w:val="24"/>
              </w:rPr>
              <w:t>0,035</w:t>
            </w:r>
          </w:p>
        </w:tc>
        <w:tc>
          <w:tcPr>
            <w:tcW w:w="263" w:type="pct"/>
            <w:shd w:val="clear" w:color="auto" w:fill="auto"/>
            <w:vAlign w:val="center"/>
            <w:hideMark/>
          </w:tcPr>
          <w:p w14:paraId="1C1990D9" w14:textId="77777777" w:rsidR="003571AC" w:rsidRPr="003571AC" w:rsidRDefault="003571AC" w:rsidP="003571AC">
            <w:pPr>
              <w:jc w:val="center"/>
              <w:rPr>
                <w:sz w:val="24"/>
                <w:szCs w:val="24"/>
              </w:rPr>
            </w:pPr>
            <w:r w:rsidRPr="003571AC">
              <w:rPr>
                <w:sz w:val="24"/>
                <w:szCs w:val="24"/>
              </w:rPr>
              <w:t>0,035</w:t>
            </w:r>
          </w:p>
        </w:tc>
        <w:tc>
          <w:tcPr>
            <w:tcW w:w="228" w:type="pct"/>
            <w:shd w:val="clear" w:color="auto" w:fill="auto"/>
            <w:vAlign w:val="center"/>
            <w:hideMark/>
          </w:tcPr>
          <w:p w14:paraId="1BD692CD" w14:textId="77777777" w:rsidR="003571AC" w:rsidRPr="003571AC" w:rsidRDefault="003571AC" w:rsidP="003571AC">
            <w:pPr>
              <w:jc w:val="center"/>
              <w:rPr>
                <w:sz w:val="24"/>
                <w:szCs w:val="24"/>
              </w:rPr>
            </w:pPr>
            <w:r w:rsidRPr="003571AC">
              <w:rPr>
                <w:sz w:val="24"/>
                <w:szCs w:val="24"/>
              </w:rPr>
              <w:t>0,035</w:t>
            </w:r>
          </w:p>
        </w:tc>
      </w:tr>
      <w:tr w:rsidR="003571AC" w:rsidRPr="003571AC" w14:paraId="6AAA0725" w14:textId="77777777" w:rsidTr="003571AC">
        <w:trPr>
          <w:trHeight w:val="20"/>
        </w:trPr>
        <w:tc>
          <w:tcPr>
            <w:tcW w:w="1743" w:type="pct"/>
            <w:shd w:val="clear" w:color="auto" w:fill="auto"/>
            <w:vAlign w:val="center"/>
            <w:hideMark/>
          </w:tcPr>
          <w:p w14:paraId="205ACE99"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56B4798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4A727D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BB0C10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6EA9D9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1AC4E3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A40B1A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EED07B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64D2D4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9CFC38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28DFD98"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C46965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B029DEA"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E70DBB9" w14:textId="77777777" w:rsidR="003571AC" w:rsidRPr="003571AC" w:rsidRDefault="003571AC" w:rsidP="003571AC">
            <w:pPr>
              <w:jc w:val="center"/>
              <w:rPr>
                <w:sz w:val="24"/>
                <w:szCs w:val="24"/>
              </w:rPr>
            </w:pPr>
            <w:r w:rsidRPr="003571AC">
              <w:rPr>
                <w:sz w:val="24"/>
                <w:szCs w:val="24"/>
              </w:rPr>
              <w:t>0,000</w:t>
            </w:r>
          </w:p>
        </w:tc>
      </w:tr>
      <w:tr w:rsidR="003571AC" w:rsidRPr="003571AC" w14:paraId="19DC3343" w14:textId="77777777" w:rsidTr="003571AC">
        <w:trPr>
          <w:trHeight w:val="20"/>
        </w:trPr>
        <w:tc>
          <w:tcPr>
            <w:tcW w:w="1743" w:type="pct"/>
            <w:shd w:val="clear" w:color="auto" w:fill="auto"/>
            <w:vAlign w:val="center"/>
            <w:hideMark/>
          </w:tcPr>
          <w:p w14:paraId="17E10676"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2EC1A58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5F8CD0A" w14:textId="77777777" w:rsidR="003571AC" w:rsidRPr="003571AC" w:rsidRDefault="003571AC" w:rsidP="003571AC">
            <w:pPr>
              <w:jc w:val="center"/>
              <w:rPr>
                <w:sz w:val="24"/>
                <w:szCs w:val="24"/>
              </w:rPr>
            </w:pPr>
            <w:r w:rsidRPr="003571AC">
              <w:rPr>
                <w:sz w:val="24"/>
                <w:szCs w:val="24"/>
              </w:rPr>
              <w:t>0,020</w:t>
            </w:r>
          </w:p>
        </w:tc>
        <w:tc>
          <w:tcPr>
            <w:tcW w:w="230" w:type="pct"/>
            <w:shd w:val="clear" w:color="auto" w:fill="auto"/>
            <w:vAlign w:val="center"/>
            <w:hideMark/>
          </w:tcPr>
          <w:p w14:paraId="44DEE906"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369E76B4"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783CA3F7" w14:textId="77777777" w:rsidR="003571AC" w:rsidRPr="003571AC" w:rsidRDefault="003571AC" w:rsidP="003571AC">
            <w:pPr>
              <w:jc w:val="center"/>
              <w:rPr>
                <w:sz w:val="24"/>
                <w:szCs w:val="24"/>
              </w:rPr>
            </w:pPr>
            <w:r w:rsidRPr="003571AC">
              <w:rPr>
                <w:sz w:val="24"/>
                <w:szCs w:val="24"/>
              </w:rPr>
              <w:t>0,020</w:t>
            </w:r>
          </w:p>
        </w:tc>
        <w:tc>
          <w:tcPr>
            <w:tcW w:w="230" w:type="pct"/>
            <w:shd w:val="clear" w:color="auto" w:fill="auto"/>
            <w:vAlign w:val="center"/>
            <w:hideMark/>
          </w:tcPr>
          <w:p w14:paraId="496B2CFF" w14:textId="77777777" w:rsidR="003571AC" w:rsidRPr="003571AC" w:rsidRDefault="003571AC" w:rsidP="003571AC">
            <w:pPr>
              <w:jc w:val="center"/>
              <w:rPr>
                <w:sz w:val="24"/>
                <w:szCs w:val="24"/>
              </w:rPr>
            </w:pPr>
            <w:r w:rsidRPr="003571AC">
              <w:rPr>
                <w:sz w:val="24"/>
                <w:szCs w:val="24"/>
              </w:rPr>
              <w:t>0,020</w:t>
            </w:r>
          </w:p>
        </w:tc>
        <w:tc>
          <w:tcPr>
            <w:tcW w:w="264" w:type="pct"/>
            <w:shd w:val="clear" w:color="auto" w:fill="auto"/>
            <w:vAlign w:val="center"/>
            <w:hideMark/>
          </w:tcPr>
          <w:p w14:paraId="2FAA0CA0"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29B335BC" w14:textId="77777777" w:rsidR="003571AC" w:rsidRPr="003571AC" w:rsidRDefault="003571AC" w:rsidP="003571AC">
            <w:pPr>
              <w:jc w:val="center"/>
              <w:rPr>
                <w:sz w:val="24"/>
                <w:szCs w:val="24"/>
              </w:rPr>
            </w:pPr>
            <w:r w:rsidRPr="003571AC">
              <w:rPr>
                <w:sz w:val="24"/>
                <w:szCs w:val="24"/>
              </w:rPr>
              <w:t>0,020</w:t>
            </w:r>
          </w:p>
        </w:tc>
        <w:tc>
          <w:tcPr>
            <w:tcW w:w="231" w:type="pct"/>
            <w:shd w:val="clear" w:color="auto" w:fill="auto"/>
            <w:vAlign w:val="center"/>
            <w:hideMark/>
          </w:tcPr>
          <w:p w14:paraId="5B213E71"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25656A64" w14:textId="77777777" w:rsidR="003571AC" w:rsidRPr="003571AC" w:rsidRDefault="003571AC" w:rsidP="003571AC">
            <w:pPr>
              <w:jc w:val="center"/>
              <w:rPr>
                <w:sz w:val="24"/>
                <w:szCs w:val="24"/>
              </w:rPr>
            </w:pPr>
            <w:r w:rsidRPr="003571AC">
              <w:rPr>
                <w:sz w:val="24"/>
                <w:szCs w:val="24"/>
              </w:rPr>
              <w:t>0,020</w:t>
            </w:r>
          </w:p>
        </w:tc>
        <w:tc>
          <w:tcPr>
            <w:tcW w:w="296" w:type="pct"/>
            <w:shd w:val="clear" w:color="auto" w:fill="auto"/>
            <w:vAlign w:val="center"/>
            <w:hideMark/>
          </w:tcPr>
          <w:p w14:paraId="3EAF430A" w14:textId="77777777" w:rsidR="003571AC" w:rsidRPr="003571AC" w:rsidRDefault="003571AC" w:rsidP="003571AC">
            <w:pPr>
              <w:jc w:val="center"/>
              <w:rPr>
                <w:sz w:val="24"/>
                <w:szCs w:val="24"/>
              </w:rPr>
            </w:pPr>
            <w:r w:rsidRPr="003571AC">
              <w:rPr>
                <w:sz w:val="24"/>
                <w:szCs w:val="24"/>
              </w:rPr>
              <w:t>0,020</w:t>
            </w:r>
          </w:p>
        </w:tc>
        <w:tc>
          <w:tcPr>
            <w:tcW w:w="263" w:type="pct"/>
            <w:shd w:val="clear" w:color="auto" w:fill="auto"/>
            <w:vAlign w:val="center"/>
            <w:hideMark/>
          </w:tcPr>
          <w:p w14:paraId="64AB9FC3" w14:textId="77777777" w:rsidR="003571AC" w:rsidRPr="003571AC" w:rsidRDefault="003571AC" w:rsidP="003571AC">
            <w:pPr>
              <w:jc w:val="center"/>
              <w:rPr>
                <w:sz w:val="24"/>
                <w:szCs w:val="24"/>
              </w:rPr>
            </w:pPr>
            <w:r w:rsidRPr="003571AC">
              <w:rPr>
                <w:sz w:val="24"/>
                <w:szCs w:val="24"/>
              </w:rPr>
              <w:t>0,020</w:t>
            </w:r>
          </w:p>
        </w:tc>
        <w:tc>
          <w:tcPr>
            <w:tcW w:w="228" w:type="pct"/>
            <w:shd w:val="clear" w:color="auto" w:fill="auto"/>
            <w:vAlign w:val="center"/>
            <w:hideMark/>
          </w:tcPr>
          <w:p w14:paraId="271CE078" w14:textId="77777777" w:rsidR="003571AC" w:rsidRPr="003571AC" w:rsidRDefault="003571AC" w:rsidP="003571AC">
            <w:pPr>
              <w:jc w:val="center"/>
              <w:rPr>
                <w:sz w:val="24"/>
                <w:szCs w:val="24"/>
              </w:rPr>
            </w:pPr>
            <w:r w:rsidRPr="003571AC">
              <w:rPr>
                <w:sz w:val="24"/>
                <w:szCs w:val="24"/>
              </w:rPr>
              <w:t>0,020</w:t>
            </w:r>
          </w:p>
        </w:tc>
      </w:tr>
      <w:tr w:rsidR="003571AC" w:rsidRPr="003571AC" w14:paraId="273B5DB7" w14:textId="77777777" w:rsidTr="003571AC">
        <w:trPr>
          <w:trHeight w:val="20"/>
        </w:trPr>
        <w:tc>
          <w:tcPr>
            <w:tcW w:w="1743" w:type="pct"/>
            <w:shd w:val="clear" w:color="auto" w:fill="auto"/>
            <w:vAlign w:val="center"/>
            <w:hideMark/>
          </w:tcPr>
          <w:p w14:paraId="2FA758BF"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42047532"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4010E8E3" w14:textId="77777777" w:rsidR="003571AC" w:rsidRPr="003571AC" w:rsidRDefault="003571AC" w:rsidP="003571AC">
            <w:pPr>
              <w:jc w:val="center"/>
              <w:rPr>
                <w:sz w:val="24"/>
                <w:szCs w:val="24"/>
              </w:rPr>
            </w:pPr>
            <w:r w:rsidRPr="003571AC">
              <w:rPr>
                <w:sz w:val="24"/>
                <w:szCs w:val="24"/>
              </w:rPr>
              <w:t>35,7</w:t>
            </w:r>
          </w:p>
        </w:tc>
        <w:tc>
          <w:tcPr>
            <w:tcW w:w="230" w:type="pct"/>
            <w:shd w:val="clear" w:color="auto" w:fill="auto"/>
            <w:vAlign w:val="center"/>
            <w:hideMark/>
          </w:tcPr>
          <w:p w14:paraId="63C3319E" w14:textId="77777777" w:rsidR="003571AC" w:rsidRPr="003571AC" w:rsidRDefault="003571AC" w:rsidP="003571AC">
            <w:pPr>
              <w:jc w:val="center"/>
              <w:rPr>
                <w:sz w:val="24"/>
                <w:szCs w:val="24"/>
              </w:rPr>
            </w:pPr>
            <w:r w:rsidRPr="003571AC">
              <w:rPr>
                <w:sz w:val="24"/>
                <w:szCs w:val="24"/>
              </w:rPr>
              <w:t>35,7</w:t>
            </w:r>
          </w:p>
        </w:tc>
        <w:tc>
          <w:tcPr>
            <w:tcW w:w="263" w:type="pct"/>
            <w:shd w:val="clear" w:color="auto" w:fill="auto"/>
            <w:vAlign w:val="center"/>
            <w:hideMark/>
          </w:tcPr>
          <w:p w14:paraId="52535C7B" w14:textId="77777777" w:rsidR="003571AC" w:rsidRPr="003571AC" w:rsidRDefault="003571AC" w:rsidP="003571AC">
            <w:pPr>
              <w:jc w:val="center"/>
              <w:rPr>
                <w:sz w:val="24"/>
                <w:szCs w:val="24"/>
              </w:rPr>
            </w:pPr>
            <w:r w:rsidRPr="003571AC">
              <w:rPr>
                <w:sz w:val="24"/>
                <w:szCs w:val="24"/>
              </w:rPr>
              <w:t>35,7</w:t>
            </w:r>
          </w:p>
        </w:tc>
        <w:tc>
          <w:tcPr>
            <w:tcW w:w="231" w:type="pct"/>
            <w:shd w:val="clear" w:color="auto" w:fill="auto"/>
            <w:vAlign w:val="center"/>
            <w:hideMark/>
          </w:tcPr>
          <w:p w14:paraId="630FAB9B" w14:textId="77777777" w:rsidR="003571AC" w:rsidRPr="003571AC" w:rsidRDefault="003571AC" w:rsidP="003571AC">
            <w:pPr>
              <w:jc w:val="center"/>
              <w:rPr>
                <w:sz w:val="24"/>
                <w:szCs w:val="24"/>
              </w:rPr>
            </w:pPr>
            <w:r w:rsidRPr="003571AC">
              <w:rPr>
                <w:sz w:val="24"/>
                <w:szCs w:val="24"/>
              </w:rPr>
              <w:t>35,7</w:t>
            </w:r>
          </w:p>
        </w:tc>
        <w:tc>
          <w:tcPr>
            <w:tcW w:w="230" w:type="pct"/>
            <w:shd w:val="clear" w:color="auto" w:fill="auto"/>
            <w:vAlign w:val="center"/>
            <w:hideMark/>
          </w:tcPr>
          <w:p w14:paraId="6B3739BD" w14:textId="77777777" w:rsidR="003571AC" w:rsidRPr="003571AC" w:rsidRDefault="003571AC" w:rsidP="003571AC">
            <w:pPr>
              <w:jc w:val="center"/>
              <w:rPr>
                <w:sz w:val="24"/>
                <w:szCs w:val="24"/>
              </w:rPr>
            </w:pPr>
            <w:r w:rsidRPr="003571AC">
              <w:rPr>
                <w:sz w:val="24"/>
                <w:szCs w:val="24"/>
              </w:rPr>
              <w:t>35,7</w:t>
            </w:r>
          </w:p>
        </w:tc>
        <w:tc>
          <w:tcPr>
            <w:tcW w:w="264" w:type="pct"/>
            <w:shd w:val="clear" w:color="auto" w:fill="auto"/>
            <w:vAlign w:val="center"/>
            <w:hideMark/>
          </w:tcPr>
          <w:p w14:paraId="40AEFF19" w14:textId="77777777" w:rsidR="003571AC" w:rsidRPr="003571AC" w:rsidRDefault="003571AC" w:rsidP="003571AC">
            <w:pPr>
              <w:jc w:val="center"/>
              <w:rPr>
                <w:sz w:val="24"/>
                <w:szCs w:val="24"/>
              </w:rPr>
            </w:pPr>
            <w:r w:rsidRPr="003571AC">
              <w:rPr>
                <w:sz w:val="24"/>
                <w:szCs w:val="24"/>
              </w:rPr>
              <w:t>35,7</w:t>
            </w:r>
          </w:p>
        </w:tc>
        <w:tc>
          <w:tcPr>
            <w:tcW w:w="263" w:type="pct"/>
            <w:shd w:val="clear" w:color="auto" w:fill="auto"/>
            <w:vAlign w:val="center"/>
            <w:hideMark/>
          </w:tcPr>
          <w:p w14:paraId="147D2A3E" w14:textId="77777777" w:rsidR="003571AC" w:rsidRPr="003571AC" w:rsidRDefault="003571AC" w:rsidP="003571AC">
            <w:pPr>
              <w:jc w:val="center"/>
              <w:rPr>
                <w:sz w:val="24"/>
                <w:szCs w:val="24"/>
              </w:rPr>
            </w:pPr>
            <w:r w:rsidRPr="003571AC">
              <w:rPr>
                <w:sz w:val="24"/>
                <w:szCs w:val="24"/>
              </w:rPr>
              <w:t>35,7</w:t>
            </w:r>
          </w:p>
        </w:tc>
        <w:tc>
          <w:tcPr>
            <w:tcW w:w="231" w:type="pct"/>
            <w:shd w:val="clear" w:color="auto" w:fill="auto"/>
            <w:vAlign w:val="center"/>
            <w:hideMark/>
          </w:tcPr>
          <w:p w14:paraId="20CA3CEE" w14:textId="77777777" w:rsidR="003571AC" w:rsidRPr="003571AC" w:rsidRDefault="003571AC" w:rsidP="003571AC">
            <w:pPr>
              <w:jc w:val="center"/>
              <w:rPr>
                <w:sz w:val="24"/>
                <w:szCs w:val="24"/>
              </w:rPr>
            </w:pPr>
            <w:r w:rsidRPr="003571AC">
              <w:rPr>
                <w:sz w:val="24"/>
                <w:szCs w:val="24"/>
              </w:rPr>
              <w:t>35,7</w:t>
            </w:r>
          </w:p>
        </w:tc>
        <w:tc>
          <w:tcPr>
            <w:tcW w:w="263" w:type="pct"/>
            <w:shd w:val="clear" w:color="auto" w:fill="auto"/>
            <w:vAlign w:val="center"/>
            <w:hideMark/>
          </w:tcPr>
          <w:p w14:paraId="099036FA" w14:textId="77777777" w:rsidR="003571AC" w:rsidRPr="003571AC" w:rsidRDefault="003571AC" w:rsidP="003571AC">
            <w:pPr>
              <w:jc w:val="center"/>
              <w:rPr>
                <w:sz w:val="24"/>
                <w:szCs w:val="24"/>
              </w:rPr>
            </w:pPr>
            <w:r w:rsidRPr="003571AC">
              <w:rPr>
                <w:sz w:val="24"/>
                <w:szCs w:val="24"/>
              </w:rPr>
              <w:t>35,7</w:t>
            </w:r>
          </w:p>
        </w:tc>
        <w:tc>
          <w:tcPr>
            <w:tcW w:w="296" w:type="pct"/>
            <w:shd w:val="clear" w:color="auto" w:fill="auto"/>
            <w:vAlign w:val="center"/>
            <w:hideMark/>
          </w:tcPr>
          <w:p w14:paraId="7C99D75A" w14:textId="77777777" w:rsidR="003571AC" w:rsidRPr="003571AC" w:rsidRDefault="003571AC" w:rsidP="003571AC">
            <w:pPr>
              <w:jc w:val="center"/>
              <w:rPr>
                <w:sz w:val="24"/>
                <w:szCs w:val="24"/>
              </w:rPr>
            </w:pPr>
            <w:r w:rsidRPr="003571AC">
              <w:rPr>
                <w:sz w:val="24"/>
                <w:szCs w:val="24"/>
              </w:rPr>
              <w:t>35,7</w:t>
            </w:r>
          </w:p>
        </w:tc>
        <w:tc>
          <w:tcPr>
            <w:tcW w:w="263" w:type="pct"/>
            <w:shd w:val="clear" w:color="auto" w:fill="auto"/>
            <w:vAlign w:val="center"/>
            <w:hideMark/>
          </w:tcPr>
          <w:p w14:paraId="34E7A34A" w14:textId="77777777" w:rsidR="003571AC" w:rsidRPr="003571AC" w:rsidRDefault="003571AC" w:rsidP="003571AC">
            <w:pPr>
              <w:jc w:val="center"/>
              <w:rPr>
                <w:sz w:val="24"/>
                <w:szCs w:val="24"/>
              </w:rPr>
            </w:pPr>
            <w:r w:rsidRPr="003571AC">
              <w:rPr>
                <w:sz w:val="24"/>
                <w:szCs w:val="24"/>
              </w:rPr>
              <w:t>35,7</w:t>
            </w:r>
          </w:p>
        </w:tc>
        <w:tc>
          <w:tcPr>
            <w:tcW w:w="228" w:type="pct"/>
            <w:shd w:val="clear" w:color="auto" w:fill="auto"/>
            <w:vAlign w:val="center"/>
            <w:hideMark/>
          </w:tcPr>
          <w:p w14:paraId="357010A5" w14:textId="77777777" w:rsidR="003571AC" w:rsidRPr="003571AC" w:rsidRDefault="003571AC" w:rsidP="003571AC">
            <w:pPr>
              <w:jc w:val="center"/>
              <w:rPr>
                <w:sz w:val="24"/>
                <w:szCs w:val="24"/>
              </w:rPr>
            </w:pPr>
            <w:r w:rsidRPr="003571AC">
              <w:rPr>
                <w:sz w:val="24"/>
                <w:szCs w:val="24"/>
              </w:rPr>
              <w:t>35,7</w:t>
            </w:r>
          </w:p>
        </w:tc>
      </w:tr>
      <w:tr w:rsidR="003571AC" w:rsidRPr="003571AC" w14:paraId="5D5D57D6" w14:textId="77777777" w:rsidTr="003571AC">
        <w:trPr>
          <w:trHeight w:val="20"/>
        </w:trPr>
        <w:tc>
          <w:tcPr>
            <w:tcW w:w="1743" w:type="pct"/>
            <w:shd w:val="clear" w:color="auto" w:fill="auto"/>
            <w:vAlign w:val="center"/>
            <w:hideMark/>
          </w:tcPr>
          <w:p w14:paraId="2B86EBCE"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72110BC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2FD0E16"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1112182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E35E99B"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754FE427"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14F0AE52"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hideMark/>
          </w:tcPr>
          <w:p w14:paraId="705C46E5"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1F18A77E"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0FDE609F"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12D710D"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hideMark/>
          </w:tcPr>
          <w:p w14:paraId="2756EFE4"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D3DD472"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hideMark/>
          </w:tcPr>
          <w:p w14:paraId="580BF25A" w14:textId="77777777" w:rsidR="003571AC" w:rsidRPr="003571AC" w:rsidRDefault="003571AC" w:rsidP="003571AC">
            <w:pPr>
              <w:jc w:val="center"/>
              <w:rPr>
                <w:sz w:val="24"/>
                <w:szCs w:val="24"/>
              </w:rPr>
            </w:pPr>
            <w:r w:rsidRPr="003571AC">
              <w:rPr>
                <w:sz w:val="24"/>
                <w:szCs w:val="24"/>
              </w:rPr>
              <w:t> -</w:t>
            </w:r>
          </w:p>
        </w:tc>
      </w:tr>
      <w:tr w:rsidR="003571AC" w:rsidRPr="003571AC" w14:paraId="6F8236EF" w14:textId="77777777" w:rsidTr="003571AC">
        <w:trPr>
          <w:trHeight w:val="20"/>
        </w:trPr>
        <w:tc>
          <w:tcPr>
            <w:tcW w:w="1743" w:type="pct"/>
            <w:shd w:val="clear" w:color="auto" w:fill="auto"/>
            <w:vAlign w:val="center"/>
            <w:hideMark/>
          </w:tcPr>
          <w:p w14:paraId="60FF9138"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4773017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0AF557"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1972C14E"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26E97BD"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47C015A9"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2F0BD2BB"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hideMark/>
          </w:tcPr>
          <w:p w14:paraId="73A01DB5"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0A0976C"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0BDDEF04"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5C272BB1"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hideMark/>
          </w:tcPr>
          <w:p w14:paraId="65C40AD4"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CE04594"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hideMark/>
          </w:tcPr>
          <w:p w14:paraId="32D9FB16" w14:textId="77777777" w:rsidR="003571AC" w:rsidRPr="003571AC" w:rsidRDefault="003571AC" w:rsidP="003571AC">
            <w:pPr>
              <w:jc w:val="center"/>
              <w:rPr>
                <w:sz w:val="24"/>
                <w:szCs w:val="24"/>
              </w:rPr>
            </w:pPr>
            <w:r w:rsidRPr="003571AC">
              <w:rPr>
                <w:sz w:val="24"/>
                <w:szCs w:val="24"/>
              </w:rPr>
              <w:t> -</w:t>
            </w:r>
          </w:p>
        </w:tc>
      </w:tr>
      <w:tr w:rsidR="003571AC" w:rsidRPr="003571AC" w14:paraId="1E2D6D47" w14:textId="77777777" w:rsidTr="003571AC">
        <w:trPr>
          <w:trHeight w:val="20"/>
        </w:trPr>
        <w:tc>
          <w:tcPr>
            <w:tcW w:w="1743" w:type="pct"/>
            <w:shd w:val="clear" w:color="000000" w:fill="A9D08E"/>
            <w:vAlign w:val="center"/>
            <w:hideMark/>
          </w:tcPr>
          <w:p w14:paraId="718254A6" w14:textId="77777777" w:rsidR="003571AC" w:rsidRPr="003571AC" w:rsidRDefault="003571AC" w:rsidP="003571AC">
            <w:pPr>
              <w:rPr>
                <w:b/>
                <w:bCs/>
                <w:color w:val="000000"/>
                <w:sz w:val="24"/>
                <w:szCs w:val="24"/>
              </w:rPr>
            </w:pPr>
            <w:r w:rsidRPr="003571AC">
              <w:rPr>
                <w:b/>
                <w:bCs/>
                <w:color w:val="000000"/>
                <w:sz w:val="24"/>
                <w:szCs w:val="24"/>
              </w:rPr>
              <w:lastRenderedPageBreak/>
              <w:t>Котельная д. Карамас-Пельга, ул. Гагарина, 21</w:t>
            </w:r>
          </w:p>
        </w:tc>
        <w:tc>
          <w:tcPr>
            <w:tcW w:w="230" w:type="pct"/>
            <w:shd w:val="clear" w:color="000000" w:fill="A9D08E"/>
            <w:hideMark/>
          </w:tcPr>
          <w:p w14:paraId="2FF65ED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9A02AC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096E12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7475C9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7B90AF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10E773D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A53B03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79AD3F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29C1885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0991A0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0C88218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D7B57F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5FE98F5B"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5EF7283E" w14:textId="77777777" w:rsidTr="003571AC">
        <w:trPr>
          <w:trHeight w:val="20"/>
        </w:trPr>
        <w:tc>
          <w:tcPr>
            <w:tcW w:w="1743" w:type="pct"/>
            <w:shd w:val="clear" w:color="auto" w:fill="auto"/>
            <w:vAlign w:val="center"/>
            <w:hideMark/>
          </w:tcPr>
          <w:p w14:paraId="4FC600C1"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7A17BC4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B9F23FE"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2334C1A2"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39F52F28"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0E1EDA11"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50A06B0F" w14:textId="77777777" w:rsidR="003571AC" w:rsidRPr="003571AC" w:rsidRDefault="003571AC" w:rsidP="003571AC">
            <w:pPr>
              <w:jc w:val="center"/>
              <w:rPr>
                <w:sz w:val="24"/>
                <w:szCs w:val="24"/>
              </w:rPr>
            </w:pPr>
            <w:r w:rsidRPr="003571AC">
              <w:rPr>
                <w:sz w:val="24"/>
                <w:szCs w:val="24"/>
              </w:rPr>
              <w:t>0,688</w:t>
            </w:r>
          </w:p>
        </w:tc>
        <w:tc>
          <w:tcPr>
            <w:tcW w:w="264" w:type="pct"/>
            <w:shd w:val="clear" w:color="auto" w:fill="auto"/>
            <w:vAlign w:val="center"/>
            <w:hideMark/>
          </w:tcPr>
          <w:p w14:paraId="3537F0B9"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3E1AAD9E"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20835A05"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6A214090" w14:textId="77777777" w:rsidR="003571AC" w:rsidRPr="003571AC" w:rsidRDefault="003571AC" w:rsidP="003571AC">
            <w:pPr>
              <w:jc w:val="center"/>
              <w:rPr>
                <w:sz w:val="24"/>
                <w:szCs w:val="24"/>
              </w:rPr>
            </w:pPr>
            <w:r w:rsidRPr="003571AC">
              <w:rPr>
                <w:sz w:val="24"/>
                <w:szCs w:val="24"/>
              </w:rPr>
              <w:t>0,688</w:t>
            </w:r>
          </w:p>
        </w:tc>
        <w:tc>
          <w:tcPr>
            <w:tcW w:w="296" w:type="pct"/>
            <w:shd w:val="clear" w:color="auto" w:fill="auto"/>
            <w:vAlign w:val="center"/>
            <w:hideMark/>
          </w:tcPr>
          <w:p w14:paraId="18B6D0D9"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3876C3F6" w14:textId="77777777" w:rsidR="003571AC" w:rsidRPr="003571AC" w:rsidRDefault="003571AC" w:rsidP="003571AC">
            <w:pPr>
              <w:jc w:val="center"/>
              <w:rPr>
                <w:sz w:val="24"/>
                <w:szCs w:val="24"/>
              </w:rPr>
            </w:pPr>
            <w:r w:rsidRPr="003571AC">
              <w:rPr>
                <w:sz w:val="24"/>
                <w:szCs w:val="24"/>
              </w:rPr>
              <w:t>0,688</w:t>
            </w:r>
          </w:p>
        </w:tc>
        <w:tc>
          <w:tcPr>
            <w:tcW w:w="228" w:type="pct"/>
            <w:shd w:val="clear" w:color="auto" w:fill="auto"/>
            <w:vAlign w:val="center"/>
            <w:hideMark/>
          </w:tcPr>
          <w:p w14:paraId="3F4897DF" w14:textId="77777777" w:rsidR="003571AC" w:rsidRPr="003571AC" w:rsidRDefault="003571AC" w:rsidP="003571AC">
            <w:pPr>
              <w:jc w:val="center"/>
              <w:rPr>
                <w:sz w:val="24"/>
                <w:szCs w:val="24"/>
              </w:rPr>
            </w:pPr>
            <w:r w:rsidRPr="003571AC">
              <w:rPr>
                <w:sz w:val="24"/>
                <w:szCs w:val="24"/>
              </w:rPr>
              <w:t>0,688</w:t>
            </w:r>
          </w:p>
        </w:tc>
      </w:tr>
      <w:tr w:rsidR="003571AC" w:rsidRPr="003571AC" w14:paraId="2D199A56" w14:textId="77777777" w:rsidTr="003571AC">
        <w:trPr>
          <w:trHeight w:val="20"/>
        </w:trPr>
        <w:tc>
          <w:tcPr>
            <w:tcW w:w="1743" w:type="pct"/>
            <w:shd w:val="clear" w:color="auto" w:fill="auto"/>
            <w:vAlign w:val="center"/>
            <w:hideMark/>
          </w:tcPr>
          <w:p w14:paraId="4ACFB162"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1CD4D4C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BF44192"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54843F00"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7071CF58"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592C55D5"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14E5B7C1" w14:textId="77777777" w:rsidR="003571AC" w:rsidRPr="003571AC" w:rsidRDefault="003571AC" w:rsidP="003571AC">
            <w:pPr>
              <w:jc w:val="center"/>
              <w:rPr>
                <w:sz w:val="24"/>
                <w:szCs w:val="24"/>
              </w:rPr>
            </w:pPr>
            <w:r w:rsidRPr="003571AC">
              <w:rPr>
                <w:sz w:val="24"/>
                <w:szCs w:val="24"/>
              </w:rPr>
              <w:t>0,344</w:t>
            </w:r>
          </w:p>
        </w:tc>
        <w:tc>
          <w:tcPr>
            <w:tcW w:w="264" w:type="pct"/>
            <w:shd w:val="clear" w:color="auto" w:fill="auto"/>
            <w:vAlign w:val="center"/>
            <w:hideMark/>
          </w:tcPr>
          <w:p w14:paraId="4BC725C1"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32003142"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4C6E8A24"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47B666C3" w14:textId="77777777" w:rsidR="003571AC" w:rsidRPr="003571AC" w:rsidRDefault="003571AC" w:rsidP="003571AC">
            <w:pPr>
              <w:jc w:val="center"/>
              <w:rPr>
                <w:sz w:val="24"/>
                <w:szCs w:val="24"/>
              </w:rPr>
            </w:pPr>
            <w:r w:rsidRPr="003571AC">
              <w:rPr>
                <w:sz w:val="24"/>
                <w:szCs w:val="24"/>
              </w:rPr>
              <w:t>0,344</w:t>
            </w:r>
          </w:p>
        </w:tc>
        <w:tc>
          <w:tcPr>
            <w:tcW w:w="296" w:type="pct"/>
            <w:shd w:val="clear" w:color="auto" w:fill="auto"/>
            <w:vAlign w:val="center"/>
            <w:hideMark/>
          </w:tcPr>
          <w:p w14:paraId="3B911EF5"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495D67DB" w14:textId="77777777" w:rsidR="003571AC" w:rsidRPr="003571AC" w:rsidRDefault="003571AC" w:rsidP="003571AC">
            <w:pPr>
              <w:jc w:val="center"/>
              <w:rPr>
                <w:sz w:val="24"/>
                <w:szCs w:val="24"/>
              </w:rPr>
            </w:pPr>
            <w:r w:rsidRPr="003571AC">
              <w:rPr>
                <w:sz w:val="24"/>
                <w:szCs w:val="24"/>
              </w:rPr>
              <w:t>0,344</w:t>
            </w:r>
          </w:p>
        </w:tc>
        <w:tc>
          <w:tcPr>
            <w:tcW w:w="228" w:type="pct"/>
            <w:shd w:val="clear" w:color="auto" w:fill="auto"/>
            <w:vAlign w:val="center"/>
            <w:hideMark/>
          </w:tcPr>
          <w:p w14:paraId="1F662802" w14:textId="77777777" w:rsidR="003571AC" w:rsidRPr="003571AC" w:rsidRDefault="003571AC" w:rsidP="003571AC">
            <w:pPr>
              <w:jc w:val="center"/>
              <w:rPr>
                <w:sz w:val="24"/>
                <w:szCs w:val="24"/>
              </w:rPr>
            </w:pPr>
            <w:r w:rsidRPr="003571AC">
              <w:rPr>
                <w:sz w:val="24"/>
                <w:szCs w:val="24"/>
              </w:rPr>
              <w:t>0,344</w:t>
            </w:r>
          </w:p>
        </w:tc>
      </w:tr>
      <w:tr w:rsidR="003571AC" w:rsidRPr="003571AC" w14:paraId="5773BD2A" w14:textId="77777777" w:rsidTr="003571AC">
        <w:trPr>
          <w:trHeight w:val="20"/>
        </w:trPr>
        <w:tc>
          <w:tcPr>
            <w:tcW w:w="1743" w:type="pct"/>
            <w:shd w:val="clear" w:color="auto" w:fill="auto"/>
            <w:vAlign w:val="center"/>
            <w:hideMark/>
          </w:tcPr>
          <w:p w14:paraId="4A42A544"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79CAFB3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B1555A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C85049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60E3C5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B2CEE6E"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5C3C73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2BEF10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231AE7F"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700423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FF9F18E"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2B4B4D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98B9226"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A728C0E" w14:textId="77777777" w:rsidR="003571AC" w:rsidRPr="003571AC" w:rsidRDefault="003571AC" w:rsidP="003571AC">
            <w:pPr>
              <w:jc w:val="center"/>
              <w:rPr>
                <w:sz w:val="24"/>
                <w:szCs w:val="24"/>
              </w:rPr>
            </w:pPr>
            <w:r w:rsidRPr="003571AC">
              <w:rPr>
                <w:sz w:val="24"/>
                <w:szCs w:val="24"/>
              </w:rPr>
              <w:t>0,000</w:t>
            </w:r>
          </w:p>
        </w:tc>
      </w:tr>
      <w:tr w:rsidR="003571AC" w:rsidRPr="003571AC" w14:paraId="6DC9954C" w14:textId="77777777" w:rsidTr="003571AC">
        <w:trPr>
          <w:trHeight w:val="20"/>
        </w:trPr>
        <w:tc>
          <w:tcPr>
            <w:tcW w:w="1743" w:type="pct"/>
            <w:shd w:val="clear" w:color="auto" w:fill="auto"/>
            <w:vAlign w:val="center"/>
            <w:hideMark/>
          </w:tcPr>
          <w:p w14:paraId="0E2CEA6C"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6C29F5D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0CA2E2D"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075A36D0"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2AF58176"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277452AD"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34948347" w14:textId="77777777" w:rsidR="003571AC" w:rsidRPr="003571AC" w:rsidRDefault="003571AC" w:rsidP="003571AC">
            <w:pPr>
              <w:jc w:val="center"/>
              <w:rPr>
                <w:sz w:val="24"/>
                <w:szCs w:val="24"/>
              </w:rPr>
            </w:pPr>
            <w:r w:rsidRPr="003571AC">
              <w:rPr>
                <w:sz w:val="24"/>
                <w:szCs w:val="24"/>
              </w:rPr>
              <w:t>0,688</w:t>
            </w:r>
          </w:p>
        </w:tc>
        <w:tc>
          <w:tcPr>
            <w:tcW w:w="264" w:type="pct"/>
            <w:shd w:val="clear" w:color="auto" w:fill="auto"/>
            <w:vAlign w:val="center"/>
            <w:hideMark/>
          </w:tcPr>
          <w:p w14:paraId="407CF8C2"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15600CA3"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20D17ABF"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1F5EA756" w14:textId="77777777" w:rsidR="003571AC" w:rsidRPr="003571AC" w:rsidRDefault="003571AC" w:rsidP="003571AC">
            <w:pPr>
              <w:jc w:val="center"/>
              <w:rPr>
                <w:sz w:val="24"/>
                <w:szCs w:val="24"/>
              </w:rPr>
            </w:pPr>
            <w:r w:rsidRPr="003571AC">
              <w:rPr>
                <w:sz w:val="24"/>
                <w:szCs w:val="24"/>
              </w:rPr>
              <w:t>0,688</w:t>
            </w:r>
          </w:p>
        </w:tc>
        <w:tc>
          <w:tcPr>
            <w:tcW w:w="296" w:type="pct"/>
            <w:shd w:val="clear" w:color="auto" w:fill="auto"/>
            <w:vAlign w:val="center"/>
            <w:hideMark/>
          </w:tcPr>
          <w:p w14:paraId="0D465FB1"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5FD1CDC9" w14:textId="77777777" w:rsidR="003571AC" w:rsidRPr="003571AC" w:rsidRDefault="003571AC" w:rsidP="003571AC">
            <w:pPr>
              <w:jc w:val="center"/>
              <w:rPr>
                <w:sz w:val="24"/>
                <w:szCs w:val="24"/>
              </w:rPr>
            </w:pPr>
            <w:r w:rsidRPr="003571AC">
              <w:rPr>
                <w:sz w:val="24"/>
                <w:szCs w:val="24"/>
              </w:rPr>
              <w:t>0,688</w:t>
            </w:r>
          </w:p>
        </w:tc>
        <w:tc>
          <w:tcPr>
            <w:tcW w:w="228" w:type="pct"/>
            <w:shd w:val="clear" w:color="auto" w:fill="auto"/>
            <w:vAlign w:val="center"/>
            <w:hideMark/>
          </w:tcPr>
          <w:p w14:paraId="0ED0729C" w14:textId="77777777" w:rsidR="003571AC" w:rsidRPr="003571AC" w:rsidRDefault="003571AC" w:rsidP="003571AC">
            <w:pPr>
              <w:jc w:val="center"/>
              <w:rPr>
                <w:sz w:val="24"/>
                <w:szCs w:val="24"/>
              </w:rPr>
            </w:pPr>
            <w:r w:rsidRPr="003571AC">
              <w:rPr>
                <w:sz w:val="24"/>
                <w:szCs w:val="24"/>
              </w:rPr>
              <w:t>0,688</w:t>
            </w:r>
          </w:p>
        </w:tc>
      </w:tr>
      <w:tr w:rsidR="003571AC" w:rsidRPr="003571AC" w14:paraId="2E8A05AD" w14:textId="77777777" w:rsidTr="003571AC">
        <w:trPr>
          <w:trHeight w:val="20"/>
        </w:trPr>
        <w:tc>
          <w:tcPr>
            <w:tcW w:w="1743" w:type="pct"/>
            <w:shd w:val="clear" w:color="auto" w:fill="auto"/>
            <w:vAlign w:val="center"/>
            <w:hideMark/>
          </w:tcPr>
          <w:p w14:paraId="69718183"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4282770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1C10DF" w14:textId="77777777" w:rsidR="003571AC" w:rsidRPr="003571AC" w:rsidRDefault="003571AC" w:rsidP="003571AC">
            <w:pPr>
              <w:jc w:val="center"/>
              <w:rPr>
                <w:sz w:val="24"/>
                <w:szCs w:val="24"/>
              </w:rPr>
            </w:pPr>
            <w:r w:rsidRPr="003571AC">
              <w:rPr>
                <w:sz w:val="24"/>
                <w:szCs w:val="24"/>
              </w:rPr>
              <w:t>0,015</w:t>
            </w:r>
          </w:p>
        </w:tc>
        <w:tc>
          <w:tcPr>
            <w:tcW w:w="230" w:type="pct"/>
            <w:shd w:val="clear" w:color="auto" w:fill="auto"/>
            <w:vAlign w:val="center"/>
            <w:hideMark/>
          </w:tcPr>
          <w:p w14:paraId="29BFF4A2"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4418B87A" w14:textId="77777777" w:rsidR="003571AC" w:rsidRPr="003571AC" w:rsidRDefault="003571AC" w:rsidP="003571AC">
            <w:pPr>
              <w:jc w:val="center"/>
              <w:rPr>
                <w:sz w:val="24"/>
                <w:szCs w:val="24"/>
              </w:rPr>
            </w:pPr>
            <w:r w:rsidRPr="003571AC">
              <w:rPr>
                <w:sz w:val="24"/>
                <w:szCs w:val="24"/>
              </w:rPr>
              <w:t>0,015</w:t>
            </w:r>
          </w:p>
        </w:tc>
        <w:tc>
          <w:tcPr>
            <w:tcW w:w="231" w:type="pct"/>
            <w:shd w:val="clear" w:color="auto" w:fill="auto"/>
            <w:vAlign w:val="center"/>
            <w:hideMark/>
          </w:tcPr>
          <w:p w14:paraId="036A010F" w14:textId="77777777" w:rsidR="003571AC" w:rsidRPr="003571AC" w:rsidRDefault="003571AC" w:rsidP="003571AC">
            <w:pPr>
              <w:jc w:val="center"/>
              <w:rPr>
                <w:sz w:val="24"/>
                <w:szCs w:val="24"/>
              </w:rPr>
            </w:pPr>
            <w:r w:rsidRPr="003571AC">
              <w:rPr>
                <w:sz w:val="24"/>
                <w:szCs w:val="24"/>
              </w:rPr>
              <w:t>0,015</w:t>
            </w:r>
          </w:p>
        </w:tc>
        <w:tc>
          <w:tcPr>
            <w:tcW w:w="230" w:type="pct"/>
            <w:shd w:val="clear" w:color="auto" w:fill="auto"/>
            <w:vAlign w:val="center"/>
            <w:hideMark/>
          </w:tcPr>
          <w:p w14:paraId="14B73CAC" w14:textId="77777777" w:rsidR="003571AC" w:rsidRPr="003571AC" w:rsidRDefault="003571AC" w:rsidP="003571AC">
            <w:pPr>
              <w:jc w:val="center"/>
              <w:rPr>
                <w:sz w:val="24"/>
                <w:szCs w:val="24"/>
              </w:rPr>
            </w:pPr>
            <w:r w:rsidRPr="003571AC">
              <w:rPr>
                <w:sz w:val="24"/>
                <w:szCs w:val="24"/>
              </w:rPr>
              <w:t>0,015</w:t>
            </w:r>
          </w:p>
        </w:tc>
        <w:tc>
          <w:tcPr>
            <w:tcW w:w="264" w:type="pct"/>
            <w:shd w:val="clear" w:color="auto" w:fill="auto"/>
            <w:vAlign w:val="center"/>
            <w:hideMark/>
          </w:tcPr>
          <w:p w14:paraId="549F4A01"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7DE6F90D" w14:textId="77777777" w:rsidR="003571AC" w:rsidRPr="003571AC" w:rsidRDefault="003571AC" w:rsidP="003571AC">
            <w:pPr>
              <w:jc w:val="center"/>
              <w:rPr>
                <w:sz w:val="24"/>
                <w:szCs w:val="24"/>
              </w:rPr>
            </w:pPr>
            <w:r w:rsidRPr="003571AC">
              <w:rPr>
                <w:sz w:val="24"/>
                <w:szCs w:val="24"/>
              </w:rPr>
              <w:t>0,015</w:t>
            </w:r>
          </w:p>
        </w:tc>
        <w:tc>
          <w:tcPr>
            <w:tcW w:w="231" w:type="pct"/>
            <w:shd w:val="clear" w:color="auto" w:fill="auto"/>
            <w:vAlign w:val="center"/>
            <w:hideMark/>
          </w:tcPr>
          <w:p w14:paraId="20ED6F1F"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4FCCB46E" w14:textId="77777777" w:rsidR="003571AC" w:rsidRPr="003571AC" w:rsidRDefault="003571AC" w:rsidP="003571AC">
            <w:pPr>
              <w:jc w:val="center"/>
              <w:rPr>
                <w:sz w:val="24"/>
                <w:szCs w:val="24"/>
              </w:rPr>
            </w:pPr>
            <w:r w:rsidRPr="003571AC">
              <w:rPr>
                <w:sz w:val="24"/>
                <w:szCs w:val="24"/>
              </w:rPr>
              <w:t>0,015</w:t>
            </w:r>
          </w:p>
        </w:tc>
        <w:tc>
          <w:tcPr>
            <w:tcW w:w="296" w:type="pct"/>
            <w:shd w:val="clear" w:color="auto" w:fill="auto"/>
            <w:vAlign w:val="center"/>
            <w:hideMark/>
          </w:tcPr>
          <w:p w14:paraId="7B32B454"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633CE895" w14:textId="77777777" w:rsidR="003571AC" w:rsidRPr="003571AC" w:rsidRDefault="003571AC" w:rsidP="003571AC">
            <w:pPr>
              <w:jc w:val="center"/>
              <w:rPr>
                <w:sz w:val="24"/>
                <w:szCs w:val="24"/>
              </w:rPr>
            </w:pPr>
            <w:r w:rsidRPr="003571AC">
              <w:rPr>
                <w:sz w:val="24"/>
                <w:szCs w:val="24"/>
              </w:rPr>
              <w:t>0,015</w:t>
            </w:r>
          </w:p>
        </w:tc>
        <w:tc>
          <w:tcPr>
            <w:tcW w:w="228" w:type="pct"/>
            <w:shd w:val="clear" w:color="auto" w:fill="auto"/>
            <w:vAlign w:val="center"/>
            <w:hideMark/>
          </w:tcPr>
          <w:p w14:paraId="32B395E3" w14:textId="77777777" w:rsidR="003571AC" w:rsidRPr="003571AC" w:rsidRDefault="003571AC" w:rsidP="003571AC">
            <w:pPr>
              <w:jc w:val="center"/>
              <w:rPr>
                <w:sz w:val="24"/>
                <w:szCs w:val="24"/>
              </w:rPr>
            </w:pPr>
            <w:r w:rsidRPr="003571AC">
              <w:rPr>
                <w:sz w:val="24"/>
                <w:szCs w:val="24"/>
              </w:rPr>
              <w:t>0,015</w:t>
            </w:r>
          </w:p>
        </w:tc>
      </w:tr>
      <w:tr w:rsidR="003571AC" w:rsidRPr="003571AC" w14:paraId="774BDB2C" w14:textId="77777777" w:rsidTr="003571AC">
        <w:trPr>
          <w:trHeight w:val="20"/>
        </w:trPr>
        <w:tc>
          <w:tcPr>
            <w:tcW w:w="1743" w:type="pct"/>
            <w:shd w:val="clear" w:color="auto" w:fill="auto"/>
            <w:vAlign w:val="center"/>
            <w:hideMark/>
          </w:tcPr>
          <w:p w14:paraId="00087A05"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603DBFD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BF4C95C" w14:textId="77777777" w:rsidR="003571AC" w:rsidRPr="003571AC" w:rsidRDefault="003571AC" w:rsidP="003571AC">
            <w:pPr>
              <w:jc w:val="center"/>
              <w:rPr>
                <w:sz w:val="24"/>
                <w:szCs w:val="24"/>
              </w:rPr>
            </w:pPr>
            <w:r w:rsidRPr="003571AC">
              <w:rPr>
                <w:sz w:val="24"/>
                <w:szCs w:val="24"/>
              </w:rPr>
              <w:t>0,673</w:t>
            </w:r>
          </w:p>
        </w:tc>
        <w:tc>
          <w:tcPr>
            <w:tcW w:w="230" w:type="pct"/>
            <w:shd w:val="clear" w:color="auto" w:fill="auto"/>
            <w:vAlign w:val="center"/>
            <w:hideMark/>
          </w:tcPr>
          <w:p w14:paraId="38DDAF61"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2B9DF7BA" w14:textId="77777777" w:rsidR="003571AC" w:rsidRPr="003571AC" w:rsidRDefault="003571AC" w:rsidP="003571AC">
            <w:pPr>
              <w:jc w:val="center"/>
              <w:rPr>
                <w:sz w:val="24"/>
                <w:szCs w:val="24"/>
              </w:rPr>
            </w:pPr>
            <w:r w:rsidRPr="003571AC">
              <w:rPr>
                <w:sz w:val="24"/>
                <w:szCs w:val="24"/>
              </w:rPr>
              <w:t>0,673</w:t>
            </w:r>
          </w:p>
        </w:tc>
        <w:tc>
          <w:tcPr>
            <w:tcW w:w="231" w:type="pct"/>
            <w:shd w:val="clear" w:color="auto" w:fill="auto"/>
            <w:vAlign w:val="center"/>
            <w:hideMark/>
          </w:tcPr>
          <w:p w14:paraId="66356C17" w14:textId="77777777" w:rsidR="003571AC" w:rsidRPr="003571AC" w:rsidRDefault="003571AC" w:rsidP="003571AC">
            <w:pPr>
              <w:jc w:val="center"/>
              <w:rPr>
                <w:sz w:val="24"/>
                <w:szCs w:val="24"/>
              </w:rPr>
            </w:pPr>
            <w:r w:rsidRPr="003571AC">
              <w:rPr>
                <w:sz w:val="24"/>
                <w:szCs w:val="24"/>
              </w:rPr>
              <w:t>0,673</w:t>
            </w:r>
          </w:p>
        </w:tc>
        <w:tc>
          <w:tcPr>
            <w:tcW w:w="230" w:type="pct"/>
            <w:shd w:val="clear" w:color="auto" w:fill="auto"/>
            <w:vAlign w:val="center"/>
            <w:hideMark/>
          </w:tcPr>
          <w:p w14:paraId="2A80A02C" w14:textId="77777777" w:rsidR="003571AC" w:rsidRPr="003571AC" w:rsidRDefault="003571AC" w:rsidP="003571AC">
            <w:pPr>
              <w:jc w:val="center"/>
              <w:rPr>
                <w:sz w:val="24"/>
                <w:szCs w:val="24"/>
              </w:rPr>
            </w:pPr>
            <w:r w:rsidRPr="003571AC">
              <w:rPr>
                <w:sz w:val="24"/>
                <w:szCs w:val="24"/>
              </w:rPr>
              <w:t>0,673</w:t>
            </w:r>
          </w:p>
        </w:tc>
        <w:tc>
          <w:tcPr>
            <w:tcW w:w="264" w:type="pct"/>
            <w:shd w:val="clear" w:color="auto" w:fill="auto"/>
            <w:vAlign w:val="center"/>
            <w:hideMark/>
          </w:tcPr>
          <w:p w14:paraId="238D8E74"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089EC326" w14:textId="77777777" w:rsidR="003571AC" w:rsidRPr="003571AC" w:rsidRDefault="003571AC" w:rsidP="003571AC">
            <w:pPr>
              <w:jc w:val="center"/>
              <w:rPr>
                <w:sz w:val="24"/>
                <w:szCs w:val="24"/>
              </w:rPr>
            </w:pPr>
            <w:r w:rsidRPr="003571AC">
              <w:rPr>
                <w:sz w:val="24"/>
                <w:szCs w:val="24"/>
              </w:rPr>
              <w:t>0,673</w:t>
            </w:r>
          </w:p>
        </w:tc>
        <w:tc>
          <w:tcPr>
            <w:tcW w:w="231" w:type="pct"/>
            <w:shd w:val="clear" w:color="auto" w:fill="auto"/>
            <w:vAlign w:val="center"/>
            <w:hideMark/>
          </w:tcPr>
          <w:p w14:paraId="4DB13576"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225CD399" w14:textId="77777777" w:rsidR="003571AC" w:rsidRPr="003571AC" w:rsidRDefault="003571AC" w:rsidP="003571AC">
            <w:pPr>
              <w:jc w:val="center"/>
              <w:rPr>
                <w:sz w:val="24"/>
                <w:szCs w:val="24"/>
              </w:rPr>
            </w:pPr>
            <w:r w:rsidRPr="003571AC">
              <w:rPr>
                <w:sz w:val="24"/>
                <w:szCs w:val="24"/>
              </w:rPr>
              <w:t>0,673</w:t>
            </w:r>
          </w:p>
        </w:tc>
        <w:tc>
          <w:tcPr>
            <w:tcW w:w="296" w:type="pct"/>
            <w:shd w:val="clear" w:color="auto" w:fill="auto"/>
            <w:vAlign w:val="center"/>
            <w:hideMark/>
          </w:tcPr>
          <w:p w14:paraId="5E2E655A"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34F3268E" w14:textId="77777777" w:rsidR="003571AC" w:rsidRPr="003571AC" w:rsidRDefault="003571AC" w:rsidP="003571AC">
            <w:pPr>
              <w:jc w:val="center"/>
              <w:rPr>
                <w:sz w:val="24"/>
                <w:szCs w:val="24"/>
              </w:rPr>
            </w:pPr>
            <w:r w:rsidRPr="003571AC">
              <w:rPr>
                <w:sz w:val="24"/>
                <w:szCs w:val="24"/>
              </w:rPr>
              <w:t>0,673</w:t>
            </w:r>
          </w:p>
        </w:tc>
        <w:tc>
          <w:tcPr>
            <w:tcW w:w="228" w:type="pct"/>
            <w:shd w:val="clear" w:color="auto" w:fill="auto"/>
            <w:vAlign w:val="center"/>
            <w:hideMark/>
          </w:tcPr>
          <w:p w14:paraId="6F1AEEE6" w14:textId="77777777" w:rsidR="003571AC" w:rsidRPr="003571AC" w:rsidRDefault="003571AC" w:rsidP="003571AC">
            <w:pPr>
              <w:jc w:val="center"/>
              <w:rPr>
                <w:sz w:val="24"/>
                <w:szCs w:val="24"/>
              </w:rPr>
            </w:pPr>
            <w:r w:rsidRPr="003571AC">
              <w:rPr>
                <w:sz w:val="24"/>
                <w:szCs w:val="24"/>
              </w:rPr>
              <w:t>0,673</w:t>
            </w:r>
          </w:p>
        </w:tc>
      </w:tr>
      <w:tr w:rsidR="003571AC" w:rsidRPr="003571AC" w14:paraId="49A5323E" w14:textId="77777777" w:rsidTr="003571AC">
        <w:trPr>
          <w:trHeight w:val="20"/>
        </w:trPr>
        <w:tc>
          <w:tcPr>
            <w:tcW w:w="1743" w:type="pct"/>
            <w:shd w:val="clear" w:color="auto" w:fill="auto"/>
            <w:vAlign w:val="center"/>
            <w:hideMark/>
          </w:tcPr>
          <w:p w14:paraId="34241D4C"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6884BF4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7AA07DD" w14:textId="77777777" w:rsidR="003571AC" w:rsidRPr="003571AC" w:rsidRDefault="003571AC" w:rsidP="003571AC">
            <w:pPr>
              <w:jc w:val="center"/>
              <w:rPr>
                <w:sz w:val="24"/>
                <w:szCs w:val="24"/>
              </w:rPr>
            </w:pPr>
            <w:r w:rsidRPr="003571AC">
              <w:rPr>
                <w:sz w:val="24"/>
                <w:szCs w:val="24"/>
              </w:rPr>
              <w:t>0,009</w:t>
            </w:r>
          </w:p>
        </w:tc>
        <w:tc>
          <w:tcPr>
            <w:tcW w:w="230" w:type="pct"/>
            <w:shd w:val="clear" w:color="auto" w:fill="auto"/>
            <w:vAlign w:val="center"/>
            <w:hideMark/>
          </w:tcPr>
          <w:p w14:paraId="60FC8EA9"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53F9E061" w14:textId="77777777" w:rsidR="003571AC" w:rsidRPr="003571AC" w:rsidRDefault="003571AC" w:rsidP="003571AC">
            <w:pPr>
              <w:jc w:val="center"/>
              <w:rPr>
                <w:sz w:val="24"/>
                <w:szCs w:val="24"/>
              </w:rPr>
            </w:pPr>
            <w:r w:rsidRPr="003571AC">
              <w:rPr>
                <w:sz w:val="24"/>
                <w:szCs w:val="24"/>
              </w:rPr>
              <w:t>0,009</w:t>
            </w:r>
          </w:p>
        </w:tc>
        <w:tc>
          <w:tcPr>
            <w:tcW w:w="231" w:type="pct"/>
            <w:shd w:val="clear" w:color="auto" w:fill="auto"/>
            <w:vAlign w:val="center"/>
            <w:hideMark/>
          </w:tcPr>
          <w:p w14:paraId="3421D429" w14:textId="77777777" w:rsidR="003571AC" w:rsidRPr="003571AC" w:rsidRDefault="003571AC" w:rsidP="003571AC">
            <w:pPr>
              <w:jc w:val="center"/>
              <w:rPr>
                <w:sz w:val="24"/>
                <w:szCs w:val="24"/>
              </w:rPr>
            </w:pPr>
            <w:r w:rsidRPr="003571AC">
              <w:rPr>
                <w:sz w:val="24"/>
                <w:szCs w:val="24"/>
              </w:rPr>
              <w:t>0,009</w:t>
            </w:r>
          </w:p>
        </w:tc>
        <w:tc>
          <w:tcPr>
            <w:tcW w:w="230" w:type="pct"/>
            <w:shd w:val="clear" w:color="auto" w:fill="auto"/>
            <w:vAlign w:val="center"/>
            <w:hideMark/>
          </w:tcPr>
          <w:p w14:paraId="10D50A74" w14:textId="77777777" w:rsidR="003571AC" w:rsidRPr="003571AC" w:rsidRDefault="003571AC" w:rsidP="003571AC">
            <w:pPr>
              <w:jc w:val="center"/>
              <w:rPr>
                <w:sz w:val="24"/>
                <w:szCs w:val="24"/>
              </w:rPr>
            </w:pPr>
            <w:r w:rsidRPr="003571AC">
              <w:rPr>
                <w:sz w:val="24"/>
                <w:szCs w:val="24"/>
              </w:rPr>
              <w:t>0,009</w:t>
            </w:r>
          </w:p>
        </w:tc>
        <w:tc>
          <w:tcPr>
            <w:tcW w:w="264" w:type="pct"/>
            <w:shd w:val="clear" w:color="auto" w:fill="auto"/>
            <w:vAlign w:val="center"/>
            <w:hideMark/>
          </w:tcPr>
          <w:p w14:paraId="57FECAA6"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64B11938" w14:textId="77777777" w:rsidR="003571AC" w:rsidRPr="003571AC" w:rsidRDefault="003571AC" w:rsidP="003571AC">
            <w:pPr>
              <w:jc w:val="center"/>
              <w:rPr>
                <w:sz w:val="24"/>
                <w:szCs w:val="24"/>
              </w:rPr>
            </w:pPr>
            <w:r w:rsidRPr="003571AC">
              <w:rPr>
                <w:sz w:val="24"/>
                <w:szCs w:val="24"/>
              </w:rPr>
              <w:t>0,009</w:t>
            </w:r>
          </w:p>
        </w:tc>
        <w:tc>
          <w:tcPr>
            <w:tcW w:w="231" w:type="pct"/>
            <w:shd w:val="clear" w:color="auto" w:fill="auto"/>
            <w:vAlign w:val="center"/>
            <w:hideMark/>
          </w:tcPr>
          <w:p w14:paraId="79216E27"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128BD531" w14:textId="77777777" w:rsidR="003571AC" w:rsidRPr="003571AC" w:rsidRDefault="003571AC" w:rsidP="003571AC">
            <w:pPr>
              <w:jc w:val="center"/>
              <w:rPr>
                <w:sz w:val="24"/>
                <w:szCs w:val="24"/>
              </w:rPr>
            </w:pPr>
            <w:r w:rsidRPr="003571AC">
              <w:rPr>
                <w:sz w:val="24"/>
                <w:szCs w:val="24"/>
              </w:rPr>
              <w:t>0,009</w:t>
            </w:r>
          </w:p>
        </w:tc>
        <w:tc>
          <w:tcPr>
            <w:tcW w:w="296" w:type="pct"/>
            <w:shd w:val="clear" w:color="auto" w:fill="auto"/>
            <w:vAlign w:val="center"/>
            <w:hideMark/>
          </w:tcPr>
          <w:p w14:paraId="197E7891"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23E41C42" w14:textId="77777777" w:rsidR="003571AC" w:rsidRPr="003571AC" w:rsidRDefault="003571AC" w:rsidP="003571AC">
            <w:pPr>
              <w:jc w:val="center"/>
              <w:rPr>
                <w:sz w:val="24"/>
                <w:szCs w:val="24"/>
              </w:rPr>
            </w:pPr>
            <w:r w:rsidRPr="003571AC">
              <w:rPr>
                <w:sz w:val="24"/>
                <w:szCs w:val="24"/>
              </w:rPr>
              <w:t>0,009</w:t>
            </w:r>
          </w:p>
        </w:tc>
        <w:tc>
          <w:tcPr>
            <w:tcW w:w="228" w:type="pct"/>
            <w:shd w:val="clear" w:color="auto" w:fill="auto"/>
            <w:vAlign w:val="center"/>
            <w:hideMark/>
          </w:tcPr>
          <w:p w14:paraId="011CD1B1" w14:textId="77777777" w:rsidR="003571AC" w:rsidRPr="003571AC" w:rsidRDefault="003571AC" w:rsidP="003571AC">
            <w:pPr>
              <w:jc w:val="center"/>
              <w:rPr>
                <w:sz w:val="24"/>
                <w:szCs w:val="24"/>
              </w:rPr>
            </w:pPr>
            <w:r w:rsidRPr="003571AC">
              <w:rPr>
                <w:sz w:val="24"/>
                <w:szCs w:val="24"/>
              </w:rPr>
              <w:t>0,009</w:t>
            </w:r>
          </w:p>
        </w:tc>
      </w:tr>
      <w:tr w:rsidR="003571AC" w:rsidRPr="003571AC" w14:paraId="4A9894A1" w14:textId="77777777" w:rsidTr="003571AC">
        <w:trPr>
          <w:trHeight w:val="20"/>
        </w:trPr>
        <w:tc>
          <w:tcPr>
            <w:tcW w:w="1743" w:type="pct"/>
            <w:shd w:val="clear" w:color="auto" w:fill="auto"/>
            <w:vAlign w:val="center"/>
            <w:hideMark/>
          </w:tcPr>
          <w:p w14:paraId="61853E2D"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4FAF3ED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10B30B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55908E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3B6EAF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B6010C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F701AB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ABE1E2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A9763B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CD8F0A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995A8C3"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D78161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2F4FEC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BDEBA2A" w14:textId="77777777" w:rsidR="003571AC" w:rsidRPr="003571AC" w:rsidRDefault="003571AC" w:rsidP="003571AC">
            <w:pPr>
              <w:jc w:val="center"/>
              <w:rPr>
                <w:sz w:val="24"/>
                <w:szCs w:val="24"/>
              </w:rPr>
            </w:pPr>
            <w:r w:rsidRPr="003571AC">
              <w:rPr>
                <w:sz w:val="24"/>
                <w:szCs w:val="24"/>
              </w:rPr>
              <w:t>0,000</w:t>
            </w:r>
          </w:p>
        </w:tc>
      </w:tr>
      <w:tr w:rsidR="003571AC" w:rsidRPr="003571AC" w14:paraId="2B0826E1" w14:textId="77777777" w:rsidTr="003571AC">
        <w:trPr>
          <w:trHeight w:val="20"/>
        </w:trPr>
        <w:tc>
          <w:tcPr>
            <w:tcW w:w="1743" w:type="pct"/>
            <w:shd w:val="clear" w:color="auto" w:fill="auto"/>
            <w:vAlign w:val="center"/>
            <w:hideMark/>
          </w:tcPr>
          <w:p w14:paraId="5A8AC73E"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190A7EC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2AF39D1" w14:textId="77777777" w:rsidR="003571AC" w:rsidRPr="003571AC" w:rsidRDefault="003571AC" w:rsidP="003571AC">
            <w:pPr>
              <w:jc w:val="center"/>
              <w:rPr>
                <w:sz w:val="24"/>
                <w:szCs w:val="24"/>
              </w:rPr>
            </w:pPr>
            <w:r w:rsidRPr="003571AC">
              <w:rPr>
                <w:sz w:val="24"/>
                <w:szCs w:val="24"/>
              </w:rPr>
              <w:t>0,120</w:t>
            </w:r>
          </w:p>
        </w:tc>
        <w:tc>
          <w:tcPr>
            <w:tcW w:w="230" w:type="pct"/>
            <w:shd w:val="clear" w:color="auto" w:fill="auto"/>
            <w:vAlign w:val="center"/>
            <w:hideMark/>
          </w:tcPr>
          <w:p w14:paraId="5749DB5E"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47719A30" w14:textId="77777777" w:rsidR="003571AC" w:rsidRPr="003571AC" w:rsidRDefault="003571AC" w:rsidP="003571AC">
            <w:pPr>
              <w:jc w:val="center"/>
              <w:rPr>
                <w:sz w:val="24"/>
                <w:szCs w:val="24"/>
              </w:rPr>
            </w:pPr>
            <w:r w:rsidRPr="003571AC">
              <w:rPr>
                <w:sz w:val="24"/>
                <w:szCs w:val="24"/>
              </w:rPr>
              <w:t>0,120</w:t>
            </w:r>
          </w:p>
        </w:tc>
        <w:tc>
          <w:tcPr>
            <w:tcW w:w="231" w:type="pct"/>
            <w:shd w:val="clear" w:color="auto" w:fill="auto"/>
            <w:vAlign w:val="center"/>
            <w:hideMark/>
          </w:tcPr>
          <w:p w14:paraId="6C34F2A2" w14:textId="77777777" w:rsidR="003571AC" w:rsidRPr="003571AC" w:rsidRDefault="003571AC" w:rsidP="003571AC">
            <w:pPr>
              <w:jc w:val="center"/>
              <w:rPr>
                <w:sz w:val="24"/>
                <w:szCs w:val="24"/>
              </w:rPr>
            </w:pPr>
            <w:r w:rsidRPr="003571AC">
              <w:rPr>
                <w:sz w:val="24"/>
                <w:szCs w:val="24"/>
              </w:rPr>
              <w:t>0,120</w:t>
            </w:r>
          </w:p>
        </w:tc>
        <w:tc>
          <w:tcPr>
            <w:tcW w:w="230" w:type="pct"/>
            <w:shd w:val="clear" w:color="auto" w:fill="auto"/>
            <w:vAlign w:val="center"/>
            <w:hideMark/>
          </w:tcPr>
          <w:p w14:paraId="464D30D4" w14:textId="77777777" w:rsidR="003571AC" w:rsidRPr="003571AC" w:rsidRDefault="003571AC" w:rsidP="003571AC">
            <w:pPr>
              <w:jc w:val="center"/>
              <w:rPr>
                <w:sz w:val="24"/>
                <w:szCs w:val="24"/>
              </w:rPr>
            </w:pPr>
            <w:r w:rsidRPr="003571AC">
              <w:rPr>
                <w:sz w:val="24"/>
                <w:szCs w:val="24"/>
              </w:rPr>
              <w:t>0,120</w:t>
            </w:r>
          </w:p>
        </w:tc>
        <w:tc>
          <w:tcPr>
            <w:tcW w:w="264" w:type="pct"/>
            <w:shd w:val="clear" w:color="auto" w:fill="auto"/>
            <w:vAlign w:val="center"/>
            <w:hideMark/>
          </w:tcPr>
          <w:p w14:paraId="1A571826"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1A462932" w14:textId="77777777" w:rsidR="003571AC" w:rsidRPr="003571AC" w:rsidRDefault="003571AC" w:rsidP="003571AC">
            <w:pPr>
              <w:jc w:val="center"/>
              <w:rPr>
                <w:sz w:val="24"/>
                <w:szCs w:val="24"/>
              </w:rPr>
            </w:pPr>
            <w:r w:rsidRPr="003571AC">
              <w:rPr>
                <w:sz w:val="24"/>
                <w:szCs w:val="24"/>
              </w:rPr>
              <w:t>0,120</w:t>
            </w:r>
          </w:p>
        </w:tc>
        <w:tc>
          <w:tcPr>
            <w:tcW w:w="231" w:type="pct"/>
            <w:shd w:val="clear" w:color="auto" w:fill="auto"/>
            <w:vAlign w:val="center"/>
            <w:hideMark/>
          </w:tcPr>
          <w:p w14:paraId="10A73045"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78F37704" w14:textId="77777777" w:rsidR="003571AC" w:rsidRPr="003571AC" w:rsidRDefault="003571AC" w:rsidP="003571AC">
            <w:pPr>
              <w:jc w:val="center"/>
              <w:rPr>
                <w:sz w:val="24"/>
                <w:szCs w:val="24"/>
              </w:rPr>
            </w:pPr>
            <w:r w:rsidRPr="003571AC">
              <w:rPr>
                <w:sz w:val="24"/>
                <w:szCs w:val="24"/>
              </w:rPr>
              <w:t>0,120</w:t>
            </w:r>
          </w:p>
        </w:tc>
        <w:tc>
          <w:tcPr>
            <w:tcW w:w="296" w:type="pct"/>
            <w:shd w:val="clear" w:color="auto" w:fill="auto"/>
            <w:vAlign w:val="center"/>
            <w:hideMark/>
          </w:tcPr>
          <w:p w14:paraId="2F29DE3F"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743FF239" w14:textId="77777777" w:rsidR="003571AC" w:rsidRPr="003571AC" w:rsidRDefault="003571AC" w:rsidP="003571AC">
            <w:pPr>
              <w:jc w:val="center"/>
              <w:rPr>
                <w:sz w:val="24"/>
                <w:szCs w:val="24"/>
              </w:rPr>
            </w:pPr>
            <w:r w:rsidRPr="003571AC">
              <w:rPr>
                <w:sz w:val="24"/>
                <w:szCs w:val="24"/>
              </w:rPr>
              <w:t>0,120</w:t>
            </w:r>
          </w:p>
        </w:tc>
        <w:tc>
          <w:tcPr>
            <w:tcW w:w="228" w:type="pct"/>
            <w:shd w:val="clear" w:color="auto" w:fill="auto"/>
            <w:vAlign w:val="center"/>
            <w:hideMark/>
          </w:tcPr>
          <w:p w14:paraId="543C5EA8" w14:textId="77777777" w:rsidR="003571AC" w:rsidRPr="003571AC" w:rsidRDefault="003571AC" w:rsidP="003571AC">
            <w:pPr>
              <w:jc w:val="center"/>
              <w:rPr>
                <w:sz w:val="24"/>
                <w:szCs w:val="24"/>
              </w:rPr>
            </w:pPr>
            <w:r w:rsidRPr="003571AC">
              <w:rPr>
                <w:sz w:val="24"/>
                <w:szCs w:val="24"/>
              </w:rPr>
              <w:t>0,120</w:t>
            </w:r>
          </w:p>
        </w:tc>
      </w:tr>
      <w:tr w:rsidR="003571AC" w:rsidRPr="003571AC" w14:paraId="66B587F8" w14:textId="77777777" w:rsidTr="003571AC">
        <w:trPr>
          <w:trHeight w:val="20"/>
        </w:trPr>
        <w:tc>
          <w:tcPr>
            <w:tcW w:w="1743" w:type="pct"/>
            <w:shd w:val="clear" w:color="auto" w:fill="auto"/>
            <w:vAlign w:val="center"/>
            <w:hideMark/>
          </w:tcPr>
          <w:p w14:paraId="72C84307"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07C053B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85843CE" w14:textId="77777777" w:rsidR="003571AC" w:rsidRPr="003571AC" w:rsidRDefault="003571AC" w:rsidP="003571AC">
            <w:pPr>
              <w:jc w:val="center"/>
              <w:rPr>
                <w:sz w:val="24"/>
                <w:szCs w:val="24"/>
              </w:rPr>
            </w:pPr>
            <w:r w:rsidRPr="003571AC">
              <w:rPr>
                <w:sz w:val="24"/>
                <w:szCs w:val="24"/>
              </w:rPr>
              <w:t>0,120</w:t>
            </w:r>
          </w:p>
        </w:tc>
        <w:tc>
          <w:tcPr>
            <w:tcW w:w="230" w:type="pct"/>
            <w:shd w:val="clear" w:color="auto" w:fill="auto"/>
            <w:vAlign w:val="center"/>
            <w:hideMark/>
          </w:tcPr>
          <w:p w14:paraId="6D2E3C1B"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21C4C4D5" w14:textId="77777777" w:rsidR="003571AC" w:rsidRPr="003571AC" w:rsidRDefault="003571AC" w:rsidP="003571AC">
            <w:pPr>
              <w:jc w:val="center"/>
              <w:rPr>
                <w:sz w:val="24"/>
                <w:szCs w:val="24"/>
              </w:rPr>
            </w:pPr>
            <w:r w:rsidRPr="003571AC">
              <w:rPr>
                <w:sz w:val="24"/>
                <w:szCs w:val="24"/>
              </w:rPr>
              <w:t>0,120</w:t>
            </w:r>
          </w:p>
        </w:tc>
        <w:tc>
          <w:tcPr>
            <w:tcW w:w="231" w:type="pct"/>
            <w:shd w:val="clear" w:color="auto" w:fill="auto"/>
            <w:vAlign w:val="center"/>
            <w:hideMark/>
          </w:tcPr>
          <w:p w14:paraId="14BFDDF2" w14:textId="77777777" w:rsidR="003571AC" w:rsidRPr="003571AC" w:rsidRDefault="003571AC" w:rsidP="003571AC">
            <w:pPr>
              <w:jc w:val="center"/>
              <w:rPr>
                <w:sz w:val="24"/>
                <w:szCs w:val="24"/>
              </w:rPr>
            </w:pPr>
            <w:r w:rsidRPr="003571AC">
              <w:rPr>
                <w:sz w:val="24"/>
                <w:szCs w:val="24"/>
              </w:rPr>
              <w:t>0,120</w:t>
            </w:r>
          </w:p>
        </w:tc>
        <w:tc>
          <w:tcPr>
            <w:tcW w:w="230" w:type="pct"/>
            <w:shd w:val="clear" w:color="auto" w:fill="auto"/>
            <w:vAlign w:val="center"/>
            <w:hideMark/>
          </w:tcPr>
          <w:p w14:paraId="1FB25A18" w14:textId="77777777" w:rsidR="003571AC" w:rsidRPr="003571AC" w:rsidRDefault="003571AC" w:rsidP="003571AC">
            <w:pPr>
              <w:jc w:val="center"/>
              <w:rPr>
                <w:sz w:val="24"/>
                <w:szCs w:val="24"/>
              </w:rPr>
            </w:pPr>
            <w:r w:rsidRPr="003571AC">
              <w:rPr>
                <w:sz w:val="24"/>
                <w:szCs w:val="24"/>
              </w:rPr>
              <w:t>0,120</w:t>
            </w:r>
          </w:p>
        </w:tc>
        <w:tc>
          <w:tcPr>
            <w:tcW w:w="264" w:type="pct"/>
            <w:shd w:val="clear" w:color="auto" w:fill="auto"/>
            <w:vAlign w:val="center"/>
            <w:hideMark/>
          </w:tcPr>
          <w:p w14:paraId="183701A5"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1146CFE4" w14:textId="77777777" w:rsidR="003571AC" w:rsidRPr="003571AC" w:rsidRDefault="003571AC" w:rsidP="003571AC">
            <w:pPr>
              <w:jc w:val="center"/>
              <w:rPr>
                <w:sz w:val="24"/>
                <w:szCs w:val="24"/>
              </w:rPr>
            </w:pPr>
            <w:r w:rsidRPr="003571AC">
              <w:rPr>
                <w:sz w:val="24"/>
                <w:szCs w:val="24"/>
              </w:rPr>
              <w:t>0,120</w:t>
            </w:r>
          </w:p>
        </w:tc>
        <w:tc>
          <w:tcPr>
            <w:tcW w:w="231" w:type="pct"/>
            <w:shd w:val="clear" w:color="auto" w:fill="auto"/>
            <w:vAlign w:val="center"/>
            <w:hideMark/>
          </w:tcPr>
          <w:p w14:paraId="64A2131A"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38C3ABE8" w14:textId="77777777" w:rsidR="003571AC" w:rsidRPr="003571AC" w:rsidRDefault="003571AC" w:rsidP="003571AC">
            <w:pPr>
              <w:jc w:val="center"/>
              <w:rPr>
                <w:sz w:val="24"/>
                <w:szCs w:val="24"/>
              </w:rPr>
            </w:pPr>
            <w:r w:rsidRPr="003571AC">
              <w:rPr>
                <w:sz w:val="24"/>
                <w:szCs w:val="24"/>
              </w:rPr>
              <w:t>0,120</w:t>
            </w:r>
          </w:p>
        </w:tc>
        <w:tc>
          <w:tcPr>
            <w:tcW w:w="296" w:type="pct"/>
            <w:shd w:val="clear" w:color="auto" w:fill="auto"/>
            <w:vAlign w:val="center"/>
            <w:hideMark/>
          </w:tcPr>
          <w:p w14:paraId="45A6A67E"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254E06FE" w14:textId="77777777" w:rsidR="003571AC" w:rsidRPr="003571AC" w:rsidRDefault="003571AC" w:rsidP="003571AC">
            <w:pPr>
              <w:jc w:val="center"/>
              <w:rPr>
                <w:sz w:val="24"/>
                <w:szCs w:val="24"/>
              </w:rPr>
            </w:pPr>
            <w:r w:rsidRPr="003571AC">
              <w:rPr>
                <w:sz w:val="24"/>
                <w:szCs w:val="24"/>
              </w:rPr>
              <w:t>0,120</w:t>
            </w:r>
          </w:p>
        </w:tc>
        <w:tc>
          <w:tcPr>
            <w:tcW w:w="228" w:type="pct"/>
            <w:shd w:val="clear" w:color="auto" w:fill="auto"/>
            <w:vAlign w:val="center"/>
            <w:hideMark/>
          </w:tcPr>
          <w:p w14:paraId="3D6F023C" w14:textId="77777777" w:rsidR="003571AC" w:rsidRPr="003571AC" w:rsidRDefault="003571AC" w:rsidP="003571AC">
            <w:pPr>
              <w:jc w:val="center"/>
              <w:rPr>
                <w:sz w:val="24"/>
                <w:szCs w:val="24"/>
              </w:rPr>
            </w:pPr>
            <w:r w:rsidRPr="003571AC">
              <w:rPr>
                <w:sz w:val="24"/>
                <w:szCs w:val="24"/>
              </w:rPr>
              <w:t>0,120</w:t>
            </w:r>
          </w:p>
        </w:tc>
      </w:tr>
      <w:tr w:rsidR="003571AC" w:rsidRPr="003571AC" w14:paraId="0E6B88A0" w14:textId="77777777" w:rsidTr="003571AC">
        <w:trPr>
          <w:trHeight w:val="20"/>
        </w:trPr>
        <w:tc>
          <w:tcPr>
            <w:tcW w:w="1743" w:type="pct"/>
            <w:shd w:val="clear" w:color="auto" w:fill="auto"/>
            <w:vAlign w:val="center"/>
            <w:hideMark/>
          </w:tcPr>
          <w:p w14:paraId="5D2E1C91"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4D0AE0F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56501A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EFC432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EA9C5F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21CDD50"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8632991"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F3E81E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C0A802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9E2BD4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A83D1E4"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E17D8C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3E4A9BB"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650376F" w14:textId="77777777" w:rsidR="003571AC" w:rsidRPr="003571AC" w:rsidRDefault="003571AC" w:rsidP="003571AC">
            <w:pPr>
              <w:jc w:val="center"/>
              <w:rPr>
                <w:sz w:val="24"/>
                <w:szCs w:val="24"/>
              </w:rPr>
            </w:pPr>
            <w:r w:rsidRPr="003571AC">
              <w:rPr>
                <w:sz w:val="24"/>
                <w:szCs w:val="24"/>
              </w:rPr>
              <w:t>0,000</w:t>
            </w:r>
          </w:p>
        </w:tc>
      </w:tr>
      <w:tr w:rsidR="003571AC" w:rsidRPr="003571AC" w14:paraId="5153BE43" w14:textId="77777777" w:rsidTr="003571AC">
        <w:trPr>
          <w:trHeight w:val="20"/>
        </w:trPr>
        <w:tc>
          <w:tcPr>
            <w:tcW w:w="1743" w:type="pct"/>
            <w:shd w:val="clear" w:color="auto" w:fill="auto"/>
            <w:vAlign w:val="center"/>
            <w:hideMark/>
          </w:tcPr>
          <w:p w14:paraId="4E6519CC"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179B7F6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3725EAA" w14:textId="77777777" w:rsidR="003571AC" w:rsidRPr="003571AC" w:rsidRDefault="003571AC" w:rsidP="003571AC">
            <w:pPr>
              <w:jc w:val="center"/>
              <w:rPr>
                <w:sz w:val="24"/>
                <w:szCs w:val="24"/>
              </w:rPr>
            </w:pPr>
            <w:r w:rsidRPr="003571AC">
              <w:rPr>
                <w:sz w:val="24"/>
                <w:szCs w:val="24"/>
              </w:rPr>
              <w:t>0,544</w:t>
            </w:r>
          </w:p>
        </w:tc>
        <w:tc>
          <w:tcPr>
            <w:tcW w:w="230" w:type="pct"/>
            <w:shd w:val="clear" w:color="auto" w:fill="auto"/>
            <w:vAlign w:val="center"/>
            <w:hideMark/>
          </w:tcPr>
          <w:p w14:paraId="15A682F7" w14:textId="77777777" w:rsidR="003571AC" w:rsidRPr="003571AC" w:rsidRDefault="003571AC" w:rsidP="003571AC">
            <w:pPr>
              <w:jc w:val="center"/>
              <w:rPr>
                <w:sz w:val="24"/>
                <w:szCs w:val="24"/>
              </w:rPr>
            </w:pPr>
            <w:r w:rsidRPr="003571AC">
              <w:rPr>
                <w:sz w:val="24"/>
                <w:szCs w:val="24"/>
              </w:rPr>
              <w:t>0,544</w:t>
            </w:r>
          </w:p>
        </w:tc>
        <w:tc>
          <w:tcPr>
            <w:tcW w:w="263" w:type="pct"/>
            <w:shd w:val="clear" w:color="auto" w:fill="auto"/>
            <w:vAlign w:val="center"/>
            <w:hideMark/>
          </w:tcPr>
          <w:p w14:paraId="2FFB0417" w14:textId="77777777" w:rsidR="003571AC" w:rsidRPr="003571AC" w:rsidRDefault="003571AC" w:rsidP="003571AC">
            <w:pPr>
              <w:jc w:val="center"/>
              <w:rPr>
                <w:sz w:val="24"/>
                <w:szCs w:val="24"/>
              </w:rPr>
            </w:pPr>
            <w:r w:rsidRPr="003571AC">
              <w:rPr>
                <w:sz w:val="24"/>
                <w:szCs w:val="24"/>
              </w:rPr>
              <w:t>0,544</w:t>
            </w:r>
          </w:p>
        </w:tc>
        <w:tc>
          <w:tcPr>
            <w:tcW w:w="231" w:type="pct"/>
            <w:shd w:val="clear" w:color="auto" w:fill="auto"/>
            <w:vAlign w:val="center"/>
            <w:hideMark/>
          </w:tcPr>
          <w:p w14:paraId="4BD8AF56" w14:textId="77777777" w:rsidR="003571AC" w:rsidRPr="003571AC" w:rsidRDefault="003571AC" w:rsidP="003571AC">
            <w:pPr>
              <w:jc w:val="center"/>
              <w:rPr>
                <w:sz w:val="24"/>
                <w:szCs w:val="24"/>
              </w:rPr>
            </w:pPr>
            <w:r w:rsidRPr="003571AC">
              <w:rPr>
                <w:sz w:val="24"/>
                <w:szCs w:val="24"/>
              </w:rPr>
              <w:t>0,544</w:t>
            </w:r>
          </w:p>
        </w:tc>
        <w:tc>
          <w:tcPr>
            <w:tcW w:w="230" w:type="pct"/>
            <w:shd w:val="clear" w:color="auto" w:fill="auto"/>
            <w:vAlign w:val="center"/>
            <w:hideMark/>
          </w:tcPr>
          <w:p w14:paraId="52CB4CEF" w14:textId="77777777" w:rsidR="003571AC" w:rsidRPr="003571AC" w:rsidRDefault="003571AC" w:rsidP="003571AC">
            <w:pPr>
              <w:jc w:val="center"/>
              <w:rPr>
                <w:sz w:val="24"/>
                <w:szCs w:val="24"/>
              </w:rPr>
            </w:pPr>
            <w:r w:rsidRPr="003571AC">
              <w:rPr>
                <w:sz w:val="24"/>
                <w:szCs w:val="24"/>
              </w:rPr>
              <w:t>0,544</w:t>
            </w:r>
          </w:p>
        </w:tc>
        <w:tc>
          <w:tcPr>
            <w:tcW w:w="264" w:type="pct"/>
            <w:shd w:val="clear" w:color="auto" w:fill="auto"/>
            <w:vAlign w:val="center"/>
            <w:hideMark/>
          </w:tcPr>
          <w:p w14:paraId="5C534CBB" w14:textId="77777777" w:rsidR="003571AC" w:rsidRPr="003571AC" w:rsidRDefault="003571AC" w:rsidP="003571AC">
            <w:pPr>
              <w:jc w:val="center"/>
              <w:rPr>
                <w:sz w:val="24"/>
                <w:szCs w:val="24"/>
              </w:rPr>
            </w:pPr>
            <w:r w:rsidRPr="003571AC">
              <w:rPr>
                <w:sz w:val="24"/>
                <w:szCs w:val="24"/>
              </w:rPr>
              <w:t>0,544</w:t>
            </w:r>
          </w:p>
        </w:tc>
        <w:tc>
          <w:tcPr>
            <w:tcW w:w="263" w:type="pct"/>
            <w:shd w:val="clear" w:color="auto" w:fill="auto"/>
            <w:vAlign w:val="center"/>
            <w:hideMark/>
          </w:tcPr>
          <w:p w14:paraId="02B38EF5" w14:textId="77777777" w:rsidR="003571AC" w:rsidRPr="003571AC" w:rsidRDefault="003571AC" w:rsidP="003571AC">
            <w:pPr>
              <w:jc w:val="center"/>
              <w:rPr>
                <w:sz w:val="24"/>
                <w:szCs w:val="24"/>
              </w:rPr>
            </w:pPr>
            <w:r w:rsidRPr="003571AC">
              <w:rPr>
                <w:sz w:val="24"/>
                <w:szCs w:val="24"/>
              </w:rPr>
              <w:t>0,544</w:t>
            </w:r>
          </w:p>
        </w:tc>
        <w:tc>
          <w:tcPr>
            <w:tcW w:w="231" w:type="pct"/>
            <w:shd w:val="clear" w:color="auto" w:fill="auto"/>
            <w:vAlign w:val="center"/>
            <w:hideMark/>
          </w:tcPr>
          <w:p w14:paraId="3D800B7F" w14:textId="77777777" w:rsidR="003571AC" w:rsidRPr="003571AC" w:rsidRDefault="003571AC" w:rsidP="003571AC">
            <w:pPr>
              <w:jc w:val="center"/>
              <w:rPr>
                <w:sz w:val="24"/>
                <w:szCs w:val="24"/>
              </w:rPr>
            </w:pPr>
            <w:r w:rsidRPr="003571AC">
              <w:rPr>
                <w:sz w:val="24"/>
                <w:szCs w:val="24"/>
              </w:rPr>
              <w:t>0,544</w:t>
            </w:r>
          </w:p>
        </w:tc>
        <w:tc>
          <w:tcPr>
            <w:tcW w:w="263" w:type="pct"/>
            <w:shd w:val="clear" w:color="auto" w:fill="auto"/>
            <w:vAlign w:val="center"/>
            <w:hideMark/>
          </w:tcPr>
          <w:p w14:paraId="7445CD58" w14:textId="77777777" w:rsidR="003571AC" w:rsidRPr="003571AC" w:rsidRDefault="003571AC" w:rsidP="003571AC">
            <w:pPr>
              <w:jc w:val="center"/>
              <w:rPr>
                <w:sz w:val="24"/>
                <w:szCs w:val="24"/>
              </w:rPr>
            </w:pPr>
            <w:r w:rsidRPr="003571AC">
              <w:rPr>
                <w:sz w:val="24"/>
                <w:szCs w:val="24"/>
              </w:rPr>
              <w:t>0,544</w:t>
            </w:r>
          </w:p>
        </w:tc>
        <w:tc>
          <w:tcPr>
            <w:tcW w:w="296" w:type="pct"/>
            <w:shd w:val="clear" w:color="auto" w:fill="auto"/>
            <w:vAlign w:val="center"/>
            <w:hideMark/>
          </w:tcPr>
          <w:p w14:paraId="34E3A161" w14:textId="77777777" w:rsidR="003571AC" w:rsidRPr="003571AC" w:rsidRDefault="003571AC" w:rsidP="003571AC">
            <w:pPr>
              <w:jc w:val="center"/>
              <w:rPr>
                <w:sz w:val="24"/>
                <w:szCs w:val="24"/>
              </w:rPr>
            </w:pPr>
            <w:r w:rsidRPr="003571AC">
              <w:rPr>
                <w:sz w:val="24"/>
                <w:szCs w:val="24"/>
              </w:rPr>
              <w:t>0,544</w:t>
            </w:r>
          </w:p>
        </w:tc>
        <w:tc>
          <w:tcPr>
            <w:tcW w:w="263" w:type="pct"/>
            <w:shd w:val="clear" w:color="auto" w:fill="auto"/>
            <w:vAlign w:val="center"/>
            <w:hideMark/>
          </w:tcPr>
          <w:p w14:paraId="1BB2DC2F" w14:textId="77777777" w:rsidR="003571AC" w:rsidRPr="003571AC" w:rsidRDefault="003571AC" w:rsidP="003571AC">
            <w:pPr>
              <w:jc w:val="center"/>
              <w:rPr>
                <w:sz w:val="24"/>
                <w:szCs w:val="24"/>
              </w:rPr>
            </w:pPr>
            <w:r w:rsidRPr="003571AC">
              <w:rPr>
                <w:sz w:val="24"/>
                <w:szCs w:val="24"/>
              </w:rPr>
              <w:t>0,544</w:t>
            </w:r>
          </w:p>
        </w:tc>
        <w:tc>
          <w:tcPr>
            <w:tcW w:w="228" w:type="pct"/>
            <w:shd w:val="clear" w:color="auto" w:fill="auto"/>
            <w:vAlign w:val="center"/>
            <w:hideMark/>
          </w:tcPr>
          <w:p w14:paraId="37B5B7AA" w14:textId="77777777" w:rsidR="003571AC" w:rsidRPr="003571AC" w:rsidRDefault="003571AC" w:rsidP="003571AC">
            <w:pPr>
              <w:jc w:val="center"/>
              <w:rPr>
                <w:sz w:val="24"/>
                <w:szCs w:val="24"/>
              </w:rPr>
            </w:pPr>
            <w:r w:rsidRPr="003571AC">
              <w:rPr>
                <w:sz w:val="24"/>
                <w:szCs w:val="24"/>
              </w:rPr>
              <w:t>0,544</w:t>
            </w:r>
          </w:p>
        </w:tc>
      </w:tr>
      <w:tr w:rsidR="003571AC" w:rsidRPr="003571AC" w14:paraId="3F4054D5" w14:textId="77777777" w:rsidTr="003571AC">
        <w:trPr>
          <w:trHeight w:val="20"/>
        </w:trPr>
        <w:tc>
          <w:tcPr>
            <w:tcW w:w="1743" w:type="pct"/>
            <w:shd w:val="clear" w:color="auto" w:fill="auto"/>
            <w:vAlign w:val="center"/>
            <w:hideMark/>
          </w:tcPr>
          <w:p w14:paraId="14B6F173"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49598BD7"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0B568064" w14:textId="77777777" w:rsidR="003571AC" w:rsidRPr="003571AC" w:rsidRDefault="003571AC" w:rsidP="003571AC">
            <w:pPr>
              <w:jc w:val="center"/>
              <w:rPr>
                <w:sz w:val="24"/>
                <w:szCs w:val="24"/>
              </w:rPr>
            </w:pPr>
            <w:r w:rsidRPr="003571AC">
              <w:rPr>
                <w:sz w:val="24"/>
                <w:szCs w:val="24"/>
              </w:rPr>
              <w:t>79,1</w:t>
            </w:r>
          </w:p>
        </w:tc>
        <w:tc>
          <w:tcPr>
            <w:tcW w:w="230" w:type="pct"/>
            <w:shd w:val="clear" w:color="auto" w:fill="auto"/>
            <w:vAlign w:val="center"/>
            <w:hideMark/>
          </w:tcPr>
          <w:p w14:paraId="1088222C" w14:textId="77777777" w:rsidR="003571AC" w:rsidRPr="003571AC" w:rsidRDefault="003571AC" w:rsidP="003571AC">
            <w:pPr>
              <w:jc w:val="center"/>
              <w:rPr>
                <w:sz w:val="24"/>
                <w:szCs w:val="24"/>
              </w:rPr>
            </w:pPr>
            <w:r w:rsidRPr="003571AC">
              <w:rPr>
                <w:sz w:val="24"/>
                <w:szCs w:val="24"/>
              </w:rPr>
              <w:t>79,1</w:t>
            </w:r>
          </w:p>
        </w:tc>
        <w:tc>
          <w:tcPr>
            <w:tcW w:w="263" w:type="pct"/>
            <w:shd w:val="clear" w:color="auto" w:fill="auto"/>
            <w:vAlign w:val="center"/>
            <w:hideMark/>
          </w:tcPr>
          <w:p w14:paraId="51939B0B" w14:textId="77777777" w:rsidR="003571AC" w:rsidRPr="003571AC" w:rsidRDefault="003571AC" w:rsidP="003571AC">
            <w:pPr>
              <w:jc w:val="center"/>
              <w:rPr>
                <w:sz w:val="24"/>
                <w:szCs w:val="24"/>
              </w:rPr>
            </w:pPr>
            <w:r w:rsidRPr="003571AC">
              <w:rPr>
                <w:sz w:val="24"/>
                <w:szCs w:val="24"/>
              </w:rPr>
              <w:t>79,1</w:t>
            </w:r>
          </w:p>
        </w:tc>
        <w:tc>
          <w:tcPr>
            <w:tcW w:w="231" w:type="pct"/>
            <w:shd w:val="clear" w:color="auto" w:fill="auto"/>
            <w:vAlign w:val="center"/>
            <w:hideMark/>
          </w:tcPr>
          <w:p w14:paraId="26AFE384" w14:textId="77777777" w:rsidR="003571AC" w:rsidRPr="003571AC" w:rsidRDefault="003571AC" w:rsidP="003571AC">
            <w:pPr>
              <w:jc w:val="center"/>
              <w:rPr>
                <w:sz w:val="24"/>
                <w:szCs w:val="24"/>
              </w:rPr>
            </w:pPr>
            <w:r w:rsidRPr="003571AC">
              <w:rPr>
                <w:sz w:val="24"/>
                <w:szCs w:val="24"/>
              </w:rPr>
              <w:t>79,1</w:t>
            </w:r>
          </w:p>
        </w:tc>
        <w:tc>
          <w:tcPr>
            <w:tcW w:w="230" w:type="pct"/>
            <w:shd w:val="clear" w:color="auto" w:fill="auto"/>
            <w:vAlign w:val="center"/>
            <w:hideMark/>
          </w:tcPr>
          <w:p w14:paraId="44B815B8" w14:textId="77777777" w:rsidR="003571AC" w:rsidRPr="003571AC" w:rsidRDefault="003571AC" w:rsidP="003571AC">
            <w:pPr>
              <w:jc w:val="center"/>
              <w:rPr>
                <w:sz w:val="24"/>
                <w:szCs w:val="24"/>
              </w:rPr>
            </w:pPr>
            <w:r w:rsidRPr="003571AC">
              <w:rPr>
                <w:sz w:val="24"/>
                <w:szCs w:val="24"/>
              </w:rPr>
              <w:t>79,1</w:t>
            </w:r>
          </w:p>
        </w:tc>
        <w:tc>
          <w:tcPr>
            <w:tcW w:w="264" w:type="pct"/>
            <w:shd w:val="clear" w:color="auto" w:fill="auto"/>
            <w:vAlign w:val="center"/>
            <w:hideMark/>
          </w:tcPr>
          <w:p w14:paraId="65261AB8" w14:textId="77777777" w:rsidR="003571AC" w:rsidRPr="003571AC" w:rsidRDefault="003571AC" w:rsidP="003571AC">
            <w:pPr>
              <w:jc w:val="center"/>
              <w:rPr>
                <w:sz w:val="24"/>
                <w:szCs w:val="24"/>
              </w:rPr>
            </w:pPr>
            <w:r w:rsidRPr="003571AC">
              <w:rPr>
                <w:sz w:val="24"/>
                <w:szCs w:val="24"/>
              </w:rPr>
              <w:t>79,1</w:t>
            </w:r>
          </w:p>
        </w:tc>
        <w:tc>
          <w:tcPr>
            <w:tcW w:w="263" w:type="pct"/>
            <w:shd w:val="clear" w:color="auto" w:fill="auto"/>
            <w:vAlign w:val="center"/>
            <w:hideMark/>
          </w:tcPr>
          <w:p w14:paraId="01DBEDBF" w14:textId="77777777" w:rsidR="003571AC" w:rsidRPr="003571AC" w:rsidRDefault="003571AC" w:rsidP="003571AC">
            <w:pPr>
              <w:jc w:val="center"/>
              <w:rPr>
                <w:sz w:val="24"/>
                <w:szCs w:val="24"/>
              </w:rPr>
            </w:pPr>
            <w:r w:rsidRPr="003571AC">
              <w:rPr>
                <w:sz w:val="24"/>
                <w:szCs w:val="24"/>
              </w:rPr>
              <w:t>79,1</w:t>
            </w:r>
          </w:p>
        </w:tc>
        <w:tc>
          <w:tcPr>
            <w:tcW w:w="231" w:type="pct"/>
            <w:shd w:val="clear" w:color="auto" w:fill="auto"/>
            <w:vAlign w:val="center"/>
            <w:hideMark/>
          </w:tcPr>
          <w:p w14:paraId="6D3C7740" w14:textId="77777777" w:rsidR="003571AC" w:rsidRPr="003571AC" w:rsidRDefault="003571AC" w:rsidP="003571AC">
            <w:pPr>
              <w:jc w:val="center"/>
              <w:rPr>
                <w:sz w:val="24"/>
                <w:szCs w:val="24"/>
              </w:rPr>
            </w:pPr>
            <w:r w:rsidRPr="003571AC">
              <w:rPr>
                <w:sz w:val="24"/>
                <w:szCs w:val="24"/>
              </w:rPr>
              <w:t>79,1</w:t>
            </w:r>
          </w:p>
        </w:tc>
        <w:tc>
          <w:tcPr>
            <w:tcW w:w="263" w:type="pct"/>
            <w:shd w:val="clear" w:color="auto" w:fill="auto"/>
            <w:vAlign w:val="center"/>
            <w:hideMark/>
          </w:tcPr>
          <w:p w14:paraId="43B7BB4D" w14:textId="77777777" w:rsidR="003571AC" w:rsidRPr="003571AC" w:rsidRDefault="003571AC" w:rsidP="003571AC">
            <w:pPr>
              <w:jc w:val="center"/>
              <w:rPr>
                <w:sz w:val="24"/>
                <w:szCs w:val="24"/>
              </w:rPr>
            </w:pPr>
            <w:r w:rsidRPr="003571AC">
              <w:rPr>
                <w:sz w:val="24"/>
                <w:szCs w:val="24"/>
              </w:rPr>
              <w:t>79,1</w:t>
            </w:r>
          </w:p>
        </w:tc>
        <w:tc>
          <w:tcPr>
            <w:tcW w:w="296" w:type="pct"/>
            <w:shd w:val="clear" w:color="auto" w:fill="auto"/>
            <w:vAlign w:val="center"/>
            <w:hideMark/>
          </w:tcPr>
          <w:p w14:paraId="7A995CD9" w14:textId="77777777" w:rsidR="003571AC" w:rsidRPr="003571AC" w:rsidRDefault="003571AC" w:rsidP="003571AC">
            <w:pPr>
              <w:jc w:val="center"/>
              <w:rPr>
                <w:sz w:val="24"/>
                <w:szCs w:val="24"/>
              </w:rPr>
            </w:pPr>
            <w:r w:rsidRPr="003571AC">
              <w:rPr>
                <w:sz w:val="24"/>
                <w:szCs w:val="24"/>
              </w:rPr>
              <w:t>79,1</w:t>
            </w:r>
          </w:p>
        </w:tc>
        <w:tc>
          <w:tcPr>
            <w:tcW w:w="263" w:type="pct"/>
            <w:shd w:val="clear" w:color="auto" w:fill="auto"/>
            <w:vAlign w:val="center"/>
            <w:hideMark/>
          </w:tcPr>
          <w:p w14:paraId="688BF5E7" w14:textId="77777777" w:rsidR="003571AC" w:rsidRPr="003571AC" w:rsidRDefault="003571AC" w:rsidP="003571AC">
            <w:pPr>
              <w:jc w:val="center"/>
              <w:rPr>
                <w:sz w:val="24"/>
                <w:szCs w:val="24"/>
              </w:rPr>
            </w:pPr>
            <w:r w:rsidRPr="003571AC">
              <w:rPr>
                <w:sz w:val="24"/>
                <w:szCs w:val="24"/>
              </w:rPr>
              <w:t>79,1</w:t>
            </w:r>
          </w:p>
        </w:tc>
        <w:tc>
          <w:tcPr>
            <w:tcW w:w="228" w:type="pct"/>
            <w:shd w:val="clear" w:color="auto" w:fill="auto"/>
            <w:vAlign w:val="center"/>
            <w:hideMark/>
          </w:tcPr>
          <w:p w14:paraId="5C658F89" w14:textId="77777777" w:rsidR="003571AC" w:rsidRPr="003571AC" w:rsidRDefault="003571AC" w:rsidP="003571AC">
            <w:pPr>
              <w:jc w:val="center"/>
              <w:rPr>
                <w:sz w:val="24"/>
                <w:szCs w:val="24"/>
              </w:rPr>
            </w:pPr>
            <w:r w:rsidRPr="003571AC">
              <w:rPr>
                <w:sz w:val="24"/>
                <w:szCs w:val="24"/>
              </w:rPr>
              <w:t>79,1</w:t>
            </w:r>
          </w:p>
        </w:tc>
      </w:tr>
      <w:tr w:rsidR="003571AC" w:rsidRPr="003571AC" w14:paraId="15A793F5" w14:textId="77777777" w:rsidTr="003571AC">
        <w:trPr>
          <w:trHeight w:val="20"/>
        </w:trPr>
        <w:tc>
          <w:tcPr>
            <w:tcW w:w="1743" w:type="pct"/>
            <w:shd w:val="clear" w:color="auto" w:fill="auto"/>
            <w:vAlign w:val="center"/>
            <w:hideMark/>
          </w:tcPr>
          <w:p w14:paraId="220355F5"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7505650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B01B341"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3B46AC3D"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214A8218"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426D95B4"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01150312" w14:textId="77777777" w:rsidR="003571AC" w:rsidRPr="003571AC" w:rsidRDefault="003571AC" w:rsidP="003571AC">
            <w:pPr>
              <w:jc w:val="center"/>
              <w:rPr>
                <w:sz w:val="24"/>
                <w:szCs w:val="24"/>
              </w:rPr>
            </w:pPr>
            <w:r w:rsidRPr="003571AC">
              <w:rPr>
                <w:sz w:val="24"/>
                <w:szCs w:val="24"/>
              </w:rPr>
              <w:t>0,329</w:t>
            </w:r>
          </w:p>
        </w:tc>
        <w:tc>
          <w:tcPr>
            <w:tcW w:w="264" w:type="pct"/>
            <w:shd w:val="clear" w:color="auto" w:fill="auto"/>
            <w:vAlign w:val="center"/>
            <w:hideMark/>
          </w:tcPr>
          <w:p w14:paraId="1E237380"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5112C48D"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580B2C67"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3FB33F0A" w14:textId="77777777" w:rsidR="003571AC" w:rsidRPr="003571AC" w:rsidRDefault="003571AC" w:rsidP="003571AC">
            <w:pPr>
              <w:jc w:val="center"/>
              <w:rPr>
                <w:sz w:val="24"/>
                <w:szCs w:val="24"/>
              </w:rPr>
            </w:pPr>
            <w:r w:rsidRPr="003571AC">
              <w:rPr>
                <w:sz w:val="24"/>
                <w:szCs w:val="24"/>
              </w:rPr>
              <w:t>0,329</w:t>
            </w:r>
          </w:p>
        </w:tc>
        <w:tc>
          <w:tcPr>
            <w:tcW w:w="296" w:type="pct"/>
            <w:shd w:val="clear" w:color="auto" w:fill="auto"/>
            <w:vAlign w:val="center"/>
            <w:hideMark/>
          </w:tcPr>
          <w:p w14:paraId="5A863162"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692152C4" w14:textId="77777777" w:rsidR="003571AC" w:rsidRPr="003571AC" w:rsidRDefault="003571AC" w:rsidP="003571AC">
            <w:pPr>
              <w:jc w:val="center"/>
              <w:rPr>
                <w:sz w:val="24"/>
                <w:szCs w:val="24"/>
              </w:rPr>
            </w:pPr>
            <w:r w:rsidRPr="003571AC">
              <w:rPr>
                <w:sz w:val="24"/>
                <w:szCs w:val="24"/>
              </w:rPr>
              <w:t>0,329</w:t>
            </w:r>
          </w:p>
        </w:tc>
        <w:tc>
          <w:tcPr>
            <w:tcW w:w="228" w:type="pct"/>
            <w:shd w:val="clear" w:color="auto" w:fill="auto"/>
            <w:vAlign w:val="center"/>
            <w:hideMark/>
          </w:tcPr>
          <w:p w14:paraId="3E71250F" w14:textId="77777777" w:rsidR="003571AC" w:rsidRPr="003571AC" w:rsidRDefault="003571AC" w:rsidP="003571AC">
            <w:pPr>
              <w:jc w:val="center"/>
              <w:rPr>
                <w:sz w:val="24"/>
                <w:szCs w:val="24"/>
              </w:rPr>
            </w:pPr>
            <w:r w:rsidRPr="003571AC">
              <w:rPr>
                <w:sz w:val="24"/>
                <w:szCs w:val="24"/>
              </w:rPr>
              <w:t>0,329</w:t>
            </w:r>
          </w:p>
        </w:tc>
      </w:tr>
      <w:tr w:rsidR="003571AC" w:rsidRPr="003571AC" w14:paraId="62CED346" w14:textId="77777777" w:rsidTr="003571AC">
        <w:trPr>
          <w:trHeight w:val="20"/>
        </w:trPr>
        <w:tc>
          <w:tcPr>
            <w:tcW w:w="1743" w:type="pct"/>
            <w:shd w:val="clear" w:color="auto" w:fill="auto"/>
            <w:vAlign w:val="center"/>
            <w:hideMark/>
          </w:tcPr>
          <w:p w14:paraId="58E3D9DF"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382A1ED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2EF2934" w14:textId="77777777" w:rsidR="003571AC" w:rsidRPr="003571AC" w:rsidRDefault="003571AC" w:rsidP="003571AC">
            <w:pPr>
              <w:jc w:val="center"/>
              <w:rPr>
                <w:sz w:val="24"/>
                <w:szCs w:val="24"/>
              </w:rPr>
            </w:pPr>
            <w:r w:rsidRPr="003571AC">
              <w:rPr>
                <w:sz w:val="24"/>
                <w:szCs w:val="24"/>
              </w:rPr>
              <w:t>0,120</w:t>
            </w:r>
          </w:p>
        </w:tc>
        <w:tc>
          <w:tcPr>
            <w:tcW w:w="230" w:type="pct"/>
            <w:shd w:val="clear" w:color="auto" w:fill="auto"/>
            <w:vAlign w:val="center"/>
            <w:hideMark/>
          </w:tcPr>
          <w:p w14:paraId="6C0C81B6"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36D90A72" w14:textId="77777777" w:rsidR="003571AC" w:rsidRPr="003571AC" w:rsidRDefault="003571AC" w:rsidP="003571AC">
            <w:pPr>
              <w:jc w:val="center"/>
              <w:rPr>
                <w:sz w:val="24"/>
                <w:szCs w:val="24"/>
              </w:rPr>
            </w:pPr>
            <w:r w:rsidRPr="003571AC">
              <w:rPr>
                <w:sz w:val="24"/>
                <w:szCs w:val="24"/>
              </w:rPr>
              <w:t>0,120</w:t>
            </w:r>
          </w:p>
        </w:tc>
        <w:tc>
          <w:tcPr>
            <w:tcW w:w="231" w:type="pct"/>
            <w:shd w:val="clear" w:color="auto" w:fill="auto"/>
            <w:vAlign w:val="center"/>
            <w:hideMark/>
          </w:tcPr>
          <w:p w14:paraId="3F727D79" w14:textId="77777777" w:rsidR="003571AC" w:rsidRPr="003571AC" w:rsidRDefault="003571AC" w:rsidP="003571AC">
            <w:pPr>
              <w:jc w:val="center"/>
              <w:rPr>
                <w:sz w:val="24"/>
                <w:szCs w:val="24"/>
              </w:rPr>
            </w:pPr>
            <w:r w:rsidRPr="003571AC">
              <w:rPr>
                <w:sz w:val="24"/>
                <w:szCs w:val="24"/>
              </w:rPr>
              <w:t>0,120</w:t>
            </w:r>
          </w:p>
        </w:tc>
        <w:tc>
          <w:tcPr>
            <w:tcW w:w="230" w:type="pct"/>
            <w:shd w:val="clear" w:color="auto" w:fill="auto"/>
            <w:vAlign w:val="center"/>
            <w:hideMark/>
          </w:tcPr>
          <w:p w14:paraId="26445E6E" w14:textId="77777777" w:rsidR="003571AC" w:rsidRPr="003571AC" w:rsidRDefault="003571AC" w:rsidP="003571AC">
            <w:pPr>
              <w:jc w:val="center"/>
              <w:rPr>
                <w:sz w:val="24"/>
                <w:szCs w:val="24"/>
              </w:rPr>
            </w:pPr>
            <w:r w:rsidRPr="003571AC">
              <w:rPr>
                <w:sz w:val="24"/>
                <w:szCs w:val="24"/>
              </w:rPr>
              <w:t>0,120</w:t>
            </w:r>
          </w:p>
        </w:tc>
        <w:tc>
          <w:tcPr>
            <w:tcW w:w="264" w:type="pct"/>
            <w:shd w:val="clear" w:color="auto" w:fill="auto"/>
            <w:vAlign w:val="center"/>
            <w:hideMark/>
          </w:tcPr>
          <w:p w14:paraId="27E762C7"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72C52456" w14:textId="77777777" w:rsidR="003571AC" w:rsidRPr="003571AC" w:rsidRDefault="003571AC" w:rsidP="003571AC">
            <w:pPr>
              <w:jc w:val="center"/>
              <w:rPr>
                <w:sz w:val="24"/>
                <w:szCs w:val="24"/>
              </w:rPr>
            </w:pPr>
            <w:r w:rsidRPr="003571AC">
              <w:rPr>
                <w:sz w:val="24"/>
                <w:szCs w:val="24"/>
              </w:rPr>
              <w:t>0,120</w:t>
            </w:r>
          </w:p>
        </w:tc>
        <w:tc>
          <w:tcPr>
            <w:tcW w:w="231" w:type="pct"/>
            <w:shd w:val="clear" w:color="auto" w:fill="auto"/>
            <w:vAlign w:val="center"/>
            <w:hideMark/>
          </w:tcPr>
          <w:p w14:paraId="100FF25A"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4ED12AF4" w14:textId="77777777" w:rsidR="003571AC" w:rsidRPr="003571AC" w:rsidRDefault="003571AC" w:rsidP="003571AC">
            <w:pPr>
              <w:jc w:val="center"/>
              <w:rPr>
                <w:sz w:val="24"/>
                <w:szCs w:val="24"/>
              </w:rPr>
            </w:pPr>
            <w:r w:rsidRPr="003571AC">
              <w:rPr>
                <w:sz w:val="24"/>
                <w:szCs w:val="24"/>
              </w:rPr>
              <w:t>0,120</w:t>
            </w:r>
          </w:p>
        </w:tc>
        <w:tc>
          <w:tcPr>
            <w:tcW w:w="296" w:type="pct"/>
            <w:shd w:val="clear" w:color="auto" w:fill="auto"/>
            <w:vAlign w:val="center"/>
            <w:hideMark/>
          </w:tcPr>
          <w:p w14:paraId="4969BEB0" w14:textId="77777777" w:rsidR="003571AC" w:rsidRPr="003571AC" w:rsidRDefault="003571AC" w:rsidP="003571AC">
            <w:pPr>
              <w:jc w:val="center"/>
              <w:rPr>
                <w:sz w:val="24"/>
                <w:szCs w:val="24"/>
              </w:rPr>
            </w:pPr>
            <w:r w:rsidRPr="003571AC">
              <w:rPr>
                <w:sz w:val="24"/>
                <w:szCs w:val="24"/>
              </w:rPr>
              <w:t>0,120</w:t>
            </w:r>
          </w:p>
        </w:tc>
        <w:tc>
          <w:tcPr>
            <w:tcW w:w="263" w:type="pct"/>
            <w:shd w:val="clear" w:color="auto" w:fill="auto"/>
            <w:vAlign w:val="center"/>
            <w:hideMark/>
          </w:tcPr>
          <w:p w14:paraId="78C53CED" w14:textId="77777777" w:rsidR="003571AC" w:rsidRPr="003571AC" w:rsidRDefault="003571AC" w:rsidP="003571AC">
            <w:pPr>
              <w:jc w:val="center"/>
              <w:rPr>
                <w:sz w:val="24"/>
                <w:szCs w:val="24"/>
              </w:rPr>
            </w:pPr>
            <w:r w:rsidRPr="003571AC">
              <w:rPr>
                <w:sz w:val="24"/>
                <w:szCs w:val="24"/>
              </w:rPr>
              <w:t>0,120</w:t>
            </w:r>
          </w:p>
        </w:tc>
        <w:tc>
          <w:tcPr>
            <w:tcW w:w="228" w:type="pct"/>
            <w:shd w:val="clear" w:color="auto" w:fill="auto"/>
            <w:vAlign w:val="center"/>
            <w:hideMark/>
          </w:tcPr>
          <w:p w14:paraId="41BF4BE1" w14:textId="77777777" w:rsidR="003571AC" w:rsidRPr="003571AC" w:rsidRDefault="003571AC" w:rsidP="003571AC">
            <w:pPr>
              <w:jc w:val="center"/>
              <w:rPr>
                <w:sz w:val="24"/>
                <w:szCs w:val="24"/>
              </w:rPr>
            </w:pPr>
            <w:r w:rsidRPr="003571AC">
              <w:rPr>
                <w:sz w:val="24"/>
                <w:szCs w:val="24"/>
              </w:rPr>
              <w:t>0,120</w:t>
            </w:r>
          </w:p>
        </w:tc>
      </w:tr>
      <w:tr w:rsidR="003571AC" w:rsidRPr="003571AC" w14:paraId="264D49B4" w14:textId="77777777" w:rsidTr="003571AC">
        <w:trPr>
          <w:trHeight w:val="20"/>
        </w:trPr>
        <w:tc>
          <w:tcPr>
            <w:tcW w:w="1743" w:type="pct"/>
            <w:shd w:val="clear" w:color="000000" w:fill="A9D08E"/>
            <w:vAlign w:val="center"/>
            <w:hideMark/>
          </w:tcPr>
          <w:p w14:paraId="338C0AC8" w14:textId="77777777" w:rsidR="003571AC" w:rsidRPr="003571AC" w:rsidRDefault="003571AC" w:rsidP="003571AC">
            <w:pPr>
              <w:rPr>
                <w:b/>
                <w:bCs/>
                <w:color w:val="000000"/>
                <w:sz w:val="24"/>
                <w:szCs w:val="24"/>
              </w:rPr>
            </w:pPr>
            <w:r w:rsidRPr="003571AC">
              <w:rPr>
                <w:b/>
                <w:bCs/>
                <w:color w:val="000000"/>
                <w:sz w:val="24"/>
                <w:szCs w:val="24"/>
              </w:rPr>
              <w:t>Котельная с. Киясово, ул. Советская, 41в</w:t>
            </w:r>
          </w:p>
        </w:tc>
        <w:tc>
          <w:tcPr>
            <w:tcW w:w="230" w:type="pct"/>
            <w:shd w:val="clear" w:color="000000" w:fill="A9D08E"/>
            <w:hideMark/>
          </w:tcPr>
          <w:p w14:paraId="1E86792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27E235C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2C366CD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EF926A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74CAC4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37946C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6E9D223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D36CE0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5A8BD7E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1E6E3E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51C2021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AD6F8C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4412F4FC"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3293DFE8" w14:textId="77777777" w:rsidTr="003571AC">
        <w:trPr>
          <w:trHeight w:val="20"/>
        </w:trPr>
        <w:tc>
          <w:tcPr>
            <w:tcW w:w="1743" w:type="pct"/>
            <w:shd w:val="clear" w:color="auto" w:fill="auto"/>
            <w:vAlign w:val="center"/>
            <w:hideMark/>
          </w:tcPr>
          <w:p w14:paraId="7E115647"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7A27E47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774A10A"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0052E78F"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078A1425"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573395F3"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710C7091" w14:textId="77777777" w:rsidR="003571AC" w:rsidRPr="003571AC" w:rsidRDefault="003571AC" w:rsidP="003571AC">
            <w:pPr>
              <w:jc w:val="center"/>
              <w:rPr>
                <w:sz w:val="24"/>
                <w:szCs w:val="24"/>
              </w:rPr>
            </w:pPr>
            <w:r w:rsidRPr="003571AC">
              <w:rPr>
                <w:sz w:val="24"/>
                <w:szCs w:val="24"/>
              </w:rPr>
              <w:t>0,688</w:t>
            </w:r>
          </w:p>
        </w:tc>
        <w:tc>
          <w:tcPr>
            <w:tcW w:w="264" w:type="pct"/>
            <w:shd w:val="clear" w:color="auto" w:fill="auto"/>
            <w:vAlign w:val="center"/>
            <w:hideMark/>
          </w:tcPr>
          <w:p w14:paraId="054771C7"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20E47F97"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78FF8258"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7D385689" w14:textId="77777777" w:rsidR="003571AC" w:rsidRPr="003571AC" w:rsidRDefault="003571AC" w:rsidP="003571AC">
            <w:pPr>
              <w:jc w:val="center"/>
              <w:rPr>
                <w:sz w:val="24"/>
                <w:szCs w:val="24"/>
              </w:rPr>
            </w:pPr>
            <w:r w:rsidRPr="003571AC">
              <w:rPr>
                <w:sz w:val="24"/>
                <w:szCs w:val="24"/>
              </w:rPr>
              <w:t>0,688</w:t>
            </w:r>
          </w:p>
        </w:tc>
        <w:tc>
          <w:tcPr>
            <w:tcW w:w="296" w:type="pct"/>
            <w:shd w:val="clear" w:color="auto" w:fill="auto"/>
            <w:vAlign w:val="center"/>
            <w:hideMark/>
          </w:tcPr>
          <w:p w14:paraId="755CCD9D"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0448E604" w14:textId="77777777" w:rsidR="003571AC" w:rsidRPr="003571AC" w:rsidRDefault="003571AC" w:rsidP="003571AC">
            <w:pPr>
              <w:jc w:val="center"/>
              <w:rPr>
                <w:sz w:val="24"/>
                <w:szCs w:val="24"/>
              </w:rPr>
            </w:pPr>
            <w:r w:rsidRPr="003571AC">
              <w:rPr>
                <w:sz w:val="24"/>
                <w:szCs w:val="24"/>
              </w:rPr>
              <w:t>0,688</w:t>
            </w:r>
          </w:p>
        </w:tc>
        <w:tc>
          <w:tcPr>
            <w:tcW w:w="228" w:type="pct"/>
            <w:shd w:val="clear" w:color="auto" w:fill="auto"/>
            <w:vAlign w:val="center"/>
            <w:hideMark/>
          </w:tcPr>
          <w:p w14:paraId="7BACE32B" w14:textId="77777777" w:rsidR="003571AC" w:rsidRPr="003571AC" w:rsidRDefault="003571AC" w:rsidP="003571AC">
            <w:pPr>
              <w:jc w:val="center"/>
              <w:rPr>
                <w:sz w:val="24"/>
                <w:szCs w:val="24"/>
              </w:rPr>
            </w:pPr>
            <w:r w:rsidRPr="003571AC">
              <w:rPr>
                <w:sz w:val="24"/>
                <w:szCs w:val="24"/>
              </w:rPr>
              <w:t>0,688</w:t>
            </w:r>
          </w:p>
        </w:tc>
      </w:tr>
      <w:tr w:rsidR="003571AC" w:rsidRPr="003571AC" w14:paraId="6B9E61F7" w14:textId="77777777" w:rsidTr="003571AC">
        <w:trPr>
          <w:trHeight w:val="20"/>
        </w:trPr>
        <w:tc>
          <w:tcPr>
            <w:tcW w:w="1743" w:type="pct"/>
            <w:shd w:val="clear" w:color="auto" w:fill="auto"/>
            <w:vAlign w:val="center"/>
            <w:hideMark/>
          </w:tcPr>
          <w:p w14:paraId="6E01A7B6"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508BE88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6557BE"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24E3EACB"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56B32E42"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330282E1"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0263B09B" w14:textId="77777777" w:rsidR="003571AC" w:rsidRPr="003571AC" w:rsidRDefault="003571AC" w:rsidP="003571AC">
            <w:pPr>
              <w:jc w:val="center"/>
              <w:rPr>
                <w:sz w:val="24"/>
                <w:szCs w:val="24"/>
              </w:rPr>
            </w:pPr>
            <w:r w:rsidRPr="003571AC">
              <w:rPr>
                <w:sz w:val="24"/>
                <w:szCs w:val="24"/>
              </w:rPr>
              <w:t>0,344</w:t>
            </w:r>
          </w:p>
        </w:tc>
        <w:tc>
          <w:tcPr>
            <w:tcW w:w="264" w:type="pct"/>
            <w:shd w:val="clear" w:color="auto" w:fill="auto"/>
            <w:vAlign w:val="center"/>
            <w:hideMark/>
          </w:tcPr>
          <w:p w14:paraId="457AECFF"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17E2BF71"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70D7237F"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0879A9FD" w14:textId="77777777" w:rsidR="003571AC" w:rsidRPr="003571AC" w:rsidRDefault="003571AC" w:rsidP="003571AC">
            <w:pPr>
              <w:jc w:val="center"/>
              <w:rPr>
                <w:sz w:val="24"/>
                <w:szCs w:val="24"/>
              </w:rPr>
            </w:pPr>
            <w:r w:rsidRPr="003571AC">
              <w:rPr>
                <w:sz w:val="24"/>
                <w:szCs w:val="24"/>
              </w:rPr>
              <w:t>0,344</w:t>
            </w:r>
          </w:p>
        </w:tc>
        <w:tc>
          <w:tcPr>
            <w:tcW w:w="296" w:type="pct"/>
            <w:shd w:val="clear" w:color="auto" w:fill="auto"/>
            <w:vAlign w:val="center"/>
            <w:hideMark/>
          </w:tcPr>
          <w:p w14:paraId="3E7B0349"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1039E017" w14:textId="77777777" w:rsidR="003571AC" w:rsidRPr="003571AC" w:rsidRDefault="003571AC" w:rsidP="003571AC">
            <w:pPr>
              <w:jc w:val="center"/>
              <w:rPr>
                <w:sz w:val="24"/>
                <w:szCs w:val="24"/>
              </w:rPr>
            </w:pPr>
            <w:r w:rsidRPr="003571AC">
              <w:rPr>
                <w:sz w:val="24"/>
                <w:szCs w:val="24"/>
              </w:rPr>
              <w:t>0,344</w:t>
            </w:r>
          </w:p>
        </w:tc>
        <w:tc>
          <w:tcPr>
            <w:tcW w:w="228" w:type="pct"/>
            <w:shd w:val="clear" w:color="auto" w:fill="auto"/>
            <w:vAlign w:val="center"/>
            <w:hideMark/>
          </w:tcPr>
          <w:p w14:paraId="17567A4C" w14:textId="77777777" w:rsidR="003571AC" w:rsidRPr="003571AC" w:rsidRDefault="003571AC" w:rsidP="003571AC">
            <w:pPr>
              <w:jc w:val="center"/>
              <w:rPr>
                <w:sz w:val="24"/>
                <w:szCs w:val="24"/>
              </w:rPr>
            </w:pPr>
            <w:r w:rsidRPr="003571AC">
              <w:rPr>
                <w:sz w:val="24"/>
                <w:szCs w:val="24"/>
              </w:rPr>
              <w:t>0,344</w:t>
            </w:r>
          </w:p>
        </w:tc>
      </w:tr>
      <w:tr w:rsidR="003571AC" w:rsidRPr="003571AC" w14:paraId="7F9626CC" w14:textId="77777777" w:rsidTr="003571AC">
        <w:trPr>
          <w:trHeight w:val="20"/>
        </w:trPr>
        <w:tc>
          <w:tcPr>
            <w:tcW w:w="1743" w:type="pct"/>
            <w:shd w:val="clear" w:color="auto" w:fill="auto"/>
            <w:vAlign w:val="center"/>
            <w:hideMark/>
          </w:tcPr>
          <w:p w14:paraId="36212EF3"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3213019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E3195A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F46717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C7CE27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E08B417"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EF1AD80"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6899C47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E13EA1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D07754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22AFC3B"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761B62A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3A4D7B9"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5F47E18" w14:textId="77777777" w:rsidR="003571AC" w:rsidRPr="003571AC" w:rsidRDefault="003571AC" w:rsidP="003571AC">
            <w:pPr>
              <w:jc w:val="center"/>
              <w:rPr>
                <w:sz w:val="24"/>
                <w:szCs w:val="24"/>
              </w:rPr>
            </w:pPr>
            <w:r w:rsidRPr="003571AC">
              <w:rPr>
                <w:sz w:val="24"/>
                <w:szCs w:val="24"/>
              </w:rPr>
              <w:t>0,000</w:t>
            </w:r>
          </w:p>
        </w:tc>
      </w:tr>
      <w:tr w:rsidR="003571AC" w:rsidRPr="003571AC" w14:paraId="02C20941" w14:textId="77777777" w:rsidTr="003571AC">
        <w:trPr>
          <w:trHeight w:val="20"/>
        </w:trPr>
        <w:tc>
          <w:tcPr>
            <w:tcW w:w="1743" w:type="pct"/>
            <w:shd w:val="clear" w:color="auto" w:fill="auto"/>
            <w:vAlign w:val="center"/>
            <w:hideMark/>
          </w:tcPr>
          <w:p w14:paraId="3E5B5646"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5109802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485AE35"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47790BE2"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09C9B4D9"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1A2B90D9" w14:textId="77777777" w:rsidR="003571AC" w:rsidRPr="003571AC" w:rsidRDefault="003571AC" w:rsidP="003571AC">
            <w:pPr>
              <w:jc w:val="center"/>
              <w:rPr>
                <w:sz w:val="24"/>
                <w:szCs w:val="24"/>
              </w:rPr>
            </w:pPr>
            <w:r w:rsidRPr="003571AC">
              <w:rPr>
                <w:sz w:val="24"/>
                <w:szCs w:val="24"/>
              </w:rPr>
              <w:t>0,688</w:t>
            </w:r>
          </w:p>
        </w:tc>
        <w:tc>
          <w:tcPr>
            <w:tcW w:w="230" w:type="pct"/>
            <w:shd w:val="clear" w:color="auto" w:fill="auto"/>
            <w:vAlign w:val="center"/>
            <w:hideMark/>
          </w:tcPr>
          <w:p w14:paraId="14608829" w14:textId="77777777" w:rsidR="003571AC" w:rsidRPr="003571AC" w:rsidRDefault="003571AC" w:rsidP="003571AC">
            <w:pPr>
              <w:jc w:val="center"/>
              <w:rPr>
                <w:sz w:val="24"/>
                <w:szCs w:val="24"/>
              </w:rPr>
            </w:pPr>
            <w:r w:rsidRPr="003571AC">
              <w:rPr>
                <w:sz w:val="24"/>
                <w:szCs w:val="24"/>
              </w:rPr>
              <w:t>0,688</w:t>
            </w:r>
          </w:p>
        </w:tc>
        <w:tc>
          <w:tcPr>
            <w:tcW w:w="264" w:type="pct"/>
            <w:shd w:val="clear" w:color="auto" w:fill="auto"/>
            <w:vAlign w:val="center"/>
            <w:hideMark/>
          </w:tcPr>
          <w:p w14:paraId="565450A1"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7BA6121E" w14:textId="77777777" w:rsidR="003571AC" w:rsidRPr="003571AC" w:rsidRDefault="003571AC" w:rsidP="003571AC">
            <w:pPr>
              <w:jc w:val="center"/>
              <w:rPr>
                <w:sz w:val="24"/>
                <w:szCs w:val="24"/>
              </w:rPr>
            </w:pPr>
            <w:r w:rsidRPr="003571AC">
              <w:rPr>
                <w:sz w:val="24"/>
                <w:szCs w:val="24"/>
              </w:rPr>
              <w:t>0,688</w:t>
            </w:r>
          </w:p>
        </w:tc>
        <w:tc>
          <w:tcPr>
            <w:tcW w:w="231" w:type="pct"/>
            <w:shd w:val="clear" w:color="auto" w:fill="auto"/>
            <w:vAlign w:val="center"/>
            <w:hideMark/>
          </w:tcPr>
          <w:p w14:paraId="2D11FCBD"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2619B19C" w14:textId="77777777" w:rsidR="003571AC" w:rsidRPr="003571AC" w:rsidRDefault="003571AC" w:rsidP="003571AC">
            <w:pPr>
              <w:jc w:val="center"/>
              <w:rPr>
                <w:sz w:val="24"/>
                <w:szCs w:val="24"/>
              </w:rPr>
            </w:pPr>
            <w:r w:rsidRPr="003571AC">
              <w:rPr>
                <w:sz w:val="24"/>
                <w:szCs w:val="24"/>
              </w:rPr>
              <w:t>0,688</w:t>
            </w:r>
          </w:p>
        </w:tc>
        <w:tc>
          <w:tcPr>
            <w:tcW w:w="296" w:type="pct"/>
            <w:shd w:val="clear" w:color="auto" w:fill="auto"/>
            <w:vAlign w:val="center"/>
            <w:hideMark/>
          </w:tcPr>
          <w:p w14:paraId="42BF6412" w14:textId="77777777" w:rsidR="003571AC" w:rsidRPr="003571AC" w:rsidRDefault="003571AC" w:rsidP="003571AC">
            <w:pPr>
              <w:jc w:val="center"/>
              <w:rPr>
                <w:sz w:val="24"/>
                <w:szCs w:val="24"/>
              </w:rPr>
            </w:pPr>
            <w:r w:rsidRPr="003571AC">
              <w:rPr>
                <w:sz w:val="24"/>
                <w:szCs w:val="24"/>
              </w:rPr>
              <w:t>0,688</w:t>
            </w:r>
          </w:p>
        </w:tc>
        <w:tc>
          <w:tcPr>
            <w:tcW w:w="263" w:type="pct"/>
            <w:shd w:val="clear" w:color="auto" w:fill="auto"/>
            <w:vAlign w:val="center"/>
            <w:hideMark/>
          </w:tcPr>
          <w:p w14:paraId="436EDB6F" w14:textId="77777777" w:rsidR="003571AC" w:rsidRPr="003571AC" w:rsidRDefault="003571AC" w:rsidP="003571AC">
            <w:pPr>
              <w:jc w:val="center"/>
              <w:rPr>
                <w:sz w:val="24"/>
                <w:szCs w:val="24"/>
              </w:rPr>
            </w:pPr>
            <w:r w:rsidRPr="003571AC">
              <w:rPr>
                <w:sz w:val="24"/>
                <w:szCs w:val="24"/>
              </w:rPr>
              <w:t>0,688</w:t>
            </w:r>
          </w:p>
        </w:tc>
        <w:tc>
          <w:tcPr>
            <w:tcW w:w="228" w:type="pct"/>
            <w:shd w:val="clear" w:color="auto" w:fill="auto"/>
            <w:vAlign w:val="center"/>
            <w:hideMark/>
          </w:tcPr>
          <w:p w14:paraId="0EE50373" w14:textId="77777777" w:rsidR="003571AC" w:rsidRPr="003571AC" w:rsidRDefault="003571AC" w:rsidP="003571AC">
            <w:pPr>
              <w:jc w:val="center"/>
              <w:rPr>
                <w:sz w:val="24"/>
                <w:szCs w:val="24"/>
              </w:rPr>
            </w:pPr>
            <w:r w:rsidRPr="003571AC">
              <w:rPr>
                <w:sz w:val="24"/>
                <w:szCs w:val="24"/>
              </w:rPr>
              <w:t>0,688</w:t>
            </w:r>
          </w:p>
        </w:tc>
      </w:tr>
      <w:tr w:rsidR="003571AC" w:rsidRPr="003571AC" w14:paraId="794A31A5" w14:textId="77777777" w:rsidTr="003571AC">
        <w:trPr>
          <w:trHeight w:val="20"/>
        </w:trPr>
        <w:tc>
          <w:tcPr>
            <w:tcW w:w="1743" w:type="pct"/>
            <w:shd w:val="clear" w:color="auto" w:fill="auto"/>
            <w:vAlign w:val="center"/>
            <w:hideMark/>
          </w:tcPr>
          <w:p w14:paraId="68E9B81C"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6948FE8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059C1FC" w14:textId="77777777" w:rsidR="003571AC" w:rsidRPr="003571AC" w:rsidRDefault="003571AC" w:rsidP="003571AC">
            <w:pPr>
              <w:jc w:val="center"/>
              <w:rPr>
                <w:sz w:val="24"/>
                <w:szCs w:val="24"/>
              </w:rPr>
            </w:pPr>
            <w:r w:rsidRPr="003571AC">
              <w:rPr>
                <w:sz w:val="24"/>
                <w:szCs w:val="24"/>
              </w:rPr>
              <w:t>0,015</w:t>
            </w:r>
          </w:p>
        </w:tc>
        <w:tc>
          <w:tcPr>
            <w:tcW w:w="230" w:type="pct"/>
            <w:shd w:val="clear" w:color="auto" w:fill="auto"/>
            <w:vAlign w:val="center"/>
            <w:hideMark/>
          </w:tcPr>
          <w:p w14:paraId="7E73AFD1"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372CEBDF" w14:textId="77777777" w:rsidR="003571AC" w:rsidRPr="003571AC" w:rsidRDefault="003571AC" w:rsidP="003571AC">
            <w:pPr>
              <w:jc w:val="center"/>
              <w:rPr>
                <w:sz w:val="24"/>
                <w:szCs w:val="24"/>
              </w:rPr>
            </w:pPr>
            <w:r w:rsidRPr="003571AC">
              <w:rPr>
                <w:sz w:val="24"/>
                <w:szCs w:val="24"/>
              </w:rPr>
              <w:t>0,015</w:t>
            </w:r>
          </w:p>
        </w:tc>
        <w:tc>
          <w:tcPr>
            <w:tcW w:w="231" w:type="pct"/>
            <w:shd w:val="clear" w:color="auto" w:fill="auto"/>
            <w:vAlign w:val="center"/>
            <w:hideMark/>
          </w:tcPr>
          <w:p w14:paraId="5161A918" w14:textId="77777777" w:rsidR="003571AC" w:rsidRPr="003571AC" w:rsidRDefault="003571AC" w:rsidP="003571AC">
            <w:pPr>
              <w:jc w:val="center"/>
              <w:rPr>
                <w:sz w:val="24"/>
                <w:szCs w:val="24"/>
              </w:rPr>
            </w:pPr>
            <w:r w:rsidRPr="003571AC">
              <w:rPr>
                <w:sz w:val="24"/>
                <w:szCs w:val="24"/>
              </w:rPr>
              <w:t>0,015</w:t>
            </w:r>
          </w:p>
        </w:tc>
        <w:tc>
          <w:tcPr>
            <w:tcW w:w="230" w:type="pct"/>
            <w:shd w:val="clear" w:color="auto" w:fill="auto"/>
            <w:vAlign w:val="center"/>
            <w:hideMark/>
          </w:tcPr>
          <w:p w14:paraId="2AA0EAD1" w14:textId="77777777" w:rsidR="003571AC" w:rsidRPr="003571AC" w:rsidRDefault="003571AC" w:rsidP="003571AC">
            <w:pPr>
              <w:jc w:val="center"/>
              <w:rPr>
                <w:sz w:val="24"/>
                <w:szCs w:val="24"/>
              </w:rPr>
            </w:pPr>
            <w:r w:rsidRPr="003571AC">
              <w:rPr>
                <w:sz w:val="24"/>
                <w:szCs w:val="24"/>
              </w:rPr>
              <w:t>0,015</w:t>
            </w:r>
          </w:p>
        </w:tc>
        <w:tc>
          <w:tcPr>
            <w:tcW w:w="264" w:type="pct"/>
            <w:shd w:val="clear" w:color="auto" w:fill="auto"/>
            <w:vAlign w:val="center"/>
            <w:hideMark/>
          </w:tcPr>
          <w:p w14:paraId="7A5D1962"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60A3AD0D" w14:textId="77777777" w:rsidR="003571AC" w:rsidRPr="003571AC" w:rsidRDefault="003571AC" w:rsidP="003571AC">
            <w:pPr>
              <w:jc w:val="center"/>
              <w:rPr>
                <w:sz w:val="24"/>
                <w:szCs w:val="24"/>
              </w:rPr>
            </w:pPr>
            <w:r w:rsidRPr="003571AC">
              <w:rPr>
                <w:sz w:val="24"/>
                <w:szCs w:val="24"/>
              </w:rPr>
              <w:t>0,015</w:t>
            </w:r>
          </w:p>
        </w:tc>
        <w:tc>
          <w:tcPr>
            <w:tcW w:w="231" w:type="pct"/>
            <w:shd w:val="clear" w:color="auto" w:fill="auto"/>
            <w:vAlign w:val="center"/>
            <w:hideMark/>
          </w:tcPr>
          <w:p w14:paraId="0232ADA8"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6D3CC904" w14:textId="77777777" w:rsidR="003571AC" w:rsidRPr="003571AC" w:rsidRDefault="003571AC" w:rsidP="003571AC">
            <w:pPr>
              <w:jc w:val="center"/>
              <w:rPr>
                <w:sz w:val="24"/>
                <w:szCs w:val="24"/>
              </w:rPr>
            </w:pPr>
            <w:r w:rsidRPr="003571AC">
              <w:rPr>
                <w:sz w:val="24"/>
                <w:szCs w:val="24"/>
              </w:rPr>
              <w:t>0,015</w:t>
            </w:r>
          </w:p>
        </w:tc>
        <w:tc>
          <w:tcPr>
            <w:tcW w:w="296" w:type="pct"/>
            <w:shd w:val="clear" w:color="auto" w:fill="auto"/>
            <w:vAlign w:val="center"/>
            <w:hideMark/>
          </w:tcPr>
          <w:p w14:paraId="4FF88721" w14:textId="77777777" w:rsidR="003571AC" w:rsidRPr="003571AC" w:rsidRDefault="003571AC" w:rsidP="003571AC">
            <w:pPr>
              <w:jc w:val="center"/>
              <w:rPr>
                <w:sz w:val="24"/>
                <w:szCs w:val="24"/>
              </w:rPr>
            </w:pPr>
            <w:r w:rsidRPr="003571AC">
              <w:rPr>
                <w:sz w:val="24"/>
                <w:szCs w:val="24"/>
              </w:rPr>
              <w:t>0,015</w:t>
            </w:r>
          </w:p>
        </w:tc>
        <w:tc>
          <w:tcPr>
            <w:tcW w:w="263" w:type="pct"/>
            <w:shd w:val="clear" w:color="auto" w:fill="auto"/>
            <w:vAlign w:val="center"/>
            <w:hideMark/>
          </w:tcPr>
          <w:p w14:paraId="0C64E451" w14:textId="77777777" w:rsidR="003571AC" w:rsidRPr="003571AC" w:rsidRDefault="003571AC" w:rsidP="003571AC">
            <w:pPr>
              <w:jc w:val="center"/>
              <w:rPr>
                <w:sz w:val="24"/>
                <w:szCs w:val="24"/>
              </w:rPr>
            </w:pPr>
            <w:r w:rsidRPr="003571AC">
              <w:rPr>
                <w:sz w:val="24"/>
                <w:szCs w:val="24"/>
              </w:rPr>
              <w:t>0,015</w:t>
            </w:r>
          </w:p>
        </w:tc>
        <w:tc>
          <w:tcPr>
            <w:tcW w:w="228" w:type="pct"/>
            <w:shd w:val="clear" w:color="auto" w:fill="auto"/>
            <w:vAlign w:val="center"/>
            <w:hideMark/>
          </w:tcPr>
          <w:p w14:paraId="1597BD69" w14:textId="77777777" w:rsidR="003571AC" w:rsidRPr="003571AC" w:rsidRDefault="003571AC" w:rsidP="003571AC">
            <w:pPr>
              <w:jc w:val="center"/>
              <w:rPr>
                <w:sz w:val="24"/>
                <w:szCs w:val="24"/>
              </w:rPr>
            </w:pPr>
            <w:r w:rsidRPr="003571AC">
              <w:rPr>
                <w:sz w:val="24"/>
                <w:szCs w:val="24"/>
              </w:rPr>
              <w:t>0,015</w:t>
            </w:r>
          </w:p>
        </w:tc>
      </w:tr>
      <w:tr w:rsidR="003571AC" w:rsidRPr="003571AC" w14:paraId="71332089" w14:textId="77777777" w:rsidTr="003571AC">
        <w:trPr>
          <w:trHeight w:val="20"/>
        </w:trPr>
        <w:tc>
          <w:tcPr>
            <w:tcW w:w="1743" w:type="pct"/>
            <w:shd w:val="clear" w:color="auto" w:fill="auto"/>
            <w:vAlign w:val="center"/>
            <w:hideMark/>
          </w:tcPr>
          <w:p w14:paraId="2E5F723D"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1EAE6C3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479926E" w14:textId="77777777" w:rsidR="003571AC" w:rsidRPr="003571AC" w:rsidRDefault="003571AC" w:rsidP="003571AC">
            <w:pPr>
              <w:jc w:val="center"/>
              <w:rPr>
                <w:sz w:val="24"/>
                <w:szCs w:val="24"/>
              </w:rPr>
            </w:pPr>
            <w:r w:rsidRPr="003571AC">
              <w:rPr>
                <w:sz w:val="24"/>
                <w:szCs w:val="24"/>
              </w:rPr>
              <w:t>0,673</w:t>
            </w:r>
          </w:p>
        </w:tc>
        <w:tc>
          <w:tcPr>
            <w:tcW w:w="230" w:type="pct"/>
            <w:shd w:val="clear" w:color="auto" w:fill="auto"/>
            <w:vAlign w:val="center"/>
            <w:hideMark/>
          </w:tcPr>
          <w:p w14:paraId="66F35EC0"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2186CEF5" w14:textId="77777777" w:rsidR="003571AC" w:rsidRPr="003571AC" w:rsidRDefault="003571AC" w:rsidP="003571AC">
            <w:pPr>
              <w:jc w:val="center"/>
              <w:rPr>
                <w:sz w:val="24"/>
                <w:szCs w:val="24"/>
              </w:rPr>
            </w:pPr>
            <w:r w:rsidRPr="003571AC">
              <w:rPr>
                <w:sz w:val="24"/>
                <w:szCs w:val="24"/>
              </w:rPr>
              <w:t>0,673</w:t>
            </w:r>
          </w:p>
        </w:tc>
        <w:tc>
          <w:tcPr>
            <w:tcW w:w="231" w:type="pct"/>
            <w:shd w:val="clear" w:color="auto" w:fill="auto"/>
            <w:vAlign w:val="center"/>
            <w:hideMark/>
          </w:tcPr>
          <w:p w14:paraId="4BBE535C" w14:textId="77777777" w:rsidR="003571AC" w:rsidRPr="003571AC" w:rsidRDefault="003571AC" w:rsidP="003571AC">
            <w:pPr>
              <w:jc w:val="center"/>
              <w:rPr>
                <w:sz w:val="24"/>
                <w:szCs w:val="24"/>
              </w:rPr>
            </w:pPr>
            <w:r w:rsidRPr="003571AC">
              <w:rPr>
                <w:sz w:val="24"/>
                <w:szCs w:val="24"/>
              </w:rPr>
              <w:t>0,673</w:t>
            </w:r>
          </w:p>
        </w:tc>
        <w:tc>
          <w:tcPr>
            <w:tcW w:w="230" w:type="pct"/>
            <w:shd w:val="clear" w:color="auto" w:fill="auto"/>
            <w:vAlign w:val="center"/>
            <w:hideMark/>
          </w:tcPr>
          <w:p w14:paraId="5F90DFC4" w14:textId="77777777" w:rsidR="003571AC" w:rsidRPr="003571AC" w:rsidRDefault="003571AC" w:rsidP="003571AC">
            <w:pPr>
              <w:jc w:val="center"/>
              <w:rPr>
                <w:sz w:val="24"/>
                <w:szCs w:val="24"/>
              </w:rPr>
            </w:pPr>
            <w:r w:rsidRPr="003571AC">
              <w:rPr>
                <w:sz w:val="24"/>
                <w:szCs w:val="24"/>
              </w:rPr>
              <w:t>0,673</w:t>
            </w:r>
          </w:p>
        </w:tc>
        <w:tc>
          <w:tcPr>
            <w:tcW w:w="264" w:type="pct"/>
            <w:shd w:val="clear" w:color="auto" w:fill="auto"/>
            <w:vAlign w:val="center"/>
            <w:hideMark/>
          </w:tcPr>
          <w:p w14:paraId="53E538E5"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1BC4891A" w14:textId="77777777" w:rsidR="003571AC" w:rsidRPr="003571AC" w:rsidRDefault="003571AC" w:rsidP="003571AC">
            <w:pPr>
              <w:jc w:val="center"/>
              <w:rPr>
                <w:sz w:val="24"/>
                <w:szCs w:val="24"/>
              </w:rPr>
            </w:pPr>
            <w:r w:rsidRPr="003571AC">
              <w:rPr>
                <w:sz w:val="24"/>
                <w:szCs w:val="24"/>
              </w:rPr>
              <w:t>0,673</w:t>
            </w:r>
          </w:p>
        </w:tc>
        <w:tc>
          <w:tcPr>
            <w:tcW w:w="231" w:type="pct"/>
            <w:shd w:val="clear" w:color="auto" w:fill="auto"/>
            <w:vAlign w:val="center"/>
            <w:hideMark/>
          </w:tcPr>
          <w:p w14:paraId="5DCC711A"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071BD74D" w14:textId="77777777" w:rsidR="003571AC" w:rsidRPr="003571AC" w:rsidRDefault="003571AC" w:rsidP="003571AC">
            <w:pPr>
              <w:jc w:val="center"/>
              <w:rPr>
                <w:sz w:val="24"/>
                <w:szCs w:val="24"/>
              </w:rPr>
            </w:pPr>
            <w:r w:rsidRPr="003571AC">
              <w:rPr>
                <w:sz w:val="24"/>
                <w:szCs w:val="24"/>
              </w:rPr>
              <w:t>0,673</w:t>
            </w:r>
          </w:p>
        </w:tc>
        <w:tc>
          <w:tcPr>
            <w:tcW w:w="296" w:type="pct"/>
            <w:shd w:val="clear" w:color="auto" w:fill="auto"/>
            <w:vAlign w:val="center"/>
            <w:hideMark/>
          </w:tcPr>
          <w:p w14:paraId="521F6B2E" w14:textId="77777777" w:rsidR="003571AC" w:rsidRPr="003571AC" w:rsidRDefault="003571AC" w:rsidP="003571AC">
            <w:pPr>
              <w:jc w:val="center"/>
              <w:rPr>
                <w:sz w:val="24"/>
                <w:szCs w:val="24"/>
              </w:rPr>
            </w:pPr>
            <w:r w:rsidRPr="003571AC">
              <w:rPr>
                <w:sz w:val="24"/>
                <w:szCs w:val="24"/>
              </w:rPr>
              <w:t>0,673</w:t>
            </w:r>
          </w:p>
        </w:tc>
        <w:tc>
          <w:tcPr>
            <w:tcW w:w="263" w:type="pct"/>
            <w:shd w:val="clear" w:color="auto" w:fill="auto"/>
            <w:vAlign w:val="center"/>
            <w:hideMark/>
          </w:tcPr>
          <w:p w14:paraId="1A5FA51F" w14:textId="77777777" w:rsidR="003571AC" w:rsidRPr="003571AC" w:rsidRDefault="003571AC" w:rsidP="003571AC">
            <w:pPr>
              <w:jc w:val="center"/>
              <w:rPr>
                <w:sz w:val="24"/>
                <w:szCs w:val="24"/>
              </w:rPr>
            </w:pPr>
            <w:r w:rsidRPr="003571AC">
              <w:rPr>
                <w:sz w:val="24"/>
                <w:szCs w:val="24"/>
              </w:rPr>
              <w:t>0,673</w:t>
            </w:r>
          </w:p>
        </w:tc>
        <w:tc>
          <w:tcPr>
            <w:tcW w:w="228" w:type="pct"/>
            <w:shd w:val="clear" w:color="auto" w:fill="auto"/>
            <w:vAlign w:val="center"/>
            <w:hideMark/>
          </w:tcPr>
          <w:p w14:paraId="624E4ED5" w14:textId="77777777" w:rsidR="003571AC" w:rsidRPr="003571AC" w:rsidRDefault="003571AC" w:rsidP="003571AC">
            <w:pPr>
              <w:jc w:val="center"/>
              <w:rPr>
                <w:sz w:val="24"/>
                <w:szCs w:val="24"/>
              </w:rPr>
            </w:pPr>
            <w:r w:rsidRPr="003571AC">
              <w:rPr>
                <w:sz w:val="24"/>
                <w:szCs w:val="24"/>
              </w:rPr>
              <w:t>0,673</w:t>
            </w:r>
          </w:p>
        </w:tc>
      </w:tr>
      <w:tr w:rsidR="003571AC" w:rsidRPr="003571AC" w14:paraId="1F8AF8F0" w14:textId="77777777" w:rsidTr="003571AC">
        <w:trPr>
          <w:trHeight w:val="20"/>
        </w:trPr>
        <w:tc>
          <w:tcPr>
            <w:tcW w:w="1743" w:type="pct"/>
            <w:shd w:val="clear" w:color="auto" w:fill="auto"/>
            <w:vAlign w:val="center"/>
            <w:hideMark/>
          </w:tcPr>
          <w:p w14:paraId="51741BD5"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6E5CA22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2C5A1F5" w14:textId="77777777" w:rsidR="003571AC" w:rsidRPr="003571AC" w:rsidRDefault="003571AC" w:rsidP="003571AC">
            <w:pPr>
              <w:jc w:val="center"/>
              <w:rPr>
                <w:sz w:val="24"/>
                <w:szCs w:val="24"/>
              </w:rPr>
            </w:pPr>
            <w:r w:rsidRPr="003571AC">
              <w:rPr>
                <w:sz w:val="24"/>
                <w:szCs w:val="24"/>
              </w:rPr>
              <w:t>0,017</w:t>
            </w:r>
          </w:p>
        </w:tc>
        <w:tc>
          <w:tcPr>
            <w:tcW w:w="230" w:type="pct"/>
            <w:shd w:val="clear" w:color="auto" w:fill="auto"/>
            <w:vAlign w:val="center"/>
            <w:hideMark/>
          </w:tcPr>
          <w:p w14:paraId="22E33482" w14:textId="77777777" w:rsidR="003571AC" w:rsidRPr="003571AC" w:rsidRDefault="003571AC" w:rsidP="003571AC">
            <w:pPr>
              <w:jc w:val="center"/>
              <w:rPr>
                <w:sz w:val="24"/>
                <w:szCs w:val="24"/>
              </w:rPr>
            </w:pPr>
            <w:r w:rsidRPr="003571AC">
              <w:rPr>
                <w:sz w:val="24"/>
                <w:szCs w:val="24"/>
              </w:rPr>
              <w:t>0,017</w:t>
            </w:r>
          </w:p>
        </w:tc>
        <w:tc>
          <w:tcPr>
            <w:tcW w:w="263" w:type="pct"/>
            <w:shd w:val="clear" w:color="auto" w:fill="auto"/>
            <w:vAlign w:val="center"/>
            <w:hideMark/>
          </w:tcPr>
          <w:p w14:paraId="0162267D" w14:textId="77777777" w:rsidR="003571AC" w:rsidRPr="003571AC" w:rsidRDefault="003571AC" w:rsidP="003571AC">
            <w:pPr>
              <w:jc w:val="center"/>
              <w:rPr>
                <w:sz w:val="24"/>
                <w:szCs w:val="24"/>
              </w:rPr>
            </w:pPr>
            <w:r w:rsidRPr="003571AC">
              <w:rPr>
                <w:sz w:val="24"/>
                <w:szCs w:val="24"/>
              </w:rPr>
              <w:t>0,017</w:t>
            </w:r>
          </w:p>
        </w:tc>
        <w:tc>
          <w:tcPr>
            <w:tcW w:w="231" w:type="pct"/>
            <w:shd w:val="clear" w:color="auto" w:fill="auto"/>
            <w:vAlign w:val="center"/>
            <w:hideMark/>
          </w:tcPr>
          <w:p w14:paraId="2D6B32EC" w14:textId="77777777" w:rsidR="003571AC" w:rsidRPr="003571AC" w:rsidRDefault="003571AC" w:rsidP="003571AC">
            <w:pPr>
              <w:jc w:val="center"/>
              <w:rPr>
                <w:sz w:val="24"/>
                <w:szCs w:val="24"/>
              </w:rPr>
            </w:pPr>
            <w:r w:rsidRPr="003571AC">
              <w:rPr>
                <w:sz w:val="24"/>
                <w:szCs w:val="24"/>
              </w:rPr>
              <w:t>0,017</w:t>
            </w:r>
          </w:p>
        </w:tc>
        <w:tc>
          <w:tcPr>
            <w:tcW w:w="230" w:type="pct"/>
            <w:shd w:val="clear" w:color="auto" w:fill="auto"/>
            <w:vAlign w:val="center"/>
            <w:hideMark/>
          </w:tcPr>
          <w:p w14:paraId="048D5358" w14:textId="77777777" w:rsidR="003571AC" w:rsidRPr="003571AC" w:rsidRDefault="003571AC" w:rsidP="003571AC">
            <w:pPr>
              <w:jc w:val="center"/>
              <w:rPr>
                <w:sz w:val="24"/>
                <w:szCs w:val="24"/>
              </w:rPr>
            </w:pPr>
            <w:r w:rsidRPr="003571AC">
              <w:rPr>
                <w:sz w:val="24"/>
                <w:szCs w:val="24"/>
              </w:rPr>
              <w:t>0,017</w:t>
            </w:r>
          </w:p>
        </w:tc>
        <w:tc>
          <w:tcPr>
            <w:tcW w:w="264" w:type="pct"/>
            <w:shd w:val="clear" w:color="auto" w:fill="auto"/>
            <w:vAlign w:val="center"/>
            <w:hideMark/>
          </w:tcPr>
          <w:p w14:paraId="3CC2FA26" w14:textId="77777777" w:rsidR="003571AC" w:rsidRPr="003571AC" w:rsidRDefault="003571AC" w:rsidP="003571AC">
            <w:pPr>
              <w:jc w:val="center"/>
              <w:rPr>
                <w:sz w:val="24"/>
                <w:szCs w:val="24"/>
              </w:rPr>
            </w:pPr>
            <w:r w:rsidRPr="003571AC">
              <w:rPr>
                <w:sz w:val="24"/>
                <w:szCs w:val="24"/>
              </w:rPr>
              <w:t>0,017</w:t>
            </w:r>
          </w:p>
        </w:tc>
        <w:tc>
          <w:tcPr>
            <w:tcW w:w="263" w:type="pct"/>
            <w:shd w:val="clear" w:color="auto" w:fill="auto"/>
            <w:vAlign w:val="center"/>
            <w:hideMark/>
          </w:tcPr>
          <w:p w14:paraId="1F035537" w14:textId="77777777" w:rsidR="003571AC" w:rsidRPr="003571AC" w:rsidRDefault="003571AC" w:rsidP="003571AC">
            <w:pPr>
              <w:jc w:val="center"/>
              <w:rPr>
                <w:sz w:val="24"/>
                <w:szCs w:val="24"/>
              </w:rPr>
            </w:pPr>
            <w:r w:rsidRPr="003571AC">
              <w:rPr>
                <w:sz w:val="24"/>
                <w:szCs w:val="24"/>
              </w:rPr>
              <w:t>0,017</w:t>
            </w:r>
          </w:p>
        </w:tc>
        <w:tc>
          <w:tcPr>
            <w:tcW w:w="231" w:type="pct"/>
            <w:shd w:val="clear" w:color="auto" w:fill="auto"/>
            <w:vAlign w:val="center"/>
            <w:hideMark/>
          </w:tcPr>
          <w:p w14:paraId="5DE8F333" w14:textId="77777777" w:rsidR="003571AC" w:rsidRPr="003571AC" w:rsidRDefault="003571AC" w:rsidP="003571AC">
            <w:pPr>
              <w:jc w:val="center"/>
              <w:rPr>
                <w:sz w:val="24"/>
                <w:szCs w:val="24"/>
              </w:rPr>
            </w:pPr>
            <w:r w:rsidRPr="003571AC">
              <w:rPr>
                <w:sz w:val="24"/>
                <w:szCs w:val="24"/>
              </w:rPr>
              <w:t>0,017</w:t>
            </w:r>
          </w:p>
        </w:tc>
        <w:tc>
          <w:tcPr>
            <w:tcW w:w="263" w:type="pct"/>
            <w:shd w:val="clear" w:color="auto" w:fill="auto"/>
            <w:vAlign w:val="center"/>
            <w:hideMark/>
          </w:tcPr>
          <w:p w14:paraId="4CC6CBA9" w14:textId="77777777" w:rsidR="003571AC" w:rsidRPr="003571AC" w:rsidRDefault="003571AC" w:rsidP="003571AC">
            <w:pPr>
              <w:jc w:val="center"/>
              <w:rPr>
                <w:sz w:val="24"/>
                <w:szCs w:val="24"/>
              </w:rPr>
            </w:pPr>
            <w:r w:rsidRPr="003571AC">
              <w:rPr>
                <w:sz w:val="24"/>
                <w:szCs w:val="24"/>
              </w:rPr>
              <w:t>0,017</w:t>
            </w:r>
          </w:p>
        </w:tc>
        <w:tc>
          <w:tcPr>
            <w:tcW w:w="296" w:type="pct"/>
            <w:shd w:val="clear" w:color="auto" w:fill="auto"/>
            <w:vAlign w:val="center"/>
            <w:hideMark/>
          </w:tcPr>
          <w:p w14:paraId="017FEDF6" w14:textId="77777777" w:rsidR="003571AC" w:rsidRPr="003571AC" w:rsidRDefault="003571AC" w:rsidP="003571AC">
            <w:pPr>
              <w:jc w:val="center"/>
              <w:rPr>
                <w:sz w:val="24"/>
                <w:szCs w:val="24"/>
              </w:rPr>
            </w:pPr>
            <w:r w:rsidRPr="003571AC">
              <w:rPr>
                <w:sz w:val="24"/>
                <w:szCs w:val="24"/>
              </w:rPr>
              <w:t>0,017</w:t>
            </w:r>
          </w:p>
        </w:tc>
        <w:tc>
          <w:tcPr>
            <w:tcW w:w="263" w:type="pct"/>
            <w:shd w:val="clear" w:color="auto" w:fill="auto"/>
            <w:vAlign w:val="center"/>
            <w:hideMark/>
          </w:tcPr>
          <w:p w14:paraId="23D8A87F" w14:textId="77777777" w:rsidR="003571AC" w:rsidRPr="003571AC" w:rsidRDefault="003571AC" w:rsidP="003571AC">
            <w:pPr>
              <w:jc w:val="center"/>
              <w:rPr>
                <w:sz w:val="24"/>
                <w:szCs w:val="24"/>
              </w:rPr>
            </w:pPr>
            <w:r w:rsidRPr="003571AC">
              <w:rPr>
                <w:sz w:val="24"/>
                <w:szCs w:val="24"/>
              </w:rPr>
              <w:t>0,017</w:t>
            </w:r>
          </w:p>
        </w:tc>
        <w:tc>
          <w:tcPr>
            <w:tcW w:w="228" w:type="pct"/>
            <w:shd w:val="clear" w:color="auto" w:fill="auto"/>
            <w:vAlign w:val="center"/>
            <w:hideMark/>
          </w:tcPr>
          <w:p w14:paraId="49C4D778" w14:textId="77777777" w:rsidR="003571AC" w:rsidRPr="003571AC" w:rsidRDefault="003571AC" w:rsidP="003571AC">
            <w:pPr>
              <w:jc w:val="center"/>
              <w:rPr>
                <w:sz w:val="24"/>
                <w:szCs w:val="24"/>
              </w:rPr>
            </w:pPr>
            <w:r w:rsidRPr="003571AC">
              <w:rPr>
                <w:sz w:val="24"/>
                <w:szCs w:val="24"/>
              </w:rPr>
              <w:t>0,017</w:t>
            </w:r>
          </w:p>
        </w:tc>
      </w:tr>
      <w:tr w:rsidR="003571AC" w:rsidRPr="003571AC" w14:paraId="36CBC723" w14:textId="77777777" w:rsidTr="003571AC">
        <w:trPr>
          <w:trHeight w:val="20"/>
        </w:trPr>
        <w:tc>
          <w:tcPr>
            <w:tcW w:w="1743" w:type="pct"/>
            <w:shd w:val="clear" w:color="auto" w:fill="auto"/>
            <w:vAlign w:val="center"/>
            <w:hideMark/>
          </w:tcPr>
          <w:p w14:paraId="317CE55B"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1F77A98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CB069B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6D4E6C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0A7255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750061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405B25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9985AC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4DE3DB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CF321C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6647A69"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7B8C5D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689BB30"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CDF1F98" w14:textId="77777777" w:rsidR="003571AC" w:rsidRPr="003571AC" w:rsidRDefault="003571AC" w:rsidP="003571AC">
            <w:pPr>
              <w:jc w:val="center"/>
              <w:rPr>
                <w:sz w:val="24"/>
                <w:szCs w:val="24"/>
              </w:rPr>
            </w:pPr>
            <w:r w:rsidRPr="003571AC">
              <w:rPr>
                <w:sz w:val="24"/>
                <w:szCs w:val="24"/>
              </w:rPr>
              <w:t>0,000</w:t>
            </w:r>
          </w:p>
        </w:tc>
      </w:tr>
      <w:tr w:rsidR="003571AC" w:rsidRPr="003571AC" w14:paraId="0E38F6A3" w14:textId="77777777" w:rsidTr="003571AC">
        <w:trPr>
          <w:trHeight w:val="20"/>
        </w:trPr>
        <w:tc>
          <w:tcPr>
            <w:tcW w:w="1743" w:type="pct"/>
            <w:shd w:val="clear" w:color="auto" w:fill="auto"/>
            <w:vAlign w:val="center"/>
            <w:hideMark/>
          </w:tcPr>
          <w:p w14:paraId="42A3570A"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0F4F05D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5A079A0" w14:textId="77777777" w:rsidR="003571AC" w:rsidRPr="003571AC" w:rsidRDefault="003571AC" w:rsidP="003571AC">
            <w:pPr>
              <w:jc w:val="center"/>
              <w:rPr>
                <w:sz w:val="24"/>
                <w:szCs w:val="24"/>
              </w:rPr>
            </w:pPr>
            <w:r w:rsidRPr="003571AC">
              <w:rPr>
                <w:sz w:val="24"/>
                <w:szCs w:val="24"/>
              </w:rPr>
              <w:t>0,570</w:t>
            </w:r>
          </w:p>
        </w:tc>
        <w:tc>
          <w:tcPr>
            <w:tcW w:w="230" w:type="pct"/>
            <w:shd w:val="clear" w:color="auto" w:fill="auto"/>
            <w:vAlign w:val="center"/>
            <w:hideMark/>
          </w:tcPr>
          <w:p w14:paraId="5866CB83"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7A9A3901" w14:textId="77777777" w:rsidR="003571AC" w:rsidRPr="003571AC" w:rsidRDefault="003571AC" w:rsidP="003571AC">
            <w:pPr>
              <w:jc w:val="center"/>
              <w:rPr>
                <w:sz w:val="24"/>
                <w:szCs w:val="24"/>
              </w:rPr>
            </w:pPr>
            <w:r w:rsidRPr="003571AC">
              <w:rPr>
                <w:sz w:val="24"/>
                <w:szCs w:val="24"/>
              </w:rPr>
              <w:t>0,570</w:t>
            </w:r>
          </w:p>
        </w:tc>
        <w:tc>
          <w:tcPr>
            <w:tcW w:w="231" w:type="pct"/>
            <w:shd w:val="clear" w:color="auto" w:fill="auto"/>
            <w:vAlign w:val="center"/>
            <w:hideMark/>
          </w:tcPr>
          <w:p w14:paraId="0989C218" w14:textId="77777777" w:rsidR="003571AC" w:rsidRPr="003571AC" w:rsidRDefault="003571AC" w:rsidP="003571AC">
            <w:pPr>
              <w:jc w:val="center"/>
              <w:rPr>
                <w:sz w:val="24"/>
                <w:szCs w:val="24"/>
              </w:rPr>
            </w:pPr>
            <w:r w:rsidRPr="003571AC">
              <w:rPr>
                <w:sz w:val="24"/>
                <w:szCs w:val="24"/>
              </w:rPr>
              <w:t>0,570</w:t>
            </w:r>
          </w:p>
        </w:tc>
        <w:tc>
          <w:tcPr>
            <w:tcW w:w="230" w:type="pct"/>
            <w:shd w:val="clear" w:color="auto" w:fill="auto"/>
            <w:vAlign w:val="center"/>
            <w:hideMark/>
          </w:tcPr>
          <w:p w14:paraId="04E7C766" w14:textId="77777777" w:rsidR="003571AC" w:rsidRPr="003571AC" w:rsidRDefault="003571AC" w:rsidP="003571AC">
            <w:pPr>
              <w:jc w:val="center"/>
              <w:rPr>
                <w:sz w:val="24"/>
                <w:szCs w:val="24"/>
              </w:rPr>
            </w:pPr>
            <w:r w:rsidRPr="003571AC">
              <w:rPr>
                <w:sz w:val="24"/>
                <w:szCs w:val="24"/>
              </w:rPr>
              <w:t>0,570</w:t>
            </w:r>
          </w:p>
        </w:tc>
        <w:tc>
          <w:tcPr>
            <w:tcW w:w="264" w:type="pct"/>
            <w:shd w:val="clear" w:color="auto" w:fill="auto"/>
            <w:vAlign w:val="center"/>
            <w:hideMark/>
          </w:tcPr>
          <w:p w14:paraId="4AD93BC4"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0AD6B263" w14:textId="77777777" w:rsidR="003571AC" w:rsidRPr="003571AC" w:rsidRDefault="003571AC" w:rsidP="003571AC">
            <w:pPr>
              <w:jc w:val="center"/>
              <w:rPr>
                <w:sz w:val="24"/>
                <w:szCs w:val="24"/>
              </w:rPr>
            </w:pPr>
            <w:r w:rsidRPr="003571AC">
              <w:rPr>
                <w:sz w:val="24"/>
                <w:szCs w:val="24"/>
              </w:rPr>
              <w:t>0,570</w:t>
            </w:r>
          </w:p>
        </w:tc>
        <w:tc>
          <w:tcPr>
            <w:tcW w:w="231" w:type="pct"/>
            <w:shd w:val="clear" w:color="auto" w:fill="auto"/>
            <w:vAlign w:val="center"/>
            <w:hideMark/>
          </w:tcPr>
          <w:p w14:paraId="69862DD2"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5B98B16C" w14:textId="77777777" w:rsidR="003571AC" w:rsidRPr="003571AC" w:rsidRDefault="003571AC" w:rsidP="003571AC">
            <w:pPr>
              <w:jc w:val="center"/>
              <w:rPr>
                <w:sz w:val="24"/>
                <w:szCs w:val="24"/>
              </w:rPr>
            </w:pPr>
            <w:r w:rsidRPr="003571AC">
              <w:rPr>
                <w:sz w:val="24"/>
                <w:szCs w:val="24"/>
              </w:rPr>
              <w:t>0,570</w:t>
            </w:r>
          </w:p>
        </w:tc>
        <w:tc>
          <w:tcPr>
            <w:tcW w:w="296" w:type="pct"/>
            <w:shd w:val="clear" w:color="auto" w:fill="auto"/>
            <w:vAlign w:val="center"/>
            <w:hideMark/>
          </w:tcPr>
          <w:p w14:paraId="0BDB57CD"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78C40599" w14:textId="77777777" w:rsidR="003571AC" w:rsidRPr="003571AC" w:rsidRDefault="003571AC" w:rsidP="003571AC">
            <w:pPr>
              <w:jc w:val="center"/>
              <w:rPr>
                <w:sz w:val="24"/>
                <w:szCs w:val="24"/>
              </w:rPr>
            </w:pPr>
            <w:r w:rsidRPr="003571AC">
              <w:rPr>
                <w:sz w:val="24"/>
                <w:szCs w:val="24"/>
              </w:rPr>
              <w:t>0,570</w:t>
            </w:r>
          </w:p>
        </w:tc>
        <w:tc>
          <w:tcPr>
            <w:tcW w:w="228" w:type="pct"/>
            <w:shd w:val="clear" w:color="auto" w:fill="auto"/>
            <w:vAlign w:val="center"/>
            <w:hideMark/>
          </w:tcPr>
          <w:p w14:paraId="1317AC48" w14:textId="77777777" w:rsidR="003571AC" w:rsidRPr="003571AC" w:rsidRDefault="003571AC" w:rsidP="003571AC">
            <w:pPr>
              <w:jc w:val="center"/>
              <w:rPr>
                <w:sz w:val="24"/>
                <w:szCs w:val="24"/>
              </w:rPr>
            </w:pPr>
            <w:r w:rsidRPr="003571AC">
              <w:rPr>
                <w:sz w:val="24"/>
                <w:szCs w:val="24"/>
              </w:rPr>
              <w:t>0,570</w:t>
            </w:r>
          </w:p>
        </w:tc>
      </w:tr>
      <w:tr w:rsidR="003571AC" w:rsidRPr="003571AC" w14:paraId="70FD75D7" w14:textId="77777777" w:rsidTr="003571AC">
        <w:trPr>
          <w:trHeight w:val="20"/>
        </w:trPr>
        <w:tc>
          <w:tcPr>
            <w:tcW w:w="1743" w:type="pct"/>
            <w:shd w:val="clear" w:color="auto" w:fill="auto"/>
            <w:vAlign w:val="center"/>
            <w:hideMark/>
          </w:tcPr>
          <w:p w14:paraId="3A5A92B2"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3FBA9B7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4EA23A7" w14:textId="77777777" w:rsidR="003571AC" w:rsidRPr="003571AC" w:rsidRDefault="003571AC" w:rsidP="003571AC">
            <w:pPr>
              <w:jc w:val="center"/>
              <w:rPr>
                <w:sz w:val="24"/>
                <w:szCs w:val="24"/>
              </w:rPr>
            </w:pPr>
            <w:r w:rsidRPr="003571AC">
              <w:rPr>
                <w:sz w:val="24"/>
                <w:szCs w:val="24"/>
              </w:rPr>
              <w:t>0,570</w:t>
            </w:r>
          </w:p>
        </w:tc>
        <w:tc>
          <w:tcPr>
            <w:tcW w:w="230" w:type="pct"/>
            <w:shd w:val="clear" w:color="auto" w:fill="auto"/>
            <w:vAlign w:val="center"/>
            <w:hideMark/>
          </w:tcPr>
          <w:p w14:paraId="5566A332"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5D8F93CC" w14:textId="77777777" w:rsidR="003571AC" w:rsidRPr="003571AC" w:rsidRDefault="003571AC" w:rsidP="003571AC">
            <w:pPr>
              <w:jc w:val="center"/>
              <w:rPr>
                <w:sz w:val="24"/>
                <w:szCs w:val="24"/>
              </w:rPr>
            </w:pPr>
            <w:r w:rsidRPr="003571AC">
              <w:rPr>
                <w:sz w:val="24"/>
                <w:szCs w:val="24"/>
              </w:rPr>
              <w:t>0,570</w:t>
            </w:r>
          </w:p>
        </w:tc>
        <w:tc>
          <w:tcPr>
            <w:tcW w:w="231" w:type="pct"/>
            <w:shd w:val="clear" w:color="auto" w:fill="auto"/>
            <w:vAlign w:val="center"/>
            <w:hideMark/>
          </w:tcPr>
          <w:p w14:paraId="6825E2C2" w14:textId="77777777" w:rsidR="003571AC" w:rsidRPr="003571AC" w:rsidRDefault="003571AC" w:rsidP="003571AC">
            <w:pPr>
              <w:jc w:val="center"/>
              <w:rPr>
                <w:sz w:val="24"/>
                <w:szCs w:val="24"/>
              </w:rPr>
            </w:pPr>
            <w:r w:rsidRPr="003571AC">
              <w:rPr>
                <w:sz w:val="24"/>
                <w:szCs w:val="24"/>
              </w:rPr>
              <w:t>0,570</w:t>
            </w:r>
          </w:p>
        </w:tc>
        <w:tc>
          <w:tcPr>
            <w:tcW w:w="230" w:type="pct"/>
            <w:shd w:val="clear" w:color="auto" w:fill="auto"/>
            <w:vAlign w:val="center"/>
            <w:hideMark/>
          </w:tcPr>
          <w:p w14:paraId="10790AAA" w14:textId="77777777" w:rsidR="003571AC" w:rsidRPr="003571AC" w:rsidRDefault="003571AC" w:rsidP="003571AC">
            <w:pPr>
              <w:jc w:val="center"/>
              <w:rPr>
                <w:sz w:val="24"/>
                <w:szCs w:val="24"/>
              </w:rPr>
            </w:pPr>
            <w:r w:rsidRPr="003571AC">
              <w:rPr>
                <w:sz w:val="24"/>
                <w:szCs w:val="24"/>
              </w:rPr>
              <w:t>0,570</w:t>
            </w:r>
          </w:p>
        </w:tc>
        <w:tc>
          <w:tcPr>
            <w:tcW w:w="264" w:type="pct"/>
            <w:shd w:val="clear" w:color="auto" w:fill="auto"/>
            <w:vAlign w:val="center"/>
            <w:hideMark/>
          </w:tcPr>
          <w:p w14:paraId="0E9ADB9A"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65E74D21" w14:textId="77777777" w:rsidR="003571AC" w:rsidRPr="003571AC" w:rsidRDefault="003571AC" w:rsidP="003571AC">
            <w:pPr>
              <w:jc w:val="center"/>
              <w:rPr>
                <w:sz w:val="24"/>
                <w:szCs w:val="24"/>
              </w:rPr>
            </w:pPr>
            <w:r w:rsidRPr="003571AC">
              <w:rPr>
                <w:sz w:val="24"/>
                <w:szCs w:val="24"/>
              </w:rPr>
              <w:t>0,570</w:t>
            </w:r>
          </w:p>
        </w:tc>
        <w:tc>
          <w:tcPr>
            <w:tcW w:w="231" w:type="pct"/>
            <w:shd w:val="clear" w:color="auto" w:fill="auto"/>
            <w:vAlign w:val="center"/>
            <w:hideMark/>
          </w:tcPr>
          <w:p w14:paraId="7586CEF1"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4FBDD93A" w14:textId="77777777" w:rsidR="003571AC" w:rsidRPr="003571AC" w:rsidRDefault="003571AC" w:rsidP="003571AC">
            <w:pPr>
              <w:jc w:val="center"/>
              <w:rPr>
                <w:sz w:val="24"/>
                <w:szCs w:val="24"/>
              </w:rPr>
            </w:pPr>
            <w:r w:rsidRPr="003571AC">
              <w:rPr>
                <w:sz w:val="24"/>
                <w:szCs w:val="24"/>
              </w:rPr>
              <w:t>0,570</w:t>
            </w:r>
          </w:p>
        </w:tc>
        <w:tc>
          <w:tcPr>
            <w:tcW w:w="296" w:type="pct"/>
            <w:shd w:val="clear" w:color="auto" w:fill="auto"/>
            <w:vAlign w:val="center"/>
            <w:hideMark/>
          </w:tcPr>
          <w:p w14:paraId="414372A4" w14:textId="77777777" w:rsidR="003571AC" w:rsidRPr="003571AC" w:rsidRDefault="003571AC" w:rsidP="003571AC">
            <w:pPr>
              <w:jc w:val="center"/>
              <w:rPr>
                <w:sz w:val="24"/>
                <w:szCs w:val="24"/>
              </w:rPr>
            </w:pPr>
            <w:r w:rsidRPr="003571AC">
              <w:rPr>
                <w:sz w:val="24"/>
                <w:szCs w:val="24"/>
              </w:rPr>
              <w:t>0,570</w:t>
            </w:r>
          </w:p>
        </w:tc>
        <w:tc>
          <w:tcPr>
            <w:tcW w:w="263" w:type="pct"/>
            <w:shd w:val="clear" w:color="auto" w:fill="auto"/>
            <w:vAlign w:val="center"/>
            <w:hideMark/>
          </w:tcPr>
          <w:p w14:paraId="5391DEFC" w14:textId="77777777" w:rsidR="003571AC" w:rsidRPr="003571AC" w:rsidRDefault="003571AC" w:rsidP="003571AC">
            <w:pPr>
              <w:jc w:val="center"/>
              <w:rPr>
                <w:sz w:val="24"/>
                <w:szCs w:val="24"/>
              </w:rPr>
            </w:pPr>
            <w:r w:rsidRPr="003571AC">
              <w:rPr>
                <w:sz w:val="24"/>
                <w:szCs w:val="24"/>
              </w:rPr>
              <w:t>0,570</w:t>
            </w:r>
          </w:p>
        </w:tc>
        <w:tc>
          <w:tcPr>
            <w:tcW w:w="228" w:type="pct"/>
            <w:shd w:val="clear" w:color="auto" w:fill="auto"/>
            <w:vAlign w:val="center"/>
            <w:hideMark/>
          </w:tcPr>
          <w:p w14:paraId="1E24487C" w14:textId="77777777" w:rsidR="003571AC" w:rsidRPr="003571AC" w:rsidRDefault="003571AC" w:rsidP="003571AC">
            <w:pPr>
              <w:jc w:val="center"/>
              <w:rPr>
                <w:sz w:val="24"/>
                <w:szCs w:val="24"/>
              </w:rPr>
            </w:pPr>
            <w:r w:rsidRPr="003571AC">
              <w:rPr>
                <w:sz w:val="24"/>
                <w:szCs w:val="24"/>
              </w:rPr>
              <w:t>0,570</w:t>
            </w:r>
          </w:p>
        </w:tc>
      </w:tr>
      <w:tr w:rsidR="003571AC" w:rsidRPr="003571AC" w14:paraId="011F3987" w14:textId="77777777" w:rsidTr="003571AC">
        <w:trPr>
          <w:trHeight w:val="20"/>
        </w:trPr>
        <w:tc>
          <w:tcPr>
            <w:tcW w:w="1743" w:type="pct"/>
            <w:shd w:val="clear" w:color="auto" w:fill="auto"/>
            <w:vAlign w:val="center"/>
            <w:hideMark/>
          </w:tcPr>
          <w:p w14:paraId="469EAD2B"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5066326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BA83C7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0253B3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F5C67B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702E78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5797320"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6F424BD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D657B2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932A2F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6A1E99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4C8B313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2EC6314"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1A1A40D" w14:textId="77777777" w:rsidR="003571AC" w:rsidRPr="003571AC" w:rsidRDefault="003571AC" w:rsidP="003571AC">
            <w:pPr>
              <w:jc w:val="center"/>
              <w:rPr>
                <w:sz w:val="24"/>
                <w:szCs w:val="24"/>
              </w:rPr>
            </w:pPr>
            <w:r w:rsidRPr="003571AC">
              <w:rPr>
                <w:sz w:val="24"/>
                <w:szCs w:val="24"/>
              </w:rPr>
              <w:t>0,000</w:t>
            </w:r>
          </w:p>
        </w:tc>
      </w:tr>
      <w:tr w:rsidR="003571AC" w:rsidRPr="003571AC" w14:paraId="51C27523" w14:textId="77777777" w:rsidTr="003571AC">
        <w:trPr>
          <w:trHeight w:val="20"/>
        </w:trPr>
        <w:tc>
          <w:tcPr>
            <w:tcW w:w="1743" w:type="pct"/>
            <w:shd w:val="clear" w:color="auto" w:fill="auto"/>
            <w:vAlign w:val="center"/>
            <w:hideMark/>
          </w:tcPr>
          <w:p w14:paraId="25EEA95D"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4FE42CE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F9B7045" w14:textId="77777777" w:rsidR="003571AC" w:rsidRPr="003571AC" w:rsidRDefault="003571AC" w:rsidP="003571AC">
            <w:pPr>
              <w:jc w:val="center"/>
              <w:rPr>
                <w:sz w:val="24"/>
                <w:szCs w:val="24"/>
              </w:rPr>
            </w:pPr>
            <w:r w:rsidRPr="003571AC">
              <w:rPr>
                <w:sz w:val="24"/>
                <w:szCs w:val="24"/>
              </w:rPr>
              <w:t>0,086</w:t>
            </w:r>
          </w:p>
        </w:tc>
        <w:tc>
          <w:tcPr>
            <w:tcW w:w="230" w:type="pct"/>
            <w:shd w:val="clear" w:color="auto" w:fill="auto"/>
            <w:vAlign w:val="center"/>
            <w:hideMark/>
          </w:tcPr>
          <w:p w14:paraId="092F0134"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6B4DDE5C" w14:textId="77777777" w:rsidR="003571AC" w:rsidRPr="003571AC" w:rsidRDefault="003571AC" w:rsidP="003571AC">
            <w:pPr>
              <w:jc w:val="center"/>
              <w:rPr>
                <w:sz w:val="24"/>
                <w:szCs w:val="24"/>
              </w:rPr>
            </w:pPr>
            <w:r w:rsidRPr="003571AC">
              <w:rPr>
                <w:sz w:val="24"/>
                <w:szCs w:val="24"/>
              </w:rPr>
              <w:t>0,086</w:t>
            </w:r>
          </w:p>
        </w:tc>
        <w:tc>
          <w:tcPr>
            <w:tcW w:w="231" w:type="pct"/>
            <w:shd w:val="clear" w:color="auto" w:fill="auto"/>
            <w:vAlign w:val="center"/>
            <w:hideMark/>
          </w:tcPr>
          <w:p w14:paraId="255871A6" w14:textId="77777777" w:rsidR="003571AC" w:rsidRPr="003571AC" w:rsidRDefault="003571AC" w:rsidP="003571AC">
            <w:pPr>
              <w:jc w:val="center"/>
              <w:rPr>
                <w:sz w:val="24"/>
                <w:szCs w:val="24"/>
              </w:rPr>
            </w:pPr>
            <w:r w:rsidRPr="003571AC">
              <w:rPr>
                <w:sz w:val="24"/>
                <w:szCs w:val="24"/>
              </w:rPr>
              <w:t>0,086</w:t>
            </w:r>
          </w:p>
        </w:tc>
        <w:tc>
          <w:tcPr>
            <w:tcW w:w="230" w:type="pct"/>
            <w:shd w:val="clear" w:color="auto" w:fill="auto"/>
            <w:vAlign w:val="center"/>
            <w:hideMark/>
          </w:tcPr>
          <w:p w14:paraId="4D0CBB74" w14:textId="77777777" w:rsidR="003571AC" w:rsidRPr="003571AC" w:rsidRDefault="003571AC" w:rsidP="003571AC">
            <w:pPr>
              <w:jc w:val="center"/>
              <w:rPr>
                <w:sz w:val="24"/>
                <w:szCs w:val="24"/>
              </w:rPr>
            </w:pPr>
            <w:r w:rsidRPr="003571AC">
              <w:rPr>
                <w:sz w:val="24"/>
                <w:szCs w:val="24"/>
              </w:rPr>
              <w:t>0,086</w:t>
            </w:r>
          </w:p>
        </w:tc>
        <w:tc>
          <w:tcPr>
            <w:tcW w:w="264" w:type="pct"/>
            <w:shd w:val="clear" w:color="auto" w:fill="auto"/>
            <w:vAlign w:val="center"/>
            <w:hideMark/>
          </w:tcPr>
          <w:p w14:paraId="7C803C49"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5E95B2FB" w14:textId="77777777" w:rsidR="003571AC" w:rsidRPr="003571AC" w:rsidRDefault="003571AC" w:rsidP="003571AC">
            <w:pPr>
              <w:jc w:val="center"/>
              <w:rPr>
                <w:sz w:val="24"/>
                <w:szCs w:val="24"/>
              </w:rPr>
            </w:pPr>
            <w:r w:rsidRPr="003571AC">
              <w:rPr>
                <w:sz w:val="24"/>
                <w:szCs w:val="24"/>
              </w:rPr>
              <w:t>0,086</w:t>
            </w:r>
          </w:p>
        </w:tc>
        <w:tc>
          <w:tcPr>
            <w:tcW w:w="231" w:type="pct"/>
            <w:shd w:val="clear" w:color="auto" w:fill="auto"/>
            <w:vAlign w:val="center"/>
            <w:hideMark/>
          </w:tcPr>
          <w:p w14:paraId="300027C4"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11026937" w14:textId="77777777" w:rsidR="003571AC" w:rsidRPr="003571AC" w:rsidRDefault="003571AC" w:rsidP="003571AC">
            <w:pPr>
              <w:jc w:val="center"/>
              <w:rPr>
                <w:sz w:val="24"/>
                <w:szCs w:val="24"/>
              </w:rPr>
            </w:pPr>
            <w:r w:rsidRPr="003571AC">
              <w:rPr>
                <w:sz w:val="24"/>
                <w:szCs w:val="24"/>
              </w:rPr>
              <w:t>0,086</w:t>
            </w:r>
          </w:p>
        </w:tc>
        <w:tc>
          <w:tcPr>
            <w:tcW w:w="296" w:type="pct"/>
            <w:shd w:val="clear" w:color="auto" w:fill="auto"/>
            <w:vAlign w:val="center"/>
            <w:hideMark/>
          </w:tcPr>
          <w:p w14:paraId="248B22BF" w14:textId="77777777" w:rsidR="003571AC" w:rsidRPr="003571AC" w:rsidRDefault="003571AC" w:rsidP="003571AC">
            <w:pPr>
              <w:jc w:val="center"/>
              <w:rPr>
                <w:sz w:val="24"/>
                <w:szCs w:val="24"/>
              </w:rPr>
            </w:pPr>
            <w:r w:rsidRPr="003571AC">
              <w:rPr>
                <w:sz w:val="24"/>
                <w:szCs w:val="24"/>
              </w:rPr>
              <w:t>0,086</w:t>
            </w:r>
          </w:p>
        </w:tc>
        <w:tc>
          <w:tcPr>
            <w:tcW w:w="263" w:type="pct"/>
            <w:shd w:val="clear" w:color="auto" w:fill="auto"/>
            <w:vAlign w:val="center"/>
            <w:hideMark/>
          </w:tcPr>
          <w:p w14:paraId="08C0C2F8" w14:textId="77777777" w:rsidR="003571AC" w:rsidRPr="003571AC" w:rsidRDefault="003571AC" w:rsidP="003571AC">
            <w:pPr>
              <w:jc w:val="center"/>
              <w:rPr>
                <w:sz w:val="24"/>
                <w:szCs w:val="24"/>
              </w:rPr>
            </w:pPr>
            <w:r w:rsidRPr="003571AC">
              <w:rPr>
                <w:sz w:val="24"/>
                <w:szCs w:val="24"/>
              </w:rPr>
              <w:t>0,086</w:t>
            </w:r>
          </w:p>
        </w:tc>
        <w:tc>
          <w:tcPr>
            <w:tcW w:w="228" w:type="pct"/>
            <w:shd w:val="clear" w:color="auto" w:fill="auto"/>
            <w:vAlign w:val="center"/>
            <w:hideMark/>
          </w:tcPr>
          <w:p w14:paraId="660465CE" w14:textId="77777777" w:rsidR="003571AC" w:rsidRPr="003571AC" w:rsidRDefault="003571AC" w:rsidP="003571AC">
            <w:pPr>
              <w:jc w:val="center"/>
              <w:rPr>
                <w:sz w:val="24"/>
                <w:szCs w:val="24"/>
              </w:rPr>
            </w:pPr>
            <w:r w:rsidRPr="003571AC">
              <w:rPr>
                <w:sz w:val="24"/>
                <w:szCs w:val="24"/>
              </w:rPr>
              <w:t>0,086</w:t>
            </w:r>
          </w:p>
        </w:tc>
      </w:tr>
      <w:tr w:rsidR="003571AC" w:rsidRPr="003571AC" w14:paraId="1FF3A4C9" w14:textId="77777777" w:rsidTr="003571AC">
        <w:trPr>
          <w:trHeight w:val="20"/>
        </w:trPr>
        <w:tc>
          <w:tcPr>
            <w:tcW w:w="1743" w:type="pct"/>
            <w:shd w:val="clear" w:color="auto" w:fill="auto"/>
            <w:vAlign w:val="center"/>
            <w:hideMark/>
          </w:tcPr>
          <w:p w14:paraId="2C14AFBC"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30A687FB"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7FBB6300" w14:textId="77777777" w:rsidR="003571AC" w:rsidRPr="003571AC" w:rsidRDefault="003571AC" w:rsidP="003571AC">
            <w:pPr>
              <w:jc w:val="center"/>
              <w:rPr>
                <w:sz w:val="24"/>
                <w:szCs w:val="24"/>
              </w:rPr>
            </w:pPr>
            <w:r w:rsidRPr="003571AC">
              <w:rPr>
                <w:sz w:val="24"/>
                <w:szCs w:val="24"/>
              </w:rPr>
              <w:t>12,5</w:t>
            </w:r>
          </w:p>
        </w:tc>
        <w:tc>
          <w:tcPr>
            <w:tcW w:w="230" w:type="pct"/>
            <w:shd w:val="clear" w:color="auto" w:fill="auto"/>
            <w:vAlign w:val="center"/>
            <w:hideMark/>
          </w:tcPr>
          <w:p w14:paraId="52D1E764" w14:textId="77777777" w:rsidR="003571AC" w:rsidRPr="003571AC" w:rsidRDefault="003571AC" w:rsidP="003571AC">
            <w:pPr>
              <w:jc w:val="center"/>
              <w:rPr>
                <w:sz w:val="24"/>
                <w:szCs w:val="24"/>
              </w:rPr>
            </w:pPr>
            <w:r w:rsidRPr="003571AC">
              <w:rPr>
                <w:sz w:val="24"/>
                <w:szCs w:val="24"/>
              </w:rPr>
              <w:t>12,5</w:t>
            </w:r>
          </w:p>
        </w:tc>
        <w:tc>
          <w:tcPr>
            <w:tcW w:w="263" w:type="pct"/>
            <w:shd w:val="clear" w:color="auto" w:fill="auto"/>
            <w:vAlign w:val="center"/>
            <w:hideMark/>
          </w:tcPr>
          <w:p w14:paraId="59A6D2D9" w14:textId="77777777" w:rsidR="003571AC" w:rsidRPr="003571AC" w:rsidRDefault="003571AC" w:rsidP="003571AC">
            <w:pPr>
              <w:jc w:val="center"/>
              <w:rPr>
                <w:sz w:val="24"/>
                <w:szCs w:val="24"/>
              </w:rPr>
            </w:pPr>
            <w:r w:rsidRPr="003571AC">
              <w:rPr>
                <w:sz w:val="24"/>
                <w:szCs w:val="24"/>
              </w:rPr>
              <w:t>12,5</w:t>
            </w:r>
          </w:p>
        </w:tc>
        <w:tc>
          <w:tcPr>
            <w:tcW w:w="231" w:type="pct"/>
            <w:shd w:val="clear" w:color="auto" w:fill="auto"/>
            <w:vAlign w:val="center"/>
            <w:hideMark/>
          </w:tcPr>
          <w:p w14:paraId="6FF3C1C5" w14:textId="77777777" w:rsidR="003571AC" w:rsidRPr="003571AC" w:rsidRDefault="003571AC" w:rsidP="003571AC">
            <w:pPr>
              <w:jc w:val="center"/>
              <w:rPr>
                <w:sz w:val="24"/>
                <w:szCs w:val="24"/>
              </w:rPr>
            </w:pPr>
            <w:r w:rsidRPr="003571AC">
              <w:rPr>
                <w:sz w:val="24"/>
                <w:szCs w:val="24"/>
              </w:rPr>
              <w:t>12,5</w:t>
            </w:r>
          </w:p>
        </w:tc>
        <w:tc>
          <w:tcPr>
            <w:tcW w:w="230" w:type="pct"/>
            <w:shd w:val="clear" w:color="auto" w:fill="auto"/>
            <w:vAlign w:val="center"/>
            <w:hideMark/>
          </w:tcPr>
          <w:p w14:paraId="755D94D4" w14:textId="77777777" w:rsidR="003571AC" w:rsidRPr="003571AC" w:rsidRDefault="003571AC" w:rsidP="003571AC">
            <w:pPr>
              <w:jc w:val="center"/>
              <w:rPr>
                <w:sz w:val="24"/>
                <w:szCs w:val="24"/>
              </w:rPr>
            </w:pPr>
            <w:r w:rsidRPr="003571AC">
              <w:rPr>
                <w:sz w:val="24"/>
                <w:szCs w:val="24"/>
              </w:rPr>
              <w:t>12,5</w:t>
            </w:r>
          </w:p>
        </w:tc>
        <w:tc>
          <w:tcPr>
            <w:tcW w:w="264" w:type="pct"/>
            <w:shd w:val="clear" w:color="auto" w:fill="auto"/>
            <w:vAlign w:val="center"/>
            <w:hideMark/>
          </w:tcPr>
          <w:p w14:paraId="2223895F" w14:textId="77777777" w:rsidR="003571AC" w:rsidRPr="003571AC" w:rsidRDefault="003571AC" w:rsidP="003571AC">
            <w:pPr>
              <w:jc w:val="center"/>
              <w:rPr>
                <w:sz w:val="24"/>
                <w:szCs w:val="24"/>
              </w:rPr>
            </w:pPr>
            <w:r w:rsidRPr="003571AC">
              <w:rPr>
                <w:sz w:val="24"/>
                <w:szCs w:val="24"/>
              </w:rPr>
              <w:t>12,5</w:t>
            </w:r>
          </w:p>
        </w:tc>
        <w:tc>
          <w:tcPr>
            <w:tcW w:w="263" w:type="pct"/>
            <w:shd w:val="clear" w:color="auto" w:fill="auto"/>
            <w:vAlign w:val="center"/>
            <w:hideMark/>
          </w:tcPr>
          <w:p w14:paraId="4859BAD5" w14:textId="77777777" w:rsidR="003571AC" w:rsidRPr="003571AC" w:rsidRDefault="003571AC" w:rsidP="003571AC">
            <w:pPr>
              <w:jc w:val="center"/>
              <w:rPr>
                <w:sz w:val="24"/>
                <w:szCs w:val="24"/>
              </w:rPr>
            </w:pPr>
            <w:r w:rsidRPr="003571AC">
              <w:rPr>
                <w:sz w:val="24"/>
                <w:szCs w:val="24"/>
              </w:rPr>
              <w:t>12,5</w:t>
            </w:r>
          </w:p>
        </w:tc>
        <w:tc>
          <w:tcPr>
            <w:tcW w:w="231" w:type="pct"/>
            <w:shd w:val="clear" w:color="auto" w:fill="auto"/>
            <w:vAlign w:val="center"/>
            <w:hideMark/>
          </w:tcPr>
          <w:p w14:paraId="3561557F" w14:textId="77777777" w:rsidR="003571AC" w:rsidRPr="003571AC" w:rsidRDefault="003571AC" w:rsidP="003571AC">
            <w:pPr>
              <w:jc w:val="center"/>
              <w:rPr>
                <w:sz w:val="24"/>
                <w:szCs w:val="24"/>
              </w:rPr>
            </w:pPr>
            <w:r w:rsidRPr="003571AC">
              <w:rPr>
                <w:sz w:val="24"/>
                <w:szCs w:val="24"/>
              </w:rPr>
              <w:t>12,5</w:t>
            </w:r>
          </w:p>
        </w:tc>
        <w:tc>
          <w:tcPr>
            <w:tcW w:w="263" w:type="pct"/>
            <w:shd w:val="clear" w:color="auto" w:fill="auto"/>
            <w:vAlign w:val="center"/>
            <w:hideMark/>
          </w:tcPr>
          <w:p w14:paraId="7219B3FD" w14:textId="77777777" w:rsidR="003571AC" w:rsidRPr="003571AC" w:rsidRDefault="003571AC" w:rsidP="003571AC">
            <w:pPr>
              <w:jc w:val="center"/>
              <w:rPr>
                <w:sz w:val="24"/>
                <w:szCs w:val="24"/>
              </w:rPr>
            </w:pPr>
            <w:r w:rsidRPr="003571AC">
              <w:rPr>
                <w:sz w:val="24"/>
                <w:szCs w:val="24"/>
              </w:rPr>
              <w:t>12,5</w:t>
            </w:r>
          </w:p>
        </w:tc>
        <w:tc>
          <w:tcPr>
            <w:tcW w:w="296" w:type="pct"/>
            <w:shd w:val="clear" w:color="auto" w:fill="auto"/>
            <w:vAlign w:val="center"/>
            <w:hideMark/>
          </w:tcPr>
          <w:p w14:paraId="5F1ADC5B" w14:textId="77777777" w:rsidR="003571AC" w:rsidRPr="003571AC" w:rsidRDefault="003571AC" w:rsidP="003571AC">
            <w:pPr>
              <w:jc w:val="center"/>
              <w:rPr>
                <w:sz w:val="24"/>
                <w:szCs w:val="24"/>
              </w:rPr>
            </w:pPr>
            <w:r w:rsidRPr="003571AC">
              <w:rPr>
                <w:sz w:val="24"/>
                <w:szCs w:val="24"/>
              </w:rPr>
              <w:t>12,5</w:t>
            </w:r>
          </w:p>
        </w:tc>
        <w:tc>
          <w:tcPr>
            <w:tcW w:w="263" w:type="pct"/>
            <w:shd w:val="clear" w:color="auto" w:fill="auto"/>
            <w:vAlign w:val="center"/>
            <w:hideMark/>
          </w:tcPr>
          <w:p w14:paraId="24847B2F" w14:textId="77777777" w:rsidR="003571AC" w:rsidRPr="003571AC" w:rsidRDefault="003571AC" w:rsidP="003571AC">
            <w:pPr>
              <w:jc w:val="center"/>
              <w:rPr>
                <w:sz w:val="24"/>
                <w:szCs w:val="24"/>
              </w:rPr>
            </w:pPr>
            <w:r w:rsidRPr="003571AC">
              <w:rPr>
                <w:sz w:val="24"/>
                <w:szCs w:val="24"/>
              </w:rPr>
              <w:t>12,5</w:t>
            </w:r>
          </w:p>
        </w:tc>
        <w:tc>
          <w:tcPr>
            <w:tcW w:w="228" w:type="pct"/>
            <w:shd w:val="clear" w:color="auto" w:fill="auto"/>
            <w:vAlign w:val="center"/>
            <w:hideMark/>
          </w:tcPr>
          <w:p w14:paraId="097671AD" w14:textId="77777777" w:rsidR="003571AC" w:rsidRPr="003571AC" w:rsidRDefault="003571AC" w:rsidP="003571AC">
            <w:pPr>
              <w:jc w:val="center"/>
              <w:rPr>
                <w:sz w:val="24"/>
                <w:szCs w:val="24"/>
              </w:rPr>
            </w:pPr>
            <w:r w:rsidRPr="003571AC">
              <w:rPr>
                <w:sz w:val="24"/>
                <w:szCs w:val="24"/>
              </w:rPr>
              <w:t>12,5</w:t>
            </w:r>
          </w:p>
        </w:tc>
      </w:tr>
      <w:tr w:rsidR="003571AC" w:rsidRPr="003571AC" w14:paraId="4B177E93" w14:textId="77777777" w:rsidTr="003571AC">
        <w:trPr>
          <w:trHeight w:val="20"/>
        </w:trPr>
        <w:tc>
          <w:tcPr>
            <w:tcW w:w="1743" w:type="pct"/>
            <w:shd w:val="clear" w:color="auto" w:fill="auto"/>
            <w:vAlign w:val="center"/>
            <w:hideMark/>
          </w:tcPr>
          <w:p w14:paraId="61056991"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27AFC28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CC5BF1C"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69414C64"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091C9384"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2853D3BF"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32EF00FB" w14:textId="77777777" w:rsidR="003571AC" w:rsidRPr="003571AC" w:rsidRDefault="003571AC" w:rsidP="003571AC">
            <w:pPr>
              <w:jc w:val="center"/>
              <w:rPr>
                <w:sz w:val="24"/>
                <w:szCs w:val="24"/>
              </w:rPr>
            </w:pPr>
            <w:r w:rsidRPr="003571AC">
              <w:rPr>
                <w:sz w:val="24"/>
                <w:szCs w:val="24"/>
              </w:rPr>
              <w:t>0,329</w:t>
            </w:r>
          </w:p>
        </w:tc>
        <w:tc>
          <w:tcPr>
            <w:tcW w:w="264" w:type="pct"/>
            <w:shd w:val="clear" w:color="auto" w:fill="auto"/>
            <w:vAlign w:val="center"/>
            <w:hideMark/>
          </w:tcPr>
          <w:p w14:paraId="160578AD"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6AF33001"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0E85882F"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33C62341" w14:textId="77777777" w:rsidR="003571AC" w:rsidRPr="003571AC" w:rsidRDefault="003571AC" w:rsidP="003571AC">
            <w:pPr>
              <w:jc w:val="center"/>
              <w:rPr>
                <w:sz w:val="24"/>
                <w:szCs w:val="24"/>
              </w:rPr>
            </w:pPr>
            <w:r w:rsidRPr="003571AC">
              <w:rPr>
                <w:sz w:val="24"/>
                <w:szCs w:val="24"/>
              </w:rPr>
              <w:t>0,329</w:t>
            </w:r>
          </w:p>
        </w:tc>
        <w:tc>
          <w:tcPr>
            <w:tcW w:w="296" w:type="pct"/>
            <w:shd w:val="clear" w:color="auto" w:fill="auto"/>
            <w:vAlign w:val="center"/>
            <w:hideMark/>
          </w:tcPr>
          <w:p w14:paraId="53434695"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56F7B764" w14:textId="77777777" w:rsidR="003571AC" w:rsidRPr="003571AC" w:rsidRDefault="003571AC" w:rsidP="003571AC">
            <w:pPr>
              <w:jc w:val="center"/>
              <w:rPr>
                <w:sz w:val="24"/>
                <w:szCs w:val="24"/>
              </w:rPr>
            </w:pPr>
            <w:r w:rsidRPr="003571AC">
              <w:rPr>
                <w:sz w:val="24"/>
                <w:szCs w:val="24"/>
              </w:rPr>
              <w:t>0,329</w:t>
            </w:r>
          </w:p>
        </w:tc>
        <w:tc>
          <w:tcPr>
            <w:tcW w:w="228" w:type="pct"/>
            <w:shd w:val="clear" w:color="auto" w:fill="auto"/>
            <w:vAlign w:val="center"/>
            <w:hideMark/>
          </w:tcPr>
          <w:p w14:paraId="78435B6E" w14:textId="77777777" w:rsidR="003571AC" w:rsidRPr="003571AC" w:rsidRDefault="003571AC" w:rsidP="003571AC">
            <w:pPr>
              <w:jc w:val="center"/>
              <w:rPr>
                <w:sz w:val="24"/>
                <w:szCs w:val="24"/>
              </w:rPr>
            </w:pPr>
            <w:r w:rsidRPr="003571AC">
              <w:rPr>
                <w:sz w:val="24"/>
                <w:szCs w:val="24"/>
              </w:rPr>
              <w:t>0,329</w:t>
            </w:r>
          </w:p>
        </w:tc>
      </w:tr>
      <w:tr w:rsidR="003571AC" w:rsidRPr="003571AC" w14:paraId="44E05BD2" w14:textId="77777777" w:rsidTr="003571AC">
        <w:trPr>
          <w:trHeight w:val="20"/>
        </w:trPr>
        <w:tc>
          <w:tcPr>
            <w:tcW w:w="1743" w:type="pct"/>
            <w:shd w:val="clear" w:color="auto" w:fill="auto"/>
            <w:vAlign w:val="center"/>
            <w:hideMark/>
          </w:tcPr>
          <w:p w14:paraId="5F5FB1BB"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7532351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2B8B40"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7B89CC45"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706E71D8"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58125232" w14:textId="77777777" w:rsidR="003571AC" w:rsidRPr="003571AC" w:rsidRDefault="003571AC" w:rsidP="003571AC">
            <w:pPr>
              <w:jc w:val="center"/>
              <w:rPr>
                <w:sz w:val="24"/>
                <w:szCs w:val="24"/>
              </w:rPr>
            </w:pPr>
            <w:r w:rsidRPr="003571AC">
              <w:rPr>
                <w:sz w:val="24"/>
                <w:szCs w:val="24"/>
              </w:rPr>
              <w:t>0,329</w:t>
            </w:r>
          </w:p>
        </w:tc>
        <w:tc>
          <w:tcPr>
            <w:tcW w:w="230" w:type="pct"/>
            <w:shd w:val="clear" w:color="auto" w:fill="auto"/>
            <w:vAlign w:val="center"/>
            <w:hideMark/>
          </w:tcPr>
          <w:p w14:paraId="51E82333" w14:textId="77777777" w:rsidR="003571AC" w:rsidRPr="003571AC" w:rsidRDefault="003571AC" w:rsidP="003571AC">
            <w:pPr>
              <w:jc w:val="center"/>
              <w:rPr>
                <w:sz w:val="24"/>
                <w:szCs w:val="24"/>
              </w:rPr>
            </w:pPr>
            <w:r w:rsidRPr="003571AC">
              <w:rPr>
                <w:sz w:val="24"/>
                <w:szCs w:val="24"/>
              </w:rPr>
              <w:t>0,329</w:t>
            </w:r>
          </w:p>
        </w:tc>
        <w:tc>
          <w:tcPr>
            <w:tcW w:w="264" w:type="pct"/>
            <w:shd w:val="clear" w:color="auto" w:fill="auto"/>
            <w:vAlign w:val="center"/>
            <w:hideMark/>
          </w:tcPr>
          <w:p w14:paraId="519B4FF7"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4E579AE9" w14:textId="77777777" w:rsidR="003571AC" w:rsidRPr="003571AC" w:rsidRDefault="003571AC" w:rsidP="003571AC">
            <w:pPr>
              <w:jc w:val="center"/>
              <w:rPr>
                <w:sz w:val="24"/>
                <w:szCs w:val="24"/>
              </w:rPr>
            </w:pPr>
            <w:r w:rsidRPr="003571AC">
              <w:rPr>
                <w:sz w:val="24"/>
                <w:szCs w:val="24"/>
              </w:rPr>
              <w:t>0,329</w:t>
            </w:r>
          </w:p>
        </w:tc>
        <w:tc>
          <w:tcPr>
            <w:tcW w:w="231" w:type="pct"/>
            <w:shd w:val="clear" w:color="auto" w:fill="auto"/>
            <w:vAlign w:val="center"/>
            <w:hideMark/>
          </w:tcPr>
          <w:p w14:paraId="11DEB0DE"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2733EE6C" w14:textId="77777777" w:rsidR="003571AC" w:rsidRPr="003571AC" w:rsidRDefault="003571AC" w:rsidP="003571AC">
            <w:pPr>
              <w:jc w:val="center"/>
              <w:rPr>
                <w:sz w:val="24"/>
                <w:szCs w:val="24"/>
              </w:rPr>
            </w:pPr>
            <w:r w:rsidRPr="003571AC">
              <w:rPr>
                <w:sz w:val="24"/>
                <w:szCs w:val="24"/>
              </w:rPr>
              <w:t>0,329</w:t>
            </w:r>
          </w:p>
        </w:tc>
        <w:tc>
          <w:tcPr>
            <w:tcW w:w="296" w:type="pct"/>
            <w:shd w:val="clear" w:color="auto" w:fill="auto"/>
            <w:vAlign w:val="center"/>
            <w:hideMark/>
          </w:tcPr>
          <w:p w14:paraId="0E4E5A70" w14:textId="77777777" w:rsidR="003571AC" w:rsidRPr="003571AC" w:rsidRDefault="003571AC" w:rsidP="003571AC">
            <w:pPr>
              <w:jc w:val="center"/>
              <w:rPr>
                <w:sz w:val="24"/>
                <w:szCs w:val="24"/>
              </w:rPr>
            </w:pPr>
            <w:r w:rsidRPr="003571AC">
              <w:rPr>
                <w:sz w:val="24"/>
                <w:szCs w:val="24"/>
              </w:rPr>
              <w:t>0,329</w:t>
            </w:r>
          </w:p>
        </w:tc>
        <w:tc>
          <w:tcPr>
            <w:tcW w:w="263" w:type="pct"/>
            <w:shd w:val="clear" w:color="auto" w:fill="auto"/>
            <w:vAlign w:val="center"/>
            <w:hideMark/>
          </w:tcPr>
          <w:p w14:paraId="6EF02CD0" w14:textId="77777777" w:rsidR="003571AC" w:rsidRPr="003571AC" w:rsidRDefault="003571AC" w:rsidP="003571AC">
            <w:pPr>
              <w:jc w:val="center"/>
              <w:rPr>
                <w:sz w:val="24"/>
                <w:szCs w:val="24"/>
              </w:rPr>
            </w:pPr>
            <w:r w:rsidRPr="003571AC">
              <w:rPr>
                <w:sz w:val="24"/>
                <w:szCs w:val="24"/>
              </w:rPr>
              <w:t>0,329</w:t>
            </w:r>
          </w:p>
        </w:tc>
        <w:tc>
          <w:tcPr>
            <w:tcW w:w="228" w:type="pct"/>
            <w:shd w:val="clear" w:color="auto" w:fill="auto"/>
            <w:vAlign w:val="center"/>
            <w:hideMark/>
          </w:tcPr>
          <w:p w14:paraId="0EF41543" w14:textId="77777777" w:rsidR="003571AC" w:rsidRPr="003571AC" w:rsidRDefault="003571AC" w:rsidP="003571AC">
            <w:pPr>
              <w:jc w:val="center"/>
              <w:rPr>
                <w:sz w:val="24"/>
                <w:szCs w:val="24"/>
              </w:rPr>
            </w:pPr>
            <w:r w:rsidRPr="003571AC">
              <w:rPr>
                <w:sz w:val="24"/>
                <w:szCs w:val="24"/>
              </w:rPr>
              <w:t>0,329</w:t>
            </w:r>
          </w:p>
        </w:tc>
      </w:tr>
      <w:tr w:rsidR="003571AC" w:rsidRPr="003571AC" w14:paraId="781980D4" w14:textId="77777777" w:rsidTr="003571AC">
        <w:trPr>
          <w:trHeight w:val="20"/>
        </w:trPr>
        <w:tc>
          <w:tcPr>
            <w:tcW w:w="1743" w:type="pct"/>
            <w:shd w:val="clear" w:color="000000" w:fill="A9D08E"/>
            <w:vAlign w:val="center"/>
            <w:hideMark/>
          </w:tcPr>
          <w:p w14:paraId="6E2F4EC5" w14:textId="77777777" w:rsidR="003571AC" w:rsidRPr="003571AC" w:rsidRDefault="003571AC" w:rsidP="003571AC">
            <w:pPr>
              <w:rPr>
                <w:b/>
                <w:bCs/>
                <w:color w:val="000000"/>
                <w:sz w:val="24"/>
                <w:szCs w:val="24"/>
              </w:rPr>
            </w:pPr>
            <w:r w:rsidRPr="003571AC">
              <w:rPr>
                <w:b/>
                <w:bCs/>
                <w:color w:val="000000"/>
                <w:sz w:val="24"/>
                <w:szCs w:val="24"/>
              </w:rPr>
              <w:t>Котельная с. Киясово, ул. Трактовая, 5</w:t>
            </w:r>
          </w:p>
        </w:tc>
        <w:tc>
          <w:tcPr>
            <w:tcW w:w="230" w:type="pct"/>
            <w:shd w:val="clear" w:color="000000" w:fill="A9D08E"/>
            <w:hideMark/>
          </w:tcPr>
          <w:p w14:paraId="27EDC05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66F8D5A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7329076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80F2E2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496964C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6B4B25D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3CF882C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4BCD62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B700D7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4C1D87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6B9A0A4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F89E0E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3784AE25"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3D6AED8B" w14:textId="77777777" w:rsidTr="003571AC">
        <w:trPr>
          <w:trHeight w:val="20"/>
        </w:trPr>
        <w:tc>
          <w:tcPr>
            <w:tcW w:w="1743" w:type="pct"/>
            <w:shd w:val="clear" w:color="auto" w:fill="auto"/>
            <w:vAlign w:val="center"/>
            <w:hideMark/>
          </w:tcPr>
          <w:p w14:paraId="0570387C"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3D339D1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01DCC4E" w14:textId="77777777" w:rsidR="003571AC" w:rsidRPr="003571AC" w:rsidRDefault="003571AC" w:rsidP="003571AC">
            <w:pPr>
              <w:jc w:val="center"/>
              <w:rPr>
                <w:sz w:val="24"/>
                <w:szCs w:val="24"/>
              </w:rPr>
            </w:pPr>
            <w:r w:rsidRPr="003571AC">
              <w:rPr>
                <w:sz w:val="24"/>
                <w:szCs w:val="24"/>
              </w:rPr>
              <w:t>1,290</w:t>
            </w:r>
          </w:p>
        </w:tc>
        <w:tc>
          <w:tcPr>
            <w:tcW w:w="230" w:type="pct"/>
            <w:shd w:val="clear" w:color="auto" w:fill="auto"/>
            <w:vAlign w:val="center"/>
            <w:hideMark/>
          </w:tcPr>
          <w:p w14:paraId="12337D1E"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5C53A4E4" w14:textId="77777777" w:rsidR="003571AC" w:rsidRPr="003571AC" w:rsidRDefault="003571AC" w:rsidP="003571AC">
            <w:pPr>
              <w:jc w:val="center"/>
              <w:rPr>
                <w:sz w:val="24"/>
                <w:szCs w:val="24"/>
              </w:rPr>
            </w:pPr>
            <w:r w:rsidRPr="003571AC">
              <w:rPr>
                <w:sz w:val="24"/>
                <w:szCs w:val="24"/>
              </w:rPr>
              <w:t>1,290</w:t>
            </w:r>
          </w:p>
        </w:tc>
        <w:tc>
          <w:tcPr>
            <w:tcW w:w="231" w:type="pct"/>
            <w:shd w:val="clear" w:color="auto" w:fill="auto"/>
            <w:vAlign w:val="center"/>
            <w:hideMark/>
          </w:tcPr>
          <w:p w14:paraId="0FE9A17E" w14:textId="77777777" w:rsidR="003571AC" w:rsidRPr="003571AC" w:rsidRDefault="003571AC" w:rsidP="003571AC">
            <w:pPr>
              <w:jc w:val="center"/>
              <w:rPr>
                <w:sz w:val="24"/>
                <w:szCs w:val="24"/>
              </w:rPr>
            </w:pPr>
            <w:r w:rsidRPr="003571AC">
              <w:rPr>
                <w:sz w:val="24"/>
                <w:szCs w:val="24"/>
              </w:rPr>
              <w:t>1,290</w:t>
            </w:r>
          </w:p>
        </w:tc>
        <w:tc>
          <w:tcPr>
            <w:tcW w:w="230" w:type="pct"/>
            <w:shd w:val="clear" w:color="auto" w:fill="auto"/>
            <w:vAlign w:val="center"/>
            <w:hideMark/>
          </w:tcPr>
          <w:p w14:paraId="10E52296" w14:textId="77777777" w:rsidR="003571AC" w:rsidRPr="003571AC" w:rsidRDefault="003571AC" w:rsidP="003571AC">
            <w:pPr>
              <w:jc w:val="center"/>
              <w:rPr>
                <w:sz w:val="24"/>
                <w:szCs w:val="24"/>
              </w:rPr>
            </w:pPr>
            <w:r w:rsidRPr="003571AC">
              <w:rPr>
                <w:sz w:val="24"/>
                <w:szCs w:val="24"/>
              </w:rPr>
              <w:t>1,290</w:t>
            </w:r>
          </w:p>
        </w:tc>
        <w:tc>
          <w:tcPr>
            <w:tcW w:w="264" w:type="pct"/>
            <w:shd w:val="clear" w:color="auto" w:fill="auto"/>
            <w:vAlign w:val="center"/>
            <w:hideMark/>
          </w:tcPr>
          <w:p w14:paraId="416C96BB"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7DDF4D49" w14:textId="77777777" w:rsidR="003571AC" w:rsidRPr="003571AC" w:rsidRDefault="003571AC" w:rsidP="003571AC">
            <w:pPr>
              <w:jc w:val="center"/>
              <w:rPr>
                <w:sz w:val="24"/>
                <w:szCs w:val="24"/>
              </w:rPr>
            </w:pPr>
            <w:r w:rsidRPr="003571AC">
              <w:rPr>
                <w:sz w:val="24"/>
                <w:szCs w:val="24"/>
              </w:rPr>
              <w:t>1,290</w:t>
            </w:r>
          </w:p>
        </w:tc>
        <w:tc>
          <w:tcPr>
            <w:tcW w:w="231" w:type="pct"/>
            <w:shd w:val="clear" w:color="auto" w:fill="auto"/>
            <w:vAlign w:val="center"/>
            <w:hideMark/>
          </w:tcPr>
          <w:p w14:paraId="7AA4E30D"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22A75B8A" w14:textId="77777777" w:rsidR="003571AC" w:rsidRPr="003571AC" w:rsidRDefault="003571AC" w:rsidP="003571AC">
            <w:pPr>
              <w:jc w:val="center"/>
              <w:rPr>
                <w:sz w:val="24"/>
                <w:szCs w:val="24"/>
              </w:rPr>
            </w:pPr>
            <w:r w:rsidRPr="003571AC">
              <w:rPr>
                <w:sz w:val="24"/>
                <w:szCs w:val="24"/>
              </w:rPr>
              <w:t>1,290</w:t>
            </w:r>
          </w:p>
        </w:tc>
        <w:tc>
          <w:tcPr>
            <w:tcW w:w="296" w:type="pct"/>
            <w:shd w:val="clear" w:color="auto" w:fill="auto"/>
            <w:vAlign w:val="center"/>
            <w:hideMark/>
          </w:tcPr>
          <w:p w14:paraId="096F93AE"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188125D2" w14:textId="77777777" w:rsidR="003571AC" w:rsidRPr="003571AC" w:rsidRDefault="003571AC" w:rsidP="003571AC">
            <w:pPr>
              <w:jc w:val="center"/>
              <w:rPr>
                <w:sz w:val="24"/>
                <w:szCs w:val="24"/>
              </w:rPr>
            </w:pPr>
            <w:r w:rsidRPr="003571AC">
              <w:rPr>
                <w:sz w:val="24"/>
                <w:szCs w:val="24"/>
              </w:rPr>
              <w:t>1,290</w:t>
            </w:r>
          </w:p>
        </w:tc>
        <w:tc>
          <w:tcPr>
            <w:tcW w:w="228" w:type="pct"/>
            <w:shd w:val="clear" w:color="auto" w:fill="auto"/>
            <w:vAlign w:val="center"/>
            <w:hideMark/>
          </w:tcPr>
          <w:p w14:paraId="2D94B831" w14:textId="77777777" w:rsidR="003571AC" w:rsidRPr="003571AC" w:rsidRDefault="003571AC" w:rsidP="003571AC">
            <w:pPr>
              <w:jc w:val="center"/>
              <w:rPr>
                <w:sz w:val="24"/>
                <w:szCs w:val="24"/>
              </w:rPr>
            </w:pPr>
            <w:r w:rsidRPr="003571AC">
              <w:rPr>
                <w:sz w:val="24"/>
                <w:szCs w:val="24"/>
              </w:rPr>
              <w:t>1,290</w:t>
            </w:r>
          </w:p>
        </w:tc>
      </w:tr>
      <w:tr w:rsidR="003571AC" w:rsidRPr="003571AC" w14:paraId="7EDEE272" w14:textId="77777777" w:rsidTr="003571AC">
        <w:trPr>
          <w:trHeight w:val="20"/>
        </w:trPr>
        <w:tc>
          <w:tcPr>
            <w:tcW w:w="1743" w:type="pct"/>
            <w:shd w:val="clear" w:color="auto" w:fill="auto"/>
            <w:vAlign w:val="center"/>
            <w:hideMark/>
          </w:tcPr>
          <w:p w14:paraId="4A27BABF"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713415A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62F0FC3" w14:textId="77777777" w:rsidR="003571AC" w:rsidRPr="003571AC" w:rsidRDefault="003571AC" w:rsidP="003571AC">
            <w:pPr>
              <w:jc w:val="center"/>
              <w:rPr>
                <w:sz w:val="24"/>
                <w:szCs w:val="24"/>
              </w:rPr>
            </w:pPr>
            <w:r w:rsidRPr="003571AC">
              <w:rPr>
                <w:sz w:val="24"/>
                <w:szCs w:val="24"/>
              </w:rPr>
              <w:t>0,430</w:t>
            </w:r>
          </w:p>
        </w:tc>
        <w:tc>
          <w:tcPr>
            <w:tcW w:w="230" w:type="pct"/>
            <w:shd w:val="clear" w:color="auto" w:fill="auto"/>
            <w:vAlign w:val="center"/>
            <w:hideMark/>
          </w:tcPr>
          <w:p w14:paraId="067CAE4B"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78372FDC" w14:textId="77777777" w:rsidR="003571AC" w:rsidRPr="003571AC" w:rsidRDefault="003571AC" w:rsidP="003571AC">
            <w:pPr>
              <w:jc w:val="center"/>
              <w:rPr>
                <w:sz w:val="24"/>
                <w:szCs w:val="24"/>
              </w:rPr>
            </w:pPr>
            <w:r w:rsidRPr="003571AC">
              <w:rPr>
                <w:sz w:val="24"/>
                <w:szCs w:val="24"/>
              </w:rPr>
              <w:t>0,430</w:t>
            </w:r>
          </w:p>
        </w:tc>
        <w:tc>
          <w:tcPr>
            <w:tcW w:w="231" w:type="pct"/>
            <w:shd w:val="clear" w:color="auto" w:fill="auto"/>
            <w:vAlign w:val="center"/>
            <w:hideMark/>
          </w:tcPr>
          <w:p w14:paraId="78340919" w14:textId="77777777" w:rsidR="003571AC" w:rsidRPr="003571AC" w:rsidRDefault="003571AC" w:rsidP="003571AC">
            <w:pPr>
              <w:jc w:val="center"/>
              <w:rPr>
                <w:sz w:val="24"/>
                <w:szCs w:val="24"/>
              </w:rPr>
            </w:pPr>
            <w:r w:rsidRPr="003571AC">
              <w:rPr>
                <w:sz w:val="24"/>
                <w:szCs w:val="24"/>
              </w:rPr>
              <w:t>0,430</w:t>
            </w:r>
          </w:p>
        </w:tc>
        <w:tc>
          <w:tcPr>
            <w:tcW w:w="230" w:type="pct"/>
            <w:shd w:val="clear" w:color="auto" w:fill="auto"/>
            <w:vAlign w:val="center"/>
            <w:hideMark/>
          </w:tcPr>
          <w:p w14:paraId="7F4DFFC9" w14:textId="77777777" w:rsidR="003571AC" w:rsidRPr="003571AC" w:rsidRDefault="003571AC" w:rsidP="003571AC">
            <w:pPr>
              <w:jc w:val="center"/>
              <w:rPr>
                <w:sz w:val="24"/>
                <w:szCs w:val="24"/>
              </w:rPr>
            </w:pPr>
            <w:r w:rsidRPr="003571AC">
              <w:rPr>
                <w:sz w:val="24"/>
                <w:szCs w:val="24"/>
              </w:rPr>
              <w:t>0,430</w:t>
            </w:r>
          </w:p>
        </w:tc>
        <w:tc>
          <w:tcPr>
            <w:tcW w:w="264" w:type="pct"/>
            <w:shd w:val="clear" w:color="auto" w:fill="auto"/>
            <w:vAlign w:val="center"/>
            <w:hideMark/>
          </w:tcPr>
          <w:p w14:paraId="6E5ABE06"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2A38DDB3" w14:textId="77777777" w:rsidR="003571AC" w:rsidRPr="003571AC" w:rsidRDefault="003571AC" w:rsidP="003571AC">
            <w:pPr>
              <w:jc w:val="center"/>
              <w:rPr>
                <w:sz w:val="24"/>
                <w:szCs w:val="24"/>
              </w:rPr>
            </w:pPr>
            <w:r w:rsidRPr="003571AC">
              <w:rPr>
                <w:sz w:val="24"/>
                <w:szCs w:val="24"/>
              </w:rPr>
              <w:t>0,430</w:t>
            </w:r>
          </w:p>
        </w:tc>
        <w:tc>
          <w:tcPr>
            <w:tcW w:w="231" w:type="pct"/>
            <w:shd w:val="clear" w:color="auto" w:fill="auto"/>
            <w:vAlign w:val="center"/>
            <w:hideMark/>
          </w:tcPr>
          <w:p w14:paraId="629DD6B2"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5C424D1E" w14:textId="77777777" w:rsidR="003571AC" w:rsidRPr="003571AC" w:rsidRDefault="003571AC" w:rsidP="003571AC">
            <w:pPr>
              <w:jc w:val="center"/>
              <w:rPr>
                <w:sz w:val="24"/>
                <w:szCs w:val="24"/>
              </w:rPr>
            </w:pPr>
            <w:r w:rsidRPr="003571AC">
              <w:rPr>
                <w:sz w:val="24"/>
                <w:szCs w:val="24"/>
              </w:rPr>
              <w:t>0,430</w:t>
            </w:r>
          </w:p>
        </w:tc>
        <w:tc>
          <w:tcPr>
            <w:tcW w:w="296" w:type="pct"/>
            <w:shd w:val="clear" w:color="auto" w:fill="auto"/>
            <w:vAlign w:val="center"/>
            <w:hideMark/>
          </w:tcPr>
          <w:p w14:paraId="76956BA9"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5D502495" w14:textId="77777777" w:rsidR="003571AC" w:rsidRPr="003571AC" w:rsidRDefault="003571AC" w:rsidP="003571AC">
            <w:pPr>
              <w:jc w:val="center"/>
              <w:rPr>
                <w:sz w:val="24"/>
                <w:szCs w:val="24"/>
              </w:rPr>
            </w:pPr>
            <w:r w:rsidRPr="003571AC">
              <w:rPr>
                <w:sz w:val="24"/>
                <w:szCs w:val="24"/>
              </w:rPr>
              <w:t>0,430</w:t>
            </w:r>
          </w:p>
        </w:tc>
        <w:tc>
          <w:tcPr>
            <w:tcW w:w="228" w:type="pct"/>
            <w:shd w:val="clear" w:color="auto" w:fill="auto"/>
            <w:vAlign w:val="center"/>
            <w:hideMark/>
          </w:tcPr>
          <w:p w14:paraId="66986170" w14:textId="77777777" w:rsidR="003571AC" w:rsidRPr="003571AC" w:rsidRDefault="003571AC" w:rsidP="003571AC">
            <w:pPr>
              <w:jc w:val="center"/>
              <w:rPr>
                <w:sz w:val="24"/>
                <w:szCs w:val="24"/>
              </w:rPr>
            </w:pPr>
            <w:r w:rsidRPr="003571AC">
              <w:rPr>
                <w:sz w:val="24"/>
                <w:szCs w:val="24"/>
              </w:rPr>
              <w:t>0,430</w:t>
            </w:r>
          </w:p>
        </w:tc>
      </w:tr>
      <w:tr w:rsidR="003571AC" w:rsidRPr="003571AC" w14:paraId="4F11913D" w14:textId="77777777" w:rsidTr="003571AC">
        <w:trPr>
          <w:trHeight w:val="20"/>
        </w:trPr>
        <w:tc>
          <w:tcPr>
            <w:tcW w:w="1743" w:type="pct"/>
            <w:shd w:val="clear" w:color="auto" w:fill="auto"/>
            <w:vAlign w:val="center"/>
            <w:hideMark/>
          </w:tcPr>
          <w:p w14:paraId="47A22AAC"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334BDAA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0112905"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D5F563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D7A8A8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121B77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587EFD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6B094AB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E8379F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4EAB06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A7E37AE"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72B0D8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9B24BBC"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8102969" w14:textId="77777777" w:rsidR="003571AC" w:rsidRPr="003571AC" w:rsidRDefault="003571AC" w:rsidP="003571AC">
            <w:pPr>
              <w:jc w:val="center"/>
              <w:rPr>
                <w:sz w:val="24"/>
                <w:szCs w:val="24"/>
              </w:rPr>
            </w:pPr>
            <w:r w:rsidRPr="003571AC">
              <w:rPr>
                <w:sz w:val="24"/>
                <w:szCs w:val="24"/>
              </w:rPr>
              <w:t>0,000</w:t>
            </w:r>
          </w:p>
        </w:tc>
      </w:tr>
      <w:tr w:rsidR="003571AC" w:rsidRPr="003571AC" w14:paraId="2B389E5C" w14:textId="77777777" w:rsidTr="003571AC">
        <w:trPr>
          <w:trHeight w:val="20"/>
        </w:trPr>
        <w:tc>
          <w:tcPr>
            <w:tcW w:w="1743" w:type="pct"/>
            <w:shd w:val="clear" w:color="auto" w:fill="auto"/>
            <w:vAlign w:val="center"/>
            <w:hideMark/>
          </w:tcPr>
          <w:p w14:paraId="6FFDA0CE"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700F024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AD68EE6" w14:textId="77777777" w:rsidR="003571AC" w:rsidRPr="003571AC" w:rsidRDefault="003571AC" w:rsidP="003571AC">
            <w:pPr>
              <w:jc w:val="center"/>
              <w:rPr>
                <w:sz w:val="24"/>
                <w:szCs w:val="24"/>
              </w:rPr>
            </w:pPr>
            <w:r w:rsidRPr="003571AC">
              <w:rPr>
                <w:sz w:val="24"/>
                <w:szCs w:val="24"/>
              </w:rPr>
              <w:t>1,290</w:t>
            </w:r>
          </w:p>
        </w:tc>
        <w:tc>
          <w:tcPr>
            <w:tcW w:w="230" w:type="pct"/>
            <w:shd w:val="clear" w:color="auto" w:fill="auto"/>
            <w:vAlign w:val="center"/>
            <w:hideMark/>
          </w:tcPr>
          <w:p w14:paraId="6434B6D7"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5557332A" w14:textId="77777777" w:rsidR="003571AC" w:rsidRPr="003571AC" w:rsidRDefault="003571AC" w:rsidP="003571AC">
            <w:pPr>
              <w:jc w:val="center"/>
              <w:rPr>
                <w:sz w:val="24"/>
                <w:szCs w:val="24"/>
              </w:rPr>
            </w:pPr>
            <w:r w:rsidRPr="003571AC">
              <w:rPr>
                <w:sz w:val="24"/>
                <w:szCs w:val="24"/>
              </w:rPr>
              <w:t>1,29</w:t>
            </w:r>
          </w:p>
        </w:tc>
        <w:tc>
          <w:tcPr>
            <w:tcW w:w="231" w:type="pct"/>
            <w:shd w:val="clear" w:color="auto" w:fill="auto"/>
            <w:vAlign w:val="center"/>
            <w:hideMark/>
          </w:tcPr>
          <w:p w14:paraId="0D52C307" w14:textId="77777777" w:rsidR="003571AC" w:rsidRPr="003571AC" w:rsidRDefault="003571AC" w:rsidP="003571AC">
            <w:pPr>
              <w:jc w:val="center"/>
              <w:rPr>
                <w:sz w:val="24"/>
                <w:szCs w:val="24"/>
              </w:rPr>
            </w:pPr>
            <w:r w:rsidRPr="003571AC">
              <w:rPr>
                <w:sz w:val="24"/>
                <w:szCs w:val="24"/>
              </w:rPr>
              <w:t>1,290</w:t>
            </w:r>
          </w:p>
        </w:tc>
        <w:tc>
          <w:tcPr>
            <w:tcW w:w="230" w:type="pct"/>
            <w:shd w:val="clear" w:color="auto" w:fill="auto"/>
            <w:vAlign w:val="center"/>
            <w:hideMark/>
          </w:tcPr>
          <w:p w14:paraId="3B10A52E" w14:textId="77777777" w:rsidR="003571AC" w:rsidRPr="003571AC" w:rsidRDefault="003571AC" w:rsidP="003571AC">
            <w:pPr>
              <w:jc w:val="center"/>
              <w:rPr>
                <w:sz w:val="24"/>
                <w:szCs w:val="24"/>
              </w:rPr>
            </w:pPr>
            <w:r w:rsidRPr="003571AC">
              <w:rPr>
                <w:sz w:val="24"/>
                <w:szCs w:val="24"/>
              </w:rPr>
              <w:t>1,290</w:t>
            </w:r>
          </w:p>
        </w:tc>
        <w:tc>
          <w:tcPr>
            <w:tcW w:w="264" w:type="pct"/>
            <w:shd w:val="clear" w:color="auto" w:fill="auto"/>
            <w:vAlign w:val="center"/>
            <w:hideMark/>
          </w:tcPr>
          <w:p w14:paraId="089DB40D"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2510FE23" w14:textId="77777777" w:rsidR="003571AC" w:rsidRPr="003571AC" w:rsidRDefault="003571AC" w:rsidP="003571AC">
            <w:pPr>
              <w:jc w:val="center"/>
              <w:rPr>
                <w:sz w:val="24"/>
                <w:szCs w:val="24"/>
              </w:rPr>
            </w:pPr>
            <w:r w:rsidRPr="003571AC">
              <w:rPr>
                <w:sz w:val="24"/>
                <w:szCs w:val="24"/>
              </w:rPr>
              <w:t>1,290</w:t>
            </w:r>
          </w:p>
        </w:tc>
        <w:tc>
          <w:tcPr>
            <w:tcW w:w="231" w:type="pct"/>
            <w:shd w:val="clear" w:color="auto" w:fill="auto"/>
            <w:vAlign w:val="center"/>
            <w:hideMark/>
          </w:tcPr>
          <w:p w14:paraId="17F24D06"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45819D85" w14:textId="77777777" w:rsidR="003571AC" w:rsidRPr="003571AC" w:rsidRDefault="003571AC" w:rsidP="003571AC">
            <w:pPr>
              <w:jc w:val="center"/>
              <w:rPr>
                <w:sz w:val="24"/>
                <w:szCs w:val="24"/>
              </w:rPr>
            </w:pPr>
            <w:r w:rsidRPr="003571AC">
              <w:rPr>
                <w:sz w:val="24"/>
                <w:szCs w:val="24"/>
              </w:rPr>
              <w:t>1,290</w:t>
            </w:r>
          </w:p>
        </w:tc>
        <w:tc>
          <w:tcPr>
            <w:tcW w:w="296" w:type="pct"/>
            <w:shd w:val="clear" w:color="auto" w:fill="auto"/>
            <w:vAlign w:val="center"/>
            <w:hideMark/>
          </w:tcPr>
          <w:p w14:paraId="1884D5F4" w14:textId="77777777" w:rsidR="003571AC" w:rsidRPr="003571AC" w:rsidRDefault="003571AC" w:rsidP="003571AC">
            <w:pPr>
              <w:jc w:val="center"/>
              <w:rPr>
                <w:sz w:val="24"/>
                <w:szCs w:val="24"/>
              </w:rPr>
            </w:pPr>
            <w:r w:rsidRPr="003571AC">
              <w:rPr>
                <w:sz w:val="24"/>
                <w:szCs w:val="24"/>
              </w:rPr>
              <w:t>1,290</w:t>
            </w:r>
          </w:p>
        </w:tc>
        <w:tc>
          <w:tcPr>
            <w:tcW w:w="263" w:type="pct"/>
            <w:shd w:val="clear" w:color="auto" w:fill="auto"/>
            <w:vAlign w:val="center"/>
            <w:hideMark/>
          </w:tcPr>
          <w:p w14:paraId="3B10B4ED" w14:textId="77777777" w:rsidR="003571AC" w:rsidRPr="003571AC" w:rsidRDefault="003571AC" w:rsidP="003571AC">
            <w:pPr>
              <w:jc w:val="center"/>
              <w:rPr>
                <w:sz w:val="24"/>
                <w:szCs w:val="24"/>
              </w:rPr>
            </w:pPr>
            <w:r w:rsidRPr="003571AC">
              <w:rPr>
                <w:sz w:val="24"/>
                <w:szCs w:val="24"/>
              </w:rPr>
              <w:t>1,290</w:t>
            </w:r>
          </w:p>
        </w:tc>
        <w:tc>
          <w:tcPr>
            <w:tcW w:w="228" w:type="pct"/>
            <w:shd w:val="clear" w:color="auto" w:fill="auto"/>
            <w:vAlign w:val="center"/>
            <w:hideMark/>
          </w:tcPr>
          <w:p w14:paraId="0AF9C649" w14:textId="77777777" w:rsidR="003571AC" w:rsidRPr="003571AC" w:rsidRDefault="003571AC" w:rsidP="003571AC">
            <w:pPr>
              <w:jc w:val="center"/>
              <w:rPr>
                <w:sz w:val="24"/>
                <w:szCs w:val="24"/>
              </w:rPr>
            </w:pPr>
            <w:r w:rsidRPr="003571AC">
              <w:rPr>
                <w:sz w:val="24"/>
                <w:szCs w:val="24"/>
              </w:rPr>
              <w:t>1,290</w:t>
            </w:r>
          </w:p>
        </w:tc>
      </w:tr>
      <w:tr w:rsidR="003571AC" w:rsidRPr="003571AC" w14:paraId="65ED718C" w14:textId="77777777" w:rsidTr="003571AC">
        <w:trPr>
          <w:trHeight w:val="20"/>
        </w:trPr>
        <w:tc>
          <w:tcPr>
            <w:tcW w:w="1743" w:type="pct"/>
            <w:shd w:val="clear" w:color="auto" w:fill="auto"/>
            <w:vAlign w:val="center"/>
            <w:hideMark/>
          </w:tcPr>
          <w:p w14:paraId="361FFFF9"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04ABB10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9B3FF09" w14:textId="77777777" w:rsidR="003571AC" w:rsidRPr="003571AC" w:rsidRDefault="003571AC" w:rsidP="003571AC">
            <w:pPr>
              <w:jc w:val="center"/>
              <w:rPr>
                <w:sz w:val="24"/>
                <w:szCs w:val="24"/>
              </w:rPr>
            </w:pPr>
            <w:r w:rsidRPr="003571AC">
              <w:rPr>
                <w:sz w:val="24"/>
                <w:szCs w:val="24"/>
              </w:rPr>
              <w:t>0,029</w:t>
            </w:r>
          </w:p>
        </w:tc>
        <w:tc>
          <w:tcPr>
            <w:tcW w:w="230" w:type="pct"/>
            <w:shd w:val="clear" w:color="auto" w:fill="auto"/>
            <w:vAlign w:val="center"/>
            <w:hideMark/>
          </w:tcPr>
          <w:p w14:paraId="194BE8C5"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102D81A5" w14:textId="77777777" w:rsidR="003571AC" w:rsidRPr="003571AC" w:rsidRDefault="003571AC" w:rsidP="003571AC">
            <w:pPr>
              <w:jc w:val="center"/>
              <w:rPr>
                <w:sz w:val="24"/>
                <w:szCs w:val="24"/>
              </w:rPr>
            </w:pPr>
            <w:r w:rsidRPr="003571AC">
              <w:rPr>
                <w:sz w:val="24"/>
                <w:szCs w:val="24"/>
              </w:rPr>
              <w:t>0,029</w:t>
            </w:r>
          </w:p>
        </w:tc>
        <w:tc>
          <w:tcPr>
            <w:tcW w:w="231" w:type="pct"/>
            <w:shd w:val="clear" w:color="auto" w:fill="auto"/>
            <w:vAlign w:val="center"/>
            <w:hideMark/>
          </w:tcPr>
          <w:p w14:paraId="3CD353A2" w14:textId="77777777" w:rsidR="003571AC" w:rsidRPr="003571AC" w:rsidRDefault="003571AC" w:rsidP="003571AC">
            <w:pPr>
              <w:jc w:val="center"/>
              <w:rPr>
                <w:sz w:val="24"/>
                <w:szCs w:val="24"/>
              </w:rPr>
            </w:pPr>
            <w:r w:rsidRPr="003571AC">
              <w:rPr>
                <w:sz w:val="24"/>
                <w:szCs w:val="24"/>
              </w:rPr>
              <w:t>0,029</w:t>
            </w:r>
          </w:p>
        </w:tc>
        <w:tc>
          <w:tcPr>
            <w:tcW w:w="230" w:type="pct"/>
            <w:shd w:val="clear" w:color="auto" w:fill="auto"/>
            <w:vAlign w:val="center"/>
            <w:hideMark/>
          </w:tcPr>
          <w:p w14:paraId="123C4CA4" w14:textId="77777777" w:rsidR="003571AC" w:rsidRPr="003571AC" w:rsidRDefault="003571AC" w:rsidP="003571AC">
            <w:pPr>
              <w:jc w:val="center"/>
              <w:rPr>
                <w:sz w:val="24"/>
                <w:szCs w:val="24"/>
              </w:rPr>
            </w:pPr>
            <w:r w:rsidRPr="003571AC">
              <w:rPr>
                <w:sz w:val="24"/>
                <w:szCs w:val="24"/>
              </w:rPr>
              <w:t>0,029</w:t>
            </w:r>
          </w:p>
        </w:tc>
        <w:tc>
          <w:tcPr>
            <w:tcW w:w="264" w:type="pct"/>
            <w:shd w:val="clear" w:color="auto" w:fill="auto"/>
            <w:vAlign w:val="center"/>
            <w:hideMark/>
          </w:tcPr>
          <w:p w14:paraId="2E54DA70"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084CD0A2" w14:textId="77777777" w:rsidR="003571AC" w:rsidRPr="003571AC" w:rsidRDefault="003571AC" w:rsidP="003571AC">
            <w:pPr>
              <w:jc w:val="center"/>
              <w:rPr>
                <w:sz w:val="24"/>
                <w:szCs w:val="24"/>
              </w:rPr>
            </w:pPr>
            <w:r w:rsidRPr="003571AC">
              <w:rPr>
                <w:sz w:val="24"/>
                <w:szCs w:val="24"/>
              </w:rPr>
              <w:t>0,029</w:t>
            </w:r>
          </w:p>
        </w:tc>
        <w:tc>
          <w:tcPr>
            <w:tcW w:w="231" w:type="pct"/>
            <w:shd w:val="clear" w:color="auto" w:fill="auto"/>
            <w:vAlign w:val="center"/>
            <w:hideMark/>
          </w:tcPr>
          <w:p w14:paraId="05EC9772"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607A938E" w14:textId="77777777" w:rsidR="003571AC" w:rsidRPr="003571AC" w:rsidRDefault="003571AC" w:rsidP="003571AC">
            <w:pPr>
              <w:jc w:val="center"/>
              <w:rPr>
                <w:sz w:val="24"/>
                <w:szCs w:val="24"/>
              </w:rPr>
            </w:pPr>
            <w:r w:rsidRPr="003571AC">
              <w:rPr>
                <w:sz w:val="24"/>
                <w:szCs w:val="24"/>
              </w:rPr>
              <w:t>0,029</w:t>
            </w:r>
          </w:p>
        </w:tc>
        <w:tc>
          <w:tcPr>
            <w:tcW w:w="296" w:type="pct"/>
            <w:shd w:val="clear" w:color="auto" w:fill="auto"/>
            <w:vAlign w:val="center"/>
            <w:hideMark/>
          </w:tcPr>
          <w:p w14:paraId="597B8FB1"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744462B9" w14:textId="77777777" w:rsidR="003571AC" w:rsidRPr="003571AC" w:rsidRDefault="003571AC" w:rsidP="003571AC">
            <w:pPr>
              <w:jc w:val="center"/>
              <w:rPr>
                <w:sz w:val="24"/>
                <w:szCs w:val="24"/>
              </w:rPr>
            </w:pPr>
            <w:r w:rsidRPr="003571AC">
              <w:rPr>
                <w:sz w:val="24"/>
                <w:szCs w:val="24"/>
              </w:rPr>
              <w:t>0,029</w:t>
            </w:r>
          </w:p>
        </w:tc>
        <w:tc>
          <w:tcPr>
            <w:tcW w:w="228" w:type="pct"/>
            <w:shd w:val="clear" w:color="auto" w:fill="auto"/>
            <w:vAlign w:val="center"/>
            <w:hideMark/>
          </w:tcPr>
          <w:p w14:paraId="7E8C42D9" w14:textId="77777777" w:rsidR="003571AC" w:rsidRPr="003571AC" w:rsidRDefault="003571AC" w:rsidP="003571AC">
            <w:pPr>
              <w:jc w:val="center"/>
              <w:rPr>
                <w:sz w:val="24"/>
                <w:szCs w:val="24"/>
              </w:rPr>
            </w:pPr>
            <w:r w:rsidRPr="003571AC">
              <w:rPr>
                <w:sz w:val="24"/>
                <w:szCs w:val="24"/>
              </w:rPr>
              <w:t>0,029</w:t>
            </w:r>
          </w:p>
        </w:tc>
      </w:tr>
      <w:tr w:rsidR="003571AC" w:rsidRPr="003571AC" w14:paraId="5C54C41A" w14:textId="77777777" w:rsidTr="003571AC">
        <w:trPr>
          <w:trHeight w:val="20"/>
        </w:trPr>
        <w:tc>
          <w:tcPr>
            <w:tcW w:w="1743" w:type="pct"/>
            <w:shd w:val="clear" w:color="auto" w:fill="auto"/>
            <w:vAlign w:val="center"/>
            <w:hideMark/>
          </w:tcPr>
          <w:p w14:paraId="6129E54B"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1F4E5B7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C18C42C" w14:textId="77777777" w:rsidR="003571AC" w:rsidRPr="003571AC" w:rsidRDefault="003571AC" w:rsidP="003571AC">
            <w:pPr>
              <w:jc w:val="center"/>
              <w:rPr>
                <w:sz w:val="24"/>
                <w:szCs w:val="24"/>
              </w:rPr>
            </w:pPr>
            <w:r w:rsidRPr="003571AC">
              <w:rPr>
                <w:sz w:val="24"/>
                <w:szCs w:val="24"/>
              </w:rPr>
              <w:t>1,261</w:t>
            </w:r>
          </w:p>
        </w:tc>
        <w:tc>
          <w:tcPr>
            <w:tcW w:w="230" w:type="pct"/>
            <w:shd w:val="clear" w:color="auto" w:fill="auto"/>
            <w:vAlign w:val="center"/>
            <w:hideMark/>
          </w:tcPr>
          <w:p w14:paraId="7D2A85D3" w14:textId="77777777" w:rsidR="003571AC" w:rsidRPr="003571AC" w:rsidRDefault="003571AC" w:rsidP="003571AC">
            <w:pPr>
              <w:jc w:val="center"/>
              <w:rPr>
                <w:sz w:val="24"/>
                <w:szCs w:val="24"/>
              </w:rPr>
            </w:pPr>
            <w:r w:rsidRPr="003571AC">
              <w:rPr>
                <w:sz w:val="24"/>
                <w:szCs w:val="24"/>
              </w:rPr>
              <w:t>1,261</w:t>
            </w:r>
          </w:p>
        </w:tc>
        <w:tc>
          <w:tcPr>
            <w:tcW w:w="263" w:type="pct"/>
            <w:shd w:val="clear" w:color="auto" w:fill="auto"/>
            <w:vAlign w:val="center"/>
            <w:hideMark/>
          </w:tcPr>
          <w:p w14:paraId="635CF88B" w14:textId="77777777" w:rsidR="003571AC" w:rsidRPr="003571AC" w:rsidRDefault="003571AC" w:rsidP="003571AC">
            <w:pPr>
              <w:jc w:val="center"/>
              <w:rPr>
                <w:sz w:val="24"/>
                <w:szCs w:val="24"/>
              </w:rPr>
            </w:pPr>
            <w:r w:rsidRPr="003571AC">
              <w:rPr>
                <w:sz w:val="24"/>
                <w:szCs w:val="24"/>
              </w:rPr>
              <w:t>1,261</w:t>
            </w:r>
          </w:p>
        </w:tc>
        <w:tc>
          <w:tcPr>
            <w:tcW w:w="231" w:type="pct"/>
            <w:shd w:val="clear" w:color="auto" w:fill="auto"/>
            <w:vAlign w:val="center"/>
            <w:hideMark/>
          </w:tcPr>
          <w:p w14:paraId="00B7E74F" w14:textId="77777777" w:rsidR="003571AC" w:rsidRPr="003571AC" w:rsidRDefault="003571AC" w:rsidP="003571AC">
            <w:pPr>
              <w:jc w:val="center"/>
              <w:rPr>
                <w:sz w:val="24"/>
                <w:szCs w:val="24"/>
              </w:rPr>
            </w:pPr>
            <w:r w:rsidRPr="003571AC">
              <w:rPr>
                <w:sz w:val="24"/>
                <w:szCs w:val="24"/>
              </w:rPr>
              <w:t>1,261</w:t>
            </w:r>
          </w:p>
        </w:tc>
        <w:tc>
          <w:tcPr>
            <w:tcW w:w="230" w:type="pct"/>
            <w:shd w:val="clear" w:color="auto" w:fill="auto"/>
            <w:vAlign w:val="center"/>
            <w:hideMark/>
          </w:tcPr>
          <w:p w14:paraId="2A316A03" w14:textId="77777777" w:rsidR="003571AC" w:rsidRPr="003571AC" w:rsidRDefault="003571AC" w:rsidP="003571AC">
            <w:pPr>
              <w:jc w:val="center"/>
              <w:rPr>
                <w:sz w:val="24"/>
                <w:szCs w:val="24"/>
              </w:rPr>
            </w:pPr>
            <w:r w:rsidRPr="003571AC">
              <w:rPr>
                <w:sz w:val="24"/>
                <w:szCs w:val="24"/>
              </w:rPr>
              <w:t>1,261</w:t>
            </w:r>
          </w:p>
        </w:tc>
        <w:tc>
          <w:tcPr>
            <w:tcW w:w="264" w:type="pct"/>
            <w:shd w:val="clear" w:color="auto" w:fill="auto"/>
            <w:vAlign w:val="center"/>
            <w:hideMark/>
          </w:tcPr>
          <w:p w14:paraId="44BCC44A" w14:textId="77777777" w:rsidR="003571AC" w:rsidRPr="003571AC" w:rsidRDefault="003571AC" w:rsidP="003571AC">
            <w:pPr>
              <w:jc w:val="center"/>
              <w:rPr>
                <w:sz w:val="24"/>
                <w:szCs w:val="24"/>
              </w:rPr>
            </w:pPr>
            <w:r w:rsidRPr="003571AC">
              <w:rPr>
                <w:sz w:val="24"/>
                <w:szCs w:val="24"/>
              </w:rPr>
              <w:t>1,261</w:t>
            </w:r>
          </w:p>
        </w:tc>
        <w:tc>
          <w:tcPr>
            <w:tcW w:w="263" w:type="pct"/>
            <w:shd w:val="clear" w:color="auto" w:fill="auto"/>
            <w:vAlign w:val="center"/>
            <w:hideMark/>
          </w:tcPr>
          <w:p w14:paraId="18C33000" w14:textId="77777777" w:rsidR="003571AC" w:rsidRPr="003571AC" w:rsidRDefault="003571AC" w:rsidP="003571AC">
            <w:pPr>
              <w:jc w:val="center"/>
              <w:rPr>
                <w:sz w:val="24"/>
                <w:szCs w:val="24"/>
              </w:rPr>
            </w:pPr>
            <w:r w:rsidRPr="003571AC">
              <w:rPr>
                <w:sz w:val="24"/>
                <w:szCs w:val="24"/>
              </w:rPr>
              <w:t>1,261</w:t>
            </w:r>
          </w:p>
        </w:tc>
        <w:tc>
          <w:tcPr>
            <w:tcW w:w="231" w:type="pct"/>
            <w:shd w:val="clear" w:color="auto" w:fill="auto"/>
            <w:vAlign w:val="center"/>
            <w:hideMark/>
          </w:tcPr>
          <w:p w14:paraId="13153B62" w14:textId="77777777" w:rsidR="003571AC" w:rsidRPr="003571AC" w:rsidRDefault="003571AC" w:rsidP="003571AC">
            <w:pPr>
              <w:jc w:val="center"/>
              <w:rPr>
                <w:sz w:val="24"/>
                <w:szCs w:val="24"/>
              </w:rPr>
            </w:pPr>
            <w:r w:rsidRPr="003571AC">
              <w:rPr>
                <w:sz w:val="24"/>
                <w:szCs w:val="24"/>
              </w:rPr>
              <w:t>1,261</w:t>
            </w:r>
          </w:p>
        </w:tc>
        <w:tc>
          <w:tcPr>
            <w:tcW w:w="263" w:type="pct"/>
            <w:shd w:val="clear" w:color="auto" w:fill="auto"/>
            <w:vAlign w:val="center"/>
            <w:hideMark/>
          </w:tcPr>
          <w:p w14:paraId="3093C7BD" w14:textId="77777777" w:rsidR="003571AC" w:rsidRPr="003571AC" w:rsidRDefault="003571AC" w:rsidP="003571AC">
            <w:pPr>
              <w:jc w:val="center"/>
              <w:rPr>
                <w:sz w:val="24"/>
                <w:szCs w:val="24"/>
              </w:rPr>
            </w:pPr>
            <w:r w:rsidRPr="003571AC">
              <w:rPr>
                <w:sz w:val="24"/>
                <w:szCs w:val="24"/>
              </w:rPr>
              <w:t>1,261</w:t>
            </w:r>
          </w:p>
        </w:tc>
        <w:tc>
          <w:tcPr>
            <w:tcW w:w="296" w:type="pct"/>
            <w:shd w:val="clear" w:color="auto" w:fill="auto"/>
            <w:vAlign w:val="center"/>
            <w:hideMark/>
          </w:tcPr>
          <w:p w14:paraId="30626CC9" w14:textId="77777777" w:rsidR="003571AC" w:rsidRPr="003571AC" w:rsidRDefault="003571AC" w:rsidP="003571AC">
            <w:pPr>
              <w:jc w:val="center"/>
              <w:rPr>
                <w:sz w:val="24"/>
                <w:szCs w:val="24"/>
              </w:rPr>
            </w:pPr>
            <w:r w:rsidRPr="003571AC">
              <w:rPr>
                <w:sz w:val="24"/>
                <w:szCs w:val="24"/>
              </w:rPr>
              <w:t>1,261</w:t>
            </w:r>
          </w:p>
        </w:tc>
        <w:tc>
          <w:tcPr>
            <w:tcW w:w="263" w:type="pct"/>
            <w:shd w:val="clear" w:color="auto" w:fill="auto"/>
            <w:vAlign w:val="center"/>
            <w:hideMark/>
          </w:tcPr>
          <w:p w14:paraId="4AF42DAA" w14:textId="77777777" w:rsidR="003571AC" w:rsidRPr="003571AC" w:rsidRDefault="003571AC" w:rsidP="003571AC">
            <w:pPr>
              <w:jc w:val="center"/>
              <w:rPr>
                <w:sz w:val="24"/>
                <w:szCs w:val="24"/>
              </w:rPr>
            </w:pPr>
            <w:r w:rsidRPr="003571AC">
              <w:rPr>
                <w:sz w:val="24"/>
                <w:szCs w:val="24"/>
              </w:rPr>
              <w:t>1,261</w:t>
            </w:r>
          </w:p>
        </w:tc>
        <w:tc>
          <w:tcPr>
            <w:tcW w:w="228" w:type="pct"/>
            <w:shd w:val="clear" w:color="auto" w:fill="auto"/>
            <w:vAlign w:val="center"/>
            <w:hideMark/>
          </w:tcPr>
          <w:p w14:paraId="1488BA03" w14:textId="77777777" w:rsidR="003571AC" w:rsidRPr="003571AC" w:rsidRDefault="003571AC" w:rsidP="003571AC">
            <w:pPr>
              <w:jc w:val="center"/>
              <w:rPr>
                <w:sz w:val="24"/>
                <w:szCs w:val="24"/>
              </w:rPr>
            </w:pPr>
            <w:r w:rsidRPr="003571AC">
              <w:rPr>
                <w:sz w:val="24"/>
                <w:szCs w:val="24"/>
              </w:rPr>
              <w:t>1,261</w:t>
            </w:r>
          </w:p>
        </w:tc>
      </w:tr>
      <w:tr w:rsidR="003571AC" w:rsidRPr="003571AC" w14:paraId="0CF60418" w14:textId="77777777" w:rsidTr="003571AC">
        <w:trPr>
          <w:trHeight w:val="20"/>
        </w:trPr>
        <w:tc>
          <w:tcPr>
            <w:tcW w:w="1743" w:type="pct"/>
            <w:shd w:val="clear" w:color="auto" w:fill="auto"/>
            <w:vAlign w:val="center"/>
            <w:hideMark/>
          </w:tcPr>
          <w:p w14:paraId="3AF4106F"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402736E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B715DA9" w14:textId="77777777" w:rsidR="003571AC" w:rsidRPr="003571AC" w:rsidRDefault="003571AC" w:rsidP="003571AC">
            <w:pPr>
              <w:jc w:val="center"/>
              <w:rPr>
                <w:sz w:val="24"/>
                <w:szCs w:val="24"/>
              </w:rPr>
            </w:pPr>
            <w:r w:rsidRPr="003571AC">
              <w:rPr>
                <w:sz w:val="24"/>
                <w:szCs w:val="24"/>
              </w:rPr>
              <w:t>0,016</w:t>
            </w:r>
          </w:p>
        </w:tc>
        <w:tc>
          <w:tcPr>
            <w:tcW w:w="230" w:type="pct"/>
            <w:shd w:val="clear" w:color="auto" w:fill="auto"/>
            <w:vAlign w:val="center"/>
            <w:hideMark/>
          </w:tcPr>
          <w:p w14:paraId="0722E2E8" w14:textId="77777777" w:rsidR="003571AC" w:rsidRPr="003571AC" w:rsidRDefault="003571AC" w:rsidP="003571AC">
            <w:pPr>
              <w:jc w:val="center"/>
              <w:rPr>
                <w:sz w:val="24"/>
                <w:szCs w:val="24"/>
              </w:rPr>
            </w:pPr>
            <w:r w:rsidRPr="003571AC">
              <w:rPr>
                <w:sz w:val="24"/>
                <w:szCs w:val="24"/>
              </w:rPr>
              <w:t>0,016</w:t>
            </w:r>
          </w:p>
        </w:tc>
        <w:tc>
          <w:tcPr>
            <w:tcW w:w="263" w:type="pct"/>
            <w:shd w:val="clear" w:color="auto" w:fill="auto"/>
            <w:vAlign w:val="center"/>
            <w:hideMark/>
          </w:tcPr>
          <w:p w14:paraId="60678ED5" w14:textId="77777777" w:rsidR="003571AC" w:rsidRPr="003571AC" w:rsidRDefault="003571AC" w:rsidP="003571AC">
            <w:pPr>
              <w:jc w:val="center"/>
              <w:rPr>
                <w:sz w:val="24"/>
                <w:szCs w:val="24"/>
              </w:rPr>
            </w:pPr>
            <w:r w:rsidRPr="003571AC">
              <w:rPr>
                <w:sz w:val="24"/>
                <w:szCs w:val="24"/>
              </w:rPr>
              <w:t>0,016</w:t>
            </w:r>
          </w:p>
        </w:tc>
        <w:tc>
          <w:tcPr>
            <w:tcW w:w="231" w:type="pct"/>
            <w:shd w:val="clear" w:color="auto" w:fill="auto"/>
            <w:vAlign w:val="center"/>
            <w:hideMark/>
          </w:tcPr>
          <w:p w14:paraId="7FDF7630" w14:textId="77777777" w:rsidR="003571AC" w:rsidRPr="003571AC" w:rsidRDefault="003571AC" w:rsidP="003571AC">
            <w:pPr>
              <w:jc w:val="center"/>
              <w:rPr>
                <w:sz w:val="24"/>
                <w:szCs w:val="24"/>
              </w:rPr>
            </w:pPr>
            <w:r w:rsidRPr="003571AC">
              <w:rPr>
                <w:sz w:val="24"/>
                <w:szCs w:val="24"/>
              </w:rPr>
              <w:t>0,016</w:t>
            </w:r>
          </w:p>
        </w:tc>
        <w:tc>
          <w:tcPr>
            <w:tcW w:w="230" w:type="pct"/>
            <w:shd w:val="clear" w:color="auto" w:fill="auto"/>
            <w:vAlign w:val="center"/>
            <w:hideMark/>
          </w:tcPr>
          <w:p w14:paraId="3AC61675" w14:textId="77777777" w:rsidR="003571AC" w:rsidRPr="003571AC" w:rsidRDefault="003571AC" w:rsidP="003571AC">
            <w:pPr>
              <w:jc w:val="center"/>
              <w:rPr>
                <w:sz w:val="24"/>
                <w:szCs w:val="24"/>
              </w:rPr>
            </w:pPr>
            <w:r w:rsidRPr="003571AC">
              <w:rPr>
                <w:sz w:val="24"/>
                <w:szCs w:val="24"/>
              </w:rPr>
              <w:t>0,016</w:t>
            </w:r>
          </w:p>
        </w:tc>
        <w:tc>
          <w:tcPr>
            <w:tcW w:w="264" w:type="pct"/>
            <w:shd w:val="clear" w:color="auto" w:fill="auto"/>
            <w:vAlign w:val="center"/>
            <w:hideMark/>
          </w:tcPr>
          <w:p w14:paraId="5C586CA1" w14:textId="77777777" w:rsidR="003571AC" w:rsidRPr="003571AC" w:rsidRDefault="003571AC" w:rsidP="003571AC">
            <w:pPr>
              <w:jc w:val="center"/>
              <w:rPr>
                <w:sz w:val="24"/>
                <w:szCs w:val="24"/>
              </w:rPr>
            </w:pPr>
            <w:r w:rsidRPr="003571AC">
              <w:rPr>
                <w:sz w:val="24"/>
                <w:szCs w:val="24"/>
              </w:rPr>
              <w:t>0,016</w:t>
            </w:r>
          </w:p>
        </w:tc>
        <w:tc>
          <w:tcPr>
            <w:tcW w:w="263" w:type="pct"/>
            <w:shd w:val="clear" w:color="auto" w:fill="auto"/>
            <w:vAlign w:val="center"/>
            <w:hideMark/>
          </w:tcPr>
          <w:p w14:paraId="474C4C6E" w14:textId="77777777" w:rsidR="003571AC" w:rsidRPr="003571AC" w:rsidRDefault="003571AC" w:rsidP="003571AC">
            <w:pPr>
              <w:jc w:val="center"/>
              <w:rPr>
                <w:sz w:val="24"/>
                <w:szCs w:val="24"/>
              </w:rPr>
            </w:pPr>
            <w:r w:rsidRPr="003571AC">
              <w:rPr>
                <w:sz w:val="24"/>
                <w:szCs w:val="24"/>
              </w:rPr>
              <w:t>0,016</w:t>
            </w:r>
          </w:p>
        </w:tc>
        <w:tc>
          <w:tcPr>
            <w:tcW w:w="231" w:type="pct"/>
            <w:shd w:val="clear" w:color="auto" w:fill="auto"/>
            <w:vAlign w:val="center"/>
            <w:hideMark/>
          </w:tcPr>
          <w:p w14:paraId="551D0009" w14:textId="77777777" w:rsidR="003571AC" w:rsidRPr="003571AC" w:rsidRDefault="003571AC" w:rsidP="003571AC">
            <w:pPr>
              <w:jc w:val="center"/>
              <w:rPr>
                <w:sz w:val="24"/>
                <w:szCs w:val="24"/>
              </w:rPr>
            </w:pPr>
            <w:r w:rsidRPr="003571AC">
              <w:rPr>
                <w:sz w:val="24"/>
                <w:szCs w:val="24"/>
              </w:rPr>
              <w:t>0,016</w:t>
            </w:r>
          </w:p>
        </w:tc>
        <w:tc>
          <w:tcPr>
            <w:tcW w:w="263" w:type="pct"/>
            <w:shd w:val="clear" w:color="auto" w:fill="auto"/>
            <w:vAlign w:val="center"/>
            <w:hideMark/>
          </w:tcPr>
          <w:p w14:paraId="54973E92" w14:textId="77777777" w:rsidR="003571AC" w:rsidRPr="003571AC" w:rsidRDefault="003571AC" w:rsidP="003571AC">
            <w:pPr>
              <w:jc w:val="center"/>
              <w:rPr>
                <w:sz w:val="24"/>
                <w:szCs w:val="24"/>
              </w:rPr>
            </w:pPr>
            <w:r w:rsidRPr="003571AC">
              <w:rPr>
                <w:sz w:val="24"/>
                <w:szCs w:val="24"/>
              </w:rPr>
              <w:t>0,016</w:t>
            </w:r>
          </w:p>
        </w:tc>
        <w:tc>
          <w:tcPr>
            <w:tcW w:w="296" w:type="pct"/>
            <w:shd w:val="clear" w:color="auto" w:fill="auto"/>
            <w:vAlign w:val="center"/>
            <w:hideMark/>
          </w:tcPr>
          <w:p w14:paraId="4948570E" w14:textId="77777777" w:rsidR="003571AC" w:rsidRPr="003571AC" w:rsidRDefault="003571AC" w:rsidP="003571AC">
            <w:pPr>
              <w:jc w:val="center"/>
              <w:rPr>
                <w:sz w:val="24"/>
                <w:szCs w:val="24"/>
              </w:rPr>
            </w:pPr>
            <w:r w:rsidRPr="003571AC">
              <w:rPr>
                <w:sz w:val="24"/>
                <w:szCs w:val="24"/>
              </w:rPr>
              <w:t>0,016</w:t>
            </w:r>
          </w:p>
        </w:tc>
        <w:tc>
          <w:tcPr>
            <w:tcW w:w="263" w:type="pct"/>
            <w:shd w:val="clear" w:color="auto" w:fill="auto"/>
            <w:vAlign w:val="center"/>
            <w:hideMark/>
          </w:tcPr>
          <w:p w14:paraId="7740A320" w14:textId="77777777" w:rsidR="003571AC" w:rsidRPr="003571AC" w:rsidRDefault="003571AC" w:rsidP="003571AC">
            <w:pPr>
              <w:jc w:val="center"/>
              <w:rPr>
                <w:sz w:val="24"/>
                <w:szCs w:val="24"/>
              </w:rPr>
            </w:pPr>
            <w:r w:rsidRPr="003571AC">
              <w:rPr>
                <w:sz w:val="24"/>
                <w:szCs w:val="24"/>
              </w:rPr>
              <w:t>0,016</w:t>
            </w:r>
          </w:p>
        </w:tc>
        <w:tc>
          <w:tcPr>
            <w:tcW w:w="228" w:type="pct"/>
            <w:shd w:val="clear" w:color="auto" w:fill="auto"/>
            <w:vAlign w:val="center"/>
            <w:hideMark/>
          </w:tcPr>
          <w:p w14:paraId="05BF0A2D" w14:textId="77777777" w:rsidR="003571AC" w:rsidRPr="003571AC" w:rsidRDefault="003571AC" w:rsidP="003571AC">
            <w:pPr>
              <w:jc w:val="center"/>
              <w:rPr>
                <w:sz w:val="24"/>
                <w:szCs w:val="24"/>
              </w:rPr>
            </w:pPr>
            <w:r w:rsidRPr="003571AC">
              <w:rPr>
                <w:sz w:val="24"/>
                <w:szCs w:val="24"/>
              </w:rPr>
              <w:t>0,016</w:t>
            </w:r>
          </w:p>
        </w:tc>
      </w:tr>
      <w:tr w:rsidR="003571AC" w:rsidRPr="003571AC" w14:paraId="73803BDF" w14:textId="77777777" w:rsidTr="003571AC">
        <w:trPr>
          <w:trHeight w:val="20"/>
        </w:trPr>
        <w:tc>
          <w:tcPr>
            <w:tcW w:w="1743" w:type="pct"/>
            <w:shd w:val="clear" w:color="auto" w:fill="auto"/>
            <w:vAlign w:val="center"/>
            <w:hideMark/>
          </w:tcPr>
          <w:p w14:paraId="5507B27B" w14:textId="77777777" w:rsidR="003571AC" w:rsidRPr="003571AC" w:rsidRDefault="003571AC" w:rsidP="003571AC">
            <w:pPr>
              <w:rPr>
                <w:color w:val="000000"/>
                <w:sz w:val="24"/>
                <w:szCs w:val="24"/>
              </w:rPr>
            </w:pPr>
            <w:r w:rsidRPr="003571AC">
              <w:rPr>
                <w:color w:val="000000"/>
                <w:sz w:val="24"/>
                <w:szCs w:val="24"/>
              </w:rPr>
              <w:lastRenderedPageBreak/>
              <w:t>Расчетная нагрузка на хозяйственные нужды</w:t>
            </w:r>
          </w:p>
        </w:tc>
        <w:tc>
          <w:tcPr>
            <w:tcW w:w="230" w:type="pct"/>
            <w:shd w:val="clear" w:color="auto" w:fill="auto"/>
            <w:vAlign w:val="center"/>
            <w:hideMark/>
          </w:tcPr>
          <w:p w14:paraId="2357078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CC7AC2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323B77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C4260F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98FC76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BE210D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AADC29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70E8EF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48E91F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C825F1C"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0879FB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E073AEC"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66C4AD9" w14:textId="77777777" w:rsidR="003571AC" w:rsidRPr="003571AC" w:rsidRDefault="003571AC" w:rsidP="003571AC">
            <w:pPr>
              <w:jc w:val="center"/>
              <w:rPr>
                <w:sz w:val="24"/>
                <w:szCs w:val="24"/>
              </w:rPr>
            </w:pPr>
            <w:r w:rsidRPr="003571AC">
              <w:rPr>
                <w:sz w:val="24"/>
                <w:szCs w:val="24"/>
              </w:rPr>
              <w:t>0,000</w:t>
            </w:r>
          </w:p>
        </w:tc>
      </w:tr>
      <w:tr w:rsidR="003571AC" w:rsidRPr="003571AC" w14:paraId="0A29360C" w14:textId="77777777" w:rsidTr="003571AC">
        <w:trPr>
          <w:trHeight w:val="20"/>
        </w:trPr>
        <w:tc>
          <w:tcPr>
            <w:tcW w:w="1743" w:type="pct"/>
            <w:shd w:val="clear" w:color="auto" w:fill="auto"/>
            <w:vAlign w:val="center"/>
            <w:hideMark/>
          </w:tcPr>
          <w:p w14:paraId="1985E070"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3FFFD71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4EA91B9" w14:textId="77777777" w:rsidR="003571AC" w:rsidRPr="003571AC" w:rsidRDefault="003571AC" w:rsidP="003571AC">
            <w:pPr>
              <w:jc w:val="center"/>
              <w:rPr>
                <w:sz w:val="24"/>
                <w:szCs w:val="24"/>
              </w:rPr>
            </w:pPr>
            <w:r w:rsidRPr="003571AC">
              <w:rPr>
                <w:sz w:val="24"/>
                <w:szCs w:val="24"/>
              </w:rPr>
              <w:t>0,679</w:t>
            </w:r>
          </w:p>
        </w:tc>
        <w:tc>
          <w:tcPr>
            <w:tcW w:w="230" w:type="pct"/>
            <w:shd w:val="clear" w:color="auto" w:fill="auto"/>
            <w:vAlign w:val="center"/>
            <w:hideMark/>
          </w:tcPr>
          <w:p w14:paraId="45E54B49"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08860AA3" w14:textId="77777777" w:rsidR="003571AC" w:rsidRPr="003571AC" w:rsidRDefault="003571AC" w:rsidP="003571AC">
            <w:pPr>
              <w:jc w:val="center"/>
              <w:rPr>
                <w:sz w:val="24"/>
                <w:szCs w:val="24"/>
              </w:rPr>
            </w:pPr>
            <w:r w:rsidRPr="003571AC">
              <w:rPr>
                <w:sz w:val="24"/>
                <w:szCs w:val="24"/>
              </w:rPr>
              <w:t>0,679</w:t>
            </w:r>
          </w:p>
        </w:tc>
        <w:tc>
          <w:tcPr>
            <w:tcW w:w="231" w:type="pct"/>
            <w:shd w:val="clear" w:color="auto" w:fill="auto"/>
            <w:vAlign w:val="center"/>
            <w:hideMark/>
          </w:tcPr>
          <w:p w14:paraId="1952BDE6" w14:textId="77777777" w:rsidR="003571AC" w:rsidRPr="003571AC" w:rsidRDefault="003571AC" w:rsidP="003571AC">
            <w:pPr>
              <w:jc w:val="center"/>
              <w:rPr>
                <w:sz w:val="24"/>
                <w:szCs w:val="24"/>
              </w:rPr>
            </w:pPr>
            <w:r w:rsidRPr="003571AC">
              <w:rPr>
                <w:sz w:val="24"/>
                <w:szCs w:val="24"/>
              </w:rPr>
              <w:t>0,679</w:t>
            </w:r>
          </w:p>
        </w:tc>
        <w:tc>
          <w:tcPr>
            <w:tcW w:w="230" w:type="pct"/>
            <w:shd w:val="clear" w:color="auto" w:fill="auto"/>
            <w:vAlign w:val="center"/>
            <w:hideMark/>
          </w:tcPr>
          <w:p w14:paraId="164BDA41" w14:textId="77777777" w:rsidR="003571AC" w:rsidRPr="003571AC" w:rsidRDefault="003571AC" w:rsidP="003571AC">
            <w:pPr>
              <w:jc w:val="center"/>
              <w:rPr>
                <w:sz w:val="24"/>
                <w:szCs w:val="24"/>
              </w:rPr>
            </w:pPr>
            <w:r w:rsidRPr="003571AC">
              <w:rPr>
                <w:sz w:val="24"/>
                <w:szCs w:val="24"/>
              </w:rPr>
              <w:t>0,679</w:t>
            </w:r>
          </w:p>
        </w:tc>
        <w:tc>
          <w:tcPr>
            <w:tcW w:w="264" w:type="pct"/>
            <w:shd w:val="clear" w:color="auto" w:fill="auto"/>
            <w:vAlign w:val="center"/>
            <w:hideMark/>
          </w:tcPr>
          <w:p w14:paraId="77009DD7"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6DB44414" w14:textId="77777777" w:rsidR="003571AC" w:rsidRPr="003571AC" w:rsidRDefault="003571AC" w:rsidP="003571AC">
            <w:pPr>
              <w:jc w:val="center"/>
              <w:rPr>
                <w:sz w:val="24"/>
                <w:szCs w:val="24"/>
              </w:rPr>
            </w:pPr>
            <w:r w:rsidRPr="003571AC">
              <w:rPr>
                <w:sz w:val="24"/>
                <w:szCs w:val="24"/>
              </w:rPr>
              <w:t>0,679</w:t>
            </w:r>
          </w:p>
        </w:tc>
        <w:tc>
          <w:tcPr>
            <w:tcW w:w="231" w:type="pct"/>
            <w:shd w:val="clear" w:color="auto" w:fill="auto"/>
            <w:vAlign w:val="center"/>
            <w:hideMark/>
          </w:tcPr>
          <w:p w14:paraId="37A4A096"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41B174EE" w14:textId="77777777" w:rsidR="003571AC" w:rsidRPr="003571AC" w:rsidRDefault="003571AC" w:rsidP="003571AC">
            <w:pPr>
              <w:jc w:val="center"/>
              <w:rPr>
                <w:sz w:val="24"/>
                <w:szCs w:val="24"/>
              </w:rPr>
            </w:pPr>
            <w:r w:rsidRPr="003571AC">
              <w:rPr>
                <w:sz w:val="24"/>
                <w:szCs w:val="24"/>
              </w:rPr>
              <w:t>0,679</w:t>
            </w:r>
          </w:p>
        </w:tc>
        <w:tc>
          <w:tcPr>
            <w:tcW w:w="296" w:type="pct"/>
            <w:shd w:val="clear" w:color="auto" w:fill="auto"/>
            <w:vAlign w:val="center"/>
            <w:hideMark/>
          </w:tcPr>
          <w:p w14:paraId="4FDFB184"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53A9F3BD" w14:textId="77777777" w:rsidR="003571AC" w:rsidRPr="003571AC" w:rsidRDefault="003571AC" w:rsidP="003571AC">
            <w:pPr>
              <w:jc w:val="center"/>
              <w:rPr>
                <w:sz w:val="24"/>
                <w:szCs w:val="24"/>
              </w:rPr>
            </w:pPr>
            <w:r w:rsidRPr="003571AC">
              <w:rPr>
                <w:sz w:val="24"/>
                <w:szCs w:val="24"/>
              </w:rPr>
              <w:t>0,679</w:t>
            </w:r>
          </w:p>
        </w:tc>
        <w:tc>
          <w:tcPr>
            <w:tcW w:w="228" w:type="pct"/>
            <w:shd w:val="clear" w:color="auto" w:fill="auto"/>
            <w:vAlign w:val="center"/>
            <w:hideMark/>
          </w:tcPr>
          <w:p w14:paraId="39F86AE2" w14:textId="77777777" w:rsidR="003571AC" w:rsidRPr="003571AC" w:rsidRDefault="003571AC" w:rsidP="003571AC">
            <w:pPr>
              <w:jc w:val="center"/>
              <w:rPr>
                <w:sz w:val="24"/>
                <w:szCs w:val="24"/>
              </w:rPr>
            </w:pPr>
            <w:r w:rsidRPr="003571AC">
              <w:rPr>
                <w:sz w:val="24"/>
                <w:szCs w:val="24"/>
              </w:rPr>
              <w:t>0,679</w:t>
            </w:r>
          </w:p>
        </w:tc>
      </w:tr>
      <w:tr w:rsidR="003571AC" w:rsidRPr="003571AC" w14:paraId="6C1286E7" w14:textId="77777777" w:rsidTr="003571AC">
        <w:trPr>
          <w:trHeight w:val="20"/>
        </w:trPr>
        <w:tc>
          <w:tcPr>
            <w:tcW w:w="1743" w:type="pct"/>
            <w:shd w:val="clear" w:color="auto" w:fill="auto"/>
            <w:vAlign w:val="center"/>
            <w:hideMark/>
          </w:tcPr>
          <w:p w14:paraId="6A0B2AF2"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497B75C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0625AC4" w14:textId="77777777" w:rsidR="003571AC" w:rsidRPr="003571AC" w:rsidRDefault="003571AC" w:rsidP="003571AC">
            <w:pPr>
              <w:jc w:val="center"/>
              <w:rPr>
                <w:sz w:val="24"/>
                <w:szCs w:val="24"/>
              </w:rPr>
            </w:pPr>
            <w:r w:rsidRPr="003571AC">
              <w:rPr>
                <w:sz w:val="24"/>
                <w:szCs w:val="24"/>
              </w:rPr>
              <w:t>0,679</w:t>
            </w:r>
          </w:p>
        </w:tc>
        <w:tc>
          <w:tcPr>
            <w:tcW w:w="230" w:type="pct"/>
            <w:shd w:val="clear" w:color="auto" w:fill="auto"/>
            <w:vAlign w:val="center"/>
            <w:hideMark/>
          </w:tcPr>
          <w:p w14:paraId="7840D443"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6A1BFDFB" w14:textId="77777777" w:rsidR="003571AC" w:rsidRPr="003571AC" w:rsidRDefault="003571AC" w:rsidP="003571AC">
            <w:pPr>
              <w:jc w:val="center"/>
              <w:rPr>
                <w:sz w:val="24"/>
                <w:szCs w:val="24"/>
              </w:rPr>
            </w:pPr>
            <w:r w:rsidRPr="003571AC">
              <w:rPr>
                <w:sz w:val="24"/>
                <w:szCs w:val="24"/>
              </w:rPr>
              <w:t>0,679</w:t>
            </w:r>
          </w:p>
        </w:tc>
        <w:tc>
          <w:tcPr>
            <w:tcW w:w="231" w:type="pct"/>
            <w:shd w:val="clear" w:color="auto" w:fill="auto"/>
            <w:vAlign w:val="center"/>
            <w:hideMark/>
          </w:tcPr>
          <w:p w14:paraId="4EEB78E6" w14:textId="77777777" w:rsidR="003571AC" w:rsidRPr="003571AC" w:rsidRDefault="003571AC" w:rsidP="003571AC">
            <w:pPr>
              <w:jc w:val="center"/>
              <w:rPr>
                <w:sz w:val="24"/>
                <w:szCs w:val="24"/>
              </w:rPr>
            </w:pPr>
            <w:r w:rsidRPr="003571AC">
              <w:rPr>
                <w:sz w:val="24"/>
                <w:szCs w:val="24"/>
              </w:rPr>
              <w:t>0,679</w:t>
            </w:r>
          </w:p>
        </w:tc>
        <w:tc>
          <w:tcPr>
            <w:tcW w:w="230" w:type="pct"/>
            <w:shd w:val="clear" w:color="auto" w:fill="auto"/>
            <w:vAlign w:val="center"/>
            <w:hideMark/>
          </w:tcPr>
          <w:p w14:paraId="3A89ECEA" w14:textId="77777777" w:rsidR="003571AC" w:rsidRPr="003571AC" w:rsidRDefault="003571AC" w:rsidP="003571AC">
            <w:pPr>
              <w:jc w:val="center"/>
              <w:rPr>
                <w:sz w:val="24"/>
                <w:szCs w:val="24"/>
              </w:rPr>
            </w:pPr>
            <w:r w:rsidRPr="003571AC">
              <w:rPr>
                <w:sz w:val="24"/>
                <w:szCs w:val="24"/>
              </w:rPr>
              <w:t>0,679</w:t>
            </w:r>
          </w:p>
        </w:tc>
        <w:tc>
          <w:tcPr>
            <w:tcW w:w="264" w:type="pct"/>
            <w:shd w:val="clear" w:color="auto" w:fill="auto"/>
            <w:vAlign w:val="center"/>
            <w:hideMark/>
          </w:tcPr>
          <w:p w14:paraId="5852B349"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77B4CF08" w14:textId="77777777" w:rsidR="003571AC" w:rsidRPr="003571AC" w:rsidRDefault="003571AC" w:rsidP="003571AC">
            <w:pPr>
              <w:jc w:val="center"/>
              <w:rPr>
                <w:sz w:val="24"/>
                <w:szCs w:val="24"/>
              </w:rPr>
            </w:pPr>
            <w:r w:rsidRPr="003571AC">
              <w:rPr>
                <w:sz w:val="24"/>
                <w:szCs w:val="24"/>
              </w:rPr>
              <w:t>0,679</w:t>
            </w:r>
          </w:p>
        </w:tc>
        <w:tc>
          <w:tcPr>
            <w:tcW w:w="231" w:type="pct"/>
            <w:shd w:val="clear" w:color="auto" w:fill="auto"/>
            <w:vAlign w:val="center"/>
            <w:hideMark/>
          </w:tcPr>
          <w:p w14:paraId="6E776C1A"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767B0792" w14:textId="77777777" w:rsidR="003571AC" w:rsidRPr="003571AC" w:rsidRDefault="003571AC" w:rsidP="003571AC">
            <w:pPr>
              <w:jc w:val="center"/>
              <w:rPr>
                <w:sz w:val="24"/>
                <w:szCs w:val="24"/>
              </w:rPr>
            </w:pPr>
            <w:r w:rsidRPr="003571AC">
              <w:rPr>
                <w:sz w:val="24"/>
                <w:szCs w:val="24"/>
              </w:rPr>
              <w:t>0,679</w:t>
            </w:r>
          </w:p>
        </w:tc>
        <w:tc>
          <w:tcPr>
            <w:tcW w:w="296" w:type="pct"/>
            <w:shd w:val="clear" w:color="auto" w:fill="auto"/>
            <w:vAlign w:val="center"/>
            <w:hideMark/>
          </w:tcPr>
          <w:p w14:paraId="68DE5C0E"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357E7435" w14:textId="77777777" w:rsidR="003571AC" w:rsidRPr="003571AC" w:rsidRDefault="003571AC" w:rsidP="003571AC">
            <w:pPr>
              <w:jc w:val="center"/>
              <w:rPr>
                <w:sz w:val="24"/>
                <w:szCs w:val="24"/>
              </w:rPr>
            </w:pPr>
            <w:r w:rsidRPr="003571AC">
              <w:rPr>
                <w:sz w:val="24"/>
                <w:szCs w:val="24"/>
              </w:rPr>
              <w:t>0,679</w:t>
            </w:r>
          </w:p>
        </w:tc>
        <w:tc>
          <w:tcPr>
            <w:tcW w:w="228" w:type="pct"/>
            <w:shd w:val="clear" w:color="auto" w:fill="auto"/>
            <w:vAlign w:val="center"/>
            <w:hideMark/>
          </w:tcPr>
          <w:p w14:paraId="4F3CD70A" w14:textId="77777777" w:rsidR="003571AC" w:rsidRPr="003571AC" w:rsidRDefault="003571AC" w:rsidP="003571AC">
            <w:pPr>
              <w:jc w:val="center"/>
              <w:rPr>
                <w:sz w:val="24"/>
                <w:szCs w:val="24"/>
              </w:rPr>
            </w:pPr>
            <w:r w:rsidRPr="003571AC">
              <w:rPr>
                <w:sz w:val="24"/>
                <w:szCs w:val="24"/>
              </w:rPr>
              <w:t>0,679</w:t>
            </w:r>
          </w:p>
        </w:tc>
      </w:tr>
      <w:tr w:rsidR="003571AC" w:rsidRPr="003571AC" w14:paraId="75C22F59" w14:textId="77777777" w:rsidTr="003571AC">
        <w:trPr>
          <w:trHeight w:val="20"/>
        </w:trPr>
        <w:tc>
          <w:tcPr>
            <w:tcW w:w="1743" w:type="pct"/>
            <w:shd w:val="clear" w:color="auto" w:fill="auto"/>
            <w:vAlign w:val="center"/>
            <w:hideMark/>
          </w:tcPr>
          <w:p w14:paraId="1DCE37D1"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0B4015F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4981BD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A71094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D7CF00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D105E0E"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7F53D7E"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644CEB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8BBD279"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8862D1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E7BDF75"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138762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E1895AB"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032BE7A" w14:textId="77777777" w:rsidR="003571AC" w:rsidRPr="003571AC" w:rsidRDefault="003571AC" w:rsidP="003571AC">
            <w:pPr>
              <w:jc w:val="center"/>
              <w:rPr>
                <w:sz w:val="24"/>
                <w:szCs w:val="24"/>
              </w:rPr>
            </w:pPr>
            <w:r w:rsidRPr="003571AC">
              <w:rPr>
                <w:sz w:val="24"/>
                <w:szCs w:val="24"/>
              </w:rPr>
              <w:t>0,000</w:t>
            </w:r>
          </w:p>
        </w:tc>
      </w:tr>
      <w:tr w:rsidR="003571AC" w:rsidRPr="003571AC" w14:paraId="3B67EBBF" w14:textId="77777777" w:rsidTr="003571AC">
        <w:trPr>
          <w:trHeight w:val="20"/>
        </w:trPr>
        <w:tc>
          <w:tcPr>
            <w:tcW w:w="1743" w:type="pct"/>
            <w:shd w:val="clear" w:color="auto" w:fill="auto"/>
            <w:vAlign w:val="center"/>
            <w:hideMark/>
          </w:tcPr>
          <w:p w14:paraId="359F7227"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40EB0FB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4C6DF9C" w14:textId="77777777" w:rsidR="003571AC" w:rsidRPr="003571AC" w:rsidRDefault="003571AC" w:rsidP="003571AC">
            <w:pPr>
              <w:jc w:val="center"/>
              <w:rPr>
                <w:sz w:val="24"/>
                <w:szCs w:val="24"/>
              </w:rPr>
            </w:pPr>
            <w:r w:rsidRPr="003571AC">
              <w:rPr>
                <w:sz w:val="24"/>
                <w:szCs w:val="24"/>
              </w:rPr>
              <w:t>0,566</w:t>
            </w:r>
          </w:p>
        </w:tc>
        <w:tc>
          <w:tcPr>
            <w:tcW w:w="230" w:type="pct"/>
            <w:shd w:val="clear" w:color="auto" w:fill="auto"/>
            <w:vAlign w:val="center"/>
            <w:hideMark/>
          </w:tcPr>
          <w:p w14:paraId="2C7D2E60" w14:textId="77777777" w:rsidR="003571AC" w:rsidRPr="003571AC" w:rsidRDefault="003571AC" w:rsidP="003571AC">
            <w:pPr>
              <w:jc w:val="center"/>
              <w:rPr>
                <w:sz w:val="24"/>
                <w:szCs w:val="24"/>
              </w:rPr>
            </w:pPr>
            <w:r w:rsidRPr="003571AC">
              <w:rPr>
                <w:sz w:val="24"/>
                <w:szCs w:val="24"/>
              </w:rPr>
              <w:t>0,566</w:t>
            </w:r>
          </w:p>
        </w:tc>
        <w:tc>
          <w:tcPr>
            <w:tcW w:w="263" w:type="pct"/>
            <w:shd w:val="clear" w:color="auto" w:fill="auto"/>
            <w:vAlign w:val="center"/>
            <w:hideMark/>
          </w:tcPr>
          <w:p w14:paraId="5968F662" w14:textId="77777777" w:rsidR="003571AC" w:rsidRPr="003571AC" w:rsidRDefault="003571AC" w:rsidP="003571AC">
            <w:pPr>
              <w:jc w:val="center"/>
              <w:rPr>
                <w:sz w:val="24"/>
                <w:szCs w:val="24"/>
              </w:rPr>
            </w:pPr>
            <w:r w:rsidRPr="003571AC">
              <w:rPr>
                <w:sz w:val="24"/>
                <w:szCs w:val="24"/>
              </w:rPr>
              <w:t>0,566</w:t>
            </w:r>
          </w:p>
        </w:tc>
        <w:tc>
          <w:tcPr>
            <w:tcW w:w="231" w:type="pct"/>
            <w:shd w:val="clear" w:color="auto" w:fill="auto"/>
            <w:vAlign w:val="center"/>
            <w:hideMark/>
          </w:tcPr>
          <w:p w14:paraId="2AC101D1" w14:textId="77777777" w:rsidR="003571AC" w:rsidRPr="003571AC" w:rsidRDefault="003571AC" w:rsidP="003571AC">
            <w:pPr>
              <w:jc w:val="center"/>
              <w:rPr>
                <w:sz w:val="24"/>
                <w:szCs w:val="24"/>
              </w:rPr>
            </w:pPr>
            <w:r w:rsidRPr="003571AC">
              <w:rPr>
                <w:sz w:val="24"/>
                <w:szCs w:val="24"/>
              </w:rPr>
              <w:t>0,566</w:t>
            </w:r>
          </w:p>
        </w:tc>
        <w:tc>
          <w:tcPr>
            <w:tcW w:w="230" w:type="pct"/>
            <w:shd w:val="clear" w:color="auto" w:fill="auto"/>
            <w:vAlign w:val="center"/>
            <w:hideMark/>
          </w:tcPr>
          <w:p w14:paraId="496F7E33" w14:textId="77777777" w:rsidR="003571AC" w:rsidRPr="003571AC" w:rsidRDefault="003571AC" w:rsidP="003571AC">
            <w:pPr>
              <w:jc w:val="center"/>
              <w:rPr>
                <w:sz w:val="24"/>
                <w:szCs w:val="24"/>
              </w:rPr>
            </w:pPr>
            <w:r w:rsidRPr="003571AC">
              <w:rPr>
                <w:sz w:val="24"/>
                <w:szCs w:val="24"/>
              </w:rPr>
              <w:t>0,566</w:t>
            </w:r>
          </w:p>
        </w:tc>
        <w:tc>
          <w:tcPr>
            <w:tcW w:w="264" w:type="pct"/>
            <w:shd w:val="clear" w:color="auto" w:fill="auto"/>
            <w:vAlign w:val="center"/>
            <w:hideMark/>
          </w:tcPr>
          <w:p w14:paraId="55494B1C" w14:textId="77777777" w:rsidR="003571AC" w:rsidRPr="003571AC" w:rsidRDefault="003571AC" w:rsidP="003571AC">
            <w:pPr>
              <w:jc w:val="center"/>
              <w:rPr>
                <w:sz w:val="24"/>
                <w:szCs w:val="24"/>
              </w:rPr>
            </w:pPr>
            <w:r w:rsidRPr="003571AC">
              <w:rPr>
                <w:sz w:val="24"/>
                <w:szCs w:val="24"/>
              </w:rPr>
              <w:t>0,566</w:t>
            </w:r>
          </w:p>
        </w:tc>
        <w:tc>
          <w:tcPr>
            <w:tcW w:w="263" w:type="pct"/>
            <w:shd w:val="clear" w:color="auto" w:fill="auto"/>
            <w:vAlign w:val="center"/>
            <w:hideMark/>
          </w:tcPr>
          <w:p w14:paraId="77D3502E" w14:textId="77777777" w:rsidR="003571AC" w:rsidRPr="003571AC" w:rsidRDefault="003571AC" w:rsidP="003571AC">
            <w:pPr>
              <w:jc w:val="center"/>
              <w:rPr>
                <w:sz w:val="24"/>
                <w:szCs w:val="24"/>
              </w:rPr>
            </w:pPr>
            <w:r w:rsidRPr="003571AC">
              <w:rPr>
                <w:sz w:val="24"/>
                <w:szCs w:val="24"/>
              </w:rPr>
              <w:t>0,566</w:t>
            </w:r>
          </w:p>
        </w:tc>
        <w:tc>
          <w:tcPr>
            <w:tcW w:w="231" w:type="pct"/>
            <w:shd w:val="clear" w:color="auto" w:fill="auto"/>
            <w:vAlign w:val="center"/>
            <w:hideMark/>
          </w:tcPr>
          <w:p w14:paraId="00B7DAD8" w14:textId="77777777" w:rsidR="003571AC" w:rsidRPr="003571AC" w:rsidRDefault="003571AC" w:rsidP="003571AC">
            <w:pPr>
              <w:jc w:val="center"/>
              <w:rPr>
                <w:sz w:val="24"/>
                <w:szCs w:val="24"/>
              </w:rPr>
            </w:pPr>
            <w:r w:rsidRPr="003571AC">
              <w:rPr>
                <w:sz w:val="24"/>
                <w:szCs w:val="24"/>
              </w:rPr>
              <w:t>0,566</w:t>
            </w:r>
          </w:p>
        </w:tc>
        <w:tc>
          <w:tcPr>
            <w:tcW w:w="263" w:type="pct"/>
            <w:shd w:val="clear" w:color="auto" w:fill="auto"/>
            <w:vAlign w:val="center"/>
            <w:hideMark/>
          </w:tcPr>
          <w:p w14:paraId="285333C3" w14:textId="77777777" w:rsidR="003571AC" w:rsidRPr="003571AC" w:rsidRDefault="003571AC" w:rsidP="003571AC">
            <w:pPr>
              <w:jc w:val="center"/>
              <w:rPr>
                <w:sz w:val="24"/>
                <w:szCs w:val="24"/>
              </w:rPr>
            </w:pPr>
            <w:r w:rsidRPr="003571AC">
              <w:rPr>
                <w:sz w:val="24"/>
                <w:szCs w:val="24"/>
              </w:rPr>
              <w:t>0,566</w:t>
            </w:r>
          </w:p>
        </w:tc>
        <w:tc>
          <w:tcPr>
            <w:tcW w:w="296" w:type="pct"/>
            <w:shd w:val="clear" w:color="auto" w:fill="auto"/>
            <w:vAlign w:val="center"/>
            <w:hideMark/>
          </w:tcPr>
          <w:p w14:paraId="1AF58886" w14:textId="77777777" w:rsidR="003571AC" w:rsidRPr="003571AC" w:rsidRDefault="003571AC" w:rsidP="003571AC">
            <w:pPr>
              <w:jc w:val="center"/>
              <w:rPr>
                <w:sz w:val="24"/>
                <w:szCs w:val="24"/>
              </w:rPr>
            </w:pPr>
            <w:r w:rsidRPr="003571AC">
              <w:rPr>
                <w:sz w:val="24"/>
                <w:szCs w:val="24"/>
              </w:rPr>
              <w:t>0,566</w:t>
            </w:r>
          </w:p>
        </w:tc>
        <w:tc>
          <w:tcPr>
            <w:tcW w:w="263" w:type="pct"/>
            <w:shd w:val="clear" w:color="auto" w:fill="auto"/>
            <w:vAlign w:val="center"/>
            <w:hideMark/>
          </w:tcPr>
          <w:p w14:paraId="58834300" w14:textId="77777777" w:rsidR="003571AC" w:rsidRPr="003571AC" w:rsidRDefault="003571AC" w:rsidP="003571AC">
            <w:pPr>
              <w:jc w:val="center"/>
              <w:rPr>
                <w:sz w:val="24"/>
                <w:szCs w:val="24"/>
              </w:rPr>
            </w:pPr>
            <w:r w:rsidRPr="003571AC">
              <w:rPr>
                <w:sz w:val="24"/>
                <w:szCs w:val="24"/>
              </w:rPr>
              <w:t>0,566</w:t>
            </w:r>
          </w:p>
        </w:tc>
        <w:tc>
          <w:tcPr>
            <w:tcW w:w="228" w:type="pct"/>
            <w:shd w:val="clear" w:color="auto" w:fill="auto"/>
            <w:vAlign w:val="center"/>
            <w:hideMark/>
          </w:tcPr>
          <w:p w14:paraId="3EAE2FAE" w14:textId="77777777" w:rsidR="003571AC" w:rsidRPr="003571AC" w:rsidRDefault="003571AC" w:rsidP="003571AC">
            <w:pPr>
              <w:jc w:val="center"/>
              <w:rPr>
                <w:sz w:val="24"/>
                <w:szCs w:val="24"/>
              </w:rPr>
            </w:pPr>
            <w:r w:rsidRPr="003571AC">
              <w:rPr>
                <w:sz w:val="24"/>
                <w:szCs w:val="24"/>
              </w:rPr>
              <w:t>0,566</w:t>
            </w:r>
          </w:p>
        </w:tc>
      </w:tr>
      <w:tr w:rsidR="003571AC" w:rsidRPr="003571AC" w14:paraId="1DF6981B" w14:textId="77777777" w:rsidTr="003571AC">
        <w:trPr>
          <w:trHeight w:val="20"/>
        </w:trPr>
        <w:tc>
          <w:tcPr>
            <w:tcW w:w="1743" w:type="pct"/>
            <w:shd w:val="clear" w:color="auto" w:fill="auto"/>
            <w:vAlign w:val="center"/>
            <w:hideMark/>
          </w:tcPr>
          <w:p w14:paraId="1CCBC772"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50AF17B6"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682D7CE7" w14:textId="77777777" w:rsidR="003571AC" w:rsidRPr="003571AC" w:rsidRDefault="003571AC" w:rsidP="003571AC">
            <w:pPr>
              <w:jc w:val="center"/>
              <w:rPr>
                <w:sz w:val="24"/>
                <w:szCs w:val="24"/>
              </w:rPr>
            </w:pPr>
            <w:r w:rsidRPr="003571AC">
              <w:rPr>
                <w:sz w:val="24"/>
                <w:szCs w:val="24"/>
              </w:rPr>
              <w:t>43,9</w:t>
            </w:r>
          </w:p>
        </w:tc>
        <w:tc>
          <w:tcPr>
            <w:tcW w:w="230" w:type="pct"/>
            <w:shd w:val="clear" w:color="auto" w:fill="auto"/>
            <w:vAlign w:val="center"/>
            <w:hideMark/>
          </w:tcPr>
          <w:p w14:paraId="341D9750" w14:textId="77777777" w:rsidR="003571AC" w:rsidRPr="003571AC" w:rsidRDefault="003571AC" w:rsidP="003571AC">
            <w:pPr>
              <w:jc w:val="center"/>
              <w:rPr>
                <w:sz w:val="24"/>
                <w:szCs w:val="24"/>
              </w:rPr>
            </w:pPr>
            <w:r w:rsidRPr="003571AC">
              <w:rPr>
                <w:sz w:val="24"/>
                <w:szCs w:val="24"/>
              </w:rPr>
              <w:t>43,9</w:t>
            </w:r>
          </w:p>
        </w:tc>
        <w:tc>
          <w:tcPr>
            <w:tcW w:w="263" w:type="pct"/>
            <w:shd w:val="clear" w:color="auto" w:fill="auto"/>
            <w:vAlign w:val="center"/>
            <w:hideMark/>
          </w:tcPr>
          <w:p w14:paraId="6E42B964" w14:textId="77777777" w:rsidR="003571AC" w:rsidRPr="003571AC" w:rsidRDefault="003571AC" w:rsidP="003571AC">
            <w:pPr>
              <w:jc w:val="center"/>
              <w:rPr>
                <w:sz w:val="24"/>
                <w:szCs w:val="24"/>
              </w:rPr>
            </w:pPr>
            <w:r w:rsidRPr="003571AC">
              <w:rPr>
                <w:sz w:val="24"/>
                <w:szCs w:val="24"/>
              </w:rPr>
              <w:t>43,9</w:t>
            </w:r>
          </w:p>
        </w:tc>
        <w:tc>
          <w:tcPr>
            <w:tcW w:w="231" w:type="pct"/>
            <w:shd w:val="clear" w:color="auto" w:fill="auto"/>
            <w:vAlign w:val="center"/>
            <w:hideMark/>
          </w:tcPr>
          <w:p w14:paraId="10CF2FA9" w14:textId="77777777" w:rsidR="003571AC" w:rsidRPr="003571AC" w:rsidRDefault="003571AC" w:rsidP="003571AC">
            <w:pPr>
              <w:jc w:val="center"/>
              <w:rPr>
                <w:sz w:val="24"/>
                <w:szCs w:val="24"/>
              </w:rPr>
            </w:pPr>
            <w:r w:rsidRPr="003571AC">
              <w:rPr>
                <w:sz w:val="24"/>
                <w:szCs w:val="24"/>
              </w:rPr>
              <w:t>43,9</w:t>
            </w:r>
          </w:p>
        </w:tc>
        <w:tc>
          <w:tcPr>
            <w:tcW w:w="230" w:type="pct"/>
            <w:shd w:val="clear" w:color="auto" w:fill="auto"/>
            <w:vAlign w:val="center"/>
            <w:hideMark/>
          </w:tcPr>
          <w:p w14:paraId="77642375" w14:textId="77777777" w:rsidR="003571AC" w:rsidRPr="003571AC" w:rsidRDefault="003571AC" w:rsidP="003571AC">
            <w:pPr>
              <w:jc w:val="center"/>
              <w:rPr>
                <w:sz w:val="24"/>
                <w:szCs w:val="24"/>
              </w:rPr>
            </w:pPr>
            <w:r w:rsidRPr="003571AC">
              <w:rPr>
                <w:sz w:val="24"/>
                <w:szCs w:val="24"/>
              </w:rPr>
              <w:t>43,9</w:t>
            </w:r>
          </w:p>
        </w:tc>
        <w:tc>
          <w:tcPr>
            <w:tcW w:w="264" w:type="pct"/>
            <w:shd w:val="clear" w:color="auto" w:fill="auto"/>
            <w:vAlign w:val="center"/>
            <w:hideMark/>
          </w:tcPr>
          <w:p w14:paraId="57B14121" w14:textId="77777777" w:rsidR="003571AC" w:rsidRPr="003571AC" w:rsidRDefault="003571AC" w:rsidP="003571AC">
            <w:pPr>
              <w:jc w:val="center"/>
              <w:rPr>
                <w:sz w:val="24"/>
                <w:szCs w:val="24"/>
              </w:rPr>
            </w:pPr>
            <w:r w:rsidRPr="003571AC">
              <w:rPr>
                <w:sz w:val="24"/>
                <w:szCs w:val="24"/>
              </w:rPr>
              <w:t>43,9</w:t>
            </w:r>
          </w:p>
        </w:tc>
        <w:tc>
          <w:tcPr>
            <w:tcW w:w="263" w:type="pct"/>
            <w:shd w:val="clear" w:color="auto" w:fill="auto"/>
            <w:vAlign w:val="center"/>
            <w:hideMark/>
          </w:tcPr>
          <w:p w14:paraId="461C721E" w14:textId="77777777" w:rsidR="003571AC" w:rsidRPr="003571AC" w:rsidRDefault="003571AC" w:rsidP="003571AC">
            <w:pPr>
              <w:jc w:val="center"/>
              <w:rPr>
                <w:sz w:val="24"/>
                <w:szCs w:val="24"/>
              </w:rPr>
            </w:pPr>
            <w:r w:rsidRPr="003571AC">
              <w:rPr>
                <w:sz w:val="24"/>
                <w:szCs w:val="24"/>
              </w:rPr>
              <w:t>43,9</w:t>
            </w:r>
          </w:p>
        </w:tc>
        <w:tc>
          <w:tcPr>
            <w:tcW w:w="231" w:type="pct"/>
            <w:shd w:val="clear" w:color="auto" w:fill="auto"/>
            <w:vAlign w:val="center"/>
            <w:hideMark/>
          </w:tcPr>
          <w:p w14:paraId="4C52CEA7" w14:textId="77777777" w:rsidR="003571AC" w:rsidRPr="003571AC" w:rsidRDefault="003571AC" w:rsidP="003571AC">
            <w:pPr>
              <w:jc w:val="center"/>
              <w:rPr>
                <w:sz w:val="24"/>
                <w:szCs w:val="24"/>
              </w:rPr>
            </w:pPr>
            <w:r w:rsidRPr="003571AC">
              <w:rPr>
                <w:sz w:val="24"/>
                <w:szCs w:val="24"/>
              </w:rPr>
              <w:t>43,9</w:t>
            </w:r>
          </w:p>
        </w:tc>
        <w:tc>
          <w:tcPr>
            <w:tcW w:w="263" w:type="pct"/>
            <w:shd w:val="clear" w:color="auto" w:fill="auto"/>
            <w:vAlign w:val="center"/>
            <w:hideMark/>
          </w:tcPr>
          <w:p w14:paraId="1FCEA9C5" w14:textId="77777777" w:rsidR="003571AC" w:rsidRPr="003571AC" w:rsidRDefault="003571AC" w:rsidP="003571AC">
            <w:pPr>
              <w:jc w:val="center"/>
              <w:rPr>
                <w:sz w:val="24"/>
                <w:szCs w:val="24"/>
              </w:rPr>
            </w:pPr>
            <w:r w:rsidRPr="003571AC">
              <w:rPr>
                <w:sz w:val="24"/>
                <w:szCs w:val="24"/>
              </w:rPr>
              <w:t>43,9</w:t>
            </w:r>
          </w:p>
        </w:tc>
        <w:tc>
          <w:tcPr>
            <w:tcW w:w="296" w:type="pct"/>
            <w:shd w:val="clear" w:color="auto" w:fill="auto"/>
            <w:vAlign w:val="center"/>
            <w:hideMark/>
          </w:tcPr>
          <w:p w14:paraId="5653C0E2" w14:textId="77777777" w:rsidR="003571AC" w:rsidRPr="003571AC" w:rsidRDefault="003571AC" w:rsidP="003571AC">
            <w:pPr>
              <w:jc w:val="center"/>
              <w:rPr>
                <w:sz w:val="24"/>
                <w:szCs w:val="24"/>
              </w:rPr>
            </w:pPr>
            <w:r w:rsidRPr="003571AC">
              <w:rPr>
                <w:sz w:val="24"/>
                <w:szCs w:val="24"/>
              </w:rPr>
              <w:t>43,9</w:t>
            </w:r>
          </w:p>
        </w:tc>
        <w:tc>
          <w:tcPr>
            <w:tcW w:w="263" w:type="pct"/>
            <w:shd w:val="clear" w:color="auto" w:fill="auto"/>
            <w:vAlign w:val="center"/>
            <w:hideMark/>
          </w:tcPr>
          <w:p w14:paraId="661B8188" w14:textId="77777777" w:rsidR="003571AC" w:rsidRPr="003571AC" w:rsidRDefault="003571AC" w:rsidP="003571AC">
            <w:pPr>
              <w:jc w:val="center"/>
              <w:rPr>
                <w:sz w:val="24"/>
                <w:szCs w:val="24"/>
              </w:rPr>
            </w:pPr>
            <w:r w:rsidRPr="003571AC">
              <w:rPr>
                <w:sz w:val="24"/>
                <w:szCs w:val="24"/>
              </w:rPr>
              <w:t>43,9</w:t>
            </w:r>
          </w:p>
        </w:tc>
        <w:tc>
          <w:tcPr>
            <w:tcW w:w="228" w:type="pct"/>
            <w:shd w:val="clear" w:color="auto" w:fill="auto"/>
            <w:vAlign w:val="center"/>
            <w:hideMark/>
          </w:tcPr>
          <w:p w14:paraId="484519AB" w14:textId="77777777" w:rsidR="003571AC" w:rsidRPr="003571AC" w:rsidRDefault="003571AC" w:rsidP="003571AC">
            <w:pPr>
              <w:jc w:val="center"/>
              <w:rPr>
                <w:sz w:val="24"/>
                <w:szCs w:val="24"/>
              </w:rPr>
            </w:pPr>
            <w:r w:rsidRPr="003571AC">
              <w:rPr>
                <w:sz w:val="24"/>
                <w:szCs w:val="24"/>
              </w:rPr>
              <w:t>43,9</w:t>
            </w:r>
          </w:p>
        </w:tc>
      </w:tr>
      <w:tr w:rsidR="003571AC" w:rsidRPr="003571AC" w14:paraId="0B25A358" w14:textId="77777777" w:rsidTr="003571AC">
        <w:trPr>
          <w:trHeight w:val="20"/>
        </w:trPr>
        <w:tc>
          <w:tcPr>
            <w:tcW w:w="1743" w:type="pct"/>
            <w:shd w:val="clear" w:color="auto" w:fill="auto"/>
            <w:vAlign w:val="center"/>
            <w:hideMark/>
          </w:tcPr>
          <w:p w14:paraId="1835F544"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690EE0A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ACE6F24" w14:textId="77777777" w:rsidR="003571AC" w:rsidRPr="003571AC" w:rsidRDefault="003571AC" w:rsidP="003571AC">
            <w:pPr>
              <w:jc w:val="center"/>
              <w:rPr>
                <w:sz w:val="24"/>
                <w:szCs w:val="24"/>
              </w:rPr>
            </w:pPr>
            <w:r w:rsidRPr="003571AC">
              <w:rPr>
                <w:sz w:val="24"/>
                <w:szCs w:val="24"/>
              </w:rPr>
              <w:t>0,831</w:t>
            </w:r>
          </w:p>
        </w:tc>
        <w:tc>
          <w:tcPr>
            <w:tcW w:w="230" w:type="pct"/>
            <w:shd w:val="clear" w:color="auto" w:fill="auto"/>
            <w:vAlign w:val="center"/>
            <w:hideMark/>
          </w:tcPr>
          <w:p w14:paraId="5C8AA28D" w14:textId="77777777" w:rsidR="003571AC" w:rsidRPr="003571AC" w:rsidRDefault="003571AC" w:rsidP="003571AC">
            <w:pPr>
              <w:jc w:val="center"/>
              <w:rPr>
                <w:sz w:val="24"/>
                <w:szCs w:val="24"/>
              </w:rPr>
            </w:pPr>
            <w:r w:rsidRPr="003571AC">
              <w:rPr>
                <w:sz w:val="24"/>
                <w:szCs w:val="24"/>
              </w:rPr>
              <w:t>0,831</w:t>
            </w:r>
          </w:p>
        </w:tc>
        <w:tc>
          <w:tcPr>
            <w:tcW w:w="263" w:type="pct"/>
            <w:shd w:val="clear" w:color="auto" w:fill="auto"/>
            <w:vAlign w:val="center"/>
            <w:hideMark/>
          </w:tcPr>
          <w:p w14:paraId="4D8AD968" w14:textId="77777777" w:rsidR="003571AC" w:rsidRPr="003571AC" w:rsidRDefault="003571AC" w:rsidP="003571AC">
            <w:pPr>
              <w:jc w:val="center"/>
              <w:rPr>
                <w:sz w:val="24"/>
                <w:szCs w:val="24"/>
              </w:rPr>
            </w:pPr>
            <w:r w:rsidRPr="003571AC">
              <w:rPr>
                <w:sz w:val="24"/>
                <w:szCs w:val="24"/>
              </w:rPr>
              <w:t>0,831</w:t>
            </w:r>
          </w:p>
        </w:tc>
        <w:tc>
          <w:tcPr>
            <w:tcW w:w="231" w:type="pct"/>
            <w:shd w:val="clear" w:color="auto" w:fill="auto"/>
            <w:vAlign w:val="center"/>
            <w:hideMark/>
          </w:tcPr>
          <w:p w14:paraId="62C350FB" w14:textId="77777777" w:rsidR="003571AC" w:rsidRPr="003571AC" w:rsidRDefault="003571AC" w:rsidP="003571AC">
            <w:pPr>
              <w:jc w:val="center"/>
              <w:rPr>
                <w:sz w:val="24"/>
                <w:szCs w:val="24"/>
              </w:rPr>
            </w:pPr>
            <w:r w:rsidRPr="003571AC">
              <w:rPr>
                <w:sz w:val="24"/>
                <w:szCs w:val="24"/>
              </w:rPr>
              <w:t>0,831</w:t>
            </w:r>
          </w:p>
        </w:tc>
        <w:tc>
          <w:tcPr>
            <w:tcW w:w="230" w:type="pct"/>
            <w:shd w:val="clear" w:color="auto" w:fill="auto"/>
            <w:vAlign w:val="center"/>
            <w:hideMark/>
          </w:tcPr>
          <w:p w14:paraId="7A06A417" w14:textId="77777777" w:rsidR="003571AC" w:rsidRPr="003571AC" w:rsidRDefault="003571AC" w:rsidP="003571AC">
            <w:pPr>
              <w:jc w:val="center"/>
              <w:rPr>
                <w:sz w:val="24"/>
                <w:szCs w:val="24"/>
              </w:rPr>
            </w:pPr>
            <w:r w:rsidRPr="003571AC">
              <w:rPr>
                <w:sz w:val="24"/>
                <w:szCs w:val="24"/>
              </w:rPr>
              <w:t>0,831</w:t>
            </w:r>
          </w:p>
        </w:tc>
        <w:tc>
          <w:tcPr>
            <w:tcW w:w="264" w:type="pct"/>
            <w:shd w:val="clear" w:color="auto" w:fill="auto"/>
            <w:vAlign w:val="center"/>
            <w:hideMark/>
          </w:tcPr>
          <w:p w14:paraId="6BD210AC" w14:textId="77777777" w:rsidR="003571AC" w:rsidRPr="003571AC" w:rsidRDefault="003571AC" w:rsidP="003571AC">
            <w:pPr>
              <w:jc w:val="center"/>
              <w:rPr>
                <w:sz w:val="24"/>
                <w:szCs w:val="24"/>
              </w:rPr>
            </w:pPr>
            <w:r w:rsidRPr="003571AC">
              <w:rPr>
                <w:sz w:val="24"/>
                <w:szCs w:val="24"/>
              </w:rPr>
              <w:t>0,831</w:t>
            </w:r>
          </w:p>
        </w:tc>
        <w:tc>
          <w:tcPr>
            <w:tcW w:w="263" w:type="pct"/>
            <w:shd w:val="clear" w:color="auto" w:fill="auto"/>
            <w:vAlign w:val="center"/>
            <w:hideMark/>
          </w:tcPr>
          <w:p w14:paraId="74D67C4F" w14:textId="77777777" w:rsidR="003571AC" w:rsidRPr="003571AC" w:rsidRDefault="003571AC" w:rsidP="003571AC">
            <w:pPr>
              <w:jc w:val="center"/>
              <w:rPr>
                <w:sz w:val="24"/>
                <w:szCs w:val="24"/>
              </w:rPr>
            </w:pPr>
            <w:r w:rsidRPr="003571AC">
              <w:rPr>
                <w:sz w:val="24"/>
                <w:szCs w:val="24"/>
              </w:rPr>
              <w:t>0,831</w:t>
            </w:r>
          </w:p>
        </w:tc>
        <w:tc>
          <w:tcPr>
            <w:tcW w:w="231" w:type="pct"/>
            <w:shd w:val="clear" w:color="auto" w:fill="auto"/>
            <w:vAlign w:val="center"/>
            <w:hideMark/>
          </w:tcPr>
          <w:p w14:paraId="636BDD35" w14:textId="77777777" w:rsidR="003571AC" w:rsidRPr="003571AC" w:rsidRDefault="003571AC" w:rsidP="003571AC">
            <w:pPr>
              <w:jc w:val="center"/>
              <w:rPr>
                <w:sz w:val="24"/>
                <w:szCs w:val="24"/>
              </w:rPr>
            </w:pPr>
            <w:r w:rsidRPr="003571AC">
              <w:rPr>
                <w:sz w:val="24"/>
                <w:szCs w:val="24"/>
              </w:rPr>
              <w:t>0,831</w:t>
            </w:r>
          </w:p>
        </w:tc>
        <w:tc>
          <w:tcPr>
            <w:tcW w:w="263" w:type="pct"/>
            <w:shd w:val="clear" w:color="auto" w:fill="auto"/>
            <w:vAlign w:val="center"/>
            <w:hideMark/>
          </w:tcPr>
          <w:p w14:paraId="3C12137E" w14:textId="77777777" w:rsidR="003571AC" w:rsidRPr="003571AC" w:rsidRDefault="003571AC" w:rsidP="003571AC">
            <w:pPr>
              <w:jc w:val="center"/>
              <w:rPr>
                <w:sz w:val="24"/>
                <w:szCs w:val="24"/>
              </w:rPr>
            </w:pPr>
            <w:r w:rsidRPr="003571AC">
              <w:rPr>
                <w:sz w:val="24"/>
                <w:szCs w:val="24"/>
              </w:rPr>
              <w:t>0,831</w:t>
            </w:r>
          </w:p>
        </w:tc>
        <w:tc>
          <w:tcPr>
            <w:tcW w:w="296" w:type="pct"/>
            <w:shd w:val="clear" w:color="auto" w:fill="auto"/>
            <w:vAlign w:val="center"/>
            <w:hideMark/>
          </w:tcPr>
          <w:p w14:paraId="1C82AF6D" w14:textId="77777777" w:rsidR="003571AC" w:rsidRPr="003571AC" w:rsidRDefault="003571AC" w:rsidP="003571AC">
            <w:pPr>
              <w:jc w:val="center"/>
              <w:rPr>
                <w:sz w:val="24"/>
                <w:szCs w:val="24"/>
              </w:rPr>
            </w:pPr>
            <w:r w:rsidRPr="003571AC">
              <w:rPr>
                <w:sz w:val="24"/>
                <w:szCs w:val="24"/>
              </w:rPr>
              <w:t>0,831</w:t>
            </w:r>
          </w:p>
        </w:tc>
        <w:tc>
          <w:tcPr>
            <w:tcW w:w="263" w:type="pct"/>
            <w:shd w:val="clear" w:color="auto" w:fill="auto"/>
            <w:vAlign w:val="center"/>
            <w:hideMark/>
          </w:tcPr>
          <w:p w14:paraId="5C90BC97" w14:textId="77777777" w:rsidR="003571AC" w:rsidRPr="003571AC" w:rsidRDefault="003571AC" w:rsidP="003571AC">
            <w:pPr>
              <w:jc w:val="center"/>
              <w:rPr>
                <w:sz w:val="24"/>
                <w:szCs w:val="24"/>
              </w:rPr>
            </w:pPr>
            <w:r w:rsidRPr="003571AC">
              <w:rPr>
                <w:sz w:val="24"/>
                <w:szCs w:val="24"/>
              </w:rPr>
              <w:t>0,831</w:t>
            </w:r>
          </w:p>
        </w:tc>
        <w:tc>
          <w:tcPr>
            <w:tcW w:w="228" w:type="pct"/>
            <w:shd w:val="clear" w:color="auto" w:fill="auto"/>
            <w:vAlign w:val="center"/>
            <w:hideMark/>
          </w:tcPr>
          <w:p w14:paraId="379FDE73" w14:textId="77777777" w:rsidR="003571AC" w:rsidRPr="003571AC" w:rsidRDefault="003571AC" w:rsidP="003571AC">
            <w:pPr>
              <w:jc w:val="center"/>
              <w:rPr>
                <w:sz w:val="24"/>
                <w:szCs w:val="24"/>
              </w:rPr>
            </w:pPr>
            <w:r w:rsidRPr="003571AC">
              <w:rPr>
                <w:sz w:val="24"/>
                <w:szCs w:val="24"/>
              </w:rPr>
              <w:t>0,831</w:t>
            </w:r>
          </w:p>
        </w:tc>
      </w:tr>
      <w:tr w:rsidR="003571AC" w:rsidRPr="003571AC" w14:paraId="2983E7E9" w14:textId="77777777" w:rsidTr="003571AC">
        <w:trPr>
          <w:trHeight w:val="20"/>
        </w:trPr>
        <w:tc>
          <w:tcPr>
            <w:tcW w:w="1743" w:type="pct"/>
            <w:shd w:val="clear" w:color="auto" w:fill="auto"/>
            <w:vAlign w:val="center"/>
            <w:hideMark/>
          </w:tcPr>
          <w:p w14:paraId="3DF817F9"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71BC7D5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721D3FD" w14:textId="77777777" w:rsidR="003571AC" w:rsidRPr="003571AC" w:rsidRDefault="003571AC" w:rsidP="003571AC">
            <w:pPr>
              <w:jc w:val="center"/>
              <w:rPr>
                <w:sz w:val="24"/>
                <w:szCs w:val="24"/>
              </w:rPr>
            </w:pPr>
            <w:r w:rsidRPr="003571AC">
              <w:rPr>
                <w:sz w:val="24"/>
                <w:szCs w:val="24"/>
              </w:rPr>
              <w:t>0,679</w:t>
            </w:r>
          </w:p>
        </w:tc>
        <w:tc>
          <w:tcPr>
            <w:tcW w:w="230" w:type="pct"/>
            <w:shd w:val="clear" w:color="auto" w:fill="auto"/>
            <w:vAlign w:val="center"/>
            <w:hideMark/>
          </w:tcPr>
          <w:p w14:paraId="17CE7923"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670A0097" w14:textId="77777777" w:rsidR="003571AC" w:rsidRPr="003571AC" w:rsidRDefault="003571AC" w:rsidP="003571AC">
            <w:pPr>
              <w:jc w:val="center"/>
              <w:rPr>
                <w:sz w:val="24"/>
                <w:szCs w:val="24"/>
              </w:rPr>
            </w:pPr>
            <w:r w:rsidRPr="003571AC">
              <w:rPr>
                <w:sz w:val="24"/>
                <w:szCs w:val="24"/>
              </w:rPr>
              <w:t>0,679</w:t>
            </w:r>
          </w:p>
        </w:tc>
        <w:tc>
          <w:tcPr>
            <w:tcW w:w="231" w:type="pct"/>
            <w:shd w:val="clear" w:color="auto" w:fill="auto"/>
            <w:vAlign w:val="center"/>
            <w:hideMark/>
          </w:tcPr>
          <w:p w14:paraId="05C588A3" w14:textId="77777777" w:rsidR="003571AC" w:rsidRPr="003571AC" w:rsidRDefault="003571AC" w:rsidP="003571AC">
            <w:pPr>
              <w:jc w:val="center"/>
              <w:rPr>
                <w:sz w:val="24"/>
                <w:szCs w:val="24"/>
              </w:rPr>
            </w:pPr>
            <w:r w:rsidRPr="003571AC">
              <w:rPr>
                <w:sz w:val="24"/>
                <w:szCs w:val="24"/>
              </w:rPr>
              <w:t>0,679</w:t>
            </w:r>
          </w:p>
        </w:tc>
        <w:tc>
          <w:tcPr>
            <w:tcW w:w="230" w:type="pct"/>
            <w:shd w:val="clear" w:color="auto" w:fill="auto"/>
            <w:vAlign w:val="center"/>
            <w:hideMark/>
          </w:tcPr>
          <w:p w14:paraId="06177849" w14:textId="77777777" w:rsidR="003571AC" w:rsidRPr="003571AC" w:rsidRDefault="003571AC" w:rsidP="003571AC">
            <w:pPr>
              <w:jc w:val="center"/>
              <w:rPr>
                <w:sz w:val="24"/>
                <w:szCs w:val="24"/>
              </w:rPr>
            </w:pPr>
            <w:r w:rsidRPr="003571AC">
              <w:rPr>
                <w:sz w:val="24"/>
                <w:szCs w:val="24"/>
              </w:rPr>
              <w:t>0,679</w:t>
            </w:r>
          </w:p>
        </w:tc>
        <w:tc>
          <w:tcPr>
            <w:tcW w:w="264" w:type="pct"/>
            <w:shd w:val="clear" w:color="auto" w:fill="auto"/>
            <w:vAlign w:val="center"/>
            <w:hideMark/>
          </w:tcPr>
          <w:p w14:paraId="4D6E3C4B"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190BF6CB" w14:textId="77777777" w:rsidR="003571AC" w:rsidRPr="003571AC" w:rsidRDefault="003571AC" w:rsidP="003571AC">
            <w:pPr>
              <w:jc w:val="center"/>
              <w:rPr>
                <w:sz w:val="24"/>
                <w:szCs w:val="24"/>
              </w:rPr>
            </w:pPr>
            <w:r w:rsidRPr="003571AC">
              <w:rPr>
                <w:sz w:val="24"/>
                <w:szCs w:val="24"/>
              </w:rPr>
              <w:t>0,679</w:t>
            </w:r>
          </w:p>
        </w:tc>
        <w:tc>
          <w:tcPr>
            <w:tcW w:w="231" w:type="pct"/>
            <w:shd w:val="clear" w:color="auto" w:fill="auto"/>
            <w:vAlign w:val="center"/>
            <w:hideMark/>
          </w:tcPr>
          <w:p w14:paraId="7B0792A6"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6C91E064" w14:textId="77777777" w:rsidR="003571AC" w:rsidRPr="003571AC" w:rsidRDefault="003571AC" w:rsidP="003571AC">
            <w:pPr>
              <w:jc w:val="center"/>
              <w:rPr>
                <w:sz w:val="24"/>
                <w:szCs w:val="24"/>
              </w:rPr>
            </w:pPr>
            <w:r w:rsidRPr="003571AC">
              <w:rPr>
                <w:sz w:val="24"/>
                <w:szCs w:val="24"/>
              </w:rPr>
              <w:t>0,679</w:t>
            </w:r>
          </w:p>
        </w:tc>
        <w:tc>
          <w:tcPr>
            <w:tcW w:w="296" w:type="pct"/>
            <w:shd w:val="clear" w:color="auto" w:fill="auto"/>
            <w:vAlign w:val="center"/>
            <w:hideMark/>
          </w:tcPr>
          <w:p w14:paraId="335A405C" w14:textId="77777777" w:rsidR="003571AC" w:rsidRPr="003571AC" w:rsidRDefault="003571AC" w:rsidP="003571AC">
            <w:pPr>
              <w:jc w:val="center"/>
              <w:rPr>
                <w:sz w:val="24"/>
                <w:szCs w:val="24"/>
              </w:rPr>
            </w:pPr>
            <w:r w:rsidRPr="003571AC">
              <w:rPr>
                <w:sz w:val="24"/>
                <w:szCs w:val="24"/>
              </w:rPr>
              <w:t>0,679</w:t>
            </w:r>
          </w:p>
        </w:tc>
        <w:tc>
          <w:tcPr>
            <w:tcW w:w="263" w:type="pct"/>
            <w:shd w:val="clear" w:color="auto" w:fill="auto"/>
            <w:vAlign w:val="center"/>
            <w:hideMark/>
          </w:tcPr>
          <w:p w14:paraId="2863CFC8" w14:textId="77777777" w:rsidR="003571AC" w:rsidRPr="003571AC" w:rsidRDefault="003571AC" w:rsidP="003571AC">
            <w:pPr>
              <w:jc w:val="center"/>
              <w:rPr>
                <w:sz w:val="24"/>
                <w:szCs w:val="24"/>
              </w:rPr>
            </w:pPr>
            <w:r w:rsidRPr="003571AC">
              <w:rPr>
                <w:sz w:val="24"/>
                <w:szCs w:val="24"/>
              </w:rPr>
              <w:t>0,679</w:t>
            </w:r>
          </w:p>
        </w:tc>
        <w:tc>
          <w:tcPr>
            <w:tcW w:w="228" w:type="pct"/>
            <w:shd w:val="clear" w:color="auto" w:fill="auto"/>
            <w:vAlign w:val="center"/>
            <w:hideMark/>
          </w:tcPr>
          <w:p w14:paraId="1826F4A4" w14:textId="77777777" w:rsidR="003571AC" w:rsidRPr="003571AC" w:rsidRDefault="003571AC" w:rsidP="003571AC">
            <w:pPr>
              <w:jc w:val="center"/>
              <w:rPr>
                <w:sz w:val="24"/>
                <w:szCs w:val="24"/>
              </w:rPr>
            </w:pPr>
            <w:r w:rsidRPr="003571AC">
              <w:rPr>
                <w:sz w:val="24"/>
                <w:szCs w:val="24"/>
              </w:rPr>
              <w:t>0,679</w:t>
            </w:r>
          </w:p>
        </w:tc>
      </w:tr>
      <w:tr w:rsidR="003571AC" w:rsidRPr="003571AC" w14:paraId="69E58FE9" w14:textId="77777777" w:rsidTr="003571AC">
        <w:trPr>
          <w:trHeight w:val="20"/>
        </w:trPr>
        <w:tc>
          <w:tcPr>
            <w:tcW w:w="1743" w:type="pct"/>
            <w:shd w:val="clear" w:color="000000" w:fill="A9D08E"/>
            <w:vAlign w:val="center"/>
            <w:hideMark/>
          </w:tcPr>
          <w:p w14:paraId="44648F31" w14:textId="77777777" w:rsidR="003571AC" w:rsidRPr="003571AC" w:rsidRDefault="003571AC" w:rsidP="003571AC">
            <w:pPr>
              <w:rPr>
                <w:b/>
                <w:bCs/>
                <w:color w:val="000000"/>
                <w:sz w:val="24"/>
                <w:szCs w:val="24"/>
              </w:rPr>
            </w:pPr>
            <w:r w:rsidRPr="003571AC">
              <w:rPr>
                <w:b/>
                <w:bCs/>
                <w:color w:val="000000"/>
                <w:sz w:val="24"/>
                <w:szCs w:val="24"/>
              </w:rPr>
              <w:t>Котельная с. Киясово, ул. Молодежная, 1</w:t>
            </w:r>
          </w:p>
        </w:tc>
        <w:tc>
          <w:tcPr>
            <w:tcW w:w="230" w:type="pct"/>
            <w:shd w:val="clear" w:color="000000" w:fill="A9D08E"/>
            <w:hideMark/>
          </w:tcPr>
          <w:p w14:paraId="60D6117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0F689A5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AF681A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DD7DEE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D8ED61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6BB968C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42F5B4D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7289E5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1C5016F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78E295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33D4FB7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CC0170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403FC7EC"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530EE778" w14:textId="77777777" w:rsidTr="003571AC">
        <w:trPr>
          <w:trHeight w:val="20"/>
        </w:trPr>
        <w:tc>
          <w:tcPr>
            <w:tcW w:w="1743" w:type="pct"/>
            <w:shd w:val="clear" w:color="auto" w:fill="auto"/>
            <w:vAlign w:val="center"/>
            <w:hideMark/>
          </w:tcPr>
          <w:p w14:paraId="26CEBC0E"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641139D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3E46491" w14:textId="77777777" w:rsidR="003571AC" w:rsidRPr="003571AC" w:rsidRDefault="003571AC" w:rsidP="003571AC">
            <w:pPr>
              <w:jc w:val="center"/>
              <w:rPr>
                <w:sz w:val="24"/>
                <w:szCs w:val="24"/>
              </w:rPr>
            </w:pPr>
            <w:r w:rsidRPr="003571AC">
              <w:rPr>
                <w:sz w:val="24"/>
                <w:szCs w:val="24"/>
              </w:rPr>
              <w:t>0,068</w:t>
            </w:r>
          </w:p>
        </w:tc>
        <w:tc>
          <w:tcPr>
            <w:tcW w:w="230" w:type="pct"/>
            <w:shd w:val="clear" w:color="auto" w:fill="auto"/>
            <w:vAlign w:val="center"/>
            <w:hideMark/>
          </w:tcPr>
          <w:p w14:paraId="6BF2CD63"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5CBE5071"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0C20D419" w14:textId="77777777" w:rsidR="003571AC" w:rsidRPr="003571AC" w:rsidRDefault="003571AC" w:rsidP="003571AC">
            <w:pPr>
              <w:jc w:val="center"/>
              <w:rPr>
                <w:sz w:val="24"/>
                <w:szCs w:val="24"/>
              </w:rPr>
            </w:pPr>
            <w:r w:rsidRPr="003571AC">
              <w:rPr>
                <w:sz w:val="24"/>
                <w:szCs w:val="24"/>
              </w:rPr>
              <w:t>0,068</w:t>
            </w:r>
          </w:p>
        </w:tc>
        <w:tc>
          <w:tcPr>
            <w:tcW w:w="230" w:type="pct"/>
            <w:shd w:val="clear" w:color="auto" w:fill="auto"/>
            <w:vAlign w:val="center"/>
            <w:hideMark/>
          </w:tcPr>
          <w:p w14:paraId="62757CC6" w14:textId="77777777" w:rsidR="003571AC" w:rsidRPr="003571AC" w:rsidRDefault="003571AC" w:rsidP="003571AC">
            <w:pPr>
              <w:jc w:val="center"/>
              <w:rPr>
                <w:sz w:val="24"/>
                <w:szCs w:val="24"/>
              </w:rPr>
            </w:pPr>
            <w:r w:rsidRPr="003571AC">
              <w:rPr>
                <w:sz w:val="24"/>
                <w:szCs w:val="24"/>
              </w:rPr>
              <w:t>0,068</w:t>
            </w:r>
          </w:p>
        </w:tc>
        <w:tc>
          <w:tcPr>
            <w:tcW w:w="264" w:type="pct"/>
            <w:shd w:val="clear" w:color="auto" w:fill="auto"/>
            <w:vAlign w:val="center"/>
            <w:hideMark/>
          </w:tcPr>
          <w:p w14:paraId="5040B2E3"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5D1B8B13"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04B3453A"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6C737611" w14:textId="77777777" w:rsidR="003571AC" w:rsidRPr="003571AC" w:rsidRDefault="003571AC" w:rsidP="003571AC">
            <w:pPr>
              <w:jc w:val="center"/>
              <w:rPr>
                <w:sz w:val="24"/>
                <w:szCs w:val="24"/>
              </w:rPr>
            </w:pPr>
            <w:r w:rsidRPr="003571AC">
              <w:rPr>
                <w:sz w:val="24"/>
                <w:szCs w:val="24"/>
              </w:rPr>
              <w:t>0,068</w:t>
            </w:r>
          </w:p>
        </w:tc>
        <w:tc>
          <w:tcPr>
            <w:tcW w:w="296" w:type="pct"/>
            <w:shd w:val="clear" w:color="auto" w:fill="auto"/>
            <w:vAlign w:val="center"/>
            <w:hideMark/>
          </w:tcPr>
          <w:p w14:paraId="24856CA1"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2DA5191B" w14:textId="77777777" w:rsidR="003571AC" w:rsidRPr="003571AC" w:rsidRDefault="003571AC" w:rsidP="003571AC">
            <w:pPr>
              <w:jc w:val="center"/>
              <w:rPr>
                <w:sz w:val="24"/>
                <w:szCs w:val="24"/>
              </w:rPr>
            </w:pPr>
            <w:r w:rsidRPr="003571AC">
              <w:rPr>
                <w:sz w:val="24"/>
                <w:szCs w:val="24"/>
              </w:rPr>
              <w:t>0,068</w:t>
            </w:r>
          </w:p>
        </w:tc>
        <w:tc>
          <w:tcPr>
            <w:tcW w:w="228" w:type="pct"/>
            <w:shd w:val="clear" w:color="auto" w:fill="auto"/>
            <w:vAlign w:val="center"/>
            <w:hideMark/>
          </w:tcPr>
          <w:p w14:paraId="31C0F8A0" w14:textId="77777777" w:rsidR="003571AC" w:rsidRPr="003571AC" w:rsidRDefault="003571AC" w:rsidP="003571AC">
            <w:pPr>
              <w:jc w:val="center"/>
              <w:rPr>
                <w:sz w:val="24"/>
                <w:szCs w:val="24"/>
              </w:rPr>
            </w:pPr>
            <w:r w:rsidRPr="003571AC">
              <w:rPr>
                <w:sz w:val="24"/>
                <w:szCs w:val="24"/>
              </w:rPr>
              <w:t>0,068</w:t>
            </w:r>
          </w:p>
        </w:tc>
      </w:tr>
      <w:tr w:rsidR="003571AC" w:rsidRPr="003571AC" w14:paraId="6A33A97A" w14:textId="77777777" w:rsidTr="003571AC">
        <w:trPr>
          <w:trHeight w:val="20"/>
        </w:trPr>
        <w:tc>
          <w:tcPr>
            <w:tcW w:w="1743" w:type="pct"/>
            <w:shd w:val="clear" w:color="auto" w:fill="auto"/>
            <w:vAlign w:val="center"/>
            <w:hideMark/>
          </w:tcPr>
          <w:p w14:paraId="7DD2BC29"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18895B5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8830355" w14:textId="77777777" w:rsidR="003571AC" w:rsidRPr="003571AC" w:rsidRDefault="003571AC" w:rsidP="003571AC">
            <w:pPr>
              <w:jc w:val="center"/>
              <w:rPr>
                <w:sz w:val="24"/>
                <w:szCs w:val="24"/>
              </w:rPr>
            </w:pPr>
            <w:r w:rsidRPr="003571AC">
              <w:rPr>
                <w:sz w:val="24"/>
                <w:szCs w:val="24"/>
              </w:rPr>
              <w:t>0,034</w:t>
            </w:r>
          </w:p>
        </w:tc>
        <w:tc>
          <w:tcPr>
            <w:tcW w:w="230" w:type="pct"/>
            <w:shd w:val="clear" w:color="auto" w:fill="auto"/>
            <w:vAlign w:val="center"/>
            <w:hideMark/>
          </w:tcPr>
          <w:p w14:paraId="0523BA16"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46A6882D" w14:textId="77777777" w:rsidR="003571AC" w:rsidRPr="003571AC" w:rsidRDefault="003571AC" w:rsidP="003571AC">
            <w:pPr>
              <w:jc w:val="center"/>
              <w:rPr>
                <w:sz w:val="24"/>
                <w:szCs w:val="24"/>
              </w:rPr>
            </w:pPr>
            <w:r w:rsidRPr="003571AC">
              <w:rPr>
                <w:sz w:val="24"/>
                <w:szCs w:val="24"/>
              </w:rPr>
              <w:t>0,034</w:t>
            </w:r>
          </w:p>
        </w:tc>
        <w:tc>
          <w:tcPr>
            <w:tcW w:w="231" w:type="pct"/>
            <w:shd w:val="clear" w:color="auto" w:fill="auto"/>
            <w:vAlign w:val="center"/>
            <w:hideMark/>
          </w:tcPr>
          <w:p w14:paraId="7DC30A4C" w14:textId="77777777" w:rsidR="003571AC" w:rsidRPr="003571AC" w:rsidRDefault="003571AC" w:rsidP="003571AC">
            <w:pPr>
              <w:jc w:val="center"/>
              <w:rPr>
                <w:sz w:val="24"/>
                <w:szCs w:val="24"/>
              </w:rPr>
            </w:pPr>
            <w:r w:rsidRPr="003571AC">
              <w:rPr>
                <w:sz w:val="24"/>
                <w:szCs w:val="24"/>
              </w:rPr>
              <w:t>0,034</w:t>
            </w:r>
          </w:p>
        </w:tc>
        <w:tc>
          <w:tcPr>
            <w:tcW w:w="230" w:type="pct"/>
            <w:shd w:val="clear" w:color="auto" w:fill="auto"/>
            <w:vAlign w:val="center"/>
            <w:hideMark/>
          </w:tcPr>
          <w:p w14:paraId="3E6F11A7" w14:textId="77777777" w:rsidR="003571AC" w:rsidRPr="003571AC" w:rsidRDefault="003571AC" w:rsidP="003571AC">
            <w:pPr>
              <w:jc w:val="center"/>
              <w:rPr>
                <w:sz w:val="24"/>
                <w:szCs w:val="24"/>
              </w:rPr>
            </w:pPr>
            <w:r w:rsidRPr="003571AC">
              <w:rPr>
                <w:sz w:val="24"/>
                <w:szCs w:val="24"/>
              </w:rPr>
              <w:t>0,034</w:t>
            </w:r>
          </w:p>
        </w:tc>
        <w:tc>
          <w:tcPr>
            <w:tcW w:w="264" w:type="pct"/>
            <w:shd w:val="clear" w:color="auto" w:fill="auto"/>
            <w:vAlign w:val="center"/>
            <w:hideMark/>
          </w:tcPr>
          <w:p w14:paraId="4604F9E0"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47F2E7C8" w14:textId="77777777" w:rsidR="003571AC" w:rsidRPr="003571AC" w:rsidRDefault="003571AC" w:rsidP="003571AC">
            <w:pPr>
              <w:jc w:val="center"/>
              <w:rPr>
                <w:sz w:val="24"/>
                <w:szCs w:val="24"/>
              </w:rPr>
            </w:pPr>
            <w:r w:rsidRPr="003571AC">
              <w:rPr>
                <w:sz w:val="24"/>
                <w:szCs w:val="24"/>
              </w:rPr>
              <w:t>0,034</w:t>
            </w:r>
          </w:p>
        </w:tc>
        <w:tc>
          <w:tcPr>
            <w:tcW w:w="231" w:type="pct"/>
            <w:shd w:val="clear" w:color="auto" w:fill="auto"/>
            <w:vAlign w:val="center"/>
            <w:hideMark/>
          </w:tcPr>
          <w:p w14:paraId="4CB2C297"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00DFFA05" w14:textId="77777777" w:rsidR="003571AC" w:rsidRPr="003571AC" w:rsidRDefault="003571AC" w:rsidP="003571AC">
            <w:pPr>
              <w:jc w:val="center"/>
              <w:rPr>
                <w:sz w:val="24"/>
                <w:szCs w:val="24"/>
              </w:rPr>
            </w:pPr>
            <w:r w:rsidRPr="003571AC">
              <w:rPr>
                <w:sz w:val="24"/>
                <w:szCs w:val="24"/>
              </w:rPr>
              <w:t>0,034</w:t>
            </w:r>
          </w:p>
        </w:tc>
        <w:tc>
          <w:tcPr>
            <w:tcW w:w="296" w:type="pct"/>
            <w:shd w:val="clear" w:color="auto" w:fill="auto"/>
            <w:vAlign w:val="center"/>
            <w:hideMark/>
          </w:tcPr>
          <w:p w14:paraId="2B873928"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7DA874DE" w14:textId="77777777" w:rsidR="003571AC" w:rsidRPr="003571AC" w:rsidRDefault="003571AC" w:rsidP="003571AC">
            <w:pPr>
              <w:jc w:val="center"/>
              <w:rPr>
                <w:sz w:val="24"/>
                <w:szCs w:val="24"/>
              </w:rPr>
            </w:pPr>
            <w:r w:rsidRPr="003571AC">
              <w:rPr>
                <w:sz w:val="24"/>
                <w:szCs w:val="24"/>
              </w:rPr>
              <w:t>0,034</w:t>
            </w:r>
          </w:p>
        </w:tc>
        <w:tc>
          <w:tcPr>
            <w:tcW w:w="228" w:type="pct"/>
            <w:shd w:val="clear" w:color="auto" w:fill="auto"/>
            <w:vAlign w:val="center"/>
            <w:hideMark/>
          </w:tcPr>
          <w:p w14:paraId="42985CFA" w14:textId="77777777" w:rsidR="003571AC" w:rsidRPr="003571AC" w:rsidRDefault="003571AC" w:rsidP="003571AC">
            <w:pPr>
              <w:jc w:val="center"/>
              <w:rPr>
                <w:sz w:val="24"/>
                <w:szCs w:val="24"/>
              </w:rPr>
            </w:pPr>
            <w:r w:rsidRPr="003571AC">
              <w:rPr>
                <w:sz w:val="24"/>
                <w:szCs w:val="24"/>
              </w:rPr>
              <w:t>0,034</w:t>
            </w:r>
          </w:p>
        </w:tc>
      </w:tr>
      <w:tr w:rsidR="003571AC" w:rsidRPr="003571AC" w14:paraId="7510ECEB" w14:textId="77777777" w:rsidTr="003571AC">
        <w:trPr>
          <w:trHeight w:val="20"/>
        </w:trPr>
        <w:tc>
          <w:tcPr>
            <w:tcW w:w="1743" w:type="pct"/>
            <w:shd w:val="clear" w:color="auto" w:fill="auto"/>
            <w:vAlign w:val="center"/>
            <w:hideMark/>
          </w:tcPr>
          <w:p w14:paraId="5AF9922C"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33698E8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38EBEFD"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641F53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B68D17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F397D15"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B804BFF"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3F0466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3C9FCA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6EDF8E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2723073"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1B97BB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3CC612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2B7825D" w14:textId="77777777" w:rsidR="003571AC" w:rsidRPr="003571AC" w:rsidRDefault="003571AC" w:rsidP="003571AC">
            <w:pPr>
              <w:jc w:val="center"/>
              <w:rPr>
                <w:sz w:val="24"/>
                <w:szCs w:val="24"/>
              </w:rPr>
            </w:pPr>
            <w:r w:rsidRPr="003571AC">
              <w:rPr>
                <w:sz w:val="24"/>
                <w:szCs w:val="24"/>
              </w:rPr>
              <w:t>0,000</w:t>
            </w:r>
          </w:p>
        </w:tc>
      </w:tr>
      <w:tr w:rsidR="003571AC" w:rsidRPr="003571AC" w14:paraId="7F2D7429" w14:textId="77777777" w:rsidTr="003571AC">
        <w:trPr>
          <w:trHeight w:val="20"/>
        </w:trPr>
        <w:tc>
          <w:tcPr>
            <w:tcW w:w="1743" w:type="pct"/>
            <w:shd w:val="clear" w:color="auto" w:fill="auto"/>
            <w:vAlign w:val="center"/>
            <w:hideMark/>
          </w:tcPr>
          <w:p w14:paraId="255DE9FC"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1EE630B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FE74027" w14:textId="77777777" w:rsidR="003571AC" w:rsidRPr="003571AC" w:rsidRDefault="003571AC" w:rsidP="003571AC">
            <w:pPr>
              <w:jc w:val="center"/>
              <w:rPr>
                <w:sz w:val="24"/>
                <w:szCs w:val="24"/>
              </w:rPr>
            </w:pPr>
            <w:r w:rsidRPr="003571AC">
              <w:rPr>
                <w:sz w:val="24"/>
                <w:szCs w:val="24"/>
              </w:rPr>
              <w:t>0,068</w:t>
            </w:r>
          </w:p>
        </w:tc>
        <w:tc>
          <w:tcPr>
            <w:tcW w:w="230" w:type="pct"/>
            <w:shd w:val="clear" w:color="auto" w:fill="auto"/>
            <w:vAlign w:val="center"/>
            <w:hideMark/>
          </w:tcPr>
          <w:p w14:paraId="65952568"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25C8EFC2"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28A2AB50" w14:textId="77777777" w:rsidR="003571AC" w:rsidRPr="003571AC" w:rsidRDefault="003571AC" w:rsidP="003571AC">
            <w:pPr>
              <w:jc w:val="center"/>
              <w:rPr>
                <w:sz w:val="24"/>
                <w:szCs w:val="24"/>
              </w:rPr>
            </w:pPr>
            <w:r w:rsidRPr="003571AC">
              <w:rPr>
                <w:sz w:val="24"/>
                <w:szCs w:val="24"/>
              </w:rPr>
              <w:t>0,068</w:t>
            </w:r>
          </w:p>
        </w:tc>
        <w:tc>
          <w:tcPr>
            <w:tcW w:w="230" w:type="pct"/>
            <w:shd w:val="clear" w:color="auto" w:fill="auto"/>
            <w:vAlign w:val="center"/>
            <w:hideMark/>
          </w:tcPr>
          <w:p w14:paraId="0392DAA2" w14:textId="77777777" w:rsidR="003571AC" w:rsidRPr="003571AC" w:rsidRDefault="003571AC" w:rsidP="003571AC">
            <w:pPr>
              <w:jc w:val="center"/>
              <w:rPr>
                <w:sz w:val="24"/>
                <w:szCs w:val="24"/>
              </w:rPr>
            </w:pPr>
            <w:r w:rsidRPr="003571AC">
              <w:rPr>
                <w:sz w:val="24"/>
                <w:szCs w:val="24"/>
              </w:rPr>
              <w:t>0,068</w:t>
            </w:r>
          </w:p>
        </w:tc>
        <w:tc>
          <w:tcPr>
            <w:tcW w:w="264" w:type="pct"/>
            <w:shd w:val="clear" w:color="auto" w:fill="auto"/>
            <w:vAlign w:val="center"/>
            <w:hideMark/>
          </w:tcPr>
          <w:p w14:paraId="33DA1FAA"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51FD9A0B"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090B774F"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17ECC6FA" w14:textId="77777777" w:rsidR="003571AC" w:rsidRPr="003571AC" w:rsidRDefault="003571AC" w:rsidP="003571AC">
            <w:pPr>
              <w:jc w:val="center"/>
              <w:rPr>
                <w:sz w:val="24"/>
                <w:szCs w:val="24"/>
              </w:rPr>
            </w:pPr>
            <w:r w:rsidRPr="003571AC">
              <w:rPr>
                <w:sz w:val="24"/>
                <w:szCs w:val="24"/>
              </w:rPr>
              <w:t>0,068</w:t>
            </w:r>
          </w:p>
        </w:tc>
        <w:tc>
          <w:tcPr>
            <w:tcW w:w="296" w:type="pct"/>
            <w:shd w:val="clear" w:color="auto" w:fill="auto"/>
            <w:vAlign w:val="center"/>
            <w:hideMark/>
          </w:tcPr>
          <w:p w14:paraId="719A1DEA"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407A8395" w14:textId="77777777" w:rsidR="003571AC" w:rsidRPr="003571AC" w:rsidRDefault="003571AC" w:rsidP="003571AC">
            <w:pPr>
              <w:jc w:val="center"/>
              <w:rPr>
                <w:sz w:val="24"/>
                <w:szCs w:val="24"/>
              </w:rPr>
            </w:pPr>
            <w:r w:rsidRPr="003571AC">
              <w:rPr>
                <w:sz w:val="24"/>
                <w:szCs w:val="24"/>
              </w:rPr>
              <w:t>0,068</w:t>
            </w:r>
          </w:p>
        </w:tc>
        <w:tc>
          <w:tcPr>
            <w:tcW w:w="228" w:type="pct"/>
            <w:shd w:val="clear" w:color="auto" w:fill="auto"/>
            <w:vAlign w:val="center"/>
            <w:hideMark/>
          </w:tcPr>
          <w:p w14:paraId="3716C26C" w14:textId="77777777" w:rsidR="003571AC" w:rsidRPr="003571AC" w:rsidRDefault="003571AC" w:rsidP="003571AC">
            <w:pPr>
              <w:jc w:val="center"/>
              <w:rPr>
                <w:sz w:val="24"/>
                <w:szCs w:val="24"/>
              </w:rPr>
            </w:pPr>
            <w:r w:rsidRPr="003571AC">
              <w:rPr>
                <w:sz w:val="24"/>
                <w:szCs w:val="24"/>
              </w:rPr>
              <w:t>0,068</w:t>
            </w:r>
          </w:p>
        </w:tc>
      </w:tr>
      <w:tr w:rsidR="003571AC" w:rsidRPr="003571AC" w14:paraId="2097266A" w14:textId="77777777" w:rsidTr="003571AC">
        <w:trPr>
          <w:trHeight w:val="20"/>
        </w:trPr>
        <w:tc>
          <w:tcPr>
            <w:tcW w:w="1743" w:type="pct"/>
            <w:shd w:val="clear" w:color="auto" w:fill="auto"/>
            <w:vAlign w:val="center"/>
            <w:hideMark/>
          </w:tcPr>
          <w:p w14:paraId="0DCE3B50"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3BC62DA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CD12A7E" w14:textId="77777777" w:rsidR="003571AC" w:rsidRPr="003571AC" w:rsidRDefault="003571AC" w:rsidP="003571AC">
            <w:pPr>
              <w:jc w:val="center"/>
              <w:rPr>
                <w:sz w:val="24"/>
                <w:szCs w:val="24"/>
              </w:rPr>
            </w:pPr>
            <w:r w:rsidRPr="003571AC">
              <w:rPr>
                <w:sz w:val="24"/>
                <w:szCs w:val="24"/>
              </w:rPr>
              <w:t>0,002</w:t>
            </w:r>
          </w:p>
        </w:tc>
        <w:tc>
          <w:tcPr>
            <w:tcW w:w="230" w:type="pct"/>
            <w:shd w:val="clear" w:color="auto" w:fill="auto"/>
            <w:vAlign w:val="center"/>
            <w:hideMark/>
          </w:tcPr>
          <w:p w14:paraId="3F57F5AC" w14:textId="77777777" w:rsidR="003571AC" w:rsidRPr="003571AC" w:rsidRDefault="003571AC" w:rsidP="003571AC">
            <w:pPr>
              <w:jc w:val="center"/>
              <w:rPr>
                <w:sz w:val="24"/>
                <w:szCs w:val="24"/>
              </w:rPr>
            </w:pPr>
            <w:r w:rsidRPr="003571AC">
              <w:rPr>
                <w:sz w:val="24"/>
                <w:szCs w:val="24"/>
              </w:rPr>
              <w:t>0,002</w:t>
            </w:r>
          </w:p>
        </w:tc>
        <w:tc>
          <w:tcPr>
            <w:tcW w:w="263" w:type="pct"/>
            <w:shd w:val="clear" w:color="auto" w:fill="auto"/>
            <w:vAlign w:val="center"/>
            <w:hideMark/>
          </w:tcPr>
          <w:p w14:paraId="2C788F6B" w14:textId="77777777" w:rsidR="003571AC" w:rsidRPr="003571AC" w:rsidRDefault="003571AC" w:rsidP="003571AC">
            <w:pPr>
              <w:jc w:val="center"/>
              <w:rPr>
                <w:sz w:val="24"/>
                <w:szCs w:val="24"/>
              </w:rPr>
            </w:pPr>
            <w:r w:rsidRPr="003571AC">
              <w:rPr>
                <w:sz w:val="24"/>
                <w:szCs w:val="24"/>
              </w:rPr>
              <w:t>0,002</w:t>
            </w:r>
          </w:p>
        </w:tc>
        <w:tc>
          <w:tcPr>
            <w:tcW w:w="231" w:type="pct"/>
            <w:shd w:val="clear" w:color="auto" w:fill="auto"/>
            <w:vAlign w:val="center"/>
            <w:hideMark/>
          </w:tcPr>
          <w:p w14:paraId="2822BDBC" w14:textId="77777777" w:rsidR="003571AC" w:rsidRPr="003571AC" w:rsidRDefault="003571AC" w:rsidP="003571AC">
            <w:pPr>
              <w:jc w:val="center"/>
              <w:rPr>
                <w:sz w:val="24"/>
                <w:szCs w:val="24"/>
              </w:rPr>
            </w:pPr>
            <w:r w:rsidRPr="003571AC">
              <w:rPr>
                <w:sz w:val="24"/>
                <w:szCs w:val="24"/>
              </w:rPr>
              <w:t>0,002</w:t>
            </w:r>
          </w:p>
        </w:tc>
        <w:tc>
          <w:tcPr>
            <w:tcW w:w="230" w:type="pct"/>
            <w:shd w:val="clear" w:color="auto" w:fill="auto"/>
            <w:vAlign w:val="center"/>
            <w:hideMark/>
          </w:tcPr>
          <w:p w14:paraId="57D5A22C" w14:textId="77777777" w:rsidR="003571AC" w:rsidRPr="003571AC" w:rsidRDefault="003571AC" w:rsidP="003571AC">
            <w:pPr>
              <w:jc w:val="center"/>
              <w:rPr>
                <w:sz w:val="24"/>
                <w:szCs w:val="24"/>
              </w:rPr>
            </w:pPr>
            <w:r w:rsidRPr="003571AC">
              <w:rPr>
                <w:sz w:val="24"/>
                <w:szCs w:val="24"/>
              </w:rPr>
              <w:t>0,002</w:t>
            </w:r>
          </w:p>
        </w:tc>
        <w:tc>
          <w:tcPr>
            <w:tcW w:w="264" w:type="pct"/>
            <w:shd w:val="clear" w:color="auto" w:fill="auto"/>
            <w:vAlign w:val="center"/>
            <w:hideMark/>
          </w:tcPr>
          <w:p w14:paraId="39BB59C3" w14:textId="77777777" w:rsidR="003571AC" w:rsidRPr="003571AC" w:rsidRDefault="003571AC" w:rsidP="003571AC">
            <w:pPr>
              <w:jc w:val="center"/>
              <w:rPr>
                <w:sz w:val="24"/>
                <w:szCs w:val="24"/>
              </w:rPr>
            </w:pPr>
            <w:r w:rsidRPr="003571AC">
              <w:rPr>
                <w:sz w:val="24"/>
                <w:szCs w:val="24"/>
              </w:rPr>
              <w:t>0,002</w:t>
            </w:r>
          </w:p>
        </w:tc>
        <w:tc>
          <w:tcPr>
            <w:tcW w:w="263" w:type="pct"/>
            <w:shd w:val="clear" w:color="auto" w:fill="auto"/>
            <w:vAlign w:val="center"/>
            <w:hideMark/>
          </w:tcPr>
          <w:p w14:paraId="636F5745" w14:textId="77777777" w:rsidR="003571AC" w:rsidRPr="003571AC" w:rsidRDefault="003571AC" w:rsidP="003571AC">
            <w:pPr>
              <w:jc w:val="center"/>
              <w:rPr>
                <w:sz w:val="24"/>
                <w:szCs w:val="24"/>
              </w:rPr>
            </w:pPr>
            <w:r w:rsidRPr="003571AC">
              <w:rPr>
                <w:sz w:val="24"/>
                <w:szCs w:val="24"/>
              </w:rPr>
              <w:t>0,002</w:t>
            </w:r>
          </w:p>
        </w:tc>
        <w:tc>
          <w:tcPr>
            <w:tcW w:w="231" w:type="pct"/>
            <w:shd w:val="clear" w:color="auto" w:fill="auto"/>
            <w:vAlign w:val="center"/>
            <w:hideMark/>
          </w:tcPr>
          <w:p w14:paraId="4173CC35" w14:textId="77777777" w:rsidR="003571AC" w:rsidRPr="003571AC" w:rsidRDefault="003571AC" w:rsidP="003571AC">
            <w:pPr>
              <w:jc w:val="center"/>
              <w:rPr>
                <w:sz w:val="24"/>
                <w:szCs w:val="24"/>
              </w:rPr>
            </w:pPr>
            <w:r w:rsidRPr="003571AC">
              <w:rPr>
                <w:sz w:val="24"/>
                <w:szCs w:val="24"/>
              </w:rPr>
              <w:t>0,002</w:t>
            </w:r>
          </w:p>
        </w:tc>
        <w:tc>
          <w:tcPr>
            <w:tcW w:w="263" w:type="pct"/>
            <w:shd w:val="clear" w:color="auto" w:fill="auto"/>
            <w:vAlign w:val="center"/>
            <w:hideMark/>
          </w:tcPr>
          <w:p w14:paraId="126DD470" w14:textId="77777777" w:rsidR="003571AC" w:rsidRPr="003571AC" w:rsidRDefault="003571AC" w:rsidP="003571AC">
            <w:pPr>
              <w:jc w:val="center"/>
              <w:rPr>
                <w:sz w:val="24"/>
                <w:szCs w:val="24"/>
              </w:rPr>
            </w:pPr>
            <w:r w:rsidRPr="003571AC">
              <w:rPr>
                <w:sz w:val="24"/>
                <w:szCs w:val="24"/>
              </w:rPr>
              <w:t>0,002</w:t>
            </w:r>
          </w:p>
        </w:tc>
        <w:tc>
          <w:tcPr>
            <w:tcW w:w="296" w:type="pct"/>
            <w:shd w:val="clear" w:color="auto" w:fill="auto"/>
            <w:vAlign w:val="center"/>
            <w:hideMark/>
          </w:tcPr>
          <w:p w14:paraId="1A7B9598" w14:textId="77777777" w:rsidR="003571AC" w:rsidRPr="003571AC" w:rsidRDefault="003571AC" w:rsidP="003571AC">
            <w:pPr>
              <w:jc w:val="center"/>
              <w:rPr>
                <w:sz w:val="24"/>
                <w:szCs w:val="24"/>
              </w:rPr>
            </w:pPr>
            <w:r w:rsidRPr="003571AC">
              <w:rPr>
                <w:sz w:val="24"/>
                <w:szCs w:val="24"/>
              </w:rPr>
              <w:t>0,002</w:t>
            </w:r>
          </w:p>
        </w:tc>
        <w:tc>
          <w:tcPr>
            <w:tcW w:w="263" w:type="pct"/>
            <w:shd w:val="clear" w:color="auto" w:fill="auto"/>
            <w:vAlign w:val="center"/>
            <w:hideMark/>
          </w:tcPr>
          <w:p w14:paraId="1226B7F2" w14:textId="77777777" w:rsidR="003571AC" w:rsidRPr="003571AC" w:rsidRDefault="003571AC" w:rsidP="003571AC">
            <w:pPr>
              <w:jc w:val="center"/>
              <w:rPr>
                <w:sz w:val="24"/>
                <w:szCs w:val="24"/>
              </w:rPr>
            </w:pPr>
            <w:r w:rsidRPr="003571AC">
              <w:rPr>
                <w:sz w:val="24"/>
                <w:szCs w:val="24"/>
              </w:rPr>
              <w:t>0,002</w:t>
            </w:r>
          </w:p>
        </w:tc>
        <w:tc>
          <w:tcPr>
            <w:tcW w:w="228" w:type="pct"/>
            <w:shd w:val="clear" w:color="auto" w:fill="auto"/>
            <w:vAlign w:val="center"/>
            <w:hideMark/>
          </w:tcPr>
          <w:p w14:paraId="726B7C94" w14:textId="77777777" w:rsidR="003571AC" w:rsidRPr="003571AC" w:rsidRDefault="003571AC" w:rsidP="003571AC">
            <w:pPr>
              <w:jc w:val="center"/>
              <w:rPr>
                <w:sz w:val="24"/>
                <w:szCs w:val="24"/>
              </w:rPr>
            </w:pPr>
            <w:r w:rsidRPr="003571AC">
              <w:rPr>
                <w:sz w:val="24"/>
                <w:szCs w:val="24"/>
              </w:rPr>
              <w:t>0,002</w:t>
            </w:r>
          </w:p>
        </w:tc>
      </w:tr>
      <w:tr w:rsidR="003571AC" w:rsidRPr="003571AC" w14:paraId="1A770BA1" w14:textId="77777777" w:rsidTr="003571AC">
        <w:trPr>
          <w:trHeight w:val="20"/>
        </w:trPr>
        <w:tc>
          <w:tcPr>
            <w:tcW w:w="1743" w:type="pct"/>
            <w:shd w:val="clear" w:color="auto" w:fill="auto"/>
            <w:vAlign w:val="center"/>
            <w:hideMark/>
          </w:tcPr>
          <w:p w14:paraId="61A972AB"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3CA0F2D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5922C4F" w14:textId="77777777" w:rsidR="003571AC" w:rsidRPr="003571AC" w:rsidRDefault="003571AC" w:rsidP="003571AC">
            <w:pPr>
              <w:jc w:val="center"/>
              <w:rPr>
                <w:sz w:val="24"/>
                <w:szCs w:val="24"/>
              </w:rPr>
            </w:pPr>
            <w:r w:rsidRPr="003571AC">
              <w:rPr>
                <w:sz w:val="24"/>
                <w:szCs w:val="24"/>
              </w:rPr>
              <w:t>0,067</w:t>
            </w:r>
          </w:p>
        </w:tc>
        <w:tc>
          <w:tcPr>
            <w:tcW w:w="230" w:type="pct"/>
            <w:shd w:val="clear" w:color="auto" w:fill="auto"/>
            <w:vAlign w:val="center"/>
            <w:hideMark/>
          </w:tcPr>
          <w:p w14:paraId="53BA7743" w14:textId="77777777" w:rsidR="003571AC" w:rsidRPr="003571AC" w:rsidRDefault="003571AC" w:rsidP="003571AC">
            <w:pPr>
              <w:jc w:val="center"/>
              <w:rPr>
                <w:sz w:val="24"/>
                <w:szCs w:val="24"/>
              </w:rPr>
            </w:pPr>
            <w:r w:rsidRPr="003571AC">
              <w:rPr>
                <w:sz w:val="24"/>
                <w:szCs w:val="24"/>
              </w:rPr>
              <w:t>0,067</w:t>
            </w:r>
          </w:p>
        </w:tc>
        <w:tc>
          <w:tcPr>
            <w:tcW w:w="263" w:type="pct"/>
            <w:shd w:val="clear" w:color="auto" w:fill="auto"/>
            <w:vAlign w:val="center"/>
            <w:hideMark/>
          </w:tcPr>
          <w:p w14:paraId="337E37C2" w14:textId="77777777" w:rsidR="003571AC" w:rsidRPr="003571AC" w:rsidRDefault="003571AC" w:rsidP="003571AC">
            <w:pPr>
              <w:jc w:val="center"/>
              <w:rPr>
                <w:sz w:val="24"/>
                <w:szCs w:val="24"/>
              </w:rPr>
            </w:pPr>
            <w:r w:rsidRPr="003571AC">
              <w:rPr>
                <w:sz w:val="24"/>
                <w:szCs w:val="24"/>
              </w:rPr>
              <w:t>0,067</w:t>
            </w:r>
          </w:p>
        </w:tc>
        <w:tc>
          <w:tcPr>
            <w:tcW w:w="231" w:type="pct"/>
            <w:shd w:val="clear" w:color="auto" w:fill="auto"/>
            <w:vAlign w:val="center"/>
            <w:hideMark/>
          </w:tcPr>
          <w:p w14:paraId="0C2DCEF8" w14:textId="77777777" w:rsidR="003571AC" w:rsidRPr="003571AC" w:rsidRDefault="003571AC" w:rsidP="003571AC">
            <w:pPr>
              <w:jc w:val="center"/>
              <w:rPr>
                <w:sz w:val="24"/>
                <w:szCs w:val="24"/>
              </w:rPr>
            </w:pPr>
            <w:r w:rsidRPr="003571AC">
              <w:rPr>
                <w:sz w:val="24"/>
                <w:szCs w:val="24"/>
              </w:rPr>
              <w:t>0,067</w:t>
            </w:r>
          </w:p>
        </w:tc>
        <w:tc>
          <w:tcPr>
            <w:tcW w:w="230" w:type="pct"/>
            <w:shd w:val="clear" w:color="auto" w:fill="auto"/>
            <w:vAlign w:val="center"/>
            <w:hideMark/>
          </w:tcPr>
          <w:p w14:paraId="5469AA21" w14:textId="77777777" w:rsidR="003571AC" w:rsidRPr="003571AC" w:rsidRDefault="003571AC" w:rsidP="003571AC">
            <w:pPr>
              <w:jc w:val="center"/>
              <w:rPr>
                <w:sz w:val="24"/>
                <w:szCs w:val="24"/>
              </w:rPr>
            </w:pPr>
            <w:r w:rsidRPr="003571AC">
              <w:rPr>
                <w:sz w:val="24"/>
                <w:szCs w:val="24"/>
              </w:rPr>
              <w:t>0,067</w:t>
            </w:r>
          </w:p>
        </w:tc>
        <w:tc>
          <w:tcPr>
            <w:tcW w:w="264" w:type="pct"/>
            <w:shd w:val="clear" w:color="auto" w:fill="auto"/>
            <w:vAlign w:val="center"/>
            <w:hideMark/>
          </w:tcPr>
          <w:p w14:paraId="74B08A01" w14:textId="77777777" w:rsidR="003571AC" w:rsidRPr="003571AC" w:rsidRDefault="003571AC" w:rsidP="003571AC">
            <w:pPr>
              <w:jc w:val="center"/>
              <w:rPr>
                <w:sz w:val="24"/>
                <w:szCs w:val="24"/>
              </w:rPr>
            </w:pPr>
            <w:r w:rsidRPr="003571AC">
              <w:rPr>
                <w:sz w:val="24"/>
                <w:szCs w:val="24"/>
              </w:rPr>
              <w:t>0,067</w:t>
            </w:r>
          </w:p>
        </w:tc>
        <w:tc>
          <w:tcPr>
            <w:tcW w:w="263" w:type="pct"/>
            <w:shd w:val="clear" w:color="auto" w:fill="auto"/>
            <w:vAlign w:val="center"/>
            <w:hideMark/>
          </w:tcPr>
          <w:p w14:paraId="33AB3649" w14:textId="77777777" w:rsidR="003571AC" w:rsidRPr="003571AC" w:rsidRDefault="003571AC" w:rsidP="003571AC">
            <w:pPr>
              <w:jc w:val="center"/>
              <w:rPr>
                <w:sz w:val="24"/>
                <w:szCs w:val="24"/>
              </w:rPr>
            </w:pPr>
            <w:r w:rsidRPr="003571AC">
              <w:rPr>
                <w:sz w:val="24"/>
                <w:szCs w:val="24"/>
              </w:rPr>
              <w:t>0,067</w:t>
            </w:r>
          </w:p>
        </w:tc>
        <w:tc>
          <w:tcPr>
            <w:tcW w:w="231" w:type="pct"/>
            <w:shd w:val="clear" w:color="auto" w:fill="auto"/>
            <w:vAlign w:val="center"/>
            <w:hideMark/>
          </w:tcPr>
          <w:p w14:paraId="4A4E53FA" w14:textId="77777777" w:rsidR="003571AC" w:rsidRPr="003571AC" w:rsidRDefault="003571AC" w:rsidP="003571AC">
            <w:pPr>
              <w:jc w:val="center"/>
              <w:rPr>
                <w:sz w:val="24"/>
                <w:szCs w:val="24"/>
              </w:rPr>
            </w:pPr>
            <w:r w:rsidRPr="003571AC">
              <w:rPr>
                <w:sz w:val="24"/>
                <w:szCs w:val="24"/>
              </w:rPr>
              <w:t>0,067</w:t>
            </w:r>
          </w:p>
        </w:tc>
        <w:tc>
          <w:tcPr>
            <w:tcW w:w="263" w:type="pct"/>
            <w:shd w:val="clear" w:color="auto" w:fill="auto"/>
            <w:vAlign w:val="center"/>
            <w:hideMark/>
          </w:tcPr>
          <w:p w14:paraId="39F88645" w14:textId="77777777" w:rsidR="003571AC" w:rsidRPr="003571AC" w:rsidRDefault="003571AC" w:rsidP="003571AC">
            <w:pPr>
              <w:jc w:val="center"/>
              <w:rPr>
                <w:sz w:val="24"/>
                <w:szCs w:val="24"/>
              </w:rPr>
            </w:pPr>
            <w:r w:rsidRPr="003571AC">
              <w:rPr>
                <w:sz w:val="24"/>
                <w:szCs w:val="24"/>
              </w:rPr>
              <w:t>0,067</w:t>
            </w:r>
          </w:p>
        </w:tc>
        <w:tc>
          <w:tcPr>
            <w:tcW w:w="296" w:type="pct"/>
            <w:shd w:val="clear" w:color="auto" w:fill="auto"/>
            <w:vAlign w:val="center"/>
            <w:hideMark/>
          </w:tcPr>
          <w:p w14:paraId="0E43E6DA" w14:textId="77777777" w:rsidR="003571AC" w:rsidRPr="003571AC" w:rsidRDefault="003571AC" w:rsidP="003571AC">
            <w:pPr>
              <w:jc w:val="center"/>
              <w:rPr>
                <w:sz w:val="24"/>
                <w:szCs w:val="24"/>
              </w:rPr>
            </w:pPr>
            <w:r w:rsidRPr="003571AC">
              <w:rPr>
                <w:sz w:val="24"/>
                <w:szCs w:val="24"/>
              </w:rPr>
              <w:t>0,067</w:t>
            </w:r>
          </w:p>
        </w:tc>
        <w:tc>
          <w:tcPr>
            <w:tcW w:w="263" w:type="pct"/>
            <w:shd w:val="clear" w:color="auto" w:fill="auto"/>
            <w:vAlign w:val="center"/>
            <w:hideMark/>
          </w:tcPr>
          <w:p w14:paraId="5DFBEE3E" w14:textId="77777777" w:rsidR="003571AC" w:rsidRPr="003571AC" w:rsidRDefault="003571AC" w:rsidP="003571AC">
            <w:pPr>
              <w:jc w:val="center"/>
              <w:rPr>
                <w:sz w:val="24"/>
                <w:szCs w:val="24"/>
              </w:rPr>
            </w:pPr>
            <w:r w:rsidRPr="003571AC">
              <w:rPr>
                <w:sz w:val="24"/>
                <w:szCs w:val="24"/>
              </w:rPr>
              <w:t>0,067</w:t>
            </w:r>
          </w:p>
        </w:tc>
        <w:tc>
          <w:tcPr>
            <w:tcW w:w="228" w:type="pct"/>
            <w:shd w:val="clear" w:color="auto" w:fill="auto"/>
            <w:vAlign w:val="center"/>
            <w:hideMark/>
          </w:tcPr>
          <w:p w14:paraId="24EFB171" w14:textId="77777777" w:rsidR="003571AC" w:rsidRPr="003571AC" w:rsidRDefault="003571AC" w:rsidP="003571AC">
            <w:pPr>
              <w:jc w:val="center"/>
              <w:rPr>
                <w:sz w:val="24"/>
                <w:szCs w:val="24"/>
              </w:rPr>
            </w:pPr>
            <w:r w:rsidRPr="003571AC">
              <w:rPr>
                <w:sz w:val="24"/>
                <w:szCs w:val="24"/>
              </w:rPr>
              <w:t>0,067</w:t>
            </w:r>
          </w:p>
        </w:tc>
      </w:tr>
      <w:tr w:rsidR="003571AC" w:rsidRPr="003571AC" w14:paraId="57F36924" w14:textId="77777777" w:rsidTr="003571AC">
        <w:trPr>
          <w:trHeight w:val="20"/>
        </w:trPr>
        <w:tc>
          <w:tcPr>
            <w:tcW w:w="1743" w:type="pct"/>
            <w:shd w:val="clear" w:color="auto" w:fill="auto"/>
            <w:vAlign w:val="center"/>
            <w:hideMark/>
          </w:tcPr>
          <w:p w14:paraId="6405CF37"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4DEB65D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AAFDD46"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27C8A84A"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57ECDAE6"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3496965A"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1012CAA6"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3BF4EE83"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E6EF7E0"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42280F83"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15E7E4D7"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7C42D42F"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2AD3053D"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7C7CB9DE" w14:textId="77777777" w:rsidR="003571AC" w:rsidRPr="003571AC" w:rsidRDefault="003571AC" w:rsidP="003571AC">
            <w:pPr>
              <w:jc w:val="center"/>
              <w:rPr>
                <w:sz w:val="24"/>
                <w:szCs w:val="24"/>
              </w:rPr>
            </w:pPr>
            <w:r w:rsidRPr="003571AC">
              <w:rPr>
                <w:sz w:val="24"/>
                <w:szCs w:val="24"/>
              </w:rPr>
              <w:t>0,001</w:t>
            </w:r>
          </w:p>
        </w:tc>
      </w:tr>
      <w:tr w:rsidR="003571AC" w:rsidRPr="003571AC" w14:paraId="0F7A99A2" w14:textId="77777777" w:rsidTr="003571AC">
        <w:trPr>
          <w:trHeight w:val="20"/>
        </w:trPr>
        <w:tc>
          <w:tcPr>
            <w:tcW w:w="1743" w:type="pct"/>
            <w:shd w:val="clear" w:color="auto" w:fill="auto"/>
            <w:vAlign w:val="center"/>
            <w:hideMark/>
          </w:tcPr>
          <w:p w14:paraId="30156EB5"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4144ED6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C550FA5"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645E46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25793B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4C9AC17"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7DBD070"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6D8299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DC1261B"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5DFAAE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0AB681C"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AC5C30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FD6C61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D7B550C" w14:textId="77777777" w:rsidR="003571AC" w:rsidRPr="003571AC" w:rsidRDefault="003571AC" w:rsidP="003571AC">
            <w:pPr>
              <w:jc w:val="center"/>
              <w:rPr>
                <w:sz w:val="24"/>
                <w:szCs w:val="24"/>
              </w:rPr>
            </w:pPr>
            <w:r w:rsidRPr="003571AC">
              <w:rPr>
                <w:sz w:val="24"/>
                <w:szCs w:val="24"/>
              </w:rPr>
              <w:t>0,000</w:t>
            </w:r>
          </w:p>
        </w:tc>
      </w:tr>
      <w:tr w:rsidR="003571AC" w:rsidRPr="003571AC" w14:paraId="5624ACB1" w14:textId="77777777" w:rsidTr="003571AC">
        <w:trPr>
          <w:trHeight w:val="20"/>
        </w:trPr>
        <w:tc>
          <w:tcPr>
            <w:tcW w:w="1743" w:type="pct"/>
            <w:shd w:val="clear" w:color="auto" w:fill="auto"/>
            <w:vAlign w:val="center"/>
            <w:hideMark/>
          </w:tcPr>
          <w:p w14:paraId="6D64A162"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48901C0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B8FC98D"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363408FB"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05494819"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675FA26C"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5AE7040A" w14:textId="77777777" w:rsidR="003571AC" w:rsidRPr="003571AC" w:rsidRDefault="003571AC" w:rsidP="003571AC">
            <w:pPr>
              <w:jc w:val="center"/>
              <w:rPr>
                <w:sz w:val="24"/>
                <w:szCs w:val="24"/>
              </w:rPr>
            </w:pPr>
            <w:r w:rsidRPr="003571AC">
              <w:rPr>
                <w:sz w:val="24"/>
                <w:szCs w:val="24"/>
              </w:rPr>
              <w:t>0,055</w:t>
            </w:r>
          </w:p>
        </w:tc>
        <w:tc>
          <w:tcPr>
            <w:tcW w:w="264" w:type="pct"/>
            <w:shd w:val="clear" w:color="auto" w:fill="auto"/>
            <w:vAlign w:val="center"/>
            <w:hideMark/>
          </w:tcPr>
          <w:p w14:paraId="6B92E8AB"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7DF4DDAE"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35E95C44"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54856083" w14:textId="77777777" w:rsidR="003571AC" w:rsidRPr="003571AC" w:rsidRDefault="003571AC" w:rsidP="003571AC">
            <w:pPr>
              <w:jc w:val="center"/>
              <w:rPr>
                <w:sz w:val="24"/>
                <w:szCs w:val="24"/>
              </w:rPr>
            </w:pPr>
            <w:r w:rsidRPr="003571AC">
              <w:rPr>
                <w:sz w:val="24"/>
                <w:szCs w:val="24"/>
              </w:rPr>
              <w:t>0,055</w:t>
            </w:r>
          </w:p>
        </w:tc>
        <w:tc>
          <w:tcPr>
            <w:tcW w:w="296" w:type="pct"/>
            <w:shd w:val="clear" w:color="auto" w:fill="auto"/>
            <w:vAlign w:val="center"/>
            <w:hideMark/>
          </w:tcPr>
          <w:p w14:paraId="1BD46A31"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3EFAA328" w14:textId="77777777" w:rsidR="003571AC" w:rsidRPr="003571AC" w:rsidRDefault="003571AC" w:rsidP="003571AC">
            <w:pPr>
              <w:jc w:val="center"/>
              <w:rPr>
                <w:sz w:val="24"/>
                <w:szCs w:val="24"/>
              </w:rPr>
            </w:pPr>
            <w:r w:rsidRPr="003571AC">
              <w:rPr>
                <w:sz w:val="24"/>
                <w:szCs w:val="24"/>
              </w:rPr>
              <w:t>0,055</w:t>
            </w:r>
          </w:p>
        </w:tc>
        <w:tc>
          <w:tcPr>
            <w:tcW w:w="228" w:type="pct"/>
            <w:shd w:val="clear" w:color="auto" w:fill="auto"/>
            <w:vAlign w:val="center"/>
            <w:hideMark/>
          </w:tcPr>
          <w:p w14:paraId="305208B4" w14:textId="77777777" w:rsidR="003571AC" w:rsidRPr="003571AC" w:rsidRDefault="003571AC" w:rsidP="003571AC">
            <w:pPr>
              <w:jc w:val="center"/>
              <w:rPr>
                <w:sz w:val="24"/>
                <w:szCs w:val="24"/>
              </w:rPr>
            </w:pPr>
            <w:r w:rsidRPr="003571AC">
              <w:rPr>
                <w:sz w:val="24"/>
                <w:szCs w:val="24"/>
              </w:rPr>
              <w:t>0,055</w:t>
            </w:r>
          </w:p>
        </w:tc>
      </w:tr>
      <w:tr w:rsidR="003571AC" w:rsidRPr="003571AC" w14:paraId="56DAA7CA" w14:textId="77777777" w:rsidTr="003571AC">
        <w:trPr>
          <w:trHeight w:val="20"/>
        </w:trPr>
        <w:tc>
          <w:tcPr>
            <w:tcW w:w="1743" w:type="pct"/>
            <w:shd w:val="clear" w:color="auto" w:fill="auto"/>
            <w:vAlign w:val="center"/>
            <w:hideMark/>
          </w:tcPr>
          <w:p w14:paraId="5801F132"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5D8EDE6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CF7346A"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42A2B148"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7677EAC6"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7176A30A"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6F59B33C" w14:textId="77777777" w:rsidR="003571AC" w:rsidRPr="003571AC" w:rsidRDefault="003571AC" w:rsidP="003571AC">
            <w:pPr>
              <w:jc w:val="center"/>
              <w:rPr>
                <w:sz w:val="24"/>
                <w:szCs w:val="24"/>
              </w:rPr>
            </w:pPr>
            <w:r w:rsidRPr="003571AC">
              <w:rPr>
                <w:sz w:val="24"/>
                <w:szCs w:val="24"/>
              </w:rPr>
              <w:t>0,055</w:t>
            </w:r>
          </w:p>
        </w:tc>
        <w:tc>
          <w:tcPr>
            <w:tcW w:w="264" w:type="pct"/>
            <w:shd w:val="clear" w:color="auto" w:fill="auto"/>
            <w:vAlign w:val="center"/>
            <w:hideMark/>
          </w:tcPr>
          <w:p w14:paraId="5F3E07B2"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69BA1E17"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24213DCF"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2A4D05CB" w14:textId="77777777" w:rsidR="003571AC" w:rsidRPr="003571AC" w:rsidRDefault="003571AC" w:rsidP="003571AC">
            <w:pPr>
              <w:jc w:val="center"/>
              <w:rPr>
                <w:sz w:val="24"/>
                <w:szCs w:val="24"/>
              </w:rPr>
            </w:pPr>
            <w:r w:rsidRPr="003571AC">
              <w:rPr>
                <w:sz w:val="24"/>
                <w:szCs w:val="24"/>
              </w:rPr>
              <w:t>0,055</w:t>
            </w:r>
          </w:p>
        </w:tc>
        <w:tc>
          <w:tcPr>
            <w:tcW w:w="296" w:type="pct"/>
            <w:shd w:val="clear" w:color="auto" w:fill="auto"/>
            <w:vAlign w:val="center"/>
            <w:hideMark/>
          </w:tcPr>
          <w:p w14:paraId="67E3FD2F"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3074D602" w14:textId="77777777" w:rsidR="003571AC" w:rsidRPr="003571AC" w:rsidRDefault="003571AC" w:rsidP="003571AC">
            <w:pPr>
              <w:jc w:val="center"/>
              <w:rPr>
                <w:sz w:val="24"/>
                <w:szCs w:val="24"/>
              </w:rPr>
            </w:pPr>
            <w:r w:rsidRPr="003571AC">
              <w:rPr>
                <w:sz w:val="24"/>
                <w:szCs w:val="24"/>
              </w:rPr>
              <w:t>0,055</w:t>
            </w:r>
          </w:p>
        </w:tc>
        <w:tc>
          <w:tcPr>
            <w:tcW w:w="228" w:type="pct"/>
            <w:shd w:val="clear" w:color="auto" w:fill="auto"/>
            <w:vAlign w:val="center"/>
            <w:hideMark/>
          </w:tcPr>
          <w:p w14:paraId="0D42CDB7" w14:textId="77777777" w:rsidR="003571AC" w:rsidRPr="003571AC" w:rsidRDefault="003571AC" w:rsidP="003571AC">
            <w:pPr>
              <w:jc w:val="center"/>
              <w:rPr>
                <w:sz w:val="24"/>
                <w:szCs w:val="24"/>
              </w:rPr>
            </w:pPr>
            <w:r w:rsidRPr="003571AC">
              <w:rPr>
                <w:sz w:val="24"/>
                <w:szCs w:val="24"/>
              </w:rPr>
              <w:t>0,055</w:t>
            </w:r>
          </w:p>
        </w:tc>
      </w:tr>
      <w:tr w:rsidR="003571AC" w:rsidRPr="003571AC" w14:paraId="1AA275B5" w14:textId="77777777" w:rsidTr="003571AC">
        <w:trPr>
          <w:trHeight w:val="20"/>
        </w:trPr>
        <w:tc>
          <w:tcPr>
            <w:tcW w:w="1743" w:type="pct"/>
            <w:shd w:val="clear" w:color="auto" w:fill="auto"/>
            <w:vAlign w:val="center"/>
            <w:hideMark/>
          </w:tcPr>
          <w:p w14:paraId="1D63E712"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1CA46C9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AE6A88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DDC54C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8AD3B5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8CB86A0"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2F87D2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1E6BAA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B9479C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A11B07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3AAF2BC"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302EF0A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3D35F7C"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F02D497" w14:textId="77777777" w:rsidR="003571AC" w:rsidRPr="003571AC" w:rsidRDefault="003571AC" w:rsidP="003571AC">
            <w:pPr>
              <w:jc w:val="center"/>
              <w:rPr>
                <w:sz w:val="24"/>
                <w:szCs w:val="24"/>
              </w:rPr>
            </w:pPr>
            <w:r w:rsidRPr="003571AC">
              <w:rPr>
                <w:sz w:val="24"/>
                <w:szCs w:val="24"/>
              </w:rPr>
              <w:t>0,000</w:t>
            </w:r>
          </w:p>
        </w:tc>
      </w:tr>
      <w:tr w:rsidR="003571AC" w:rsidRPr="003571AC" w14:paraId="6E3CA2CE" w14:textId="77777777" w:rsidTr="003571AC">
        <w:trPr>
          <w:trHeight w:val="20"/>
        </w:trPr>
        <w:tc>
          <w:tcPr>
            <w:tcW w:w="1743" w:type="pct"/>
            <w:shd w:val="clear" w:color="auto" w:fill="auto"/>
            <w:vAlign w:val="center"/>
            <w:hideMark/>
          </w:tcPr>
          <w:p w14:paraId="658A53DA"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06BFCDC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7452CC0" w14:textId="77777777" w:rsidR="003571AC" w:rsidRPr="003571AC" w:rsidRDefault="003571AC" w:rsidP="003571AC">
            <w:pPr>
              <w:jc w:val="center"/>
              <w:rPr>
                <w:sz w:val="24"/>
                <w:szCs w:val="24"/>
              </w:rPr>
            </w:pPr>
            <w:r w:rsidRPr="003571AC">
              <w:rPr>
                <w:sz w:val="24"/>
                <w:szCs w:val="24"/>
              </w:rPr>
              <w:t>0,011</w:t>
            </w:r>
          </w:p>
        </w:tc>
        <w:tc>
          <w:tcPr>
            <w:tcW w:w="230" w:type="pct"/>
            <w:shd w:val="clear" w:color="auto" w:fill="auto"/>
            <w:vAlign w:val="center"/>
            <w:hideMark/>
          </w:tcPr>
          <w:p w14:paraId="03D267BE" w14:textId="77777777" w:rsidR="003571AC" w:rsidRPr="003571AC" w:rsidRDefault="003571AC" w:rsidP="003571AC">
            <w:pPr>
              <w:jc w:val="center"/>
              <w:rPr>
                <w:sz w:val="24"/>
                <w:szCs w:val="24"/>
              </w:rPr>
            </w:pPr>
            <w:r w:rsidRPr="003571AC">
              <w:rPr>
                <w:sz w:val="24"/>
                <w:szCs w:val="24"/>
              </w:rPr>
              <w:t>0,011</w:t>
            </w:r>
          </w:p>
        </w:tc>
        <w:tc>
          <w:tcPr>
            <w:tcW w:w="263" w:type="pct"/>
            <w:shd w:val="clear" w:color="auto" w:fill="auto"/>
            <w:vAlign w:val="center"/>
            <w:hideMark/>
          </w:tcPr>
          <w:p w14:paraId="39E29B06" w14:textId="77777777" w:rsidR="003571AC" w:rsidRPr="003571AC" w:rsidRDefault="003571AC" w:rsidP="003571AC">
            <w:pPr>
              <w:jc w:val="center"/>
              <w:rPr>
                <w:sz w:val="24"/>
                <w:szCs w:val="24"/>
              </w:rPr>
            </w:pPr>
            <w:r w:rsidRPr="003571AC">
              <w:rPr>
                <w:sz w:val="24"/>
                <w:szCs w:val="24"/>
              </w:rPr>
              <w:t>0,011</w:t>
            </w:r>
          </w:p>
        </w:tc>
        <w:tc>
          <w:tcPr>
            <w:tcW w:w="231" w:type="pct"/>
            <w:shd w:val="clear" w:color="auto" w:fill="auto"/>
            <w:vAlign w:val="center"/>
            <w:hideMark/>
          </w:tcPr>
          <w:p w14:paraId="4561F518" w14:textId="77777777" w:rsidR="003571AC" w:rsidRPr="003571AC" w:rsidRDefault="003571AC" w:rsidP="003571AC">
            <w:pPr>
              <w:jc w:val="center"/>
              <w:rPr>
                <w:sz w:val="24"/>
                <w:szCs w:val="24"/>
              </w:rPr>
            </w:pPr>
            <w:r w:rsidRPr="003571AC">
              <w:rPr>
                <w:sz w:val="24"/>
                <w:szCs w:val="24"/>
              </w:rPr>
              <w:t>0,011</w:t>
            </w:r>
          </w:p>
        </w:tc>
        <w:tc>
          <w:tcPr>
            <w:tcW w:w="230" w:type="pct"/>
            <w:shd w:val="clear" w:color="auto" w:fill="auto"/>
            <w:vAlign w:val="center"/>
            <w:hideMark/>
          </w:tcPr>
          <w:p w14:paraId="5A04713C" w14:textId="77777777" w:rsidR="003571AC" w:rsidRPr="003571AC" w:rsidRDefault="003571AC" w:rsidP="003571AC">
            <w:pPr>
              <w:jc w:val="center"/>
              <w:rPr>
                <w:sz w:val="24"/>
                <w:szCs w:val="24"/>
              </w:rPr>
            </w:pPr>
            <w:r w:rsidRPr="003571AC">
              <w:rPr>
                <w:sz w:val="24"/>
                <w:szCs w:val="24"/>
              </w:rPr>
              <w:t>0,011</w:t>
            </w:r>
          </w:p>
        </w:tc>
        <w:tc>
          <w:tcPr>
            <w:tcW w:w="264" w:type="pct"/>
            <w:shd w:val="clear" w:color="auto" w:fill="auto"/>
            <w:vAlign w:val="center"/>
            <w:hideMark/>
          </w:tcPr>
          <w:p w14:paraId="7778EAA1" w14:textId="77777777" w:rsidR="003571AC" w:rsidRPr="003571AC" w:rsidRDefault="003571AC" w:rsidP="003571AC">
            <w:pPr>
              <w:jc w:val="center"/>
              <w:rPr>
                <w:sz w:val="24"/>
                <w:szCs w:val="24"/>
              </w:rPr>
            </w:pPr>
            <w:r w:rsidRPr="003571AC">
              <w:rPr>
                <w:sz w:val="24"/>
                <w:szCs w:val="24"/>
              </w:rPr>
              <w:t>0,011</w:t>
            </w:r>
          </w:p>
        </w:tc>
        <w:tc>
          <w:tcPr>
            <w:tcW w:w="263" w:type="pct"/>
            <w:shd w:val="clear" w:color="auto" w:fill="auto"/>
            <w:vAlign w:val="center"/>
            <w:hideMark/>
          </w:tcPr>
          <w:p w14:paraId="74CE088A" w14:textId="77777777" w:rsidR="003571AC" w:rsidRPr="003571AC" w:rsidRDefault="003571AC" w:rsidP="003571AC">
            <w:pPr>
              <w:jc w:val="center"/>
              <w:rPr>
                <w:sz w:val="24"/>
                <w:szCs w:val="24"/>
              </w:rPr>
            </w:pPr>
            <w:r w:rsidRPr="003571AC">
              <w:rPr>
                <w:sz w:val="24"/>
                <w:szCs w:val="24"/>
              </w:rPr>
              <w:t>0,011</w:t>
            </w:r>
          </w:p>
        </w:tc>
        <w:tc>
          <w:tcPr>
            <w:tcW w:w="231" w:type="pct"/>
            <w:shd w:val="clear" w:color="auto" w:fill="auto"/>
            <w:vAlign w:val="center"/>
            <w:hideMark/>
          </w:tcPr>
          <w:p w14:paraId="1F2A7F42" w14:textId="77777777" w:rsidR="003571AC" w:rsidRPr="003571AC" w:rsidRDefault="003571AC" w:rsidP="003571AC">
            <w:pPr>
              <w:jc w:val="center"/>
              <w:rPr>
                <w:sz w:val="24"/>
                <w:szCs w:val="24"/>
              </w:rPr>
            </w:pPr>
            <w:r w:rsidRPr="003571AC">
              <w:rPr>
                <w:sz w:val="24"/>
                <w:szCs w:val="24"/>
              </w:rPr>
              <w:t>0,011</w:t>
            </w:r>
          </w:p>
        </w:tc>
        <w:tc>
          <w:tcPr>
            <w:tcW w:w="263" w:type="pct"/>
            <w:shd w:val="clear" w:color="auto" w:fill="auto"/>
            <w:vAlign w:val="center"/>
            <w:hideMark/>
          </w:tcPr>
          <w:p w14:paraId="3C60DAD2" w14:textId="77777777" w:rsidR="003571AC" w:rsidRPr="003571AC" w:rsidRDefault="003571AC" w:rsidP="003571AC">
            <w:pPr>
              <w:jc w:val="center"/>
              <w:rPr>
                <w:sz w:val="24"/>
                <w:szCs w:val="24"/>
              </w:rPr>
            </w:pPr>
            <w:r w:rsidRPr="003571AC">
              <w:rPr>
                <w:sz w:val="24"/>
                <w:szCs w:val="24"/>
              </w:rPr>
              <w:t>0,011</w:t>
            </w:r>
          </w:p>
        </w:tc>
        <w:tc>
          <w:tcPr>
            <w:tcW w:w="296" w:type="pct"/>
            <w:shd w:val="clear" w:color="auto" w:fill="auto"/>
            <w:vAlign w:val="center"/>
            <w:hideMark/>
          </w:tcPr>
          <w:p w14:paraId="6AB78DF1" w14:textId="77777777" w:rsidR="003571AC" w:rsidRPr="003571AC" w:rsidRDefault="003571AC" w:rsidP="003571AC">
            <w:pPr>
              <w:jc w:val="center"/>
              <w:rPr>
                <w:sz w:val="24"/>
                <w:szCs w:val="24"/>
              </w:rPr>
            </w:pPr>
            <w:r w:rsidRPr="003571AC">
              <w:rPr>
                <w:sz w:val="24"/>
                <w:szCs w:val="24"/>
              </w:rPr>
              <w:t>0,011</w:t>
            </w:r>
          </w:p>
        </w:tc>
        <w:tc>
          <w:tcPr>
            <w:tcW w:w="263" w:type="pct"/>
            <w:shd w:val="clear" w:color="auto" w:fill="auto"/>
            <w:vAlign w:val="center"/>
            <w:hideMark/>
          </w:tcPr>
          <w:p w14:paraId="1ECD46B9" w14:textId="77777777" w:rsidR="003571AC" w:rsidRPr="003571AC" w:rsidRDefault="003571AC" w:rsidP="003571AC">
            <w:pPr>
              <w:jc w:val="center"/>
              <w:rPr>
                <w:sz w:val="24"/>
                <w:szCs w:val="24"/>
              </w:rPr>
            </w:pPr>
            <w:r w:rsidRPr="003571AC">
              <w:rPr>
                <w:sz w:val="24"/>
                <w:szCs w:val="24"/>
              </w:rPr>
              <w:t>0,011</w:t>
            </w:r>
          </w:p>
        </w:tc>
        <w:tc>
          <w:tcPr>
            <w:tcW w:w="228" w:type="pct"/>
            <w:shd w:val="clear" w:color="auto" w:fill="auto"/>
            <w:vAlign w:val="center"/>
            <w:hideMark/>
          </w:tcPr>
          <w:p w14:paraId="441ED776" w14:textId="77777777" w:rsidR="003571AC" w:rsidRPr="003571AC" w:rsidRDefault="003571AC" w:rsidP="003571AC">
            <w:pPr>
              <w:jc w:val="center"/>
              <w:rPr>
                <w:sz w:val="24"/>
                <w:szCs w:val="24"/>
              </w:rPr>
            </w:pPr>
            <w:r w:rsidRPr="003571AC">
              <w:rPr>
                <w:sz w:val="24"/>
                <w:szCs w:val="24"/>
              </w:rPr>
              <w:t>0,011</w:t>
            </w:r>
          </w:p>
        </w:tc>
      </w:tr>
      <w:tr w:rsidR="003571AC" w:rsidRPr="003571AC" w14:paraId="432E1D81" w14:textId="77777777" w:rsidTr="003571AC">
        <w:trPr>
          <w:trHeight w:val="20"/>
        </w:trPr>
        <w:tc>
          <w:tcPr>
            <w:tcW w:w="1743" w:type="pct"/>
            <w:shd w:val="clear" w:color="auto" w:fill="auto"/>
            <w:vAlign w:val="center"/>
            <w:hideMark/>
          </w:tcPr>
          <w:p w14:paraId="273EA9FB"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2A0BC073"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1FE2D372" w14:textId="77777777" w:rsidR="003571AC" w:rsidRPr="003571AC" w:rsidRDefault="003571AC" w:rsidP="003571AC">
            <w:pPr>
              <w:jc w:val="center"/>
              <w:rPr>
                <w:sz w:val="24"/>
                <w:szCs w:val="24"/>
              </w:rPr>
            </w:pPr>
            <w:r w:rsidRPr="003571AC">
              <w:rPr>
                <w:sz w:val="24"/>
                <w:szCs w:val="24"/>
              </w:rPr>
              <w:t>15,4</w:t>
            </w:r>
          </w:p>
        </w:tc>
        <w:tc>
          <w:tcPr>
            <w:tcW w:w="230" w:type="pct"/>
            <w:shd w:val="clear" w:color="auto" w:fill="auto"/>
            <w:vAlign w:val="center"/>
            <w:hideMark/>
          </w:tcPr>
          <w:p w14:paraId="5BD683D2" w14:textId="77777777" w:rsidR="003571AC" w:rsidRPr="003571AC" w:rsidRDefault="003571AC" w:rsidP="003571AC">
            <w:pPr>
              <w:jc w:val="center"/>
              <w:rPr>
                <w:sz w:val="24"/>
                <w:szCs w:val="24"/>
              </w:rPr>
            </w:pPr>
            <w:r w:rsidRPr="003571AC">
              <w:rPr>
                <w:sz w:val="24"/>
                <w:szCs w:val="24"/>
              </w:rPr>
              <w:t>15,4</w:t>
            </w:r>
          </w:p>
        </w:tc>
        <w:tc>
          <w:tcPr>
            <w:tcW w:w="263" w:type="pct"/>
            <w:shd w:val="clear" w:color="auto" w:fill="auto"/>
            <w:vAlign w:val="center"/>
            <w:hideMark/>
          </w:tcPr>
          <w:p w14:paraId="4F8BED19" w14:textId="77777777" w:rsidR="003571AC" w:rsidRPr="003571AC" w:rsidRDefault="003571AC" w:rsidP="003571AC">
            <w:pPr>
              <w:jc w:val="center"/>
              <w:rPr>
                <w:sz w:val="24"/>
                <w:szCs w:val="24"/>
              </w:rPr>
            </w:pPr>
            <w:r w:rsidRPr="003571AC">
              <w:rPr>
                <w:sz w:val="24"/>
                <w:szCs w:val="24"/>
              </w:rPr>
              <w:t>15,4</w:t>
            </w:r>
          </w:p>
        </w:tc>
        <w:tc>
          <w:tcPr>
            <w:tcW w:w="231" w:type="pct"/>
            <w:shd w:val="clear" w:color="auto" w:fill="auto"/>
            <w:vAlign w:val="center"/>
            <w:hideMark/>
          </w:tcPr>
          <w:p w14:paraId="4613C1CE" w14:textId="77777777" w:rsidR="003571AC" w:rsidRPr="003571AC" w:rsidRDefault="003571AC" w:rsidP="003571AC">
            <w:pPr>
              <w:jc w:val="center"/>
              <w:rPr>
                <w:sz w:val="24"/>
                <w:szCs w:val="24"/>
              </w:rPr>
            </w:pPr>
            <w:r w:rsidRPr="003571AC">
              <w:rPr>
                <w:sz w:val="24"/>
                <w:szCs w:val="24"/>
              </w:rPr>
              <w:t>15,4</w:t>
            </w:r>
          </w:p>
        </w:tc>
        <w:tc>
          <w:tcPr>
            <w:tcW w:w="230" w:type="pct"/>
            <w:shd w:val="clear" w:color="auto" w:fill="auto"/>
            <w:vAlign w:val="center"/>
            <w:hideMark/>
          </w:tcPr>
          <w:p w14:paraId="7EFEE0FC" w14:textId="77777777" w:rsidR="003571AC" w:rsidRPr="003571AC" w:rsidRDefault="003571AC" w:rsidP="003571AC">
            <w:pPr>
              <w:jc w:val="center"/>
              <w:rPr>
                <w:sz w:val="24"/>
                <w:szCs w:val="24"/>
              </w:rPr>
            </w:pPr>
            <w:r w:rsidRPr="003571AC">
              <w:rPr>
                <w:sz w:val="24"/>
                <w:szCs w:val="24"/>
              </w:rPr>
              <w:t>15,4</w:t>
            </w:r>
          </w:p>
        </w:tc>
        <w:tc>
          <w:tcPr>
            <w:tcW w:w="264" w:type="pct"/>
            <w:shd w:val="clear" w:color="auto" w:fill="auto"/>
            <w:vAlign w:val="center"/>
            <w:hideMark/>
          </w:tcPr>
          <w:p w14:paraId="130A2BFF" w14:textId="77777777" w:rsidR="003571AC" w:rsidRPr="003571AC" w:rsidRDefault="003571AC" w:rsidP="003571AC">
            <w:pPr>
              <w:jc w:val="center"/>
              <w:rPr>
                <w:sz w:val="24"/>
                <w:szCs w:val="24"/>
              </w:rPr>
            </w:pPr>
            <w:r w:rsidRPr="003571AC">
              <w:rPr>
                <w:sz w:val="24"/>
                <w:szCs w:val="24"/>
              </w:rPr>
              <w:t>15,4</w:t>
            </w:r>
          </w:p>
        </w:tc>
        <w:tc>
          <w:tcPr>
            <w:tcW w:w="263" w:type="pct"/>
            <w:shd w:val="clear" w:color="auto" w:fill="auto"/>
            <w:vAlign w:val="center"/>
            <w:hideMark/>
          </w:tcPr>
          <w:p w14:paraId="08468046" w14:textId="77777777" w:rsidR="003571AC" w:rsidRPr="003571AC" w:rsidRDefault="003571AC" w:rsidP="003571AC">
            <w:pPr>
              <w:jc w:val="center"/>
              <w:rPr>
                <w:sz w:val="24"/>
                <w:szCs w:val="24"/>
              </w:rPr>
            </w:pPr>
            <w:r w:rsidRPr="003571AC">
              <w:rPr>
                <w:sz w:val="24"/>
                <w:szCs w:val="24"/>
              </w:rPr>
              <w:t>15,4</w:t>
            </w:r>
          </w:p>
        </w:tc>
        <w:tc>
          <w:tcPr>
            <w:tcW w:w="231" w:type="pct"/>
            <w:shd w:val="clear" w:color="auto" w:fill="auto"/>
            <w:vAlign w:val="center"/>
            <w:hideMark/>
          </w:tcPr>
          <w:p w14:paraId="13B3BE78" w14:textId="77777777" w:rsidR="003571AC" w:rsidRPr="003571AC" w:rsidRDefault="003571AC" w:rsidP="003571AC">
            <w:pPr>
              <w:jc w:val="center"/>
              <w:rPr>
                <w:sz w:val="24"/>
                <w:szCs w:val="24"/>
              </w:rPr>
            </w:pPr>
            <w:r w:rsidRPr="003571AC">
              <w:rPr>
                <w:sz w:val="24"/>
                <w:szCs w:val="24"/>
              </w:rPr>
              <w:t>15,4</w:t>
            </w:r>
          </w:p>
        </w:tc>
        <w:tc>
          <w:tcPr>
            <w:tcW w:w="263" w:type="pct"/>
            <w:shd w:val="clear" w:color="auto" w:fill="auto"/>
            <w:vAlign w:val="center"/>
            <w:hideMark/>
          </w:tcPr>
          <w:p w14:paraId="719ECE8B" w14:textId="77777777" w:rsidR="003571AC" w:rsidRPr="003571AC" w:rsidRDefault="003571AC" w:rsidP="003571AC">
            <w:pPr>
              <w:jc w:val="center"/>
              <w:rPr>
                <w:sz w:val="24"/>
                <w:szCs w:val="24"/>
              </w:rPr>
            </w:pPr>
            <w:r w:rsidRPr="003571AC">
              <w:rPr>
                <w:sz w:val="24"/>
                <w:szCs w:val="24"/>
              </w:rPr>
              <w:t>15,4</w:t>
            </w:r>
          </w:p>
        </w:tc>
        <w:tc>
          <w:tcPr>
            <w:tcW w:w="296" w:type="pct"/>
            <w:shd w:val="clear" w:color="auto" w:fill="auto"/>
            <w:vAlign w:val="center"/>
            <w:hideMark/>
          </w:tcPr>
          <w:p w14:paraId="7466993D" w14:textId="77777777" w:rsidR="003571AC" w:rsidRPr="003571AC" w:rsidRDefault="003571AC" w:rsidP="003571AC">
            <w:pPr>
              <w:jc w:val="center"/>
              <w:rPr>
                <w:sz w:val="24"/>
                <w:szCs w:val="24"/>
              </w:rPr>
            </w:pPr>
            <w:r w:rsidRPr="003571AC">
              <w:rPr>
                <w:sz w:val="24"/>
                <w:szCs w:val="24"/>
              </w:rPr>
              <w:t>15,4</w:t>
            </w:r>
          </w:p>
        </w:tc>
        <w:tc>
          <w:tcPr>
            <w:tcW w:w="263" w:type="pct"/>
            <w:shd w:val="clear" w:color="auto" w:fill="auto"/>
            <w:vAlign w:val="center"/>
            <w:hideMark/>
          </w:tcPr>
          <w:p w14:paraId="1F11A4FC" w14:textId="77777777" w:rsidR="003571AC" w:rsidRPr="003571AC" w:rsidRDefault="003571AC" w:rsidP="003571AC">
            <w:pPr>
              <w:jc w:val="center"/>
              <w:rPr>
                <w:sz w:val="24"/>
                <w:szCs w:val="24"/>
              </w:rPr>
            </w:pPr>
            <w:r w:rsidRPr="003571AC">
              <w:rPr>
                <w:sz w:val="24"/>
                <w:szCs w:val="24"/>
              </w:rPr>
              <w:t>15,4</w:t>
            </w:r>
          </w:p>
        </w:tc>
        <w:tc>
          <w:tcPr>
            <w:tcW w:w="228" w:type="pct"/>
            <w:shd w:val="clear" w:color="auto" w:fill="auto"/>
            <w:vAlign w:val="center"/>
            <w:hideMark/>
          </w:tcPr>
          <w:p w14:paraId="02F319B6" w14:textId="77777777" w:rsidR="003571AC" w:rsidRPr="003571AC" w:rsidRDefault="003571AC" w:rsidP="003571AC">
            <w:pPr>
              <w:jc w:val="center"/>
              <w:rPr>
                <w:sz w:val="24"/>
                <w:szCs w:val="24"/>
              </w:rPr>
            </w:pPr>
            <w:r w:rsidRPr="003571AC">
              <w:rPr>
                <w:sz w:val="24"/>
                <w:szCs w:val="24"/>
              </w:rPr>
              <w:t>15,4</w:t>
            </w:r>
          </w:p>
        </w:tc>
      </w:tr>
      <w:tr w:rsidR="003571AC" w:rsidRPr="003571AC" w14:paraId="0A71CCA7" w14:textId="77777777" w:rsidTr="003571AC">
        <w:trPr>
          <w:trHeight w:val="20"/>
        </w:trPr>
        <w:tc>
          <w:tcPr>
            <w:tcW w:w="1743" w:type="pct"/>
            <w:shd w:val="clear" w:color="auto" w:fill="auto"/>
            <w:vAlign w:val="center"/>
            <w:hideMark/>
          </w:tcPr>
          <w:p w14:paraId="5B2EB528"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29E8A17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C871537" w14:textId="77777777" w:rsidR="003571AC" w:rsidRPr="003571AC" w:rsidRDefault="003571AC" w:rsidP="003571AC">
            <w:pPr>
              <w:jc w:val="center"/>
              <w:rPr>
                <w:sz w:val="24"/>
                <w:szCs w:val="24"/>
              </w:rPr>
            </w:pPr>
            <w:r w:rsidRPr="003571AC">
              <w:rPr>
                <w:sz w:val="24"/>
                <w:szCs w:val="24"/>
              </w:rPr>
              <w:t>0,033</w:t>
            </w:r>
          </w:p>
        </w:tc>
        <w:tc>
          <w:tcPr>
            <w:tcW w:w="230" w:type="pct"/>
            <w:shd w:val="clear" w:color="auto" w:fill="auto"/>
            <w:vAlign w:val="center"/>
            <w:hideMark/>
          </w:tcPr>
          <w:p w14:paraId="4545C7A8"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2109485B" w14:textId="77777777" w:rsidR="003571AC" w:rsidRPr="003571AC" w:rsidRDefault="003571AC" w:rsidP="003571AC">
            <w:pPr>
              <w:jc w:val="center"/>
              <w:rPr>
                <w:sz w:val="24"/>
                <w:szCs w:val="24"/>
              </w:rPr>
            </w:pPr>
            <w:r w:rsidRPr="003571AC">
              <w:rPr>
                <w:sz w:val="24"/>
                <w:szCs w:val="24"/>
              </w:rPr>
              <w:t>0,033</w:t>
            </w:r>
          </w:p>
        </w:tc>
        <w:tc>
          <w:tcPr>
            <w:tcW w:w="231" w:type="pct"/>
            <w:shd w:val="clear" w:color="auto" w:fill="auto"/>
            <w:vAlign w:val="center"/>
            <w:hideMark/>
          </w:tcPr>
          <w:p w14:paraId="7C299A1B" w14:textId="77777777" w:rsidR="003571AC" w:rsidRPr="003571AC" w:rsidRDefault="003571AC" w:rsidP="003571AC">
            <w:pPr>
              <w:jc w:val="center"/>
              <w:rPr>
                <w:sz w:val="24"/>
                <w:szCs w:val="24"/>
              </w:rPr>
            </w:pPr>
            <w:r w:rsidRPr="003571AC">
              <w:rPr>
                <w:sz w:val="24"/>
                <w:szCs w:val="24"/>
              </w:rPr>
              <w:t>0,033</w:t>
            </w:r>
          </w:p>
        </w:tc>
        <w:tc>
          <w:tcPr>
            <w:tcW w:w="230" w:type="pct"/>
            <w:shd w:val="clear" w:color="auto" w:fill="auto"/>
            <w:vAlign w:val="center"/>
            <w:hideMark/>
          </w:tcPr>
          <w:p w14:paraId="6309EFD9" w14:textId="77777777" w:rsidR="003571AC" w:rsidRPr="003571AC" w:rsidRDefault="003571AC" w:rsidP="003571AC">
            <w:pPr>
              <w:jc w:val="center"/>
              <w:rPr>
                <w:sz w:val="24"/>
                <w:szCs w:val="24"/>
              </w:rPr>
            </w:pPr>
            <w:r w:rsidRPr="003571AC">
              <w:rPr>
                <w:sz w:val="24"/>
                <w:szCs w:val="24"/>
              </w:rPr>
              <w:t>0,033</w:t>
            </w:r>
          </w:p>
        </w:tc>
        <w:tc>
          <w:tcPr>
            <w:tcW w:w="264" w:type="pct"/>
            <w:shd w:val="clear" w:color="auto" w:fill="auto"/>
            <w:vAlign w:val="center"/>
            <w:hideMark/>
          </w:tcPr>
          <w:p w14:paraId="0F43435C"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227BC6A3" w14:textId="77777777" w:rsidR="003571AC" w:rsidRPr="003571AC" w:rsidRDefault="003571AC" w:rsidP="003571AC">
            <w:pPr>
              <w:jc w:val="center"/>
              <w:rPr>
                <w:sz w:val="24"/>
                <w:szCs w:val="24"/>
              </w:rPr>
            </w:pPr>
            <w:r w:rsidRPr="003571AC">
              <w:rPr>
                <w:sz w:val="24"/>
                <w:szCs w:val="24"/>
              </w:rPr>
              <w:t>0,033</w:t>
            </w:r>
          </w:p>
        </w:tc>
        <w:tc>
          <w:tcPr>
            <w:tcW w:w="231" w:type="pct"/>
            <w:shd w:val="clear" w:color="auto" w:fill="auto"/>
            <w:vAlign w:val="center"/>
            <w:hideMark/>
          </w:tcPr>
          <w:p w14:paraId="0180271F"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2C6983D0" w14:textId="77777777" w:rsidR="003571AC" w:rsidRPr="003571AC" w:rsidRDefault="003571AC" w:rsidP="003571AC">
            <w:pPr>
              <w:jc w:val="center"/>
              <w:rPr>
                <w:sz w:val="24"/>
                <w:szCs w:val="24"/>
              </w:rPr>
            </w:pPr>
            <w:r w:rsidRPr="003571AC">
              <w:rPr>
                <w:sz w:val="24"/>
                <w:szCs w:val="24"/>
              </w:rPr>
              <w:t>0,033</w:t>
            </w:r>
          </w:p>
        </w:tc>
        <w:tc>
          <w:tcPr>
            <w:tcW w:w="296" w:type="pct"/>
            <w:shd w:val="clear" w:color="auto" w:fill="auto"/>
            <w:vAlign w:val="center"/>
            <w:hideMark/>
          </w:tcPr>
          <w:p w14:paraId="66F29B34"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0438FAAA" w14:textId="77777777" w:rsidR="003571AC" w:rsidRPr="003571AC" w:rsidRDefault="003571AC" w:rsidP="003571AC">
            <w:pPr>
              <w:jc w:val="center"/>
              <w:rPr>
                <w:sz w:val="24"/>
                <w:szCs w:val="24"/>
              </w:rPr>
            </w:pPr>
            <w:r w:rsidRPr="003571AC">
              <w:rPr>
                <w:sz w:val="24"/>
                <w:szCs w:val="24"/>
              </w:rPr>
              <w:t>0,033</w:t>
            </w:r>
          </w:p>
        </w:tc>
        <w:tc>
          <w:tcPr>
            <w:tcW w:w="228" w:type="pct"/>
            <w:shd w:val="clear" w:color="auto" w:fill="auto"/>
            <w:vAlign w:val="center"/>
            <w:hideMark/>
          </w:tcPr>
          <w:p w14:paraId="18F5029C" w14:textId="77777777" w:rsidR="003571AC" w:rsidRPr="003571AC" w:rsidRDefault="003571AC" w:rsidP="003571AC">
            <w:pPr>
              <w:jc w:val="center"/>
              <w:rPr>
                <w:sz w:val="24"/>
                <w:szCs w:val="24"/>
              </w:rPr>
            </w:pPr>
            <w:r w:rsidRPr="003571AC">
              <w:rPr>
                <w:sz w:val="24"/>
                <w:szCs w:val="24"/>
              </w:rPr>
              <w:t>0,033</w:t>
            </w:r>
          </w:p>
        </w:tc>
      </w:tr>
      <w:tr w:rsidR="003571AC" w:rsidRPr="003571AC" w14:paraId="49630829" w14:textId="77777777" w:rsidTr="003571AC">
        <w:trPr>
          <w:trHeight w:val="20"/>
        </w:trPr>
        <w:tc>
          <w:tcPr>
            <w:tcW w:w="1743" w:type="pct"/>
            <w:shd w:val="clear" w:color="auto" w:fill="auto"/>
            <w:vAlign w:val="center"/>
            <w:hideMark/>
          </w:tcPr>
          <w:p w14:paraId="4AC4DC10"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7D3B30E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2CFAE49" w14:textId="77777777" w:rsidR="003571AC" w:rsidRPr="003571AC" w:rsidRDefault="003571AC" w:rsidP="003571AC">
            <w:pPr>
              <w:jc w:val="center"/>
              <w:rPr>
                <w:sz w:val="24"/>
                <w:szCs w:val="24"/>
              </w:rPr>
            </w:pPr>
            <w:r w:rsidRPr="003571AC">
              <w:rPr>
                <w:sz w:val="24"/>
                <w:szCs w:val="24"/>
              </w:rPr>
              <w:t>0,033</w:t>
            </w:r>
          </w:p>
        </w:tc>
        <w:tc>
          <w:tcPr>
            <w:tcW w:w="230" w:type="pct"/>
            <w:shd w:val="clear" w:color="auto" w:fill="auto"/>
            <w:vAlign w:val="center"/>
            <w:hideMark/>
          </w:tcPr>
          <w:p w14:paraId="545E1257"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37F27C0E" w14:textId="77777777" w:rsidR="003571AC" w:rsidRPr="003571AC" w:rsidRDefault="003571AC" w:rsidP="003571AC">
            <w:pPr>
              <w:jc w:val="center"/>
              <w:rPr>
                <w:sz w:val="24"/>
                <w:szCs w:val="24"/>
              </w:rPr>
            </w:pPr>
            <w:r w:rsidRPr="003571AC">
              <w:rPr>
                <w:sz w:val="24"/>
                <w:szCs w:val="24"/>
              </w:rPr>
              <w:t>0,033</w:t>
            </w:r>
          </w:p>
        </w:tc>
        <w:tc>
          <w:tcPr>
            <w:tcW w:w="231" w:type="pct"/>
            <w:shd w:val="clear" w:color="auto" w:fill="auto"/>
            <w:vAlign w:val="center"/>
            <w:hideMark/>
          </w:tcPr>
          <w:p w14:paraId="6C8E06DD" w14:textId="77777777" w:rsidR="003571AC" w:rsidRPr="003571AC" w:rsidRDefault="003571AC" w:rsidP="003571AC">
            <w:pPr>
              <w:jc w:val="center"/>
              <w:rPr>
                <w:sz w:val="24"/>
                <w:szCs w:val="24"/>
              </w:rPr>
            </w:pPr>
            <w:r w:rsidRPr="003571AC">
              <w:rPr>
                <w:sz w:val="24"/>
                <w:szCs w:val="24"/>
              </w:rPr>
              <w:t>0,033</w:t>
            </w:r>
          </w:p>
        </w:tc>
        <w:tc>
          <w:tcPr>
            <w:tcW w:w="230" w:type="pct"/>
            <w:shd w:val="clear" w:color="auto" w:fill="auto"/>
            <w:vAlign w:val="center"/>
            <w:hideMark/>
          </w:tcPr>
          <w:p w14:paraId="1FAA4E10" w14:textId="77777777" w:rsidR="003571AC" w:rsidRPr="003571AC" w:rsidRDefault="003571AC" w:rsidP="003571AC">
            <w:pPr>
              <w:jc w:val="center"/>
              <w:rPr>
                <w:sz w:val="24"/>
                <w:szCs w:val="24"/>
              </w:rPr>
            </w:pPr>
            <w:r w:rsidRPr="003571AC">
              <w:rPr>
                <w:sz w:val="24"/>
                <w:szCs w:val="24"/>
              </w:rPr>
              <w:t>0,033</w:t>
            </w:r>
          </w:p>
        </w:tc>
        <w:tc>
          <w:tcPr>
            <w:tcW w:w="264" w:type="pct"/>
            <w:shd w:val="clear" w:color="auto" w:fill="auto"/>
            <w:vAlign w:val="center"/>
            <w:hideMark/>
          </w:tcPr>
          <w:p w14:paraId="6381865D"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7B0C93B8" w14:textId="77777777" w:rsidR="003571AC" w:rsidRPr="003571AC" w:rsidRDefault="003571AC" w:rsidP="003571AC">
            <w:pPr>
              <w:jc w:val="center"/>
              <w:rPr>
                <w:sz w:val="24"/>
                <w:szCs w:val="24"/>
              </w:rPr>
            </w:pPr>
            <w:r w:rsidRPr="003571AC">
              <w:rPr>
                <w:sz w:val="24"/>
                <w:szCs w:val="24"/>
              </w:rPr>
              <w:t>0,033</w:t>
            </w:r>
          </w:p>
        </w:tc>
        <w:tc>
          <w:tcPr>
            <w:tcW w:w="231" w:type="pct"/>
            <w:shd w:val="clear" w:color="auto" w:fill="auto"/>
            <w:vAlign w:val="center"/>
            <w:hideMark/>
          </w:tcPr>
          <w:p w14:paraId="2C8BF64D"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1074B693" w14:textId="77777777" w:rsidR="003571AC" w:rsidRPr="003571AC" w:rsidRDefault="003571AC" w:rsidP="003571AC">
            <w:pPr>
              <w:jc w:val="center"/>
              <w:rPr>
                <w:sz w:val="24"/>
                <w:szCs w:val="24"/>
              </w:rPr>
            </w:pPr>
            <w:r w:rsidRPr="003571AC">
              <w:rPr>
                <w:sz w:val="24"/>
                <w:szCs w:val="24"/>
              </w:rPr>
              <w:t>0,033</w:t>
            </w:r>
          </w:p>
        </w:tc>
        <w:tc>
          <w:tcPr>
            <w:tcW w:w="296" w:type="pct"/>
            <w:shd w:val="clear" w:color="auto" w:fill="auto"/>
            <w:vAlign w:val="center"/>
            <w:hideMark/>
          </w:tcPr>
          <w:p w14:paraId="688CEDA2"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01853D97" w14:textId="77777777" w:rsidR="003571AC" w:rsidRPr="003571AC" w:rsidRDefault="003571AC" w:rsidP="003571AC">
            <w:pPr>
              <w:jc w:val="center"/>
              <w:rPr>
                <w:sz w:val="24"/>
                <w:szCs w:val="24"/>
              </w:rPr>
            </w:pPr>
            <w:r w:rsidRPr="003571AC">
              <w:rPr>
                <w:sz w:val="24"/>
                <w:szCs w:val="24"/>
              </w:rPr>
              <w:t>0,033</w:t>
            </w:r>
          </w:p>
        </w:tc>
        <w:tc>
          <w:tcPr>
            <w:tcW w:w="228" w:type="pct"/>
            <w:shd w:val="clear" w:color="auto" w:fill="auto"/>
            <w:vAlign w:val="center"/>
            <w:hideMark/>
          </w:tcPr>
          <w:p w14:paraId="6F98863F" w14:textId="77777777" w:rsidR="003571AC" w:rsidRPr="003571AC" w:rsidRDefault="003571AC" w:rsidP="003571AC">
            <w:pPr>
              <w:jc w:val="center"/>
              <w:rPr>
                <w:sz w:val="24"/>
                <w:szCs w:val="24"/>
              </w:rPr>
            </w:pPr>
            <w:r w:rsidRPr="003571AC">
              <w:rPr>
                <w:sz w:val="24"/>
                <w:szCs w:val="24"/>
              </w:rPr>
              <w:t>0,033</w:t>
            </w:r>
          </w:p>
        </w:tc>
      </w:tr>
      <w:tr w:rsidR="003571AC" w:rsidRPr="003571AC" w14:paraId="724B96D6" w14:textId="77777777" w:rsidTr="003571AC">
        <w:trPr>
          <w:trHeight w:val="20"/>
        </w:trPr>
        <w:tc>
          <w:tcPr>
            <w:tcW w:w="1743" w:type="pct"/>
            <w:shd w:val="clear" w:color="000000" w:fill="A9D08E"/>
            <w:vAlign w:val="center"/>
            <w:hideMark/>
          </w:tcPr>
          <w:p w14:paraId="773CFA36" w14:textId="77777777" w:rsidR="003571AC" w:rsidRPr="003571AC" w:rsidRDefault="003571AC" w:rsidP="003571AC">
            <w:pPr>
              <w:rPr>
                <w:b/>
                <w:bCs/>
                <w:color w:val="000000"/>
                <w:sz w:val="24"/>
                <w:szCs w:val="24"/>
              </w:rPr>
            </w:pPr>
            <w:r w:rsidRPr="003571AC">
              <w:rPr>
                <w:b/>
                <w:bCs/>
                <w:color w:val="000000"/>
                <w:sz w:val="24"/>
                <w:szCs w:val="24"/>
              </w:rPr>
              <w:t>Котельная с. Киясово, ул. Подлесная, 25 (офис)</w:t>
            </w:r>
          </w:p>
        </w:tc>
        <w:tc>
          <w:tcPr>
            <w:tcW w:w="230" w:type="pct"/>
            <w:shd w:val="clear" w:color="000000" w:fill="A9D08E"/>
            <w:hideMark/>
          </w:tcPr>
          <w:p w14:paraId="7957EA5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3CC60E3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151BD1C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74CC1C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06B29F0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0D8B77B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3A7C1C0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64BA74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5F5E641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332401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79D075C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D428C6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0D117895"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169611EF" w14:textId="77777777" w:rsidTr="003571AC">
        <w:trPr>
          <w:trHeight w:val="20"/>
        </w:trPr>
        <w:tc>
          <w:tcPr>
            <w:tcW w:w="1743" w:type="pct"/>
            <w:shd w:val="clear" w:color="auto" w:fill="auto"/>
            <w:vAlign w:val="center"/>
            <w:hideMark/>
          </w:tcPr>
          <w:p w14:paraId="58E67E1C"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1D80E77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53BA9C6"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0CECF4F6"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797E47B9"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7C92738C"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1967BF11" w14:textId="77777777" w:rsidR="003571AC" w:rsidRPr="003571AC" w:rsidRDefault="003571AC" w:rsidP="003571AC">
            <w:pPr>
              <w:jc w:val="center"/>
              <w:rPr>
                <w:sz w:val="24"/>
                <w:szCs w:val="24"/>
              </w:rPr>
            </w:pPr>
            <w:r w:rsidRPr="003571AC">
              <w:rPr>
                <w:sz w:val="24"/>
                <w:szCs w:val="24"/>
              </w:rPr>
              <w:t>0,054</w:t>
            </w:r>
          </w:p>
        </w:tc>
        <w:tc>
          <w:tcPr>
            <w:tcW w:w="264" w:type="pct"/>
            <w:shd w:val="clear" w:color="auto" w:fill="auto"/>
            <w:vAlign w:val="center"/>
            <w:hideMark/>
          </w:tcPr>
          <w:p w14:paraId="3C19B6BC"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41840FAE"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025A67B2"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6148D734" w14:textId="77777777" w:rsidR="003571AC" w:rsidRPr="003571AC" w:rsidRDefault="003571AC" w:rsidP="003571AC">
            <w:pPr>
              <w:jc w:val="center"/>
              <w:rPr>
                <w:sz w:val="24"/>
                <w:szCs w:val="24"/>
              </w:rPr>
            </w:pPr>
            <w:r w:rsidRPr="003571AC">
              <w:rPr>
                <w:sz w:val="24"/>
                <w:szCs w:val="24"/>
              </w:rPr>
              <w:t>0,054</w:t>
            </w:r>
          </w:p>
        </w:tc>
        <w:tc>
          <w:tcPr>
            <w:tcW w:w="296" w:type="pct"/>
            <w:shd w:val="clear" w:color="auto" w:fill="auto"/>
            <w:vAlign w:val="center"/>
            <w:hideMark/>
          </w:tcPr>
          <w:p w14:paraId="4274C0EE"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141A4F8B" w14:textId="77777777" w:rsidR="003571AC" w:rsidRPr="003571AC" w:rsidRDefault="003571AC" w:rsidP="003571AC">
            <w:pPr>
              <w:jc w:val="center"/>
              <w:rPr>
                <w:sz w:val="24"/>
                <w:szCs w:val="24"/>
              </w:rPr>
            </w:pPr>
            <w:r w:rsidRPr="003571AC">
              <w:rPr>
                <w:sz w:val="24"/>
                <w:szCs w:val="24"/>
              </w:rPr>
              <w:t>0,054</w:t>
            </w:r>
          </w:p>
        </w:tc>
        <w:tc>
          <w:tcPr>
            <w:tcW w:w="228" w:type="pct"/>
            <w:shd w:val="clear" w:color="auto" w:fill="auto"/>
            <w:vAlign w:val="center"/>
            <w:hideMark/>
          </w:tcPr>
          <w:p w14:paraId="506A3C3F" w14:textId="77777777" w:rsidR="003571AC" w:rsidRPr="003571AC" w:rsidRDefault="003571AC" w:rsidP="003571AC">
            <w:pPr>
              <w:jc w:val="center"/>
              <w:rPr>
                <w:sz w:val="24"/>
                <w:szCs w:val="24"/>
              </w:rPr>
            </w:pPr>
            <w:r w:rsidRPr="003571AC">
              <w:rPr>
                <w:sz w:val="24"/>
                <w:szCs w:val="24"/>
              </w:rPr>
              <w:t>0,054</w:t>
            </w:r>
          </w:p>
        </w:tc>
      </w:tr>
      <w:tr w:rsidR="003571AC" w:rsidRPr="003571AC" w14:paraId="53EC328E" w14:textId="77777777" w:rsidTr="003571AC">
        <w:trPr>
          <w:trHeight w:val="20"/>
        </w:trPr>
        <w:tc>
          <w:tcPr>
            <w:tcW w:w="1743" w:type="pct"/>
            <w:shd w:val="clear" w:color="auto" w:fill="auto"/>
            <w:vAlign w:val="center"/>
            <w:hideMark/>
          </w:tcPr>
          <w:p w14:paraId="163AB786"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659F3DE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916F042"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700BDAEE"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11DADD31"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146456AD" w14:textId="77777777" w:rsidR="003571AC" w:rsidRPr="003571AC" w:rsidRDefault="003571AC" w:rsidP="003571AC">
            <w:pPr>
              <w:jc w:val="center"/>
              <w:rPr>
                <w:sz w:val="24"/>
                <w:szCs w:val="24"/>
              </w:rPr>
            </w:pPr>
            <w:r w:rsidRPr="003571AC">
              <w:rPr>
                <w:sz w:val="24"/>
                <w:szCs w:val="24"/>
              </w:rPr>
              <w:t>0,027</w:t>
            </w:r>
          </w:p>
        </w:tc>
        <w:tc>
          <w:tcPr>
            <w:tcW w:w="230" w:type="pct"/>
            <w:shd w:val="clear" w:color="auto" w:fill="auto"/>
            <w:vAlign w:val="center"/>
            <w:hideMark/>
          </w:tcPr>
          <w:p w14:paraId="685DF553" w14:textId="77777777" w:rsidR="003571AC" w:rsidRPr="003571AC" w:rsidRDefault="003571AC" w:rsidP="003571AC">
            <w:pPr>
              <w:jc w:val="center"/>
              <w:rPr>
                <w:sz w:val="24"/>
                <w:szCs w:val="24"/>
              </w:rPr>
            </w:pPr>
            <w:r w:rsidRPr="003571AC">
              <w:rPr>
                <w:sz w:val="24"/>
                <w:szCs w:val="24"/>
              </w:rPr>
              <w:t>0,027</w:t>
            </w:r>
          </w:p>
        </w:tc>
        <w:tc>
          <w:tcPr>
            <w:tcW w:w="264" w:type="pct"/>
            <w:shd w:val="clear" w:color="auto" w:fill="auto"/>
            <w:vAlign w:val="center"/>
            <w:hideMark/>
          </w:tcPr>
          <w:p w14:paraId="7799601E"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52095F79" w14:textId="77777777" w:rsidR="003571AC" w:rsidRPr="003571AC" w:rsidRDefault="003571AC" w:rsidP="003571AC">
            <w:pPr>
              <w:jc w:val="center"/>
              <w:rPr>
                <w:sz w:val="24"/>
                <w:szCs w:val="24"/>
              </w:rPr>
            </w:pPr>
            <w:r w:rsidRPr="003571AC">
              <w:rPr>
                <w:sz w:val="24"/>
                <w:szCs w:val="24"/>
              </w:rPr>
              <w:t>0,027</w:t>
            </w:r>
          </w:p>
        </w:tc>
        <w:tc>
          <w:tcPr>
            <w:tcW w:w="231" w:type="pct"/>
            <w:shd w:val="clear" w:color="auto" w:fill="auto"/>
            <w:vAlign w:val="center"/>
            <w:hideMark/>
          </w:tcPr>
          <w:p w14:paraId="4CA09978"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482C7BBE" w14:textId="77777777" w:rsidR="003571AC" w:rsidRPr="003571AC" w:rsidRDefault="003571AC" w:rsidP="003571AC">
            <w:pPr>
              <w:jc w:val="center"/>
              <w:rPr>
                <w:sz w:val="24"/>
                <w:szCs w:val="24"/>
              </w:rPr>
            </w:pPr>
            <w:r w:rsidRPr="003571AC">
              <w:rPr>
                <w:sz w:val="24"/>
                <w:szCs w:val="24"/>
              </w:rPr>
              <w:t>0,027</w:t>
            </w:r>
          </w:p>
        </w:tc>
        <w:tc>
          <w:tcPr>
            <w:tcW w:w="296" w:type="pct"/>
            <w:shd w:val="clear" w:color="auto" w:fill="auto"/>
            <w:vAlign w:val="center"/>
            <w:hideMark/>
          </w:tcPr>
          <w:p w14:paraId="6D93F81F" w14:textId="77777777" w:rsidR="003571AC" w:rsidRPr="003571AC" w:rsidRDefault="003571AC" w:rsidP="003571AC">
            <w:pPr>
              <w:jc w:val="center"/>
              <w:rPr>
                <w:sz w:val="24"/>
                <w:szCs w:val="24"/>
              </w:rPr>
            </w:pPr>
            <w:r w:rsidRPr="003571AC">
              <w:rPr>
                <w:sz w:val="24"/>
                <w:szCs w:val="24"/>
              </w:rPr>
              <w:t>0,027</w:t>
            </w:r>
          </w:p>
        </w:tc>
        <w:tc>
          <w:tcPr>
            <w:tcW w:w="263" w:type="pct"/>
            <w:shd w:val="clear" w:color="auto" w:fill="auto"/>
            <w:vAlign w:val="center"/>
            <w:hideMark/>
          </w:tcPr>
          <w:p w14:paraId="60A29DC5" w14:textId="77777777" w:rsidR="003571AC" w:rsidRPr="003571AC" w:rsidRDefault="003571AC" w:rsidP="003571AC">
            <w:pPr>
              <w:jc w:val="center"/>
              <w:rPr>
                <w:sz w:val="24"/>
                <w:szCs w:val="24"/>
              </w:rPr>
            </w:pPr>
            <w:r w:rsidRPr="003571AC">
              <w:rPr>
                <w:sz w:val="24"/>
                <w:szCs w:val="24"/>
              </w:rPr>
              <w:t>0,027</w:t>
            </w:r>
          </w:p>
        </w:tc>
        <w:tc>
          <w:tcPr>
            <w:tcW w:w="228" w:type="pct"/>
            <w:shd w:val="clear" w:color="auto" w:fill="auto"/>
            <w:vAlign w:val="center"/>
            <w:hideMark/>
          </w:tcPr>
          <w:p w14:paraId="598B669B" w14:textId="77777777" w:rsidR="003571AC" w:rsidRPr="003571AC" w:rsidRDefault="003571AC" w:rsidP="003571AC">
            <w:pPr>
              <w:jc w:val="center"/>
              <w:rPr>
                <w:sz w:val="24"/>
                <w:szCs w:val="24"/>
              </w:rPr>
            </w:pPr>
            <w:r w:rsidRPr="003571AC">
              <w:rPr>
                <w:sz w:val="24"/>
                <w:szCs w:val="24"/>
              </w:rPr>
              <w:t>0,027</w:t>
            </w:r>
          </w:p>
        </w:tc>
      </w:tr>
      <w:tr w:rsidR="003571AC" w:rsidRPr="003571AC" w14:paraId="379B6E2C" w14:textId="77777777" w:rsidTr="003571AC">
        <w:trPr>
          <w:trHeight w:val="20"/>
        </w:trPr>
        <w:tc>
          <w:tcPr>
            <w:tcW w:w="1743" w:type="pct"/>
            <w:shd w:val="clear" w:color="auto" w:fill="auto"/>
            <w:vAlign w:val="center"/>
            <w:hideMark/>
          </w:tcPr>
          <w:p w14:paraId="275C6128"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1E0800C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41232C0"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931B78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35AB6B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A1F9FC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A41A2AE"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30AE40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3DB7D8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66A428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586591C"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E153F8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0329B91"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0870A1A" w14:textId="77777777" w:rsidR="003571AC" w:rsidRPr="003571AC" w:rsidRDefault="003571AC" w:rsidP="003571AC">
            <w:pPr>
              <w:jc w:val="center"/>
              <w:rPr>
                <w:sz w:val="24"/>
                <w:szCs w:val="24"/>
              </w:rPr>
            </w:pPr>
            <w:r w:rsidRPr="003571AC">
              <w:rPr>
                <w:sz w:val="24"/>
                <w:szCs w:val="24"/>
              </w:rPr>
              <w:t>0,000</w:t>
            </w:r>
          </w:p>
        </w:tc>
      </w:tr>
      <w:tr w:rsidR="003571AC" w:rsidRPr="003571AC" w14:paraId="3170B50D" w14:textId="77777777" w:rsidTr="003571AC">
        <w:trPr>
          <w:trHeight w:val="20"/>
        </w:trPr>
        <w:tc>
          <w:tcPr>
            <w:tcW w:w="1743" w:type="pct"/>
            <w:shd w:val="clear" w:color="auto" w:fill="auto"/>
            <w:vAlign w:val="center"/>
            <w:hideMark/>
          </w:tcPr>
          <w:p w14:paraId="60DE68F2"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4F6CF96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A80CE7"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2403CDC4"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40F9957F"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41E8F2F1"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20BCDE2C" w14:textId="77777777" w:rsidR="003571AC" w:rsidRPr="003571AC" w:rsidRDefault="003571AC" w:rsidP="003571AC">
            <w:pPr>
              <w:jc w:val="center"/>
              <w:rPr>
                <w:sz w:val="24"/>
                <w:szCs w:val="24"/>
              </w:rPr>
            </w:pPr>
            <w:r w:rsidRPr="003571AC">
              <w:rPr>
                <w:sz w:val="24"/>
                <w:szCs w:val="24"/>
              </w:rPr>
              <w:t>0,054</w:t>
            </w:r>
          </w:p>
        </w:tc>
        <w:tc>
          <w:tcPr>
            <w:tcW w:w="264" w:type="pct"/>
            <w:shd w:val="clear" w:color="auto" w:fill="auto"/>
            <w:vAlign w:val="center"/>
            <w:hideMark/>
          </w:tcPr>
          <w:p w14:paraId="08A3F091"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14508F18"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718E49D5"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7AB36078" w14:textId="77777777" w:rsidR="003571AC" w:rsidRPr="003571AC" w:rsidRDefault="003571AC" w:rsidP="003571AC">
            <w:pPr>
              <w:jc w:val="center"/>
              <w:rPr>
                <w:sz w:val="24"/>
                <w:szCs w:val="24"/>
              </w:rPr>
            </w:pPr>
            <w:r w:rsidRPr="003571AC">
              <w:rPr>
                <w:sz w:val="24"/>
                <w:szCs w:val="24"/>
              </w:rPr>
              <w:t>0,054</w:t>
            </w:r>
          </w:p>
        </w:tc>
        <w:tc>
          <w:tcPr>
            <w:tcW w:w="296" w:type="pct"/>
            <w:shd w:val="clear" w:color="auto" w:fill="auto"/>
            <w:vAlign w:val="center"/>
            <w:hideMark/>
          </w:tcPr>
          <w:p w14:paraId="4E88D19B"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71DE0471" w14:textId="77777777" w:rsidR="003571AC" w:rsidRPr="003571AC" w:rsidRDefault="003571AC" w:rsidP="003571AC">
            <w:pPr>
              <w:jc w:val="center"/>
              <w:rPr>
                <w:sz w:val="24"/>
                <w:szCs w:val="24"/>
              </w:rPr>
            </w:pPr>
            <w:r w:rsidRPr="003571AC">
              <w:rPr>
                <w:sz w:val="24"/>
                <w:szCs w:val="24"/>
              </w:rPr>
              <w:t>0,054</w:t>
            </w:r>
          </w:p>
        </w:tc>
        <w:tc>
          <w:tcPr>
            <w:tcW w:w="228" w:type="pct"/>
            <w:shd w:val="clear" w:color="auto" w:fill="auto"/>
            <w:vAlign w:val="center"/>
            <w:hideMark/>
          </w:tcPr>
          <w:p w14:paraId="6D5D5AC9" w14:textId="77777777" w:rsidR="003571AC" w:rsidRPr="003571AC" w:rsidRDefault="003571AC" w:rsidP="003571AC">
            <w:pPr>
              <w:jc w:val="center"/>
              <w:rPr>
                <w:sz w:val="24"/>
                <w:szCs w:val="24"/>
              </w:rPr>
            </w:pPr>
            <w:r w:rsidRPr="003571AC">
              <w:rPr>
                <w:sz w:val="24"/>
                <w:szCs w:val="24"/>
              </w:rPr>
              <w:t>0,054</w:t>
            </w:r>
          </w:p>
        </w:tc>
      </w:tr>
      <w:tr w:rsidR="003571AC" w:rsidRPr="003571AC" w14:paraId="1F05592D" w14:textId="77777777" w:rsidTr="003571AC">
        <w:trPr>
          <w:trHeight w:val="20"/>
        </w:trPr>
        <w:tc>
          <w:tcPr>
            <w:tcW w:w="1743" w:type="pct"/>
            <w:shd w:val="clear" w:color="auto" w:fill="auto"/>
            <w:vAlign w:val="center"/>
            <w:hideMark/>
          </w:tcPr>
          <w:p w14:paraId="4BDE7A14"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30FE409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501775E"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444D0AB2"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5AA01552"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4A5ECFA4"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3250B326"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5CF59A36"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5529E88D"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43CB4862"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68A4A54D"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0F6662AD"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65E4494F"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01DD39F7" w14:textId="77777777" w:rsidR="003571AC" w:rsidRPr="003571AC" w:rsidRDefault="003571AC" w:rsidP="003571AC">
            <w:pPr>
              <w:jc w:val="center"/>
              <w:rPr>
                <w:sz w:val="24"/>
                <w:szCs w:val="24"/>
              </w:rPr>
            </w:pPr>
            <w:r w:rsidRPr="003571AC">
              <w:rPr>
                <w:sz w:val="24"/>
                <w:szCs w:val="24"/>
              </w:rPr>
              <w:t>0,001</w:t>
            </w:r>
          </w:p>
        </w:tc>
      </w:tr>
      <w:tr w:rsidR="003571AC" w:rsidRPr="003571AC" w14:paraId="64A82E92" w14:textId="77777777" w:rsidTr="003571AC">
        <w:trPr>
          <w:trHeight w:val="20"/>
        </w:trPr>
        <w:tc>
          <w:tcPr>
            <w:tcW w:w="1743" w:type="pct"/>
            <w:shd w:val="clear" w:color="auto" w:fill="auto"/>
            <w:vAlign w:val="center"/>
            <w:hideMark/>
          </w:tcPr>
          <w:p w14:paraId="2B3ADFC7"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0CA7AA4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73BA56F" w14:textId="77777777" w:rsidR="003571AC" w:rsidRPr="003571AC" w:rsidRDefault="003571AC" w:rsidP="003571AC">
            <w:pPr>
              <w:jc w:val="center"/>
              <w:rPr>
                <w:sz w:val="24"/>
                <w:szCs w:val="24"/>
              </w:rPr>
            </w:pPr>
            <w:r w:rsidRPr="003571AC">
              <w:rPr>
                <w:sz w:val="24"/>
                <w:szCs w:val="24"/>
              </w:rPr>
              <w:t>0,053</w:t>
            </w:r>
          </w:p>
        </w:tc>
        <w:tc>
          <w:tcPr>
            <w:tcW w:w="230" w:type="pct"/>
            <w:shd w:val="clear" w:color="auto" w:fill="auto"/>
            <w:vAlign w:val="center"/>
            <w:hideMark/>
          </w:tcPr>
          <w:p w14:paraId="664645AD" w14:textId="77777777" w:rsidR="003571AC" w:rsidRPr="003571AC" w:rsidRDefault="003571AC" w:rsidP="003571AC">
            <w:pPr>
              <w:jc w:val="center"/>
              <w:rPr>
                <w:sz w:val="24"/>
                <w:szCs w:val="24"/>
              </w:rPr>
            </w:pPr>
            <w:r w:rsidRPr="003571AC">
              <w:rPr>
                <w:sz w:val="24"/>
                <w:szCs w:val="24"/>
              </w:rPr>
              <w:t>0,053</w:t>
            </w:r>
          </w:p>
        </w:tc>
        <w:tc>
          <w:tcPr>
            <w:tcW w:w="263" w:type="pct"/>
            <w:shd w:val="clear" w:color="auto" w:fill="auto"/>
            <w:vAlign w:val="center"/>
            <w:hideMark/>
          </w:tcPr>
          <w:p w14:paraId="30EBDA16" w14:textId="77777777" w:rsidR="003571AC" w:rsidRPr="003571AC" w:rsidRDefault="003571AC" w:rsidP="003571AC">
            <w:pPr>
              <w:jc w:val="center"/>
              <w:rPr>
                <w:sz w:val="24"/>
                <w:szCs w:val="24"/>
              </w:rPr>
            </w:pPr>
            <w:r w:rsidRPr="003571AC">
              <w:rPr>
                <w:sz w:val="24"/>
                <w:szCs w:val="24"/>
              </w:rPr>
              <w:t>0,053</w:t>
            </w:r>
          </w:p>
        </w:tc>
        <w:tc>
          <w:tcPr>
            <w:tcW w:w="231" w:type="pct"/>
            <w:shd w:val="clear" w:color="auto" w:fill="auto"/>
            <w:vAlign w:val="center"/>
            <w:hideMark/>
          </w:tcPr>
          <w:p w14:paraId="631A4878" w14:textId="77777777" w:rsidR="003571AC" w:rsidRPr="003571AC" w:rsidRDefault="003571AC" w:rsidP="003571AC">
            <w:pPr>
              <w:jc w:val="center"/>
              <w:rPr>
                <w:sz w:val="24"/>
                <w:szCs w:val="24"/>
              </w:rPr>
            </w:pPr>
            <w:r w:rsidRPr="003571AC">
              <w:rPr>
                <w:sz w:val="24"/>
                <w:szCs w:val="24"/>
              </w:rPr>
              <w:t>0,053</w:t>
            </w:r>
          </w:p>
        </w:tc>
        <w:tc>
          <w:tcPr>
            <w:tcW w:w="230" w:type="pct"/>
            <w:shd w:val="clear" w:color="auto" w:fill="auto"/>
            <w:vAlign w:val="center"/>
            <w:hideMark/>
          </w:tcPr>
          <w:p w14:paraId="025B1291" w14:textId="77777777" w:rsidR="003571AC" w:rsidRPr="003571AC" w:rsidRDefault="003571AC" w:rsidP="003571AC">
            <w:pPr>
              <w:jc w:val="center"/>
              <w:rPr>
                <w:sz w:val="24"/>
                <w:szCs w:val="24"/>
              </w:rPr>
            </w:pPr>
            <w:r w:rsidRPr="003571AC">
              <w:rPr>
                <w:sz w:val="24"/>
                <w:szCs w:val="24"/>
              </w:rPr>
              <w:t>0,053</w:t>
            </w:r>
          </w:p>
        </w:tc>
        <w:tc>
          <w:tcPr>
            <w:tcW w:w="264" w:type="pct"/>
            <w:shd w:val="clear" w:color="auto" w:fill="auto"/>
            <w:vAlign w:val="center"/>
            <w:hideMark/>
          </w:tcPr>
          <w:p w14:paraId="7AE3F886" w14:textId="77777777" w:rsidR="003571AC" w:rsidRPr="003571AC" w:rsidRDefault="003571AC" w:rsidP="003571AC">
            <w:pPr>
              <w:jc w:val="center"/>
              <w:rPr>
                <w:sz w:val="24"/>
                <w:szCs w:val="24"/>
              </w:rPr>
            </w:pPr>
            <w:r w:rsidRPr="003571AC">
              <w:rPr>
                <w:sz w:val="24"/>
                <w:szCs w:val="24"/>
              </w:rPr>
              <w:t>0,053</w:t>
            </w:r>
          </w:p>
        </w:tc>
        <w:tc>
          <w:tcPr>
            <w:tcW w:w="263" w:type="pct"/>
            <w:shd w:val="clear" w:color="auto" w:fill="auto"/>
            <w:vAlign w:val="center"/>
            <w:hideMark/>
          </w:tcPr>
          <w:p w14:paraId="16C22133" w14:textId="77777777" w:rsidR="003571AC" w:rsidRPr="003571AC" w:rsidRDefault="003571AC" w:rsidP="003571AC">
            <w:pPr>
              <w:jc w:val="center"/>
              <w:rPr>
                <w:sz w:val="24"/>
                <w:szCs w:val="24"/>
              </w:rPr>
            </w:pPr>
            <w:r w:rsidRPr="003571AC">
              <w:rPr>
                <w:sz w:val="24"/>
                <w:szCs w:val="24"/>
              </w:rPr>
              <w:t>0,053</w:t>
            </w:r>
          </w:p>
        </w:tc>
        <w:tc>
          <w:tcPr>
            <w:tcW w:w="231" w:type="pct"/>
            <w:shd w:val="clear" w:color="auto" w:fill="auto"/>
            <w:vAlign w:val="center"/>
            <w:hideMark/>
          </w:tcPr>
          <w:p w14:paraId="308056F4" w14:textId="77777777" w:rsidR="003571AC" w:rsidRPr="003571AC" w:rsidRDefault="003571AC" w:rsidP="003571AC">
            <w:pPr>
              <w:jc w:val="center"/>
              <w:rPr>
                <w:sz w:val="24"/>
                <w:szCs w:val="24"/>
              </w:rPr>
            </w:pPr>
            <w:r w:rsidRPr="003571AC">
              <w:rPr>
                <w:sz w:val="24"/>
                <w:szCs w:val="24"/>
              </w:rPr>
              <w:t>0,053</w:t>
            </w:r>
          </w:p>
        </w:tc>
        <w:tc>
          <w:tcPr>
            <w:tcW w:w="263" w:type="pct"/>
            <w:shd w:val="clear" w:color="auto" w:fill="auto"/>
            <w:vAlign w:val="center"/>
            <w:hideMark/>
          </w:tcPr>
          <w:p w14:paraId="469495AC" w14:textId="77777777" w:rsidR="003571AC" w:rsidRPr="003571AC" w:rsidRDefault="003571AC" w:rsidP="003571AC">
            <w:pPr>
              <w:jc w:val="center"/>
              <w:rPr>
                <w:sz w:val="24"/>
                <w:szCs w:val="24"/>
              </w:rPr>
            </w:pPr>
            <w:r w:rsidRPr="003571AC">
              <w:rPr>
                <w:sz w:val="24"/>
                <w:szCs w:val="24"/>
              </w:rPr>
              <w:t>0,053</w:t>
            </w:r>
          </w:p>
        </w:tc>
        <w:tc>
          <w:tcPr>
            <w:tcW w:w="296" w:type="pct"/>
            <w:shd w:val="clear" w:color="auto" w:fill="auto"/>
            <w:vAlign w:val="center"/>
            <w:hideMark/>
          </w:tcPr>
          <w:p w14:paraId="4D3EC8D1" w14:textId="77777777" w:rsidR="003571AC" w:rsidRPr="003571AC" w:rsidRDefault="003571AC" w:rsidP="003571AC">
            <w:pPr>
              <w:jc w:val="center"/>
              <w:rPr>
                <w:sz w:val="24"/>
                <w:szCs w:val="24"/>
              </w:rPr>
            </w:pPr>
            <w:r w:rsidRPr="003571AC">
              <w:rPr>
                <w:sz w:val="24"/>
                <w:szCs w:val="24"/>
              </w:rPr>
              <w:t>0,053</w:t>
            </w:r>
          </w:p>
        </w:tc>
        <w:tc>
          <w:tcPr>
            <w:tcW w:w="263" w:type="pct"/>
            <w:shd w:val="clear" w:color="auto" w:fill="auto"/>
            <w:vAlign w:val="center"/>
            <w:hideMark/>
          </w:tcPr>
          <w:p w14:paraId="7CAAD1E3" w14:textId="77777777" w:rsidR="003571AC" w:rsidRPr="003571AC" w:rsidRDefault="003571AC" w:rsidP="003571AC">
            <w:pPr>
              <w:jc w:val="center"/>
              <w:rPr>
                <w:sz w:val="24"/>
                <w:szCs w:val="24"/>
              </w:rPr>
            </w:pPr>
            <w:r w:rsidRPr="003571AC">
              <w:rPr>
                <w:sz w:val="24"/>
                <w:szCs w:val="24"/>
              </w:rPr>
              <w:t>0,053</w:t>
            </w:r>
          </w:p>
        </w:tc>
        <w:tc>
          <w:tcPr>
            <w:tcW w:w="228" w:type="pct"/>
            <w:shd w:val="clear" w:color="auto" w:fill="auto"/>
            <w:vAlign w:val="center"/>
            <w:hideMark/>
          </w:tcPr>
          <w:p w14:paraId="4042FB1C" w14:textId="77777777" w:rsidR="003571AC" w:rsidRPr="003571AC" w:rsidRDefault="003571AC" w:rsidP="003571AC">
            <w:pPr>
              <w:jc w:val="center"/>
              <w:rPr>
                <w:sz w:val="24"/>
                <w:szCs w:val="24"/>
              </w:rPr>
            </w:pPr>
            <w:r w:rsidRPr="003571AC">
              <w:rPr>
                <w:sz w:val="24"/>
                <w:szCs w:val="24"/>
              </w:rPr>
              <w:t>0,053</w:t>
            </w:r>
          </w:p>
        </w:tc>
      </w:tr>
      <w:tr w:rsidR="003571AC" w:rsidRPr="003571AC" w14:paraId="4DEF87FA" w14:textId="77777777" w:rsidTr="003571AC">
        <w:trPr>
          <w:trHeight w:val="20"/>
        </w:trPr>
        <w:tc>
          <w:tcPr>
            <w:tcW w:w="1743" w:type="pct"/>
            <w:shd w:val="clear" w:color="auto" w:fill="auto"/>
            <w:vAlign w:val="center"/>
            <w:hideMark/>
          </w:tcPr>
          <w:p w14:paraId="230F893B"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26106F6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F8DB8F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AFF09E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52B685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D4DA1E5"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648D06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270670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D2D15F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5B074D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D7EC99A"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408D1A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16053DA"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77DBE05" w14:textId="77777777" w:rsidR="003571AC" w:rsidRPr="003571AC" w:rsidRDefault="003571AC" w:rsidP="003571AC">
            <w:pPr>
              <w:jc w:val="center"/>
              <w:rPr>
                <w:sz w:val="24"/>
                <w:szCs w:val="24"/>
              </w:rPr>
            </w:pPr>
            <w:r w:rsidRPr="003571AC">
              <w:rPr>
                <w:sz w:val="24"/>
                <w:szCs w:val="24"/>
              </w:rPr>
              <w:t>0,000</w:t>
            </w:r>
          </w:p>
        </w:tc>
      </w:tr>
      <w:tr w:rsidR="003571AC" w:rsidRPr="003571AC" w14:paraId="30F31D50" w14:textId="77777777" w:rsidTr="003571AC">
        <w:trPr>
          <w:trHeight w:val="20"/>
        </w:trPr>
        <w:tc>
          <w:tcPr>
            <w:tcW w:w="1743" w:type="pct"/>
            <w:shd w:val="clear" w:color="auto" w:fill="auto"/>
            <w:vAlign w:val="center"/>
            <w:hideMark/>
          </w:tcPr>
          <w:p w14:paraId="79406A91"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37453A5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5DB99E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4AB462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9ADF6F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1E93F0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C2481D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F9687E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CE763A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3E60DB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BA9642B"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C74D06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86B4F1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7C5F920" w14:textId="77777777" w:rsidR="003571AC" w:rsidRPr="003571AC" w:rsidRDefault="003571AC" w:rsidP="003571AC">
            <w:pPr>
              <w:jc w:val="center"/>
              <w:rPr>
                <w:sz w:val="24"/>
                <w:szCs w:val="24"/>
              </w:rPr>
            </w:pPr>
            <w:r w:rsidRPr="003571AC">
              <w:rPr>
                <w:sz w:val="24"/>
                <w:szCs w:val="24"/>
              </w:rPr>
              <w:t>0,000</w:t>
            </w:r>
          </w:p>
        </w:tc>
      </w:tr>
      <w:tr w:rsidR="003571AC" w:rsidRPr="003571AC" w14:paraId="2A0EE6BC" w14:textId="77777777" w:rsidTr="003571AC">
        <w:trPr>
          <w:trHeight w:val="20"/>
        </w:trPr>
        <w:tc>
          <w:tcPr>
            <w:tcW w:w="1743" w:type="pct"/>
            <w:shd w:val="clear" w:color="auto" w:fill="auto"/>
            <w:vAlign w:val="center"/>
            <w:hideMark/>
          </w:tcPr>
          <w:p w14:paraId="79B853FC"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2F7AE72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9029FB5"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14B5A2BF"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17313183"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554523F0"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5880949D" w14:textId="77777777" w:rsidR="003571AC" w:rsidRPr="003571AC" w:rsidRDefault="003571AC" w:rsidP="003571AC">
            <w:pPr>
              <w:jc w:val="center"/>
              <w:rPr>
                <w:sz w:val="24"/>
                <w:szCs w:val="24"/>
              </w:rPr>
            </w:pPr>
            <w:r w:rsidRPr="003571AC">
              <w:rPr>
                <w:sz w:val="24"/>
                <w:szCs w:val="24"/>
              </w:rPr>
              <w:t>0,030</w:t>
            </w:r>
          </w:p>
        </w:tc>
        <w:tc>
          <w:tcPr>
            <w:tcW w:w="264" w:type="pct"/>
            <w:shd w:val="clear" w:color="auto" w:fill="auto"/>
            <w:vAlign w:val="center"/>
            <w:hideMark/>
          </w:tcPr>
          <w:p w14:paraId="57D2307D"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359B0301"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16CEFDCE"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1DEB8368" w14:textId="77777777" w:rsidR="003571AC" w:rsidRPr="003571AC" w:rsidRDefault="003571AC" w:rsidP="003571AC">
            <w:pPr>
              <w:jc w:val="center"/>
              <w:rPr>
                <w:sz w:val="24"/>
                <w:szCs w:val="24"/>
              </w:rPr>
            </w:pPr>
            <w:r w:rsidRPr="003571AC">
              <w:rPr>
                <w:sz w:val="24"/>
                <w:szCs w:val="24"/>
              </w:rPr>
              <w:t>0,030</w:t>
            </w:r>
          </w:p>
        </w:tc>
        <w:tc>
          <w:tcPr>
            <w:tcW w:w="296" w:type="pct"/>
            <w:shd w:val="clear" w:color="auto" w:fill="auto"/>
            <w:vAlign w:val="center"/>
            <w:hideMark/>
          </w:tcPr>
          <w:p w14:paraId="6F1CEFC4"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44271AE1" w14:textId="77777777" w:rsidR="003571AC" w:rsidRPr="003571AC" w:rsidRDefault="003571AC" w:rsidP="003571AC">
            <w:pPr>
              <w:jc w:val="center"/>
              <w:rPr>
                <w:sz w:val="24"/>
                <w:szCs w:val="24"/>
              </w:rPr>
            </w:pPr>
            <w:r w:rsidRPr="003571AC">
              <w:rPr>
                <w:sz w:val="24"/>
                <w:szCs w:val="24"/>
              </w:rPr>
              <w:t>0,030</w:t>
            </w:r>
          </w:p>
        </w:tc>
        <w:tc>
          <w:tcPr>
            <w:tcW w:w="228" w:type="pct"/>
            <w:shd w:val="clear" w:color="auto" w:fill="auto"/>
            <w:vAlign w:val="center"/>
            <w:hideMark/>
          </w:tcPr>
          <w:p w14:paraId="2B3EFA23" w14:textId="77777777" w:rsidR="003571AC" w:rsidRPr="003571AC" w:rsidRDefault="003571AC" w:rsidP="003571AC">
            <w:pPr>
              <w:jc w:val="center"/>
              <w:rPr>
                <w:sz w:val="24"/>
                <w:szCs w:val="24"/>
              </w:rPr>
            </w:pPr>
            <w:r w:rsidRPr="003571AC">
              <w:rPr>
                <w:sz w:val="24"/>
                <w:szCs w:val="24"/>
              </w:rPr>
              <w:t>0,030</w:t>
            </w:r>
          </w:p>
        </w:tc>
      </w:tr>
      <w:tr w:rsidR="003571AC" w:rsidRPr="003571AC" w14:paraId="123EB20A" w14:textId="77777777" w:rsidTr="003571AC">
        <w:trPr>
          <w:trHeight w:val="20"/>
        </w:trPr>
        <w:tc>
          <w:tcPr>
            <w:tcW w:w="1743" w:type="pct"/>
            <w:shd w:val="clear" w:color="auto" w:fill="auto"/>
            <w:vAlign w:val="center"/>
            <w:hideMark/>
          </w:tcPr>
          <w:p w14:paraId="18B681DB"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2CA073F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8CC609"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0D9606D0"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4F900E3D"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647F083C" w14:textId="77777777" w:rsidR="003571AC" w:rsidRPr="003571AC" w:rsidRDefault="003571AC" w:rsidP="003571AC">
            <w:pPr>
              <w:jc w:val="center"/>
              <w:rPr>
                <w:sz w:val="24"/>
                <w:szCs w:val="24"/>
              </w:rPr>
            </w:pPr>
            <w:r w:rsidRPr="003571AC">
              <w:rPr>
                <w:sz w:val="24"/>
                <w:szCs w:val="24"/>
              </w:rPr>
              <w:t>0,030</w:t>
            </w:r>
          </w:p>
        </w:tc>
        <w:tc>
          <w:tcPr>
            <w:tcW w:w="230" w:type="pct"/>
            <w:shd w:val="clear" w:color="auto" w:fill="auto"/>
            <w:vAlign w:val="center"/>
            <w:hideMark/>
          </w:tcPr>
          <w:p w14:paraId="786BC9F9" w14:textId="77777777" w:rsidR="003571AC" w:rsidRPr="003571AC" w:rsidRDefault="003571AC" w:rsidP="003571AC">
            <w:pPr>
              <w:jc w:val="center"/>
              <w:rPr>
                <w:sz w:val="24"/>
                <w:szCs w:val="24"/>
              </w:rPr>
            </w:pPr>
            <w:r w:rsidRPr="003571AC">
              <w:rPr>
                <w:sz w:val="24"/>
                <w:szCs w:val="24"/>
              </w:rPr>
              <w:t>0,030</w:t>
            </w:r>
          </w:p>
        </w:tc>
        <w:tc>
          <w:tcPr>
            <w:tcW w:w="264" w:type="pct"/>
            <w:shd w:val="clear" w:color="auto" w:fill="auto"/>
            <w:vAlign w:val="center"/>
            <w:hideMark/>
          </w:tcPr>
          <w:p w14:paraId="5A30500A"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0A7B6FC5" w14:textId="77777777" w:rsidR="003571AC" w:rsidRPr="003571AC" w:rsidRDefault="003571AC" w:rsidP="003571AC">
            <w:pPr>
              <w:jc w:val="center"/>
              <w:rPr>
                <w:sz w:val="24"/>
                <w:szCs w:val="24"/>
              </w:rPr>
            </w:pPr>
            <w:r w:rsidRPr="003571AC">
              <w:rPr>
                <w:sz w:val="24"/>
                <w:szCs w:val="24"/>
              </w:rPr>
              <w:t>0,030</w:t>
            </w:r>
          </w:p>
        </w:tc>
        <w:tc>
          <w:tcPr>
            <w:tcW w:w="231" w:type="pct"/>
            <w:shd w:val="clear" w:color="auto" w:fill="auto"/>
            <w:vAlign w:val="center"/>
            <w:hideMark/>
          </w:tcPr>
          <w:p w14:paraId="3C7B8DC4"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6AFA70B1" w14:textId="77777777" w:rsidR="003571AC" w:rsidRPr="003571AC" w:rsidRDefault="003571AC" w:rsidP="003571AC">
            <w:pPr>
              <w:jc w:val="center"/>
              <w:rPr>
                <w:sz w:val="24"/>
                <w:szCs w:val="24"/>
              </w:rPr>
            </w:pPr>
            <w:r w:rsidRPr="003571AC">
              <w:rPr>
                <w:sz w:val="24"/>
                <w:szCs w:val="24"/>
              </w:rPr>
              <w:t>0,030</w:t>
            </w:r>
          </w:p>
        </w:tc>
        <w:tc>
          <w:tcPr>
            <w:tcW w:w="296" w:type="pct"/>
            <w:shd w:val="clear" w:color="auto" w:fill="auto"/>
            <w:vAlign w:val="center"/>
            <w:hideMark/>
          </w:tcPr>
          <w:p w14:paraId="24C223FF" w14:textId="77777777" w:rsidR="003571AC" w:rsidRPr="003571AC" w:rsidRDefault="003571AC" w:rsidP="003571AC">
            <w:pPr>
              <w:jc w:val="center"/>
              <w:rPr>
                <w:sz w:val="24"/>
                <w:szCs w:val="24"/>
              </w:rPr>
            </w:pPr>
            <w:r w:rsidRPr="003571AC">
              <w:rPr>
                <w:sz w:val="24"/>
                <w:szCs w:val="24"/>
              </w:rPr>
              <w:t>0,030</w:t>
            </w:r>
          </w:p>
        </w:tc>
        <w:tc>
          <w:tcPr>
            <w:tcW w:w="263" w:type="pct"/>
            <w:shd w:val="clear" w:color="auto" w:fill="auto"/>
            <w:vAlign w:val="center"/>
            <w:hideMark/>
          </w:tcPr>
          <w:p w14:paraId="46EBC47A" w14:textId="77777777" w:rsidR="003571AC" w:rsidRPr="003571AC" w:rsidRDefault="003571AC" w:rsidP="003571AC">
            <w:pPr>
              <w:jc w:val="center"/>
              <w:rPr>
                <w:sz w:val="24"/>
                <w:szCs w:val="24"/>
              </w:rPr>
            </w:pPr>
            <w:r w:rsidRPr="003571AC">
              <w:rPr>
                <w:sz w:val="24"/>
                <w:szCs w:val="24"/>
              </w:rPr>
              <w:t>0,030</w:t>
            </w:r>
          </w:p>
        </w:tc>
        <w:tc>
          <w:tcPr>
            <w:tcW w:w="228" w:type="pct"/>
            <w:shd w:val="clear" w:color="auto" w:fill="auto"/>
            <w:vAlign w:val="center"/>
            <w:hideMark/>
          </w:tcPr>
          <w:p w14:paraId="5DDD6A2A" w14:textId="77777777" w:rsidR="003571AC" w:rsidRPr="003571AC" w:rsidRDefault="003571AC" w:rsidP="003571AC">
            <w:pPr>
              <w:jc w:val="center"/>
              <w:rPr>
                <w:sz w:val="24"/>
                <w:szCs w:val="24"/>
              </w:rPr>
            </w:pPr>
            <w:r w:rsidRPr="003571AC">
              <w:rPr>
                <w:sz w:val="24"/>
                <w:szCs w:val="24"/>
              </w:rPr>
              <w:t>0,030</w:t>
            </w:r>
          </w:p>
        </w:tc>
      </w:tr>
      <w:tr w:rsidR="003571AC" w:rsidRPr="003571AC" w14:paraId="14976B8A" w14:textId="77777777" w:rsidTr="003571AC">
        <w:trPr>
          <w:trHeight w:val="20"/>
        </w:trPr>
        <w:tc>
          <w:tcPr>
            <w:tcW w:w="1743" w:type="pct"/>
            <w:shd w:val="clear" w:color="auto" w:fill="auto"/>
            <w:vAlign w:val="center"/>
            <w:hideMark/>
          </w:tcPr>
          <w:p w14:paraId="0A40E8E0"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7732988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B12C4B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A109D2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A68EB4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617F3E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FF442A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8AEC05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314926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741755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53FC1CD"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9FAD9F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787F827"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6479E79" w14:textId="77777777" w:rsidR="003571AC" w:rsidRPr="003571AC" w:rsidRDefault="003571AC" w:rsidP="003571AC">
            <w:pPr>
              <w:jc w:val="center"/>
              <w:rPr>
                <w:sz w:val="24"/>
                <w:szCs w:val="24"/>
              </w:rPr>
            </w:pPr>
            <w:r w:rsidRPr="003571AC">
              <w:rPr>
                <w:sz w:val="24"/>
                <w:szCs w:val="24"/>
              </w:rPr>
              <w:t>0,000</w:t>
            </w:r>
          </w:p>
        </w:tc>
      </w:tr>
      <w:tr w:rsidR="003571AC" w:rsidRPr="003571AC" w14:paraId="2DD0168B" w14:textId="77777777" w:rsidTr="003571AC">
        <w:trPr>
          <w:trHeight w:val="20"/>
        </w:trPr>
        <w:tc>
          <w:tcPr>
            <w:tcW w:w="1743" w:type="pct"/>
            <w:shd w:val="clear" w:color="auto" w:fill="auto"/>
            <w:vAlign w:val="center"/>
            <w:hideMark/>
          </w:tcPr>
          <w:p w14:paraId="10054FF9"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36D9B7D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96E3EF1" w14:textId="77777777" w:rsidR="003571AC" w:rsidRPr="003571AC" w:rsidRDefault="003571AC" w:rsidP="003571AC">
            <w:pPr>
              <w:jc w:val="center"/>
              <w:rPr>
                <w:sz w:val="24"/>
                <w:szCs w:val="24"/>
              </w:rPr>
            </w:pPr>
            <w:r w:rsidRPr="003571AC">
              <w:rPr>
                <w:sz w:val="24"/>
                <w:szCs w:val="24"/>
              </w:rPr>
              <w:t>0,023</w:t>
            </w:r>
          </w:p>
        </w:tc>
        <w:tc>
          <w:tcPr>
            <w:tcW w:w="230" w:type="pct"/>
            <w:shd w:val="clear" w:color="auto" w:fill="auto"/>
            <w:vAlign w:val="center"/>
            <w:hideMark/>
          </w:tcPr>
          <w:p w14:paraId="75719836" w14:textId="77777777" w:rsidR="003571AC" w:rsidRPr="003571AC" w:rsidRDefault="003571AC" w:rsidP="003571AC">
            <w:pPr>
              <w:jc w:val="center"/>
              <w:rPr>
                <w:sz w:val="24"/>
                <w:szCs w:val="24"/>
              </w:rPr>
            </w:pPr>
            <w:r w:rsidRPr="003571AC">
              <w:rPr>
                <w:sz w:val="24"/>
                <w:szCs w:val="24"/>
              </w:rPr>
              <w:t>0,023</w:t>
            </w:r>
          </w:p>
        </w:tc>
        <w:tc>
          <w:tcPr>
            <w:tcW w:w="263" w:type="pct"/>
            <w:shd w:val="clear" w:color="auto" w:fill="auto"/>
            <w:vAlign w:val="center"/>
            <w:hideMark/>
          </w:tcPr>
          <w:p w14:paraId="21E948B4" w14:textId="77777777" w:rsidR="003571AC" w:rsidRPr="003571AC" w:rsidRDefault="003571AC" w:rsidP="003571AC">
            <w:pPr>
              <w:jc w:val="center"/>
              <w:rPr>
                <w:sz w:val="24"/>
                <w:szCs w:val="24"/>
              </w:rPr>
            </w:pPr>
            <w:r w:rsidRPr="003571AC">
              <w:rPr>
                <w:sz w:val="24"/>
                <w:szCs w:val="24"/>
              </w:rPr>
              <w:t>0,023</w:t>
            </w:r>
          </w:p>
        </w:tc>
        <w:tc>
          <w:tcPr>
            <w:tcW w:w="231" w:type="pct"/>
            <w:shd w:val="clear" w:color="auto" w:fill="auto"/>
            <w:vAlign w:val="center"/>
            <w:hideMark/>
          </w:tcPr>
          <w:p w14:paraId="0D96E940" w14:textId="77777777" w:rsidR="003571AC" w:rsidRPr="003571AC" w:rsidRDefault="003571AC" w:rsidP="003571AC">
            <w:pPr>
              <w:jc w:val="center"/>
              <w:rPr>
                <w:sz w:val="24"/>
                <w:szCs w:val="24"/>
              </w:rPr>
            </w:pPr>
            <w:r w:rsidRPr="003571AC">
              <w:rPr>
                <w:sz w:val="24"/>
                <w:szCs w:val="24"/>
              </w:rPr>
              <w:t>0,023</w:t>
            </w:r>
          </w:p>
        </w:tc>
        <w:tc>
          <w:tcPr>
            <w:tcW w:w="230" w:type="pct"/>
            <w:shd w:val="clear" w:color="auto" w:fill="auto"/>
            <w:vAlign w:val="center"/>
            <w:hideMark/>
          </w:tcPr>
          <w:p w14:paraId="717EF724" w14:textId="77777777" w:rsidR="003571AC" w:rsidRPr="003571AC" w:rsidRDefault="003571AC" w:rsidP="003571AC">
            <w:pPr>
              <w:jc w:val="center"/>
              <w:rPr>
                <w:sz w:val="24"/>
                <w:szCs w:val="24"/>
              </w:rPr>
            </w:pPr>
            <w:r w:rsidRPr="003571AC">
              <w:rPr>
                <w:sz w:val="24"/>
                <w:szCs w:val="24"/>
              </w:rPr>
              <w:t>0,023</w:t>
            </w:r>
          </w:p>
        </w:tc>
        <w:tc>
          <w:tcPr>
            <w:tcW w:w="264" w:type="pct"/>
            <w:shd w:val="clear" w:color="auto" w:fill="auto"/>
            <w:vAlign w:val="center"/>
            <w:hideMark/>
          </w:tcPr>
          <w:p w14:paraId="2EDC1771" w14:textId="77777777" w:rsidR="003571AC" w:rsidRPr="003571AC" w:rsidRDefault="003571AC" w:rsidP="003571AC">
            <w:pPr>
              <w:jc w:val="center"/>
              <w:rPr>
                <w:sz w:val="24"/>
                <w:szCs w:val="24"/>
              </w:rPr>
            </w:pPr>
            <w:r w:rsidRPr="003571AC">
              <w:rPr>
                <w:sz w:val="24"/>
                <w:szCs w:val="24"/>
              </w:rPr>
              <w:t>0,023</w:t>
            </w:r>
          </w:p>
        </w:tc>
        <w:tc>
          <w:tcPr>
            <w:tcW w:w="263" w:type="pct"/>
            <w:shd w:val="clear" w:color="auto" w:fill="auto"/>
            <w:vAlign w:val="center"/>
            <w:hideMark/>
          </w:tcPr>
          <w:p w14:paraId="4C7C0B2A" w14:textId="77777777" w:rsidR="003571AC" w:rsidRPr="003571AC" w:rsidRDefault="003571AC" w:rsidP="003571AC">
            <w:pPr>
              <w:jc w:val="center"/>
              <w:rPr>
                <w:sz w:val="24"/>
                <w:szCs w:val="24"/>
              </w:rPr>
            </w:pPr>
            <w:r w:rsidRPr="003571AC">
              <w:rPr>
                <w:sz w:val="24"/>
                <w:szCs w:val="24"/>
              </w:rPr>
              <w:t>0,023</w:t>
            </w:r>
          </w:p>
        </w:tc>
        <w:tc>
          <w:tcPr>
            <w:tcW w:w="231" w:type="pct"/>
            <w:shd w:val="clear" w:color="auto" w:fill="auto"/>
            <w:vAlign w:val="center"/>
            <w:hideMark/>
          </w:tcPr>
          <w:p w14:paraId="4DC51E2D" w14:textId="77777777" w:rsidR="003571AC" w:rsidRPr="003571AC" w:rsidRDefault="003571AC" w:rsidP="003571AC">
            <w:pPr>
              <w:jc w:val="center"/>
              <w:rPr>
                <w:sz w:val="24"/>
                <w:szCs w:val="24"/>
              </w:rPr>
            </w:pPr>
            <w:r w:rsidRPr="003571AC">
              <w:rPr>
                <w:sz w:val="24"/>
                <w:szCs w:val="24"/>
              </w:rPr>
              <w:t>0,023</w:t>
            </w:r>
          </w:p>
        </w:tc>
        <w:tc>
          <w:tcPr>
            <w:tcW w:w="263" w:type="pct"/>
            <w:shd w:val="clear" w:color="auto" w:fill="auto"/>
            <w:vAlign w:val="center"/>
            <w:hideMark/>
          </w:tcPr>
          <w:p w14:paraId="1E238EF9" w14:textId="77777777" w:rsidR="003571AC" w:rsidRPr="003571AC" w:rsidRDefault="003571AC" w:rsidP="003571AC">
            <w:pPr>
              <w:jc w:val="center"/>
              <w:rPr>
                <w:sz w:val="24"/>
                <w:szCs w:val="24"/>
              </w:rPr>
            </w:pPr>
            <w:r w:rsidRPr="003571AC">
              <w:rPr>
                <w:sz w:val="24"/>
                <w:szCs w:val="24"/>
              </w:rPr>
              <w:t>0,023</w:t>
            </w:r>
          </w:p>
        </w:tc>
        <w:tc>
          <w:tcPr>
            <w:tcW w:w="296" w:type="pct"/>
            <w:shd w:val="clear" w:color="auto" w:fill="auto"/>
            <w:vAlign w:val="center"/>
            <w:hideMark/>
          </w:tcPr>
          <w:p w14:paraId="5530AC24" w14:textId="77777777" w:rsidR="003571AC" w:rsidRPr="003571AC" w:rsidRDefault="003571AC" w:rsidP="003571AC">
            <w:pPr>
              <w:jc w:val="center"/>
              <w:rPr>
                <w:sz w:val="24"/>
                <w:szCs w:val="24"/>
              </w:rPr>
            </w:pPr>
            <w:r w:rsidRPr="003571AC">
              <w:rPr>
                <w:sz w:val="24"/>
                <w:szCs w:val="24"/>
              </w:rPr>
              <w:t>0,023</w:t>
            </w:r>
          </w:p>
        </w:tc>
        <w:tc>
          <w:tcPr>
            <w:tcW w:w="263" w:type="pct"/>
            <w:shd w:val="clear" w:color="auto" w:fill="auto"/>
            <w:vAlign w:val="center"/>
            <w:hideMark/>
          </w:tcPr>
          <w:p w14:paraId="4748B812" w14:textId="77777777" w:rsidR="003571AC" w:rsidRPr="003571AC" w:rsidRDefault="003571AC" w:rsidP="003571AC">
            <w:pPr>
              <w:jc w:val="center"/>
              <w:rPr>
                <w:sz w:val="24"/>
                <w:szCs w:val="24"/>
              </w:rPr>
            </w:pPr>
            <w:r w:rsidRPr="003571AC">
              <w:rPr>
                <w:sz w:val="24"/>
                <w:szCs w:val="24"/>
              </w:rPr>
              <w:t>0,023</w:t>
            </w:r>
          </w:p>
        </w:tc>
        <w:tc>
          <w:tcPr>
            <w:tcW w:w="228" w:type="pct"/>
            <w:shd w:val="clear" w:color="auto" w:fill="auto"/>
            <w:vAlign w:val="center"/>
            <w:hideMark/>
          </w:tcPr>
          <w:p w14:paraId="4BCA5FF5" w14:textId="77777777" w:rsidR="003571AC" w:rsidRPr="003571AC" w:rsidRDefault="003571AC" w:rsidP="003571AC">
            <w:pPr>
              <w:jc w:val="center"/>
              <w:rPr>
                <w:sz w:val="24"/>
                <w:szCs w:val="24"/>
              </w:rPr>
            </w:pPr>
            <w:r w:rsidRPr="003571AC">
              <w:rPr>
                <w:sz w:val="24"/>
                <w:szCs w:val="24"/>
              </w:rPr>
              <w:t>0,023</w:t>
            </w:r>
          </w:p>
        </w:tc>
      </w:tr>
      <w:tr w:rsidR="003571AC" w:rsidRPr="003571AC" w14:paraId="62C23835" w14:textId="77777777" w:rsidTr="003571AC">
        <w:trPr>
          <w:trHeight w:val="20"/>
        </w:trPr>
        <w:tc>
          <w:tcPr>
            <w:tcW w:w="1743" w:type="pct"/>
            <w:shd w:val="clear" w:color="auto" w:fill="auto"/>
            <w:vAlign w:val="center"/>
            <w:hideMark/>
          </w:tcPr>
          <w:p w14:paraId="22FD927D"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74E97D87"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3C81A61E" w14:textId="77777777" w:rsidR="003571AC" w:rsidRPr="003571AC" w:rsidRDefault="003571AC" w:rsidP="003571AC">
            <w:pPr>
              <w:jc w:val="center"/>
              <w:rPr>
                <w:sz w:val="24"/>
                <w:szCs w:val="24"/>
              </w:rPr>
            </w:pPr>
            <w:r w:rsidRPr="003571AC">
              <w:rPr>
                <w:sz w:val="24"/>
                <w:szCs w:val="24"/>
              </w:rPr>
              <w:t>42,6</w:t>
            </w:r>
          </w:p>
        </w:tc>
        <w:tc>
          <w:tcPr>
            <w:tcW w:w="230" w:type="pct"/>
            <w:shd w:val="clear" w:color="auto" w:fill="auto"/>
            <w:vAlign w:val="center"/>
            <w:hideMark/>
          </w:tcPr>
          <w:p w14:paraId="54CEB353" w14:textId="77777777" w:rsidR="003571AC" w:rsidRPr="003571AC" w:rsidRDefault="003571AC" w:rsidP="003571AC">
            <w:pPr>
              <w:jc w:val="center"/>
              <w:rPr>
                <w:sz w:val="24"/>
                <w:szCs w:val="24"/>
              </w:rPr>
            </w:pPr>
            <w:r w:rsidRPr="003571AC">
              <w:rPr>
                <w:sz w:val="24"/>
                <w:szCs w:val="24"/>
              </w:rPr>
              <w:t>42,6</w:t>
            </w:r>
          </w:p>
        </w:tc>
        <w:tc>
          <w:tcPr>
            <w:tcW w:w="263" w:type="pct"/>
            <w:shd w:val="clear" w:color="auto" w:fill="auto"/>
            <w:vAlign w:val="center"/>
            <w:hideMark/>
          </w:tcPr>
          <w:p w14:paraId="18C25C9C" w14:textId="77777777" w:rsidR="003571AC" w:rsidRPr="003571AC" w:rsidRDefault="003571AC" w:rsidP="003571AC">
            <w:pPr>
              <w:jc w:val="center"/>
              <w:rPr>
                <w:sz w:val="24"/>
                <w:szCs w:val="24"/>
              </w:rPr>
            </w:pPr>
            <w:r w:rsidRPr="003571AC">
              <w:rPr>
                <w:sz w:val="24"/>
                <w:szCs w:val="24"/>
              </w:rPr>
              <w:t>42,6</w:t>
            </w:r>
          </w:p>
        </w:tc>
        <w:tc>
          <w:tcPr>
            <w:tcW w:w="231" w:type="pct"/>
            <w:shd w:val="clear" w:color="auto" w:fill="auto"/>
            <w:vAlign w:val="center"/>
            <w:hideMark/>
          </w:tcPr>
          <w:p w14:paraId="73677DE6" w14:textId="77777777" w:rsidR="003571AC" w:rsidRPr="003571AC" w:rsidRDefault="003571AC" w:rsidP="003571AC">
            <w:pPr>
              <w:jc w:val="center"/>
              <w:rPr>
                <w:sz w:val="24"/>
                <w:szCs w:val="24"/>
              </w:rPr>
            </w:pPr>
            <w:r w:rsidRPr="003571AC">
              <w:rPr>
                <w:sz w:val="24"/>
                <w:szCs w:val="24"/>
              </w:rPr>
              <w:t>42,6</w:t>
            </w:r>
          </w:p>
        </w:tc>
        <w:tc>
          <w:tcPr>
            <w:tcW w:w="230" w:type="pct"/>
            <w:shd w:val="clear" w:color="auto" w:fill="auto"/>
            <w:vAlign w:val="center"/>
            <w:hideMark/>
          </w:tcPr>
          <w:p w14:paraId="6455C75B" w14:textId="77777777" w:rsidR="003571AC" w:rsidRPr="003571AC" w:rsidRDefault="003571AC" w:rsidP="003571AC">
            <w:pPr>
              <w:jc w:val="center"/>
              <w:rPr>
                <w:sz w:val="24"/>
                <w:szCs w:val="24"/>
              </w:rPr>
            </w:pPr>
            <w:r w:rsidRPr="003571AC">
              <w:rPr>
                <w:sz w:val="24"/>
                <w:szCs w:val="24"/>
              </w:rPr>
              <w:t>42,6</w:t>
            </w:r>
          </w:p>
        </w:tc>
        <w:tc>
          <w:tcPr>
            <w:tcW w:w="264" w:type="pct"/>
            <w:shd w:val="clear" w:color="auto" w:fill="auto"/>
            <w:vAlign w:val="center"/>
            <w:hideMark/>
          </w:tcPr>
          <w:p w14:paraId="49CDCFFD" w14:textId="77777777" w:rsidR="003571AC" w:rsidRPr="003571AC" w:rsidRDefault="003571AC" w:rsidP="003571AC">
            <w:pPr>
              <w:jc w:val="center"/>
              <w:rPr>
                <w:sz w:val="24"/>
                <w:szCs w:val="24"/>
              </w:rPr>
            </w:pPr>
            <w:r w:rsidRPr="003571AC">
              <w:rPr>
                <w:sz w:val="24"/>
                <w:szCs w:val="24"/>
              </w:rPr>
              <w:t>42,6</w:t>
            </w:r>
          </w:p>
        </w:tc>
        <w:tc>
          <w:tcPr>
            <w:tcW w:w="263" w:type="pct"/>
            <w:shd w:val="clear" w:color="auto" w:fill="auto"/>
            <w:vAlign w:val="center"/>
            <w:hideMark/>
          </w:tcPr>
          <w:p w14:paraId="77B10642" w14:textId="77777777" w:rsidR="003571AC" w:rsidRPr="003571AC" w:rsidRDefault="003571AC" w:rsidP="003571AC">
            <w:pPr>
              <w:jc w:val="center"/>
              <w:rPr>
                <w:sz w:val="24"/>
                <w:szCs w:val="24"/>
              </w:rPr>
            </w:pPr>
            <w:r w:rsidRPr="003571AC">
              <w:rPr>
                <w:sz w:val="24"/>
                <w:szCs w:val="24"/>
              </w:rPr>
              <w:t>42,6</w:t>
            </w:r>
          </w:p>
        </w:tc>
        <w:tc>
          <w:tcPr>
            <w:tcW w:w="231" w:type="pct"/>
            <w:shd w:val="clear" w:color="auto" w:fill="auto"/>
            <w:vAlign w:val="center"/>
            <w:hideMark/>
          </w:tcPr>
          <w:p w14:paraId="5D49FAA6" w14:textId="77777777" w:rsidR="003571AC" w:rsidRPr="003571AC" w:rsidRDefault="003571AC" w:rsidP="003571AC">
            <w:pPr>
              <w:jc w:val="center"/>
              <w:rPr>
                <w:sz w:val="24"/>
                <w:szCs w:val="24"/>
              </w:rPr>
            </w:pPr>
            <w:r w:rsidRPr="003571AC">
              <w:rPr>
                <w:sz w:val="24"/>
                <w:szCs w:val="24"/>
              </w:rPr>
              <w:t>42,6</w:t>
            </w:r>
          </w:p>
        </w:tc>
        <w:tc>
          <w:tcPr>
            <w:tcW w:w="263" w:type="pct"/>
            <w:shd w:val="clear" w:color="auto" w:fill="auto"/>
            <w:vAlign w:val="center"/>
            <w:hideMark/>
          </w:tcPr>
          <w:p w14:paraId="7A21A910" w14:textId="77777777" w:rsidR="003571AC" w:rsidRPr="003571AC" w:rsidRDefault="003571AC" w:rsidP="003571AC">
            <w:pPr>
              <w:jc w:val="center"/>
              <w:rPr>
                <w:sz w:val="24"/>
                <w:szCs w:val="24"/>
              </w:rPr>
            </w:pPr>
            <w:r w:rsidRPr="003571AC">
              <w:rPr>
                <w:sz w:val="24"/>
                <w:szCs w:val="24"/>
              </w:rPr>
              <w:t>42,6</w:t>
            </w:r>
          </w:p>
        </w:tc>
        <w:tc>
          <w:tcPr>
            <w:tcW w:w="296" w:type="pct"/>
            <w:shd w:val="clear" w:color="auto" w:fill="auto"/>
            <w:vAlign w:val="center"/>
            <w:hideMark/>
          </w:tcPr>
          <w:p w14:paraId="785FC731" w14:textId="77777777" w:rsidR="003571AC" w:rsidRPr="003571AC" w:rsidRDefault="003571AC" w:rsidP="003571AC">
            <w:pPr>
              <w:jc w:val="center"/>
              <w:rPr>
                <w:sz w:val="24"/>
                <w:szCs w:val="24"/>
              </w:rPr>
            </w:pPr>
            <w:r w:rsidRPr="003571AC">
              <w:rPr>
                <w:sz w:val="24"/>
                <w:szCs w:val="24"/>
              </w:rPr>
              <w:t>42,6</w:t>
            </w:r>
          </w:p>
        </w:tc>
        <w:tc>
          <w:tcPr>
            <w:tcW w:w="263" w:type="pct"/>
            <w:shd w:val="clear" w:color="auto" w:fill="auto"/>
            <w:vAlign w:val="center"/>
            <w:hideMark/>
          </w:tcPr>
          <w:p w14:paraId="0D6990B9" w14:textId="77777777" w:rsidR="003571AC" w:rsidRPr="003571AC" w:rsidRDefault="003571AC" w:rsidP="003571AC">
            <w:pPr>
              <w:jc w:val="center"/>
              <w:rPr>
                <w:sz w:val="24"/>
                <w:szCs w:val="24"/>
              </w:rPr>
            </w:pPr>
            <w:r w:rsidRPr="003571AC">
              <w:rPr>
                <w:sz w:val="24"/>
                <w:szCs w:val="24"/>
              </w:rPr>
              <w:t>42,6</w:t>
            </w:r>
          </w:p>
        </w:tc>
        <w:tc>
          <w:tcPr>
            <w:tcW w:w="228" w:type="pct"/>
            <w:shd w:val="clear" w:color="auto" w:fill="auto"/>
            <w:vAlign w:val="center"/>
            <w:hideMark/>
          </w:tcPr>
          <w:p w14:paraId="25E1CEAB" w14:textId="77777777" w:rsidR="003571AC" w:rsidRPr="003571AC" w:rsidRDefault="003571AC" w:rsidP="003571AC">
            <w:pPr>
              <w:jc w:val="center"/>
              <w:rPr>
                <w:sz w:val="24"/>
                <w:szCs w:val="24"/>
              </w:rPr>
            </w:pPr>
            <w:r w:rsidRPr="003571AC">
              <w:rPr>
                <w:sz w:val="24"/>
                <w:szCs w:val="24"/>
              </w:rPr>
              <w:t>42,6</w:t>
            </w:r>
          </w:p>
        </w:tc>
      </w:tr>
      <w:tr w:rsidR="003571AC" w:rsidRPr="003571AC" w14:paraId="17977086" w14:textId="77777777" w:rsidTr="003571AC">
        <w:trPr>
          <w:trHeight w:val="20"/>
        </w:trPr>
        <w:tc>
          <w:tcPr>
            <w:tcW w:w="1743" w:type="pct"/>
            <w:shd w:val="clear" w:color="auto" w:fill="auto"/>
            <w:vAlign w:val="center"/>
            <w:hideMark/>
          </w:tcPr>
          <w:p w14:paraId="4FF32B09" w14:textId="77777777" w:rsidR="003571AC" w:rsidRPr="003571AC" w:rsidRDefault="003571AC" w:rsidP="003571AC">
            <w:pPr>
              <w:rPr>
                <w:color w:val="000000"/>
                <w:sz w:val="24"/>
                <w:szCs w:val="24"/>
              </w:rPr>
            </w:pPr>
            <w:r w:rsidRPr="003571AC">
              <w:rPr>
                <w:color w:val="000000"/>
                <w:sz w:val="24"/>
                <w:szCs w:val="24"/>
              </w:rPr>
              <w:lastRenderedPageBreak/>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3EC6D3A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CB3AB20"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43B8E090"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268BCA8F"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5BE6860C"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35B159BE" w14:textId="77777777" w:rsidR="003571AC" w:rsidRPr="003571AC" w:rsidRDefault="003571AC" w:rsidP="003571AC">
            <w:pPr>
              <w:jc w:val="center"/>
              <w:rPr>
                <w:sz w:val="24"/>
                <w:szCs w:val="24"/>
              </w:rPr>
            </w:pPr>
            <w:r w:rsidRPr="003571AC">
              <w:rPr>
                <w:sz w:val="24"/>
                <w:szCs w:val="24"/>
              </w:rPr>
              <w:t>0,026</w:t>
            </w:r>
          </w:p>
        </w:tc>
        <w:tc>
          <w:tcPr>
            <w:tcW w:w="264" w:type="pct"/>
            <w:shd w:val="clear" w:color="auto" w:fill="auto"/>
            <w:vAlign w:val="center"/>
            <w:hideMark/>
          </w:tcPr>
          <w:p w14:paraId="6FCCB0A0"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1AA0EBD4"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2A83E7AD"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215BB283" w14:textId="77777777" w:rsidR="003571AC" w:rsidRPr="003571AC" w:rsidRDefault="003571AC" w:rsidP="003571AC">
            <w:pPr>
              <w:jc w:val="center"/>
              <w:rPr>
                <w:sz w:val="24"/>
                <w:szCs w:val="24"/>
              </w:rPr>
            </w:pPr>
            <w:r w:rsidRPr="003571AC">
              <w:rPr>
                <w:sz w:val="24"/>
                <w:szCs w:val="24"/>
              </w:rPr>
              <w:t>0,026</w:t>
            </w:r>
          </w:p>
        </w:tc>
        <w:tc>
          <w:tcPr>
            <w:tcW w:w="296" w:type="pct"/>
            <w:shd w:val="clear" w:color="auto" w:fill="auto"/>
            <w:vAlign w:val="center"/>
            <w:hideMark/>
          </w:tcPr>
          <w:p w14:paraId="55DC1D30"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78588CDB" w14:textId="77777777" w:rsidR="003571AC" w:rsidRPr="003571AC" w:rsidRDefault="003571AC" w:rsidP="003571AC">
            <w:pPr>
              <w:jc w:val="center"/>
              <w:rPr>
                <w:sz w:val="24"/>
                <w:szCs w:val="24"/>
              </w:rPr>
            </w:pPr>
            <w:r w:rsidRPr="003571AC">
              <w:rPr>
                <w:sz w:val="24"/>
                <w:szCs w:val="24"/>
              </w:rPr>
              <w:t>0,026</w:t>
            </w:r>
          </w:p>
        </w:tc>
        <w:tc>
          <w:tcPr>
            <w:tcW w:w="228" w:type="pct"/>
            <w:shd w:val="clear" w:color="auto" w:fill="auto"/>
            <w:vAlign w:val="center"/>
            <w:hideMark/>
          </w:tcPr>
          <w:p w14:paraId="7820A644" w14:textId="77777777" w:rsidR="003571AC" w:rsidRPr="003571AC" w:rsidRDefault="003571AC" w:rsidP="003571AC">
            <w:pPr>
              <w:jc w:val="center"/>
              <w:rPr>
                <w:sz w:val="24"/>
                <w:szCs w:val="24"/>
              </w:rPr>
            </w:pPr>
            <w:r w:rsidRPr="003571AC">
              <w:rPr>
                <w:sz w:val="24"/>
                <w:szCs w:val="24"/>
              </w:rPr>
              <w:t>0,026</w:t>
            </w:r>
          </w:p>
        </w:tc>
      </w:tr>
      <w:tr w:rsidR="003571AC" w:rsidRPr="003571AC" w14:paraId="63022697" w14:textId="77777777" w:rsidTr="003571AC">
        <w:trPr>
          <w:trHeight w:val="20"/>
        </w:trPr>
        <w:tc>
          <w:tcPr>
            <w:tcW w:w="1743" w:type="pct"/>
            <w:shd w:val="clear" w:color="auto" w:fill="auto"/>
            <w:vAlign w:val="center"/>
            <w:hideMark/>
          </w:tcPr>
          <w:p w14:paraId="27C474DC"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36C3EDE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58A3918"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72BD0B75"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596D7B1E"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5819123A"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54DD1D3A" w14:textId="77777777" w:rsidR="003571AC" w:rsidRPr="003571AC" w:rsidRDefault="003571AC" w:rsidP="003571AC">
            <w:pPr>
              <w:jc w:val="center"/>
              <w:rPr>
                <w:sz w:val="24"/>
                <w:szCs w:val="24"/>
              </w:rPr>
            </w:pPr>
            <w:r w:rsidRPr="003571AC">
              <w:rPr>
                <w:sz w:val="24"/>
                <w:szCs w:val="24"/>
              </w:rPr>
              <w:t>0,026</w:t>
            </w:r>
          </w:p>
        </w:tc>
        <w:tc>
          <w:tcPr>
            <w:tcW w:w="264" w:type="pct"/>
            <w:shd w:val="clear" w:color="auto" w:fill="auto"/>
            <w:vAlign w:val="center"/>
            <w:hideMark/>
          </w:tcPr>
          <w:p w14:paraId="41B711F6"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2738E6AE"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4CF672A8"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259981E2" w14:textId="77777777" w:rsidR="003571AC" w:rsidRPr="003571AC" w:rsidRDefault="003571AC" w:rsidP="003571AC">
            <w:pPr>
              <w:jc w:val="center"/>
              <w:rPr>
                <w:sz w:val="24"/>
                <w:szCs w:val="24"/>
              </w:rPr>
            </w:pPr>
            <w:r w:rsidRPr="003571AC">
              <w:rPr>
                <w:sz w:val="24"/>
                <w:szCs w:val="24"/>
              </w:rPr>
              <w:t>0,026</w:t>
            </w:r>
          </w:p>
        </w:tc>
        <w:tc>
          <w:tcPr>
            <w:tcW w:w="296" w:type="pct"/>
            <w:shd w:val="clear" w:color="auto" w:fill="auto"/>
            <w:vAlign w:val="center"/>
            <w:hideMark/>
          </w:tcPr>
          <w:p w14:paraId="0D186F54"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7D73B424" w14:textId="77777777" w:rsidR="003571AC" w:rsidRPr="003571AC" w:rsidRDefault="003571AC" w:rsidP="003571AC">
            <w:pPr>
              <w:jc w:val="center"/>
              <w:rPr>
                <w:sz w:val="24"/>
                <w:szCs w:val="24"/>
              </w:rPr>
            </w:pPr>
            <w:r w:rsidRPr="003571AC">
              <w:rPr>
                <w:sz w:val="24"/>
                <w:szCs w:val="24"/>
              </w:rPr>
              <w:t>0,026</w:t>
            </w:r>
          </w:p>
        </w:tc>
        <w:tc>
          <w:tcPr>
            <w:tcW w:w="228" w:type="pct"/>
            <w:shd w:val="clear" w:color="auto" w:fill="auto"/>
            <w:vAlign w:val="center"/>
            <w:hideMark/>
          </w:tcPr>
          <w:p w14:paraId="5AD2C5FB" w14:textId="77777777" w:rsidR="003571AC" w:rsidRPr="003571AC" w:rsidRDefault="003571AC" w:rsidP="003571AC">
            <w:pPr>
              <w:jc w:val="center"/>
              <w:rPr>
                <w:sz w:val="24"/>
                <w:szCs w:val="24"/>
              </w:rPr>
            </w:pPr>
            <w:r w:rsidRPr="003571AC">
              <w:rPr>
                <w:sz w:val="24"/>
                <w:szCs w:val="24"/>
              </w:rPr>
              <w:t>0,026</w:t>
            </w:r>
          </w:p>
        </w:tc>
      </w:tr>
      <w:tr w:rsidR="003571AC" w:rsidRPr="003571AC" w14:paraId="6E1962CA" w14:textId="77777777" w:rsidTr="003571AC">
        <w:trPr>
          <w:trHeight w:val="20"/>
        </w:trPr>
        <w:tc>
          <w:tcPr>
            <w:tcW w:w="1743" w:type="pct"/>
            <w:shd w:val="clear" w:color="000000" w:fill="A9D08E"/>
            <w:vAlign w:val="center"/>
            <w:hideMark/>
          </w:tcPr>
          <w:p w14:paraId="648F6B16" w14:textId="77777777" w:rsidR="003571AC" w:rsidRPr="003571AC" w:rsidRDefault="003571AC" w:rsidP="003571AC">
            <w:pPr>
              <w:rPr>
                <w:b/>
                <w:bCs/>
                <w:color w:val="000000"/>
                <w:sz w:val="24"/>
                <w:szCs w:val="24"/>
              </w:rPr>
            </w:pPr>
            <w:r w:rsidRPr="003571AC">
              <w:rPr>
                <w:b/>
                <w:bCs/>
                <w:color w:val="000000"/>
                <w:sz w:val="24"/>
                <w:szCs w:val="24"/>
              </w:rPr>
              <w:t>Котельная с. Киясово, ул. Подлесная, 25 (гараж)</w:t>
            </w:r>
          </w:p>
        </w:tc>
        <w:tc>
          <w:tcPr>
            <w:tcW w:w="230" w:type="pct"/>
            <w:shd w:val="clear" w:color="000000" w:fill="A9D08E"/>
            <w:hideMark/>
          </w:tcPr>
          <w:p w14:paraId="6D0C0AF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020DE67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6A4E842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1306C6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19BB06D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702C0D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7FAC1A2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873DFD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605E682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0CEC3D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373AD10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67140B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21CDC55E"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2D155130" w14:textId="77777777" w:rsidTr="003571AC">
        <w:trPr>
          <w:trHeight w:val="20"/>
        </w:trPr>
        <w:tc>
          <w:tcPr>
            <w:tcW w:w="1743" w:type="pct"/>
            <w:shd w:val="clear" w:color="auto" w:fill="auto"/>
            <w:vAlign w:val="center"/>
            <w:hideMark/>
          </w:tcPr>
          <w:p w14:paraId="5EEFCFB3"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30FFEAA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4DA06B2"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1B3FC870"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78F92822"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09858A14"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630EE021" w14:textId="77777777" w:rsidR="003571AC" w:rsidRPr="003571AC" w:rsidRDefault="003571AC" w:rsidP="003571AC">
            <w:pPr>
              <w:jc w:val="center"/>
              <w:rPr>
                <w:sz w:val="24"/>
                <w:szCs w:val="24"/>
              </w:rPr>
            </w:pPr>
            <w:r w:rsidRPr="003571AC">
              <w:rPr>
                <w:sz w:val="24"/>
                <w:szCs w:val="24"/>
              </w:rPr>
              <w:t>0,055</w:t>
            </w:r>
          </w:p>
        </w:tc>
        <w:tc>
          <w:tcPr>
            <w:tcW w:w="264" w:type="pct"/>
            <w:shd w:val="clear" w:color="auto" w:fill="auto"/>
            <w:vAlign w:val="center"/>
            <w:hideMark/>
          </w:tcPr>
          <w:p w14:paraId="4CB93B0A"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791ABB6E"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11957222"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2D484FE7" w14:textId="77777777" w:rsidR="003571AC" w:rsidRPr="003571AC" w:rsidRDefault="003571AC" w:rsidP="003571AC">
            <w:pPr>
              <w:jc w:val="center"/>
              <w:rPr>
                <w:sz w:val="24"/>
                <w:szCs w:val="24"/>
              </w:rPr>
            </w:pPr>
            <w:r w:rsidRPr="003571AC">
              <w:rPr>
                <w:sz w:val="24"/>
                <w:szCs w:val="24"/>
              </w:rPr>
              <w:t>0,055</w:t>
            </w:r>
          </w:p>
        </w:tc>
        <w:tc>
          <w:tcPr>
            <w:tcW w:w="296" w:type="pct"/>
            <w:shd w:val="clear" w:color="auto" w:fill="auto"/>
            <w:vAlign w:val="center"/>
            <w:hideMark/>
          </w:tcPr>
          <w:p w14:paraId="4A2E2AAF"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68284647" w14:textId="77777777" w:rsidR="003571AC" w:rsidRPr="003571AC" w:rsidRDefault="003571AC" w:rsidP="003571AC">
            <w:pPr>
              <w:jc w:val="center"/>
              <w:rPr>
                <w:sz w:val="24"/>
                <w:szCs w:val="24"/>
              </w:rPr>
            </w:pPr>
            <w:r w:rsidRPr="003571AC">
              <w:rPr>
                <w:sz w:val="24"/>
                <w:szCs w:val="24"/>
              </w:rPr>
              <w:t>0,055</w:t>
            </w:r>
          </w:p>
        </w:tc>
        <w:tc>
          <w:tcPr>
            <w:tcW w:w="228" w:type="pct"/>
            <w:shd w:val="clear" w:color="auto" w:fill="auto"/>
            <w:vAlign w:val="center"/>
            <w:hideMark/>
          </w:tcPr>
          <w:p w14:paraId="6C1CEF4D" w14:textId="77777777" w:rsidR="003571AC" w:rsidRPr="003571AC" w:rsidRDefault="003571AC" w:rsidP="003571AC">
            <w:pPr>
              <w:jc w:val="center"/>
              <w:rPr>
                <w:sz w:val="24"/>
                <w:szCs w:val="24"/>
              </w:rPr>
            </w:pPr>
            <w:r w:rsidRPr="003571AC">
              <w:rPr>
                <w:sz w:val="24"/>
                <w:szCs w:val="24"/>
              </w:rPr>
              <w:t>0,055</w:t>
            </w:r>
          </w:p>
        </w:tc>
      </w:tr>
      <w:tr w:rsidR="003571AC" w:rsidRPr="003571AC" w14:paraId="5DD5AED2" w14:textId="77777777" w:rsidTr="003571AC">
        <w:trPr>
          <w:trHeight w:val="20"/>
        </w:trPr>
        <w:tc>
          <w:tcPr>
            <w:tcW w:w="1743" w:type="pct"/>
            <w:shd w:val="clear" w:color="auto" w:fill="auto"/>
            <w:vAlign w:val="center"/>
            <w:hideMark/>
          </w:tcPr>
          <w:p w14:paraId="25D86DCA"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7AF89F9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F0E7EEE" w14:textId="77777777" w:rsidR="003571AC" w:rsidRPr="003571AC" w:rsidRDefault="003571AC" w:rsidP="003571AC">
            <w:pPr>
              <w:jc w:val="center"/>
              <w:rPr>
                <w:sz w:val="24"/>
                <w:szCs w:val="24"/>
              </w:rPr>
            </w:pPr>
            <w:r w:rsidRPr="003571AC">
              <w:rPr>
                <w:sz w:val="24"/>
                <w:szCs w:val="24"/>
              </w:rPr>
              <w:t>0,028</w:t>
            </w:r>
          </w:p>
        </w:tc>
        <w:tc>
          <w:tcPr>
            <w:tcW w:w="230" w:type="pct"/>
            <w:shd w:val="clear" w:color="auto" w:fill="auto"/>
            <w:vAlign w:val="center"/>
            <w:hideMark/>
          </w:tcPr>
          <w:p w14:paraId="5A2830AC" w14:textId="77777777" w:rsidR="003571AC" w:rsidRPr="003571AC" w:rsidRDefault="003571AC" w:rsidP="003571AC">
            <w:pPr>
              <w:jc w:val="center"/>
              <w:rPr>
                <w:sz w:val="24"/>
                <w:szCs w:val="24"/>
              </w:rPr>
            </w:pPr>
            <w:r w:rsidRPr="003571AC">
              <w:rPr>
                <w:sz w:val="24"/>
                <w:szCs w:val="24"/>
              </w:rPr>
              <w:t>0,028</w:t>
            </w:r>
          </w:p>
        </w:tc>
        <w:tc>
          <w:tcPr>
            <w:tcW w:w="263" w:type="pct"/>
            <w:shd w:val="clear" w:color="auto" w:fill="auto"/>
            <w:vAlign w:val="center"/>
            <w:hideMark/>
          </w:tcPr>
          <w:p w14:paraId="52E029E0" w14:textId="77777777" w:rsidR="003571AC" w:rsidRPr="003571AC" w:rsidRDefault="003571AC" w:rsidP="003571AC">
            <w:pPr>
              <w:jc w:val="center"/>
              <w:rPr>
                <w:sz w:val="24"/>
                <w:szCs w:val="24"/>
              </w:rPr>
            </w:pPr>
            <w:r w:rsidRPr="003571AC">
              <w:rPr>
                <w:sz w:val="24"/>
                <w:szCs w:val="24"/>
              </w:rPr>
              <w:t>0,028</w:t>
            </w:r>
          </w:p>
        </w:tc>
        <w:tc>
          <w:tcPr>
            <w:tcW w:w="231" w:type="pct"/>
            <w:shd w:val="clear" w:color="auto" w:fill="auto"/>
            <w:vAlign w:val="center"/>
            <w:hideMark/>
          </w:tcPr>
          <w:p w14:paraId="7CB345B8" w14:textId="77777777" w:rsidR="003571AC" w:rsidRPr="003571AC" w:rsidRDefault="003571AC" w:rsidP="003571AC">
            <w:pPr>
              <w:jc w:val="center"/>
              <w:rPr>
                <w:sz w:val="24"/>
                <w:szCs w:val="24"/>
              </w:rPr>
            </w:pPr>
            <w:r w:rsidRPr="003571AC">
              <w:rPr>
                <w:sz w:val="24"/>
                <w:szCs w:val="24"/>
              </w:rPr>
              <w:t>0,028</w:t>
            </w:r>
          </w:p>
        </w:tc>
        <w:tc>
          <w:tcPr>
            <w:tcW w:w="230" w:type="pct"/>
            <w:shd w:val="clear" w:color="auto" w:fill="auto"/>
            <w:vAlign w:val="center"/>
            <w:hideMark/>
          </w:tcPr>
          <w:p w14:paraId="0486B1C3" w14:textId="77777777" w:rsidR="003571AC" w:rsidRPr="003571AC" w:rsidRDefault="003571AC" w:rsidP="003571AC">
            <w:pPr>
              <w:jc w:val="center"/>
              <w:rPr>
                <w:sz w:val="24"/>
                <w:szCs w:val="24"/>
              </w:rPr>
            </w:pPr>
            <w:r w:rsidRPr="003571AC">
              <w:rPr>
                <w:sz w:val="24"/>
                <w:szCs w:val="24"/>
              </w:rPr>
              <w:t>0,028</w:t>
            </w:r>
          </w:p>
        </w:tc>
        <w:tc>
          <w:tcPr>
            <w:tcW w:w="264" w:type="pct"/>
            <w:shd w:val="clear" w:color="auto" w:fill="auto"/>
            <w:vAlign w:val="center"/>
            <w:hideMark/>
          </w:tcPr>
          <w:p w14:paraId="3E5E3A84" w14:textId="77777777" w:rsidR="003571AC" w:rsidRPr="003571AC" w:rsidRDefault="003571AC" w:rsidP="003571AC">
            <w:pPr>
              <w:jc w:val="center"/>
              <w:rPr>
                <w:sz w:val="24"/>
                <w:szCs w:val="24"/>
              </w:rPr>
            </w:pPr>
            <w:r w:rsidRPr="003571AC">
              <w:rPr>
                <w:sz w:val="24"/>
                <w:szCs w:val="24"/>
              </w:rPr>
              <w:t>0,028</w:t>
            </w:r>
          </w:p>
        </w:tc>
        <w:tc>
          <w:tcPr>
            <w:tcW w:w="263" w:type="pct"/>
            <w:shd w:val="clear" w:color="auto" w:fill="auto"/>
            <w:vAlign w:val="center"/>
            <w:hideMark/>
          </w:tcPr>
          <w:p w14:paraId="3FF7A807" w14:textId="77777777" w:rsidR="003571AC" w:rsidRPr="003571AC" w:rsidRDefault="003571AC" w:rsidP="003571AC">
            <w:pPr>
              <w:jc w:val="center"/>
              <w:rPr>
                <w:sz w:val="24"/>
                <w:szCs w:val="24"/>
              </w:rPr>
            </w:pPr>
            <w:r w:rsidRPr="003571AC">
              <w:rPr>
                <w:sz w:val="24"/>
                <w:szCs w:val="24"/>
              </w:rPr>
              <w:t>0,028</w:t>
            </w:r>
          </w:p>
        </w:tc>
        <w:tc>
          <w:tcPr>
            <w:tcW w:w="231" w:type="pct"/>
            <w:shd w:val="clear" w:color="auto" w:fill="auto"/>
            <w:vAlign w:val="center"/>
            <w:hideMark/>
          </w:tcPr>
          <w:p w14:paraId="1AF5F8BA" w14:textId="77777777" w:rsidR="003571AC" w:rsidRPr="003571AC" w:rsidRDefault="003571AC" w:rsidP="003571AC">
            <w:pPr>
              <w:jc w:val="center"/>
              <w:rPr>
                <w:sz w:val="24"/>
                <w:szCs w:val="24"/>
              </w:rPr>
            </w:pPr>
            <w:r w:rsidRPr="003571AC">
              <w:rPr>
                <w:sz w:val="24"/>
                <w:szCs w:val="24"/>
              </w:rPr>
              <w:t>0,028</w:t>
            </w:r>
          </w:p>
        </w:tc>
        <w:tc>
          <w:tcPr>
            <w:tcW w:w="263" w:type="pct"/>
            <w:shd w:val="clear" w:color="auto" w:fill="auto"/>
            <w:vAlign w:val="center"/>
            <w:hideMark/>
          </w:tcPr>
          <w:p w14:paraId="6953A56D" w14:textId="77777777" w:rsidR="003571AC" w:rsidRPr="003571AC" w:rsidRDefault="003571AC" w:rsidP="003571AC">
            <w:pPr>
              <w:jc w:val="center"/>
              <w:rPr>
                <w:sz w:val="24"/>
                <w:szCs w:val="24"/>
              </w:rPr>
            </w:pPr>
            <w:r w:rsidRPr="003571AC">
              <w:rPr>
                <w:sz w:val="24"/>
                <w:szCs w:val="24"/>
              </w:rPr>
              <w:t>0,028</w:t>
            </w:r>
          </w:p>
        </w:tc>
        <w:tc>
          <w:tcPr>
            <w:tcW w:w="296" w:type="pct"/>
            <w:shd w:val="clear" w:color="auto" w:fill="auto"/>
            <w:vAlign w:val="center"/>
            <w:hideMark/>
          </w:tcPr>
          <w:p w14:paraId="48FE26BB" w14:textId="77777777" w:rsidR="003571AC" w:rsidRPr="003571AC" w:rsidRDefault="003571AC" w:rsidP="003571AC">
            <w:pPr>
              <w:jc w:val="center"/>
              <w:rPr>
                <w:sz w:val="24"/>
                <w:szCs w:val="24"/>
              </w:rPr>
            </w:pPr>
            <w:r w:rsidRPr="003571AC">
              <w:rPr>
                <w:sz w:val="24"/>
                <w:szCs w:val="24"/>
              </w:rPr>
              <w:t>0,028</w:t>
            </w:r>
          </w:p>
        </w:tc>
        <w:tc>
          <w:tcPr>
            <w:tcW w:w="263" w:type="pct"/>
            <w:shd w:val="clear" w:color="auto" w:fill="auto"/>
            <w:vAlign w:val="center"/>
            <w:hideMark/>
          </w:tcPr>
          <w:p w14:paraId="5920AF7F" w14:textId="77777777" w:rsidR="003571AC" w:rsidRPr="003571AC" w:rsidRDefault="003571AC" w:rsidP="003571AC">
            <w:pPr>
              <w:jc w:val="center"/>
              <w:rPr>
                <w:sz w:val="24"/>
                <w:szCs w:val="24"/>
              </w:rPr>
            </w:pPr>
            <w:r w:rsidRPr="003571AC">
              <w:rPr>
                <w:sz w:val="24"/>
                <w:szCs w:val="24"/>
              </w:rPr>
              <w:t>0,028</w:t>
            </w:r>
          </w:p>
        </w:tc>
        <w:tc>
          <w:tcPr>
            <w:tcW w:w="228" w:type="pct"/>
            <w:shd w:val="clear" w:color="auto" w:fill="auto"/>
            <w:vAlign w:val="center"/>
            <w:hideMark/>
          </w:tcPr>
          <w:p w14:paraId="55F973A0" w14:textId="77777777" w:rsidR="003571AC" w:rsidRPr="003571AC" w:rsidRDefault="003571AC" w:rsidP="003571AC">
            <w:pPr>
              <w:jc w:val="center"/>
              <w:rPr>
                <w:sz w:val="24"/>
                <w:szCs w:val="24"/>
              </w:rPr>
            </w:pPr>
            <w:r w:rsidRPr="003571AC">
              <w:rPr>
                <w:sz w:val="24"/>
                <w:szCs w:val="24"/>
              </w:rPr>
              <w:t>0,028</w:t>
            </w:r>
          </w:p>
        </w:tc>
      </w:tr>
      <w:tr w:rsidR="003571AC" w:rsidRPr="003571AC" w14:paraId="496A74C3" w14:textId="77777777" w:rsidTr="003571AC">
        <w:trPr>
          <w:trHeight w:val="20"/>
        </w:trPr>
        <w:tc>
          <w:tcPr>
            <w:tcW w:w="1743" w:type="pct"/>
            <w:shd w:val="clear" w:color="auto" w:fill="auto"/>
            <w:vAlign w:val="center"/>
            <w:hideMark/>
          </w:tcPr>
          <w:p w14:paraId="69A08521"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4E2030D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3FE402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BF0242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6A711E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265C34D"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5021D4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D2A823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2D1514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32771C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B448B20"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F9A2E6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8F409B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5250CD8" w14:textId="77777777" w:rsidR="003571AC" w:rsidRPr="003571AC" w:rsidRDefault="003571AC" w:rsidP="003571AC">
            <w:pPr>
              <w:jc w:val="center"/>
              <w:rPr>
                <w:sz w:val="24"/>
                <w:szCs w:val="24"/>
              </w:rPr>
            </w:pPr>
            <w:r w:rsidRPr="003571AC">
              <w:rPr>
                <w:sz w:val="24"/>
                <w:szCs w:val="24"/>
              </w:rPr>
              <w:t>0,000</w:t>
            </w:r>
          </w:p>
        </w:tc>
      </w:tr>
      <w:tr w:rsidR="003571AC" w:rsidRPr="003571AC" w14:paraId="79741DE3" w14:textId="77777777" w:rsidTr="003571AC">
        <w:trPr>
          <w:trHeight w:val="20"/>
        </w:trPr>
        <w:tc>
          <w:tcPr>
            <w:tcW w:w="1743" w:type="pct"/>
            <w:shd w:val="clear" w:color="auto" w:fill="auto"/>
            <w:vAlign w:val="center"/>
            <w:hideMark/>
          </w:tcPr>
          <w:p w14:paraId="140E42D2"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02262DF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DBCF3C8"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24E0FDDA"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66775588"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0B192B3C"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5F9C54B1" w14:textId="77777777" w:rsidR="003571AC" w:rsidRPr="003571AC" w:rsidRDefault="003571AC" w:rsidP="003571AC">
            <w:pPr>
              <w:jc w:val="center"/>
              <w:rPr>
                <w:sz w:val="24"/>
                <w:szCs w:val="24"/>
              </w:rPr>
            </w:pPr>
            <w:r w:rsidRPr="003571AC">
              <w:rPr>
                <w:sz w:val="24"/>
                <w:szCs w:val="24"/>
              </w:rPr>
              <w:t>0,055</w:t>
            </w:r>
          </w:p>
        </w:tc>
        <w:tc>
          <w:tcPr>
            <w:tcW w:w="264" w:type="pct"/>
            <w:shd w:val="clear" w:color="auto" w:fill="auto"/>
            <w:vAlign w:val="center"/>
            <w:hideMark/>
          </w:tcPr>
          <w:p w14:paraId="0B69F77A"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7B47A961"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0739F8EF"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560FA4B1" w14:textId="77777777" w:rsidR="003571AC" w:rsidRPr="003571AC" w:rsidRDefault="003571AC" w:rsidP="003571AC">
            <w:pPr>
              <w:jc w:val="center"/>
              <w:rPr>
                <w:sz w:val="24"/>
                <w:szCs w:val="24"/>
              </w:rPr>
            </w:pPr>
            <w:r w:rsidRPr="003571AC">
              <w:rPr>
                <w:sz w:val="24"/>
                <w:szCs w:val="24"/>
              </w:rPr>
              <w:t>0,055</w:t>
            </w:r>
          </w:p>
        </w:tc>
        <w:tc>
          <w:tcPr>
            <w:tcW w:w="296" w:type="pct"/>
            <w:shd w:val="clear" w:color="auto" w:fill="auto"/>
            <w:vAlign w:val="center"/>
            <w:hideMark/>
          </w:tcPr>
          <w:p w14:paraId="312DF929"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4BBC7216" w14:textId="77777777" w:rsidR="003571AC" w:rsidRPr="003571AC" w:rsidRDefault="003571AC" w:rsidP="003571AC">
            <w:pPr>
              <w:jc w:val="center"/>
              <w:rPr>
                <w:sz w:val="24"/>
                <w:szCs w:val="24"/>
              </w:rPr>
            </w:pPr>
            <w:r w:rsidRPr="003571AC">
              <w:rPr>
                <w:sz w:val="24"/>
                <w:szCs w:val="24"/>
              </w:rPr>
              <w:t>0,055</w:t>
            </w:r>
          </w:p>
        </w:tc>
        <w:tc>
          <w:tcPr>
            <w:tcW w:w="228" w:type="pct"/>
            <w:shd w:val="clear" w:color="auto" w:fill="auto"/>
            <w:vAlign w:val="center"/>
            <w:hideMark/>
          </w:tcPr>
          <w:p w14:paraId="177187D1" w14:textId="77777777" w:rsidR="003571AC" w:rsidRPr="003571AC" w:rsidRDefault="003571AC" w:rsidP="003571AC">
            <w:pPr>
              <w:jc w:val="center"/>
              <w:rPr>
                <w:sz w:val="24"/>
                <w:szCs w:val="24"/>
              </w:rPr>
            </w:pPr>
            <w:r w:rsidRPr="003571AC">
              <w:rPr>
                <w:sz w:val="24"/>
                <w:szCs w:val="24"/>
              </w:rPr>
              <w:t>0,055</w:t>
            </w:r>
          </w:p>
        </w:tc>
      </w:tr>
      <w:tr w:rsidR="003571AC" w:rsidRPr="003571AC" w14:paraId="153C736A" w14:textId="77777777" w:rsidTr="003571AC">
        <w:trPr>
          <w:trHeight w:val="20"/>
        </w:trPr>
        <w:tc>
          <w:tcPr>
            <w:tcW w:w="1743" w:type="pct"/>
            <w:shd w:val="clear" w:color="auto" w:fill="auto"/>
            <w:vAlign w:val="center"/>
            <w:hideMark/>
          </w:tcPr>
          <w:p w14:paraId="76AB79CF"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2B6CED3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CD529EE"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68B645DB"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3A2DDD1"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0A246D0D"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32784232"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4A905407"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1DF45E8C"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42DBD7B5"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6EF1319"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1CBC5F7B"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1A7AA69"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18411E84" w14:textId="77777777" w:rsidR="003571AC" w:rsidRPr="003571AC" w:rsidRDefault="003571AC" w:rsidP="003571AC">
            <w:pPr>
              <w:jc w:val="center"/>
              <w:rPr>
                <w:sz w:val="24"/>
                <w:szCs w:val="24"/>
              </w:rPr>
            </w:pPr>
            <w:r w:rsidRPr="003571AC">
              <w:rPr>
                <w:sz w:val="24"/>
                <w:szCs w:val="24"/>
              </w:rPr>
              <w:t>0,001</w:t>
            </w:r>
          </w:p>
        </w:tc>
      </w:tr>
      <w:tr w:rsidR="003571AC" w:rsidRPr="003571AC" w14:paraId="740840AA" w14:textId="77777777" w:rsidTr="003571AC">
        <w:trPr>
          <w:trHeight w:val="20"/>
        </w:trPr>
        <w:tc>
          <w:tcPr>
            <w:tcW w:w="1743" w:type="pct"/>
            <w:shd w:val="clear" w:color="auto" w:fill="auto"/>
            <w:vAlign w:val="center"/>
            <w:hideMark/>
          </w:tcPr>
          <w:p w14:paraId="4B247719"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50F9C42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8E6C1AB"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67A08B1F"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1506017A"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2273574D"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3DE8DE5E" w14:textId="77777777" w:rsidR="003571AC" w:rsidRPr="003571AC" w:rsidRDefault="003571AC" w:rsidP="003571AC">
            <w:pPr>
              <w:jc w:val="center"/>
              <w:rPr>
                <w:sz w:val="24"/>
                <w:szCs w:val="24"/>
              </w:rPr>
            </w:pPr>
            <w:r w:rsidRPr="003571AC">
              <w:rPr>
                <w:sz w:val="24"/>
                <w:szCs w:val="24"/>
              </w:rPr>
              <w:t>0,054</w:t>
            </w:r>
          </w:p>
        </w:tc>
        <w:tc>
          <w:tcPr>
            <w:tcW w:w="264" w:type="pct"/>
            <w:shd w:val="clear" w:color="auto" w:fill="auto"/>
            <w:vAlign w:val="center"/>
            <w:hideMark/>
          </w:tcPr>
          <w:p w14:paraId="29A79B3C"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1DFB1388"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44290DDD"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7605BFBB" w14:textId="77777777" w:rsidR="003571AC" w:rsidRPr="003571AC" w:rsidRDefault="003571AC" w:rsidP="003571AC">
            <w:pPr>
              <w:jc w:val="center"/>
              <w:rPr>
                <w:sz w:val="24"/>
                <w:szCs w:val="24"/>
              </w:rPr>
            </w:pPr>
            <w:r w:rsidRPr="003571AC">
              <w:rPr>
                <w:sz w:val="24"/>
                <w:szCs w:val="24"/>
              </w:rPr>
              <w:t>0,054</w:t>
            </w:r>
          </w:p>
        </w:tc>
        <w:tc>
          <w:tcPr>
            <w:tcW w:w="296" w:type="pct"/>
            <w:shd w:val="clear" w:color="auto" w:fill="auto"/>
            <w:vAlign w:val="center"/>
            <w:hideMark/>
          </w:tcPr>
          <w:p w14:paraId="55997114"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7A93E7C0" w14:textId="77777777" w:rsidR="003571AC" w:rsidRPr="003571AC" w:rsidRDefault="003571AC" w:rsidP="003571AC">
            <w:pPr>
              <w:jc w:val="center"/>
              <w:rPr>
                <w:sz w:val="24"/>
                <w:szCs w:val="24"/>
              </w:rPr>
            </w:pPr>
            <w:r w:rsidRPr="003571AC">
              <w:rPr>
                <w:sz w:val="24"/>
                <w:szCs w:val="24"/>
              </w:rPr>
              <w:t>0,054</w:t>
            </w:r>
          </w:p>
        </w:tc>
        <w:tc>
          <w:tcPr>
            <w:tcW w:w="228" w:type="pct"/>
            <w:shd w:val="clear" w:color="auto" w:fill="auto"/>
            <w:vAlign w:val="center"/>
            <w:hideMark/>
          </w:tcPr>
          <w:p w14:paraId="172EA8A3" w14:textId="77777777" w:rsidR="003571AC" w:rsidRPr="003571AC" w:rsidRDefault="003571AC" w:rsidP="003571AC">
            <w:pPr>
              <w:jc w:val="center"/>
              <w:rPr>
                <w:sz w:val="24"/>
                <w:szCs w:val="24"/>
              </w:rPr>
            </w:pPr>
            <w:r w:rsidRPr="003571AC">
              <w:rPr>
                <w:sz w:val="24"/>
                <w:szCs w:val="24"/>
              </w:rPr>
              <w:t>0,054</w:t>
            </w:r>
          </w:p>
        </w:tc>
      </w:tr>
      <w:tr w:rsidR="003571AC" w:rsidRPr="003571AC" w14:paraId="631A16D5" w14:textId="77777777" w:rsidTr="003571AC">
        <w:trPr>
          <w:trHeight w:val="20"/>
        </w:trPr>
        <w:tc>
          <w:tcPr>
            <w:tcW w:w="1743" w:type="pct"/>
            <w:shd w:val="clear" w:color="auto" w:fill="auto"/>
            <w:vAlign w:val="center"/>
            <w:hideMark/>
          </w:tcPr>
          <w:p w14:paraId="7BA5B696"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1F5A8A0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F6D4FC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F99A7E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4CC496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C27C1A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C3C7B48"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75256A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CD3ABF9"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F793EB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9686C85"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617E30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D6DBD5D"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606849C" w14:textId="77777777" w:rsidR="003571AC" w:rsidRPr="003571AC" w:rsidRDefault="003571AC" w:rsidP="003571AC">
            <w:pPr>
              <w:jc w:val="center"/>
              <w:rPr>
                <w:sz w:val="24"/>
                <w:szCs w:val="24"/>
              </w:rPr>
            </w:pPr>
            <w:r w:rsidRPr="003571AC">
              <w:rPr>
                <w:sz w:val="24"/>
                <w:szCs w:val="24"/>
              </w:rPr>
              <w:t>0,000</w:t>
            </w:r>
          </w:p>
        </w:tc>
      </w:tr>
      <w:tr w:rsidR="003571AC" w:rsidRPr="003571AC" w14:paraId="6FE5ECA6" w14:textId="77777777" w:rsidTr="003571AC">
        <w:trPr>
          <w:trHeight w:val="20"/>
        </w:trPr>
        <w:tc>
          <w:tcPr>
            <w:tcW w:w="1743" w:type="pct"/>
            <w:shd w:val="clear" w:color="auto" w:fill="auto"/>
            <w:vAlign w:val="center"/>
            <w:hideMark/>
          </w:tcPr>
          <w:p w14:paraId="7AEAD220"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1D8C134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1CC7C2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CC403E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6D70BB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2EA226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B37CED2"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706279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22A2C9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6FC868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0C29AD4"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4BA750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029833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39B8263" w14:textId="77777777" w:rsidR="003571AC" w:rsidRPr="003571AC" w:rsidRDefault="003571AC" w:rsidP="003571AC">
            <w:pPr>
              <w:jc w:val="center"/>
              <w:rPr>
                <w:sz w:val="24"/>
                <w:szCs w:val="24"/>
              </w:rPr>
            </w:pPr>
            <w:r w:rsidRPr="003571AC">
              <w:rPr>
                <w:sz w:val="24"/>
                <w:szCs w:val="24"/>
              </w:rPr>
              <w:t>0,000</w:t>
            </w:r>
          </w:p>
        </w:tc>
      </w:tr>
      <w:tr w:rsidR="003571AC" w:rsidRPr="003571AC" w14:paraId="1C5B0F09" w14:textId="77777777" w:rsidTr="003571AC">
        <w:trPr>
          <w:trHeight w:val="20"/>
        </w:trPr>
        <w:tc>
          <w:tcPr>
            <w:tcW w:w="1743" w:type="pct"/>
            <w:shd w:val="clear" w:color="auto" w:fill="auto"/>
            <w:vAlign w:val="center"/>
            <w:hideMark/>
          </w:tcPr>
          <w:p w14:paraId="62B49097"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441BED7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E71A453" w14:textId="77777777" w:rsidR="003571AC" w:rsidRPr="003571AC" w:rsidRDefault="003571AC" w:rsidP="003571AC">
            <w:pPr>
              <w:jc w:val="center"/>
              <w:rPr>
                <w:sz w:val="24"/>
                <w:szCs w:val="24"/>
              </w:rPr>
            </w:pPr>
            <w:r w:rsidRPr="003571AC">
              <w:rPr>
                <w:sz w:val="24"/>
                <w:szCs w:val="24"/>
              </w:rPr>
              <w:t>0,045</w:t>
            </w:r>
          </w:p>
        </w:tc>
        <w:tc>
          <w:tcPr>
            <w:tcW w:w="230" w:type="pct"/>
            <w:shd w:val="clear" w:color="auto" w:fill="auto"/>
            <w:vAlign w:val="center"/>
            <w:hideMark/>
          </w:tcPr>
          <w:p w14:paraId="68BA09E6"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441A9F3C" w14:textId="77777777" w:rsidR="003571AC" w:rsidRPr="003571AC" w:rsidRDefault="003571AC" w:rsidP="003571AC">
            <w:pPr>
              <w:jc w:val="center"/>
              <w:rPr>
                <w:sz w:val="24"/>
                <w:szCs w:val="24"/>
              </w:rPr>
            </w:pPr>
            <w:r w:rsidRPr="003571AC">
              <w:rPr>
                <w:sz w:val="24"/>
                <w:szCs w:val="24"/>
              </w:rPr>
              <w:t>0,045</w:t>
            </w:r>
          </w:p>
        </w:tc>
        <w:tc>
          <w:tcPr>
            <w:tcW w:w="231" w:type="pct"/>
            <w:shd w:val="clear" w:color="auto" w:fill="auto"/>
            <w:vAlign w:val="center"/>
            <w:hideMark/>
          </w:tcPr>
          <w:p w14:paraId="4C5BA31A" w14:textId="77777777" w:rsidR="003571AC" w:rsidRPr="003571AC" w:rsidRDefault="003571AC" w:rsidP="003571AC">
            <w:pPr>
              <w:jc w:val="center"/>
              <w:rPr>
                <w:sz w:val="24"/>
                <w:szCs w:val="24"/>
              </w:rPr>
            </w:pPr>
            <w:r w:rsidRPr="003571AC">
              <w:rPr>
                <w:sz w:val="24"/>
                <w:szCs w:val="24"/>
              </w:rPr>
              <w:t>0,045</w:t>
            </w:r>
          </w:p>
        </w:tc>
        <w:tc>
          <w:tcPr>
            <w:tcW w:w="230" w:type="pct"/>
            <w:shd w:val="clear" w:color="auto" w:fill="auto"/>
            <w:vAlign w:val="center"/>
            <w:hideMark/>
          </w:tcPr>
          <w:p w14:paraId="728D0245" w14:textId="77777777" w:rsidR="003571AC" w:rsidRPr="003571AC" w:rsidRDefault="003571AC" w:rsidP="003571AC">
            <w:pPr>
              <w:jc w:val="center"/>
              <w:rPr>
                <w:sz w:val="24"/>
                <w:szCs w:val="24"/>
              </w:rPr>
            </w:pPr>
            <w:r w:rsidRPr="003571AC">
              <w:rPr>
                <w:sz w:val="24"/>
                <w:szCs w:val="24"/>
              </w:rPr>
              <w:t>0,045</w:t>
            </w:r>
          </w:p>
        </w:tc>
        <w:tc>
          <w:tcPr>
            <w:tcW w:w="264" w:type="pct"/>
            <w:shd w:val="clear" w:color="auto" w:fill="auto"/>
            <w:vAlign w:val="center"/>
            <w:hideMark/>
          </w:tcPr>
          <w:p w14:paraId="269D0B80"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71CEFFD8" w14:textId="77777777" w:rsidR="003571AC" w:rsidRPr="003571AC" w:rsidRDefault="003571AC" w:rsidP="003571AC">
            <w:pPr>
              <w:jc w:val="center"/>
              <w:rPr>
                <w:sz w:val="24"/>
                <w:szCs w:val="24"/>
              </w:rPr>
            </w:pPr>
            <w:r w:rsidRPr="003571AC">
              <w:rPr>
                <w:sz w:val="24"/>
                <w:szCs w:val="24"/>
              </w:rPr>
              <w:t>0,045</w:t>
            </w:r>
          </w:p>
        </w:tc>
        <w:tc>
          <w:tcPr>
            <w:tcW w:w="231" w:type="pct"/>
            <w:shd w:val="clear" w:color="auto" w:fill="auto"/>
            <w:vAlign w:val="center"/>
            <w:hideMark/>
          </w:tcPr>
          <w:p w14:paraId="2D39F336"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23342E45" w14:textId="77777777" w:rsidR="003571AC" w:rsidRPr="003571AC" w:rsidRDefault="003571AC" w:rsidP="003571AC">
            <w:pPr>
              <w:jc w:val="center"/>
              <w:rPr>
                <w:sz w:val="24"/>
                <w:szCs w:val="24"/>
              </w:rPr>
            </w:pPr>
            <w:r w:rsidRPr="003571AC">
              <w:rPr>
                <w:sz w:val="24"/>
                <w:szCs w:val="24"/>
              </w:rPr>
              <w:t>0,045</w:t>
            </w:r>
          </w:p>
        </w:tc>
        <w:tc>
          <w:tcPr>
            <w:tcW w:w="296" w:type="pct"/>
            <w:shd w:val="clear" w:color="auto" w:fill="auto"/>
            <w:vAlign w:val="center"/>
            <w:hideMark/>
          </w:tcPr>
          <w:p w14:paraId="23DFC3C4"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5A66009B" w14:textId="77777777" w:rsidR="003571AC" w:rsidRPr="003571AC" w:rsidRDefault="003571AC" w:rsidP="003571AC">
            <w:pPr>
              <w:jc w:val="center"/>
              <w:rPr>
                <w:sz w:val="24"/>
                <w:szCs w:val="24"/>
              </w:rPr>
            </w:pPr>
            <w:r w:rsidRPr="003571AC">
              <w:rPr>
                <w:sz w:val="24"/>
                <w:szCs w:val="24"/>
              </w:rPr>
              <w:t>0,045</w:t>
            </w:r>
          </w:p>
        </w:tc>
        <w:tc>
          <w:tcPr>
            <w:tcW w:w="228" w:type="pct"/>
            <w:shd w:val="clear" w:color="auto" w:fill="auto"/>
            <w:vAlign w:val="center"/>
            <w:hideMark/>
          </w:tcPr>
          <w:p w14:paraId="16322250" w14:textId="77777777" w:rsidR="003571AC" w:rsidRPr="003571AC" w:rsidRDefault="003571AC" w:rsidP="003571AC">
            <w:pPr>
              <w:jc w:val="center"/>
              <w:rPr>
                <w:sz w:val="24"/>
                <w:szCs w:val="24"/>
              </w:rPr>
            </w:pPr>
            <w:r w:rsidRPr="003571AC">
              <w:rPr>
                <w:sz w:val="24"/>
                <w:szCs w:val="24"/>
              </w:rPr>
              <w:t>0,045</w:t>
            </w:r>
          </w:p>
        </w:tc>
      </w:tr>
      <w:tr w:rsidR="003571AC" w:rsidRPr="003571AC" w14:paraId="0C86FA30" w14:textId="77777777" w:rsidTr="003571AC">
        <w:trPr>
          <w:trHeight w:val="20"/>
        </w:trPr>
        <w:tc>
          <w:tcPr>
            <w:tcW w:w="1743" w:type="pct"/>
            <w:shd w:val="clear" w:color="auto" w:fill="auto"/>
            <w:vAlign w:val="center"/>
            <w:hideMark/>
          </w:tcPr>
          <w:p w14:paraId="6C5C9A0B"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378E86A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1D10C89" w14:textId="77777777" w:rsidR="003571AC" w:rsidRPr="003571AC" w:rsidRDefault="003571AC" w:rsidP="003571AC">
            <w:pPr>
              <w:jc w:val="center"/>
              <w:rPr>
                <w:sz w:val="24"/>
                <w:szCs w:val="24"/>
              </w:rPr>
            </w:pPr>
            <w:r w:rsidRPr="003571AC">
              <w:rPr>
                <w:sz w:val="24"/>
                <w:szCs w:val="24"/>
              </w:rPr>
              <w:t>0,045</w:t>
            </w:r>
          </w:p>
        </w:tc>
        <w:tc>
          <w:tcPr>
            <w:tcW w:w="230" w:type="pct"/>
            <w:shd w:val="clear" w:color="auto" w:fill="auto"/>
            <w:vAlign w:val="center"/>
            <w:hideMark/>
          </w:tcPr>
          <w:p w14:paraId="7BDAC95E"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136C270B" w14:textId="77777777" w:rsidR="003571AC" w:rsidRPr="003571AC" w:rsidRDefault="003571AC" w:rsidP="003571AC">
            <w:pPr>
              <w:jc w:val="center"/>
              <w:rPr>
                <w:sz w:val="24"/>
                <w:szCs w:val="24"/>
              </w:rPr>
            </w:pPr>
            <w:r w:rsidRPr="003571AC">
              <w:rPr>
                <w:sz w:val="24"/>
                <w:szCs w:val="24"/>
              </w:rPr>
              <w:t>0,045</w:t>
            </w:r>
          </w:p>
        </w:tc>
        <w:tc>
          <w:tcPr>
            <w:tcW w:w="231" w:type="pct"/>
            <w:shd w:val="clear" w:color="auto" w:fill="auto"/>
            <w:vAlign w:val="center"/>
            <w:hideMark/>
          </w:tcPr>
          <w:p w14:paraId="37228945" w14:textId="77777777" w:rsidR="003571AC" w:rsidRPr="003571AC" w:rsidRDefault="003571AC" w:rsidP="003571AC">
            <w:pPr>
              <w:jc w:val="center"/>
              <w:rPr>
                <w:sz w:val="24"/>
                <w:szCs w:val="24"/>
              </w:rPr>
            </w:pPr>
            <w:r w:rsidRPr="003571AC">
              <w:rPr>
                <w:sz w:val="24"/>
                <w:szCs w:val="24"/>
              </w:rPr>
              <w:t>0,045</w:t>
            </w:r>
          </w:p>
        </w:tc>
        <w:tc>
          <w:tcPr>
            <w:tcW w:w="230" w:type="pct"/>
            <w:shd w:val="clear" w:color="auto" w:fill="auto"/>
            <w:vAlign w:val="center"/>
            <w:hideMark/>
          </w:tcPr>
          <w:p w14:paraId="42F8DF5A" w14:textId="77777777" w:rsidR="003571AC" w:rsidRPr="003571AC" w:rsidRDefault="003571AC" w:rsidP="003571AC">
            <w:pPr>
              <w:jc w:val="center"/>
              <w:rPr>
                <w:sz w:val="24"/>
                <w:szCs w:val="24"/>
              </w:rPr>
            </w:pPr>
            <w:r w:rsidRPr="003571AC">
              <w:rPr>
                <w:sz w:val="24"/>
                <w:szCs w:val="24"/>
              </w:rPr>
              <w:t>0,045</w:t>
            </w:r>
          </w:p>
        </w:tc>
        <w:tc>
          <w:tcPr>
            <w:tcW w:w="264" w:type="pct"/>
            <w:shd w:val="clear" w:color="auto" w:fill="auto"/>
            <w:vAlign w:val="center"/>
            <w:hideMark/>
          </w:tcPr>
          <w:p w14:paraId="609D5DE1"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102766F2" w14:textId="77777777" w:rsidR="003571AC" w:rsidRPr="003571AC" w:rsidRDefault="003571AC" w:rsidP="003571AC">
            <w:pPr>
              <w:jc w:val="center"/>
              <w:rPr>
                <w:sz w:val="24"/>
                <w:szCs w:val="24"/>
              </w:rPr>
            </w:pPr>
            <w:r w:rsidRPr="003571AC">
              <w:rPr>
                <w:sz w:val="24"/>
                <w:szCs w:val="24"/>
              </w:rPr>
              <w:t>0,045</w:t>
            </w:r>
          </w:p>
        </w:tc>
        <w:tc>
          <w:tcPr>
            <w:tcW w:w="231" w:type="pct"/>
            <w:shd w:val="clear" w:color="auto" w:fill="auto"/>
            <w:vAlign w:val="center"/>
            <w:hideMark/>
          </w:tcPr>
          <w:p w14:paraId="52A4FC19"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1E682F0A" w14:textId="77777777" w:rsidR="003571AC" w:rsidRPr="003571AC" w:rsidRDefault="003571AC" w:rsidP="003571AC">
            <w:pPr>
              <w:jc w:val="center"/>
              <w:rPr>
                <w:sz w:val="24"/>
                <w:szCs w:val="24"/>
              </w:rPr>
            </w:pPr>
            <w:r w:rsidRPr="003571AC">
              <w:rPr>
                <w:sz w:val="24"/>
                <w:szCs w:val="24"/>
              </w:rPr>
              <w:t>0,045</w:t>
            </w:r>
          </w:p>
        </w:tc>
        <w:tc>
          <w:tcPr>
            <w:tcW w:w="296" w:type="pct"/>
            <w:shd w:val="clear" w:color="auto" w:fill="auto"/>
            <w:vAlign w:val="center"/>
            <w:hideMark/>
          </w:tcPr>
          <w:p w14:paraId="1DE151F3" w14:textId="77777777" w:rsidR="003571AC" w:rsidRPr="003571AC" w:rsidRDefault="003571AC" w:rsidP="003571AC">
            <w:pPr>
              <w:jc w:val="center"/>
              <w:rPr>
                <w:sz w:val="24"/>
                <w:szCs w:val="24"/>
              </w:rPr>
            </w:pPr>
            <w:r w:rsidRPr="003571AC">
              <w:rPr>
                <w:sz w:val="24"/>
                <w:szCs w:val="24"/>
              </w:rPr>
              <w:t>0,045</w:t>
            </w:r>
          </w:p>
        </w:tc>
        <w:tc>
          <w:tcPr>
            <w:tcW w:w="263" w:type="pct"/>
            <w:shd w:val="clear" w:color="auto" w:fill="auto"/>
            <w:vAlign w:val="center"/>
            <w:hideMark/>
          </w:tcPr>
          <w:p w14:paraId="68119D68" w14:textId="77777777" w:rsidR="003571AC" w:rsidRPr="003571AC" w:rsidRDefault="003571AC" w:rsidP="003571AC">
            <w:pPr>
              <w:jc w:val="center"/>
              <w:rPr>
                <w:sz w:val="24"/>
                <w:szCs w:val="24"/>
              </w:rPr>
            </w:pPr>
            <w:r w:rsidRPr="003571AC">
              <w:rPr>
                <w:sz w:val="24"/>
                <w:szCs w:val="24"/>
              </w:rPr>
              <w:t>0,045</w:t>
            </w:r>
          </w:p>
        </w:tc>
        <w:tc>
          <w:tcPr>
            <w:tcW w:w="228" w:type="pct"/>
            <w:shd w:val="clear" w:color="auto" w:fill="auto"/>
            <w:vAlign w:val="center"/>
            <w:hideMark/>
          </w:tcPr>
          <w:p w14:paraId="06D09F96" w14:textId="77777777" w:rsidR="003571AC" w:rsidRPr="003571AC" w:rsidRDefault="003571AC" w:rsidP="003571AC">
            <w:pPr>
              <w:jc w:val="center"/>
              <w:rPr>
                <w:sz w:val="24"/>
                <w:szCs w:val="24"/>
              </w:rPr>
            </w:pPr>
            <w:r w:rsidRPr="003571AC">
              <w:rPr>
                <w:sz w:val="24"/>
                <w:szCs w:val="24"/>
              </w:rPr>
              <w:t>0,045</w:t>
            </w:r>
          </w:p>
        </w:tc>
      </w:tr>
      <w:tr w:rsidR="003571AC" w:rsidRPr="003571AC" w14:paraId="51DA07A5" w14:textId="77777777" w:rsidTr="003571AC">
        <w:trPr>
          <w:trHeight w:val="20"/>
        </w:trPr>
        <w:tc>
          <w:tcPr>
            <w:tcW w:w="1743" w:type="pct"/>
            <w:shd w:val="clear" w:color="auto" w:fill="auto"/>
            <w:vAlign w:val="center"/>
            <w:hideMark/>
          </w:tcPr>
          <w:p w14:paraId="3138BBDC"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688BB82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324396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FBA4B8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8F1501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C9A637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9E68F4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D13F99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25B5C1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5E9B63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1FFB17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9492F5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7AA5DD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DDF129D" w14:textId="77777777" w:rsidR="003571AC" w:rsidRPr="003571AC" w:rsidRDefault="003571AC" w:rsidP="003571AC">
            <w:pPr>
              <w:jc w:val="center"/>
              <w:rPr>
                <w:sz w:val="24"/>
                <w:szCs w:val="24"/>
              </w:rPr>
            </w:pPr>
            <w:r w:rsidRPr="003571AC">
              <w:rPr>
                <w:sz w:val="24"/>
                <w:szCs w:val="24"/>
              </w:rPr>
              <w:t>0,000</w:t>
            </w:r>
          </w:p>
        </w:tc>
      </w:tr>
      <w:tr w:rsidR="003571AC" w:rsidRPr="003571AC" w14:paraId="6D541D77" w14:textId="77777777" w:rsidTr="003571AC">
        <w:trPr>
          <w:trHeight w:val="20"/>
        </w:trPr>
        <w:tc>
          <w:tcPr>
            <w:tcW w:w="1743" w:type="pct"/>
            <w:shd w:val="clear" w:color="auto" w:fill="auto"/>
            <w:vAlign w:val="center"/>
            <w:hideMark/>
          </w:tcPr>
          <w:p w14:paraId="34643363"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03142CC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8061FD7" w14:textId="77777777" w:rsidR="003571AC" w:rsidRPr="003571AC" w:rsidRDefault="003571AC" w:rsidP="003571AC">
            <w:pPr>
              <w:jc w:val="center"/>
              <w:rPr>
                <w:sz w:val="24"/>
                <w:szCs w:val="24"/>
              </w:rPr>
            </w:pPr>
            <w:r w:rsidRPr="003571AC">
              <w:rPr>
                <w:sz w:val="24"/>
                <w:szCs w:val="24"/>
              </w:rPr>
              <w:t>0,009</w:t>
            </w:r>
          </w:p>
        </w:tc>
        <w:tc>
          <w:tcPr>
            <w:tcW w:w="230" w:type="pct"/>
            <w:shd w:val="clear" w:color="auto" w:fill="auto"/>
            <w:vAlign w:val="center"/>
            <w:hideMark/>
          </w:tcPr>
          <w:p w14:paraId="5E003D45"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4A3B5975" w14:textId="77777777" w:rsidR="003571AC" w:rsidRPr="003571AC" w:rsidRDefault="003571AC" w:rsidP="003571AC">
            <w:pPr>
              <w:jc w:val="center"/>
              <w:rPr>
                <w:sz w:val="24"/>
                <w:szCs w:val="24"/>
              </w:rPr>
            </w:pPr>
            <w:r w:rsidRPr="003571AC">
              <w:rPr>
                <w:sz w:val="24"/>
                <w:szCs w:val="24"/>
              </w:rPr>
              <w:t>0,009</w:t>
            </w:r>
          </w:p>
        </w:tc>
        <w:tc>
          <w:tcPr>
            <w:tcW w:w="231" w:type="pct"/>
            <w:shd w:val="clear" w:color="auto" w:fill="auto"/>
            <w:vAlign w:val="center"/>
            <w:hideMark/>
          </w:tcPr>
          <w:p w14:paraId="61E3ABBA" w14:textId="77777777" w:rsidR="003571AC" w:rsidRPr="003571AC" w:rsidRDefault="003571AC" w:rsidP="003571AC">
            <w:pPr>
              <w:jc w:val="center"/>
              <w:rPr>
                <w:sz w:val="24"/>
                <w:szCs w:val="24"/>
              </w:rPr>
            </w:pPr>
            <w:r w:rsidRPr="003571AC">
              <w:rPr>
                <w:sz w:val="24"/>
                <w:szCs w:val="24"/>
              </w:rPr>
              <w:t>0,009</w:t>
            </w:r>
          </w:p>
        </w:tc>
        <w:tc>
          <w:tcPr>
            <w:tcW w:w="230" w:type="pct"/>
            <w:shd w:val="clear" w:color="auto" w:fill="auto"/>
            <w:vAlign w:val="center"/>
            <w:hideMark/>
          </w:tcPr>
          <w:p w14:paraId="763FF0AF" w14:textId="77777777" w:rsidR="003571AC" w:rsidRPr="003571AC" w:rsidRDefault="003571AC" w:rsidP="003571AC">
            <w:pPr>
              <w:jc w:val="center"/>
              <w:rPr>
                <w:sz w:val="24"/>
                <w:szCs w:val="24"/>
              </w:rPr>
            </w:pPr>
            <w:r w:rsidRPr="003571AC">
              <w:rPr>
                <w:sz w:val="24"/>
                <w:szCs w:val="24"/>
              </w:rPr>
              <w:t>0,009</w:t>
            </w:r>
          </w:p>
        </w:tc>
        <w:tc>
          <w:tcPr>
            <w:tcW w:w="264" w:type="pct"/>
            <w:shd w:val="clear" w:color="auto" w:fill="auto"/>
            <w:vAlign w:val="center"/>
            <w:hideMark/>
          </w:tcPr>
          <w:p w14:paraId="0E015BEB"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6530010A" w14:textId="77777777" w:rsidR="003571AC" w:rsidRPr="003571AC" w:rsidRDefault="003571AC" w:rsidP="003571AC">
            <w:pPr>
              <w:jc w:val="center"/>
              <w:rPr>
                <w:sz w:val="24"/>
                <w:szCs w:val="24"/>
              </w:rPr>
            </w:pPr>
            <w:r w:rsidRPr="003571AC">
              <w:rPr>
                <w:sz w:val="24"/>
                <w:szCs w:val="24"/>
              </w:rPr>
              <w:t>0,009</w:t>
            </w:r>
          </w:p>
        </w:tc>
        <w:tc>
          <w:tcPr>
            <w:tcW w:w="231" w:type="pct"/>
            <w:shd w:val="clear" w:color="auto" w:fill="auto"/>
            <w:vAlign w:val="center"/>
            <w:hideMark/>
          </w:tcPr>
          <w:p w14:paraId="7DA4BF16"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3443A2C2" w14:textId="77777777" w:rsidR="003571AC" w:rsidRPr="003571AC" w:rsidRDefault="003571AC" w:rsidP="003571AC">
            <w:pPr>
              <w:jc w:val="center"/>
              <w:rPr>
                <w:sz w:val="24"/>
                <w:szCs w:val="24"/>
              </w:rPr>
            </w:pPr>
            <w:r w:rsidRPr="003571AC">
              <w:rPr>
                <w:sz w:val="24"/>
                <w:szCs w:val="24"/>
              </w:rPr>
              <w:t>0,009</w:t>
            </w:r>
          </w:p>
        </w:tc>
        <w:tc>
          <w:tcPr>
            <w:tcW w:w="296" w:type="pct"/>
            <w:shd w:val="clear" w:color="auto" w:fill="auto"/>
            <w:vAlign w:val="center"/>
            <w:hideMark/>
          </w:tcPr>
          <w:p w14:paraId="21C7B862"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05F93B28" w14:textId="77777777" w:rsidR="003571AC" w:rsidRPr="003571AC" w:rsidRDefault="003571AC" w:rsidP="003571AC">
            <w:pPr>
              <w:jc w:val="center"/>
              <w:rPr>
                <w:sz w:val="24"/>
                <w:szCs w:val="24"/>
              </w:rPr>
            </w:pPr>
            <w:r w:rsidRPr="003571AC">
              <w:rPr>
                <w:sz w:val="24"/>
                <w:szCs w:val="24"/>
              </w:rPr>
              <w:t>0,009</w:t>
            </w:r>
          </w:p>
        </w:tc>
        <w:tc>
          <w:tcPr>
            <w:tcW w:w="228" w:type="pct"/>
            <w:shd w:val="clear" w:color="auto" w:fill="auto"/>
            <w:vAlign w:val="center"/>
            <w:hideMark/>
          </w:tcPr>
          <w:p w14:paraId="455F1FCF" w14:textId="77777777" w:rsidR="003571AC" w:rsidRPr="003571AC" w:rsidRDefault="003571AC" w:rsidP="003571AC">
            <w:pPr>
              <w:jc w:val="center"/>
              <w:rPr>
                <w:sz w:val="24"/>
                <w:szCs w:val="24"/>
              </w:rPr>
            </w:pPr>
            <w:r w:rsidRPr="003571AC">
              <w:rPr>
                <w:sz w:val="24"/>
                <w:szCs w:val="24"/>
              </w:rPr>
              <w:t>0,009</w:t>
            </w:r>
          </w:p>
        </w:tc>
      </w:tr>
      <w:tr w:rsidR="003571AC" w:rsidRPr="003571AC" w14:paraId="5B1EBC6C" w14:textId="77777777" w:rsidTr="003571AC">
        <w:trPr>
          <w:trHeight w:val="20"/>
        </w:trPr>
        <w:tc>
          <w:tcPr>
            <w:tcW w:w="1743" w:type="pct"/>
            <w:shd w:val="clear" w:color="auto" w:fill="auto"/>
            <w:vAlign w:val="center"/>
            <w:hideMark/>
          </w:tcPr>
          <w:p w14:paraId="4EFB5331"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1AB36D79"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707B794B" w14:textId="77777777" w:rsidR="003571AC" w:rsidRPr="003571AC" w:rsidRDefault="003571AC" w:rsidP="003571AC">
            <w:pPr>
              <w:jc w:val="center"/>
              <w:rPr>
                <w:sz w:val="24"/>
                <w:szCs w:val="24"/>
              </w:rPr>
            </w:pPr>
            <w:r w:rsidRPr="003571AC">
              <w:rPr>
                <w:sz w:val="24"/>
                <w:szCs w:val="24"/>
              </w:rPr>
              <w:t>16,4</w:t>
            </w:r>
          </w:p>
        </w:tc>
        <w:tc>
          <w:tcPr>
            <w:tcW w:w="230" w:type="pct"/>
            <w:shd w:val="clear" w:color="auto" w:fill="auto"/>
            <w:vAlign w:val="center"/>
            <w:hideMark/>
          </w:tcPr>
          <w:p w14:paraId="4BE9373E" w14:textId="77777777" w:rsidR="003571AC" w:rsidRPr="003571AC" w:rsidRDefault="003571AC" w:rsidP="003571AC">
            <w:pPr>
              <w:jc w:val="center"/>
              <w:rPr>
                <w:sz w:val="24"/>
                <w:szCs w:val="24"/>
              </w:rPr>
            </w:pPr>
            <w:r w:rsidRPr="003571AC">
              <w:rPr>
                <w:sz w:val="24"/>
                <w:szCs w:val="24"/>
              </w:rPr>
              <w:t>16,4</w:t>
            </w:r>
          </w:p>
        </w:tc>
        <w:tc>
          <w:tcPr>
            <w:tcW w:w="263" w:type="pct"/>
            <w:shd w:val="clear" w:color="auto" w:fill="auto"/>
            <w:vAlign w:val="center"/>
            <w:hideMark/>
          </w:tcPr>
          <w:p w14:paraId="4CF92F3F" w14:textId="77777777" w:rsidR="003571AC" w:rsidRPr="003571AC" w:rsidRDefault="003571AC" w:rsidP="003571AC">
            <w:pPr>
              <w:jc w:val="center"/>
              <w:rPr>
                <w:sz w:val="24"/>
                <w:szCs w:val="24"/>
              </w:rPr>
            </w:pPr>
            <w:r w:rsidRPr="003571AC">
              <w:rPr>
                <w:sz w:val="24"/>
                <w:szCs w:val="24"/>
              </w:rPr>
              <w:t>16,4</w:t>
            </w:r>
          </w:p>
        </w:tc>
        <w:tc>
          <w:tcPr>
            <w:tcW w:w="231" w:type="pct"/>
            <w:shd w:val="clear" w:color="auto" w:fill="auto"/>
            <w:vAlign w:val="center"/>
            <w:hideMark/>
          </w:tcPr>
          <w:p w14:paraId="0E96690B" w14:textId="77777777" w:rsidR="003571AC" w:rsidRPr="003571AC" w:rsidRDefault="003571AC" w:rsidP="003571AC">
            <w:pPr>
              <w:jc w:val="center"/>
              <w:rPr>
                <w:sz w:val="24"/>
                <w:szCs w:val="24"/>
              </w:rPr>
            </w:pPr>
            <w:r w:rsidRPr="003571AC">
              <w:rPr>
                <w:sz w:val="24"/>
                <w:szCs w:val="24"/>
              </w:rPr>
              <w:t>16,4</w:t>
            </w:r>
          </w:p>
        </w:tc>
        <w:tc>
          <w:tcPr>
            <w:tcW w:w="230" w:type="pct"/>
            <w:shd w:val="clear" w:color="auto" w:fill="auto"/>
            <w:vAlign w:val="center"/>
            <w:hideMark/>
          </w:tcPr>
          <w:p w14:paraId="3B4886B7" w14:textId="77777777" w:rsidR="003571AC" w:rsidRPr="003571AC" w:rsidRDefault="003571AC" w:rsidP="003571AC">
            <w:pPr>
              <w:jc w:val="center"/>
              <w:rPr>
                <w:sz w:val="24"/>
                <w:szCs w:val="24"/>
              </w:rPr>
            </w:pPr>
            <w:r w:rsidRPr="003571AC">
              <w:rPr>
                <w:sz w:val="24"/>
                <w:szCs w:val="24"/>
              </w:rPr>
              <w:t>16,4</w:t>
            </w:r>
          </w:p>
        </w:tc>
        <w:tc>
          <w:tcPr>
            <w:tcW w:w="264" w:type="pct"/>
            <w:shd w:val="clear" w:color="auto" w:fill="auto"/>
            <w:vAlign w:val="center"/>
            <w:hideMark/>
          </w:tcPr>
          <w:p w14:paraId="6864EB67" w14:textId="77777777" w:rsidR="003571AC" w:rsidRPr="003571AC" w:rsidRDefault="003571AC" w:rsidP="003571AC">
            <w:pPr>
              <w:jc w:val="center"/>
              <w:rPr>
                <w:sz w:val="24"/>
                <w:szCs w:val="24"/>
              </w:rPr>
            </w:pPr>
            <w:r w:rsidRPr="003571AC">
              <w:rPr>
                <w:sz w:val="24"/>
                <w:szCs w:val="24"/>
              </w:rPr>
              <w:t>16,4</w:t>
            </w:r>
          </w:p>
        </w:tc>
        <w:tc>
          <w:tcPr>
            <w:tcW w:w="263" w:type="pct"/>
            <w:shd w:val="clear" w:color="auto" w:fill="auto"/>
            <w:vAlign w:val="center"/>
            <w:hideMark/>
          </w:tcPr>
          <w:p w14:paraId="02A7AEDB" w14:textId="77777777" w:rsidR="003571AC" w:rsidRPr="003571AC" w:rsidRDefault="003571AC" w:rsidP="003571AC">
            <w:pPr>
              <w:jc w:val="center"/>
              <w:rPr>
                <w:sz w:val="24"/>
                <w:szCs w:val="24"/>
              </w:rPr>
            </w:pPr>
            <w:r w:rsidRPr="003571AC">
              <w:rPr>
                <w:sz w:val="24"/>
                <w:szCs w:val="24"/>
              </w:rPr>
              <w:t>16,4</w:t>
            </w:r>
          </w:p>
        </w:tc>
        <w:tc>
          <w:tcPr>
            <w:tcW w:w="231" w:type="pct"/>
            <w:shd w:val="clear" w:color="auto" w:fill="auto"/>
            <w:vAlign w:val="center"/>
            <w:hideMark/>
          </w:tcPr>
          <w:p w14:paraId="75EBB244" w14:textId="77777777" w:rsidR="003571AC" w:rsidRPr="003571AC" w:rsidRDefault="003571AC" w:rsidP="003571AC">
            <w:pPr>
              <w:jc w:val="center"/>
              <w:rPr>
                <w:sz w:val="24"/>
                <w:szCs w:val="24"/>
              </w:rPr>
            </w:pPr>
            <w:r w:rsidRPr="003571AC">
              <w:rPr>
                <w:sz w:val="24"/>
                <w:szCs w:val="24"/>
              </w:rPr>
              <w:t>16,4</w:t>
            </w:r>
          </w:p>
        </w:tc>
        <w:tc>
          <w:tcPr>
            <w:tcW w:w="263" w:type="pct"/>
            <w:shd w:val="clear" w:color="auto" w:fill="auto"/>
            <w:vAlign w:val="center"/>
            <w:hideMark/>
          </w:tcPr>
          <w:p w14:paraId="6E22C913" w14:textId="77777777" w:rsidR="003571AC" w:rsidRPr="003571AC" w:rsidRDefault="003571AC" w:rsidP="003571AC">
            <w:pPr>
              <w:jc w:val="center"/>
              <w:rPr>
                <w:sz w:val="24"/>
                <w:szCs w:val="24"/>
              </w:rPr>
            </w:pPr>
            <w:r w:rsidRPr="003571AC">
              <w:rPr>
                <w:sz w:val="24"/>
                <w:szCs w:val="24"/>
              </w:rPr>
              <w:t>16,4</w:t>
            </w:r>
          </w:p>
        </w:tc>
        <w:tc>
          <w:tcPr>
            <w:tcW w:w="296" w:type="pct"/>
            <w:shd w:val="clear" w:color="auto" w:fill="auto"/>
            <w:vAlign w:val="center"/>
            <w:hideMark/>
          </w:tcPr>
          <w:p w14:paraId="4788BDBC" w14:textId="77777777" w:rsidR="003571AC" w:rsidRPr="003571AC" w:rsidRDefault="003571AC" w:rsidP="003571AC">
            <w:pPr>
              <w:jc w:val="center"/>
              <w:rPr>
                <w:sz w:val="24"/>
                <w:szCs w:val="24"/>
              </w:rPr>
            </w:pPr>
            <w:r w:rsidRPr="003571AC">
              <w:rPr>
                <w:sz w:val="24"/>
                <w:szCs w:val="24"/>
              </w:rPr>
              <w:t>16,4</w:t>
            </w:r>
          </w:p>
        </w:tc>
        <w:tc>
          <w:tcPr>
            <w:tcW w:w="263" w:type="pct"/>
            <w:shd w:val="clear" w:color="auto" w:fill="auto"/>
            <w:vAlign w:val="center"/>
            <w:hideMark/>
          </w:tcPr>
          <w:p w14:paraId="63E3BB6C" w14:textId="77777777" w:rsidR="003571AC" w:rsidRPr="003571AC" w:rsidRDefault="003571AC" w:rsidP="003571AC">
            <w:pPr>
              <w:jc w:val="center"/>
              <w:rPr>
                <w:sz w:val="24"/>
                <w:szCs w:val="24"/>
              </w:rPr>
            </w:pPr>
            <w:r w:rsidRPr="003571AC">
              <w:rPr>
                <w:sz w:val="24"/>
                <w:szCs w:val="24"/>
              </w:rPr>
              <w:t>16,4</w:t>
            </w:r>
          </w:p>
        </w:tc>
        <w:tc>
          <w:tcPr>
            <w:tcW w:w="228" w:type="pct"/>
            <w:shd w:val="clear" w:color="auto" w:fill="auto"/>
            <w:vAlign w:val="center"/>
            <w:hideMark/>
          </w:tcPr>
          <w:p w14:paraId="329A0E2E" w14:textId="77777777" w:rsidR="003571AC" w:rsidRPr="003571AC" w:rsidRDefault="003571AC" w:rsidP="003571AC">
            <w:pPr>
              <w:jc w:val="center"/>
              <w:rPr>
                <w:sz w:val="24"/>
                <w:szCs w:val="24"/>
              </w:rPr>
            </w:pPr>
            <w:r w:rsidRPr="003571AC">
              <w:rPr>
                <w:sz w:val="24"/>
                <w:szCs w:val="24"/>
              </w:rPr>
              <w:t>16,4</w:t>
            </w:r>
          </w:p>
        </w:tc>
      </w:tr>
      <w:tr w:rsidR="003571AC" w:rsidRPr="003571AC" w14:paraId="0B3935A8" w14:textId="77777777" w:rsidTr="003571AC">
        <w:trPr>
          <w:trHeight w:val="20"/>
        </w:trPr>
        <w:tc>
          <w:tcPr>
            <w:tcW w:w="1743" w:type="pct"/>
            <w:shd w:val="clear" w:color="auto" w:fill="auto"/>
            <w:vAlign w:val="center"/>
            <w:hideMark/>
          </w:tcPr>
          <w:p w14:paraId="452F608A"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459757C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A0FA910"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25D5ABFF"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11341FAB"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17AFA848"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48D79EBC" w14:textId="77777777" w:rsidR="003571AC" w:rsidRPr="003571AC" w:rsidRDefault="003571AC" w:rsidP="003571AC">
            <w:pPr>
              <w:jc w:val="center"/>
              <w:rPr>
                <w:sz w:val="24"/>
                <w:szCs w:val="24"/>
              </w:rPr>
            </w:pPr>
            <w:r w:rsidRPr="003571AC">
              <w:rPr>
                <w:sz w:val="24"/>
                <w:szCs w:val="24"/>
              </w:rPr>
              <w:t>0,026</w:t>
            </w:r>
          </w:p>
        </w:tc>
        <w:tc>
          <w:tcPr>
            <w:tcW w:w="264" w:type="pct"/>
            <w:shd w:val="clear" w:color="auto" w:fill="auto"/>
            <w:vAlign w:val="center"/>
            <w:hideMark/>
          </w:tcPr>
          <w:p w14:paraId="12F15E34"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50B7A471"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302C5BB1"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30C66A92" w14:textId="77777777" w:rsidR="003571AC" w:rsidRPr="003571AC" w:rsidRDefault="003571AC" w:rsidP="003571AC">
            <w:pPr>
              <w:jc w:val="center"/>
              <w:rPr>
                <w:sz w:val="24"/>
                <w:szCs w:val="24"/>
              </w:rPr>
            </w:pPr>
            <w:r w:rsidRPr="003571AC">
              <w:rPr>
                <w:sz w:val="24"/>
                <w:szCs w:val="24"/>
              </w:rPr>
              <w:t>0,026</w:t>
            </w:r>
          </w:p>
        </w:tc>
        <w:tc>
          <w:tcPr>
            <w:tcW w:w="296" w:type="pct"/>
            <w:shd w:val="clear" w:color="auto" w:fill="auto"/>
            <w:vAlign w:val="center"/>
            <w:hideMark/>
          </w:tcPr>
          <w:p w14:paraId="46F331A4"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7AC428CE" w14:textId="77777777" w:rsidR="003571AC" w:rsidRPr="003571AC" w:rsidRDefault="003571AC" w:rsidP="003571AC">
            <w:pPr>
              <w:jc w:val="center"/>
              <w:rPr>
                <w:sz w:val="24"/>
                <w:szCs w:val="24"/>
              </w:rPr>
            </w:pPr>
            <w:r w:rsidRPr="003571AC">
              <w:rPr>
                <w:sz w:val="24"/>
                <w:szCs w:val="24"/>
              </w:rPr>
              <w:t>0,026</w:t>
            </w:r>
          </w:p>
        </w:tc>
        <w:tc>
          <w:tcPr>
            <w:tcW w:w="228" w:type="pct"/>
            <w:shd w:val="clear" w:color="auto" w:fill="auto"/>
            <w:vAlign w:val="center"/>
            <w:hideMark/>
          </w:tcPr>
          <w:p w14:paraId="525E6AEF" w14:textId="77777777" w:rsidR="003571AC" w:rsidRPr="003571AC" w:rsidRDefault="003571AC" w:rsidP="003571AC">
            <w:pPr>
              <w:jc w:val="center"/>
              <w:rPr>
                <w:sz w:val="24"/>
                <w:szCs w:val="24"/>
              </w:rPr>
            </w:pPr>
            <w:r w:rsidRPr="003571AC">
              <w:rPr>
                <w:sz w:val="24"/>
                <w:szCs w:val="24"/>
              </w:rPr>
              <w:t>0,026</w:t>
            </w:r>
          </w:p>
        </w:tc>
      </w:tr>
      <w:tr w:rsidR="003571AC" w:rsidRPr="003571AC" w14:paraId="1F1263C0" w14:textId="77777777" w:rsidTr="003571AC">
        <w:trPr>
          <w:trHeight w:val="20"/>
        </w:trPr>
        <w:tc>
          <w:tcPr>
            <w:tcW w:w="1743" w:type="pct"/>
            <w:shd w:val="clear" w:color="auto" w:fill="auto"/>
            <w:vAlign w:val="center"/>
            <w:hideMark/>
          </w:tcPr>
          <w:p w14:paraId="2CCC37E9"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3189C33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D138341"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409F1FC4"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33928329"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16BE9763" w14:textId="77777777" w:rsidR="003571AC" w:rsidRPr="003571AC" w:rsidRDefault="003571AC" w:rsidP="003571AC">
            <w:pPr>
              <w:jc w:val="center"/>
              <w:rPr>
                <w:sz w:val="24"/>
                <w:szCs w:val="24"/>
              </w:rPr>
            </w:pPr>
            <w:r w:rsidRPr="003571AC">
              <w:rPr>
                <w:sz w:val="24"/>
                <w:szCs w:val="24"/>
              </w:rPr>
              <w:t>0,026</w:t>
            </w:r>
          </w:p>
        </w:tc>
        <w:tc>
          <w:tcPr>
            <w:tcW w:w="230" w:type="pct"/>
            <w:shd w:val="clear" w:color="auto" w:fill="auto"/>
            <w:vAlign w:val="center"/>
            <w:hideMark/>
          </w:tcPr>
          <w:p w14:paraId="28C25C20" w14:textId="77777777" w:rsidR="003571AC" w:rsidRPr="003571AC" w:rsidRDefault="003571AC" w:rsidP="003571AC">
            <w:pPr>
              <w:jc w:val="center"/>
              <w:rPr>
                <w:sz w:val="24"/>
                <w:szCs w:val="24"/>
              </w:rPr>
            </w:pPr>
            <w:r w:rsidRPr="003571AC">
              <w:rPr>
                <w:sz w:val="24"/>
                <w:szCs w:val="24"/>
              </w:rPr>
              <w:t>0,026</w:t>
            </w:r>
          </w:p>
        </w:tc>
        <w:tc>
          <w:tcPr>
            <w:tcW w:w="264" w:type="pct"/>
            <w:shd w:val="clear" w:color="auto" w:fill="auto"/>
            <w:vAlign w:val="center"/>
            <w:hideMark/>
          </w:tcPr>
          <w:p w14:paraId="43550314"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2F63ECBC" w14:textId="77777777" w:rsidR="003571AC" w:rsidRPr="003571AC" w:rsidRDefault="003571AC" w:rsidP="003571AC">
            <w:pPr>
              <w:jc w:val="center"/>
              <w:rPr>
                <w:sz w:val="24"/>
                <w:szCs w:val="24"/>
              </w:rPr>
            </w:pPr>
            <w:r w:rsidRPr="003571AC">
              <w:rPr>
                <w:sz w:val="24"/>
                <w:szCs w:val="24"/>
              </w:rPr>
              <w:t>0,026</w:t>
            </w:r>
          </w:p>
        </w:tc>
        <w:tc>
          <w:tcPr>
            <w:tcW w:w="231" w:type="pct"/>
            <w:shd w:val="clear" w:color="auto" w:fill="auto"/>
            <w:vAlign w:val="center"/>
            <w:hideMark/>
          </w:tcPr>
          <w:p w14:paraId="277DB34D"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1C5463FF" w14:textId="77777777" w:rsidR="003571AC" w:rsidRPr="003571AC" w:rsidRDefault="003571AC" w:rsidP="003571AC">
            <w:pPr>
              <w:jc w:val="center"/>
              <w:rPr>
                <w:sz w:val="24"/>
                <w:szCs w:val="24"/>
              </w:rPr>
            </w:pPr>
            <w:r w:rsidRPr="003571AC">
              <w:rPr>
                <w:sz w:val="24"/>
                <w:szCs w:val="24"/>
              </w:rPr>
              <w:t>0,026</w:t>
            </w:r>
          </w:p>
        </w:tc>
        <w:tc>
          <w:tcPr>
            <w:tcW w:w="296" w:type="pct"/>
            <w:shd w:val="clear" w:color="auto" w:fill="auto"/>
            <w:vAlign w:val="center"/>
            <w:hideMark/>
          </w:tcPr>
          <w:p w14:paraId="6C8CEB00" w14:textId="77777777" w:rsidR="003571AC" w:rsidRPr="003571AC" w:rsidRDefault="003571AC" w:rsidP="003571AC">
            <w:pPr>
              <w:jc w:val="center"/>
              <w:rPr>
                <w:sz w:val="24"/>
                <w:szCs w:val="24"/>
              </w:rPr>
            </w:pPr>
            <w:r w:rsidRPr="003571AC">
              <w:rPr>
                <w:sz w:val="24"/>
                <w:szCs w:val="24"/>
              </w:rPr>
              <w:t>0,026</w:t>
            </w:r>
          </w:p>
        </w:tc>
        <w:tc>
          <w:tcPr>
            <w:tcW w:w="263" w:type="pct"/>
            <w:shd w:val="clear" w:color="auto" w:fill="auto"/>
            <w:vAlign w:val="center"/>
            <w:hideMark/>
          </w:tcPr>
          <w:p w14:paraId="75205622" w14:textId="77777777" w:rsidR="003571AC" w:rsidRPr="003571AC" w:rsidRDefault="003571AC" w:rsidP="003571AC">
            <w:pPr>
              <w:jc w:val="center"/>
              <w:rPr>
                <w:sz w:val="24"/>
                <w:szCs w:val="24"/>
              </w:rPr>
            </w:pPr>
            <w:r w:rsidRPr="003571AC">
              <w:rPr>
                <w:sz w:val="24"/>
                <w:szCs w:val="24"/>
              </w:rPr>
              <w:t>0,026</w:t>
            </w:r>
          </w:p>
        </w:tc>
        <w:tc>
          <w:tcPr>
            <w:tcW w:w="228" w:type="pct"/>
            <w:shd w:val="clear" w:color="auto" w:fill="auto"/>
            <w:vAlign w:val="center"/>
            <w:hideMark/>
          </w:tcPr>
          <w:p w14:paraId="74954F5C" w14:textId="77777777" w:rsidR="003571AC" w:rsidRPr="003571AC" w:rsidRDefault="003571AC" w:rsidP="003571AC">
            <w:pPr>
              <w:jc w:val="center"/>
              <w:rPr>
                <w:sz w:val="24"/>
                <w:szCs w:val="24"/>
              </w:rPr>
            </w:pPr>
            <w:r w:rsidRPr="003571AC">
              <w:rPr>
                <w:sz w:val="24"/>
                <w:szCs w:val="24"/>
              </w:rPr>
              <w:t>0,026</w:t>
            </w:r>
          </w:p>
        </w:tc>
      </w:tr>
      <w:tr w:rsidR="003571AC" w:rsidRPr="003571AC" w14:paraId="7E61C0A4" w14:textId="77777777" w:rsidTr="003571AC">
        <w:trPr>
          <w:trHeight w:val="20"/>
        </w:trPr>
        <w:tc>
          <w:tcPr>
            <w:tcW w:w="1743" w:type="pct"/>
            <w:shd w:val="clear" w:color="000000" w:fill="A9D08E"/>
            <w:vAlign w:val="center"/>
            <w:hideMark/>
          </w:tcPr>
          <w:p w14:paraId="1F8982CF" w14:textId="77777777" w:rsidR="003571AC" w:rsidRPr="003571AC" w:rsidRDefault="003571AC" w:rsidP="003571AC">
            <w:pPr>
              <w:rPr>
                <w:b/>
                <w:bCs/>
                <w:color w:val="000000"/>
                <w:sz w:val="24"/>
                <w:szCs w:val="24"/>
              </w:rPr>
            </w:pPr>
            <w:r w:rsidRPr="003571AC">
              <w:rPr>
                <w:b/>
                <w:bCs/>
                <w:color w:val="000000"/>
                <w:sz w:val="24"/>
                <w:szCs w:val="24"/>
              </w:rPr>
              <w:t>Котельная с. Киясово, ул. Красная, 11</w:t>
            </w:r>
          </w:p>
        </w:tc>
        <w:tc>
          <w:tcPr>
            <w:tcW w:w="230" w:type="pct"/>
            <w:shd w:val="clear" w:color="000000" w:fill="A9D08E"/>
            <w:hideMark/>
          </w:tcPr>
          <w:p w14:paraId="796C12A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4215114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D456F1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BC3C76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10C6AD6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0F6946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7EA8A47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6BA29A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4EDD670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EC7471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5DFE663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3A41C4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49DEAB63"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36CDDA8B" w14:textId="77777777" w:rsidTr="003571AC">
        <w:trPr>
          <w:trHeight w:val="20"/>
        </w:trPr>
        <w:tc>
          <w:tcPr>
            <w:tcW w:w="1743" w:type="pct"/>
            <w:shd w:val="clear" w:color="auto" w:fill="auto"/>
            <w:vAlign w:val="center"/>
            <w:hideMark/>
          </w:tcPr>
          <w:p w14:paraId="07283EF4"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2E03D55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41CDF2B"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42AA7007"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1F989C9A"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3CBC948A"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299B4EBF" w14:textId="77777777" w:rsidR="003571AC" w:rsidRPr="003571AC" w:rsidRDefault="003571AC" w:rsidP="003571AC">
            <w:pPr>
              <w:jc w:val="center"/>
              <w:rPr>
                <w:sz w:val="24"/>
                <w:szCs w:val="24"/>
              </w:rPr>
            </w:pPr>
            <w:r w:rsidRPr="003571AC">
              <w:rPr>
                <w:sz w:val="24"/>
                <w:szCs w:val="24"/>
              </w:rPr>
              <w:t>3,225</w:t>
            </w:r>
          </w:p>
        </w:tc>
        <w:tc>
          <w:tcPr>
            <w:tcW w:w="264" w:type="pct"/>
            <w:shd w:val="clear" w:color="auto" w:fill="auto"/>
            <w:vAlign w:val="center"/>
            <w:hideMark/>
          </w:tcPr>
          <w:p w14:paraId="4628BC58"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23CE5656"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3DD2D6F7"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5C8DA4A2" w14:textId="77777777" w:rsidR="003571AC" w:rsidRPr="003571AC" w:rsidRDefault="003571AC" w:rsidP="003571AC">
            <w:pPr>
              <w:jc w:val="center"/>
              <w:rPr>
                <w:sz w:val="24"/>
                <w:szCs w:val="24"/>
              </w:rPr>
            </w:pPr>
            <w:r w:rsidRPr="003571AC">
              <w:rPr>
                <w:sz w:val="24"/>
                <w:szCs w:val="24"/>
              </w:rPr>
              <w:t>3,225</w:t>
            </w:r>
          </w:p>
        </w:tc>
        <w:tc>
          <w:tcPr>
            <w:tcW w:w="296" w:type="pct"/>
            <w:shd w:val="clear" w:color="auto" w:fill="auto"/>
            <w:vAlign w:val="center"/>
            <w:hideMark/>
          </w:tcPr>
          <w:p w14:paraId="40F1D210"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18148948" w14:textId="77777777" w:rsidR="003571AC" w:rsidRPr="003571AC" w:rsidRDefault="003571AC" w:rsidP="003571AC">
            <w:pPr>
              <w:jc w:val="center"/>
              <w:rPr>
                <w:sz w:val="24"/>
                <w:szCs w:val="24"/>
              </w:rPr>
            </w:pPr>
            <w:r w:rsidRPr="003571AC">
              <w:rPr>
                <w:sz w:val="24"/>
                <w:szCs w:val="24"/>
              </w:rPr>
              <w:t>3,225</w:t>
            </w:r>
          </w:p>
        </w:tc>
        <w:tc>
          <w:tcPr>
            <w:tcW w:w="228" w:type="pct"/>
            <w:shd w:val="clear" w:color="auto" w:fill="auto"/>
            <w:vAlign w:val="center"/>
            <w:hideMark/>
          </w:tcPr>
          <w:p w14:paraId="66E33DFC" w14:textId="77777777" w:rsidR="003571AC" w:rsidRPr="003571AC" w:rsidRDefault="003571AC" w:rsidP="003571AC">
            <w:pPr>
              <w:jc w:val="center"/>
              <w:rPr>
                <w:sz w:val="24"/>
                <w:szCs w:val="24"/>
              </w:rPr>
            </w:pPr>
            <w:r w:rsidRPr="003571AC">
              <w:rPr>
                <w:sz w:val="24"/>
                <w:szCs w:val="24"/>
              </w:rPr>
              <w:t>3,225</w:t>
            </w:r>
          </w:p>
        </w:tc>
      </w:tr>
      <w:tr w:rsidR="003571AC" w:rsidRPr="003571AC" w14:paraId="66BF7E87" w14:textId="77777777" w:rsidTr="003571AC">
        <w:trPr>
          <w:trHeight w:val="20"/>
        </w:trPr>
        <w:tc>
          <w:tcPr>
            <w:tcW w:w="1743" w:type="pct"/>
            <w:shd w:val="clear" w:color="auto" w:fill="auto"/>
            <w:vAlign w:val="center"/>
            <w:hideMark/>
          </w:tcPr>
          <w:p w14:paraId="1245D2DA"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1BB6AC3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9F8BA14" w14:textId="77777777" w:rsidR="003571AC" w:rsidRPr="003571AC" w:rsidRDefault="003571AC" w:rsidP="003571AC">
            <w:pPr>
              <w:jc w:val="center"/>
              <w:rPr>
                <w:sz w:val="24"/>
                <w:szCs w:val="24"/>
              </w:rPr>
            </w:pPr>
            <w:r w:rsidRPr="003571AC">
              <w:rPr>
                <w:sz w:val="24"/>
                <w:szCs w:val="24"/>
              </w:rPr>
              <w:t>1,075</w:t>
            </w:r>
          </w:p>
        </w:tc>
        <w:tc>
          <w:tcPr>
            <w:tcW w:w="230" w:type="pct"/>
            <w:shd w:val="clear" w:color="auto" w:fill="auto"/>
            <w:vAlign w:val="center"/>
            <w:hideMark/>
          </w:tcPr>
          <w:p w14:paraId="660768C8"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454BA07D" w14:textId="77777777" w:rsidR="003571AC" w:rsidRPr="003571AC" w:rsidRDefault="003571AC" w:rsidP="003571AC">
            <w:pPr>
              <w:jc w:val="center"/>
              <w:rPr>
                <w:sz w:val="24"/>
                <w:szCs w:val="24"/>
              </w:rPr>
            </w:pPr>
            <w:r w:rsidRPr="003571AC">
              <w:rPr>
                <w:sz w:val="24"/>
                <w:szCs w:val="24"/>
              </w:rPr>
              <w:t>1,075</w:t>
            </w:r>
          </w:p>
        </w:tc>
        <w:tc>
          <w:tcPr>
            <w:tcW w:w="231" w:type="pct"/>
            <w:shd w:val="clear" w:color="auto" w:fill="auto"/>
            <w:vAlign w:val="center"/>
            <w:hideMark/>
          </w:tcPr>
          <w:p w14:paraId="0158C177" w14:textId="77777777" w:rsidR="003571AC" w:rsidRPr="003571AC" w:rsidRDefault="003571AC" w:rsidP="003571AC">
            <w:pPr>
              <w:jc w:val="center"/>
              <w:rPr>
                <w:sz w:val="24"/>
                <w:szCs w:val="24"/>
              </w:rPr>
            </w:pPr>
            <w:r w:rsidRPr="003571AC">
              <w:rPr>
                <w:sz w:val="24"/>
                <w:szCs w:val="24"/>
              </w:rPr>
              <w:t>1,075</w:t>
            </w:r>
          </w:p>
        </w:tc>
        <w:tc>
          <w:tcPr>
            <w:tcW w:w="230" w:type="pct"/>
            <w:shd w:val="clear" w:color="auto" w:fill="auto"/>
            <w:vAlign w:val="center"/>
            <w:hideMark/>
          </w:tcPr>
          <w:p w14:paraId="4502B4D7" w14:textId="77777777" w:rsidR="003571AC" w:rsidRPr="003571AC" w:rsidRDefault="003571AC" w:rsidP="003571AC">
            <w:pPr>
              <w:jc w:val="center"/>
              <w:rPr>
                <w:sz w:val="24"/>
                <w:szCs w:val="24"/>
              </w:rPr>
            </w:pPr>
            <w:r w:rsidRPr="003571AC">
              <w:rPr>
                <w:sz w:val="24"/>
                <w:szCs w:val="24"/>
              </w:rPr>
              <w:t>1,075</w:t>
            </w:r>
          </w:p>
        </w:tc>
        <w:tc>
          <w:tcPr>
            <w:tcW w:w="264" w:type="pct"/>
            <w:shd w:val="clear" w:color="auto" w:fill="auto"/>
            <w:vAlign w:val="center"/>
            <w:hideMark/>
          </w:tcPr>
          <w:p w14:paraId="13E0884E"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27D9E25E" w14:textId="77777777" w:rsidR="003571AC" w:rsidRPr="003571AC" w:rsidRDefault="003571AC" w:rsidP="003571AC">
            <w:pPr>
              <w:jc w:val="center"/>
              <w:rPr>
                <w:sz w:val="24"/>
                <w:szCs w:val="24"/>
              </w:rPr>
            </w:pPr>
            <w:r w:rsidRPr="003571AC">
              <w:rPr>
                <w:sz w:val="24"/>
                <w:szCs w:val="24"/>
              </w:rPr>
              <w:t>1,075</w:t>
            </w:r>
          </w:p>
        </w:tc>
        <w:tc>
          <w:tcPr>
            <w:tcW w:w="231" w:type="pct"/>
            <w:shd w:val="clear" w:color="auto" w:fill="auto"/>
            <w:vAlign w:val="center"/>
            <w:hideMark/>
          </w:tcPr>
          <w:p w14:paraId="6CCDF54E"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3448A447" w14:textId="77777777" w:rsidR="003571AC" w:rsidRPr="003571AC" w:rsidRDefault="003571AC" w:rsidP="003571AC">
            <w:pPr>
              <w:jc w:val="center"/>
              <w:rPr>
                <w:sz w:val="24"/>
                <w:szCs w:val="24"/>
              </w:rPr>
            </w:pPr>
            <w:r w:rsidRPr="003571AC">
              <w:rPr>
                <w:sz w:val="24"/>
                <w:szCs w:val="24"/>
              </w:rPr>
              <w:t>1,075</w:t>
            </w:r>
          </w:p>
        </w:tc>
        <w:tc>
          <w:tcPr>
            <w:tcW w:w="296" w:type="pct"/>
            <w:shd w:val="clear" w:color="auto" w:fill="auto"/>
            <w:vAlign w:val="center"/>
            <w:hideMark/>
          </w:tcPr>
          <w:p w14:paraId="61D303D8"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77475D51" w14:textId="77777777" w:rsidR="003571AC" w:rsidRPr="003571AC" w:rsidRDefault="003571AC" w:rsidP="003571AC">
            <w:pPr>
              <w:jc w:val="center"/>
              <w:rPr>
                <w:sz w:val="24"/>
                <w:szCs w:val="24"/>
              </w:rPr>
            </w:pPr>
            <w:r w:rsidRPr="003571AC">
              <w:rPr>
                <w:sz w:val="24"/>
                <w:szCs w:val="24"/>
              </w:rPr>
              <w:t>1,075</w:t>
            </w:r>
          </w:p>
        </w:tc>
        <w:tc>
          <w:tcPr>
            <w:tcW w:w="228" w:type="pct"/>
            <w:shd w:val="clear" w:color="auto" w:fill="auto"/>
            <w:vAlign w:val="center"/>
            <w:hideMark/>
          </w:tcPr>
          <w:p w14:paraId="07D3E331" w14:textId="77777777" w:rsidR="003571AC" w:rsidRPr="003571AC" w:rsidRDefault="003571AC" w:rsidP="003571AC">
            <w:pPr>
              <w:jc w:val="center"/>
              <w:rPr>
                <w:sz w:val="24"/>
                <w:szCs w:val="24"/>
              </w:rPr>
            </w:pPr>
            <w:r w:rsidRPr="003571AC">
              <w:rPr>
                <w:sz w:val="24"/>
                <w:szCs w:val="24"/>
              </w:rPr>
              <w:t>1,075</w:t>
            </w:r>
          </w:p>
        </w:tc>
      </w:tr>
      <w:tr w:rsidR="003571AC" w:rsidRPr="003571AC" w14:paraId="40EBB303" w14:textId="77777777" w:rsidTr="003571AC">
        <w:trPr>
          <w:trHeight w:val="20"/>
        </w:trPr>
        <w:tc>
          <w:tcPr>
            <w:tcW w:w="1743" w:type="pct"/>
            <w:shd w:val="clear" w:color="auto" w:fill="auto"/>
            <w:vAlign w:val="center"/>
            <w:hideMark/>
          </w:tcPr>
          <w:p w14:paraId="5B65F5EE"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7198931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54F94D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90E2B5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FA2632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3C2BD3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0E2A07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13367E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C26AF6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3233CF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9E67498"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4913D32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89809CF"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BBD1C19" w14:textId="77777777" w:rsidR="003571AC" w:rsidRPr="003571AC" w:rsidRDefault="003571AC" w:rsidP="003571AC">
            <w:pPr>
              <w:jc w:val="center"/>
              <w:rPr>
                <w:sz w:val="24"/>
                <w:szCs w:val="24"/>
              </w:rPr>
            </w:pPr>
            <w:r w:rsidRPr="003571AC">
              <w:rPr>
                <w:sz w:val="24"/>
                <w:szCs w:val="24"/>
              </w:rPr>
              <w:t>0,000</w:t>
            </w:r>
          </w:p>
        </w:tc>
      </w:tr>
      <w:tr w:rsidR="003571AC" w:rsidRPr="003571AC" w14:paraId="39D5800A" w14:textId="77777777" w:rsidTr="003571AC">
        <w:trPr>
          <w:trHeight w:val="20"/>
        </w:trPr>
        <w:tc>
          <w:tcPr>
            <w:tcW w:w="1743" w:type="pct"/>
            <w:shd w:val="clear" w:color="auto" w:fill="auto"/>
            <w:vAlign w:val="center"/>
            <w:hideMark/>
          </w:tcPr>
          <w:p w14:paraId="2D3F6251"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73AB8A4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6E593C0"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0061F642"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4930FCB8"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775C0844"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20B616BC" w14:textId="77777777" w:rsidR="003571AC" w:rsidRPr="003571AC" w:rsidRDefault="003571AC" w:rsidP="003571AC">
            <w:pPr>
              <w:jc w:val="center"/>
              <w:rPr>
                <w:sz w:val="24"/>
                <w:szCs w:val="24"/>
              </w:rPr>
            </w:pPr>
            <w:r w:rsidRPr="003571AC">
              <w:rPr>
                <w:sz w:val="24"/>
                <w:szCs w:val="24"/>
              </w:rPr>
              <w:t>3,225</w:t>
            </w:r>
          </w:p>
        </w:tc>
        <w:tc>
          <w:tcPr>
            <w:tcW w:w="264" w:type="pct"/>
            <w:shd w:val="clear" w:color="auto" w:fill="auto"/>
            <w:vAlign w:val="center"/>
            <w:hideMark/>
          </w:tcPr>
          <w:p w14:paraId="0492F1DB"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145523F2"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2150B609"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306436CF" w14:textId="77777777" w:rsidR="003571AC" w:rsidRPr="003571AC" w:rsidRDefault="003571AC" w:rsidP="003571AC">
            <w:pPr>
              <w:jc w:val="center"/>
              <w:rPr>
                <w:sz w:val="24"/>
                <w:szCs w:val="24"/>
              </w:rPr>
            </w:pPr>
            <w:r w:rsidRPr="003571AC">
              <w:rPr>
                <w:sz w:val="24"/>
                <w:szCs w:val="24"/>
              </w:rPr>
              <w:t>3,225</w:t>
            </w:r>
          </w:p>
        </w:tc>
        <w:tc>
          <w:tcPr>
            <w:tcW w:w="296" w:type="pct"/>
            <w:shd w:val="clear" w:color="auto" w:fill="auto"/>
            <w:vAlign w:val="center"/>
            <w:hideMark/>
          </w:tcPr>
          <w:p w14:paraId="0F977E3E"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41D2B83C" w14:textId="77777777" w:rsidR="003571AC" w:rsidRPr="003571AC" w:rsidRDefault="003571AC" w:rsidP="003571AC">
            <w:pPr>
              <w:jc w:val="center"/>
              <w:rPr>
                <w:sz w:val="24"/>
                <w:szCs w:val="24"/>
              </w:rPr>
            </w:pPr>
            <w:r w:rsidRPr="003571AC">
              <w:rPr>
                <w:sz w:val="24"/>
                <w:szCs w:val="24"/>
              </w:rPr>
              <w:t>3,225</w:t>
            </w:r>
          </w:p>
        </w:tc>
        <w:tc>
          <w:tcPr>
            <w:tcW w:w="228" w:type="pct"/>
            <w:shd w:val="clear" w:color="auto" w:fill="auto"/>
            <w:vAlign w:val="center"/>
            <w:hideMark/>
          </w:tcPr>
          <w:p w14:paraId="4BF2B9FA" w14:textId="77777777" w:rsidR="003571AC" w:rsidRPr="003571AC" w:rsidRDefault="003571AC" w:rsidP="003571AC">
            <w:pPr>
              <w:jc w:val="center"/>
              <w:rPr>
                <w:sz w:val="24"/>
                <w:szCs w:val="24"/>
              </w:rPr>
            </w:pPr>
            <w:r w:rsidRPr="003571AC">
              <w:rPr>
                <w:sz w:val="24"/>
                <w:szCs w:val="24"/>
              </w:rPr>
              <w:t>3,225</w:t>
            </w:r>
          </w:p>
        </w:tc>
      </w:tr>
      <w:tr w:rsidR="003571AC" w:rsidRPr="003571AC" w14:paraId="60A0ABB9" w14:textId="77777777" w:rsidTr="003571AC">
        <w:trPr>
          <w:trHeight w:val="20"/>
        </w:trPr>
        <w:tc>
          <w:tcPr>
            <w:tcW w:w="1743" w:type="pct"/>
            <w:shd w:val="clear" w:color="auto" w:fill="auto"/>
            <w:vAlign w:val="center"/>
            <w:hideMark/>
          </w:tcPr>
          <w:p w14:paraId="4E9DDFC4"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199E3DC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6B460B1" w14:textId="77777777" w:rsidR="003571AC" w:rsidRPr="003571AC" w:rsidRDefault="003571AC" w:rsidP="003571AC">
            <w:pPr>
              <w:jc w:val="center"/>
              <w:rPr>
                <w:sz w:val="24"/>
                <w:szCs w:val="24"/>
              </w:rPr>
            </w:pPr>
            <w:r w:rsidRPr="003571AC">
              <w:rPr>
                <w:sz w:val="24"/>
                <w:szCs w:val="24"/>
              </w:rPr>
              <w:t>0,072</w:t>
            </w:r>
          </w:p>
        </w:tc>
        <w:tc>
          <w:tcPr>
            <w:tcW w:w="230" w:type="pct"/>
            <w:shd w:val="clear" w:color="auto" w:fill="auto"/>
            <w:vAlign w:val="center"/>
            <w:hideMark/>
          </w:tcPr>
          <w:p w14:paraId="30EE53FF" w14:textId="77777777" w:rsidR="003571AC" w:rsidRPr="003571AC" w:rsidRDefault="003571AC" w:rsidP="003571AC">
            <w:pPr>
              <w:jc w:val="center"/>
              <w:rPr>
                <w:sz w:val="24"/>
                <w:szCs w:val="24"/>
              </w:rPr>
            </w:pPr>
            <w:r w:rsidRPr="003571AC">
              <w:rPr>
                <w:sz w:val="24"/>
                <w:szCs w:val="24"/>
              </w:rPr>
              <w:t>0,072</w:t>
            </w:r>
          </w:p>
        </w:tc>
        <w:tc>
          <w:tcPr>
            <w:tcW w:w="263" w:type="pct"/>
            <w:shd w:val="clear" w:color="auto" w:fill="auto"/>
            <w:vAlign w:val="center"/>
            <w:hideMark/>
          </w:tcPr>
          <w:p w14:paraId="4219347B" w14:textId="77777777" w:rsidR="003571AC" w:rsidRPr="003571AC" w:rsidRDefault="003571AC" w:rsidP="003571AC">
            <w:pPr>
              <w:jc w:val="center"/>
              <w:rPr>
                <w:sz w:val="24"/>
                <w:szCs w:val="24"/>
              </w:rPr>
            </w:pPr>
            <w:r w:rsidRPr="003571AC">
              <w:rPr>
                <w:sz w:val="24"/>
                <w:szCs w:val="24"/>
              </w:rPr>
              <w:t>0,072</w:t>
            </w:r>
          </w:p>
        </w:tc>
        <w:tc>
          <w:tcPr>
            <w:tcW w:w="231" w:type="pct"/>
            <w:shd w:val="clear" w:color="auto" w:fill="auto"/>
            <w:vAlign w:val="center"/>
            <w:hideMark/>
          </w:tcPr>
          <w:p w14:paraId="5BFF1A2A" w14:textId="77777777" w:rsidR="003571AC" w:rsidRPr="003571AC" w:rsidRDefault="003571AC" w:rsidP="003571AC">
            <w:pPr>
              <w:jc w:val="center"/>
              <w:rPr>
                <w:sz w:val="24"/>
                <w:szCs w:val="24"/>
              </w:rPr>
            </w:pPr>
            <w:r w:rsidRPr="003571AC">
              <w:rPr>
                <w:sz w:val="24"/>
                <w:szCs w:val="24"/>
              </w:rPr>
              <w:t>0,072</w:t>
            </w:r>
          </w:p>
        </w:tc>
        <w:tc>
          <w:tcPr>
            <w:tcW w:w="230" w:type="pct"/>
            <w:shd w:val="clear" w:color="auto" w:fill="auto"/>
            <w:vAlign w:val="center"/>
            <w:hideMark/>
          </w:tcPr>
          <w:p w14:paraId="649BA209" w14:textId="77777777" w:rsidR="003571AC" w:rsidRPr="003571AC" w:rsidRDefault="003571AC" w:rsidP="003571AC">
            <w:pPr>
              <w:jc w:val="center"/>
              <w:rPr>
                <w:sz w:val="24"/>
                <w:szCs w:val="24"/>
              </w:rPr>
            </w:pPr>
            <w:r w:rsidRPr="003571AC">
              <w:rPr>
                <w:sz w:val="24"/>
                <w:szCs w:val="24"/>
              </w:rPr>
              <w:t>0,072</w:t>
            </w:r>
          </w:p>
        </w:tc>
        <w:tc>
          <w:tcPr>
            <w:tcW w:w="264" w:type="pct"/>
            <w:shd w:val="clear" w:color="auto" w:fill="auto"/>
            <w:vAlign w:val="center"/>
            <w:hideMark/>
          </w:tcPr>
          <w:p w14:paraId="41A418DF" w14:textId="77777777" w:rsidR="003571AC" w:rsidRPr="003571AC" w:rsidRDefault="003571AC" w:rsidP="003571AC">
            <w:pPr>
              <w:jc w:val="center"/>
              <w:rPr>
                <w:sz w:val="24"/>
                <w:szCs w:val="24"/>
              </w:rPr>
            </w:pPr>
            <w:r w:rsidRPr="003571AC">
              <w:rPr>
                <w:sz w:val="24"/>
                <w:szCs w:val="24"/>
              </w:rPr>
              <w:t>0,072</w:t>
            </w:r>
          </w:p>
        </w:tc>
        <w:tc>
          <w:tcPr>
            <w:tcW w:w="263" w:type="pct"/>
            <w:shd w:val="clear" w:color="auto" w:fill="auto"/>
            <w:vAlign w:val="center"/>
            <w:hideMark/>
          </w:tcPr>
          <w:p w14:paraId="4F5B088A" w14:textId="77777777" w:rsidR="003571AC" w:rsidRPr="003571AC" w:rsidRDefault="003571AC" w:rsidP="003571AC">
            <w:pPr>
              <w:jc w:val="center"/>
              <w:rPr>
                <w:sz w:val="24"/>
                <w:szCs w:val="24"/>
              </w:rPr>
            </w:pPr>
            <w:r w:rsidRPr="003571AC">
              <w:rPr>
                <w:sz w:val="24"/>
                <w:szCs w:val="24"/>
              </w:rPr>
              <w:t>0,072</w:t>
            </w:r>
          </w:p>
        </w:tc>
        <w:tc>
          <w:tcPr>
            <w:tcW w:w="231" w:type="pct"/>
            <w:shd w:val="clear" w:color="auto" w:fill="auto"/>
            <w:vAlign w:val="center"/>
            <w:hideMark/>
          </w:tcPr>
          <w:p w14:paraId="726374B1" w14:textId="77777777" w:rsidR="003571AC" w:rsidRPr="003571AC" w:rsidRDefault="003571AC" w:rsidP="003571AC">
            <w:pPr>
              <w:jc w:val="center"/>
              <w:rPr>
                <w:sz w:val="24"/>
                <w:szCs w:val="24"/>
              </w:rPr>
            </w:pPr>
            <w:r w:rsidRPr="003571AC">
              <w:rPr>
                <w:sz w:val="24"/>
                <w:szCs w:val="24"/>
              </w:rPr>
              <w:t>0,072</w:t>
            </w:r>
          </w:p>
        </w:tc>
        <w:tc>
          <w:tcPr>
            <w:tcW w:w="263" w:type="pct"/>
            <w:shd w:val="clear" w:color="auto" w:fill="auto"/>
            <w:vAlign w:val="center"/>
            <w:hideMark/>
          </w:tcPr>
          <w:p w14:paraId="6C808CFB" w14:textId="77777777" w:rsidR="003571AC" w:rsidRPr="003571AC" w:rsidRDefault="003571AC" w:rsidP="003571AC">
            <w:pPr>
              <w:jc w:val="center"/>
              <w:rPr>
                <w:sz w:val="24"/>
                <w:szCs w:val="24"/>
              </w:rPr>
            </w:pPr>
            <w:r w:rsidRPr="003571AC">
              <w:rPr>
                <w:sz w:val="24"/>
                <w:szCs w:val="24"/>
              </w:rPr>
              <w:t>0,072</w:t>
            </w:r>
          </w:p>
        </w:tc>
        <w:tc>
          <w:tcPr>
            <w:tcW w:w="296" w:type="pct"/>
            <w:shd w:val="clear" w:color="auto" w:fill="auto"/>
            <w:vAlign w:val="center"/>
            <w:hideMark/>
          </w:tcPr>
          <w:p w14:paraId="1AAD5B91" w14:textId="77777777" w:rsidR="003571AC" w:rsidRPr="003571AC" w:rsidRDefault="003571AC" w:rsidP="003571AC">
            <w:pPr>
              <w:jc w:val="center"/>
              <w:rPr>
                <w:sz w:val="24"/>
                <w:szCs w:val="24"/>
              </w:rPr>
            </w:pPr>
            <w:r w:rsidRPr="003571AC">
              <w:rPr>
                <w:sz w:val="24"/>
                <w:szCs w:val="24"/>
              </w:rPr>
              <w:t>0,072</w:t>
            </w:r>
          </w:p>
        </w:tc>
        <w:tc>
          <w:tcPr>
            <w:tcW w:w="263" w:type="pct"/>
            <w:shd w:val="clear" w:color="auto" w:fill="auto"/>
            <w:vAlign w:val="center"/>
            <w:hideMark/>
          </w:tcPr>
          <w:p w14:paraId="079E9030" w14:textId="77777777" w:rsidR="003571AC" w:rsidRPr="003571AC" w:rsidRDefault="003571AC" w:rsidP="003571AC">
            <w:pPr>
              <w:jc w:val="center"/>
              <w:rPr>
                <w:sz w:val="24"/>
                <w:szCs w:val="24"/>
              </w:rPr>
            </w:pPr>
            <w:r w:rsidRPr="003571AC">
              <w:rPr>
                <w:sz w:val="24"/>
                <w:szCs w:val="24"/>
              </w:rPr>
              <w:t>0,072</w:t>
            </w:r>
          </w:p>
        </w:tc>
        <w:tc>
          <w:tcPr>
            <w:tcW w:w="228" w:type="pct"/>
            <w:shd w:val="clear" w:color="auto" w:fill="auto"/>
            <w:vAlign w:val="center"/>
            <w:hideMark/>
          </w:tcPr>
          <w:p w14:paraId="690E31FD" w14:textId="77777777" w:rsidR="003571AC" w:rsidRPr="003571AC" w:rsidRDefault="003571AC" w:rsidP="003571AC">
            <w:pPr>
              <w:jc w:val="center"/>
              <w:rPr>
                <w:sz w:val="24"/>
                <w:szCs w:val="24"/>
              </w:rPr>
            </w:pPr>
            <w:r w:rsidRPr="003571AC">
              <w:rPr>
                <w:sz w:val="24"/>
                <w:szCs w:val="24"/>
              </w:rPr>
              <w:t>0,072</w:t>
            </w:r>
          </w:p>
        </w:tc>
      </w:tr>
      <w:tr w:rsidR="003571AC" w:rsidRPr="003571AC" w14:paraId="0172FE2B" w14:textId="77777777" w:rsidTr="003571AC">
        <w:trPr>
          <w:trHeight w:val="20"/>
        </w:trPr>
        <w:tc>
          <w:tcPr>
            <w:tcW w:w="1743" w:type="pct"/>
            <w:shd w:val="clear" w:color="auto" w:fill="auto"/>
            <w:vAlign w:val="center"/>
            <w:hideMark/>
          </w:tcPr>
          <w:p w14:paraId="0EE8B8DE"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1108DC4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BF6D859" w14:textId="77777777" w:rsidR="003571AC" w:rsidRPr="003571AC" w:rsidRDefault="003571AC" w:rsidP="003571AC">
            <w:pPr>
              <w:jc w:val="center"/>
              <w:rPr>
                <w:sz w:val="24"/>
                <w:szCs w:val="24"/>
              </w:rPr>
            </w:pPr>
            <w:r w:rsidRPr="003571AC">
              <w:rPr>
                <w:sz w:val="24"/>
                <w:szCs w:val="24"/>
              </w:rPr>
              <w:t>3,153</w:t>
            </w:r>
          </w:p>
        </w:tc>
        <w:tc>
          <w:tcPr>
            <w:tcW w:w="230" w:type="pct"/>
            <w:shd w:val="clear" w:color="auto" w:fill="auto"/>
            <w:vAlign w:val="center"/>
            <w:hideMark/>
          </w:tcPr>
          <w:p w14:paraId="67D69849" w14:textId="77777777" w:rsidR="003571AC" w:rsidRPr="003571AC" w:rsidRDefault="003571AC" w:rsidP="003571AC">
            <w:pPr>
              <w:jc w:val="center"/>
              <w:rPr>
                <w:sz w:val="24"/>
                <w:szCs w:val="24"/>
              </w:rPr>
            </w:pPr>
            <w:r w:rsidRPr="003571AC">
              <w:rPr>
                <w:sz w:val="24"/>
                <w:szCs w:val="24"/>
              </w:rPr>
              <w:t>3,153</w:t>
            </w:r>
          </w:p>
        </w:tc>
        <w:tc>
          <w:tcPr>
            <w:tcW w:w="263" w:type="pct"/>
            <w:shd w:val="clear" w:color="auto" w:fill="auto"/>
            <w:vAlign w:val="center"/>
            <w:hideMark/>
          </w:tcPr>
          <w:p w14:paraId="2E9D0D13" w14:textId="77777777" w:rsidR="003571AC" w:rsidRPr="003571AC" w:rsidRDefault="003571AC" w:rsidP="003571AC">
            <w:pPr>
              <w:jc w:val="center"/>
              <w:rPr>
                <w:sz w:val="24"/>
                <w:szCs w:val="24"/>
              </w:rPr>
            </w:pPr>
            <w:r w:rsidRPr="003571AC">
              <w:rPr>
                <w:sz w:val="24"/>
                <w:szCs w:val="24"/>
              </w:rPr>
              <w:t>3,153</w:t>
            </w:r>
          </w:p>
        </w:tc>
        <w:tc>
          <w:tcPr>
            <w:tcW w:w="231" w:type="pct"/>
            <w:shd w:val="clear" w:color="auto" w:fill="auto"/>
            <w:vAlign w:val="center"/>
            <w:hideMark/>
          </w:tcPr>
          <w:p w14:paraId="5A0B6299" w14:textId="77777777" w:rsidR="003571AC" w:rsidRPr="003571AC" w:rsidRDefault="003571AC" w:rsidP="003571AC">
            <w:pPr>
              <w:jc w:val="center"/>
              <w:rPr>
                <w:sz w:val="24"/>
                <w:szCs w:val="24"/>
              </w:rPr>
            </w:pPr>
            <w:r w:rsidRPr="003571AC">
              <w:rPr>
                <w:sz w:val="24"/>
                <w:szCs w:val="24"/>
              </w:rPr>
              <w:t>3,153</w:t>
            </w:r>
          </w:p>
        </w:tc>
        <w:tc>
          <w:tcPr>
            <w:tcW w:w="230" w:type="pct"/>
            <w:shd w:val="clear" w:color="auto" w:fill="auto"/>
            <w:vAlign w:val="center"/>
            <w:hideMark/>
          </w:tcPr>
          <w:p w14:paraId="01D2797A" w14:textId="77777777" w:rsidR="003571AC" w:rsidRPr="003571AC" w:rsidRDefault="003571AC" w:rsidP="003571AC">
            <w:pPr>
              <w:jc w:val="center"/>
              <w:rPr>
                <w:sz w:val="24"/>
                <w:szCs w:val="24"/>
              </w:rPr>
            </w:pPr>
            <w:r w:rsidRPr="003571AC">
              <w:rPr>
                <w:sz w:val="24"/>
                <w:szCs w:val="24"/>
              </w:rPr>
              <w:t>3,153</w:t>
            </w:r>
          </w:p>
        </w:tc>
        <w:tc>
          <w:tcPr>
            <w:tcW w:w="264" w:type="pct"/>
            <w:shd w:val="clear" w:color="auto" w:fill="auto"/>
            <w:vAlign w:val="center"/>
            <w:hideMark/>
          </w:tcPr>
          <w:p w14:paraId="028AF466" w14:textId="77777777" w:rsidR="003571AC" w:rsidRPr="003571AC" w:rsidRDefault="003571AC" w:rsidP="003571AC">
            <w:pPr>
              <w:jc w:val="center"/>
              <w:rPr>
                <w:sz w:val="24"/>
                <w:szCs w:val="24"/>
              </w:rPr>
            </w:pPr>
            <w:r w:rsidRPr="003571AC">
              <w:rPr>
                <w:sz w:val="24"/>
                <w:szCs w:val="24"/>
              </w:rPr>
              <w:t>3,153</w:t>
            </w:r>
          </w:p>
        </w:tc>
        <w:tc>
          <w:tcPr>
            <w:tcW w:w="263" w:type="pct"/>
            <w:shd w:val="clear" w:color="auto" w:fill="auto"/>
            <w:vAlign w:val="center"/>
            <w:hideMark/>
          </w:tcPr>
          <w:p w14:paraId="27CE8D94" w14:textId="77777777" w:rsidR="003571AC" w:rsidRPr="003571AC" w:rsidRDefault="003571AC" w:rsidP="003571AC">
            <w:pPr>
              <w:jc w:val="center"/>
              <w:rPr>
                <w:sz w:val="24"/>
                <w:szCs w:val="24"/>
              </w:rPr>
            </w:pPr>
            <w:r w:rsidRPr="003571AC">
              <w:rPr>
                <w:sz w:val="24"/>
                <w:szCs w:val="24"/>
              </w:rPr>
              <w:t>3,153</w:t>
            </w:r>
          </w:p>
        </w:tc>
        <w:tc>
          <w:tcPr>
            <w:tcW w:w="231" w:type="pct"/>
            <w:shd w:val="clear" w:color="auto" w:fill="auto"/>
            <w:vAlign w:val="center"/>
            <w:hideMark/>
          </w:tcPr>
          <w:p w14:paraId="3A1A2ACC" w14:textId="77777777" w:rsidR="003571AC" w:rsidRPr="003571AC" w:rsidRDefault="003571AC" w:rsidP="003571AC">
            <w:pPr>
              <w:jc w:val="center"/>
              <w:rPr>
                <w:sz w:val="24"/>
                <w:szCs w:val="24"/>
              </w:rPr>
            </w:pPr>
            <w:r w:rsidRPr="003571AC">
              <w:rPr>
                <w:sz w:val="24"/>
                <w:szCs w:val="24"/>
              </w:rPr>
              <w:t>3,153</w:t>
            </w:r>
          </w:p>
        </w:tc>
        <w:tc>
          <w:tcPr>
            <w:tcW w:w="263" w:type="pct"/>
            <w:shd w:val="clear" w:color="auto" w:fill="auto"/>
            <w:vAlign w:val="center"/>
            <w:hideMark/>
          </w:tcPr>
          <w:p w14:paraId="18E8A39C" w14:textId="77777777" w:rsidR="003571AC" w:rsidRPr="003571AC" w:rsidRDefault="003571AC" w:rsidP="003571AC">
            <w:pPr>
              <w:jc w:val="center"/>
              <w:rPr>
                <w:sz w:val="24"/>
                <w:szCs w:val="24"/>
              </w:rPr>
            </w:pPr>
            <w:r w:rsidRPr="003571AC">
              <w:rPr>
                <w:sz w:val="24"/>
                <w:szCs w:val="24"/>
              </w:rPr>
              <w:t>3,153</w:t>
            </w:r>
          </w:p>
        </w:tc>
        <w:tc>
          <w:tcPr>
            <w:tcW w:w="296" w:type="pct"/>
            <w:shd w:val="clear" w:color="auto" w:fill="auto"/>
            <w:vAlign w:val="center"/>
            <w:hideMark/>
          </w:tcPr>
          <w:p w14:paraId="2FD966CC" w14:textId="77777777" w:rsidR="003571AC" w:rsidRPr="003571AC" w:rsidRDefault="003571AC" w:rsidP="003571AC">
            <w:pPr>
              <w:jc w:val="center"/>
              <w:rPr>
                <w:sz w:val="24"/>
                <w:szCs w:val="24"/>
              </w:rPr>
            </w:pPr>
            <w:r w:rsidRPr="003571AC">
              <w:rPr>
                <w:sz w:val="24"/>
                <w:szCs w:val="24"/>
              </w:rPr>
              <w:t>3,153</w:t>
            </w:r>
          </w:p>
        </w:tc>
        <w:tc>
          <w:tcPr>
            <w:tcW w:w="263" w:type="pct"/>
            <w:shd w:val="clear" w:color="auto" w:fill="auto"/>
            <w:vAlign w:val="center"/>
            <w:hideMark/>
          </w:tcPr>
          <w:p w14:paraId="424972C1" w14:textId="77777777" w:rsidR="003571AC" w:rsidRPr="003571AC" w:rsidRDefault="003571AC" w:rsidP="003571AC">
            <w:pPr>
              <w:jc w:val="center"/>
              <w:rPr>
                <w:sz w:val="24"/>
                <w:szCs w:val="24"/>
              </w:rPr>
            </w:pPr>
            <w:r w:rsidRPr="003571AC">
              <w:rPr>
                <w:sz w:val="24"/>
                <w:szCs w:val="24"/>
              </w:rPr>
              <w:t>3,153</w:t>
            </w:r>
          </w:p>
        </w:tc>
        <w:tc>
          <w:tcPr>
            <w:tcW w:w="228" w:type="pct"/>
            <w:shd w:val="clear" w:color="auto" w:fill="auto"/>
            <w:vAlign w:val="center"/>
            <w:hideMark/>
          </w:tcPr>
          <w:p w14:paraId="16C43D5E" w14:textId="77777777" w:rsidR="003571AC" w:rsidRPr="003571AC" w:rsidRDefault="003571AC" w:rsidP="003571AC">
            <w:pPr>
              <w:jc w:val="center"/>
              <w:rPr>
                <w:sz w:val="24"/>
                <w:szCs w:val="24"/>
              </w:rPr>
            </w:pPr>
            <w:r w:rsidRPr="003571AC">
              <w:rPr>
                <w:sz w:val="24"/>
                <w:szCs w:val="24"/>
              </w:rPr>
              <w:t>3,153</w:t>
            </w:r>
          </w:p>
        </w:tc>
      </w:tr>
      <w:tr w:rsidR="003571AC" w:rsidRPr="003571AC" w14:paraId="49413FA4" w14:textId="77777777" w:rsidTr="003571AC">
        <w:trPr>
          <w:trHeight w:val="20"/>
        </w:trPr>
        <w:tc>
          <w:tcPr>
            <w:tcW w:w="1743" w:type="pct"/>
            <w:shd w:val="clear" w:color="auto" w:fill="auto"/>
            <w:vAlign w:val="center"/>
            <w:hideMark/>
          </w:tcPr>
          <w:p w14:paraId="338D61E2"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51F0DFA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0C14374" w14:textId="77777777" w:rsidR="003571AC" w:rsidRPr="003571AC" w:rsidRDefault="003571AC" w:rsidP="003571AC">
            <w:pPr>
              <w:jc w:val="center"/>
              <w:rPr>
                <w:sz w:val="24"/>
                <w:szCs w:val="24"/>
              </w:rPr>
            </w:pPr>
            <w:r w:rsidRPr="003571AC">
              <w:rPr>
                <w:sz w:val="24"/>
                <w:szCs w:val="24"/>
              </w:rPr>
              <w:t>0,031</w:t>
            </w:r>
          </w:p>
        </w:tc>
        <w:tc>
          <w:tcPr>
            <w:tcW w:w="230" w:type="pct"/>
            <w:shd w:val="clear" w:color="auto" w:fill="auto"/>
            <w:vAlign w:val="center"/>
            <w:hideMark/>
          </w:tcPr>
          <w:p w14:paraId="31458E43" w14:textId="77777777" w:rsidR="003571AC" w:rsidRPr="003571AC" w:rsidRDefault="003571AC" w:rsidP="003571AC">
            <w:pPr>
              <w:jc w:val="center"/>
              <w:rPr>
                <w:sz w:val="24"/>
                <w:szCs w:val="24"/>
              </w:rPr>
            </w:pPr>
            <w:r w:rsidRPr="003571AC">
              <w:rPr>
                <w:sz w:val="24"/>
                <w:szCs w:val="24"/>
              </w:rPr>
              <w:t>0,031</w:t>
            </w:r>
          </w:p>
        </w:tc>
        <w:tc>
          <w:tcPr>
            <w:tcW w:w="263" w:type="pct"/>
            <w:shd w:val="clear" w:color="auto" w:fill="auto"/>
            <w:vAlign w:val="center"/>
            <w:hideMark/>
          </w:tcPr>
          <w:p w14:paraId="546F6101" w14:textId="77777777" w:rsidR="003571AC" w:rsidRPr="003571AC" w:rsidRDefault="003571AC" w:rsidP="003571AC">
            <w:pPr>
              <w:jc w:val="center"/>
              <w:rPr>
                <w:sz w:val="24"/>
                <w:szCs w:val="24"/>
              </w:rPr>
            </w:pPr>
            <w:r w:rsidRPr="003571AC">
              <w:rPr>
                <w:sz w:val="24"/>
                <w:szCs w:val="24"/>
              </w:rPr>
              <w:t>0,031</w:t>
            </w:r>
          </w:p>
        </w:tc>
        <w:tc>
          <w:tcPr>
            <w:tcW w:w="231" w:type="pct"/>
            <w:shd w:val="clear" w:color="auto" w:fill="auto"/>
            <w:vAlign w:val="center"/>
            <w:hideMark/>
          </w:tcPr>
          <w:p w14:paraId="4FE933D6" w14:textId="77777777" w:rsidR="003571AC" w:rsidRPr="003571AC" w:rsidRDefault="003571AC" w:rsidP="003571AC">
            <w:pPr>
              <w:jc w:val="center"/>
              <w:rPr>
                <w:sz w:val="24"/>
                <w:szCs w:val="24"/>
              </w:rPr>
            </w:pPr>
            <w:r w:rsidRPr="003571AC">
              <w:rPr>
                <w:sz w:val="24"/>
                <w:szCs w:val="24"/>
              </w:rPr>
              <w:t>0,031</w:t>
            </w:r>
          </w:p>
        </w:tc>
        <w:tc>
          <w:tcPr>
            <w:tcW w:w="230" w:type="pct"/>
            <w:shd w:val="clear" w:color="auto" w:fill="auto"/>
            <w:vAlign w:val="center"/>
            <w:hideMark/>
          </w:tcPr>
          <w:p w14:paraId="407675BA" w14:textId="77777777" w:rsidR="003571AC" w:rsidRPr="003571AC" w:rsidRDefault="003571AC" w:rsidP="003571AC">
            <w:pPr>
              <w:jc w:val="center"/>
              <w:rPr>
                <w:sz w:val="24"/>
                <w:szCs w:val="24"/>
              </w:rPr>
            </w:pPr>
            <w:r w:rsidRPr="003571AC">
              <w:rPr>
                <w:sz w:val="24"/>
                <w:szCs w:val="24"/>
              </w:rPr>
              <w:t>0,031</w:t>
            </w:r>
          </w:p>
        </w:tc>
        <w:tc>
          <w:tcPr>
            <w:tcW w:w="264" w:type="pct"/>
            <w:shd w:val="clear" w:color="auto" w:fill="auto"/>
            <w:vAlign w:val="center"/>
            <w:hideMark/>
          </w:tcPr>
          <w:p w14:paraId="1B8F4A5F" w14:textId="77777777" w:rsidR="003571AC" w:rsidRPr="003571AC" w:rsidRDefault="003571AC" w:rsidP="003571AC">
            <w:pPr>
              <w:jc w:val="center"/>
              <w:rPr>
                <w:sz w:val="24"/>
                <w:szCs w:val="24"/>
              </w:rPr>
            </w:pPr>
            <w:r w:rsidRPr="003571AC">
              <w:rPr>
                <w:sz w:val="24"/>
                <w:szCs w:val="24"/>
              </w:rPr>
              <w:t>0,031</w:t>
            </w:r>
          </w:p>
        </w:tc>
        <w:tc>
          <w:tcPr>
            <w:tcW w:w="263" w:type="pct"/>
            <w:shd w:val="clear" w:color="auto" w:fill="auto"/>
            <w:vAlign w:val="center"/>
            <w:hideMark/>
          </w:tcPr>
          <w:p w14:paraId="6324E445" w14:textId="77777777" w:rsidR="003571AC" w:rsidRPr="003571AC" w:rsidRDefault="003571AC" w:rsidP="003571AC">
            <w:pPr>
              <w:jc w:val="center"/>
              <w:rPr>
                <w:sz w:val="24"/>
                <w:szCs w:val="24"/>
              </w:rPr>
            </w:pPr>
            <w:r w:rsidRPr="003571AC">
              <w:rPr>
                <w:sz w:val="24"/>
                <w:szCs w:val="24"/>
              </w:rPr>
              <w:t>0,031</w:t>
            </w:r>
          </w:p>
        </w:tc>
        <w:tc>
          <w:tcPr>
            <w:tcW w:w="231" w:type="pct"/>
            <w:shd w:val="clear" w:color="auto" w:fill="auto"/>
            <w:vAlign w:val="center"/>
            <w:hideMark/>
          </w:tcPr>
          <w:p w14:paraId="19560907" w14:textId="77777777" w:rsidR="003571AC" w:rsidRPr="003571AC" w:rsidRDefault="003571AC" w:rsidP="003571AC">
            <w:pPr>
              <w:jc w:val="center"/>
              <w:rPr>
                <w:sz w:val="24"/>
                <w:szCs w:val="24"/>
              </w:rPr>
            </w:pPr>
            <w:r w:rsidRPr="003571AC">
              <w:rPr>
                <w:sz w:val="24"/>
                <w:szCs w:val="24"/>
              </w:rPr>
              <w:t>0,031</w:t>
            </w:r>
          </w:p>
        </w:tc>
        <w:tc>
          <w:tcPr>
            <w:tcW w:w="263" w:type="pct"/>
            <w:shd w:val="clear" w:color="auto" w:fill="auto"/>
            <w:vAlign w:val="center"/>
            <w:hideMark/>
          </w:tcPr>
          <w:p w14:paraId="14A522D8" w14:textId="77777777" w:rsidR="003571AC" w:rsidRPr="003571AC" w:rsidRDefault="003571AC" w:rsidP="003571AC">
            <w:pPr>
              <w:jc w:val="center"/>
              <w:rPr>
                <w:sz w:val="24"/>
                <w:szCs w:val="24"/>
              </w:rPr>
            </w:pPr>
            <w:r w:rsidRPr="003571AC">
              <w:rPr>
                <w:sz w:val="24"/>
                <w:szCs w:val="24"/>
              </w:rPr>
              <w:t>0,031</w:t>
            </w:r>
          </w:p>
        </w:tc>
        <w:tc>
          <w:tcPr>
            <w:tcW w:w="296" w:type="pct"/>
            <w:shd w:val="clear" w:color="auto" w:fill="auto"/>
            <w:vAlign w:val="center"/>
            <w:hideMark/>
          </w:tcPr>
          <w:p w14:paraId="1E366F05" w14:textId="77777777" w:rsidR="003571AC" w:rsidRPr="003571AC" w:rsidRDefault="003571AC" w:rsidP="003571AC">
            <w:pPr>
              <w:jc w:val="center"/>
              <w:rPr>
                <w:sz w:val="24"/>
                <w:szCs w:val="24"/>
              </w:rPr>
            </w:pPr>
            <w:r w:rsidRPr="003571AC">
              <w:rPr>
                <w:sz w:val="24"/>
                <w:szCs w:val="24"/>
              </w:rPr>
              <w:t>0,031</w:t>
            </w:r>
          </w:p>
        </w:tc>
        <w:tc>
          <w:tcPr>
            <w:tcW w:w="263" w:type="pct"/>
            <w:shd w:val="clear" w:color="auto" w:fill="auto"/>
            <w:vAlign w:val="center"/>
            <w:hideMark/>
          </w:tcPr>
          <w:p w14:paraId="294DCF49" w14:textId="77777777" w:rsidR="003571AC" w:rsidRPr="003571AC" w:rsidRDefault="003571AC" w:rsidP="003571AC">
            <w:pPr>
              <w:jc w:val="center"/>
              <w:rPr>
                <w:sz w:val="24"/>
                <w:szCs w:val="24"/>
              </w:rPr>
            </w:pPr>
            <w:r w:rsidRPr="003571AC">
              <w:rPr>
                <w:sz w:val="24"/>
                <w:szCs w:val="24"/>
              </w:rPr>
              <w:t>0,031</w:t>
            </w:r>
          </w:p>
        </w:tc>
        <w:tc>
          <w:tcPr>
            <w:tcW w:w="228" w:type="pct"/>
            <w:shd w:val="clear" w:color="auto" w:fill="auto"/>
            <w:vAlign w:val="center"/>
            <w:hideMark/>
          </w:tcPr>
          <w:p w14:paraId="2915ED67" w14:textId="77777777" w:rsidR="003571AC" w:rsidRPr="003571AC" w:rsidRDefault="003571AC" w:rsidP="003571AC">
            <w:pPr>
              <w:jc w:val="center"/>
              <w:rPr>
                <w:sz w:val="24"/>
                <w:szCs w:val="24"/>
              </w:rPr>
            </w:pPr>
            <w:r w:rsidRPr="003571AC">
              <w:rPr>
                <w:sz w:val="24"/>
                <w:szCs w:val="24"/>
              </w:rPr>
              <w:t>0,031</w:t>
            </w:r>
          </w:p>
        </w:tc>
      </w:tr>
      <w:tr w:rsidR="003571AC" w:rsidRPr="003571AC" w14:paraId="5CA1842C" w14:textId="77777777" w:rsidTr="003571AC">
        <w:trPr>
          <w:trHeight w:val="20"/>
        </w:trPr>
        <w:tc>
          <w:tcPr>
            <w:tcW w:w="1743" w:type="pct"/>
            <w:shd w:val="clear" w:color="auto" w:fill="auto"/>
            <w:vAlign w:val="center"/>
            <w:hideMark/>
          </w:tcPr>
          <w:p w14:paraId="67334B65"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35E0533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9E4F935"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039681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55BA569"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7E5593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49BF23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DA8D99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1B1328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5EB49D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E7D9CAB"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3F02FD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0688EF9"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6419297" w14:textId="77777777" w:rsidR="003571AC" w:rsidRPr="003571AC" w:rsidRDefault="003571AC" w:rsidP="003571AC">
            <w:pPr>
              <w:jc w:val="center"/>
              <w:rPr>
                <w:sz w:val="24"/>
                <w:szCs w:val="24"/>
              </w:rPr>
            </w:pPr>
            <w:r w:rsidRPr="003571AC">
              <w:rPr>
                <w:sz w:val="24"/>
                <w:szCs w:val="24"/>
              </w:rPr>
              <w:t>0,000</w:t>
            </w:r>
          </w:p>
        </w:tc>
      </w:tr>
      <w:tr w:rsidR="003571AC" w:rsidRPr="003571AC" w14:paraId="430B73A2" w14:textId="77777777" w:rsidTr="003571AC">
        <w:trPr>
          <w:trHeight w:val="20"/>
        </w:trPr>
        <w:tc>
          <w:tcPr>
            <w:tcW w:w="1743" w:type="pct"/>
            <w:shd w:val="clear" w:color="auto" w:fill="auto"/>
            <w:vAlign w:val="center"/>
            <w:hideMark/>
          </w:tcPr>
          <w:p w14:paraId="3B5861A1"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48A6289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96F1CAB" w14:textId="77777777" w:rsidR="003571AC" w:rsidRPr="003571AC" w:rsidRDefault="003571AC" w:rsidP="003571AC">
            <w:pPr>
              <w:jc w:val="center"/>
              <w:rPr>
                <w:sz w:val="24"/>
                <w:szCs w:val="24"/>
              </w:rPr>
            </w:pPr>
            <w:r w:rsidRPr="003571AC">
              <w:rPr>
                <w:sz w:val="24"/>
                <w:szCs w:val="24"/>
              </w:rPr>
              <w:t>1,810</w:t>
            </w:r>
          </w:p>
        </w:tc>
        <w:tc>
          <w:tcPr>
            <w:tcW w:w="230" w:type="pct"/>
            <w:shd w:val="clear" w:color="auto" w:fill="auto"/>
            <w:vAlign w:val="center"/>
            <w:hideMark/>
          </w:tcPr>
          <w:p w14:paraId="26AB855E"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1D28384C" w14:textId="77777777" w:rsidR="003571AC" w:rsidRPr="003571AC" w:rsidRDefault="003571AC" w:rsidP="003571AC">
            <w:pPr>
              <w:jc w:val="center"/>
              <w:rPr>
                <w:sz w:val="24"/>
                <w:szCs w:val="24"/>
              </w:rPr>
            </w:pPr>
            <w:r w:rsidRPr="003571AC">
              <w:rPr>
                <w:sz w:val="24"/>
                <w:szCs w:val="24"/>
              </w:rPr>
              <w:t>1,810</w:t>
            </w:r>
          </w:p>
        </w:tc>
        <w:tc>
          <w:tcPr>
            <w:tcW w:w="231" w:type="pct"/>
            <w:shd w:val="clear" w:color="auto" w:fill="auto"/>
            <w:vAlign w:val="center"/>
            <w:hideMark/>
          </w:tcPr>
          <w:p w14:paraId="2B048A96" w14:textId="77777777" w:rsidR="003571AC" w:rsidRPr="003571AC" w:rsidRDefault="003571AC" w:rsidP="003571AC">
            <w:pPr>
              <w:jc w:val="center"/>
              <w:rPr>
                <w:sz w:val="24"/>
                <w:szCs w:val="24"/>
              </w:rPr>
            </w:pPr>
            <w:r w:rsidRPr="003571AC">
              <w:rPr>
                <w:sz w:val="24"/>
                <w:szCs w:val="24"/>
              </w:rPr>
              <w:t>1,810</w:t>
            </w:r>
          </w:p>
        </w:tc>
        <w:tc>
          <w:tcPr>
            <w:tcW w:w="230" w:type="pct"/>
            <w:shd w:val="clear" w:color="auto" w:fill="auto"/>
            <w:vAlign w:val="center"/>
            <w:hideMark/>
          </w:tcPr>
          <w:p w14:paraId="68456133" w14:textId="77777777" w:rsidR="003571AC" w:rsidRPr="003571AC" w:rsidRDefault="003571AC" w:rsidP="003571AC">
            <w:pPr>
              <w:jc w:val="center"/>
              <w:rPr>
                <w:sz w:val="24"/>
                <w:szCs w:val="24"/>
              </w:rPr>
            </w:pPr>
            <w:r w:rsidRPr="003571AC">
              <w:rPr>
                <w:sz w:val="24"/>
                <w:szCs w:val="24"/>
              </w:rPr>
              <w:t>1,810</w:t>
            </w:r>
          </w:p>
        </w:tc>
        <w:tc>
          <w:tcPr>
            <w:tcW w:w="264" w:type="pct"/>
            <w:shd w:val="clear" w:color="auto" w:fill="auto"/>
            <w:vAlign w:val="center"/>
            <w:hideMark/>
          </w:tcPr>
          <w:p w14:paraId="48AED105"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75959171" w14:textId="77777777" w:rsidR="003571AC" w:rsidRPr="003571AC" w:rsidRDefault="003571AC" w:rsidP="003571AC">
            <w:pPr>
              <w:jc w:val="center"/>
              <w:rPr>
                <w:sz w:val="24"/>
                <w:szCs w:val="24"/>
              </w:rPr>
            </w:pPr>
            <w:r w:rsidRPr="003571AC">
              <w:rPr>
                <w:sz w:val="24"/>
                <w:szCs w:val="24"/>
              </w:rPr>
              <w:t>1,810</w:t>
            </w:r>
          </w:p>
        </w:tc>
        <w:tc>
          <w:tcPr>
            <w:tcW w:w="231" w:type="pct"/>
            <w:shd w:val="clear" w:color="auto" w:fill="auto"/>
            <w:vAlign w:val="center"/>
            <w:hideMark/>
          </w:tcPr>
          <w:p w14:paraId="05F99A16"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5398DF2F" w14:textId="77777777" w:rsidR="003571AC" w:rsidRPr="003571AC" w:rsidRDefault="003571AC" w:rsidP="003571AC">
            <w:pPr>
              <w:jc w:val="center"/>
              <w:rPr>
                <w:sz w:val="24"/>
                <w:szCs w:val="24"/>
              </w:rPr>
            </w:pPr>
            <w:r w:rsidRPr="003571AC">
              <w:rPr>
                <w:sz w:val="24"/>
                <w:szCs w:val="24"/>
              </w:rPr>
              <w:t>1,810</w:t>
            </w:r>
          </w:p>
        </w:tc>
        <w:tc>
          <w:tcPr>
            <w:tcW w:w="296" w:type="pct"/>
            <w:shd w:val="clear" w:color="auto" w:fill="auto"/>
            <w:vAlign w:val="center"/>
            <w:hideMark/>
          </w:tcPr>
          <w:p w14:paraId="2AB6F9D3"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489ACEC5" w14:textId="77777777" w:rsidR="003571AC" w:rsidRPr="003571AC" w:rsidRDefault="003571AC" w:rsidP="003571AC">
            <w:pPr>
              <w:jc w:val="center"/>
              <w:rPr>
                <w:sz w:val="24"/>
                <w:szCs w:val="24"/>
              </w:rPr>
            </w:pPr>
            <w:r w:rsidRPr="003571AC">
              <w:rPr>
                <w:sz w:val="24"/>
                <w:szCs w:val="24"/>
              </w:rPr>
              <w:t>1,810</w:t>
            </w:r>
          </w:p>
        </w:tc>
        <w:tc>
          <w:tcPr>
            <w:tcW w:w="228" w:type="pct"/>
            <w:shd w:val="clear" w:color="auto" w:fill="auto"/>
            <w:vAlign w:val="center"/>
            <w:hideMark/>
          </w:tcPr>
          <w:p w14:paraId="75FB4177" w14:textId="77777777" w:rsidR="003571AC" w:rsidRPr="003571AC" w:rsidRDefault="003571AC" w:rsidP="003571AC">
            <w:pPr>
              <w:jc w:val="center"/>
              <w:rPr>
                <w:sz w:val="24"/>
                <w:szCs w:val="24"/>
              </w:rPr>
            </w:pPr>
            <w:r w:rsidRPr="003571AC">
              <w:rPr>
                <w:sz w:val="24"/>
                <w:szCs w:val="24"/>
              </w:rPr>
              <w:t>1,810</w:t>
            </w:r>
          </w:p>
        </w:tc>
      </w:tr>
      <w:tr w:rsidR="003571AC" w:rsidRPr="003571AC" w14:paraId="23AFF7E1" w14:textId="77777777" w:rsidTr="003571AC">
        <w:trPr>
          <w:trHeight w:val="20"/>
        </w:trPr>
        <w:tc>
          <w:tcPr>
            <w:tcW w:w="1743" w:type="pct"/>
            <w:shd w:val="clear" w:color="auto" w:fill="auto"/>
            <w:vAlign w:val="center"/>
            <w:hideMark/>
          </w:tcPr>
          <w:p w14:paraId="295FDC01"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5D87D72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F559CE7" w14:textId="77777777" w:rsidR="003571AC" w:rsidRPr="003571AC" w:rsidRDefault="003571AC" w:rsidP="003571AC">
            <w:pPr>
              <w:jc w:val="center"/>
              <w:rPr>
                <w:sz w:val="24"/>
                <w:szCs w:val="24"/>
              </w:rPr>
            </w:pPr>
            <w:r w:rsidRPr="003571AC">
              <w:rPr>
                <w:sz w:val="24"/>
                <w:szCs w:val="24"/>
              </w:rPr>
              <w:t>1,810</w:t>
            </w:r>
          </w:p>
        </w:tc>
        <w:tc>
          <w:tcPr>
            <w:tcW w:w="230" w:type="pct"/>
            <w:shd w:val="clear" w:color="auto" w:fill="auto"/>
            <w:vAlign w:val="center"/>
            <w:hideMark/>
          </w:tcPr>
          <w:p w14:paraId="52712A6D"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5A756FA3" w14:textId="77777777" w:rsidR="003571AC" w:rsidRPr="003571AC" w:rsidRDefault="003571AC" w:rsidP="003571AC">
            <w:pPr>
              <w:jc w:val="center"/>
              <w:rPr>
                <w:sz w:val="24"/>
                <w:szCs w:val="24"/>
              </w:rPr>
            </w:pPr>
            <w:r w:rsidRPr="003571AC">
              <w:rPr>
                <w:sz w:val="24"/>
                <w:szCs w:val="24"/>
              </w:rPr>
              <w:t>1,810</w:t>
            </w:r>
          </w:p>
        </w:tc>
        <w:tc>
          <w:tcPr>
            <w:tcW w:w="231" w:type="pct"/>
            <w:shd w:val="clear" w:color="auto" w:fill="auto"/>
            <w:vAlign w:val="center"/>
            <w:hideMark/>
          </w:tcPr>
          <w:p w14:paraId="6648AA76" w14:textId="77777777" w:rsidR="003571AC" w:rsidRPr="003571AC" w:rsidRDefault="003571AC" w:rsidP="003571AC">
            <w:pPr>
              <w:jc w:val="center"/>
              <w:rPr>
                <w:sz w:val="24"/>
                <w:szCs w:val="24"/>
              </w:rPr>
            </w:pPr>
            <w:r w:rsidRPr="003571AC">
              <w:rPr>
                <w:sz w:val="24"/>
                <w:szCs w:val="24"/>
              </w:rPr>
              <w:t>1,810</w:t>
            </w:r>
          </w:p>
        </w:tc>
        <w:tc>
          <w:tcPr>
            <w:tcW w:w="230" w:type="pct"/>
            <w:shd w:val="clear" w:color="auto" w:fill="auto"/>
            <w:vAlign w:val="center"/>
            <w:hideMark/>
          </w:tcPr>
          <w:p w14:paraId="0CC06070" w14:textId="77777777" w:rsidR="003571AC" w:rsidRPr="003571AC" w:rsidRDefault="003571AC" w:rsidP="003571AC">
            <w:pPr>
              <w:jc w:val="center"/>
              <w:rPr>
                <w:sz w:val="24"/>
                <w:szCs w:val="24"/>
              </w:rPr>
            </w:pPr>
            <w:r w:rsidRPr="003571AC">
              <w:rPr>
                <w:sz w:val="24"/>
                <w:szCs w:val="24"/>
              </w:rPr>
              <w:t>1,810</w:t>
            </w:r>
          </w:p>
        </w:tc>
        <w:tc>
          <w:tcPr>
            <w:tcW w:w="264" w:type="pct"/>
            <w:shd w:val="clear" w:color="auto" w:fill="auto"/>
            <w:vAlign w:val="center"/>
            <w:hideMark/>
          </w:tcPr>
          <w:p w14:paraId="4B406DEC"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01C5CA49" w14:textId="77777777" w:rsidR="003571AC" w:rsidRPr="003571AC" w:rsidRDefault="003571AC" w:rsidP="003571AC">
            <w:pPr>
              <w:jc w:val="center"/>
              <w:rPr>
                <w:sz w:val="24"/>
                <w:szCs w:val="24"/>
              </w:rPr>
            </w:pPr>
            <w:r w:rsidRPr="003571AC">
              <w:rPr>
                <w:sz w:val="24"/>
                <w:szCs w:val="24"/>
              </w:rPr>
              <w:t>1,810</w:t>
            </w:r>
          </w:p>
        </w:tc>
        <w:tc>
          <w:tcPr>
            <w:tcW w:w="231" w:type="pct"/>
            <w:shd w:val="clear" w:color="auto" w:fill="auto"/>
            <w:vAlign w:val="center"/>
            <w:hideMark/>
          </w:tcPr>
          <w:p w14:paraId="1BEDF3F1"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12B4187B" w14:textId="77777777" w:rsidR="003571AC" w:rsidRPr="003571AC" w:rsidRDefault="003571AC" w:rsidP="003571AC">
            <w:pPr>
              <w:jc w:val="center"/>
              <w:rPr>
                <w:sz w:val="24"/>
                <w:szCs w:val="24"/>
              </w:rPr>
            </w:pPr>
            <w:r w:rsidRPr="003571AC">
              <w:rPr>
                <w:sz w:val="24"/>
                <w:szCs w:val="24"/>
              </w:rPr>
              <w:t>1,810</w:t>
            </w:r>
          </w:p>
        </w:tc>
        <w:tc>
          <w:tcPr>
            <w:tcW w:w="296" w:type="pct"/>
            <w:shd w:val="clear" w:color="auto" w:fill="auto"/>
            <w:vAlign w:val="center"/>
            <w:hideMark/>
          </w:tcPr>
          <w:p w14:paraId="221BEC72"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244A8903" w14:textId="77777777" w:rsidR="003571AC" w:rsidRPr="003571AC" w:rsidRDefault="003571AC" w:rsidP="003571AC">
            <w:pPr>
              <w:jc w:val="center"/>
              <w:rPr>
                <w:sz w:val="24"/>
                <w:szCs w:val="24"/>
              </w:rPr>
            </w:pPr>
            <w:r w:rsidRPr="003571AC">
              <w:rPr>
                <w:sz w:val="24"/>
                <w:szCs w:val="24"/>
              </w:rPr>
              <w:t>1,810</w:t>
            </w:r>
          </w:p>
        </w:tc>
        <w:tc>
          <w:tcPr>
            <w:tcW w:w="228" w:type="pct"/>
            <w:shd w:val="clear" w:color="auto" w:fill="auto"/>
            <w:vAlign w:val="center"/>
            <w:hideMark/>
          </w:tcPr>
          <w:p w14:paraId="5A770963" w14:textId="77777777" w:rsidR="003571AC" w:rsidRPr="003571AC" w:rsidRDefault="003571AC" w:rsidP="003571AC">
            <w:pPr>
              <w:jc w:val="center"/>
              <w:rPr>
                <w:sz w:val="24"/>
                <w:szCs w:val="24"/>
              </w:rPr>
            </w:pPr>
            <w:r w:rsidRPr="003571AC">
              <w:rPr>
                <w:sz w:val="24"/>
                <w:szCs w:val="24"/>
              </w:rPr>
              <w:t>1,810</w:t>
            </w:r>
          </w:p>
        </w:tc>
      </w:tr>
      <w:tr w:rsidR="003571AC" w:rsidRPr="003571AC" w14:paraId="42C98DF0" w14:textId="77777777" w:rsidTr="003571AC">
        <w:trPr>
          <w:trHeight w:val="20"/>
        </w:trPr>
        <w:tc>
          <w:tcPr>
            <w:tcW w:w="1743" w:type="pct"/>
            <w:shd w:val="clear" w:color="auto" w:fill="auto"/>
            <w:vAlign w:val="center"/>
            <w:hideMark/>
          </w:tcPr>
          <w:p w14:paraId="30C52F35"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17B0CE2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4E0CBE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EFC8B0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96D96E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C4216C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E706605"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906C19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33D3D0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F5B35D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92C91E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DE72CC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8AEB06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0B249E4" w14:textId="77777777" w:rsidR="003571AC" w:rsidRPr="003571AC" w:rsidRDefault="003571AC" w:rsidP="003571AC">
            <w:pPr>
              <w:jc w:val="center"/>
              <w:rPr>
                <w:sz w:val="24"/>
                <w:szCs w:val="24"/>
              </w:rPr>
            </w:pPr>
            <w:r w:rsidRPr="003571AC">
              <w:rPr>
                <w:sz w:val="24"/>
                <w:szCs w:val="24"/>
              </w:rPr>
              <w:t>0,000</w:t>
            </w:r>
          </w:p>
        </w:tc>
      </w:tr>
      <w:tr w:rsidR="003571AC" w:rsidRPr="003571AC" w14:paraId="7B34FA6D" w14:textId="77777777" w:rsidTr="003571AC">
        <w:trPr>
          <w:trHeight w:val="20"/>
        </w:trPr>
        <w:tc>
          <w:tcPr>
            <w:tcW w:w="1743" w:type="pct"/>
            <w:shd w:val="clear" w:color="auto" w:fill="auto"/>
            <w:vAlign w:val="center"/>
            <w:hideMark/>
          </w:tcPr>
          <w:p w14:paraId="49570F6C"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2BF776E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F995F7F" w14:textId="77777777" w:rsidR="003571AC" w:rsidRPr="003571AC" w:rsidRDefault="003571AC" w:rsidP="003571AC">
            <w:pPr>
              <w:jc w:val="center"/>
              <w:rPr>
                <w:sz w:val="24"/>
                <w:szCs w:val="24"/>
              </w:rPr>
            </w:pPr>
            <w:r w:rsidRPr="003571AC">
              <w:rPr>
                <w:sz w:val="24"/>
                <w:szCs w:val="24"/>
              </w:rPr>
              <w:t>1,312</w:t>
            </w:r>
          </w:p>
        </w:tc>
        <w:tc>
          <w:tcPr>
            <w:tcW w:w="230" w:type="pct"/>
            <w:shd w:val="clear" w:color="auto" w:fill="auto"/>
            <w:vAlign w:val="center"/>
            <w:hideMark/>
          </w:tcPr>
          <w:p w14:paraId="49F17456" w14:textId="77777777" w:rsidR="003571AC" w:rsidRPr="003571AC" w:rsidRDefault="003571AC" w:rsidP="003571AC">
            <w:pPr>
              <w:jc w:val="center"/>
              <w:rPr>
                <w:sz w:val="24"/>
                <w:szCs w:val="24"/>
              </w:rPr>
            </w:pPr>
            <w:r w:rsidRPr="003571AC">
              <w:rPr>
                <w:sz w:val="24"/>
                <w:szCs w:val="24"/>
              </w:rPr>
              <w:t>1,312</w:t>
            </w:r>
          </w:p>
        </w:tc>
        <w:tc>
          <w:tcPr>
            <w:tcW w:w="263" w:type="pct"/>
            <w:shd w:val="clear" w:color="auto" w:fill="auto"/>
            <w:vAlign w:val="center"/>
            <w:hideMark/>
          </w:tcPr>
          <w:p w14:paraId="4F08E1FB" w14:textId="77777777" w:rsidR="003571AC" w:rsidRPr="003571AC" w:rsidRDefault="003571AC" w:rsidP="003571AC">
            <w:pPr>
              <w:jc w:val="center"/>
              <w:rPr>
                <w:sz w:val="24"/>
                <w:szCs w:val="24"/>
              </w:rPr>
            </w:pPr>
            <w:r w:rsidRPr="003571AC">
              <w:rPr>
                <w:sz w:val="24"/>
                <w:szCs w:val="24"/>
              </w:rPr>
              <w:t>1,312</w:t>
            </w:r>
          </w:p>
        </w:tc>
        <w:tc>
          <w:tcPr>
            <w:tcW w:w="231" w:type="pct"/>
            <w:shd w:val="clear" w:color="auto" w:fill="auto"/>
            <w:vAlign w:val="center"/>
            <w:hideMark/>
          </w:tcPr>
          <w:p w14:paraId="22D232C0" w14:textId="77777777" w:rsidR="003571AC" w:rsidRPr="003571AC" w:rsidRDefault="003571AC" w:rsidP="003571AC">
            <w:pPr>
              <w:jc w:val="center"/>
              <w:rPr>
                <w:sz w:val="24"/>
                <w:szCs w:val="24"/>
              </w:rPr>
            </w:pPr>
            <w:r w:rsidRPr="003571AC">
              <w:rPr>
                <w:sz w:val="24"/>
                <w:szCs w:val="24"/>
              </w:rPr>
              <w:t>1,312</w:t>
            </w:r>
          </w:p>
        </w:tc>
        <w:tc>
          <w:tcPr>
            <w:tcW w:w="230" w:type="pct"/>
            <w:shd w:val="clear" w:color="auto" w:fill="auto"/>
            <w:vAlign w:val="center"/>
            <w:hideMark/>
          </w:tcPr>
          <w:p w14:paraId="74F1BE0C" w14:textId="77777777" w:rsidR="003571AC" w:rsidRPr="003571AC" w:rsidRDefault="003571AC" w:rsidP="003571AC">
            <w:pPr>
              <w:jc w:val="center"/>
              <w:rPr>
                <w:sz w:val="24"/>
                <w:szCs w:val="24"/>
              </w:rPr>
            </w:pPr>
            <w:r w:rsidRPr="003571AC">
              <w:rPr>
                <w:sz w:val="24"/>
                <w:szCs w:val="24"/>
              </w:rPr>
              <w:t>1,312</w:t>
            </w:r>
          </w:p>
        </w:tc>
        <w:tc>
          <w:tcPr>
            <w:tcW w:w="264" w:type="pct"/>
            <w:shd w:val="clear" w:color="auto" w:fill="auto"/>
            <w:vAlign w:val="center"/>
            <w:hideMark/>
          </w:tcPr>
          <w:p w14:paraId="7914CB71" w14:textId="77777777" w:rsidR="003571AC" w:rsidRPr="003571AC" w:rsidRDefault="003571AC" w:rsidP="003571AC">
            <w:pPr>
              <w:jc w:val="center"/>
              <w:rPr>
                <w:sz w:val="24"/>
                <w:szCs w:val="24"/>
              </w:rPr>
            </w:pPr>
            <w:r w:rsidRPr="003571AC">
              <w:rPr>
                <w:sz w:val="24"/>
                <w:szCs w:val="24"/>
              </w:rPr>
              <w:t>1,312</w:t>
            </w:r>
          </w:p>
        </w:tc>
        <w:tc>
          <w:tcPr>
            <w:tcW w:w="263" w:type="pct"/>
            <w:shd w:val="clear" w:color="auto" w:fill="auto"/>
            <w:vAlign w:val="center"/>
            <w:hideMark/>
          </w:tcPr>
          <w:p w14:paraId="2DCD9C46" w14:textId="77777777" w:rsidR="003571AC" w:rsidRPr="003571AC" w:rsidRDefault="003571AC" w:rsidP="003571AC">
            <w:pPr>
              <w:jc w:val="center"/>
              <w:rPr>
                <w:sz w:val="24"/>
                <w:szCs w:val="24"/>
              </w:rPr>
            </w:pPr>
            <w:r w:rsidRPr="003571AC">
              <w:rPr>
                <w:sz w:val="24"/>
                <w:szCs w:val="24"/>
              </w:rPr>
              <w:t>1,312</w:t>
            </w:r>
          </w:p>
        </w:tc>
        <w:tc>
          <w:tcPr>
            <w:tcW w:w="231" w:type="pct"/>
            <w:shd w:val="clear" w:color="auto" w:fill="auto"/>
            <w:vAlign w:val="center"/>
            <w:hideMark/>
          </w:tcPr>
          <w:p w14:paraId="43F0E466" w14:textId="77777777" w:rsidR="003571AC" w:rsidRPr="003571AC" w:rsidRDefault="003571AC" w:rsidP="003571AC">
            <w:pPr>
              <w:jc w:val="center"/>
              <w:rPr>
                <w:sz w:val="24"/>
                <w:szCs w:val="24"/>
              </w:rPr>
            </w:pPr>
            <w:r w:rsidRPr="003571AC">
              <w:rPr>
                <w:sz w:val="24"/>
                <w:szCs w:val="24"/>
              </w:rPr>
              <w:t>1,312</w:t>
            </w:r>
          </w:p>
        </w:tc>
        <w:tc>
          <w:tcPr>
            <w:tcW w:w="263" w:type="pct"/>
            <w:shd w:val="clear" w:color="auto" w:fill="auto"/>
            <w:vAlign w:val="center"/>
            <w:hideMark/>
          </w:tcPr>
          <w:p w14:paraId="0B76F506" w14:textId="77777777" w:rsidR="003571AC" w:rsidRPr="003571AC" w:rsidRDefault="003571AC" w:rsidP="003571AC">
            <w:pPr>
              <w:jc w:val="center"/>
              <w:rPr>
                <w:sz w:val="24"/>
                <w:szCs w:val="24"/>
              </w:rPr>
            </w:pPr>
            <w:r w:rsidRPr="003571AC">
              <w:rPr>
                <w:sz w:val="24"/>
                <w:szCs w:val="24"/>
              </w:rPr>
              <w:t>1,312</w:t>
            </w:r>
          </w:p>
        </w:tc>
        <w:tc>
          <w:tcPr>
            <w:tcW w:w="296" w:type="pct"/>
            <w:shd w:val="clear" w:color="auto" w:fill="auto"/>
            <w:vAlign w:val="center"/>
            <w:hideMark/>
          </w:tcPr>
          <w:p w14:paraId="6DA2A418" w14:textId="77777777" w:rsidR="003571AC" w:rsidRPr="003571AC" w:rsidRDefault="003571AC" w:rsidP="003571AC">
            <w:pPr>
              <w:jc w:val="center"/>
              <w:rPr>
                <w:sz w:val="24"/>
                <w:szCs w:val="24"/>
              </w:rPr>
            </w:pPr>
            <w:r w:rsidRPr="003571AC">
              <w:rPr>
                <w:sz w:val="24"/>
                <w:szCs w:val="24"/>
              </w:rPr>
              <w:t>1,312</w:t>
            </w:r>
          </w:p>
        </w:tc>
        <w:tc>
          <w:tcPr>
            <w:tcW w:w="263" w:type="pct"/>
            <w:shd w:val="clear" w:color="auto" w:fill="auto"/>
            <w:vAlign w:val="center"/>
            <w:hideMark/>
          </w:tcPr>
          <w:p w14:paraId="137E2069" w14:textId="77777777" w:rsidR="003571AC" w:rsidRPr="003571AC" w:rsidRDefault="003571AC" w:rsidP="003571AC">
            <w:pPr>
              <w:jc w:val="center"/>
              <w:rPr>
                <w:sz w:val="24"/>
                <w:szCs w:val="24"/>
              </w:rPr>
            </w:pPr>
            <w:r w:rsidRPr="003571AC">
              <w:rPr>
                <w:sz w:val="24"/>
                <w:szCs w:val="24"/>
              </w:rPr>
              <w:t>1,312</w:t>
            </w:r>
          </w:p>
        </w:tc>
        <w:tc>
          <w:tcPr>
            <w:tcW w:w="228" w:type="pct"/>
            <w:shd w:val="clear" w:color="auto" w:fill="auto"/>
            <w:vAlign w:val="center"/>
            <w:hideMark/>
          </w:tcPr>
          <w:p w14:paraId="68AE2100" w14:textId="77777777" w:rsidR="003571AC" w:rsidRPr="003571AC" w:rsidRDefault="003571AC" w:rsidP="003571AC">
            <w:pPr>
              <w:jc w:val="center"/>
              <w:rPr>
                <w:sz w:val="24"/>
                <w:szCs w:val="24"/>
              </w:rPr>
            </w:pPr>
            <w:r w:rsidRPr="003571AC">
              <w:rPr>
                <w:sz w:val="24"/>
                <w:szCs w:val="24"/>
              </w:rPr>
              <w:t>1,312</w:t>
            </w:r>
          </w:p>
        </w:tc>
      </w:tr>
      <w:tr w:rsidR="003571AC" w:rsidRPr="003571AC" w14:paraId="2272B5DD" w14:textId="77777777" w:rsidTr="003571AC">
        <w:trPr>
          <w:trHeight w:val="20"/>
        </w:trPr>
        <w:tc>
          <w:tcPr>
            <w:tcW w:w="1743" w:type="pct"/>
            <w:shd w:val="clear" w:color="auto" w:fill="auto"/>
            <w:vAlign w:val="center"/>
            <w:hideMark/>
          </w:tcPr>
          <w:p w14:paraId="3A782A59"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2EFD70D3"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4BDE15FC" w14:textId="77777777" w:rsidR="003571AC" w:rsidRPr="003571AC" w:rsidRDefault="003571AC" w:rsidP="003571AC">
            <w:pPr>
              <w:jc w:val="center"/>
              <w:rPr>
                <w:sz w:val="24"/>
                <w:szCs w:val="24"/>
              </w:rPr>
            </w:pPr>
            <w:r w:rsidRPr="003571AC">
              <w:rPr>
                <w:sz w:val="24"/>
                <w:szCs w:val="24"/>
              </w:rPr>
              <w:t>40,7</w:t>
            </w:r>
          </w:p>
        </w:tc>
        <w:tc>
          <w:tcPr>
            <w:tcW w:w="230" w:type="pct"/>
            <w:shd w:val="clear" w:color="auto" w:fill="auto"/>
            <w:vAlign w:val="center"/>
            <w:hideMark/>
          </w:tcPr>
          <w:p w14:paraId="21FE3B64" w14:textId="77777777" w:rsidR="003571AC" w:rsidRPr="003571AC" w:rsidRDefault="003571AC" w:rsidP="003571AC">
            <w:pPr>
              <w:jc w:val="center"/>
              <w:rPr>
                <w:sz w:val="24"/>
                <w:szCs w:val="24"/>
              </w:rPr>
            </w:pPr>
            <w:r w:rsidRPr="003571AC">
              <w:rPr>
                <w:sz w:val="24"/>
                <w:szCs w:val="24"/>
              </w:rPr>
              <w:t>40,7</w:t>
            </w:r>
          </w:p>
        </w:tc>
        <w:tc>
          <w:tcPr>
            <w:tcW w:w="263" w:type="pct"/>
            <w:shd w:val="clear" w:color="auto" w:fill="auto"/>
            <w:vAlign w:val="center"/>
            <w:hideMark/>
          </w:tcPr>
          <w:p w14:paraId="313932D0" w14:textId="77777777" w:rsidR="003571AC" w:rsidRPr="003571AC" w:rsidRDefault="003571AC" w:rsidP="003571AC">
            <w:pPr>
              <w:jc w:val="center"/>
              <w:rPr>
                <w:sz w:val="24"/>
                <w:szCs w:val="24"/>
              </w:rPr>
            </w:pPr>
            <w:r w:rsidRPr="003571AC">
              <w:rPr>
                <w:sz w:val="24"/>
                <w:szCs w:val="24"/>
              </w:rPr>
              <w:t>40,7</w:t>
            </w:r>
          </w:p>
        </w:tc>
        <w:tc>
          <w:tcPr>
            <w:tcW w:w="231" w:type="pct"/>
            <w:shd w:val="clear" w:color="auto" w:fill="auto"/>
            <w:vAlign w:val="center"/>
            <w:hideMark/>
          </w:tcPr>
          <w:p w14:paraId="7A5F13F9" w14:textId="77777777" w:rsidR="003571AC" w:rsidRPr="003571AC" w:rsidRDefault="003571AC" w:rsidP="003571AC">
            <w:pPr>
              <w:jc w:val="center"/>
              <w:rPr>
                <w:sz w:val="24"/>
                <w:szCs w:val="24"/>
              </w:rPr>
            </w:pPr>
            <w:r w:rsidRPr="003571AC">
              <w:rPr>
                <w:sz w:val="24"/>
                <w:szCs w:val="24"/>
              </w:rPr>
              <w:t>40,7</w:t>
            </w:r>
          </w:p>
        </w:tc>
        <w:tc>
          <w:tcPr>
            <w:tcW w:w="230" w:type="pct"/>
            <w:shd w:val="clear" w:color="auto" w:fill="auto"/>
            <w:vAlign w:val="center"/>
            <w:hideMark/>
          </w:tcPr>
          <w:p w14:paraId="2C8E436D" w14:textId="77777777" w:rsidR="003571AC" w:rsidRPr="003571AC" w:rsidRDefault="003571AC" w:rsidP="003571AC">
            <w:pPr>
              <w:jc w:val="center"/>
              <w:rPr>
                <w:sz w:val="24"/>
                <w:szCs w:val="24"/>
              </w:rPr>
            </w:pPr>
            <w:r w:rsidRPr="003571AC">
              <w:rPr>
                <w:sz w:val="24"/>
                <w:szCs w:val="24"/>
              </w:rPr>
              <w:t>40,7</w:t>
            </w:r>
          </w:p>
        </w:tc>
        <w:tc>
          <w:tcPr>
            <w:tcW w:w="264" w:type="pct"/>
            <w:shd w:val="clear" w:color="auto" w:fill="auto"/>
            <w:vAlign w:val="center"/>
            <w:hideMark/>
          </w:tcPr>
          <w:p w14:paraId="68BD6BC3" w14:textId="77777777" w:rsidR="003571AC" w:rsidRPr="003571AC" w:rsidRDefault="003571AC" w:rsidP="003571AC">
            <w:pPr>
              <w:jc w:val="center"/>
              <w:rPr>
                <w:sz w:val="24"/>
                <w:szCs w:val="24"/>
              </w:rPr>
            </w:pPr>
            <w:r w:rsidRPr="003571AC">
              <w:rPr>
                <w:sz w:val="24"/>
                <w:szCs w:val="24"/>
              </w:rPr>
              <w:t>40,7</w:t>
            </w:r>
          </w:p>
        </w:tc>
        <w:tc>
          <w:tcPr>
            <w:tcW w:w="263" w:type="pct"/>
            <w:shd w:val="clear" w:color="auto" w:fill="auto"/>
            <w:vAlign w:val="center"/>
            <w:hideMark/>
          </w:tcPr>
          <w:p w14:paraId="45DBF666" w14:textId="77777777" w:rsidR="003571AC" w:rsidRPr="003571AC" w:rsidRDefault="003571AC" w:rsidP="003571AC">
            <w:pPr>
              <w:jc w:val="center"/>
              <w:rPr>
                <w:sz w:val="24"/>
                <w:szCs w:val="24"/>
              </w:rPr>
            </w:pPr>
            <w:r w:rsidRPr="003571AC">
              <w:rPr>
                <w:sz w:val="24"/>
                <w:szCs w:val="24"/>
              </w:rPr>
              <w:t>40,7</w:t>
            </w:r>
          </w:p>
        </w:tc>
        <w:tc>
          <w:tcPr>
            <w:tcW w:w="231" w:type="pct"/>
            <w:shd w:val="clear" w:color="auto" w:fill="auto"/>
            <w:vAlign w:val="center"/>
            <w:hideMark/>
          </w:tcPr>
          <w:p w14:paraId="228889BD" w14:textId="77777777" w:rsidR="003571AC" w:rsidRPr="003571AC" w:rsidRDefault="003571AC" w:rsidP="003571AC">
            <w:pPr>
              <w:jc w:val="center"/>
              <w:rPr>
                <w:sz w:val="24"/>
                <w:szCs w:val="24"/>
              </w:rPr>
            </w:pPr>
            <w:r w:rsidRPr="003571AC">
              <w:rPr>
                <w:sz w:val="24"/>
                <w:szCs w:val="24"/>
              </w:rPr>
              <w:t>40,7</w:t>
            </w:r>
          </w:p>
        </w:tc>
        <w:tc>
          <w:tcPr>
            <w:tcW w:w="263" w:type="pct"/>
            <w:shd w:val="clear" w:color="auto" w:fill="auto"/>
            <w:vAlign w:val="center"/>
            <w:hideMark/>
          </w:tcPr>
          <w:p w14:paraId="6B18D39A" w14:textId="77777777" w:rsidR="003571AC" w:rsidRPr="003571AC" w:rsidRDefault="003571AC" w:rsidP="003571AC">
            <w:pPr>
              <w:jc w:val="center"/>
              <w:rPr>
                <w:sz w:val="24"/>
                <w:szCs w:val="24"/>
              </w:rPr>
            </w:pPr>
            <w:r w:rsidRPr="003571AC">
              <w:rPr>
                <w:sz w:val="24"/>
                <w:szCs w:val="24"/>
              </w:rPr>
              <w:t>40,7</w:t>
            </w:r>
          </w:p>
        </w:tc>
        <w:tc>
          <w:tcPr>
            <w:tcW w:w="296" w:type="pct"/>
            <w:shd w:val="clear" w:color="auto" w:fill="auto"/>
            <w:vAlign w:val="center"/>
            <w:hideMark/>
          </w:tcPr>
          <w:p w14:paraId="327AA0C6" w14:textId="77777777" w:rsidR="003571AC" w:rsidRPr="003571AC" w:rsidRDefault="003571AC" w:rsidP="003571AC">
            <w:pPr>
              <w:jc w:val="center"/>
              <w:rPr>
                <w:sz w:val="24"/>
                <w:szCs w:val="24"/>
              </w:rPr>
            </w:pPr>
            <w:r w:rsidRPr="003571AC">
              <w:rPr>
                <w:sz w:val="24"/>
                <w:szCs w:val="24"/>
              </w:rPr>
              <w:t>40,7</w:t>
            </w:r>
          </w:p>
        </w:tc>
        <w:tc>
          <w:tcPr>
            <w:tcW w:w="263" w:type="pct"/>
            <w:shd w:val="clear" w:color="auto" w:fill="auto"/>
            <w:vAlign w:val="center"/>
            <w:hideMark/>
          </w:tcPr>
          <w:p w14:paraId="2576A013" w14:textId="77777777" w:rsidR="003571AC" w:rsidRPr="003571AC" w:rsidRDefault="003571AC" w:rsidP="003571AC">
            <w:pPr>
              <w:jc w:val="center"/>
              <w:rPr>
                <w:sz w:val="24"/>
                <w:szCs w:val="24"/>
              </w:rPr>
            </w:pPr>
            <w:r w:rsidRPr="003571AC">
              <w:rPr>
                <w:sz w:val="24"/>
                <w:szCs w:val="24"/>
              </w:rPr>
              <w:t>40,7</w:t>
            </w:r>
          </w:p>
        </w:tc>
        <w:tc>
          <w:tcPr>
            <w:tcW w:w="228" w:type="pct"/>
            <w:shd w:val="clear" w:color="auto" w:fill="auto"/>
            <w:vAlign w:val="center"/>
            <w:hideMark/>
          </w:tcPr>
          <w:p w14:paraId="52E7D211" w14:textId="77777777" w:rsidR="003571AC" w:rsidRPr="003571AC" w:rsidRDefault="003571AC" w:rsidP="003571AC">
            <w:pPr>
              <w:jc w:val="center"/>
              <w:rPr>
                <w:sz w:val="24"/>
                <w:szCs w:val="24"/>
              </w:rPr>
            </w:pPr>
            <w:r w:rsidRPr="003571AC">
              <w:rPr>
                <w:sz w:val="24"/>
                <w:szCs w:val="24"/>
              </w:rPr>
              <w:t>40,7</w:t>
            </w:r>
          </w:p>
        </w:tc>
      </w:tr>
      <w:tr w:rsidR="003571AC" w:rsidRPr="003571AC" w14:paraId="60CEE922" w14:textId="77777777" w:rsidTr="003571AC">
        <w:trPr>
          <w:trHeight w:val="20"/>
        </w:trPr>
        <w:tc>
          <w:tcPr>
            <w:tcW w:w="1743" w:type="pct"/>
            <w:shd w:val="clear" w:color="auto" w:fill="auto"/>
            <w:vAlign w:val="center"/>
            <w:hideMark/>
          </w:tcPr>
          <w:p w14:paraId="25B7910A"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0E43F77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07A3B7E" w14:textId="77777777" w:rsidR="003571AC" w:rsidRPr="003571AC" w:rsidRDefault="003571AC" w:rsidP="003571AC">
            <w:pPr>
              <w:jc w:val="center"/>
              <w:rPr>
                <w:sz w:val="24"/>
                <w:szCs w:val="24"/>
              </w:rPr>
            </w:pPr>
            <w:r w:rsidRPr="003571AC">
              <w:rPr>
                <w:sz w:val="24"/>
                <w:szCs w:val="24"/>
              </w:rPr>
              <w:t>2,078</w:t>
            </w:r>
          </w:p>
        </w:tc>
        <w:tc>
          <w:tcPr>
            <w:tcW w:w="230" w:type="pct"/>
            <w:shd w:val="clear" w:color="auto" w:fill="auto"/>
            <w:vAlign w:val="center"/>
            <w:hideMark/>
          </w:tcPr>
          <w:p w14:paraId="4C493CBF" w14:textId="77777777" w:rsidR="003571AC" w:rsidRPr="003571AC" w:rsidRDefault="003571AC" w:rsidP="003571AC">
            <w:pPr>
              <w:jc w:val="center"/>
              <w:rPr>
                <w:sz w:val="24"/>
                <w:szCs w:val="24"/>
              </w:rPr>
            </w:pPr>
            <w:r w:rsidRPr="003571AC">
              <w:rPr>
                <w:sz w:val="24"/>
                <w:szCs w:val="24"/>
              </w:rPr>
              <w:t>2,078</w:t>
            </w:r>
          </w:p>
        </w:tc>
        <w:tc>
          <w:tcPr>
            <w:tcW w:w="263" w:type="pct"/>
            <w:shd w:val="clear" w:color="auto" w:fill="auto"/>
            <w:vAlign w:val="center"/>
            <w:hideMark/>
          </w:tcPr>
          <w:p w14:paraId="30AC3B69" w14:textId="77777777" w:rsidR="003571AC" w:rsidRPr="003571AC" w:rsidRDefault="003571AC" w:rsidP="003571AC">
            <w:pPr>
              <w:jc w:val="center"/>
              <w:rPr>
                <w:sz w:val="24"/>
                <w:szCs w:val="24"/>
              </w:rPr>
            </w:pPr>
            <w:r w:rsidRPr="003571AC">
              <w:rPr>
                <w:sz w:val="24"/>
                <w:szCs w:val="24"/>
              </w:rPr>
              <w:t>2,078</w:t>
            </w:r>
          </w:p>
        </w:tc>
        <w:tc>
          <w:tcPr>
            <w:tcW w:w="231" w:type="pct"/>
            <w:shd w:val="clear" w:color="auto" w:fill="auto"/>
            <w:vAlign w:val="center"/>
            <w:hideMark/>
          </w:tcPr>
          <w:p w14:paraId="5A7004AF" w14:textId="77777777" w:rsidR="003571AC" w:rsidRPr="003571AC" w:rsidRDefault="003571AC" w:rsidP="003571AC">
            <w:pPr>
              <w:jc w:val="center"/>
              <w:rPr>
                <w:sz w:val="24"/>
                <w:szCs w:val="24"/>
              </w:rPr>
            </w:pPr>
            <w:r w:rsidRPr="003571AC">
              <w:rPr>
                <w:sz w:val="24"/>
                <w:szCs w:val="24"/>
              </w:rPr>
              <w:t>2,078</w:t>
            </w:r>
          </w:p>
        </w:tc>
        <w:tc>
          <w:tcPr>
            <w:tcW w:w="230" w:type="pct"/>
            <w:shd w:val="clear" w:color="auto" w:fill="auto"/>
            <w:vAlign w:val="center"/>
            <w:hideMark/>
          </w:tcPr>
          <w:p w14:paraId="167089BD" w14:textId="77777777" w:rsidR="003571AC" w:rsidRPr="003571AC" w:rsidRDefault="003571AC" w:rsidP="003571AC">
            <w:pPr>
              <w:jc w:val="center"/>
              <w:rPr>
                <w:sz w:val="24"/>
                <w:szCs w:val="24"/>
              </w:rPr>
            </w:pPr>
            <w:r w:rsidRPr="003571AC">
              <w:rPr>
                <w:sz w:val="24"/>
                <w:szCs w:val="24"/>
              </w:rPr>
              <w:t>2,078</w:t>
            </w:r>
          </w:p>
        </w:tc>
        <w:tc>
          <w:tcPr>
            <w:tcW w:w="264" w:type="pct"/>
            <w:shd w:val="clear" w:color="auto" w:fill="auto"/>
            <w:vAlign w:val="center"/>
            <w:hideMark/>
          </w:tcPr>
          <w:p w14:paraId="7660DB2B" w14:textId="77777777" w:rsidR="003571AC" w:rsidRPr="003571AC" w:rsidRDefault="003571AC" w:rsidP="003571AC">
            <w:pPr>
              <w:jc w:val="center"/>
              <w:rPr>
                <w:sz w:val="24"/>
                <w:szCs w:val="24"/>
              </w:rPr>
            </w:pPr>
            <w:r w:rsidRPr="003571AC">
              <w:rPr>
                <w:sz w:val="24"/>
                <w:szCs w:val="24"/>
              </w:rPr>
              <w:t>2,078</w:t>
            </w:r>
          </w:p>
        </w:tc>
        <w:tc>
          <w:tcPr>
            <w:tcW w:w="263" w:type="pct"/>
            <w:shd w:val="clear" w:color="auto" w:fill="auto"/>
            <w:vAlign w:val="center"/>
            <w:hideMark/>
          </w:tcPr>
          <w:p w14:paraId="7CC4F3B5" w14:textId="77777777" w:rsidR="003571AC" w:rsidRPr="003571AC" w:rsidRDefault="003571AC" w:rsidP="003571AC">
            <w:pPr>
              <w:jc w:val="center"/>
              <w:rPr>
                <w:sz w:val="24"/>
                <w:szCs w:val="24"/>
              </w:rPr>
            </w:pPr>
            <w:r w:rsidRPr="003571AC">
              <w:rPr>
                <w:sz w:val="24"/>
                <w:szCs w:val="24"/>
              </w:rPr>
              <w:t>2,078</w:t>
            </w:r>
          </w:p>
        </w:tc>
        <w:tc>
          <w:tcPr>
            <w:tcW w:w="231" w:type="pct"/>
            <w:shd w:val="clear" w:color="auto" w:fill="auto"/>
            <w:vAlign w:val="center"/>
            <w:hideMark/>
          </w:tcPr>
          <w:p w14:paraId="2AC666F5" w14:textId="77777777" w:rsidR="003571AC" w:rsidRPr="003571AC" w:rsidRDefault="003571AC" w:rsidP="003571AC">
            <w:pPr>
              <w:jc w:val="center"/>
              <w:rPr>
                <w:sz w:val="24"/>
                <w:szCs w:val="24"/>
              </w:rPr>
            </w:pPr>
            <w:r w:rsidRPr="003571AC">
              <w:rPr>
                <w:sz w:val="24"/>
                <w:szCs w:val="24"/>
              </w:rPr>
              <w:t>2,078</w:t>
            </w:r>
          </w:p>
        </w:tc>
        <w:tc>
          <w:tcPr>
            <w:tcW w:w="263" w:type="pct"/>
            <w:shd w:val="clear" w:color="auto" w:fill="auto"/>
            <w:vAlign w:val="center"/>
            <w:hideMark/>
          </w:tcPr>
          <w:p w14:paraId="186896C1" w14:textId="77777777" w:rsidR="003571AC" w:rsidRPr="003571AC" w:rsidRDefault="003571AC" w:rsidP="003571AC">
            <w:pPr>
              <w:jc w:val="center"/>
              <w:rPr>
                <w:sz w:val="24"/>
                <w:szCs w:val="24"/>
              </w:rPr>
            </w:pPr>
            <w:r w:rsidRPr="003571AC">
              <w:rPr>
                <w:sz w:val="24"/>
                <w:szCs w:val="24"/>
              </w:rPr>
              <w:t>2,078</w:t>
            </w:r>
          </w:p>
        </w:tc>
        <w:tc>
          <w:tcPr>
            <w:tcW w:w="296" w:type="pct"/>
            <w:shd w:val="clear" w:color="auto" w:fill="auto"/>
            <w:vAlign w:val="center"/>
            <w:hideMark/>
          </w:tcPr>
          <w:p w14:paraId="7F6C241B" w14:textId="77777777" w:rsidR="003571AC" w:rsidRPr="003571AC" w:rsidRDefault="003571AC" w:rsidP="003571AC">
            <w:pPr>
              <w:jc w:val="center"/>
              <w:rPr>
                <w:sz w:val="24"/>
                <w:szCs w:val="24"/>
              </w:rPr>
            </w:pPr>
            <w:r w:rsidRPr="003571AC">
              <w:rPr>
                <w:sz w:val="24"/>
                <w:szCs w:val="24"/>
              </w:rPr>
              <w:t>2,078</w:t>
            </w:r>
          </w:p>
        </w:tc>
        <w:tc>
          <w:tcPr>
            <w:tcW w:w="263" w:type="pct"/>
            <w:shd w:val="clear" w:color="auto" w:fill="auto"/>
            <w:vAlign w:val="center"/>
            <w:hideMark/>
          </w:tcPr>
          <w:p w14:paraId="72B21046" w14:textId="77777777" w:rsidR="003571AC" w:rsidRPr="003571AC" w:rsidRDefault="003571AC" w:rsidP="003571AC">
            <w:pPr>
              <w:jc w:val="center"/>
              <w:rPr>
                <w:sz w:val="24"/>
                <w:szCs w:val="24"/>
              </w:rPr>
            </w:pPr>
            <w:r w:rsidRPr="003571AC">
              <w:rPr>
                <w:sz w:val="24"/>
                <w:szCs w:val="24"/>
              </w:rPr>
              <w:t>2,078</w:t>
            </w:r>
          </w:p>
        </w:tc>
        <w:tc>
          <w:tcPr>
            <w:tcW w:w="228" w:type="pct"/>
            <w:shd w:val="clear" w:color="auto" w:fill="auto"/>
            <w:vAlign w:val="center"/>
            <w:hideMark/>
          </w:tcPr>
          <w:p w14:paraId="34273FFF" w14:textId="77777777" w:rsidR="003571AC" w:rsidRPr="003571AC" w:rsidRDefault="003571AC" w:rsidP="003571AC">
            <w:pPr>
              <w:jc w:val="center"/>
              <w:rPr>
                <w:sz w:val="24"/>
                <w:szCs w:val="24"/>
              </w:rPr>
            </w:pPr>
            <w:r w:rsidRPr="003571AC">
              <w:rPr>
                <w:sz w:val="24"/>
                <w:szCs w:val="24"/>
              </w:rPr>
              <w:t>2,078</w:t>
            </w:r>
          </w:p>
        </w:tc>
      </w:tr>
      <w:tr w:rsidR="003571AC" w:rsidRPr="003571AC" w14:paraId="62AE091E" w14:textId="77777777" w:rsidTr="003571AC">
        <w:trPr>
          <w:trHeight w:val="20"/>
        </w:trPr>
        <w:tc>
          <w:tcPr>
            <w:tcW w:w="1743" w:type="pct"/>
            <w:shd w:val="clear" w:color="auto" w:fill="auto"/>
            <w:vAlign w:val="center"/>
            <w:hideMark/>
          </w:tcPr>
          <w:p w14:paraId="7CD2B2D6"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3A23B4C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6DA1114" w14:textId="77777777" w:rsidR="003571AC" w:rsidRPr="003571AC" w:rsidRDefault="003571AC" w:rsidP="003571AC">
            <w:pPr>
              <w:jc w:val="center"/>
              <w:rPr>
                <w:sz w:val="24"/>
                <w:szCs w:val="24"/>
              </w:rPr>
            </w:pPr>
            <w:r w:rsidRPr="003571AC">
              <w:rPr>
                <w:sz w:val="24"/>
                <w:szCs w:val="24"/>
              </w:rPr>
              <w:t>1,810</w:t>
            </w:r>
          </w:p>
        </w:tc>
        <w:tc>
          <w:tcPr>
            <w:tcW w:w="230" w:type="pct"/>
            <w:shd w:val="clear" w:color="auto" w:fill="auto"/>
            <w:vAlign w:val="center"/>
            <w:hideMark/>
          </w:tcPr>
          <w:p w14:paraId="76CDF23F"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55D34DC0" w14:textId="77777777" w:rsidR="003571AC" w:rsidRPr="003571AC" w:rsidRDefault="003571AC" w:rsidP="003571AC">
            <w:pPr>
              <w:jc w:val="center"/>
              <w:rPr>
                <w:sz w:val="24"/>
                <w:szCs w:val="24"/>
              </w:rPr>
            </w:pPr>
            <w:r w:rsidRPr="003571AC">
              <w:rPr>
                <w:sz w:val="24"/>
                <w:szCs w:val="24"/>
              </w:rPr>
              <w:t>1,810</w:t>
            </w:r>
          </w:p>
        </w:tc>
        <w:tc>
          <w:tcPr>
            <w:tcW w:w="231" w:type="pct"/>
            <w:shd w:val="clear" w:color="auto" w:fill="auto"/>
            <w:vAlign w:val="center"/>
            <w:hideMark/>
          </w:tcPr>
          <w:p w14:paraId="265AAA20" w14:textId="77777777" w:rsidR="003571AC" w:rsidRPr="003571AC" w:rsidRDefault="003571AC" w:rsidP="003571AC">
            <w:pPr>
              <w:jc w:val="center"/>
              <w:rPr>
                <w:sz w:val="24"/>
                <w:szCs w:val="24"/>
              </w:rPr>
            </w:pPr>
            <w:r w:rsidRPr="003571AC">
              <w:rPr>
                <w:sz w:val="24"/>
                <w:szCs w:val="24"/>
              </w:rPr>
              <w:t>1,810</w:t>
            </w:r>
          </w:p>
        </w:tc>
        <w:tc>
          <w:tcPr>
            <w:tcW w:w="230" w:type="pct"/>
            <w:shd w:val="clear" w:color="auto" w:fill="auto"/>
            <w:vAlign w:val="center"/>
            <w:hideMark/>
          </w:tcPr>
          <w:p w14:paraId="7F3D4C43" w14:textId="77777777" w:rsidR="003571AC" w:rsidRPr="003571AC" w:rsidRDefault="003571AC" w:rsidP="003571AC">
            <w:pPr>
              <w:jc w:val="center"/>
              <w:rPr>
                <w:sz w:val="24"/>
                <w:szCs w:val="24"/>
              </w:rPr>
            </w:pPr>
            <w:r w:rsidRPr="003571AC">
              <w:rPr>
                <w:sz w:val="24"/>
                <w:szCs w:val="24"/>
              </w:rPr>
              <w:t>1,810</w:t>
            </w:r>
          </w:p>
        </w:tc>
        <w:tc>
          <w:tcPr>
            <w:tcW w:w="264" w:type="pct"/>
            <w:shd w:val="clear" w:color="auto" w:fill="auto"/>
            <w:vAlign w:val="center"/>
            <w:hideMark/>
          </w:tcPr>
          <w:p w14:paraId="6DA3A0D8"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395E7E13" w14:textId="77777777" w:rsidR="003571AC" w:rsidRPr="003571AC" w:rsidRDefault="003571AC" w:rsidP="003571AC">
            <w:pPr>
              <w:jc w:val="center"/>
              <w:rPr>
                <w:sz w:val="24"/>
                <w:szCs w:val="24"/>
              </w:rPr>
            </w:pPr>
            <w:r w:rsidRPr="003571AC">
              <w:rPr>
                <w:sz w:val="24"/>
                <w:szCs w:val="24"/>
              </w:rPr>
              <w:t>1,810</w:t>
            </w:r>
          </w:p>
        </w:tc>
        <w:tc>
          <w:tcPr>
            <w:tcW w:w="231" w:type="pct"/>
            <w:shd w:val="clear" w:color="auto" w:fill="auto"/>
            <w:vAlign w:val="center"/>
            <w:hideMark/>
          </w:tcPr>
          <w:p w14:paraId="79175F43"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10AE8EAB" w14:textId="77777777" w:rsidR="003571AC" w:rsidRPr="003571AC" w:rsidRDefault="003571AC" w:rsidP="003571AC">
            <w:pPr>
              <w:jc w:val="center"/>
              <w:rPr>
                <w:sz w:val="24"/>
                <w:szCs w:val="24"/>
              </w:rPr>
            </w:pPr>
            <w:r w:rsidRPr="003571AC">
              <w:rPr>
                <w:sz w:val="24"/>
                <w:szCs w:val="24"/>
              </w:rPr>
              <w:t>1,810</w:t>
            </w:r>
          </w:p>
        </w:tc>
        <w:tc>
          <w:tcPr>
            <w:tcW w:w="296" w:type="pct"/>
            <w:shd w:val="clear" w:color="auto" w:fill="auto"/>
            <w:vAlign w:val="center"/>
            <w:hideMark/>
          </w:tcPr>
          <w:p w14:paraId="13A3FD62" w14:textId="77777777" w:rsidR="003571AC" w:rsidRPr="003571AC" w:rsidRDefault="003571AC" w:rsidP="003571AC">
            <w:pPr>
              <w:jc w:val="center"/>
              <w:rPr>
                <w:sz w:val="24"/>
                <w:szCs w:val="24"/>
              </w:rPr>
            </w:pPr>
            <w:r w:rsidRPr="003571AC">
              <w:rPr>
                <w:sz w:val="24"/>
                <w:szCs w:val="24"/>
              </w:rPr>
              <w:t>1,810</w:t>
            </w:r>
          </w:p>
        </w:tc>
        <w:tc>
          <w:tcPr>
            <w:tcW w:w="263" w:type="pct"/>
            <w:shd w:val="clear" w:color="auto" w:fill="auto"/>
            <w:vAlign w:val="center"/>
            <w:hideMark/>
          </w:tcPr>
          <w:p w14:paraId="153C421D" w14:textId="77777777" w:rsidR="003571AC" w:rsidRPr="003571AC" w:rsidRDefault="003571AC" w:rsidP="003571AC">
            <w:pPr>
              <w:jc w:val="center"/>
              <w:rPr>
                <w:sz w:val="24"/>
                <w:szCs w:val="24"/>
              </w:rPr>
            </w:pPr>
            <w:r w:rsidRPr="003571AC">
              <w:rPr>
                <w:sz w:val="24"/>
                <w:szCs w:val="24"/>
              </w:rPr>
              <w:t>1,810</w:t>
            </w:r>
          </w:p>
        </w:tc>
        <w:tc>
          <w:tcPr>
            <w:tcW w:w="228" w:type="pct"/>
            <w:shd w:val="clear" w:color="auto" w:fill="auto"/>
            <w:vAlign w:val="center"/>
            <w:hideMark/>
          </w:tcPr>
          <w:p w14:paraId="43C11E23" w14:textId="77777777" w:rsidR="003571AC" w:rsidRPr="003571AC" w:rsidRDefault="003571AC" w:rsidP="003571AC">
            <w:pPr>
              <w:jc w:val="center"/>
              <w:rPr>
                <w:sz w:val="24"/>
                <w:szCs w:val="24"/>
              </w:rPr>
            </w:pPr>
            <w:r w:rsidRPr="003571AC">
              <w:rPr>
                <w:sz w:val="24"/>
                <w:szCs w:val="24"/>
              </w:rPr>
              <w:t>1,810</w:t>
            </w:r>
          </w:p>
        </w:tc>
      </w:tr>
      <w:tr w:rsidR="003571AC" w:rsidRPr="003571AC" w14:paraId="7DA297A3" w14:textId="77777777" w:rsidTr="003571AC">
        <w:trPr>
          <w:trHeight w:val="20"/>
        </w:trPr>
        <w:tc>
          <w:tcPr>
            <w:tcW w:w="1743" w:type="pct"/>
            <w:shd w:val="clear" w:color="000000" w:fill="A9D08E"/>
            <w:vAlign w:val="center"/>
            <w:hideMark/>
          </w:tcPr>
          <w:p w14:paraId="49A0AD06" w14:textId="77777777" w:rsidR="003571AC" w:rsidRPr="003571AC" w:rsidRDefault="003571AC" w:rsidP="003571AC">
            <w:pPr>
              <w:rPr>
                <w:b/>
                <w:bCs/>
                <w:color w:val="000000"/>
                <w:sz w:val="24"/>
                <w:szCs w:val="24"/>
              </w:rPr>
            </w:pPr>
            <w:r w:rsidRPr="003571AC">
              <w:rPr>
                <w:b/>
                <w:bCs/>
                <w:color w:val="000000"/>
                <w:sz w:val="24"/>
                <w:szCs w:val="24"/>
              </w:rPr>
              <w:t>Котельная д. Лутоха, ул. Советская, 28а</w:t>
            </w:r>
          </w:p>
        </w:tc>
        <w:tc>
          <w:tcPr>
            <w:tcW w:w="230" w:type="pct"/>
            <w:shd w:val="clear" w:color="000000" w:fill="A9D08E"/>
            <w:hideMark/>
          </w:tcPr>
          <w:p w14:paraId="341A92F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7A8450F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122E1A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7237C04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5FD819E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00661F5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68CDFCF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16E62D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42D231B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4CAE78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4720943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7E2AC9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5E04EA6F"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5071B061" w14:textId="77777777" w:rsidTr="003571AC">
        <w:trPr>
          <w:trHeight w:val="20"/>
        </w:trPr>
        <w:tc>
          <w:tcPr>
            <w:tcW w:w="1743" w:type="pct"/>
            <w:shd w:val="clear" w:color="auto" w:fill="auto"/>
            <w:vAlign w:val="center"/>
            <w:hideMark/>
          </w:tcPr>
          <w:p w14:paraId="61A036F5"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5A6940D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2E8C71B" w14:textId="77777777" w:rsidR="003571AC" w:rsidRPr="003571AC" w:rsidRDefault="003571AC" w:rsidP="003571AC">
            <w:pPr>
              <w:jc w:val="center"/>
              <w:rPr>
                <w:sz w:val="24"/>
                <w:szCs w:val="24"/>
              </w:rPr>
            </w:pPr>
            <w:r w:rsidRPr="003571AC">
              <w:rPr>
                <w:sz w:val="24"/>
                <w:szCs w:val="24"/>
              </w:rPr>
              <w:t>0,043</w:t>
            </w:r>
          </w:p>
        </w:tc>
        <w:tc>
          <w:tcPr>
            <w:tcW w:w="230" w:type="pct"/>
            <w:shd w:val="clear" w:color="auto" w:fill="auto"/>
            <w:vAlign w:val="center"/>
            <w:hideMark/>
          </w:tcPr>
          <w:p w14:paraId="072B123B"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1A67167C" w14:textId="77777777" w:rsidR="003571AC" w:rsidRPr="003571AC" w:rsidRDefault="003571AC" w:rsidP="003571AC">
            <w:pPr>
              <w:jc w:val="center"/>
              <w:rPr>
                <w:sz w:val="24"/>
                <w:szCs w:val="24"/>
              </w:rPr>
            </w:pPr>
            <w:r w:rsidRPr="003571AC">
              <w:rPr>
                <w:sz w:val="24"/>
                <w:szCs w:val="24"/>
              </w:rPr>
              <w:t>0,043</w:t>
            </w:r>
          </w:p>
        </w:tc>
        <w:tc>
          <w:tcPr>
            <w:tcW w:w="231" w:type="pct"/>
            <w:shd w:val="clear" w:color="auto" w:fill="auto"/>
            <w:vAlign w:val="center"/>
            <w:hideMark/>
          </w:tcPr>
          <w:p w14:paraId="7FD65D99" w14:textId="77777777" w:rsidR="003571AC" w:rsidRPr="003571AC" w:rsidRDefault="003571AC" w:rsidP="003571AC">
            <w:pPr>
              <w:jc w:val="center"/>
              <w:rPr>
                <w:sz w:val="24"/>
                <w:szCs w:val="24"/>
              </w:rPr>
            </w:pPr>
            <w:r w:rsidRPr="003571AC">
              <w:rPr>
                <w:sz w:val="24"/>
                <w:szCs w:val="24"/>
              </w:rPr>
              <w:t>0,043</w:t>
            </w:r>
          </w:p>
        </w:tc>
        <w:tc>
          <w:tcPr>
            <w:tcW w:w="230" w:type="pct"/>
            <w:shd w:val="clear" w:color="auto" w:fill="auto"/>
            <w:vAlign w:val="center"/>
            <w:hideMark/>
          </w:tcPr>
          <w:p w14:paraId="5DD1AC85" w14:textId="77777777" w:rsidR="003571AC" w:rsidRPr="003571AC" w:rsidRDefault="003571AC" w:rsidP="003571AC">
            <w:pPr>
              <w:jc w:val="center"/>
              <w:rPr>
                <w:sz w:val="24"/>
                <w:szCs w:val="24"/>
              </w:rPr>
            </w:pPr>
            <w:r w:rsidRPr="003571AC">
              <w:rPr>
                <w:sz w:val="24"/>
                <w:szCs w:val="24"/>
              </w:rPr>
              <w:t>0,043</w:t>
            </w:r>
          </w:p>
        </w:tc>
        <w:tc>
          <w:tcPr>
            <w:tcW w:w="264" w:type="pct"/>
            <w:shd w:val="clear" w:color="auto" w:fill="auto"/>
            <w:vAlign w:val="center"/>
            <w:hideMark/>
          </w:tcPr>
          <w:p w14:paraId="4FD4408F"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1CBD8A6A" w14:textId="77777777" w:rsidR="003571AC" w:rsidRPr="003571AC" w:rsidRDefault="003571AC" w:rsidP="003571AC">
            <w:pPr>
              <w:jc w:val="center"/>
              <w:rPr>
                <w:sz w:val="24"/>
                <w:szCs w:val="24"/>
              </w:rPr>
            </w:pPr>
            <w:r w:rsidRPr="003571AC">
              <w:rPr>
                <w:sz w:val="24"/>
                <w:szCs w:val="24"/>
              </w:rPr>
              <w:t>0,043</w:t>
            </w:r>
          </w:p>
        </w:tc>
        <w:tc>
          <w:tcPr>
            <w:tcW w:w="231" w:type="pct"/>
            <w:shd w:val="clear" w:color="auto" w:fill="auto"/>
            <w:vAlign w:val="center"/>
            <w:hideMark/>
          </w:tcPr>
          <w:p w14:paraId="2E73BD88"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293AC6A6" w14:textId="77777777" w:rsidR="003571AC" w:rsidRPr="003571AC" w:rsidRDefault="003571AC" w:rsidP="003571AC">
            <w:pPr>
              <w:jc w:val="center"/>
              <w:rPr>
                <w:sz w:val="24"/>
                <w:szCs w:val="24"/>
              </w:rPr>
            </w:pPr>
            <w:r w:rsidRPr="003571AC">
              <w:rPr>
                <w:sz w:val="24"/>
                <w:szCs w:val="24"/>
              </w:rPr>
              <w:t>0,043</w:t>
            </w:r>
          </w:p>
        </w:tc>
        <w:tc>
          <w:tcPr>
            <w:tcW w:w="296" w:type="pct"/>
            <w:shd w:val="clear" w:color="auto" w:fill="auto"/>
            <w:vAlign w:val="center"/>
            <w:hideMark/>
          </w:tcPr>
          <w:p w14:paraId="4EE3A9A4"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0EEFE288" w14:textId="77777777" w:rsidR="003571AC" w:rsidRPr="003571AC" w:rsidRDefault="003571AC" w:rsidP="003571AC">
            <w:pPr>
              <w:jc w:val="center"/>
              <w:rPr>
                <w:sz w:val="24"/>
                <w:szCs w:val="24"/>
              </w:rPr>
            </w:pPr>
            <w:r w:rsidRPr="003571AC">
              <w:rPr>
                <w:sz w:val="24"/>
                <w:szCs w:val="24"/>
              </w:rPr>
              <w:t>0,043</w:t>
            </w:r>
          </w:p>
        </w:tc>
        <w:tc>
          <w:tcPr>
            <w:tcW w:w="228" w:type="pct"/>
            <w:shd w:val="clear" w:color="auto" w:fill="auto"/>
            <w:vAlign w:val="center"/>
            <w:hideMark/>
          </w:tcPr>
          <w:p w14:paraId="23D228BD" w14:textId="77777777" w:rsidR="003571AC" w:rsidRPr="003571AC" w:rsidRDefault="003571AC" w:rsidP="003571AC">
            <w:pPr>
              <w:jc w:val="center"/>
              <w:rPr>
                <w:sz w:val="24"/>
                <w:szCs w:val="24"/>
              </w:rPr>
            </w:pPr>
            <w:r w:rsidRPr="003571AC">
              <w:rPr>
                <w:sz w:val="24"/>
                <w:szCs w:val="24"/>
              </w:rPr>
              <w:t>0,043</w:t>
            </w:r>
          </w:p>
        </w:tc>
      </w:tr>
      <w:tr w:rsidR="003571AC" w:rsidRPr="003571AC" w14:paraId="49020A5B" w14:textId="77777777" w:rsidTr="003571AC">
        <w:trPr>
          <w:trHeight w:val="20"/>
        </w:trPr>
        <w:tc>
          <w:tcPr>
            <w:tcW w:w="1743" w:type="pct"/>
            <w:shd w:val="clear" w:color="auto" w:fill="auto"/>
            <w:vAlign w:val="center"/>
            <w:hideMark/>
          </w:tcPr>
          <w:p w14:paraId="34884B49" w14:textId="77777777" w:rsidR="003571AC" w:rsidRPr="003571AC" w:rsidRDefault="003571AC" w:rsidP="003571AC">
            <w:pPr>
              <w:jc w:val="right"/>
              <w:rPr>
                <w:color w:val="000000"/>
                <w:sz w:val="24"/>
                <w:szCs w:val="24"/>
              </w:rPr>
            </w:pPr>
            <w:r w:rsidRPr="003571AC">
              <w:rPr>
                <w:color w:val="000000"/>
                <w:sz w:val="24"/>
                <w:szCs w:val="24"/>
              </w:rPr>
              <w:lastRenderedPageBreak/>
              <w:t>мощность наиболее мощного котла</w:t>
            </w:r>
          </w:p>
        </w:tc>
        <w:tc>
          <w:tcPr>
            <w:tcW w:w="230" w:type="pct"/>
            <w:shd w:val="clear" w:color="auto" w:fill="auto"/>
            <w:vAlign w:val="center"/>
            <w:hideMark/>
          </w:tcPr>
          <w:p w14:paraId="6BBD056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D8486F3" w14:textId="77777777" w:rsidR="003571AC" w:rsidRPr="003571AC" w:rsidRDefault="003571AC" w:rsidP="003571AC">
            <w:pPr>
              <w:jc w:val="center"/>
              <w:rPr>
                <w:sz w:val="24"/>
                <w:szCs w:val="24"/>
              </w:rPr>
            </w:pPr>
            <w:r w:rsidRPr="003571AC">
              <w:rPr>
                <w:sz w:val="24"/>
                <w:szCs w:val="24"/>
              </w:rPr>
              <w:t>0,043</w:t>
            </w:r>
          </w:p>
        </w:tc>
        <w:tc>
          <w:tcPr>
            <w:tcW w:w="230" w:type="pct"/>
            <w:shd w:val="clear" w:color="auto" w:fill="auto"/>
            <w:vAlign w:val="center"/>
            <w:hideMark/>
          </w:tcPr>
          <w:p w14:paraId="7039E5FA"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78388F85" w14:textId="77777777" w:rsidR="003571AC" w:rsidRPr="003571AC" w:rsidRDefault="003571AC" w:rsidP="003571AC">
            <w:pPr>
              <w:jc w:val="center"/>
              <w:rPr>
                <w:sz w:val="24"/>
                <w:szCs w:val="24"/>
              </w:rPr>
            </w:pPr>
            <w:r w:rsidRPr="003571AC">
              <w:rPr>
                <w:sz w:val="24"/>
                <w:szCs w:val="24"/>
              </w:rPr>
              <w:t>0,043</w:t>
            </w:r>
          </w:p>
        </w:tc>
        <w:tc>
          <w:tcPr>
            <w:tcW w:w="231" w:type="pct"/>
            <w:shd w:val="clear" w:color="auto" w:fill="auto"/>
            <w:vAlign w:val="center"/>
            <w:hideMark/>
          </w:tcPr>
          <w:p w14:paraId="2CE6CA25" w14:textId="77777777" w:rsidR="003571AC" w:rsidRPr="003571AC" w:rsidRDefault="003571AC" w:rsidP="003571AC">
            <w:pPr>
              <w:jc w:val="center"/>
              <w:rPr>
                <w:sz w:val="24"/>
                <w:szCs w:val="24"/>
              </w:rPr>
            </w:pPr>
            <w:r w:rsidRPr="003571AC">
              <w:rPr>
                <w:sz w:val="24"/>
                <w:szCs w:val="24"/>
              </w:rPr>
              <w:t>0,043</w:t>
            </w:r>
          </w:p>
        </w:tc>
        <w:tc>
          <w:tcPr>
            <w:tcW w:w="230" w:type="pct"/>
            <w:shd w:val="clear" w:color="auto" w:fill="auto"/>
            <w:vAlign w:val="center"/>
            <w:hideMark/>
          </w:tcPr>
          <w:p w14:paraId="2CE5A56A" w14:textId="77777777" w:rsidR="003571AC" w:rsidRPr="003571AC" w:rsidRDefault="003571AC" w:rsidP="003571AC">
            <w:pPr>
              <w:jc w:val="center"/>
              <w:rPr>
                <w:sz w:val="24"/>
                <w:szCs w:val="24"/>
              </w:rPr>
            </w:pPr>
            <w:r w:rsidRPr="003571AC">
              <w:rPr>
                <w:sz w:val="24"/>
                <w:szCs w:val="24"/>
              </w:rPr>
              <w:t>0,043</w:t>
            </w:r>
          </w:p>
        </w:tc>
        <w:tc>
          <w:tcPr>
            <w:tcW w:w="264" w:type="pct"/>
            <w:shd w:val="clear" w:color="auto" w:fill="auto"/>
            <w:vAlign w:val="center"/>
            <w:hideMark/>
          </w:tcPr>
          <w:p w14:paraId="0107A14A"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1CC335D4" w14:textId="77777777" w:rsidR="003571AC" w:rsidRPr="003571AC" w:rsidRDefault="003571AC" w:rsidP="003571AC">
            <w:pPr>
              <w:jc w:val="center"/>
              <w:rPr>
                <w:sz w:val="24"/>
                <w:szCs w:val="24"/>
              </w:rPr>
            </w:pPr>
            <w:r w:rsidRPr="003571AC">
              <w:rPr>
                <w:sz w:val="24"/>
                <w:szCs w:val="24"/>
              </w:rPr>
              <w:t>0,043</w:t>
            </w:r>
          </w:p>
        </w:tc>
        <w:tc>
          <w:tcPr>
            <w:tcW w:w="231" w:type="pct"/>
            <w:shd w:val="clear" w:color="auto" w:fill="auto"/>
            <w:vAlign w:val="center"/>
            <w:hideMark/>
          </w:tcPr>
          <w:p w14:paraId="07F4C45C"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541DC132" w14:textId="77777777" w:rsidR="003571AC" w:rsidRPr="003571AC" w:rsidRDefault="003571AC" w:rsidP="003571AC">
            <w:pPr>
              <w:jc w:val="center"/>
              <w:rPr>
                <w:sz w:val="24"/>
                <w:szCs w:val="24"/>
              </w:rPr>
            </w:pPr>
            <w:r w:rsidRPr="003571AC">
              <w:rPr>
                <w:sz w:val="24"/>
                <w:szCs w:val="24"/>
              </w:rPr>
              <w:t>0,043</w:t>
            </w:r>
          </w:p>
        </w:tc>
        <w:tc>
          <w:tcPr>
            <w:tcW w:w="296" w:type="pct"/>
            <w:shd w:val="clear" w:color="auto" w:fill="auto"/>
            <w:vAlign w:val="center"/>
            <w:hideMark/>
          </w:tcPr>
          <w:p w14:paraId="14896D1A"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772B36A3" w14:textId="77777777" w:rsidR="003571AC" w:rsidRPr="003571AC" w:rsidRDefault="003571AC" w:rsidP="003571AC">
            <w:pPr>
              <w:jc w:val="center"/>
              <w:rPr>
                <w:sz w:val="24"/>
                <w:szCs w:val="24"/>
              </w:rPr>
            </w:pPr>
            <w:r w:rsidRPr="003571AC">
              <w:rPr>
                <w:sz w:val="24"/>
                <w:szCs w:val="24"/>
              </w:rPr>
              <w:t>0,043</w:t>
            </w:r>
          </w:p>
        </w:tc>
        <w:tc>
          <w:tcPr>
            <w:tcW w:w="228" w:type="pct"/>
            <w:shd w:val="clear" w:color="auto" w:fill="auto"/>
            <w:vAlign w:val="center"/>
            <w:hideMark/>
          </w:tcPr>
          <w:p w14:paraId="4FDC1442" w14:textId="77777777" w:rsidR="003571AC" w:rsidRPr="003571AC" w:rsidRDefault="003571AC" w:rsidP="003571AC">
            <w:pPr>
              <w:jc w:val="center"/>
              <w:rPr>
                <w:sz w:val="24"/>
                <w:szCs w:val="24"/>
              </w:rPr>
            </w:pPr>
            <w:r w:rsidRPr="003571AC">
              <w:rPr>
                <w:sz w:val="24"/>
                <w:szCs w:val="24"/>
              </w:rPr>
              <w:t>0,043</w:t>
            </w:r>
          </w:p>
        </w:tc>
      </w:tr>
      <w:tr w:rsidR="003571AC" w:rsidRPr="003571AC" w14:paraId="22A09399" w14:textId="77777777" w:rsidTr="003571AC">
        <w:trPr>
          <w:trHeight w:val="20"/>
        </w:trPr>
        <w:tc>
          <w:tcPr>
            <w:tcW w:w="1743" w:type="pct"/>
            <w:shd w:val="clear" w:color="auto" w:fill="auto"/>
            <w:vAlign w:val="center"/>
            <w:hideMark/>
          </w:tcPr>
          <w:p w14:paraId="6E5431DA"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2F096E8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7E143E0"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7F5A94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66B54B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E9DE77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AC5AB27"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C43D8B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1DE1E1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134BC2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F24258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78C0666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825B71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9EDCB64" w14:textId="77777777" w:rsidR="003571AC" w:rsidRPr="003571AC" w:rsidRDefault="003571AC" w:rsidP="003571AC">
            <w:pPr>
              <w:jc w:val="center"/>
              <w:rPr>
                <w:sz w:val="24"/>
                <w:szCs w:val="24"/>
              </w:rPr>
            </w:pPr>
            <w:r w:rsidRPr="003571AC">
              <w:rPr>
                <w:sz w:val="24"/>
                <w:szCs w:val="24"/>
              </w:rPr>
              <w:t>0,000</w:t>
            </w:r>
          </w:p>
        </w:tc>
      </w:tr>
      <w:tr w:rsidR="003571AC" w:rsidRPr="003571AC" w14:paraId="258D07CA" w14:textId="77777777" w:rsidTr="003571AC">
        <w:trPr>
          <w:trHeight w:val="20"/>
        </w:trPr>
        <w:tc>
          <w:tcPr>
            <w:tcW w:w="1743" w:type="pct"/>
            <w:shd w:val="clear" w:color="auto" w:fill="auto"/>
            <w:vAlign w:val="center"/>
            <w:hideMark/>
          </w:tcPr>
          <w:p w14:paraId="054B0703"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2A58BAE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908292F" w14:textId="77777777" w:rsidR="003571AC" w:rsidRPr="003571AC" w:rsidRDefault="003571AC" w:rsidP="003571AC">
            <w:pPr>
              <w:jc w:val="center"/>
              <w:rPr>
                <w:sz w:val="24"/>
                <w:szCs w:val="24"/>
              </w:rPr>
            </w:pPr>
            <w:r w:rsidRPr="003571AC">
              <w:rPr>
                <w:sz w:val="24"/>
                <w:szCs w:val="24"/>
              </w:rPr>
              <w:t>0,043</w:t>
            </w:r>
          </w:p>
        </w:tc>
        <w:tc>
          <w:tcPr>
            <w:tcW w:w="230" w:type="pct"/>
            <w:shd w:val="clear" w:color="auto" w:fill="auto"/>
            <w:vAlign w:val="center"/>
            <w:hideMark/>
          </w:tcPr>
          <w:p w14:paraId="3920B90E"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376824C7" w14:textId="77777777" w:rsidR="003571AC" w:rsidRPr="003571AC" w:rsidRDefault="003571AC" w:rsidP="003571AC">
            <w:pPr>
              <w:jc w:val="center"/>
              <w:rPr>
                <w:sz w:val="24"/>
                <w:szCs w:val="24"/>
              </w:rPr>
            </w:pPr>
            <w:r w:rsidRPr="003571AC">
              <w:rPr>
                <w:sz w:val="24"/>
                <w:szCs w:val="24"/>
              </w:rPr>
              <w:t>0,043</w:t>
            </w:r>
          </w:p>
        </w:tc>
        <w:tc>
          <w:tcPr>
            <w:tcW w:w="231" w:type="pct"/>
            <w:shd w:val="clear" w:color="auto" w:fill="auto"/>
            <w:vAlign w:val="center"/>
            <w:hideMark/>
          </w:tcPr>
          <w:p w14:paraId="3157C634" w14:textId="77777777" w:rsidR="003571AC" w:rsidRPr="003571AC" w:rsidRDefault="003571AC" w:rsidP="003571AC">
            <w:pPr>
              <w:jc w:val="center"/>
              <w:rPr>
                <w:sz w:val="24"/>
                <w:szCs w:val="24"/>
              </w:rPr>
            </w:pPr>
            <w:r w:rsidRPr="003571AC">
              <w:rPr>
                <w:sz w:val="24"/>
                <w:szCs w:val="24"/>
              </w:rPr>
              <w:t>0,043</w:t>
            </w:r>
          </w:p>
        </w:tc>
        <w:tc>
          <w:tcPr>
            <w:tcW w:w="230" w:type="pct"/>
            <w:shd w:val="clear" w:color="auto" w:fill="auto"/>
            <w:vAlign w:val="center"/>
            <w:hideMark/>
          </w:tcPr>
          <w:p w14:paraId="0F5B7F8D" w14:textId="77777777" w:rsidR="003571AC" w:rsidRPr="003571AC" w:rsidRDefault="003571AC" w:rsidP="003571AC">
            <w:pPr>
              <w:jc w:val="center"/>
              <w:rPr>
                <w:sz w:val="24"/>
                <w:szCs w:val="24"/>
              </w:rPr>
            </w:pPr>
            <w:r w:rsidRPr="003571AC">
              <w:rPr>
                <w:sz w:val="24"/>
                <w:szCs w:val="24"/>
              </w:rPr>
              <w:t>0,043</w:t>
            </w:r>
          </w:p>
        </w:tc>
        <w:tc>
          <w:tcPr>
            <w:tcW w:w="264" w:type="pct"/>
            <w:shd w:val="clear" w:color="auto" w:fill="auto"/>
            <w:vAlign w:val="center"/>
            <w:hideMark/>
          </w:tcPr>
          <w:p w14:paraId="443902B7"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5A29ECB0" w14:textId="77777777" w:rsidR="003571AC" w:rsidRPr="003571AC" w:rsidRDefault="003571AC" w:rsidP="003571AC">
            <w:pPr>
              <w:jc w:val="center"/>
              <w:rPr>
                <w:sz w:val="24"/>
                <w:szCs w:val="24"/>
              </w:rPr>
            </w:pPr>
            <w:r w:rsidRPr="003571AC">
              <w:rPr>
                <w:sz w:val="24"/>
                <w:szCs w:val="24"/>
              </w:rPr>
              <w:t>0,043</w:t>
            </w:r>
          </w:p>
        </w:tc>
        <w:tc>
          <w:tcPr>
            <w:tcW w:w="231" w:type="pct"/>
            <w:shd w:val="clear" w:color="auto" w:fill="auto"/>
            <w:vAlign w:val="center"/>
            <w:hideMark/>
          </w:tcPr>
          <w:p w14:paraId="1569FD59"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1E28F7E8" w14:textId="77777777" w:rsidR="003571AC" w:rsidRPr="003571AC" w:rsidRDefault="003571AC" w:rsidP="003571AC">
            <w:pPr>
              <w:jc w:val="center"/>
              <w:rPr>
                <w:sz w:val="24"/>
                <w:szCs w:val="24"/>
              </w:rPr>
            </w:pPr>
            <w:r w:rsidRPr="003571AC">
              <w:rPr>
                <w:sz w:val="24"/>
                <w:szCs w:val="24"/>
              </w:rPr>
              <w:t>0,043</w:t>
            </w:r>
          </w:p>
        </w:tc>
        <w:tc>
          <w:tcPr>
            <w:tcW w:w="296" w:type="pct"/>
            <w:shd w:val="clear" w:color="auto" w:fill="auto"/>
            <w:vAlign w:val="center"/>
            <w:hideMark/>
          </w:tcPr>
          <w:p w14:paraId="24BB3814" w14:textId="77777777" w:rsidR="003571AC" w:rsidRPr="003571AC" w:rsidRDefault="003571AC" w:rsidP="003571AC">
            <w:pPr>
              <w:jc w:val="center"/>
              <w:rPr>
                <w:sz w:val="24"/>
                <w:szCs w:val="24"/>
              </w:rPr>
            </w:pPr>
            <w:r w:rsidRPr="003571AC">
              <w:rPr>
                <w:sz w:val="24"/>
                <w:szCs w:val="24"/>
              </w:rPr>
              <w:t>0,043</w:t>
            </w:r>
          </w:p>
        </w:tc>
        <w:tc>
          <w:tcPr>
            <w:tcW w:w="263" w:type="pct"/>
            <w:shd w:val="clear" w:color="auto" w:fill="auto"/>
            <w:vAlign w:val="center"/>
            <w:hideMark/>
          </w:tcPr>
          <w:p w14:paraId="3D6324F7" w14:textId="77777777" w:rsidR="003571AC" w:rsidRPr="003571AC" w:rsidRDefault="003571AC" w:rsidP="003571AC">
            <w:pPr>
              <w:jc w:val="center"/>
              <w:rPr>
                <w:sz w:val="24"/>
                <w:szCs w:val="24"/>
              </w:rPr>
            </w:pPr>
            <w:r w:rsidRPr="003571AC">
              <w:rPr>
                <w:sz w:val="24"/>
                <w:szCs w:val="24"/>
              </w:rPr>
              <w:t>0,043</w:t>
            </w:r>
          </w:p>
        </w:tc>
        <w:tc>
          <w:tcPr>
            <w:tcW w:w="228" w:type="pct"/>
            <w:shd w:val="clear" w:color="auto" w:fill="auto"/>
            <w:vAlign w:val="center"/>
            <w:hideMark/>
          </w:tcPr>
          <w:p w14:paraId="1F8DFF6F" w14:textId="77777777" w:rsidR="003571AC" w:rsidRPr="003571AC" w:rsidRDefault="003571AC" w:rsidP="003571AC">
            <w:pPr>
              <w:jc w:val="center"/>
              <w:rPr>
                <w:sz w:val="24"/>
                <w:szCs w:val="24"/>
              </w:rPr>
            </w:pPr>
            <w:r w:rsidRPr="003571AC">
              <w:rPr>
                <w:sz w:val="24"/>
                <w:szCs w:val="24"/>
              </w:rPr>
              <w:t>0,043</w:t>
            </w:r>
          </w:p>
        </w:tc>
      </w:tr>
      <w:tr w:rsidR="003571AC" w:rsidRPr="003571AC" w14:paraId="7F936F80" w14:textId="77777777" w:rsidTr="003571AC">
        <w:trPr>
          <w:trHeight w:val="20"/>
        </w:trPr>
        <w:tc>
          <w:tcPr>
            <w:tcW w:w="1743" w:type="pct"/>
            <w:shd w:val="clear" w:color="auto" w:fill="auto"/>
            <w:vAlign w:val="center"/>
            <w:hideMark/>
          </w:tcPr>
          <w:p w14:paraId="2E708848"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2E28F8F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4E3E828"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664E2ADC"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5FCF1C27"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2777E307"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3D4D5BBC"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5BC50D1E"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1951F3A"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40DBBA0E"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487D7796"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1061A0CB"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C62436C"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30C13823" w14:textId="77777777" w:rsidR="003571AC" w:rsidRPr="003571AC" w:rsidRDefault="003571AC" w:rsidP="003571AC">
            <w:pPr>
              <w:jc w:val="center"/>
              <w:rPr>
                <w:sz w:val="24"/>
                <w:szCs w:val="24"/>
              </w:rPr>
            </w:pPr>
            <w:r w:rsidRPr="003571AC">
              <w:rPr>
                <w:sz w:val="24"/>
                <w:szCs w:val="24"/>
              </w:rPr>
              <w:t>0,001</w:t>
            </w:r>
          </w:p>
        </w:tc>
      </w:tr>
      <w:tr w:rsidR="003571AC" w:rsidRPr="003571AC" w14:paraId="683D61B8" w14:textId="77777777" w:rsidTr="003571AC">
        <w:trPr>
          <w:trHeight w:val="20"/>
        </w:trPr>
        <w:tc>
          <w:tcPr>
            <w:tcW w:w="1743" w:type="pct"/>
            <w:shd w:val="clear" w:color="auto" w:fill="auto"/>
            <w:vAlign w:val="center"/>
            <w:hideMark/>
          </w:tcPr>
          <w:p w14:paraId="56298B11"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12C8F7E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2DAFB89" w14:textId="77777777" w:rsidR="003571AC" w:rsidRPr="003571AC" w:rsidRDefault="003571AC" w:rsidP="003571AC">
            <w:pPr>
              <w:jc w:val="center"/>
              <w:rPr>
                <w:sz w:val="24"/>
                <w:szCs w:val="24"/>
              </w:rPr>
            </w:pPr>
            <w:r w:rsidRPr="003571AC">
              <w:rPr>
                <w:sz w:val="24"/>
                <w:szCs w:val="24"/>
              </w:rPr>
              <w:t>0,042</w:t>
            </w:r>
          </w:p>
        </w:tc>
        <w:tc>
          <w:tcPr>
            <w:tcW w:w="230" w:type="pct"/>
            <w:shd w:val="clear" w:color="auto" w:fill="auto"/>
            <w:vAlign w:val="center"/>
            <w:hideMark/>
          </w:tcPr>
          <w:p w14:paraId="65F08D76"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586FC7C6" w14:textId="77777777" w:rsidR="003571AC" w:rsidRPr="003571AC" w:rsidRDefault="003571AC" w:rsidP="003571AC">
            <w:pPr>
              <w:jc w:val="center"/>
              <w:rPr>
                <w:sz w:val="24"/>
                <w:szCs w:val="24"/>
              </w:rPr>
            </w:pPr>
            <w:r w:rsidRPr="003571AC">
              <w:rPr>
                <w:sz w:val="24"/>
                <w:szCs w:val="24"/>
              </w:rPr>
              <w:t>0,042</w:t>
            </w:r>
          </w:p>
        </w:tc>
        <w:tc>
          <w:tcPr>
            <w:tcW w:w="231" w:type="pct"/>
            <w:shd w:val="clear" w:color="auto" w:fill="auto"/>
            <w:vAlign w:val="center"/>
            <w:hideMark/>
          </w:tcPr>
          <w:p w14:paraId="534FE3F3" w14:textId="77777777" w:rsidR="003571AC" w:rsidRPr="003571AC" w:rsidRDefault="003571AC" w:rsidP="003571AC">
            <w:pPr>
              <w:jc w:val="center"/>
              <w:rPr>
                <w:sz w:val="24"/>
                <w:szCs w:val="24"/>
              </w:rPr>
            </w:pPr>
            <w:r w:rsidRPr="003571AC">
              <w:rPr>
                <w:sz w:val="24"/>
                <w:szCs w:val="24"/>
              </w:rPr>
              <w:t>0,042</w:t>
            </w:r>
          </w:p>
        </w:tc>
        <w:tc>
          <w:tcPr>
            <w:tcW w:w="230" w:type="pct"/>
            <w:shd w:val="clear" w:color="auto" w:fill="auto"/>
            <w:vAlign w:val="center"/>
            <w:hideMark/>
          </w:tcPr>
          <w:p w14:paraId="3AE8C622" w14:textId="77777777" w:rsidR="003571AC" w:rsidRPr="003571AC" w:rsidRDefault="003571AC" w:rsidP="003571AC">
            <w:pPr>
              <w:jc w:val="center"/>
              <w:rPr>
                <w:sz w:val="24"/>
                <w:szCs w:val="24"/>
              </w:rPr>
            </w:pPr>
            <w:r w:rsidRPr="003571AC">
              <w:rPr>
                <w:sz w:val="24"/>
                <w:szCs w:val="24"/>
              </w:rPr>
              <w:t>0,042</w:t>
            </w:r>
          </w:p>
        </w:tc>
        <w:tc>
          <w:tcPr>
            <w:tcW w:w="264" w:type="pct"/>
            <w:shd w:val="clear" w:color="auto" w:fill="auto"/>
            <w:vAlign w:val="center"/>
            <w:hideMark/>
          </w:tcPr>
          <w:p w14:paraId="0F05CC90"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6C856B5B" w14:textId="77777777" w:rsidR="003571AC" w:rsidRPr="003571AC" w:rsidRDefault="003571AC" w:rsidP="003571AC">
            <w:pPr>
              <w:jc w:val="center"/>
              <w:rPr>
                <w:sz w:val="24"/>
                <w:szCs w:val="24"/>
              </w:rPr>
            </w:pPr>
            <w:r w:rsidRPr="003571AC">
              <w:rPr>
                <w:sz w:val="24"/>
                <w:szCs w:val="24"/>
              </w:rPr>
              <w:t>0,042</w:t>
            </w:r>
          </w:p>
        </w:tc>
        <w:tc>
          <w:tcPr>
            <w:tcW w:w="231" w:type="pct"/>
            <w:shd w:val="clear" w:color="auto" w:fill="auto"/>
            <w:vAlign w:val="center"/>
            <w:hideMark/>
          </w:tcPr>
          <w:p w14:paraId="557460FE"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6CB9CF81" w14:textId="77777777" w:rsidR="003571AC" w:rsidRPr="003571AC" w:rsidRDefault="003571AC" w:rsidP="003571AC">
            <w:pPr>
              <w:jc w:val="center"/>
              <w:rPr>
                <w:sz w:val="24"/>
                <w:szCs w:val="24"/>
              </w:rPr>
            </w:pPr>
            <w:r w:rsidRPr="003571AC">
              <w:rPr>
                <w:sz w:val="24"/>
                <w:szCs w:val="24"/>
              </w:rPr>
              <w:t>0,042</w:t>
            </w:r>
          </w:p>
        </w:tc>
        <w:tc>
          <w:tcPr>
            <w:tcW w:w="296" w:type="pct"/>
            <w:shd w:val="clear" w:color="auto" w:fill="auto"/>
            <w:vAlign w:val="center"/>
            <w:hideMark/>
          </w:tcPr>
          <w:p w14:paraId="2F5A82E6"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3E5C6EEC" w14:textId="77777777" w:rsidR="003571AC" w:rsidRPr="003571AC" w:rsidRDefault="003571AC" w:rsidP="003571AC">
            <w:pPr>
              <w:jc w:val="center"/>
              <w:rPr>
                <w:sz w:val="24"/>
                <w:szCs w:val="24"/>
              </w:rPr>
            </w:pPr>
            <w:r w:rsidRPr="003571AC">
              <w:rPr>
                <w:sz w:val="24"/>
                <w:szCs w:val="24"/>
              </w:rPr>
              <w:t>0,042</w:t>
            </w:r>
          </w:p>
        </w:tc>
        <w:tc>
          <w:tcPr>
            <w:tcW w:w="228" w:type="pct"/>
            <w:shd w:val="clear" w:color="auto" w:fill="auto"/>
            <w:vAlign w:val="center"/>
            <w:hideMark/>
          </w:tcPr>
          <w:p w14:paraId="7B182481" w14:textId="77777777" w:rsidR="003571AC" w:rsidRPr="003571AC" w:rsidRDefault="003571AC" w:rsidP="003571AC">
            <w:pPr>
              <w:jc w:val="center"/>
              <w:rPr>
                <w:sz w:val="24"/>
                <w:szCs w:val="24"/>
              </w:rPr>
            </w:pPr>
            <w:r w:rsidRPr="003571AC">
              <w:rPr>
                <w:sz w:val="24"/>
                <w:szCs w:val="24"/>
              </w:rPr>
              <w:t>0,042</w:t>
            </w:r>
          </w:p>
        </w:tc>
      </w:tr>
      <w:tr w:rsidR="003571AC" w:rsidRPr="003571AC" w14:paraId="13155A0E" w14:textId="77777777" w:rsidTr="003571AC">
        <w:trPr>
          <w:trHeight w:val="20"/>
        </w:trPr>
        <w:tc>
          <w:tcPr>
            <w:tcW w:w="1743" w:type="pct"/>
            <w:shd w:val="clear" w:color="auto" w:fill="auto"/>
            <w:vAlign w:val="center"/>
            <w:hideMark/>
          </w:tcPr>
          <w:p w14:paraId="15DACF99"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065AEED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98846F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C16CA9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167F049"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B79CEAE"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AFA987E"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AB8F05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3E9954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3114DF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9E8CFE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337C9C3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E81FF3D"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C299A67" w14:textId="77777777" w:rsidR="003571AC" w:rsidRPr="003571AC" w:rsidRDefault="003571AC" w:rsidP="003571AC">
            <w:pPr>
              <w:jc w:val="center"/>
              <w:rPr>
                <w:sz w:val="24"/>
                <w:szCs w:val="24"/>
              </w:rPr>
            </w:pPr>
            <w:r w:rsidRPr="003571AC">
              <w:rPr>
                <w:sz w:val="24"/>
                <w:szCs w:val="24"/>
              </w:rPr>
              <w:t>0,000</w:t>
            </w:r>
          </w:p>
        </w:tc>
      </w:tr>
      <w:tr w:rsidR="003571AC" w:rsidRPr="003571AC" w14:paraId="401FD6A0" w14:textId="77777777" w:rsidTr="003571AC">
        <w:trPr>
          <w:trHeight w:val="20"/>
        </w:trPr>
        <w:tc>
          <w:tcPr>
            <w:tcW w:w="1743" w:type="pct"/>
            <w:shd w:val="clear" w:color="auto" w:fill="auto"/>
            <w:vAlign w:val="center"/>
            <w:hideMark/>
          </w:tcPr>
          <w:p w14:paraId="352C8FA5"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098F8E8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35A8B0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393A2A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1D3626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57276F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34B87A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3A0C16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9295AA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2885DC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482D809"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AA6C06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A2F7E31"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B08EAAE" w14:textId="77777777" w:rsidR="003571AC" w:rsidRPr="003571AC" w:rsidRDefault="003571AC" w:rsidP="003571AC">
            <w:pPr>
              <w:jc w:val="center"/>
              <w:rPr>
                <w:sz w:val="24"/>
                <w:szCs w:val="24"/>
              </w:rPr>
            </w:pPr>
            <w:r w:rsidRPr="003571AC">
              <w:rPr>
                <w:sz w:val="24"/>
                <w:szCs w:val="24"/>
              </w:rPr>
              <w:t>0,000</w:t>
            </w:r>
          </w:p>
        </w:tc>
      </w:tr>
      <w:tr w:rsidR="003571AC" w:rsidRPr="003571AC" w14:paraId="0C34E0F5" w14:textId="77777777" w:rsidTr="003571AC">
        <w:trPr>
          <w:trHeight w:val="20"/>
        </w:trPr>
        <w:tc>
          <w:tcPr>
            <w:tcW w:w="1743" w:type="pct"/>
            <w:shd w:val="clear" w:color="auto" w:fill="auto"/>
            <w:vAlign w:val="center"/>
            <w:hideMark/>
          </w:tcPr>
          <w:p w14:paraId="2079818F"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706BFEB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A17ECC0" w14:textId="77777777" w:rsidR="003571AC" w:rsidRPr="003571AC" w:rsidRDefault="003571AC" w:rsidP="003571AC">
            <w:pPr>
              <w:jc w:val="center"/>
              <w:rPr>
                <w:sz w:val="24"/>
                <w:szCs w:val="24"/>
              </w:rPr>
            </w:pPr>
            <w:r w:rsidRPr="003571AC">
              <w:rPr>
                <w:sz w:val="24"/>
                <w:szCs w:val="24"/>
              </w:rPr>
              <w:t>0,042</w:t>
            </w:r>
          </w:p>
        </w:tc>
        <w:tc>
          <w:tcPr>
            <w:tcW w:w="230" w:type="pct"/>
            <w:shd w:val="clear" w:color="auto" w:fill="auto"/>
            <w:vAlign w:val="center"/>
            <w:hideMark/>
          </w:tcPr>
          <w:p w14:paraId="02E2712C"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441C5C5B" w14:textId="77777777" w:rsidR="003571AC" w:rsidRPr="003571AC" w:rsidRDefault="003571AC" w:rsidP="003571AC">
            <w:pPr>
              <w:jc w:val="center"/>
              <w:rPr>
                <w:sz w:val="24"/>
                <w:szCs w:val="24"/>
              </w:rPr>
            </w:pPr>
            <w:r w:rsidRPr="003571AC">
              <w:rPr>
                <w:sz w:val="24"/>
                <w:szCs w:val="24"/>
              </w:rPr>
              <w:t>0,042</w:t>
            </w:r>
          </w:p>
        </w:tc>
        <w:tc>
          <w:tcPr>
            <w:tcW w:w="231" w:type="pct"/>
            <w:shd w:val="clear" w:color="auto" w:fill="auto"/>
            <w:vAlign w:val="center"/>
            <w:hideMark/>
          </w:tcPr>
          <w:p w14:paraId="0F0FF1D2" w14:textId="77777777" w:rsidR="003571AC" w:rsidRPr="003571AC" w:rsidRDefault="003571AC" w:rsidP="003571AC">
            <w:pPr>
              <w:jc w:val="center"/>
              <w:rPr>
                <w:sz w:val="24"/>
                <w:szCs w:val="24"/>
              </w:rPr>
            </w:pPr>
            <w:r w:rsidRPr="003571AC">
              <w:rPr>
                <w:sz w:val="24"/>
                <w:szCs w:val="24"/>
              </w:rPr>
              <w:t>0,042</w:t>
            </w:r>
          </w:p>
        </w:tc>
        <w:tc>
          <w:tcPr>
            <w:tcW w:w="230" w:type="pct"/>
            <w:shd w:val="clear" w:color="auto" w:fill="auto"/>
            <w:vAlign w:val="center"/>
            <w:hideMark/>
          </w:tcPr>
          <w:p w14:paraId="71BCB8D6" w14:textId="77777777" w:rsidR="003571AC" w:rsidRPr="003571AC" w:rsidRDefault="003571AC" w:rsidP="003571AC">
            <w:pPr>
              <w:jc w:val="center"/>
              <w:rPr>
                <w:sz w:val="24"/>
                <w:szCs w:val="24"/>
              </w:rPr>
            </w:pPr>
            <w:r w:rsidRPr="003571AC">
              <w:rPr>
                <w:sz w:val="24"/>
                <w:szCs w:val="24"/>
              </w:rPr>
              <w:t>0,042</w:t>
            </w:r>
          </w:p>
        </w:tc>
        <w:tc>
          <w:tcPr>
            <w:tcW w:w="264" w:type="pct"/>
            <w:shd w:val="clear" w:color="auto" w:fill="auto"/>
            <w:vAlign w:val="center"/>
            <w:hideMark/>
          </w:tcPr>
          <w:p w14:paraId="700BE8BE"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13ECBCBC" w14:textId="77777777" w:rsidR="003571AC" w:rsidRPr="003571AC" w:rsidRDefault="003571AC" w:rsidP="003571AC">
            <w:pPr>
              <w:jc w:val="center"/>
              <w:rPr>
                <w:sz w:val="24"/>
                <w:szCs w:val="24"/>
              </w:rPr>
            </w:pPr>
            <w:r w:rsidRPr="003571AC">
              <w:rPr>
                <w:sz w:val="24"/>
                <w:szCs w:val="24"/>
              </w:rPr>
              <w:t>0,042</w:t>
            </w:r>
          </w:p>
        </w:tc>
        <w:tc>
          <w:tcPr>
            <w:tcW w:w="231" w:type="pct"/>
            <w:shd w:val="clear" w:color="auto" w:fill="auto"/>
            <w:vAlign w:val="center"/>
            <w:hideMark/>
          </w:tcPr>
          <w:p w14:paraId="7C112793"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392823D8" w14:textId="77777777" w:rsidR="003571AC" w:rsidRPr="003571AC" w:rsidRDefault="003571AC" w:rsidP="003571AC">
            <w:pPr>
              <w:jc w:val="center"/>
              <w:rPr>
                <w:sz w:val="24"/>
                <w:szCs w:val="24"/>
              </w:rPr>
            </w:pPr>
            <w:r w:rsidRPr="003571AC">
              <w:rPr>
                <w:sz w:val="24"/>
                <w:szCs w:val="24"/>
              </w:rPr>
              <w:t>0,042</w:t>
            </w:r>
          </w:p>
        </w:tc>
        <w:tc>
          <w:tcPr>
            <w:tcW w:w="296" w:type="pct"/>
            <w:shd w:val="clear" w:color="auto" w:fill="auto"/>
            <w:vAlign w:val="center"/>
            <w:hideMark/>
          </w:tcPr>
          <w:p w14:paraId="53F3EF9B"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503BFADA" w14:textId="77777777" w:rsidR="003571AC" w:rsidRPr="003571AC" w:rsidRDefault="003571AC" w:rsidP="003571AC">
            <w:pPr>
              <w:jc w:val="center"/>
              <w:rPr>
                <w:sz w:val="24"/>
                <w:szCs w:val="24"/>
              </w:rPr>
            </w:pPr>
            <w:r w:rsidRPr="003571AC">
              <w:rPr>
                <w:sz w:val="24"/>
                <w:szCs w:val="24"/>
              </w:rPr>
              <w:t>0,042</w:t>
            </w:r>
          </w:p>
        </w:tc>
        <w:tc>
          <w:tcPr>
            <w:tcW w:w="228" w:type="pct"/>
            <w:shd w:val="clear" w:color="auto" w:fill="auto"/>
            <w:vAlign w:val="center"/>
            <w:hideMark/>
          </w:tcPr>
          <w:p w14:paraId="28136C77" w14:textId="77777777" w:rsidR="003571AC" w:rsidRPr="003571AC" w:rsidRDefault="003571AC" w:rsidP="003571AC">
            <w:pPr>
              <w:jc w:val="center"/>
              <w:rPr>
                <w:sz w:val="24"/>
                <w:szCs w:val="24"/>
              </w:rPr>
            </w:pPr>
            <w:r w:rsidRPr="003571AC">
              <w:rPr>
                <w:sz w:val="24"/>
                <w:szCs w:val="24"/>
              </w:rPr>
              <w:t>0,042</w:t>
            </w:r>
          </w:p>
        </w:tc>
      </w:tr>
      <w:tr w:rsidR="003571AC" w:rsidRPr="003571AC" w14:paraId="2D36EC33" w14:textId="77777777" w:rsidTr="003571AC">
        <w:trPr>
          <w:trHeight w:val="20"/>
        </w:trPr>
        <w:tc>
          <w:tcPr>
            <w:tcW w:w="1743" w:type="pct"/>
            <w:shd w:val="clear" w:color="auto" w:fill="auto"/>
            <w:vAlign w:val="center"/>
            <w:hideMark/>
          </w:tcPr>
          <w:p w14:paraId="63A6D4AB"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123990C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5739794" w14:textId="77777777" w:rsidR="003571AC" w:rsidRPr="003571AC" w:rsidRDefault="003571AC" w:rsidP="003571AC">
            <w:pPr>
              <w:jc w:val="center"/>
              <w:rPr>
                <w:sz w:val="24"/>
                <w:szCs w:val="24"/>
              </w:rPr>
            </w:pPr>
            <w:r w:rsidRPr="003571AC">
              <w:rPr>
                <w:sz w:val="24"/>
                <w:szCs w:val="24"/>
              </w:rPr>
              <w:t>0,042</w:t>
            </w:r>
          </w:p>
        </w:tc>
        <w:tc>
          <w:tcPr>
            <w:tcW w:w="230" w:type="pct"/>
            <w:shd w:val="clear" w:color="auto" w:fill="auto"/>
            <w:vAlign w:val="center"/>
            <w:hideMark/>
          </w:tcPr>
          <w:p w14:paraId="7E8AE393"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3149844D" w14:textId="77777777" w:rsidR="003571AC" w:rsidRPr="003571AC" w:rsidRDefault="003571AC" w:rsidP="003571AC">
            <w:pPr>
              <w:jc w:val="center"/>
              <w:rPr>
                <w:sz w:val="24"/>
                <w:szCs w:val="24"/>
              </w:rPr>
            </w:pPr>
            <w:r w:rsidRPr="003571AC">
              <w:rPr>
                <w:sz w:val="24"/>
                <w:szCs w:val="24"/>
              </w:rPr>
              <w:t>0,042</w:t>
            </w:r>
          </w:p>
        </w:tc>
        <w:tc>
          <w:tcPr>
            <w:tcW w:w="231" w:type="pct"/>
            <w:shd w:val="clear" w:color="auto" w:fill="auto"/>
            <w:vAlign w:val="center"/>
            <w:hideMark/>
          </w:tcPr>
          <w:p w14:paraId="6C654839" w14:textId="77777777" w:rsidR="003571AC" w:rsidRPr="003571AC" w:rsidRDefault="003571AC" w:rsidP="003571AC">
            <w:pPr>
              <w:jc w:val="center"/>
              <w:rPr>
                <w:sz w:val="24"/>
                <w:szCs w:val="24"/>
              </w:rPr>
            </w:pPr>
            <w:r w:rsidRPr="003571AC">
              <w:rPr>
                <w:sz w:val="24"/>
                <w:szCs w:val="24"/>
              </w:rPr>
              <w:t>0,042</w:t>
            </w:r>
          </w:p>
        </w:tc>
        <w:tc>
          <w:tcPr>
            <w:tcW w:w="230" w:type="pct"/>
            <w:shd w:val="clear" w:color="auto" w:fill="auto"/>
            <w:vAlign w:val="center"/>
            <w:hideMark/>
          </w:tcPr>
          <w:p w14:paraId="0490B323" w14:textId="77777777" w:rsidR="003571AC" w:rsidRPr="003571AC" w:rsidRDefault="003571AC" w:rsidP="003571AC">
            <w:pPr>
              <w:jc w:val="center"/>
              <w:rPr>
                <w:sz w:val="24"/>
                <w:szCs w:val="24"/>
              </w:rPr>
            </w:pPr>
            <w:r w:rsidRPr="003571AC">
              <w:rPr>
                <w:sz w:val="24"/>
                <w:szCs w:val="24"/>
              </w:rPr>
              <w:t>0,042</w:t>
            </w:r>
          </w:p>
        </w:tc>
        <w:tc>
          <w:tcPr>
            <w:tcW w:w="264" w:type="pct"/>
            <w:shd w:val="clear" w:color="auto" w:fill="auto"/>
            <w:vAlign w:val="center"/>
            <w:hideMark/>
          </w:tcPr>
          <w:p w14:paraId="3E350614"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1337083B" w14:textId="77777777" w:rsidR="003571AC" w:rsidRPr="003571AC" w:rsidRDefault="003571AC" w:rsidP="003571AC">
            <w:pPr>
              <w:jc w:val="center"/>
              <w:rPr>
                <w:sz w:val="24"/>
                <w:szCs w:val="24"/>
              </w:rPr>
            </w:pPr>
            <w:r w:rsidRPr="003571AC">
              <w:rPr>
                <w:sz w:val="24"/>
                <w:szCs w:val="24"/>
              </w:rPr>
              <w:t>0,042</w:t>
            </w:r>
          </w:p>
        </w:tc>
        <w:tc>
          <w:tcPr>
            <w:tcW w:w="231" w:type="pct"/>
            <w:shd w:val="clear" w:color="auto" w:fill="auto"/>
            <w:vAlign w:val="center"/>
            <w:hideMark/>
          </w:tcPr>
          <w:p w14:paraId="4143868A"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568D446F" w14:textId="77777777" w:rsidR="003571AC" w:rsidRPr="003571AC" w:rsidRDefault="003571AC" w:rsidP="003571AC">
            <w:pPr>
              <w:jc w:val="center"/>
              <w:rPr>
                <w:sz w:val="24"/>
                <w:szCs w:val="24"/>
              </w:rPr>
            </w:pPr>
            <w:r w:rsidRPr="003571AC">
              <w:rPr>
                <w:sz w:val="24"/>
                <w:szCs w:val="24"/>
              </w:rPr>
              <w:t>0,042</w:t>
            </w:r>
          </w:p>
        </w:tc>
        <w:tc>
          <w:tcPr>
            <w:tcW w:w="296" w:type="pct"/>
            <w:shd w:val="clear" w:color="auto" w:fill="auto"/>
            <w:vAlign w:val="center"/>
            <w:hideMark/>
          </w:tcPr>
          <w:p w14:paraId="04872A2C" w14:textId="77777777" w:rsidR="003571AC" w:rsidRPr="003571AC" w:rsidRDefault="003571AC" w:rsidP="003571AC">
            <w:pPr>
              <w:jc w:val="center"/>
              <w:rPr>
                <w:sz w:val="24"/>
                <w:szCs w:val="24"/>
              </w:rPr>
            </w:pPr>
            <w:r w:rsidRPr="003571AC">
              <w:rPr>
                <w:sz w:val="24"/>
                <w:szCs w:val="24"/>
              </w:rPr>
              <w:t>0,042</w:t>
            </w:r>
          </w:p>
        </w:tc>
        <w:tc>
          <w:tcPr>
            <w:tcW w:w="263" w:type="pct"/>
            <w:shd w:val="clear" w:color="auto" w:fill="auto"/>
            <w:vAlign w:val="center"/>
            <w:hideMark/>
          </w:tcPr>
          <w:p w14:paraId="50699746" w14:textId="77777777" w:rsidR="003571AC" w:rsidRPr="003571AC" w:rsidRDefault="003571AC" w:rsidP="003571AC">
            <w:pPr>
              <w:jc w:val="center"/>
              <w:rPr>
                <w:sz w:val="24"/>
                <w:szCs w:val="24"/>
              </w:rPr>
            </w:pPr>
            <w:r w:rsidRPr="003571AC">
              <w:rPr>
                <w:sz w:val="24"/>
                <w:szCs w:val="24"/>
              </w:rPr>
              <w:t>0,042</w:t>
            </w:r>
          </w:p>
        </w:tc>
        <w:tc>
          <w:tcPr>
            <w:tcW w:w="228" w:type="pct"/>
            <w:shd w:val="clear" w:color="auto" w:fill="auto"/>
            <w:vAlign w:val="center"/>
            <w:hideMark/>
          </w:tcPr>
          <w:p w14:paraId="7DDD4898" w14:textId="77777777" w:rsidR="003571AC" w:rsidRPr="003571AC" w:rsidRDefault="003571AC" w:rsidP="003571AC">
            <w:pPr>
              <w:jc w:val="center"/>
              <w:rPr>
                <w:sz w:val="24"/>
                <w:szCs w:val="24"/>
              </w:rPr>
            </w:pPr>
            <w:r w:rsidRPr="003571AC">
              <w:rPr>
                <w:sz w:val="24"/>
                <w:szCs w:val="24"/>
              </w:rPr>
              <w:t>0,042</w:t>
            </w:r>
          </w:p>
        </w:tc>
      </w:tr>
      <w:tr w:rsidR="003571AC" w:rsidRPr="003571AC" w14:paraId="69B10140" w14:textId="77777777" w:rsidTr="003571AC">
        <w:trPr>
          <w:trHeight w:val="20"/>
        </w:trPr>
        <w:tc>
          <w:tcPr>
            <w:tcW w:w="1743" w:type="pct"/>
            <w:shd w:val="clear" w:color="auto" w:fill="auto"/>
            <w:vAlign w:val="center"/>
            <w:hideMark/>
          </w:tcPr>
          <w:p w14:paraId="2F103978"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1C797B6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B7ECFFD"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AFE0D0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F45AF0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F57E32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9B21992"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08BDE1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0D4E3D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23578C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8669986"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331C648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3484C87"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7ACC290" w14:textId="77777777" w:rsidR="003571AC" w:rsidRPr="003571AC" w:rsidRDefault="003571AC" w:rsidP="003571AC">
            <w:pPr>
              <w:jc w:val="center"/>
              <w:rPr>
                <w:sz w:val="24"/>
                <w:szCs w:val="24"/>
              </w:rPr>
            </w:pPr>
            <w:r w:rsidRPr="003571AC">
              <w:rPr>
                <w:sz w:val="24"/>
                <w:szCs w:val="24"/>
              </w:rPr>
              <w:t>0,000</w:t>
            </w:r>
          </w:p>
        </w:tc>
      </w:tr>
      <w:tr w:rsidR="003571AC" w:rsidRPr="003571AC" w14:paraId="4FCC8B79" w14:textId="77777777" w:rsidTr="003571AC">
        <w:trPr>
          <w:trHeight w:val="20"/>
        </w:trPr>
        <w:tc>
          <w:tcPr>
            <w:tcW w:w="1743" w:type="pct"/>
            <w:shd w:val="clear" w:color="auto" w:fill="auto"/>
            <w:vAlign w:val="center"/>
            <w:hideMark/>
          </w:tcPr>
          <w:p w14:paraId="4689E684"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335D2FD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902304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4035C2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FF312C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B23D7C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91A8AD9"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A4D634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5E74ADB"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52F6AE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7260F3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A229A4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C849152"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4C7CB3C" w14:textId="77777777" w:rsidR="003571AC" w:rsidRPr="003571AC" w:rsidRDefault="003571AC" w:rsidP="003571AC">
            <w:pPr>
              <w:jc w:val="center"/>
              <w:rPr>
                <w:sz w:val="24"/>
                <w:szCs w:val="24"/>
              </w:rPr>
            </w:pPr>
            <w:r w:rsidRPr="003571AC">
              <w:rPr>
                <w:sz w:val="24"/>
                <w:szCs w:val="24"/>
              </w:rPr>
              <w:t>0,000</w:t>
            </w:r>
          </w:p>
        </w:tc>
      </w:tr>
      <w:tr w:rsidR="003571AC" w:rsidRPr="003571AC" w14:paraId="5E20C1A2" w14:textId="77777777" w:rsidTr="003571AC">
        <w:trPr>
          <w:trHeight w:val="20"/>
        </w:trPr>
        <w:tc>
          <w:tcPr>
            <w:tcW w:w="1743" w:type="pct"/>
            <w:shd w:val="clear" w:color="auto" w:fill="auto"/>
            <w:vAlign w:val="center"/>
            <w:hideMark/>
          </w:tcPr>
          <w:p w14:paraId="750F7027"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6C4E8825"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1BC9D693" w14:textId="77777777" w:rsidR="003571AC" w:rsidRPr="003571AC" w:rsidRDefault="003571AC" w:rsidP="003571AC">
            <w:pPr>
              <w:jc w:val="center"/>
              <w:rPr>
                <w:sz w:val="24"/>
                <w:szCs w:val="24"/>
              </w:rPr>
            </w:pPr>
            <w:r w:rsidRPr="003571AC">
              <w:rPr>
                <w:sz w:val="24"/>
                <w:szCs w:val="24"/>
              </w:rPr>
              <w:t>0,0</w:t>
            </w:r>
          </w:p>
        </w:tc>
        <w:tc>
          <w:tcPr>
            <w:tcW w:w="230" w:type="pct"/>
            <w:shd w:val="clear" w:color="auto" w:fill="auto"/>
            <w:vAlign w:val="center"/>
            <w:hideMark/>
          </w:tcPr>
          <w:p w14:paraId="293984DE" w14:textId="77777777" w:rsidR="003571AC" w:rsidRPr="003571AC" w:rsidRDefault="003571AC" w:rsidP="003571AC">
            <w:pPr>
              <w:jc w:val="center"/>
              <w:rPr>
                <w:sz w:val="24"/>
                <w:szCs w:val="24"/>
              </w:rPr>
            </w:pPr>
            <w:r w:rsidRPr="003571AC">
              <w:rPr>
                <w:sz w:val="24"/>
                <w:szCs w:val="24"/>
              </w:rPr>
              <w:t>0,0</w:t>
            </w:r>
          </w:p>
        </w:tc>
        <w:tc>
          <w:tcPr>
            <w:tcW w:w="263" w:type="pct"/>
            <w:shd w:val="clear" w:color="auto" w:fill="auto"/>
            <w:vAlign w:val="center"/>
            <w:hideMark/>
          </w:tcPr>
          <w:p w14:paraId="1EAB0CB8" w14:textId="77777777" w:rsidR="003571AC" w:rsidRPr="003571AC" w:rsidRDefault="003571AC" w:rsidP="003571AC">
            <w:pPr>
              <w:jc w:val="center"/>
              <w:rPr>
                <w:sz w:val="24"/>
                <w:szCs w:val="24"/>
              </w:rPr>
            </w:pPr>
            <w:r w:rsidRPr="003571AC">
              <w:rPr>
                <w:sz w:val="24"/>
                <w:szCs w:val="24"/>
              </w:rPr>
              <w:t>0,0</w:t>
            </w:r>
          </w:p>
        </w:tc>
        <w:tc>
          <w:tcPr>
            <w:tcW w:w="231" w:type="pct"/>
            <w:shd w:val="clear" w:color="auto" w:fill="auto"/>
            <w:vAlign w:val="center"/>
            <w:hideMark/>
          </w:tcPr>
          <w:p w14:paraId="2313C10B" w14:textId="77777777" w:rsidR="003571AC" w:rsidRPr="003571AC" w:rsidRDefault="003571AC" w:rsidP="003571AC">
            <w:pPr>
              <w:jc w:val="center"/>
              <w:rPr>
                <w:sz w:val="24"/>
                <w:szCs w:val="24"/>
              </w:rPr>
            </w:pPr>
            <w:r w:rsidRPr="003571AC">
              <w:rPr>
                <w:sz w:val="24"/>
                <w:szCs w:val="24"/>
              </w:rPr>
              <w:t>0,0</w:t>
            </w:r>
          </w:p>
        </w:tc>
        <w:tc>
          <w:tcPr>
            <w:tcW w:w="230" w:type="pct"/>
            <w:shd w:val="clear" w:color="auto" w:fill="auto"/>
            <w:vAlign w:val="center"/>
            <w:hideMark/>
          </w:tcPr>
          <w:p w14:paraId="47E18070" w14:textId="77777777" w:rsidR="003571AC" w:rsidRPr="003571AC" w:rsidRDefault="003571AC" w:rsidP="003571AC">
            <w:pPr>
              <w:jc w:val="center"/>
              <w:rPr>
                <w:sz w:val="24"/>
                <w:szCs w:val="24"/>
              </w:rPr>
            </w:pPr>
            <w:r w:rsidRPr="003571AC">
              <w:rPr>
                <w:sz w:val="24"/>
                <w:szCs w:val="24"/>
              </w:rPr>
              <w:t>0,0</w:t>
            </w:r>
          </w:p>
        </w:tc>
        <w:tc>
          <w:tcPr>
            <w:tcW w:w="264" w:type="pct"/>
            <w:shd w:val="clear" w:color="auto" w:fill="auto"/>
            <w:vAlign w:val="center"/>
            <w:hideMark/>
          </w:tcPr>
          <w:p w14:paraId="3109206E" w14:textId="77777777" w:rsidR="003571AC" w:rsidRPr="003571AC" w:rsidRDefault="003571AC" w:rsidP="003571AC">
            <w:pPr>
              <w:jc w:val="center"/>
              <w:rPr>
                <w:sz w:val="24"/>
                <w:szCs w:val="24"/>
              </w:rPr>
            </w:pPr>
            <w:r w:rsidRPr="003571AC">
              <w:rPr>
                <w:sz w:val="24"/>
                <w:szCs w:val="24"/>
              </w:rPr>
              <w:t>0,0</w:t>
            </w:r>
          </w:p>
        </w:tc>
        <w:tc>
          <w:tcPr>
            <w:tcW w:w="263" w:type="pct"/>
            <w:shd w:val="clear" w:color="auto" w:fill="auto"/>
            <w:vAlign w:val="center"/>
            <w:hideMark/>
          </w:tcPr>
          <w:p w14:paraId="462DEA56" w14:textId="77777777" w:rsidR="003571AC" w:rsidRPr="003571AC" w:rsidRDefault="003571AC" w:rsidP="003571AC">
            <w:pPr>
              <w:jc w:val="center"/>
              <w:rPr>
                <w:sz w:val="24"/>
                <w:szCs w:val="24"/>
              </w:rPr>
            </w:pPr>
            <w:r w:rsidRPr="003571AC">
              <w:rPr>
                <w:sz w:val="24"/>
                <w:szCs w:val="24"/>
              </w:rPr>
              <w:t>0,0</w:t>
            </w:r>
          </w:p>
        </w:tc>
        <w:tc>
          <w:tcPr>
            <w:tcW w:w="231" w:type="pct"/>
            <w:shd w:val="clear" w:color="auto" w:fill="auto"/>
            <w:vAlign w:val="center"/>
            <w:hideMark/>
          </w:tcPr>
          <w:p w14:paraId="6A83BEEE" w14:textId="77777777" w:rsidR="003571AC" w:rsidRPr="003571AC" w:rsidRDefault="003571AC" w:rsidP="003571AC">
            <w:pPr>
              <w:jc w:val="center"/>
              <w:rPr>
                <w:sz w:val="24"/>
                <w:szCs w:val="24"/>
              </w:rPr>
            </w:pPr>
            <w:r w:rsidRPr="003571AC">
              <w:rPr>
                <w:sz w:val="24"/>
                <w:szCs w:val="24"/>
              </w:rPr>
              <w:t>0,0</w:t>
            </w:r>
          </w:p>
        </w:tc>
        <w:tc>
          <w:tcPr>
            <w:tcW w:w="263" w:type="pct"/>
            <w:shd w:val="clear" w:color="auto" w:fill="auto"/>
            <w:vAlign w:val="center"/>
            <w:hideMark/>
          </w:tcPr>
          <w:p w14:paraId="5B409A8F" w14:textId="77777777" w:rsidR="003571AC" w:rsidRPr="003571AC" w:rsidRDefault="003571AC" w:rsidP="003571AC">
            <w:pPr>
              <w:jc w:val="center"/>
              <w:rPr>
                <w:sz w:val="24"/>
                <w:szCs w:val="24"/>
              </w:rPr>
            </w:pPr>
            <w:r w:rsidRPr="003571AC">
              <w:rPr>
                <w:sz w:val="24"/>
                <w:szCs w:val="24"/>
              </w:rPr>
              <w:t>0,0</w:t>
            </w:r>
          </w:p>
        </w:tc>
        <w:tc>
          <w:tcPr>
            <w:tcW w:w="296" w:type="pct"/>
            <w:shd w:val="clear" w:color="auto" w:fill="auto"/>
            <w:vAlign w:val="center"/>
            <w:hideMark/>
          </w:tcPr>
          <w:p w14:paraId="58764194" w14:textId="77777777" w:rsidR="003571AC" w:rsidRPr="003571AC" w:rsidRDefault="003571AC" w:rsidP="003571AC">
            <w:pPr>
              <w:jc w:val="center"/>
              <w:rPr>
                <w:sz w:val="24"/>
                <w:szCs w:val="24"/>
              </w:rPr>
            </w:pPr>
            <w:r w:rsidRPr="003571AC">
              <w:rPr>
                <w:sz w:val="24"/>
                <w:szCs w:val="24"/>
              </w:rPr>
              <w:t>0,0</w:t>
            </w:r>
          </w:p>
        </w:tc>
        <w:tc>
          <w:tcPr>
            <w:tcW w:w="263" w:type="pct"/>
            <w:shd w:val="clear" w:color="auto" w:fill="auto"/>
            <w:vAlign w:val="center"/>
            <w:hideMark/>
          </w:tcPr>
          <w:p w14:paraId="4BBEBE9B" w14:textId="77777777" w:rsidR="003571AC" w:rsidRPr="003571AC" w:rsidRDefault="003571AC" w:rsidP="003571AC">
            <w:pPr>
              <w:jc w:val="center"/>
              <w:rPr>
                <w:sz w:val="24"/>
                <w:szCs w:val="24"/>
              </w:rPr>
            </w:pPr>
            <w:r w:rsidRPr="003571AC">
              <w:rPr>
                <w:sz w:val="24"/>
                <w:szCs w:val="24"/>
              </w:rPr>
              <w:t>0,0</w:t>
            </w:r>
          </w:p>
        </w:tc>
        <w:tc>
          <w:tcPr>
            <w:tcW w:w="228" w:type="pct"/>
            <w:shd w:val="clear" w:color="auto" w:fill="auto"/>
            <w:vAlign w:val="center"/>
            <w:hideMark/>
          </w:tcPr>
          <w:p w14:paraId="6FA3131A" w14:textId="77777777" w:rsidR="003571AC" w:rsidRPr="003571AC" w:rsidRDefault="003571AC" w:rsidP="003571AC">
            <w:pPr>
              <w:jc w:val="center"/>
              <w:rPr>
                <w:sz w:val="24"/>
                <w:szCs w:val="24"/>
              </w:rPr>
            </w:pPr>
            <w:r w:rsidRPr="003571AC">
              <w:rPr>
                <w:sz w:val="24"/>
                <w:szCs w:val="24"/>
              </w:rPr>
              <w:t>0,0</w:t>
            </w:r>
          </w:p>
        </w:tc>
      </w:tr>
      <w:tr w:rsidR="003571AC" w:rsidRPr="003571AC" w14:paraId="055A33D8" w14:textId="77777777" w:rsidTr="003571AC">
        <w:trPr>
          <w:trHeight w:val="20"/>
        </w:trPr>
        <w:tc>
          <w:tcPr>
            <w:tcW w:w="1743" w:type="pct"/>
            <w:shd w:val="clear" w:color="auto" w:fill="auto"/>
            <w:vAlign w:val="center"/>
            <w:hideMark/>
          </w:tcPr>
          <w:p w14:paraId="29B140FD"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1016FB4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CB2DD09"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4D680F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41EE770"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70A18DC0"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0C7E555"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hideMark/>
          </w:tcPr>
          <w:p w14:paraId="0FB5949F"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41347B8"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32B3266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1DD57418"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hideMark/>
          </w:tcPr>
          <w:p w14:paraId="20D3906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F580839"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hideMark/>
          </w:tcPr>
          <w:p w14:paraId="1F406B1E" w14:textId="77777777" w:rsidR="003571AC" w:rsidRPr="003571AC" w:rsidRDefault="003571AC" w:rsidP="003571AC">
            <w:pPr>
              <w:jc w:val="center"/>
              <w:rPr>
                <w:sz w:val="24"/>
                <w:szCs w:val="24"/>
              </w:rPr>
            </w:pPr>
            <w:r w:rsidRPr="003571AC">
              <w:rPr>
                <w:sz w:val="24"/>
                <w:szCs w:val="24"/>
              </w:rPr>
              <w:t> -</w:t>
            </w:r>
          </w:p>
        </w:tc>
      </w:tr>
      <w:tr w:rsidR="003571AC" w:rsidRPr="003571AC" w14:paraId="094CB67A" w14:textId="77777777" w:rsidTr="003571AC">
        <w:trPr>
          <w:trHeight w:val="20"/>
        </w:trPr>
        <w:tc>
          <w:tcPr>
            <w:tcW w:w="1743" w:type="pct"/>
            <w:shd w:val="clear" w:color="auto" w:fill="auto"/>
            <w:vAlign w:val="center"/>
            <w:hideMark/>
          </w:tcPr>
          <w:p w14:paraId="7083A60E"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058656F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DC2AFD3"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0DFFBB0"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BC72DBC"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133251E1"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C7BD5C8"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hideMark/>
          </w:tcPr>
          <w:p w14:paraId="05C51BDC"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5CA799C"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73A83E15"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18629D26"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hideMark/>
          </w:tcPr>
          <w:p w14:paraId="1A33757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32E856A"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hideMark/>
          </w:tcPr>
          <w:p w14:paraId="6AC100E8" w14:textId="77777777" w:rsidR="003571AC" w:rsidRPr="003571AC" w:rsidRDefault="003571AC" w:rsidP="003571AC">
            <w:pPr>
              <w:jc w:val="center"/>
              <w:rPr>
                <w:sz w:val="24"/>
                <w:szCs w:val="24"/>
              </w:rPr>
            </w:pPr>
            <w:r w:rsidRPr="003571AC">
              <w:rPr>
                <w:sz w:val="24"/>
                <w:szCs w:val="24"/>
              </w:rPr>
              <w:t> -</w:t>
            </w:r>
          </w:p>
        </w:tc>
      </w:tr>
      <w:tr w:rsidR="003571AC" w:rsidRPr="003571AC" w14:paraId="4146FD39" w14:textId="77777777" w:rsidTr="003571AC">
        <w:trPr>
          <w:trHeight w:val="20"/>
        </w:trPr>
        <w:tc>
          <w:tcPr>
            <w:tcW w:w="1743" w:type="pct"/>
            <w:shd w:val="clear" w:color="000000" w:fill="A9D08E"/>
            <w:vAlign w:val="center"/>
            <w:hideMark/>
          </w:tcPr>
          <w:p w14:paraId="5F0112E7" w14:textId="77777777" w:rsidR="003571AC" w:rsidRPr="003571AC" w:rsidRDefault="003571AC" w:rsidP="003571AC">
            <w:pPr>
              <w:rPr>
                <w:b/>
                <w:bCs/>
                <w:color w:val="000000"/>
                <w:sz w:val="24"/>
                <w:szCs w:val="24"/>
              </w:rPr>
            </w:pPr>
            <w:r w:rsidRPr="003571AC">
              <w:rPr>
                <w:b/>
                <w:bCs/>
                <w:color w:val="000000"/>
                <w:sz w:val="24"/>
                <w:szCs w:val="24"/>
              </w:rPr>
              <w:t>Котельная д. Калашур, ул. Советская, 3а</w:t>
            </w:r>
          </w:p>
        </w:tc>
        <w:tc>
          <w:tcPr>
            <w:tcW w:w="230" w:type="pct"/>
            <w:shd w:val="clear" w:color="000000" w:fill="A9D08E"/>
            <w:hideMark/>
          </w:tcPr>
          <w:p w14:paraId="473F04A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57A35C1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11149E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7F4E0C4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03A9B7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136B3F1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460DA0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2993BF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2B9E9BD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7ECD85E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2D9615D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71D0410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5D5C8429"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13C81508" w14:textId="77777777" w:rsidTr="003571AC">
        <w:trPr>
          <w:trHeight w:val="20"/>
        </w:trPr>
        <w:tc>
          <w:tcPr>
            <w:tcW w:w="1743" w:type="pct"/>
            <w:shd w:val="clear" w:color="auto" w:fill="auto"/>
            <w:vAlign w:val="center"/>
            <w:hideMark/>
          </w:tcPr>
          <w:p w14:paraId="5B6D55DD"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0C83D72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8E2B5A9" w14:textId="77777777" w:rsidR="003571AC" w:rsidRPr="003571AC" w:rsidRDefault="003571AC" w:rsidP="003571AC">
            <w:pPr>
              <w:jc w:val="center"/>
              <w:rPr>
                <w:sz w:val="24"/>
                <w:szCs w:val="24"/>
              </w:rPr>
            </w:pPr>
            <w:r w:rsidRPr="003571AC">
              <w:rPr>
                <w:sz w:val="24"/>
                <w:szCs w:val="24"/>
              </w:rPr>
              <w:t>0,328</w:t>
            </w:r>
          </w:p>
        </w:tc>
        <w:tc>
          <w:tcPr>
            <w:tcW w:w="230" w:type="pct"/>
            <w:shd w:val="clear" w:color="auto" w:fill="auto"/>
            <w:vAlign w:val="center"/>
            <w:hideMark/>
          </w:tcPr>
          <w:p w14:paraId="6C5FE5D7"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360153F4" w14:textId="77777777" w:rsidR="003571AC" w:rsidRPr="003571AC" w:rsidRDefault="003571AC" w:rsidP="003571AC">
            <w:pPr>
              <w:jc w:val="center"/>
              <w:rPr>
                <w:sz w:val="24"/>
                <w:szCs w:val="24"/>
              </w:rPr>
            </w:pPr>
            <w:r w:rsidRPr="003571AC">
              <w:rPr>
                <w:sz w:val="24"/>
                <w:szCs w:val="24"/>
              </w:rPr>
              <w:t>0,328</w:t>
            </w:r>
          </w:p>
        </w:tc>
        <w:tc>
          <w:tcPr>
            <w:tcW w:w="231" w:type="pct"/>
            <w:shd w:val="clear" w:color="auto" w:fill="auto"/>
            <w:vAlign w:val="center"/>
            <w:hideMark/>
          </w:tcPr>
          <w:p w14:paraId="6BFE9260" w14:textId="77777777" w:rsidR="003571AC" w:rsidRPr="003571AC" w:rsidRDefault="003571AC" w:rsidP="003571AC">
            <w:pPr>
              <w:jc w:val="center"/>
              <w:rPr>
                <w:sz w:val="24"/>
                <w:szCs w:val="24"/>
              </w:rPr>
            </w:pPr>
            <w:r w:rsidRPr="003571AC">
              <w:rPr>
                <w:sz w:val="24"/>
                <w:szCs w:val="24"/>
              </w:rPr>
              <w:t>0,328</w:t>
            </w:r>
          </w:p>
        </w:tc>
        <w:tc>
          <w:tcPr>
            <w:tcW w:w="230" w:type="pct"/>
            <w:shd w:val="clear" w:color="auto" w:fill="auto"/>
            <w:vAlign w:val="center"/>
            <w:hideMark/>
          </w:tcPr>
          <w:p w14:paraId="20426BCE" w14:textId="77777777" w:rsidR="003571AC" w:rsidRPr="003571AC" w:rsidRDefault="003571AC" w:rsidP="003571AC">
            <w:pPr>
              <w:jc w:val="center"/>
              <w:rPr>
                <w:sz w:val="24"/>
                <w:szCs w:val="24"/>
              </w:rPr>
            </w:pPr>
            <w:r w:rsidRPr="003571AC">
              <w:rPr>
                <w:sz w:val="24"/>
                <w:szCs w:val="24"/>
              </w:rPr>
              <w:t>0,328</w:t>
            </w:r>
          </w:p>
        </w:tc>
        <w:tc>
          <w:tcPr>
            <w:tcW w:w="264" w:type="pct"/>
            <w:shd w:val="clear" w:color="auto" w:fill="auto"/>
            <w:vAlign w:val="center"/>
            <w:hideMark/>
          </w:tcPr>
          <w:p w14:paraId="2F2E8C4A"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27C8AD2E" w14:textId="77777777" w:rsidR="003571AC" w:rsidRPr="003571AC" w:rsidRDefault="003571AC" w:rsidP="003571AC">
            <w:pPr>
              <w:jc w:val="center"/>
              <w:rPr>
                <w:sz w:val="24"/>
                <w:szCs w:val="24"/>
              </w:rPr>
            </w:pPr>
            <w:r w:rsidRPr="003571AC">
              <w:rPr>
                <w:sz w:val="24"/>
                <w:szCs w:val="24"/>
              </w:rPr>
              <w:t>0,328</w:t>
            </w:r>
          </w:p>
        </w:tc>
        <w:tc>
          <w:tcPr>
            <w:tcW w:w="231" w:type="pct"/>
            <w:shd w:val="clear" w:color="auto" w:fill="auto"/>
            <w:vAlign w:val="center"/>
            <w:hideMark/>
          </w:tcPr>
          <w:p w14:paraId="58A87D53"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52DCBB28" w14:textId="77777777" w:rsidR="003571AC" w:rsidRPr="003571AC" w:rsidRDefault="003571AC" w:rsidP="003571AC">
            <w:pPr>
              <w:jc w:val="center"/>
              <w:rPr>
                <w:sz w:val="24"/>
                <w:szCs w:val="24"/>
              </w:rPr>
            </w:pPr>
            <w:r w:rsidRPr="003571AC">
              <w:rPr>
                <w:sz w:val="24"/>
                <w:szCs w:val="24"/>
              </w:rPr>
              <w:t>0,328</w:t>
            </w:r>
          </w:p>
        </w:tc>
        <w:tc>
          <w:tcPr>
            <w:tcW w:w="296" w:type="pct"/>
            <w:shd w:val="clear" w:color="auto" w:fill="auto"/>
            <w:vAlign w:val="center"/>
            <w:hideMark/>
          </w:tcPr>
          <w:p w14:paraId="7904DDD8"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4ABFB263" w14:textId="77777777" w:rsidR="003571AC" w:rsidRPr="003571AC" w:rsidRDefault="003571AC" w:rsidP="003571AC">
            <w:pPr>
              <w:jc w:val="center"/>
              <w:rPr>
                <w:sz w:val="24"/>
                <w:szCs w:val="24"/>
              </w:rPr>
            </w:pPr>
            <w:r w:rsidRPr="003571AC">
              <w:rPr>
                <w:sz w:val="24"/>
                <w:szCs w:val="24"/>
              </w:rPr>
              <w:t>0,328</w:t>
            </w:r>
          </w:p>
        </w:tc>
        <w:tc>
          <w:tcPr>
            <w:tcW w:w="228" w:type="pct"/>
            <w:shd w:val="clear" w:color="auto" w:fill="auto"/>
            <w:vAlign w:val="center"/>
            <w:hideMark/>
          </w:tcPr>
          <w:p w14:paraId="372B50D0" w14:textId="77777777" w:rsidR="003571AC" w:rsidRPr="003571AC" w:rsidRDefault="003571AC" w:rsidP="003571AC">
            <w:pPr>
              <w:jc w:val="center"/>
              <w:rPr>
                <w:sz w:val="24"/>
                <w:szCs w:val="24"/>
              </w:rPr>
            </w:pPr>
            <w:r w:rsidRPr="003571AC">
              <w:rPr>
                <w:sz w:val="24"/>
                <w:szCs w:val="24"/>
              </w:rPr>
              <w:t>0,328</w:t>
            </w:r>
          </w:p>
        </w:tc>
      </w:tr>
      <w:tr w:rsidR="003571AC" w:rsidRPr="003571AC" w14:paraId="4AAED436" w14:textId="77777777" w:rsidTr="003571AC">
        <w:trPr>
          <w:trHeight w:val="20"/>
        </w:trPr>
        <w:tc>
          <w:tcPr>
            <w:tcW w:w="1743" w:type="pct"/>
            <w:shd w:val="clear" w:color="auto" w:fill="auto"/>
            <w:vAlign w:val="center"/>
            <w:hideMark/>
          </w:tcPr>
          <w:p w14:paraId="7DDB82BC"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6933544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1358D98" w14:textId="77777777" w:rsidR="003571AC" w:rsidRPr="003571AC" w:rsidRDefault="003571AC" w:rsidP="003571AC">
            <w:pPr>
              <w:jc w:val="center"/>
              <w:rPr>
                <w:sz w:val="24"/>
                <w:szCs w:val="24"/>
              </w:rPr>
            </w:pPr>
            <w:r w:rsidRPr="003571AC">
              <w:rPr>
                <w:sz w:val="24"/>
                <w:szCs w:val="24"/>
              </w:rPr>
              <w:t>0,082</w:t>
            </w:r>
          </w:p>
        </w:tc>
        <w:tc>
          <w:tcPr>
            <w:tcW w:w="230" w:type="pct"/>
            <w:shd w:val="clear" w:color="auto" w:fill="auto"/>
            <w:vAlign w:val="center"/>
            <w:hideMark/>
          </w:tcPr>
          <w:p w14:paraId="2E8603F2" w14:textId="77777777" w:rsidR="003571AC" w:rsidRPr="003571AC" w:rsidRDefault="003571AC" w:rsidP="003571AC">
            <w:pPr>
              <w:jc w:val="center"/>
              <w:rPr>
                <w:sz w:val="24"/>
                <w:szCs w:val="24"/>
              </w:rPr>
            </w:pPr>
            <w:r w:rsidRPr="003571AC">
              <w:rPr>
                <w:sz w:val="24"/>
                <w:szCs w:val="24"/>
              </w:rPr>
              <w:t>0,082</w:t>
            </w:r>
          </w:p>
        </w:tc>
        <w:tc>
          <w:tcPr>
            <w:tcW w:w="263" w:type="pct"/>
            <w:shd w:val="clear" w:color="auto" w:fill="auto"/>
            <w:vAlign w:val="center"/>
            <w:hideMark/>
          </w:tcPr>
          <w:p w14:paraId="66521AFA" w14:textId="77777777" w:rsidR="003571AC" w:rsidRPr="003571AC" w:rsidRDefault="003571AC" w:rsidP="003571AC">
            <w:pPr>
              <w:jc w:val="center"/>
              <w:rPr>
                <w:sz w:val="24"/>
                <w:szCs w:val="24"/>
              </w:rPr>
            </w:pPr>
            <w:r w:rsidRPr="003571AC">
              <w:rPr>
                <w:sz w:val="24"/>
                <w:szCs w:val="24"/>
              </w:rPr>
              <w:t>0,082</w:t>
            </w:r>
          </w:p>
        </w:tc>
        <w:tc>
          <w:tcPr>
            <w:tcW w:w="231" w:type="pct"/>
            <w:shd w:val="clear" w:color="auto" w:fill="auto"/>
            <w:vAlign w:val="center"/>
            <w:hideMark/>
          </w:tcPr>
          <w:p w14:paraId="76E1CE45" w14:textId="77777777" w:rsidR="003571AC" w:rsidRPr="003571AC" w:rsidRDefault="003571AC" w:rsidP="003571AC">
            <w:pPr>
              <w:jc w:val="center"/>
              <w:rPr>
                <w:sz w:val="24"/>
                <w:szCs w:val="24"/>
              </w:rPr>
            </w:pPr>
            <w:r w:rsidRPr="003571AC">
              <w:rPr>
                <w:sz w:val="24"/>
                <w:szCs w:val="24"/>
              </w:rPr>
              <w:t>0,082</w:t>
            </w:r>
          </w:p>
        </w:tc>
        <w:tc>
          <w:tcPr>
            <w:tcW w:w="230" w:type="pct"/>
            <w:shd w:val="clear" w:color="auto" w:fill="auto"/>
            <w:vAlign w:val="center"/>
            <w:hideMark/>
          </w:tcPr>
          <w:p w14:paraId="4FB32B05" w14:textId="77777777" w:rsidR="003571AC" w:rsidRPr="003571AC" w:rsidRDefault="003571AC" w:rsidP="003571AC">
            <w:pPr>
              <w:jc w:val="center"/>
              <w:rPr>
                <w:sz w:val="24"/>
                <w:szCs w:val="24"/>
              </w:rPr>
            </w:pPr>
            <w:r w:rsidRPr="003571AC">
              <w:rPr>
                <w:sz w:val="24"/>
                <w:szCs w:val="24"/>
              </w:rPr>
              <w:t>0,082</w:t>
            </w:r>
          </w:p>
        </w:tc>
        <w:tc>
          <w:tcPr>
            <w:tcW w:w="264" w:type="pct"/>
            <w:shd w:val="clear" w:color="auto" w:fill="auto"/>
            <w:vAlign w:val="center"/>
            <w:hideMark/>
          </w:tcPr>
          <w:p w14:paraId="278645B2" w14:textId="77777777" w:rsidR="003571AC" w:rsidRPr="003571AC" w:rsidRDefault="003571AC" w:rsidP="003571AC">
            <w:pPr>
              <w:jc w:val="center"/>
              <w:rPr>
                <w:sz w:val="24"/>
                <w:szCs w:val="24"/>
              </w:rPr>
            </w:pPr>
            <w:r w:rsidRPr="003571AC">
              <w:rPr>
                <w:sz w:val="24"/>
                <w:szCs w:val="24"/>
              </w:rPr>
              <w:t>0,082</w:t>
            </w:r>
          </w:p>
        </w:tc>
        <w:tc>
          <w:tcPr>
            <w:tcW w:w="263" w:type="pct"/>
            <w:shd w:val="clear" w:color="auto" w:fill="auto"/>
            <w:vAlign w:val="center"/>
            <w:hideMark/>
          </w:tcPr>
          <w:p w14:paraId="652C8033" w14:textId="77777777" w:rsidR="003571AC" w:rsidRPr="003571AC" w:rsidRDefault="003571AC" w:rsidP="003571AC">
            <w:pPr>
              <w:jc w:val="center"/>
              <w:rPr>
                <w:sz w:val="24"/>
                <w:szCs w:val="24"/>
              </w:rPr>
            </w:pPr>
            <w:r w:rsidRPr="003571AC">
              <w:rPr>
                <w:sz w:val="24"/>
                <w:szCs w:val="24"/>
              </w:rPr>
              <w:t>0,082</w:t>
            </w:r>
          </w:p>
        </w:tc>
        <w:tc>
          <w:tcPr>
            <w:tcW w:w="231" w:type="pct"/>
            <w:shd w:val="clear" w:color="auto" w:fill="auto"/>
            <w:vAlign w:val="center"/>
            <w:hideMark/>
          </w:tcPr>
          <w:p w14:paraId="773F09C1" w14:textId="77777777" w:rsidR="003571AC" w:rsidRPr="003571AC" w:rsidRDefault="003571AC" w:rsidP="003571AC">
            <w:pPr>
              <w:jc w:val="center"/>
              <w:rPr>
                <w:sz w:val="24"/>
                <w:szCs w:val="24"/>
              </w:rPr>
            </w:pPr>
            <w:r w:rsidRPr="003571AC">
              <w:rPr>
                <w:sz w:val="24"/>
                <w:szCs w:val="24"/>
              </w:rPr>
              <w:t>0,082</w:t>
            </w:r>
          </w:p>
        </w:tc>
        <w:tc>
          <w:tcPr>
            <w:tcW w:w="263" w:type="pct"/>
            <w:shd w:val="clear" w:color="auto" w:fill="auto"/>
            <w:vAlign w:val="center"/>
            <w:hideMark/>
          </w:tcPr>
          <w:p w14:paraId="48661A2A" w14:textId="77777777" w:rsidR="003571AC" w:rsidRPr="003571AC" w:rsidRDefault="003571AC" w:rsidP="003571AC">
            <w:pPr>
              <w:jc w:val="center"/>
              <w:rPr>
                <w:sz w:val="24"/>
                <w:szCs w:val="24"/>
              </w:rPr>
            </w:pPr>
            <w:r w:rsidRPr="003571AC">
              <w:rPr>
                <w:sz w:val="24"/>
                <w:szCs w:val="24"/>
              </w:rPr>
              <w:t>0,082</w:t>
            </w:r>
          </w:p>
        </w:tc>
        <w:tc>
          <w:tcPr>
            <w:tcW w:w="296" w:type="pct"/>
            <w:shd w:val="clear" w:color="auto" w:fill="auto"/>
            <w:vAlign w:val="center"/>
            <w:hideMark/>
          </w:tcPr>
          <w:p w14:paraId="10068A36" w14:textId="77777777" w:rsidR="003571AC" w:rsidRPr="003571AC" w:rsidRDefault="003571AC" w:rsidP="003571AC">
            <w:pPr>
              <w:jc w:val="center"/>
              <w:rPr>
                <w:sz w:val="24"/>
                <w:szCs w:val="24"/>
              </w:rPr>
            </w:pPr>
            <w:r w:rsidRPr="003571AC">
              <w:rPr>
                <w:sz w:val="24"/>
                <w:szCs w:val="24"/>
              </w:rPr>
              <w:t>0,082</w:t>
            </w:r>
          </w:p>
        </w:tc>
        <w:tc>
          <w:tcPr>
            <w:tcW w:w="263" w:type="pct"/>
            <w:shd w:val="clear" w:color="auto" w:fill="auto"/>
            <w:vAlign w:val="center"/>
            <w:hideMark/>
          </w:tcPr>
          <w:p w14:paraId="65F101FF" w14:textId="77777777" w:rsidR="003571AC" w:rsidRPr="003571AC" w:rsidRDefault="003571AC" w:rsidP="003571AC">
            <w:pPr>
              <w:jc w:val="center"/>
              <w:rPr>
                <w:sz w:val="24"/>
                <w:szCs w:val="24"/>
              </w:rPr>
            </w:pPr>
            <w:r w:rsidRPr="003571AC">
              <w:rPr>
                <w:sz w:val="24"/>
                <w:szCs w:val="24"/>
              </w:rPr>
              <w:t>0,082</w:t>
            </w:r>
          </w:p>
        </w:tc>
        <w:tc>
          <w:tcPr>
            <w:tcW w:w="228" w:type="pct"/>
            <w:shd w:val="clear" w:color="auto" w:fill="auto"/>
            <w:vAlign w:val="center"/>
            <w:hideMark/>
          </w:tcPr>
          <w:p w14:paraId="69E67F4E" w14:textId="77777777" w:rsidR="003571AC" w:rsidRPr="003571AC" w:rsidRDefault="003571AC" w:rsidP="003571AC">
            <w:pPr>
              <w:jc w:val="center"/>
              <w:rPr>
                <w:sz w:val="24"/>
                <w:szCs w:val="24"/>
              </w:rPr>
            </w:pPr>
            <w:r w:rsidRPr="003571AC">
              <w:rPr>
                <w:sz w:val="24"/>
                <w:szCs w:val="24"/>
              </w:rPr>
              <w:t>0,082</w:t>
            </w:r>
          </w:p>
        </w:tc>
      </w:tr>
      <w:tr w:rsidR="003571AC" w:rsidRPr="003571AC" w14:paraId="15FC2E2C" w14:textId="77777777" w:rsidTr="003571AC">
        <w:trPr>
          <w:trHeight w:val="20"/>
        </w:trPr>
        <w:tc>
          <w:tcPr>
            <w:tcW w:w="1743" w:type="pct"/>
            <w:shd w:val="clear" w:color="auto" w:fill="auto"/>
            <w:vAlign w:val="center"/>
            <w:hideMark/>
          </w:tcPr>
          <w:p w14:paraId="301005A4"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71B53F3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147FF1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2131AC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1F65DCB"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378FC0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368823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B5929C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6A4025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CF9CD8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64E36F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19F7EC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ECFFC26"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C0925CE" w14:textId="77777777" w:rsidR="003571AC" w:rsidRPr="003571AC" w:rsidRDefault="003571AC" w:rsidP="003571AC">
            <w:pPr>
              <w:jc w:val="center"/>
              <w:rPr>
                <w:sz w:val="24"/>
                <w:szCs w:val="24"/>
              </w:rPr>
            </w:pPr>
            <w:r w:rsidRPr="003571AC">
              <w:rPr>
                <w:sz w:val="24"/>
                <w:szCs w:val="24"/>
              </w:rPr>
              <w:t>0,000</w:t>
            </w:r>
          </w:p>
        </w:tc>
      </w:tr>
      <w:tr w:rsidR="003571AC" w:rsidRPr="003571AC" w14:paraId="0E13FE58" w14:textId="77777777" w:rsidTr="003571AC">
        <w:trPr>
          <w:trHeight w:val="20"/>
        </w:trPr>
        <w:tc>
          <w:tcPr>
            <w:tcW w:w="1743" w:type="pct"/>
            <w:shd w:val="clear" w:color="auto" w:fill="auto"/>
            <w:vAlign w:val="center"/>
            <w:hideMark/>
          </w:tcPr>
          <w:p w14:paraId="06841BC4"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1529D02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0230026" w14:textId="77777777" w:rsidR="003571AC" w:rsidRPr="003571AC" w:rsidRDefault="003571AC" w:rsidP="003571AC">
            <w:pPr>
              <w:jc w:val="center"/>
              <w:rPr>
                <w:sz w:val="24"/>
                <w:szCs w:val="24"/>
              </w:rPr>
            </w:pPr>
            <w:r w:rsidRPr="003571AC">
              <w:rPr>
                <w:sz w:val="24"/>
                <w:szCs w:val="24"/>
              </w:rPr>
              <w:t>0,328</w:t>
            </w:r>
          </w:p>
        </w:tc>
        <w:tc>
          <w:tcPr>
            <w:tcW w:w="230" w:type="pct"/>
            <w:shd w:val="clear" w:color="auto" w:fill="auto"/>
            <w:vAlign w:val="center"/>
            <w:hideMark/>
          </w:tcPr>
          <w:p w14:paraId="59C96A13"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1EF7448E" w14:textId="77777777" w:rsidR="003571AC" w:rsidRPr="003571AC" w:rsidRDefault="003571AC" w:rsidP="003571AC">
            <w:pPr>
              <w:jc w:val="center"/>
              <w:rPr>
                <w:sz w:val="24"/>
                <w:szCs w:val="24"/>
              </w:rPr>
            </w:pPr>
            <w:r w:rsidRPr="003571AC">
              <w:rPr>
                <w:sz w:val="24"/>
                <w:szCs w:val="24"/>
              </w:rPr>
              <w:t>0,328</w:t>
            </w:r>
          </w:p>
        </w:tc>
        <w:tc>
          <w:tcPr>
            <w:tcW w:w="231" w:type="pct"/>
            <w:shd w:val="clear" w:color="auto" w:fill="auto"/>
            <w:vAlign w:val="center"/>
            <w:hideMark/>
          </w:tcPr>
          <w:p w14:paraId="0F0DC1CC" w14:textId="77777777" w:rsidR="003571AC" w:rsidRPr="003571AC" w:rsidRDefault="003571AC" w:rsidP="003571AC">
            <w:pPr>
              <w:jc w:val="center"/>
              <w:rPr>
                <w:sz w:val="24"/>
                <w:szCs w:val="24"/>
              </w:rPr>
            </w:pPr>
            <w:r w:rsidRPr="003571AC">
              <w:rPr>
                <w:sz w:val="24"/>
                <w:szCs w:val="24"/>
              </w:rPr>
              <w:t>0,328</w:t>
            </w:r>
          </w:p>
        </w:tc>
        <w:tc>
          <w:tcPr>
            <w:tcW w:w="230" w:type="pct"/>
            <w:shd w:val="clear" w:color="auto" w:fill="auto"/>
            <w:vAlign w:val="center"/>
            <w:hideMark/>
          </w:tcPr>
          <w:p w14:paraId="1DD06A28" w14:textId="77777777" w:rsidR="003571AC" w:rsidRPr="003571AC" w:rsidRDefault="003571AC" w:rsidP="003571AC">
            <w:pPr>
              <w:jc w:val="center"/>
              <w:rPr>
                <w:sz w:val="24"/>
                <w:szCs w:val="24"/>
              </w:rPr>
            </w:pPr>
            <w:r w:rsidRPr="003571AC">
              <w:rPr>
                <w:sz w:val="24"/>
                <w:szCs w:val="24"/>
              </w:rPr>
              <w:t>0,328</w:t>
            </w:r>
          </w:p>
        </w:tc>
        <w:tc>
          <w:tcPr>
            <w:tcW w:w="264" w:type="pct"/>
            <w:shd w:val="clear" w:color="auto" w:fill="auto"/>
            <w:vAlign w:val="center"/>
            <w:hideMark/>
          </w:tcPr>
          <w:p w14:paraId="5F85391A"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14EC799B" w14:textId="77777777" w:rsidR="003571AC" w:rsidRPr="003571AC" w:rsidRDefault="003571AC" w:rsidP="003571AC">
            <w:pPr>
              <w:jc w:val="center"/>
              <w:rPr>
                <w:sz w:val="24"/>
                <w:szCs w:val="24"/>
              </w:rPr>
            </w:pPr>
            <w:r w:rsidRPr="003571AC">
              <w:rPr>
                <w:sz w:val="24"/>
                <w:szCs w:val="24"/>
              </w:rPr>
              <w:t>0,328</w:t>
            </w:r>
          </w:p>
        </w:tc>
        <w:tc>
          <w:tcPr>
            <w:tcW w:w="231" w:type="pct"/>
            <w:shd w:val="clear" w:color="auto" w:fill="auto"/>
            <w:vAlign w:val="center"/>
            <w:hideMark/>
          </w:tcPr>
          <w:p w14:paraId="4F01FD02"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1A541D6E" w14:textId="77777777" w:rsidR="003571AC" w:rsidRPr="003571AC" w:rsidRDefault="003571AC" w:rsidP="003571AC">
            <w:pPr>
              <w:jc w:val="center"/>
              <w:rPr>
                <w:sz w:val="24"/>
                <w:szCs w:val="24"/>
              </w:rPr>
            </w:pPr>
            <w:r w:rsidRPr="003571AC">
              <w:rPr>
                <w:sz w:val="24"/>
                <w:szCs w:val="24"/>
              </w:rPr>
              <w:t>0,328</w:t>
            </w:r>
          </w:p>
        </w:tc>
        <w:tc>
          <w:tcPr>
            <w:tcW w:w="296" w:type="pct"/>
            <w:shd w:val="clear" w:color="auto" w:fill="auto"/>
            <w:vAlign w:val="center"/>
            <w:hideMark/>
          </w:tcPr>
          <w:p w14:paraId="27F9C76D" w14:textId="77777777" w:rsidR="003571AC" w:rsidRPr="003571AC" w:rsidRDefault="003571AC" w:rsidP="003571AC">
            <w:pPr>
              <w:jc w:val="center"/>
              <w:rPr>
                <w:sz w:val="24"/>
                <w:szCs w:val="24"/>
              </w:rPr>
            </w:pPr>
            <w:r w:rsidRPr="003571AC">
              <w:rPr>
                <w:sz w:val="24"/>
                <w:szCs w:val="24"/>
              </w:rPr>
              <w:t>0,328</w:t>
            </w:r>
          </w:p>
        </w:tc>
        <w:tc>
          <w:tcPr>
            <w:tcW w:w="263" w:type="pct"/>
            <w:shd w:val="clear" w:color="auto" w:fill="auto"/>
            <w:vAlign w:val="center"/>
            <w:hideMark/>
          </w:tcPr>
          <w:p w14:paraId="3464587F" w14:textId="77777777" w:rsidR="003571AC" w:rsidRPr="003571AC" w:rsidRDefault="003571AC" w:rsidP="003571AC">
            <w:pPr>
              <w:jc w:val="center"/>
              <w:rPr>
                <w:sz w:val="24"/>
                <w:szCs w:val="24"/>
              </w:rPr>
            </w:pPr>
            <w:r w:rsidRPr="003571AC">
              <w:rPr>
                <w:sz w:val="24"/>
                <w:szCs w:val="24"/>
              </w:rPr>
              <w:t>0,328</w:t>
            </w:r>
          </w:p>
        </w:tc>
        <w:tc>
          <w:tcPr>
            <w:tcW w:w="228" w:type="pct"/>
            <w:shd w:val="clear" w:color="auto" w:fill="auto"/>
            <w:vAlign w:val="center"/>
            <w:hideMark/>
          </w:tcPr>
          <w:p w14:paraId="08A3C6F3" w14:textId="77777777" w:rsidR="003571AC" w:rsidRPr="003571AC" w:rsidRDefault="003571AC" w:rsidP="003571AC">
            <w:pPr>
              <w:jc w:val="center"/>
              <w:rPr>
                <w:sz w:val="24"/>
                <w:szCs w:val="24"/>
              </w:rPr>
            </w:pPr>
            <w:r w:rsidRPr="003571AC">
              <w:rPr>
                <w:sz w:val="24"/>
                <w:szCs w:val="24"/>
              </w:rPr>
              <w:t>0,328</w:t>
            </w:r>
          </w:p>
        </w:tc>
      </w:tr>
      <w:tr w:rsidR="003571AC" w:rsidRPr="003571AC" w14:paraId="73163ABB" w14:textId="77777777" w:rsidTr="003571AC">
        <w:trPr>
          <w:trHeight w:val="20"/>
        </w:trPr>
        <w:tc>
          <w:tcPr>
            <w:tcW w:w="1743" w:type="pct"/>
            <w:shd w:val="clear" w:color="auto" w:fill="auto"/>
            <w:vAlign w:val="center"/>
            <w:hideMark/>
          </w:tcPr>
          <w:p w14:paraId="301133F0"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1F0239F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3772A13"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7D95F736"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7D39CA6D"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2D17A286"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7EC2A9F2" w14:textId="77777777" w:rsidR="003571AC" w:rsidRPr="003571AC" w:rsidRDefault="003571AC" w:rsidP="003571AC">
            <w:pPr>
              <w:jc w:val="center"/>
              <w:rPr>
                <w:sz w:val="24"/>
                <w:szCs w:val="24"/>
              </w:rPr>
            </w:pPr>
            <w:r w:rsidRPr="003571AC">
              <w:rPr>
                <w:sz w:val="24"/>
                <w:szCs w:val="24"/>
              </w:rPr>
              <w:t>0,007</w:t>
            </w:r>
          </w:p>
        </w:tc>
        <w:tc>
          <w:tcPr>
            <w:tcW w:w="264" w:type="pct"/>
            <w:shd w:val="clear" w:color="auto" w:fill="auto"/>
            <w:vAlign w:val="center"/>
            <w:hideMark/>
          </w:tcPr>
          <w:p w14:paraId="0CFE9CC2"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1ED06B10"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3CA7FB36"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135D1B84" w14:textId="77777777" w:rsidR="003571AC" w:rsidRPr="003571AC" w:rsidRDefault="003571AC" w:rsidP="003571AC">
            <w:pPr>
              <w:jc w:val="center"/>
              <w:rPr>
                <w:sz w:val="24"/>
                <w:szCs w:val="24"/>
              </w:rPr>
            </w:pPr>
            <w:r w:rsidRPr="003571AC">
              <w:rPr>
                <w:sz w:val="24"/>
                <w:szCs w:val="24"/>
              </w:rPr>
              <w:t>0,007</w:t>
            </w:r>
          </w:p>
        </w:tc>
        <w:tc>
          <w:tcPr>
            <w:tcW w:w="296" w:type="pct"/>
            <w:shd w:val="clear" w:color="auto" w:fill="auto"/>
            <w:vAlign w:val="center"/>
            <w:hideMark/>
          </w:tcPr>
          <w:p w14:paraId="75F542B5"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5D0D1CF4" w14:textId="77777777" w:rsidR="003571AC" w:rsidRPr="003571AC" w:rsidRDefault="003571AC" w:rsidP="003571AC">
            <w:pPr>
              <w:jc w:val="center"/>
              <w:rPr>
                <w:sz w:val="24"/>
                <w:szCs w:val="24"/>
              </w:rPr>
            </w:pPr>
            <w:r w:rsidRPr="003571AC">
              <w:rPr>
                <w:sz w:val="24"/>
                <w:szCs w:val="24"/>
              </w:rPr>
              <w:t>0,007</w:t>
            </w:r>
          </w:p>
        </w:tc>
        <w:tc>
          <w:tcPr>
            <w:tcW w:w="228" w:type="pct"/>
            <w:shd w:val="clear" w:color="auto" w:fill="auto"/>
            <w:vAlign w:val="center"/>
            <w:hideMark/>
          </w:tcPr>
          <w:p w14:paraId="5B1C9894" w14:textId="77777777" w:rsidR="003571AC" w:rsidRPr="003571AC" w:rsidRDefault="003571AC" w:rsidP="003571AC">
            <w:pPr>
              <w:jc w:val="center"/>
              <w:rPr>
                <w:sz w:val="24"/>
                <w:szCs w:val="24"/>
              </w:rPr>
            </w:pPr>
            <w:r w:rsidRPr="003571AC">
              <w:rPr>
                <w:sz w:val="24"/>
                <w:szCs w:val="24"/>
              </w:rPr>
              <w:t>0,007</w:t>
            </w:r>
          </w:p>
        </w:tc>
      </w:tr>
      <w:tr w:rsidR="003571AC" w:rsidRPr="003571AC" w14:paraId="6F89A63E" w14:textId="77777777" w:rsidTr="003571AC">
        <w:trPr>
          <w:trHeight w:val="20"/>
        </w:trPr>
        <w:tc>
          <w:tcPr>
            <w:tcW w:w="1743" w:type="pct"/>
            <w:shd w:val="clear" w:color="auto" w:fill="auto"/>
            <w:vAlign w:val="center"/>
            <w:hideMark/>
          </w:tcPr>
          <w:p w14:paraId="36D81763"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1B0609C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1B11451" w14:textId="77777777" w:rsidR="003571AC" w:rsidRPr="003571AC" w:rsidRDefault="003571AC" w:rsidP="003571AC">
            <w:pPr>
              <w:jc w:val="center"/>
              <w:rPr>
                <w:sz w:val="24"/>
                <w:szCs w:val="24"/>
              </w:rPr>
            </w:pPr>
            <w:r w:rsidRPr="003571AC">
              <w:rPr>
                <w:sz w:val="24"/>
                <w:szCs w:val="24"/>
              </w:rPr>
              <w:t>0,321</w:t>
            </w:r>
          </w:p>
        </w:tc>
        <w:tc>
          <w:tcPr>
            <w:tcW w:w="230" w:type="pct"/>
            <w:shd w:val="clear" w:color="auto" w:fill="auto"/>
            <w:vAlign w:val="center"/>
            <w:hideMark/>
          </w:tcPr>
          <w:p w14:paraId="11655426" w14:textId="77777777" w:rsidR="003571AC" w:rsidRPr="003571AC" w:rsidRDefault="003571AC" w:rsidP="003571AC">
            <w:pPr>
              <w:jc w:val="center"/>
              <w:rPr>
                <w:sz w:val="24"/>
                <w:szCs w:val="24"/>
              </w:rPr>
            </w:pPr>
            <w:r w:rsidRPr="003571AC">
              <w:rPr>
                <w:sz w:val="24"/>
                <w:szCs w:val="24"/>
              </w:rPr>
              <w:t>0,321</w:t>
            </w:r>
          </w:p>
        </w:tc>
        <w:tc>
          <w:tcPr>
            <w:tcW w:w="263" w:type="pct"/>
            <w:shd w:val="clear" w:color="auto" w:fill="auto"/>
            <w:vAlign w:val="center"/>
            <w:hideMark/>
          </w:tcPr>
          <w:p w14:paraId="7759FEC8" w14:textId="77777777" w:rsidR="003571AC" w:rsidRPr="003571AC" w:rsidRDefault="003571AC" w:rsidP="003571AC">
            <w:pPr>
              <w:jc w:val="center"/>
              <w:rPr>
                <w:sz w:val="24"/>
                <w:szCs w:val="24"/>
              </w:rPr>
            </w:pPr>
            <w:r w:rsidRPr="003571AC">
              <w:rPr>
                <w:sz w:val="24"/>
                <w:szCs w:val="24"/>
              </w:rPr>
              <w:t>0,321</w:t>
            </w:r>
          </w:p>
        </w:tc>
        <w:tc>
          <w:tcPr>
            <w:tcW w:w="231" w:type="pct"/>
            <w:shd w:val="clear" w:color="auto" w:fill="auto"/>
            <w:vAlign w:val="center"/>
            <w:hideMark/>
          </w:tcPr>
          <w:p w14:paraId="52903BB6" w14:textId="77777777" w:rsidR="003571AC" w:rsidRPr="003571AC" w:rsidRDefault="003571AC" w:rsidP="003571AC">
            <w:pPr>
              <w:jc w:val="center"/>
              <w:rPr>
                <w:sz w:val="24"/>
                <w:szCs w:val="24"/>
              </w:rPr>
            </w:pPr>
            <w:r w:rsidRPr="003571AC">
              <w:rPr>
                <w:sz w:val="24"/>
                <w:szCs w:val="24"/>
              </w:rPr>
              <w:t>0,321</w:t>
            </w:r>
          </w:p>
        </w:tc>
        <w:tc>
          <w:tcPr>
            <w:tcW w:w="230" w:type="pct"/>
            <w:shd w:val="clear" w:color="auto" w:fill="auto"/>
            <w:vAlign w:val="center"/>
            <w:hideMark/>
          </w:tcPr>
          <w:p w14:paraId="024F951B" w14:textId="77777777" w:rsidR="003571AC" w:rsidRPr="003571AC" w:rsidRDefault="003571AC" w:rsidP="003571AC">
            <w:pPr>
              <w:jc w:val="center"/>
              <w:rPr>
                <w:sz w:val="24"/>
                <w:szCs w:val="24"/>
              </w:rPr>
            </w:pPr>
            <w:r w:rsidRPr="003571AC">
              <w:rPr>
                <w:sz w:val="24"/>
                <w:szCs w:val="24"/>
              </w:rPr>
              <w:t>0,321</w:t>
            </w:r>
          </w:p>
        </w:tc>
        <w:tc>
          <w:tcPr>
            <w:tcW w:w="264" w:type="pct"/>
            <w:shd w:val="clear" w:color="auto" w:fill="auto"/>
            <w:vAlign w:val="center"/>
            <w:hideMark/>
          </w:tcPr>
          <w:p w14:paraId="4217D412" w14:textId="77777777" w:rsidR="003571AC" w:rsidRPr="003571AC" w:rsidRDefault="003571AC" w:rsidP="003571AC">
            <w:pPr>
              <w:jc w:val="center"/>
              <w:rPr>
                <w:sz w:val="24"/>
                <w:szCs w:val="24"/>
              </w:rPr>
            </w:pPr>
            <w:r w:rsidRPr="003571AC">
              <w:rPr>
                <w:sz w:val="24"/>
                <w:szCs w:val="24"/>
              </w:rPr>
              <w:t>0,321</w:t>
            </w:r>
          </w:p>
        </w:tc>
        <w:tc>
          <w:tcPr>
            <w:tcW w:w="263" w:type="pct"/>
            <w:shd w:val="clear" w:color="auto" w:fill="auto"/>
            <w:vAlign w:val="center"/>
            <w:hideMark/>
          </w:tcPr>
          <w:p w14:paraId="272F9747" w14:textId="77777777" w:rsidR="003571AC" w:rsidRPr="003571AC" w:rsidRDefault="003571AC" w:rsidP="003571AC">
            <w:pPr>
              <w:jc w:val="center"/>
              <w:rPr>
                <w:sz w:val="24"/>
                <w:szCs w:val="24"/>
              </w:rPr>
            </w:pPr>
            <w:r w:rsidRPr="003571AC">
              <w:rPr>
                <w:sz w:val="24"/>
                <w:szCs w:val="24"/>
              </w:rPr>
              <w:t>0,321</w:t>
            </w:r>
          </w:p>
        </w:tc>
        <w:tc>
          <w:tcPr>
            <w:tcW w:w="231" w:type="pct"/>
            <w:shd w:val="clear" w:color="auto" w:fill="auto"/>
            <w:vAlign w:val="center"/>
            <w:hideMark/>
          </w:tcPr>
          <w:p w14:paraId="67CB3603" w14:textId="77777777" w:rsidR="003571AC" w:rsidRPr="003571AC" w:rsidRDefault="003571AC" w:rsidP="003571AC">
            <w:pPr>
              <w:jc w:val="center"/>
              <w:rPr>
                <w:sz w:val="24"/>
                <w:szCs w:val="24"/>
              </w:rPr>
            </w:pPr>
            <w:r w:rsidRPr="003571AC">
              <w:rPr>
                <w:sz w:val="24"/>
                <w:szCs w:val="24"/>
              </w:rPr>
              <w:t>0,321</w:t>
            </w:r>
          </w:p>
        </w:tc>
        <w:tc>
          <w:tcPr>
            <w:tcW w:w="263" w:type="pct"/>
            <w:shd w:val="clear" w:color="auto" w:fill="auto"/>
            <w:vAlign w:val="center"/>
            <w:hideMark/>
          </w:tcPr>
          <w:p w14:paraId="79E40C45" w14:textId="77777777" w:rsidR="003571AC" w:rsidRPr="003571AC" w:rsidRDefault="003571AC" w:rsidP="003571AC">
            <w:pPr>
              <w:jc w:val="center"/>
              <w:rPr>
                <w:sz w:val="24"/>
                <w:szCs w:val="24"/>
              </w:rPr>
            </w:pPr>
            <w:r w:rsidRPr="003571AC">
              <w:rPr>
                <w:sz w:val="24"/>
                <w:szCs w:val="24"/>
              </w:rPr>
              <w:t>0,321</w:t>
            </w:r>
          </w:p>
        </w:tc>
        <w:tc>
          <w:tcPr>
            <w:tcW w:w="296" w:type="pct"/>
            <w:shd w:val="clear" w:color="auto" w:fill="auto"/>
            <w:vAlign w:val="center"/>
            <w:hideMark/>
          </w:tcPr>
          <w:p w14:paraId="3CB7A495" w14:textId="77777777" w:rsidR="003571AC" w:rsidRPr="003571AC" w:rsidRDefault="003571AC" w:rsidP="003571AC">
            <w:pPr>
              <w:jc w:val="center"/>
              <w:rPr>
                <w:sz w:val="24"/>
                <w:szCs w:val="24"/>
              </w:rPr>
            </w:pPr>
            <w:r w:rsidRPr="003571AC">
              <w:rPr>
                <w:sz w:val="24"/>
                <w:szCs w:val="24"/>
              </w:rPr>
              <w:t>0,321</w:t>
            </w:r>
          </w:p>
        </w:tc>
        <w:tc>
          <w:tcPr>
            <w:tcW w:w="263" w:type="pct"/>
            <w:shd w:val="clear" w:color="auto" w:fill="auto"/>
            <w:vAlign w:val="center"/>
            <w:hideMark/>
          </w:tcPr>
          <w:p w14:paraId="6C31C929" w14:textId="77777777" w:rsidR="003571AC" w:rsidRPr="003571AC" w:rsidRDefault="003571AC" w:rsidP="003571AC">
            <w:pPr>
              <w:jc w:val="center"/>
              <w:rPr>
                <w:sz w:val="24"/>
                <w:szCs w:val="24"/>
              </w:rPr>
            </w:pPr>
            <w:r w:rsidRPr="003571AC">
              <w:rPr>
                <w:sz w:val="24"/>
                <w:szCs w:val="24"/>
              </w:rPr>
              <w:t>0,321</w:t>
            </w:r>
          </w:p>
        </w:tc>
        <w:tc>
          <w:tcPr>
            <w:tcW w:w="228" w:type="pct"/>
            <w:shd w:val="clear" w:color="auto" w:fill="auto"/>
            <w:vAlign w:val="center"/>
            <w:hideMark/>
          </w:tcPr>
          <w:p w14:paraId="4CFF0C5A" w14:textId="77777777" w:rsidR="003571AC" w:rsidRPr="003571AC" w:rsidRDefault="003571AC" w:rsidP="003571AC">
            <w:pPr>
              <w:jc w:val="center"/>
              <w:rPr>
                <w:sz w:val="24"/>
                <w:szCs w:val="24"/>
              </w:rPr>
            </w:pPr>
            <w:r w:rsidRPr="003571AC">
              <w:rPr>
                <w:sz w:val="24"/>
                <w:szCs w:val="24"/>
              </w:rPr>
              <w:t>0,321</w:t>
            </w:r>
          </w:p>
        </w:tc>
      </w:tr>
      <w:tr w:rsidR="003571AC" w:rsidRPr="003571AC" w14:paraId="0A462D48" w14:textId="77777777" w:rsidTr="003571AC">
        <w:trPr>
          <w:trHeight w:val="20"/>
        </w:trPr>
        <w:tc>
          <w:tcPr>
            <w:tcW w:w="1743" w:type="pct"/>
            <w:shd w:val="clear" w:color="auto" w:fill="auto"/>
            <w:vAlign w:val="center"/>
            <w:hideMark/>
          </w:tcPr>
          <w:p w14:paraId="0EBB98A7"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4DDC098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D661EC4" w14:textId="77777777" w:rsidR="003571AC" w:rsidRPr="003571AC" w:rsidRDefault="003571AC" w:rsidP="003571AC">
            <w:pPr>
              <w:jc w:val="center"/>
              <w:rPr>
                <w:sz w:val="24"/>
                <w:szCs w:val="24"/>
              </w:rPr>
            </w:pPr>
            <w:r w:rsidRPr="003571AC">
              <w:rPr>
                <w:sz w:val="24"/>
                <w:szCs w:val="24"/>
              </w:rPr>
              <w:t>0,004</w:t>
            </w:r>
          </w:p>
        </w:tc>
        <w:tc>
          <w:tcPr>
            <w:tcW w:w="230" w:type="pct"/>
            <w:shd w:val="clear" w:color="auto" w:fill="auto"/>
            <w:vAlign w:val="center"/>
            <w:hideMark/>
          </w:tcPr>
          <w:p w14:paraId="21B70AD0"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06269D97" w14:textId="77777777" w:rsidR="003571AC" w:rsidRPr="003571AC" w:rsidRDefault="003571AC" w:rsidP="003571AC">
            <w:pPr>
              <w:jc w:val="center"/>
              <w:rPr>
                <w:sz w:val="24"/>
                <w:szCs w:val="24"/>
              </w:rPr>
            </w:pPr>
            <w:r w:rsidRPr="003571AC">
              <w:rPr>
                <w:sz w:val="24"/>
                <w:szCs w:val="24"/>
              </w:rPr>
              <w:t>0,004</w:t>
            </w:r>
          </w:p>
        </w:tc>
        <w:tc>
          <w:tcPr>
            <w:tcW w:w="231" w:type="pct"/>
            <w:shd w:val="clear" w:color="auto" w:fill="auto"/>
            <w:vAlign w:val="center"/>
            <w:hideMark/>
          </w:tcPr>
          <w:p w14:paraId="12785D09" w14:textId="77777777" w:rsidR="003571AC" w:rsidRPr="003571AC" w:rsidRDefault="003571AC" w:rsidP="003571AC">
            <w:pPr>
              <w:jc w:val="center"/>
              <w:rPr>
                <w:sz w:val="24"/>
                <w:szCs w:val="24"/>
              </w:rPr>
            </w:pPr>
            <w:r w:rsidRPr="003571AC">
              <w:rPr>
                <w:sz w:val="24"/>
                <w:szCs w:val="24"/>
              </w:rPr>
              <w:t>0,004</w:t>
            </w:r>
          </w:p>
        </w:tc>
        <w:tc>
          <w:tcPr>
            <w:tcW w:w="230" w:type="pct"/>
            <w:shd w:val="clear" w:color="auto" w:fill="auto"/>
            <w:vAlign w:val="center"/>
            <w:hideMark/>
          </w:tcPr>
          <w:p w14:paraId="2E95D812" w14:textId="77777777" w:rsidR="003571AC" w:rsidRPr="003571AC" w:rsidRDefault="003571AC" w:rsidP="003571AC">
            <w:pPr>
              <w:jc w:val="center"/>
              <w:rPr>
                <w:sz w:val="24"/>
                <w:szCs w:val="24"/>
              </w:rPr>
            </w:pPr>
            <w:r w:rsidRPr="003571AC">
              <w:rPr>
                <w:sz w:val="24"/>
                <w:szCs w:val="24"/>
              </w:rPr>
              <w:t>0,004</w:t>
            </w:r>
          </w:p>
        </w:tc>
        <w:tc>
          <w:tcPr>
            <w:tcW w:w="264" w:type="pct"/>
            <w:shd w:val="clear" w:color="auto" w:fill="auto"/>
            <w:vAlign w:val="center"/>
            <w:hideMark/>
          </w:tcPr>
          <w:p w14:paraId="458EEE0D"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174F3574" w14:textId="77777777" w:rsidR="003571AC" w:rsidRPr="003571AC" w:rsidRDefault="003571AC" w:rsidP="003571AC">
            <w:pPr>
              <w:jc w:val="center"/>
              <w:rPr>
                <w:sz w:val="24"/>
                <w:szCs w:val="24"/>
              </w:rPr>
            </w:pPr>
            <w:r w:rsidRPr="003571AC">
              <w:rPr>
                <w:sz w:val="24"/>
                <w:szCs w:val="24"/>
              </w:rPr>
              <w:t>0,004</w:t>
            </w:r>
          </w:p>
        </w:tc>
        <w:tc>
          <w:tcPr>
            <w:tcW w:w="231" w:type="pct"/>
            <w:shd w:val="clear" w:color="auto" w:fill="auto"/>
            <w:vAlign w:val="center"/>
            <w:hideMark/>
          </w:tcPr>
          <w:p w14:paraId="54C2569E"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3E81BD12" w14:textId="77777777" w:rsidR="003571AC" w:rsidRPr="003571AC" w:rsidRDefault="003571AC" w:rsidP="003571AC">
            <w:pPr>
              <w:jc w:val="center"/>
              <w:rPr>
                <w:sz w:val="24"/>
                <w:szCs w:val="24"/>
              </w:rPr>
            </w:pPr>
            <w:r w:rsidRPr="003571AC">
              <w:rPr>
                <w:sz w:val="24"/>
                <w:szCs w:val="24"/>
              </w:rPr>
              <w:t>0,004</w:t>
            </w:r>
          </w:p>
        </w:tc>
        <w:tc>
          <w:tcPr>
            <w:tcW w:w="296" w:type="pct"/>
            <w:shd w:val="clear" w:color="auto" w:fill="auto"/>
            <w:vAlign w:val="center"/>
            <w:hideMark/>
          </w:tcPr>
          <w:p w14:paraId="123F34EE"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1DDE5CB0" w14:textId="77777777" w:rsidR="003571AC" w:rsidRPr="003571AC" w:rsidRDefault="003571AC" w:rsidP="003571AC">
            <w:pPr>
              <w:jc w:val="center"/>
              <w:rPr>
                <w:sz w:val="24"/>
                <w:szCs w:val="24"/>
              </w:rPr>
            </w:pPr>
            <w:r w:rsidRPr="003571AC">
              <w:rPr>
                <w:sz w:val="24"/>
                <w:szCs w:val="24"/>
              </w:rPr>
              <w:t>0,004</w:t>
            </w:r>
          </w:p>
        </w:tc>
        <w:tc>
          <w:tcPr>
            <w:tcW w:w="228" w:type="pct"/>
            <w:shd w:val="clear" w:color="auto" w:fill="auto"/>
            <w:vAlign w:val="center"/>
            <w:hideMark/>
          </w:tcPr>
          <w:p w14:paraId="769697B0" w14:textId="77777777" w:rsidR="003571AC" w:rsidRPr="003571AC" w:rsidRDefault="003571AC" w:rsidP="003571AC">
            <w:pPr>
              <w:jc w:val="center"/>
              <w:rPr>
                <w:sz w:val="24"/>
                <w:szCs w:val="24"/>
              </w:rPr>
            </w:pPr>
            <w:r w:rsidRPr="003571AC">
              <w:rPr>
                <w:sz w:val="24"/>
                <w:szCs w:val="24"/>
              </w:rPr>
              <w:t>0,004</w:t>
            </w:r>
          </w:p>
        </w:tc>
      </w:tr>
      <w:tr w:rsidR="003571AC" w:rsidRPr="003571AC" w14:paraId="221BC5FC" w14:textId="77777777" w:rsidTr="003571AC">
        <w:trPr>
          <w:trHeight w:val="20"/>
        </w:trPr>
        <w:tc>
          <w:tcPr>
            <w:tcW w:w="1743" w:type="pct"/>
            <w:shd w:val="clear" w:color="auto" w:fill="auto"/>
            <w:vAlign w:val="center"/>
            <w:hideMark/>
          </w:tcPr>
          <w:p w14:paraId="4143DDD3"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63A1CA1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0D3619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853103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5A27A6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53DB800"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BC8ACE4"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C9D9F5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5F59CE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A90FF6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7A379DE"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5873D3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0448C0C"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20BD881F" w14:textId="77777777" w:rsidR="003571AC" w:rsidRPr="003571AC" w:rsidRDefault="003571AC" w:rsidP="003571AC">
            <w:pPr>
              <w:jc w:val="center"/>
              <w:rPr>
                <w:sz w:val="24"/>
                <w:szCs w:val="24"/>
              </w:rPr>
            </w:pPr>
            <w:r w:rsidRPr="003571AC">
              <w:rPr>
                <w:sz w:val="24"/>
                <w:szCs w:val="24"/>
              </w:rPr>
              <w:t>0,000</w:t>
            </w:r>
          </w:p>
        </w:tc>
      </w:tr>
      <w:tr w:rsidR="003571AC" w:rsidRPr="003571AC" w14:paraId="3CC83787" w14:textId="77777777" w:rsidTr="003571AC">
        <w:trPr>
          <w:trHeight w:val="20"/>
        </w:trPr>
        <w:tc>
          <w:tcPr>
            <w:tcW w:w="1743" w:type="pct"/>
            <w:shd w:val="clear" w:color="auto" w:fill="auto"/>
            <w:vAlign w:val="center"/>
            <w:hideMark/>
          </w:tcPr>
          <w:p w14:paraId="1E871B48"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402E5E9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DF0957C" w14:textId="77777777" w:rsidR="003571AC" w:rsidRPr="003571AC" w:rsidRDefault="003571AC" w:rsidP="003571AC">
            <w:pPr>
              <w:jc w:val="center"/>
              <w:rPr>
                <w:sz w:val="24"/>
                <w:szCs w:val="24"/>
              </w:rPr>
            </w:pPr>
            <w:r w:rsidRPr="003571AC">
              <w:rPr>
                <w:sz w:val="24"/>
                <w:szCs w:val="24"/>
              </w:rPr>
              <w:t>0,270</w:t>
            </w:r>
          </w:p>
        </w:tc>
        <w:tc>
          <w:tcPr>
            <w:tcW w:w="230" w:type="pct"/>
            <w:shd w:val="clear" w:color="auto" w:fill="auto"/>
            <w:vAlign w:val="center"/>
            <w:hideMark/>
          </w:tcPr>
          <w:p w14:paraId="21A397D5"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1C047B6E" w14:textId="77777777" w:rsidR="003571AC" w:rsidRPr="003571AC" w:rsidRDefault="003571AC" w:rsidP="003571AC">
            <w:pPr>
              <w:jc w:val="center"/>
              <w:rPr>
                <w:sz w:val="24"/>
                <w:szCs w:val="24"/>
              </w:rPr>
            </w:pPr>
            <w:r w:rsidRPr="003571AC">
              <w:rPr>
                <w:sz w:val="24"/>
                <w:szCs w:val="24"/>
              </w:rPr>
              <w:t>0,270</w:t>
            </w:r>
          </w:p>
        </w:tc>
        <w:tc>
          <w:tcPr>
            <w:tcW w:w="231" w:type="pct"/>
            <w:shd w:val="clear" w:color="auto" w:fill="auto"/>
            <w:vAlign w:val="center"/>
            <w:hideMark/>
          </w:tcPr>
          <w:p w14:paraId="72FFF583" w14:textId="77777777" w:rsidR="003571AC" w:rsidRPr="003571AC" w:rsidRDefault="003571AC" w:rsidP="003571AC">
            <w:pPr>
              <w:jc w:val="center"/>
              <w:rPr>
                <w:sz w:val="24"/>
                <w:szCs w:val="24"/>
              </w:rPr>
            </w:pPr>
            <w:r w:rsidRPr="003571AC">
              <w:rPr>
                <w:sz w:val="24"/>
                <w:szCs w:val="24"/>
              </w:rPr>
              <w:t>0,270</w:t>
            </w:r>
          </w:p>
        </w:tc>
        <w:tc>
          <w:tcPr>
            <w:tcW w:w="230" w:type="pct"/>
            <w:shd w:val="clear" w:color="auto" w:fill="auto"/>
            <w:vAlign w:val="center"/>
            <w:hideMark/>
          </w:tcPr>
          <w:p w14:paraId="607A9886" w14:textId="77777777" w:rsidR="003571AC" w:rsidRPr="003571AC" w:rsidRDefault="003571AC" w:rsidP="003571AC">
            <w:pPr>
              <w:jc w:val="center"/>
              <w:rPr>
                <w:sz w:val="24"/>
                <w:szCs w:val="24"/>
              </w:rPr>
            </w:pPr>
            <w:r w:rsidRPr="003571AC">
              <w:rPr>
                <w:sz w:val="24"/>
                <w:szCs w:val="24"/>
              </w:rPr>
              <w:t>0,270</w:t>
            </w:r>
          </w:p>
        </w:tc>
        <w:tc>
          <w:tcPr>
            <w:tcW w:w="264" w:type="pct"/>
            <w:shd w:val="clear" w:color="auto" w:fill="auto"/>
            <w:vAlign w:val="center"/>
            <w:hideMark/>
          </w:tcPr>
          <w:p w14:paraId="5A3A4949"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091A51FC" w14:textId="77777777" w:rsidR="003571AC" w:rsidRPr="003571AC" w:rsidRDefault="003571AC" w:rsidP="003571AC">
            <w:pPr>
              <w:jc w:val="center"/>
              <w:rPr>
                <w:sz w:val="24"/>
                <w:szCs w:val="24"/>
              </w:rPr>
            </w:pPr>
            <w:r w:rsidRPr="003571AC">
              <w:rPr>
                <w:sz w:val="24"/>
                <w:szCs w:val="24"/>
              </w:rPr>
              <w:t>0,270</w:t>
            </w:r>
          </w:p>
        </w:tc>
        <w:tc>
          <w:tcPr>
            <w:tcW w:w="231" w:type="pct"/>
            <w:shd w:val="clear" w:color="auto" w:fill="auto"/>
            <w:vAlign w:val="center"/>
            <w:hideMark/>
          </w:tcPr>
          <w:p w14:paraId="51C7E991"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7D584247" w14:textId="77777777" w:rsidR="003571AC" w:rsidRPr="003571AC" w:rsidRDefault="003571AC" w:rsidP="003571AC">
            <w:pPr>
              <w:jc w:val="center"/>
              <w:rPr>
                <w:sz w:val="24"/>
                <w:szCs w:val="24"/>
              </w:rPr>
            </w:pPr>
            <w:r w:rsidRPr="003571AC">
              <w:rPr>
                <w:sz w:val="24"/>
                <w:szCs w:val="24"/>
              </w:rPr>
              <w:t>0,270</w:t>
            </w:r>
          </w:p>
        </w:tc>
        <w:tc>
          <w:tcPr>
            <w:tcW w:w="296" w:type="pct"/>
            <w:shd w:val="clear" w:color="auto" w:fill="auto"/>
            <w:vAlign w:val="center"/>
            <w:hideMark/>
          </w:tcPr>
          <w:p w14:paraId="3DF39F7F"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463A8ECC" w14:textId="77777777" w:rsidR="003571AC" w:rsidRPr="003571AC" w:rsidRDefault="003571AC" w:rsidP="003571AC">
            <w:pPr>
              <w:jc w:val="center"/>
              <w:rPr>
                <w:sz w:val="24"/>
                <w:szCs w:val="24"/>
              </w:rPr>
            </w:pPr>
            <w:r w:rsidRPr="003571AC">
              <w:rPr>
                <w:sz w:val="24"/>
                <w:szCs w:val="24"/>
              </w:rPr>
              <w:t>0,270</w:t>
            </w:r>
          </w:p>
        </w:tc>
        <w:tc>
          <w:tcPr>
            <w:tcW w:w="228" w:type="pct"/>
            <w:shd w:val="clear" w:color="auto" w:fill="auto"/>
            <w:vAlign w:val="center"/>
            <w:hideMark/>
          </w:tcPr>
          <w:p w14:paraId="4F8502C6" w14:textId="77777777" w:rsidR="003571AC" w:rsidRPr="003571AC" w:rsidRDefault="003571AC" w:rsidP="003571AC">
            <w:pPr>
              <w:jc w:val="center"/>
              <w:rPr>
                <w:sz w:val="24"/>
                <w:szCs w:val="24"/>
              </w:rPr>
            </w:pPr>
            <w:r w:rsidRPr="003571AC">
              <w:rPr>
                <w:sz w:val="24"/>
                <w:szCs w:val="24"/>
              </w:rPr>
              <w:t>0,270</w:t>
            </w:r>
          </w:p>
        </w:tc>
      </w:tr>
      <w:tr w:rsidR="003571AC" w:rsidRPr="003571AC" w14:paraId="73872D67" w14:textId="77777777" w:rsidTr="003571AC">
        <w:trPr>
          <w:trHeight w:val="20"/>
        </w:trPr>
        <w:tc>
          <w:tcPr>
            <w:tcW w:w="1743" w:type="pct"/>
            <w:shd w:val="clear" w:color="auto" w:fill="auto"/>
            <w:vAlign w:val="center"/>
            <w:hideMark/>
          </w:tcPr>
          <w:p w14:paraId="68070876"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70DC8F9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87CEC24" w14:textId="77777777" w:rsidR="003571AC" w:rsidRPr="003571AC" w:rsidRDefault="003571AC" w:rsidP="003571AC">
            <w:pPr>
              <w:jc w:val="center"/>
              <w:rPr>
                <w:sz w:val="24"/>
                <w:szCs w:val="24"/>
              </w:rPr>
            </w:pPr>
            <w:r w:rsidRPr="003571AC">
              <w:rPr>
                <w:sz w:val="24"/>
                <w:szCs w:val="24"/>
              </w:rPr>
              <w:t>0,270</w:t>
            </w:r>
          </w:p>
        </w:tc>
        <w:tc>
          <w:tcPr>
            <w:tcW w:w="230" w:type="pct"/>
            <w:shd w:val="clear" w:color="auto" w:fill="auto"/>
            <w:vAlign w:val="center"/>
            <w:hideMark/>
          </w:tcPr>
          <w:p w14:paraId="4B7C1717"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728EAA6A" w14:textId="77777777" w:rsidR="003571AC" w:rsidRPr="003571AC" w:rsidRDefault="003571AC" w:rsidP="003571AC">
            <w:pPr>
              <w:jc w:val="center"/>
              <w:rPr>
                <w:sz w:val="24"/>
                <w:szCs w:val="24"/>
              </w:rPr>
            </w:pPr>
            <w:r w:rsidRPr="003571AC">
              <w:rPr>
                <w:sz w:val="24"/>
                <w:szCs w:val="24"/>
              </w:rPr>
              <w:t>0,270</w:t>
            </w:r>
          </w:p>
        </w:tc>
        <w:tc>
          <w:tcPr>
            <w:tcW w:w="231" w:type="pct"/>
            <w:shd w:val="clear" w:color="auto" w:fill="auto"/>
            <w:vAlign w:val="center"/>
            <w:hideMark/>
          </w:tcPr>
          <w:p w14:paraId="662C9546" w14:textId="77777777" w:rsidR="003571AC" w:rsidRPr="003571AC" w:rsidRDefault="003571AC" w:rsidP="003571AC">
            <w:pPr>
              <w:jc w:val="center"/>
              <w:rPr>
                <w:sz w:val="24"/>
                <w:szCs w:val="24"/>
              </w:rPr>
            </w:pPr>
            <w:r w:rsidRPr="003571AC">
              <w:rPr>
                <w:sz w:val="24"/>
                <w:szCs w:val="24"/>
              </w:rPr>
              <w:t>0,270</w:t>
            </w:r>
          </w:p>
        </w:tc>
        <w:tc>
          <w:tcPr>
            <w:tcW w:w="230" w:type="pct"/>
            <w:shd w:val="clear" w:color="auto" w:fill="auto"/>
            <w:vAlign w:val="center"/>
            <w:hideMark/>
          </w:tcPr>
          <w:p w14:paraId="57678681" w14:textId="77777777" w:rsidR="003571AC" w:rsidRPr="003571AC" w:rsidRDefault="003571AC" w:rsidP="003571AC">
            <w:pPr>
              <w:jc w:val="center"/>
              <w:rPr>
                <w:sz w:val="24"/>
                <w:szCs w:val="24"/>
              </w:rPr>
            </w:pPr>
            <w:r w:rsidRPr="003571AC">
              <w:rPr>
                <w:sz w:val="24"/>
                <w:szCs w:val="24"/>
              </w:rPr>
              <w:t>0,270</w:t>
            </w:r>
          </w:p>
        </w:tc>
        <w:tc>
          <w:tcPr>
            <w:tcW w:w="264" w:type="pct"/>
            <w:shd w:val="clear" w:color="auto" w:fill="auto"/>
            <w:vAlign w:val="center"/>
            <w:hideMark/>
          </w:tcPr>
          <w:p w14:paraId="399FE82B"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469A8347" w14:textId="77777777" w:rsidR="003571AC" w:rsidRPr="003571AC" w:rsidRDefault="003571AC" w:rsidP="003571AC">
            <w:pPr>
              <w:jc w:val="center"/>
              <w:rPr>
                <w:sz w:val="24"/>
                <w:szCs w:val="24"/>
              </w:rPr>
            </w:pPr>
            <w:r w:rsidRPr="003571AC">
              <w:rPr>
                <w:sz w:val="24"/>
                <w:szCs w:val="24"/>
              </w:rPr>
              <w:t>0,270</w:t>
            </w:r>
          </w:p>
        </w:tc>
        <w:tc>
          <w:tcPr>
            <w:tcW w:w="231" w:type="pct"/>
            <w:shd w:val="clear" w:color="auto" w:fill="auto"/>
            <w:vAlign w:val="center"/>
            <w:hideMark/>
          </w:tcPr>
          <w:p w14:paraId="30AB037A"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2BB11A24" w14:textId="77777777" w:rsidR="003571AC" w:rsidRPr="003571AC" w:rsidRDefault="003571AC" w:rsidP="003571AC">
            <w:pPr>
              <w:jc w:val="center"/>
              <w:rPr>
                <w:sz w:val="24"/>
                <w:szCs w:val="24"/>
              </w:rPr>
            </w:pPr>
            <w:r w:rsidRPr="003571AC">
              <w:rPr>
                <w:sz w:val="24"/>
                <w:szCs w:val="24"/>
              </w:rPr>
              <w:t>0,270</w:t>
            </w:r>
          </w:p>
        </w:tc>
        <w:tc>
          <w:tcPr>
            <w:tcW w:w="296" w:type="pct"/>
            <w:shd w:val="clear" w:color="auto" w:fill="auto"/>
            <w:vAlign w:val="center"/>
            <w:hideMark/>
          </w:tcPr>
          <w:p w14:paraId="4444A11B" w14:textId="77777777" w:rsidR="003571AC" w:rsidRPr="003571AC" w:rsidRDefault="003571AC" w:rsidP="003571AC">
            <w:pPr>
              <w:jc w:val="center"/>
              <w:rPr>
                <w:sz w:val="24"/>
                <w:szCs w:val="24"/>
              </w:rPr>
            </w:pPr>
            <w:r w:rsidRPr="003571AC">
              <w:rPr>
                <w:sz w:val="24"/>
                <w:szCs w:val="24"/>
              </w:rPr>
              <w:t>0,270</w:t>
            </w:r>
          </w:p>
        </w:tc>
        <w:tc>
          <w:tcPr>
            <w:tcW w:w="263" w:type="pct"/>
            <w:shd w:val="clear" w:color="auto" w:fill="auto"/>
            <w:vAlign w:val="center"/>
            <w:hideMark/>
          </w:tcPr>
          <w:p w14:paraId="17E57455" w14:textId="77777777" w:rsidR="003571AC" w:rsidRPr="003571AC" w:rsidRDefault="003571AC" w:rsidP="003571AC">
            <w:pPr>
              <w:jc w:val="center"/>
              <w:rPr>
                <w:sz w:val="24"/>
                <w:szCs w:val="24"/>
              </w:rPr>
            </w:pPr>
            <w:r w:rsidRPr="003571AC">
              <w:rPr>
                <w:sz w:val="24"/>
                <w:szCs w:val="24"/>
              </w:rPr>
              <w:t>0,270</w:t>
            </w:r>
          </w:p>
        </w:tc>
        <w:tc>
          <w:tcPr>
            <w:tcW w:w="228" w:type="pct"/>
            <w:shd w:val="clear" w:color="auto" w:fill="auto"/>
            <w:vAlign w:val="center"/>
            <w:hideMark/>
          </w:tcPr>
          <w:p w14:paraId="58ACAD74" w14:textId="77777777" w:rsidR="003571AC" w:rsidRPr="003571AC" w:rsidRDefault="003571AC" w:rsidP="003571AC">
            <w:pPr>
              <w:jc w:val="center"/>
              <w:rPr>
                <w:sz w:val="24"/>
                <w:szCs w:val="24"/>
              </w:rPr>
            </w:pPr>
            <w:r w:rsidRPr="003571AC">
              <w:rPr>
                <w:sz w:val="24"/>
                <w:szCs w:val="24"/>
              </w:rPr>
              <w:t>0,270</w:t>
            </w:r>
          </w:p>
        </w:tc>
      </w:tr>
      <w:tr w:rsidR="003571AC" w:rsidRPr="003571AC" w14:paraId="6998DE9F" w14:textId="77777777" w:rsidTr="003571AC">
        <w:trPr>
          <w:trHeight w:val="20"/>
        </w:trPr>
        <w:tc>
          <w:tcPr>
            <w:tcW w:w="1743" w:type="pct"/>
            <w:shd w:val="clear" w:color="auto" w:fill="auto"/>
            <w:vAlign w:val="center"/>
            <w:hideMark/>
          </w:tcPr>
          <w:p w14:paraId="23E5C8B2"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41512D4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243DE9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0BFAEE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4A5E8E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BE3B71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9F48FED"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642605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B77FE3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5607EC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1ECDA22"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679208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FE163CF"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4BEDFB4" w14:textId="77777777" w:rsidR="003571AC" w:rsidRPr="003571AC" w:rsidRDefault="003571AC" w:rsidP="003571AC">
            <w:pPr>
              <w:jc w:val="center"/>
              <w:rPr>
                <w:sz w:val="24"/>
                <w:szCs w:val="24"/>
              </w:rPr>
            </w:pPr>
            <w:r w:rsidRPr="003571AC">
              <w:rPr>
                <w:sz w:val="24"/>
                <w:szCs w:val="24"/>
              </w:rPr>
              <w:t>0,000</w:t>
            </w:r>
          </w:p>
        </w:tc>
      </w:tr>
      <w:tr w:rsidR="003571AC" w:rsidRPr="003571AC" w14:paraId="69936A9E" w14:textId="77777777" w:rsidTr="003571AC">
        <w:trPr>
          <w:trHeight w:val="20"/>
        </w:trPr>
        <w:tc>
          <w:tcPr>
            <w:tcW w:w="1743" w:type="pct"/>
            <w:shd w:val="clear" w:color="auto" w:fill="auto"/>
            <w:vAlign w:val="center"/>
            <w:hideMark/>
          </w:tcPr>
          <w:p w14:paraId="28A1589F"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50D1A3F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58B9977" w14:textId="77777777" w:rsidR="003571AC" w:rsidRPr="003571AC" w:rsidRDefault="003571AC" w:rsidP="003571AC">
            <w:pPr>
              <w:jc w:val="center"/>
              <w:rPr>
                <w:sz w:val="24"/>
                <w:szCs w:val="24"/>
              </w:rPr>
            </w:pPr>
            <w:r w:rsidRPr="003571AC">
              <w:rPr>
                <w:sz w:val="24"/>
                <w:szCs w:val="24"/>
              </w:rPr>
              <w:t>0,047</w:t>
            </w:r>
          </w:p>
        </w:tc>
        <w:tc>
          <w:tcPr>
            <w:tcW w:w="230" w:type="pct"/>
            <w:shd w:val="clear" w:color="auto" w:fill="auto"/>
            <w:vAlign w:val="center"/>
            <w:hideMark/>
          </w:tcPr>
          <w:p w14:paraId="278B2B32" w14:textId="77777777" w:rsidR="003571AC" w:rsidRPr="003571AC" w:rsidRDefault="003571AC" w:rsidP="003571AC">
            <w:pPr>
              <w:jc w:val="center"/>
              <w:rPr>
                <w:sz w:val="24"/>
                <w:szCs w:val="24"/>
              </w:rPr>
            </w:pPr>
            <w:r w:rsidRPr="003571AC">
              <w:rPr>
                <w:sz w:val="24"/>
                <w:szCs w:val="24"/>
              </w:rPr>
              <w:t>0,047</w:t>
            </w:r>
          </w:p>
        </w:tc>
        <w:tc>
          <w:tcPr>
            <w:tcW w:w="263" w:type="pct"/>
            <w:shd w:val="clear" w:color="auto" w:fill="auto"/>
            <w:vAlign w:val="center"/>
            <w:hideMark/>
          </w:tcPr>
          <w:p w14:paraId="2104E326" w14:textId="77777777" w:rsidR="003571AC" w:rsidRPr="003571AC" w:rsidRDefault="003571AC" w:rsidP="003571AC">
            <w:pPr>
              <w:jc w:val="center"/>
              <w:rPr>
                <w:sz w:val="24"/>
                <w:szCs w:val="24"/>
              </w:rPr>
            </w:pPr>
            <w:r w:rsidRPr="003571AC">
              <w:rPr>
                <w:sz w:val="24"/>
                <w:szCs w:val="24"/>
              </w:rPr>
              <w:t>0,047</w:t>
            </w:r>
          </w:p>
        </w:tc>
        <w:tc>
          <w:tcPr>
            <w:tcW w:w="231" w:type="pct"/>
            <w:shd w:val="clear" w:color="auto" w:fill="auto"/>
            <w:vAlign w:val="center"/>
            <w:hideMark/>
          </w:tcPr>
          <w:p w14:paraId="538AF54E" w14:textId="77777777" w:rsidR="003571AC" w:rsidRPr="003571AC" w:rsidRDefault="003571AC" w:rsidP="003571AC">
            <w:pPr>
              <w:jc w:val="center"/>
              <w:rPr>
                <w:sz w:val="24"/>
                <w:szCs w:val="24"/>
              </w:rPr>
            </w:pPr>
            <w:r w:rsidRPr="003571AC">
              <w:rPr>
                <w:sz w:val="24"/>
                <w:szCs w:val="24"/>
              </w:rPr>
              <w:t>0,047</w:t>
            </w:r>
          </w:p>
        </w:tc>
        <w:tc>
          <w:tcPr>
            <w:tcW w:w="230" w:type="pct"/>
            <w:shd w:val="clear" w:color="auto" w:fill="auto"/>
            <w:vAlign w:val="center"/>
            <w:hideMark/>
          </w:tcPr>
          <w:p w14:paraId="14F19CA3" w14:textId="77777777" w:rsidR="003571AC" w:rsidRPr="003571AC" w:rsidRDefault="003571AC" w:rsidP="003571AC">
            <w:pPr>
              <w:jc w:val="center"/>
              <w:rPr>
                <w:sz w:val="24"/>
                <w:szCs w:val="24"/>
              </w:rPr>
            </w:pPr>
            <w:r w:rsidRPr="003571AC">
              <w:rPr>
                <w:sz w:val="24"/>
                <w:szCs w:val="24"/>
              </w:rPr>
              <w:t>0,047</w:t>
            </w:r>
          </w:p>
        </w:tc>
        <w:tc>
          <w:tcPr>
            <w:tcW w:w="264" w:type="pct"/>
            <w:shd w:val="clear" w:color="auto" w:fill="auto"/>
            <w:vAlign w:val="center"/>
            <w:hideMark/>
          </w:tcPr>
          <w:p w14:paraId="1412D0E4" w14:textId="77777777" w:rsidR="003571AC" w:rsidRPr="003571AC" w:rsidRDefault="003571AC" w:rsidP="003571AC">
            <w:pPr>
              <w:jc w:val="center"/>
              <w:rPr>
                <w:sz w:val="24"/>
                <w:szCs w:val="24"/>
              </w:rPr>
            </w:pPr>
            <w:r w:rsidRPr="003571AC">
              <w:rPr>
                <w:sz w:val="24"/>
                <w:szCs w:val="24"/>
              </w:rPr>
              <w:t>0,047</w:t>
            </w:r>
          </w:p>
        </w:tc>
        <w:tc>
          <w:tcPr>
            <w:tcW w:w="263" w:type="pct"/>
            <w:shd w:val="clear" w:color="auto" w:fill="auto"/>
            <w:vAlign w:val="center"/>
            <w:hideMark/>
          </w:tcPr>
          <w:p w14:paraId="30E46CBB" w14:textId="77777777" w:rsidR="003571AC" w:rsidRPr="003571AC" w:rsidRDefault="003571AC" w:rsidP="003571AC">
            <w:pPr>
              <w:jc w:val="center"/>
              <w:rPr>
                <w:sz w:val="24"/>
                <w:szCs w:val="24"/>
              </w:rPr>
            </w:pPr>
            <w:r w:rsidRPr="003571AC">
              <w:rPr>
                <w:sz w:val="24"/>
                <w:szCs w:val="24"/>
              </w:rPr>
              <w:t>0,047</w:t>
            </w:r>
          </w:p>
        </w:tc>
        <w:tc>
          <w:tcPr>
            <w:tcW w:w="231" w:type="pct"/>
            <w:shd w:val="clear" w:color="auto" w:fill="auto"/>
            <w:vAlign w:val="center"/>
            <w:hideMark/>
          </w:tcPr>
          <w:p w14:paraId="462C1AB9" w14:textId="77777777" w:rsidR="003571AC" w:rsidRPr="003571AC" w:rsidRDefault="003571AC" w:rsidP="003571AC">
            <w:pPr>
              <w:jc w:val="center"/>
              <w:rPr>
                <w:sz w:val="24"/>
                <w:szCs w:val="24"/>
              </w:rPr>
            </w:pPr>
            <w:r w:rsidRPr="003571AC">
              <w:rPr>
                <w:sz w:val="24"/>
                <w:szCs w:val="24"/>
              </w:rPr>
              <w:t>0,047</w:t>
            </w:r>
          </w:p>
        </w:tc>
        <w:tc>
          <w:tcPr>
            <w:tcW w:w="263" w:type="pct"/>
            <w:shd w:val="clear" w:color="auto" w:fill="auto"/>
            <w:vAlign w:val="center"/>
            <w:hideMark/>
          </w:tcPr>
          <w:p w14:paraId="250A0E6A" w14:textId="77777777" w:rsidR="003571AC" w:rsidRPr="003571AC" w:rsidRDefault="003571AC" w:rsidP="003571AC">
            <w:pPr>
              <w:jc w:val="center"/>
              <w:rPr>
                <w:sz w:val="24"/>
                <w:szCs w:val="24"/>
              </w:rPr>
            </w:pPr>
            <w:r w:rsidRPr="003571AC">
              <w:rPr>
                <w:sz w:val="24"/>
                <w:szCs w:val="24"/>
              </w:rPr>
              <w:t>0,047</w:t>
            </w:r>
          </w:p>
        </w:tc>
        <w:tc>
          <w:tcPr>
            <w:tcW w:w="296" w:type="pct"/>
            <w:shd w:val="clear" w:color="auto" w:fill="auto"/>
            <w:vAlign w:val="center"/>
            <w:hideMark/>
          </w:tcPr>
          <w:p w14:paraId="0DD7BEDE" w14:textId="77777777" w:rsidR="003571AC" w:rsidRPr="003571AC" w:rsidRDefault="003571AC" w:rsidP="003571AC">
            <w:pPr>
              <w:jc w:val="center"/>
              <w:rPr>
                <w:sz w:val="24"/>
                <w:szCs w:val="24"/>
              </w:rPr>
            </w:pPr>
            <w:r w:rsidRPr="003571AC">
              <w:rPr>
                <w:sz w:val="24"/>
                <w:szCs w:val="24"/>
              </w:rPr>
              <w:t>0,047</w:t>
            </w:r>
          </w:p>
        </w:tc>
        <w:tc>
          <w:tcPr>
            <w:tcW w:w="263" w:type="pct"/>
            <w:shd w:val="clear" w:color="auto" w:fill="auto"/>
            <w:vAlign w:val="center"/>
            <w:hideMark/>
          </w:tcPr>
          <w:p w14:paraId="28C213A1" w14:textId="77777777" w:rsidR="003571AC" w:rsidRPr="003571AC" w:rsidRDefault="003571AC" w:rsidP="003571AC">
            <w:pPr>
              <w:jc w:val="center"/>
              <w:rPr>
                <w:sz w:val="24"/>
                <w:szCs w:val="24"/>
              </w:rPr>
            </w:pPr>
            <w:r w:rsidRPr="003571AC">
              <w:rPr>
                <w:sz w:val="24"/>
                <w:szCs w:val="24"/>
              </w:rPr>
              <w:t>0,047</w:t>
            </w:r>
          </w:p>
        </w:tc>
        <w:tc>
          <w:tcPr>
            <w:tcW w:w="228" w:type="pct"/>
            <w:shd w:val="clear" w:color="auto" w:fill="auto"/>
            <w:vAlign w:val="center"/>
            <w:hideMark/>
          </w:tcPr>
          <w:p w14:paraId="3877DE2E" w14:textId="77777777" w:rsidR="003571AC" w:rsidRPr="003571AC" w:rsidRDefault="003571AC" w:rsidP="003571AC">
            <w:pPr>
              <w:jc w:val="center"/>
              <w:rPr>
                <w:sz w:val="24"/>
                <w:szCs w:val="24"/>
              </w:rPr>
            </w:pPr>
            <w:r w:rsidRPr="003571AC">
              <w:rPr>
                <w:sz w:val="24"/>
                <w:szCs w:val="24"/>
              </w:rPr>
              <w:t>0,047</w:t>
            </w:r>
          </w:p>
        </w:tc>
      </w:tr>
      <w:tr w:rsidR="003571AC" w:rsidRPr="003571AC" w14:paraId="737EB661" w14:textId="77777777" w:rsidTr="003571AC">
        <w:trPr>
          <w:trHeight w:val="20"/>
        </w:trPr>
        <w:tc>
          <w:tcPr>
            <w:tcW w:w="1743" w:type="pct"/>
            <w:shd w:val="clear" w:color="auto" w:fill="auto"/>
            <w:vAlign w:val="center"/>
            <w:hideMark/>
          </w:tcPr>
          <w:p w14:paraId="576E1C6B"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364519BA"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13F8BAC8" w14:textId="77777777" w:rsidR="003571AC" w:rsidRPr="003571AC" w:rsidRDefault="003571AC" w:rsidP="003571AC">
            <w:pPr>
              <w:jc w:val="center"/>
              <w:rPr>
                <w:sz w:val="24"/>
                <w:szCs w:val="24"/>
              </w:rPr>
            </w:pPr>
            <w:r w:rsidRPr="003571AC">
              <w:rPr>
                <w:sz w:val="24"/>
                <w:szCs w:val="24"/>
              </w:rPr>
              <w:t>14,3</w:t>
            </w:r>
          </w:p>
        </w:tc>
        <w:tc>
          <w:tcPr>
            <w:tcW w:w="230" w:type="pct"/>
            <w:shd w:val="clear" w:color="auto" w:fill="auto"/>
            <w:vAlign w:val="center"/>
            <w:hideMark/>
          </w:tcPr>
          <w:p w14:paraId="482245B3" w14:textId="77777777" w:rsidR="003571AC" w:rsidRPr="003571AC" w:rsidRDefault="003571AC" w:rsidP="003571AC">
            <w:pPr>
              <w:jc w:val="center"/>
              <w:rPr>
                <w:sz w:val="24"/>
                <w:szCs w:val="24"/>
              </w:rPr>
            </w:pPr>
            <w:r w:rsidRPr="003571AC">
              <w:rPr>
                <w:sz w:val="24"/>
                <w:szCs w:val="24"/>
              </w:rPr>
              <w:t>14,3</w:t>
            </w:r>
          </w:p>
        </w:tc>
        <w:tc>
          <w:tcPr>
            <w:tcW w:w="263" w:type="pct"/>
            <w:shd w:val="clear" w:color="auto" w:fill="auto"/>
            <w:vAlign w:val="center"/>
            <w:hideMark/>
          </w:tcPr>
          <w:p w14:paraId="65D8C2F6" w14:textId="77777777" w:rsidR="003571AC" w:rsidRPr="003571AC" w:rsidRDefault="003571AC" w:rsidP="003571AC">
            <w:pPr>
              <w:jc w:val="center"/>
              <w:rPr>
                <w:sz w:val="24"/>
                <w:szCs w:val="24"/>
              </w:rPr>
            </w:pPr>
            <w:r w:rsidRPr="003571AC">
              <w:rPr>
                <w:sz w:val="24"/>
                <w:szCs w:val="24"/>
              </w:rPr>
              <w:t>14,3</w:t>
            </w:r>
          </w:p>
        </w:tc>
        <w:tc>
          <w:tcPr>
            <w:tcW w:w="231" w:type="pct"/>
            <w:shd w:val="clear" w:color="auto" w:fill="auto"/>
            <w:vAlign w:val="center"/>
            <w:hideMark/>
          </w:tcPr>
          <w:p w14:paraId="47BC3687" w14:textId="77777777" w:rsidR="003571AC" w:rsidRPr="003571AC" w:rsidRDefault="003571AC" w:rsidP="003571AC">
            <w:pPr>
              <w:jc w:val="center"/>
              <w:rPr>
                <w:sz w:val="24"/>
                <w:szCs w:val="24"/>
              </w:rPr>
            </w:pPr>
            <w:r w:rsidRPr="003571AC">
              <w:rPr>
                <w:sz w:val="24"/>
                <w:szCs w:val="24"/>
              </w:rPr>
              <w:t>14,3</w:t>
            </w:r>
          </w:p>
        </w:tc>
        <w:tc>
          <w:tcPr>
            <w:tcW w:w="230" w:type="pct"/>
            <w:shd w:val="clear" w:color="auto" w:fill="auto"/>
            <w:vAlign w:val="center"/>
            <w:hideMark/>
          </w:tcPr>
          <w:p w14:paraId="1A84A6BF" w14:textId="77777777" w:rsidR="003571AC" w:rsidRPr="003571AC" w:rsidRDefault="003571AC" w:rsidP="003571AC">
            <w:pPr>
              <w:jc w:val="center"/>
              <w:rPr>
                <w:sz w:val="24"/>
                <w:szCs w:val="24"/>
              </w:rPr>
            </w:pPr>
            <w:r w:rsidRPr="003571AC">
              <w:rPr>
                <w:sz w:val="24"/>
                <w:szCs w:val="24"/>
              </w:rPr>
              <w:t>14,3</w:t>
            </w:r>
          </w:p>
        </w:tc>
        <w:tc>
          <w:tcPr>
            <w:tcW w:w="264" w:type="pct"/>
            <w:shd w:val="clear" w:color="auto" w:fill="auto"/>
            <w:vAlign w:val="center"/>
            <w:hideMark/>
          </w:tcPr>
          <w:p w14:paraId="6DFDAEB9" w14:textId="77777777" w:rsidR="003571AC" w:rsidRPr="003571AC" w:rsidRDefault="003571AC" w:rsidP="003571AC">
            <w:pPr>
              <w:jc w:val="center"/>
              <w:rPr>
                <w:sz w:val="24"/>
                <w:szCs w:val="24"/>
              </w:rPr>
            </w:pPr>
            <w:r w:rsidRPr="003571AC">
              <w:rPr>
                <w:sz w:val="24"/>
                <w:szCs w:val="24"/>
              </w:rPr>
              <w:t>14,3</w:t>
            </w:r>
          </w:p>
        </w:tc>
        <w:tc>
          <w:tcPr>
            <w:tcW w:w="263" w:type="pct"/>
            <w:shd w:val="clear" w:color="auto" w:fill="auto"/>
            <w:vAlign w:val="center"/>
            <w:hideMark/>
          </w:tcPr>
          <w:p w14:paraId="3824D808" w14:textId="77777777" w:rsidR="003571AC" w:rsidRPr="003571AC" w:rsidRDefault="003571AC" w:rsidP="003571AC">
            <w:pPr>
              <w:jc w:val="center"/>
              <w:rPr>
                <w:sz w:val="24"/>
                <w:szCs w:val="24"/>
              </w:rPr>
            </w:pPr>
            <w:r w:rsidRPr="003571AC">
              <w:rPr>
                <w:sz w:val="24"/>
                <w:szCs w:val="24"/>
              </w:rPr>
              <w:t>14,3</w:t>
            </w:r>
          </w:p>
        </w:tc>
        <w:tc>
          <w:tcPr>
            <w:tcW w:w="231" w:type="pct"/>
            <w:shd w:val="clear" w:color="auto" w:fill="auto"/>
            <w:vAlign w:val="center"/>
            <w:hideMark/>
          </w:tcPr>
          <w:p w14:paraId="7880893D" w14:textId="77777777" w:rsidR="003571AC" w:rsidRPr="003571AC" w:rsidRDefault="003571AC" w:rsidP="003571AC">
            <w:pPr>
              <w:jc w:val="center"/>
              <w:rPr>
                <w:sz w:val="24"/>
                <w:szCs w:val="24"/>
              </w:rPr>
            </w:pPr>
            <w:r w:rsidRPr="003571AC">
              <w:rPr>
                <w:sz w:val="24"/>
                <w:szCs w:val="24"/>
              </w:rPr>
              <w:t>14,3</w:t>
            </w:r>
          </w:p>
        </w:tc>
        <w:tc>
          <w:tcPr>
            <w:tcW w:w="263" w:type="pct"/>
            <w:shd w:val="clear" w:color="auto" w:fill="auto"/>
            <w:vAlign w:val="center"/>
            <w:hideMark/>
          </w:tcPr>
          <w:p w14:paraId="761DDD4C" w14:textId="77777777" w:rsidR="003571AC" w:rsidRPr="003571AC" w:rsidRDefault="003571AC" w:rsidP="003571AC">
            <w:pPr>
              <w:jc w:val="center"/>
              <w:rPr>
                <w:sz w:val="24"/>
                <w:szCs w:val="24"/>
              </w:rPr>
            </w:pPr>
            <w:r w:rsidRPr="003571AC">
              <w:rPr>
                <w:sz w:val="24"/>
                <w:szCs w:val="24"/>
              </w:rPr>
              <w:t>14,3</w:t>
            </w:r>
          </w:p>
        </w:tc>
        <w:tc>
          <w:tcPr>
            <w:tcW w:w="296" w:type="pct"/>
            <w:shd w:val="clear" w:color="auto" w:fill="auto"/>
            <w:vAlign w:val="center"/>
            <w:hideMark/>
          </w:tcPr>
          <w:p w14:paraId="72BF9B6D" w14:textId="77777777" w:rsidR="003571AC" w:rsidRPr="003571AC" w:rsidRDefault="003571AC" w:rsidP="003571AC">
            <w:pPr>
              <w:jc w:val="center"/>
              <w:rPr>
                <w:sz w:val="24"/>
                <w:szCs w:val="24"/>
              </w:rPr>
            </w:pPr>
            <w:r w:rsidRPr="003571AC">
              <w:rPr>
                <w:sz w:val="24"/>
                <w:szCs w:val="24"/>
              </w:rPr>
              <w:t>14,3</w:t>
            </w:r>
          </w:p>
        </w:tc>
        <w:tc>
          <w:tcPr>
            <w:tcW w:w="263" w:type="pct"/>
            <w:shd w:val="clear" w:color="auto" w:fill="auto"/>
            <w:vAlign w:val="center"/>
            <w:hideMark/>
          </w:tcPr>
          <w:p w14:paraId="3BBA9750" w14:textId="77777777" w:rsidR="003571AC" w:rsidRPr="003571AC" w:rsidRDefault="003571AC" w:rsidP="003571AC">
            <w:pPr>
              <w:jc w:val="center"/>
              <w:rPr>
                <w:sz w:val="24"/>
                <w:szCs w:val="24"/>
              </w:rPr>
            </w:pPr>
            <w:r w:rsidRPr="003571AC">
              <w:rPr>
                <w:sz w:val="24"/>
                <w:szCs w:val="24"/>
              </w:rPr>
              <w:t>14,3</w:t>
            </w:r>
          </w:p>
        </w:tc>
        <w:tc>
          <w:tcPr>
            <w:tcW w:w="228" w:type="pct"/>
            <w:shd w:val="clear" w:color="auto" w:fill="auto"/>
            <w:vAlign w:val="center"/>
            <w:hideMark/>
          </w:tcPr>
          <w:p w14:paraId="004BB581" w14:textId="77777777" w:rsidR="003571AC" w:rsidRPr="003571AC" w:rsidRDefault="003571AC" w:rsidP="003571AC">
            <w:pPr>
              <w:jc w:val="center"/>
              <w:rPr>
                <w:sz w:val="24"/>
                <w:szCs w:val="24"/>
              </w:rPr>
            </w:pPr>
            <w:r w:rsidRPr="003571AC">
              <w:rPr>
                <w:sz w:val="24"/>
                <w:szCs w:val="24"/>
              </w:rPr>
              <w:t>14,3</w:t>
            </w:r>
          </w:p>
        </w:tc>
      </w:tr>
      <w:tr w:rsidR="003571AC" w:rsidRPr="003571AC" w14:paraId="2187B429" w14:textId="77777777" w:rsidTr="003571AC">
        <w:trPr>
          <w:trHeight w:val="20"/>
        </w:trPr>
        <w:tc>
          <w:tcPr>
            <w:tcW w:w="1743" w:type="pct"/>
            <w:shd w:val="clear" w:color="auto" w:fill="auto"/>
            <w:vAlign w:val="center"/>
            <w:hideMark/>
          </w:tcPr>
          <w:p w14:paraId="5F27A0FF"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0E58454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B67A60A" w14:textId="77777777" w:rsidR="003571AC" w:rsidRPr="003571AC" w:rsidRDefault="003571AC" w:rsidP="003571AC">
            <w:pPr>
              <w:jc w:val="center"/>
              <w:rPr>
                <w:sz w:val="24"/>
                <w:szCs w:val="24"/>
              </w:rPr>
            </w:pPr>
            <w:r w:rsidRPr="003571AC">
              <w:rPr>
                <w:sz w:val="24"/>
                <w:szCs w:val="24"/>
              </w:rPr>
              <w:t>0,239</w:t>
            </w:r>
          </w:p>
        </w:tc>
        <w:tc>
          <w:tcPr>
            <w:tcW w:w="230" w:type="pct"/>
            <w:shd w:val="clear" w:color="auto" w:fill="auto"/>
            <w:vAlign w:val="center"/>
            <w:hideMark/>
          </w:tcPr>
          <w:p w14:paraId="0259AC45"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4532966D" w14:textId="77777777" w:rsidR="003571AC" w:rsidRPr="003571AC" w:rsidRDefault="003571AC" w:rsidP="003571AC">
            <w:pPr>
              <w:jc w:val="center"/>
              <w:rPr>
                <w:sz w:val="24"/>
                <w:szCs w:val="24"/>
              </w:rPr>
            </w:pPr>
            <w:r w:rsidRPr="003571AC">
              <w:rPr>
                <w:sz w:val="24"/>
                <w:szCs w:val="24"/>
              </w:rPr>
              <w:t>0,239</w:t>
            </w:r>
          </w:p>
        </w:tc>
        <w:tc>
          <w:tcPr>
            <w:tcW w:w="231" w:type="pct"/>
            <w:shd w:val="clear" w:color="auto" w:fill="auto"/>
            <w:vAlign w:val="center"/>
            <w:hideMark/>
          </w:tcPr>
          <w:p w14:paraId="40C1B8C1" w14:textId="77777777" w:rsidR="003571AC" w:rsidRPr="003571AC" w:rsidRDefault="003571AC" w:rsidP="003571AC">
            <w:pPr>
              <w:jc w:val="center"/>
              <w:rPr>
                <w:sz w:val="24"/>
                <w:szCs w:val="24"/>
              </w:rPr>
            </w:pPr>
            <w:r w:rsidRPr="003571AC">
              <w:rPr>
                <w:sz w:val="24"/>
                <w:szCs w:val="24"/>
              </w:rPr>
              <w:t>0,239</w:t>
            </w:r>
          </w:p>
        </w:tc>
        <w:tc>
          <w:tcPr>
            <w:tcW w:w="230" w:type="pct"/>
            <w:shd w:val="clear" w:color="auto" w:fill="auto"/>
            <w:vAlign w:val="center"/>
            <w:hideMark/>
          </w:tcPr>
          <w:p w14:paraId="62D996D5" w14:textId="77777777" w:rsidR="003571AC" w:rsidRPr="003571AC" w:rsidRDefault="003571AC" w:rsidP="003571AC">
            <w:pPr>
              <w:jc w:val="center"/>
              <w:rPr>
                <w:sz w:val="24"/>
                <w:szCs w:val="24"/>
              </w:rPr>
            </w:pPr>
            <w:r w:rsidRPr="003571AC">
              <w:rPr>
                <w:sz w:val="24"/>
                <w:szCs w:val="24"/>
              </w:rPr>
              <w:t>0,239</w:t>
            </w:r>
          </w:p>
        </w:tc>
        <w:tc>
          <w:tcPr>
            <w:tcW w:w="264" w:type="pct"/>
            <w:shd w:val="clear" w:color="auto" w:fill="auto"/>
            <w:vAlign w:val="center"/>
            <w:hideMark/>
          </w:tcPr>
          <w:p w14:paraId="507C5799"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4D3969D7" w14:textId="77777777" w:rsidR="003571AC" w:rsidRPr="003571AC" w:rsidRDefault="003571AC" w:rsidP="003571AC">
            <w:pPr>
              <w:jc w:val="center"/>
              <w:rPr>
                <w:sz w:val="24"/>
                <w:szCs w:val="24"/>
              </w:rPr>
            </w:pPr>
            <w:r w:rsidRPr="003571AC">
              <w:rPr>
                <w:sz w:val="24"/>
                <w:szCs w:val="24"/>
              </w:rPr>
              <w:t>0,239</w:t>
            </w:r>
          </w:p>
        </w:tc>
        <w:tc>
          <w:tcPr>
            <w:tcW w:w="231" w:type="pct"/>
            <w:shd w:val="clear" w:color="auto" w:fill="auto"/>
            <w:vAlign w:val="center"/>
            <w:hideMark/>
          </w:tcPr>
          <w:p w14:paraId="2E9E2E1B"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055B82DA" w14:textId="77777777" w:rsidR="003571AC" w:rsidRPr="003571AC" w:rsidRDefault="003571AC" w:rsidP="003571AC">
            <w:pPr>
              <w:jc w:val="center"/>
              <w:rPr>
                <w:sz w:val="24"/>
                <w:szCs w:val="24"/>
              </w:rPr>
            </w:pPr>
            <w:r w:rsidRPr="003571AC">
              <w:rPr>
                <w:sz w:val="24"/>
                <w:szCs w:val="24"/>
              </w:rPr>
              <w:t>0,239</w:t>
            </w:r>
          </w:p>
        </w:tc>
        <w:tc>
          <w:tcPr>
            <w:tcW w:w="296" w:type="pct"/>
            <w:shd w:val="clear" w:color="auto" w:fill="auto"/>
            <w:vAlign w:val="center"/>
            <w:hideMark/>
          </w:tcPr>
          <w:p w14:paraId="22B78BC9"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767A6666" w14:textId="77777777" w:rsidR="003571AC" w:rsidRPr="003571AC" w:rsidRDefault="003571AC" w:rsidP="003571AC">
            <w:pPr>
              <w:jc w:val="center"/>
              <w:rPr>
                <w:sz w:val="24"/>
                <w:szCs w:val="24"/>
              </w:rPr>
            </w:pPr>
            <w:r w:rsidRPr="003571AC">
              <w:rPr>
                <w:sz w:val="24"/>
                <w:szCs w:val="24"/>
              </w:rPr>
              <w:t>0,239</w:t>
            </w:r>
          </w:p>
        </w:tc>
        <w:tc>
          <w:tcPr>
            <w:tcW w:w="228" w:type="pct"/>
            <w:shd w:val="clear" w:color="auto" w:fill="auto"/>
            <w:vAlign w:val="center"/>
            <w:hideMark/>
          </w:tcPr>
          <w:p w14:paraId="50B742BA" w14:textId="77777777" w:rsidR="003571AC" w:rsidRPr="003571AC" w:rsidRDefault="003571AC" w:rsidP="003571AC">
            <w:pPr>
              <w:jc w:val="center"/>
              <w:rPr>
                <w:sz w:val="24"/>
                <w:szCs w:val="24"/>
              </w:rPr>
            </w:pPr>
            <w:r w:rsidRPr="003571AC">
              <w:rPr>
                <w:sz w:val="24"/>
                <w:szCs w:val="24"/>
              </w:rPr>
              <w:t>0,239</w:t>
            </w:r>
          </w:p>
        </w:tc>
      </w:tr>
      <w:tr w:rsidR="003571AC" w:rsidRPr="003571AC" w14:paraId="59D0899C" w14:textId="77777777" w:rsidTr="003571AC">
        <w:trPr>
          <w:trHeight w:val="20"/>
        </w:trPr>
        <w:tc>
          <w:tcPr>
            <w:tcW w:w="1743" w:type="pct"/>
            <w:shd w:val="clear" w:color="auto" w:fill="auto"/>
            <w:vAlign w:val="center"/>
            <w:hideMark/>
          </w:tcPr>
          <w:p w14:paraId="6E175385"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0FEC123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E83E6C0" w14:textId="77777777" w:rsidR="003571AC" w:rsidRPr="003571AC" w:rsidRDefault="003571AC" w:rsidP="003571AC">
            <w:pPr>
              <w:jc w:val="center"/>
              <w:rPr>
                <w:sz w:val="24"/>
                <w:szCs w:val="24"/>
              </w:rPr>
            </w:pPr>
            <w:r w:rsidRPr="003571AC">
              <w:rPr>
                <w:sz w:val="24"/>
                <w:szCs w:val="24"/>
              </w:rPr>
              <w:t>0,239</w:t>
            </w:r>
          </w:p>
        </w:tc>
        <w:tc>
          <w:tcPr>
            <w:tcW w:w="230" w:type="pct"/>
            <w:shd w:val="clear" w:color="auto" w:fill="auto"/>
            <w:vAlign w:val="center"/>
            <w:hideMark/>
          </w:tcPr>
          <w:p w14:paraId="55384FFB"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6C613050" w14:textId="77777777" w:rsidR="003571AC" w:rsidRPr="003571AC" w:rsidRDefault="003571AC" w:rsidP="003571AC">
            <w:pPr>
              <w:jc w:val="center"/>
              <w:rPr>
                <w:sz w:val="24"/>
                <w:szCs w:val="24"/>
              </w:rPr>
            </w:pPr>
            <w:r w:rsidRPr="003571AC">
              <w:rPr>
                <w:sz w:val="24"/>
                <w:szCs w:val="24"/>
              </w:rPr>
              <w:t>0,239</w:t>
            </w:r>
          </w:p>
        </w:tc>
        <w:tc>
          <w:tcPr>
            <w:tcW w:w="231" w:type="pct"/>
            <w:shd w:val="clear" w:color="auto" w:fill="auto"/>
            <w:vAlign w:val="center"/>
            <w:hideMark/>
          </w:tcPr>
          <w:p w14:paraId="67876EFC" w14:textId="77777777" w:rsidR="003571AC" w:rsidRPr="003571AC" w:rsidRDefault="003571AC" w:rsidP="003571AC">
            <w:pPr>
              <w:jc w:val="center"/>
              <w:rPr>
                <w:sz w:val="24"/>
                <w:szCs w:val="24"/>
              </w:rPr>
            </w:pPr>
            <w:r w:rsidRPr="003571AC">
              <w:rPr>
                <w:sz w:val="24"/>
                <w:szCs w:val="24"/>
              </w:rPr>
              <w:t>0,239</w:t>
            </w:r>
          </w:p>
        </w:tc>
        <w:tc>
          <w:tcPr>
            <w:tcW w:w="230" w:type="pct"/>
            <w:shd w:val="clear" w:color="auto" w:fill="auto"/>
            <w:vAlign w:val="center"/>
            <w:hideMark/>
          </w:tcPr>
          <w:p w14:paraId="51B9B88D" w14:textId="77777777" w:rsidR="003571AC" w:rsidRPr="003571AC" w:rsidRDefault="003571AC" w:rsidP="003571AC">
            <w:pPr>
              <w:jc w:val="center"/>
              <w:rPr>
                <w:sz w:val="24"/>
                <w:szCs w:val="24"/>
              </w:rPr>
            </w:pPr>
            <w:r w:rsidRPr="003571AC">
              <w:rPr>
                <w:sz w:val="24"/>
                <w:szCs w:val="24"/>
              </w:rPr>
              <w:t>0,239</w:t>
            </w:r>
          </w:p>
        </w:tc>
        <w:tc>
          <w:tcPr>
            <w:tcW w:w="264" w:type="pct"/>
            <w:shd w:val="clear" w:color="auto" w:fill="auto"/>
            <w:vAlign w:val="center"/>
            <w:hideMark/>
          </w:tcPr>
          <w:p w14:paraId="5CE9CE7D"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10A38660" w14:textId="77777777" w:rsidR="003571AC" w:rsidRPr="003571AC" w:rsidRDefault="003571AC" w:rsidP="003571AC">
            <w:pPr>
              <w:jc w:val="center"/>
              <w:rPr>
                <w:sz w:val="24"/>
                <w:szCs w:val="24"/>
              </w:rPr>
            </w:pPr>
            <w:r w:rsidRPr="003571AC">
              <w:rPr>
                <w:sz w:val="24"/>
                <w:szCs w:val="24"/>
              </w:rPr>
              <w:t>0,239</w:t>
            </w:r>
          </w:p>
        </w:tc>
        <w:tc>
          <w:tcPr>
            <w:tcW w:w="231" w:type="pct"/>
            <w:shd w:val="clear" w:color="auto" w:fill="auto"/>
            <w:vAlign w:val="center"/>
            <w:hideMark/>
          </w:tcPr>
          <w:p w14:paraId="6C66D91A"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40A3BE8B" w14:textId="77777777" w:rsidR="003571AC" w:rsidRPr="003571AC" w:rsidRDefault="003571AC" w:rsidP="003571AC">
            <w:pPr>
              <w:jc w:val="center"/>
              <w:rPr>
                <w:sz w:val="24"/>
                <w:szCs w:val="24"/>
              </w:rPr>
            </w:pPr>
            <w:r w:rsidRPr="003571AC">
              <w:rPr>
                <w:sz w:val="24"/>
                <w:szCs w:val="24"/>
              </w:rPr>
              <w:t>0,239</w:t>
            </w:r>
          </w:p>
        </w:tc>
        <w:tc>
          <w:tcPr>
            <w:tcW w:w="296" w:type="pct"/>
            <w:shd w:val="clear" w:color="auto" w:fill="auto"/>
            <w:vAlign w:val="center"/>
            <w:hideMark/>
          </w:tcPr>
          <w:p w14:paraId="64D1BD53" w14:textId="77777777" w:rsidR="003571AC" w:rsidRPr="003571AC" w:rsidRDefault="003571AC" w:rsidP="003571AC">
            <w:pPr>
              <w:jc w:val="center"/>
              <w:rPr>
                <w:sz w:val="24"/>
                <w:szCs w:val="24"/>
              </w:rPr>
            </w:pPr>
            <w:r w:rsidRPr="003571AC">
              <w:rPr>
                <w:sz w:val="24"/>
                <w:szCs w:val="24"/>
              </w:rPr>
              <w:t>0,239</w:t>
            </w:r>
          </w:p>
        </w:tc>
        <w:tc>
          <w:tcPr>
            <w:tcW w:w="263" w:type="pct"/>
            <w:shd w:val="clear" w:color="auto" w:fill="auto"/>
            <w:vAlign w:val="center"/>
            <w:hideMark/>
          </w:tcPr>
          <w:p w14:paraId="5D590965" w14:textId="77777777" w:rsidR="003571AC" w:rsidRPr="003571AC" w:rsidRDefault="003571AC" w:rsidP="003571AC">
            <w:pPr>
              <w:jc w:val="center"/>
              <w:rPr>
                <w:sz w:val="24"/>
                <w:szCs w:val="24"/>
              </w:rPr>
            </w:pPr>
            <w:r w:rsidRPr="003571AC">
              <w:rPr>
                <w:sz w:val="24"/>
                <w:szCs w:val="24"/>
              </w:rPr>
              <w:t>0,239</w:t>
            </w:r>
          </w:p>
        </w:tc>
        <w:tc>
          <w:tcPr>
            <w:tcW w:w="228" w:type="pct"/>
            <w:shd w:val="clear" w:color="auto" w:fill="auto"/>
            <w:vAlign w:val="center"/>
            <w:hideMark/>
          </w:tcPr>
          <w:p w14:paraId="3BCA4547" w14:textId="77777777" w:rsidR="003571AC" w:rsidRPr="003571AC" w:rsidRDefault="003571AC" w:rsidP="003571AC">
            <w:pPr>
              <w:jc w:val="center"/>
              <w:rPr>
                <w:sz w:val="24"/>
                <w:szCs w:val="24"/>
              </w:rPr>
            </w:pPr>
            <w:r w:rsidRPr="003571AC">
              <w:rPr>
                <w:sz w:val="24"/>
                <w:szCs w:val="24"/>
              </w:rPr>
              <w:t>0,239</w:t>
            </w:r>
          </w:p>
        </w:tc>
      </w:tr>
      <w:tr w:rsidR="003571AC" w:rsidRPr="003571AC" w14:paraId="55D91665" w14:textId="77777777" w:rsidTr="003571AC">
        <w:trPr>
          <w:trHeight w:val="20"/>
        </w:trPr>
        <w:tc>
          <w:tcPr>
            <w:tcW w:w="1743" w:type="pct"/>
            <w:shd w:val="clear" w:color="000000" w:fill="A9D08E"/>
            <w:vAlign w:val="center"/>
            <w:hideMark/>
          </w:tcPr>
          <w:p w14:paraId="303C1731" w14:textId="77777777" w:rsidR="003571AC" w:rsidRPr="003571AC" w:rsidRDefault="003571AC" w:rsidP="003571AC">
            <w:pPr>
              <w:rPr>
                <w:b/>
                <w:bCs/>
                <w:color w:val="000000"/>
                <w:sz w:val="24"/>
                <w:szCs w:val="24"/>
              </w:rPr>
            </w:pPr>
            <w:r w:rsidRPr="003571AC">
              <w:rPr>
                <w:b/>
                <w:bCs/>
                <w:color w:val="000000"/>
                <w:sz w:val="24"/>
                <w:szCs w:val="24"/>
              </w:rPr>
              <w:t>Котельная д. Калашур, ул. Чкалова, 1</w:t>
            </w:r>
          </w:p>
        </w:tc>
        <w:tc>
          <w:tcPr>
            <w:tcW w:w="230" w:type="pct"/>
            <w:shd w:val="clear" w:color="000000" w:fill="A9D08E"/>
            <w:hideMark/>
          </w:tcPr>
          <w:p w14:paraId="0C526D6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513B972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7623913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D87764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60D04BC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31F87CB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24D56DB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ADFF62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6CF21D3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F58916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23CF6AD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742CA6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085C3E92"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3C0B57BA" w14:textId="77777777" w:rsidTr="003571AC">
        <w:trPr>
          <w:trHeight w:val="20"/>
        </w:trPr>
        <w:tc>
          <w:tcPr>
            <w:tcW w:w="1743" w:type="pct"/>
            <w:shd w:val="clear" w:color="auto" w:fill="auto"/>
            <w:vAlign w:val="center"/>
            <w:hideMark/>
          </w:tcPr>
          <w:p w14:paraId="043CF2BE"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3139128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588A506"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162FCB2C"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4292115B"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78B096A3"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298FEF77" w14:textId="77777777" w:rsidR="003571AC" w:rsidRPr="003571AC" w:rsidRDefault="003571AC" w:rsidP="003571AC">
            <w:pPr>
              <w:jc w:val="center"/>
              <w:rPr>
                <w:sz w:val="24"/>
                <w:szCs w:val="24"/>
              </w:rPr>
            </w:pPr>
            <w:r w:rsidRPr="003571AC">
              <w:rPr>
                <w:sz w:val="24"/>
                <w:szCs w:val="24"/>
              </w:rPr>
              <w:t>0,056</w:t>
            </w:r>
          </w:p>
        </w:tc>
        <w:tc>
          <w:tcPr>
            <w:tcW w:w="264" w:type="pct"/>
            <w:shd w:val="clear" w:color="auto" w:fill="auto"/>
            <w:vAlign w:val="center"/>
            <w:hideMark/>
          </w:tcPr>
          <w:p w14:paraId="11E272A3"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375498DA"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4378C188"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0AA54C2F" w14:textId="77777777" w:rsidR="003571AC" w:rsidRPr="003571AC" w:rsidRDefault="003571AC" w:rsidP="003571AC">
            <w:pPr>
              <w:jc w:val="center"/>
              <w:rPr>
                <w:sz w:val="24"/>
                <w:szCs w:val="24"/>
              </w:rPr>
            </w:pPr>
            <w:r w:rsidRPr="003571AC">
              <w:rPr>
                <w:sz w:val="24"/>
                <w:szCs w:val="24"/>
              </w:rPr>
              <w:t>0,056</w:t>
            </w:r>
          </w:p>
        </w:tc>
        <w:tc>
          <w:tcPr>
            <w:tcW w:w="296" w:type="pct"/>
            <w:shd w:val="clear" w:color="auto" w:fill="auto"/>
            <w:vAlign w:val="center"/>
            <w:hideMark/>
          </w:tcPr>
          <w:p w14:paraId="02686F62"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7B85C0F0" w14:textId="77777777" w:rsidR="003571AC" w:rsidRPr="003571AC" w:rsidRDefault="003571AC" w:rsidP="003571AC">
            <w:pPr>
              <w:jc w:val="center"/>
              <w:rPr>
                <w:sz w:val="24"/>
                <w:szCs w:val="24"/>
              </w:rPr>
            </w:pPr>
            <w:r w:rsidRPr="003571AC">
              <w:rPr>
                <w:sz w:val="24"/>
                <w:szCs w:val="24"/>
              </w:rPr>
              <w:t>0,056</w:t>
            </w:r>
          </w:p>
        </w:tc>
        <w:tc>
          <w:tcPr>
            <w:tcW w:w="228" w:type="pct"/>
            <w:shd w:val="clear" w:color="auto" w:fill="auto"/>
            <w:vAlign w:val="center"/>
            <w:hideMark/>
          </w:tcPr>
          <w:p w14:paraId="5547BC30" w14:textId="77777777" w:rsidR="003571AC" w:rsidRPr="003571AC" w:rsidRDefault="003571AC" w:rsidP="003571AC">
            <w:pPr>
              <w:jc w:val="center"/>
              <w:rPr>
                <w:sz w:val="24"/>
                <w:szCs w:val="24"/>
              </w:rPr>
            </w:pPr>
            <w:r w:rsidRPr="003571AC">
              <w:rPr>
                <w:sz w:val="24"/>
                <w:szCs w:val="24"/>
              </w:rPr>
              <w:t>0,056</w:t>
            </w:r>
          </w:p>
        </w:tc>
      </w:tr>
      <w:tr w:rsidR="003571AC" w:rsidRPr="003571AC" w14:paraId="1B760657" w14:textId="77777777" w:rsidTr="003571AC">
        <w:trPr>
          <w:trHeight w:val="20"/>
        </w:trPr>
        <w:tc>
          <w:tcPr>
            <w:tcW w:w="1743" w:type="pct"/>
            <w:shd w:val="clear" w:color="auto" w:fill="auto"/>
            <w:vAlign w:val="center"/>
            <w:hideMark/>
          </w:tcPr>
          <w:p w14:paraId="1A314FB1"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70CAF9F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5E44934"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11D92D08"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53A136EA"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6AC492E3"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1243ED2D" w14:textId="77777777" w:rsidR="003571AC" w:rsidRPr="003571AC" w:rsidRDefault="003571AC" w:rsidP="003571AC">
            <w:pPr>
              <w:jc w:val="center"/>
              <w:rPr>
                <w:sz w:val="24"/>
                <w:szCs w:val="24"/>
              </w:rPr>
            </w:pPr>
            <w:r w:rsidRPr="003571AC">
              <w:rPr>
                <w:sz w:val="24"/>
                <w:szCs w:val="24"/>
              </w:rPr>
              <w:t>0,056</w:t>
            </w:r>
          </w:p>
        </w:tc>
        <w:tc>
          <w:tcPr>
            <w:tcW w:w="264" w:type="pct"/>
            <w:shd w:val="clear" w:color="auto" w:fill="auto"/>
            <w:vAlign w:val="center"/>
            <w:hideMark/>
          </w:tcPr>
          <w:p w14:paraId="52EEA19A"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27BA6B03"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35A8124E"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0BD3075E" w14:textId="77777777" w:rsidR="003571AC" w:rsidRPr="003571AC" w:rsidRDefault="003571AC" w:rsidP="003571AC">
            <w:pPr>
              <w:jc w:val="center"/>
              <w:rPr>
                <w:sz w:val="24"/>
                <w:szCs w:val="24"/>
              </w:rPr>
            </w:pPr>
            <w:r w:rsidRPr="003571AC">
              <w:rPr>
                <w:sz w:val="24"/>
                <w:szCs w:val="24"/>
              </w:rPr>
              <w:t>0,056</w:t>
            </w:r>
          </w:p>
        </w:tc>
        <w:tc>
          <w:tcPr>
            <w:tcW w:w="296" w:type="pct"/>
            <w:shd w:val="clear" w:color="auto" w:fill="auto"/>
            <w:vAlign w:val="center"/>
            <w:hideMark/>
          </w:tcPr>
          <w:p w14:paraId="39CE4A23"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39FEE1E7" w14:textId="77777777" w:rsidR="003571AC" w:rsidRPr="003571AC" w:rsidRDefault="003571AC" w:rsidP="003571AC">
            <w:pPr>
              <w:jc w:val="center"/>
              <w:rPr>
                <w:sz w:val="24"/>
                <w:szCs w:val="24"/>
              </w:rPr>
            </w:pPr>
            <w:r w:rsidRPr="003571AC">
              <w:rPr>
                <w:sz w:val="24"/>
                <w:szCs w:val="24"/>
              </w:rPr>
              <w:t>0,056</w:t>
            </w:r>
          </w:p>
        </w:tc>
        <w:tc>
          <w:tcPr>
            <w:tcW w:w="228" w:type="pct"/>
            <w:shd w:val="clear" w:color="auto" w:fill="auto"/>
            <w:vAlign w:val="center"/>
            <w:hideMark/>
          </w:tcPr>
          <w:p w14:paraId="022D35CF" w14:textId="77777777" w:rsidR="003571AC" w:rsidRPr="003571AC" w:rsidRDefault="003571AC" w:rsidP="003571AC">
            <w:pPr>
              <w:jc w:val="center"/>
              <w:rPr>
                <w:sz w:val="24"/>
                <w:szCs w:val="24"/>
              </w:rPr>
            </w:pPr>
            <w:r w:rsidRPr="003571AC">
              <w:rPr>
                <w:sz w:val="24"/>
                <w:szCs w:val="24"/>
              </w:rPr>
              <w:t>0,056</w:t>
            </w:r>
          </w:p>
        </w:tc>
      </w:tr>
      <w:tr w:rsidR="003571AC" w:rsidRPr="003571AC" w14:paraId="63B274C7" w14:textId="77777777" w:rsidTr="003571AC">
        <w:trPr>
          <w:trHeight w:val="20"/>
        </w:trPr>
        <w:tc>
          <w:tcPr>
            <w:tcW w:w="1743" w:type="pct"/>
            <w:shd w:val="clear" w:color="auto" w:fill="auto"/>
            <w:vAlign w:val="center"/>
            <w:hideMark/>
          </w:tcPr>
          <w:p w14:paraId="19DDFDAB"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74594D3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0F4AE8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5D8E9B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D8B7F9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BAB1A8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E256FE0"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D41E57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40D51F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E0E1FA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EE07ED1"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56DE02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33D3C4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F3DDF75" w14:textId="77777777" w:rsidR="003571AC" w:rsidRPr="003571AC" w:rsidRDefault="003571AC" w:rsidP="003571AC">
            <w:pPr>
              <w:jc w:val="center"/>
              <w:rPr>
                <w:sz w:val="24"/>
                <w:szCs w:val="24"/>
              </w:rPr>
            </w:pPr>
            <w:r w:rsidRPr="003571AC">
              <w:rPr>
                <w:sz w:val="24"/>
                <w:szCs w:val="24"/>
              </w:rPr>
              <w:t>0,000</w:t>
            </w:r>
          </w:p>
        </w:tc>
      </w:tr>
      <w:tr w:rsidR="003571AC" w:rsidRPr="003571AC" w14:paraId="21C41821" w14:textId="77777777" w:rsidTr="003571AC">
        <w:trPr>
          <w:trHeight w:val="20"/>
        </w:trPr>
        <w:tc>
          <w:tcPr>
            <w:tcW w:w="1743" w:type="pct"/>
            <w:shd w:val="clear" w:color="auto" w:fill="auto"/>
            <w:vAlign w:val="center"/>
            <w:hideMark/>
          </w:tcPr>
          <w:p w14:paraId="5036EF00"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667BC4B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5377C86"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2CB0EFCE"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1AEC847C"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7EA349EE" w14:textId="77777777" w:rsidR="003571AC" w:rsidRPr="003571AC" w:rsidRDefault="003571AC" w:rsidP="003571AC">
            <w:pPr>
              <w:jc w:val="center"/>
              <w:rPr>
                <w:sz w:val="24"/>
                <w:szCs w:val="24"/>
              </w:rPr>
            </w:pPr>
            <w:r w:rsidRPr="003571AC">
              <w:rPr>
                <w:sz w:val="24"/>
                <w:szCs w:val="24"/>
              </w:rPr>
              <w:t>0,056</w:t>
            </w:r>
          </w:p>
        </w:tc>
        <w:tc>
          <w:tcPr>
            <w:tcW w:w="230" w:type="pct"/>
            <w:shd w:val="clear" w:color="auto" w:fill="auto"/>
            <w:vAlign w:val="center"/>
            <w:hideMark/>
          </w:tcPr>
          <w:p w14:paraId="59583B33" w14:textId="77777777" w:rsidR="003571AC" w:rsidRPr="003571AC" w:rsidRDefault="003571AC" w:rsidP="003571AC">
            <w:pPr>
              <w:jc w:val="center"/>
              <w:rPr>
                <w:sz w:val="24"/>
                <w:szCs w:val="24"/>
              </w:rPr>
            </w:pPr>
            <w:r w:rsidRPr="003571AC">
              <w:rPr>
                <w:sz w:val="24"/>
                <w:szCs w:val="24"/>
              </w:rPr>
              <w:t>0,056</w:t>
            </w:r>
          </w:p>
        </w:tc>
        <w:tc>
          <w:tcPr>
            <w:tcW w:w="264" w:type="pct"/>
            <w:shd w:val="clear" w:color="auto" w:fill="auto"/>
            <w:vAlign w:val="center"/>
            <w:hideMark/>
          </w:tcPr>
          <w:p w14:paraId="28E40A97"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4F770E62" w14:textId="77777777" w:rsidR="003571AC" w:rsidRPr="003571AC" w:rsidRDefault="003571AC" w:rsidP="003571AC">
            <w:pPr>
              <w:jc w:val="center"/>
              <w:rPr>
                <w:sz w:val="24"/>
                <w:szCs w:val="24"/>
              </w:rPr>
            </w:pPr>
            <w:r w:rsidRPr="003571AC">
              <w:rPr>
                <w:sz w:val="24"/>
                <w:szCs w:val="24"/>
              </w:rPr>
              <w:t>0,056</w:t>
            </w:r>
          </w:p>
        </w:tc>
        <w:tc>
          <w:tcPr>
            <w:tcW w:w="231" w:type="pct"/>
            <w:shd w:val="clear" w:color="auto" w:fill="auto"/>
            <w:vAlign w:val="center"/>
            <w:hideMark/>
          </w:tcPr>
          <w:p w14:paraId="256FA30A"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46CE7D84" w14:textId="77777777" w:rsidR="003571AC" w:rsidRPr="003571AC" w:rsidRDefault="003571AC" w:rsidP="003571AC">
            <w:pPr>
              <w:jc w:val="center"/>
              <w:rPr>
                <w:sz w:val="24"/>
                <w:szCs w:val="24"/>
              </w:rPr>
            </w:pPr>
            <w:r w:rsidRPr="003571AC">
              <w:rPr>
                <w:sz w:val="24"/>
                <w:szCs w:val="24"/>
              </w:rPr>
              <w:t>0,056</w:t>
            </w:r>
          </w:p>
        </w:tc>
        <w:tc>
          <w:tcPr>
            <w:tcW w:w="296" w:type="pct"/>
            <w:shd w:val="clear" w:color="auto" w:fill="auto"/>
            <w:vAlign w:val="center"/>
            <w:hideMark/>
          </w:tcPr>
          <w:p w14:paraId="7AB20458" w14:textId="77777777" w:rsidR="003571AC" w:rsidRPr="003571AC" w:rsidRDefault="003571AC" w:rsidP="003571AC">
            <w:pPr>
              <w:jc w:val="center"/>
              <w:rPr>
                <w:sz w:val="24"/>
                <w:szCs w:val="24"/>
              </w:rPr>
            </w:pPr>
            <w:r w:rsidRPr="003571AC">
              <w:rPr>
                <w:sz w:val="24"/>
                <w:szCs w:val="24"/>
              </w:rPr>
              <w:t>0,056</w:t>
            </w:r>
          </w:p>
        </w:tc>
        <w:tc>
          <w:tcPr>
            <w:tcW w:w="263" w:type="pct"/>
            <w:shd w:val="clear" w:color="auto" w:fill="auto"/>
            <w:vAlign w:val="center"/>
            <w:hideMark/>
          </w:tcPr>
          <w:p w14:paraId="1A5DAA8B" w14:textId="77777777" w:rsidR="003571AC" w:rsidRPr="003571AC" w:rsidRDefault="003571AC" w:rsidP="003571AC">
            <w:pPr>
              <w:jc w:val="center"/>
              <w:rPr>
                <w:sz w:val="24"/>
                <w:szCs w:val="24"/>
              </w:rPr>
            </w:pPr>
            <w:r w:rsidRPr="003571AC">
              <w:rPr>
                <w:sz w:val="24"/>
                <w:szCs w:val="24"/>
              </w:rPr>
              <w:t>0,056</w:t>
            </w:r>
          </w:p>
        </w:tc>
        <w:tc>
          <w:tcPr>
            <w:tcW w:w="228" w:type="pct"/>
            <w:shd w:val="clear" w:color="auto" w:fill="auto"/>
            <w:vAlign w:val="center"/>
            <w:hideMark/>
          </w:tcPr>
          <w:p w14:paraId="166452AB" w14:textId="77777777" w:rsidR="003571AC" w:rsidRPr="003571AC" w:rsidRDefault="003571AC" w:rsidP="003571AC">
            <w:pPr>
              <w:jc w:val="center"/>
              <w:rPr>
                <w:sz w:val="24"/>
                <w:szCs w:val="24"/>
              </w:rPr>
            </w:pPr>
            <w:r w:rsidRPr="003571AC">
              <w:rPr>
                <w:sz w:val="24"/>
                <w:szCs w:val="24"/>
              </w:rPr>
              <w:t>0,056</w:t>
            </w:r>
          </w:p>
        </w:tc>
      </w:tr>
      <w:tr w:rsidR="003571AC" w:rsidRPr="003571AC" w14:paraId="19A4860E" w14:textId="77777777" w:rsidTr="003571AC">
        <w:trPr>
          <w:trHeight w:val="20"/>
        </w:trPr>
        <w:tc>
          <w:tcPr>
            <w:tcW w:w="1743" w:type="pct"/>
            <w:shd w:val="clear" w:color="auto" w:fill="auto"/>
            <w:vAlign w:val="center"/>
            <w:hideMark/>
          </w:tcPr>
          <w:p w14:paraId="7ADE71B1"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42BC8CF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67978C9"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0D1B9DAD"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777CA37A"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039870EA"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0A308293"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020DF269"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6C1951AD"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225F4826"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C5F8C62"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38995661"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6D93ABB7"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552F7B92" w14:textId="77777777" w:rsidR="003571AC" w:rsidRPr="003571AC" w:rsidRDefault="003571AC" w:rsidP="003571AC">
            <w:pPr>
              <w:jc w:val="center"/>
              <w:rPr>
                <w:sz w:val="24"/>
                <w:szCs w:val="24"/>
              </w:rPr>
            </w:pPr>
            <w:r w:rsidRPr="003571AC">
              <w:rPr>
                <w:sz w:val="24"/>
                <w:szCs w:val="24"/>
              </w:rPr>
              <w:t>0,001</w:t>
            </w:r>
          </w:p>
        </w:tc>
      </w:tr>
      <w:tr w:rsidR="003571AC" w:rsidRPr="003571AC" w14:paraId="75CA9C75" w14:textId="77777777" w:rsidTr="003571AC">
        <w:trPr>
          <w:trHeight w:val="20"/>
        </w:trPr>
        <w:tc>
          <w:tcPr>
            <w:tcW w:w="1743" w:type="pct"/>
            <w:shd w:val="clear" w:color="auto" w:fill="auto"/>
            <w:vAlign w:val="center"/>
            <w:hideMark/>
          </w:tcPr>
          <w:p w14:paraId="57B77DC8"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3561526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1A3E13B"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37049922"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46737B34"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574A492A" w14:textId="77777777" w:rsidR="003571AC" w:rsidRPr="003571AC" w:rsidRDefault="003571AC" w:rsidP="003571AC">
            <w:pPr>
              <w:jc w:val="center"/>
              <w:rPr>
                <w:sz w:val="24"/>
                <w:szCs w:val="24"/>
              </w:rPr>
            </w:pPr>
            <w:r w:rsidRPr="003571AC">
              <w:rPr>
                <w:sz w:val="24"/>
                <w:szCs w:val="24"/>
              </w:rPr>
              <w:t>0,055</w:t>
            </w:r>
          </w:p>
        </w:tc>
        <w:tc>
          <w:tcPr>
            <w:tcW w:w="230" w:type="pct"/>
            <w:shd w:val="clear" w:color="auto" w:fill="auto"/>
            <w:vAlign w:val="center"/>
            <w:hideMark/>
          </w:tcPr>
          <w:p w14:paraId="57E5B0D7" w14:textId="77777777" w:rsidR="003571AC" w:rsidRPr="003571AC" w:rsidRDefault="003571AC" w:rsidP="003571AC">
            <w:pPr>
              <w:jc w:val="center"/>
              <w:rPr>
                <w:sz w:val="24"/>
                <w:szCs w:val="24"/>
              </w:rPr>
            </w:pPr>
            <w:r w:rsidRPr="003571AC">
              <w:rPr>
                <w:sz w:val="24"/>
                <w:szCs w:val="24"/>
              </w:rPr>
              <w:t>0,055</w:t>
            </w:r>
          </w:p>
        </w:tc>
        <w:tc>
          <w:tcPr>
            <w:tcW w:w="264" w:type="pct"/>
            <w:shd w:val="clear" w:color="auto" w:fill="auto"/>
            <w:vAlign w:val="center"/>
            <w:hideMark/>
          </w:tcPr>
          <w:p w14:paraId="21BE071E"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1223C9AA" w14:textId="77777777" w:rsidR="003571AC" w:rsidRPr="003571AC" w:rsidRDefault="003571AC" w:rsidP="003571AC">
            <w:pPr>
              <w:jc w:val="center"/>
              <w:rPr>
                <w:sz w:val="24"/>
                <w:szCs w:val="24"/>
              </w:rPr>
            </w:pPr>
            <w:r w:rsidRPr="003571AC">
              <w:rPr>
                <w:sz w:val="24"/>
                <w:szCs w:val="24"/>
              </w:rPr>
              <w:t>0,055</w:t>
            </w:r>
          </w:p>
        </w:tc>
        <w:tc>
          <w:tcPr>
            <w:tcW w:w="231" w:type="pct"/>
            <w:shd w:val="clear" w:color="auto" w:fill="auto"/>
            <w:vAlign w:val="center"/>
            <w:hideMark/>
          </w:tcPr>
          <w:p w14:paraId="01FC4857"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466FF351" w14:textId="77777777" w:rsidR="003571AC" w:rsidRPr="003571AC" w:rsidRDefault="003571AC" w:rsidP="003571AC">
            <w:pPr>
              <w:jc w:val="center"/>
              <w:rPr>
                <w:sz w:val="24"/>
                <w:szCs w:val="24"/>
              </w:rPr>
            </w:pPr>
            <w:r w:rsidRPr="003571AC">
              <w:rPr>
                <w:sz w:val="24"/>
                <w:szCs w:val="24"/>
              </w:rPr>
              <w:t>0,055</w:t>
            </w:r>
          </w:p>
        </w:tc>
        <w:tc>
          <w:tcPr>
            <w:tcW w:w="296" w:type="pct"/>
            <w:shd w:val="clear" w:color="auto" w:fill="auto"/>
            <w:vAlign w:val="center"/>
            <w:hideMark/>
          </w:tcPr>
          <w:p w14:paraId="4FD64FBB" w14:textId="77777777" w:rsidR="003571AC" w:rsidRPr="003571AC" w:rsidRDefault="003571AC" w:rsidP="003571AC">
            <w:pPr>
              <w:jc w:val="center"/>
              <w:rPr>
                <w:sz w:val="24"/>
                <w:szCs w:val="24"/>
              </w:rPr>
            </w:pPr>
            <w:r w:rsidRPr="003571AC">
              <w:rPr>
                <w:sz w:val="24"/>
                <w:szCs w:val="24"/>
              </w:rPr>
              <w:t>0,055</w:t>
            </w:r>
          </w:p>
        </w:tc>
        <w:tc>
          <w:tcPr>
            <w:tcW w:w="263" w:type="pct"/>
            <w:shd w:val="clear" w:color="auto" w:fill="auto"/>
            <w:vAlign w:val="center"/>
            <w:hideMark/>
          </w:tcPr>
          <w:p w14:paraId="6BBD9997" w14:textId="77777777" w:rsidR="003571AC" w:rsidRPr="003571AC" w:rsidRDefault="003571AC" w:rsidP="003571AC">
            <w:pPr>
              <w:jc w:val="center"/>
              <w:rPr>
                <w:sz w:val="24"/>
                <w:szCs w:val="24"/>
              </w:rPr>
            </w:pPr>
            <w:r w:rsidRPr="003571AC">
              <w:rPr>
                <w:sz w:val="24"/>
                <w:szCs w:val="24"/>
              </w:rPr>
              <w:t>0,055</w:t>
            </w:r>
          </w:p>
        </w:tc>
        <w:tc>
          <w:tcPr>
            <w:tcW w:w="228" w:type="pct"/>
            <w:shd w:val="clear" w:color="auto" w:fill="auto"/>
            <w:vAlign w:val="center"/>
            <w:hideMark/>
          </w:tcPr>
          <w:p w14:paraId="63BA1BD5" w14:textId="77777777" w:rsidR="003571AC" w:rsidRPr="003571AC" w:rsidRDefault="003571AC" w:rsidP="003571AC">
            <w:pPr>
              <w:jc w:val="center"/>
              <w:rPr>
                <w:sz w:val="24"/>
                <w:szCs w:val="24"/>
              </w:rPr>
            </w:pPr>
            <w:r w:rsidRPr="003571AC">
              <w:rPr>
                <w:sz w:val="24"/>
                <w:szCs w:val="24"/>
              </w:rPr>
              <w:t>0,055</w:t>
            </w:r>
          </w:p>
        </w:tc>
      </w:tr>
      <w:tr w:rsidR="003571AC" w:rsidRPr="003571AC" w14:paraId="2A6C4BDE" w14:textId="77777777" w:rsidTr="003571AC">
        <w:trPr>
          <w:trHeight w:val="20"/>
        </w:trPr>
        <w:tc>
          <w:tcPr>
            <w:tcW w:w="1743" w:type="pct"/>
            <w:shd w:val="clear" w:color="auto" w:fill="auto"/>
            <w:vAlign w:val="center"/>
            <w:hideMark/>
          </w:tcPr>
          <w:p w14:paraId="78E12BC9"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7159C4D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BE05713"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87942F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F0A565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A9E4CC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5F5131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5EB13A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65ED36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EDFE99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F0FEB11"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70B9B60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F8915F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691D7708" w14:textId="77777777" w:rsidR="003571AC" w:rsidRPr="003571AC" w:rsidRDefault="003571AC" w:rsidP="003571AC">
            <w:pPr>
              <w:jc w:val="center"/>
              <w:rPr>
                <w:sz w:val="24"/>
                <w:szCs w:val="24"/>
              </w:rPr>
            </w:pPr>
            <w:r w:rsidRPr="003571AC">
              <w:rPr>
                <w:sz w:val="24"/>
                <w:szCs w:val="24"/>
              </w:rPr>
              <w:t>0,000</w:t>
            </w:r>
          </w:p>
        </w:tc>
      </w:tr>
      <w:tr w:rsidR="003571AC" w:rsidRPr="003571AC" w14:paraId="78E491DA" w14:textId="77777777" w:rsidTr="003571AC">
        <w:trPr>
          <w:trHeight w:val="20"/>
        </w:trPr>
        <w:tc>
          <w:tcPr>
            <w:tcW w:w="1743" w:type="pct"/>
            <w:shd w:val="clear" w:color="auto" w:fill="auto"/>
            <w:vAlign w:val="center"/>
            <w:hideMark/>
          </w:tcPr>
          <w:p w14:paraId="17A754F3"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0972A4D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E2A157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F86FFE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91504A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661827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5D707C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552B43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0D76D2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3844C1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567C1AF"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87E1A5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8C42A55"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898CC5B" w14:textId="77777777" w:rsidR="003571AC" w:rsidRPr="003571AC" w:rsidRDefault="003571AC" w:rsidP="003571AC">
            <w:pPr>
              <w:jc w:val="center"/>
              <w:rPr>
                <w:sz w:val="24"/>
                <w:szCs w:val="24"/>
              </w:rPr>
            </w:pPr>
            <w:r w:rsidRPr="003571AC">
              <w:rPr>
                <w:sz w:val="24"/>
                <w:szCs w:val="24"/>
              </w:rPr>
              <w:t>0,000</w:t>
            </w:r>
          </w:p>
        </w:tc>
      </w:tr>
      <w:tr w:rsidR="003571AC" w:rsidRPr="003571AC" w14:paraId="1EFE42D7" w14:textId="77777777" w:rsidTr="003571AC">
        <w:trPr>
          <w:trHeight w:val="20"/>
        </w:trPr>
        <w:tc>
          <w:tcPr>
            <w:tcW w:w="1743" w:type="pct"/>
            <w:shd w:val="clear" w:color="auto" w:fill="auto"/>
            <w:vAlign w:val="center"/>
            <w:hideMark/>
          </w:tcPr>
          <w:p w14:paraId="73BC4D61"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19F185B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1A4751B"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7D2D77A7"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5454429E"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3F8C9877"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0FC1EABF" w14:textId="77777777" w:rsidR="003571AC" w:rsidRPr="003571AC" w:rsidRDefault="003571AC" w:rsidP="003571AC">
            <w:pPr>
              <w:jc w:val="center"/>
              <w:rPr>
                <w:sz w:val="24"/>
                <w:szCs w:val="24"/>
              </w:rPr>
            </w:pPr>
            <w:r w:rsidRPr="003571AC">
              <w:rPr>
                <w:sz w:val="24"/>
                <w:szCs w:val="24"/>
              </w:rPr>
              <w:t>0,054</w:t>
            </w:r>
          </w:p>
        </w:tc>
        <w:tc>
          <w:tcPr>
            <w:tcW w:w="264" w:type="pct"/>
            <w:shd w:val="clear" w:color="auto" w:fill="auto"/>
            <w:vAlign w:val="center"/>
            <w:hideMark/>
          </w:tcPr>
          <w:p w14:paraId="1D5748E0"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389388A6"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0EEE28E4"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61A36B79" w14:textId="77777777" w:rsidR="003571AC" w:rsidRPr="003571AC" w:rsidRDefault="003571AC" w:rsidP="003571AC">
            <w:pPr>
              <w:jc w:val="center"/>
              <w:rPr>
                <w:sz w:val="24"/>
                <w:szCs w:val="24"/>
              </w:rPr>
            </w:pPr>
            <w:r w:rsidRPr="003571AC">
              <w:rPr>
                <w:sz w:val="24"/>
                <w:szCs w:val="24"/>
              </w:rPr>
              <w:t>0,054</w:t>
            </w:r>
          </w:p>
        </w:tc>
        <w:tc>
          <w:tcPr>
            <w:tcW w:w="296" w:type="pct"/>
            <w:shd w:val="clear" w:color="auto" w:fill="auto"/>
            <w:vAlign w:val="center"/>
            <w:hideMark/>
          </w:tcPr>
          <w:p w14:paraId="555EE715"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34D40093" w14:textId="77777777" w:rsidR="003571AC" w:rsidRPr="003571AC" w:rsidRDefault="003571AC" w:rsidP="003571AC">
            <w:pPr>
              <w:jc w:val="center"/>
              <w:rPr>
                <w:sz w:val="24"/>
                <w:szCs w:val="24"/>
              </w:rPr>
            </w:pPr>
            <w:r w:rsidRPr="003571AC">
              <w:rPr>
                <w:sz w:val="24"/>
                <w:szCs w:val="24"/>
              </w:rPr>
              <w:t>0,054</w:t>
            </w:r>
          </w:p>
        </w:tc>
        <w:tc>
          <w:tcPr>
            <w:tcW w:w="228" w:type="pct"/>
            <w:shd w:val="clear" w:color="auto" w:fill="auto"/>
            <w:vAlign w:val="center"/>
            <w:hideMark/>
          </w:tcPr>
          <w:p w14:paraId="4426C91D" w14:textId="77777777" w:rsidR="003571AC" w:rsidRPr="003571AC" w:rsidRDefault="003571AC" w:rsidP="003571AC">
            <w:pPr>
              <w:jc w:val="center"/>
              <w:rPr>
                <w:sz w:val="24"/>
                <w:szCs w:val="24"/>
              </w:rPr>
            </w:pPr>
            <w:r w:rsidRPr="003571AC">
              <w:rPr>
                <w:sz w:val="24"/>
                <w:szCs w:val="24"/>
              </w:rPr>
              <w:t>0,054</w:t>
            </w:r>
          </w:p>
        </w:tc>
      </w:tr>
      <w:tr w:rsidR="003571AC" w:rsidRPr="003571AC" w14:paraId="024116B9" w14:textId="77777777" w:rsidTr="003571AC">
        <w:trPr>
          <w:trHeight w:val="20"/>
        </w:trPr>
        <w:tc>
          <w:tcPr>
            <w:tcW w:w="1743" w:type="pct"/>
            <w:shd w:val="clear" w:color="auto" w:fill="auto"/>
            <w:vAlign w:val="center"/>
            <w:hideMark/>
          </w:tcPr>
          <w:p w14:paraId="1B56FBC3" w14:textId="77777777" w:rsidR="003571AC" w:rsidRPr="003571AC" w:rsidRDefault="003571AC" w:rsidP="003571AC">
            <w:pPr>
              <w:jc w:val="right"/>
              <w:rPr>
                <w:color w:val="000000"/>
                <w:sz w:val="24"/>
                <w:szCs w:val="24"/>
              </w:rPr>
            </w:pPr>
            <w:r w:rsidRPr="003571AC">
              <w:rPr>
                <w:color w:val="000000"/>
                <w:sz w:val="24"/>
                <w:szCs w:val="24"/>
              </w:rPr>
              <w:lastRenderedPageBreak/>
              <w:t>отопление и вентиляция</w:t>
            </w:r>
          </w:p>
        </w:tc>
        <w:tc>
          <w:tcPr>
            <w:tcW w:w="230" w:type="pct"/>
            <w:shd w:val="clear" w:color="auto" w:fill="auto"/>
            <w:vAlign w:val="center"/>
            <w:hideMark/>
          </w:tcPr>
          <w:p w14:paraId="7305308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9233F80"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4847DB9B"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07C09571"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0231B226" w14:textId="77777777" w:rsidR="003571AC" w:rsidRPr="003571AC" w:rsidRDefault="003571AC" w:rsidP="003571AC">
            <w:pPr>
              <w:jc w:val="center"/>
              <w:rPr>
                <w:sz w:val="24"/>
                <w:szCs w:val="24"/>
              </w:rPr>
            </w:pPr>
            <w:r w:rsidRPr="003571AC">
              <w:rPr>
                <w:sz w:val="24"/>
                <w:szCs w:val="24"/>
              </w:rPr>
              <w:t>0,054</w:t>
            </w:r>
          </w:p>
        </w:tc>
        <w:tc>
          <w:tcPr>
            <w:tcW w:w="230" w:type="pct"/>
            <w:shd w:val="clear" w:color="auto" w:fill="auto"/>
            <w:vAlign w:val="center"/>
            <w:hideMark/>
          </w:tcPr>
          <w:p w14:paraId="478C01B8" w14:textId="77777777" w:rsidR="003571AC" w:rsidRPr="003571AC" w:rsidRDefault="003571AC" w:rsidP="003571AC">
            <w:pPr>
              <w:jc w:val="center"/>
              <w:rPr>
                <w:sz w:val="24"/>
                <w:szCs w:val="24"/>
              </w:rPr>
            </w:pPr>
            <w:r w:rsidRPr="003571AC">
              <w:rPr>
                <w:sz w:val="24"/>
                <w:szCs w:val="24"/>
              </w:rPr>
              <w:t>0,054</w:t>
            </w:r>
          </w:p>
        </w:tc>
        <w:tc>
          <w:tcPr>
            <w:tcW w:w="264" w:type="pct"/>
            <w:shd w:val="clear" w:color="auto" w:fill="auto"/>
            <w:vAlign w:val="center"/>
            <w:hideMark/>
          </w:tcPr>
          <w:p w14:paraId="612AC63D"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4103ED33" w14:textId="77777777" w:rsidR="003571AC" w:rsidRPr="003571AC" w:rsidRDefault="003571AC" w:rsidP="003571AC">
            <w:pPr>
              <w:jc w:val="center"/>
              <w:rPr>
                <w:sz w:val="24"/>
                <w:szCs w:val="24"/>
              </w:rPr>
            </w:pPr>
            <w:r w:rsidRPr="003571AC">
              <w:rPr>
                <w:sz w:val="24"/>
                <w:szCs w:val="24"/>
              </w:rPr>
              <w:t>0,054</w:t>
            </w:r>
          </w:p>
        </w:tc>
        <w:tc>
          <w:tcPr>
            <w:tcW w:w="231" w:type="pct"/>
            <w:shd w:val="clear" w:color="auto" w:fill="auto"/>
            <w:vAlign w:val="center"/>
            <w:hideMark/>
          </w:tcPr>
          <w:p w14:paraId="4EAF8B9A"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3F8B7720" w14:textId="77777777" w:rsidR="003571AC" w:rsidRPr="003571AC" w:rsidRDefault="003571AC" w:rsidP="003571AC">
            <w:pPr>
              <w:jc w:val="center"/>
              <w:rPr>
                <w:sz w:val="24"/>
                <w:szCs w:val="24"/>
              </w:rPr>
            </w:pPr>
            <w:r w:rsidRPr="003571AC">
              <w:rPr>
                <w:sz w:val="24"/>
                <w:szCs w:val="24"/>
              </w:rPr>
              <w:t>0,054</w:t>
            </w:r>
          </w:p>
        </w:tc>
        <w:tc>
          <w:tcPr>
            <w:tcW w:w="296" w:type="pct"/>
            <w:shd w:val="clear" w:color="auto" w:fill="auto"/>
            <w:vAlign w:val="center"/>
            <w:hideMark/>
          </w:tcPr>
          <w:p w14:paraId="6465DAD8" w14:textId="77777777" w:rsidR="003571AC" w:rsidRPr="003571AC" w:rsidRDefault="003571AC" w:rsidP="003571AC">
            <w:pPr>
              <w:jc w:val="center"/>
              <w:rPr>
                <w:sz w:val="24"/>
                <w:szCs w:val="24"/>
              </w:rPr>
            </w:pPr>
            <w:r w:rsidRPr="003571AC">
              <w:rPr>
                <w:sz w:val="24"/>
                <w:szCs w:val="24"/>
              </w:rPr>
              <w:t>0,054</w:t>
            </w:r>
          </w:p>
        </w:tc>
        <w:tc>
          <w:tcPr>
            <w:tcW w:w="263" w:type="pct"/>
            <w:shd w:val="clear" w:color="auto" w:fill="auto"/>
            <w:vAlign w:val="center"/>
            <w:hideMark/>
          </w:tcPr>
          <w:p w14:paraId="3289709A" w14:textId="77777777" w:rsidR="003571AC" w:rsidRPr="003571AC" w:rsidRDefault="003571AC" w:rsidP="003571AC">
            <w:pPr>
              <w:jc w:val="center"/>
              <w:rPr>
                <w:sz w:val="24"/>
                <w:szCs w:val="24"/>
              </w:rPr>
            </w:pPr>
            <w:r w:rsidRPr="003571AC">
              <w:rPr>
                <w:sz w:val="24"/>
                <w:szCs w:val="24"/>
              </w:rPr>
              <w:t>0,054</w:t>
            </w:r>
          </w:p>
        </w:tc>
        <w:tc>
          <w:tcPr>
            <w:tcW w:w="228" w:type="pct"/>
            <w:shd w:val="clear" w:color="auto" w:fill="auto"/>
            <w:vAlign w:val="center"/>
            <w:hideMark/>
          </w:tcPr>
          <w:p w14:paraId="5DB19F82" w14:textId="77777777" w:rsidR="003571AC" w:rsidRPr="003571AC" w:rsidRDefault="003571AC" w:rsidP="003571AC">
            <w:pPr>
              <w:jc w:val="center"/>
              <w:rPr>
                <w:sz w:val="24"/>
                <w:szCs w:val="24"/>
              </w:rPr>
            </w:pPr>
            <w:r w:rsidRPr="003571AC">
              <w:rPr>
                <w:sz w:val="24"/>
                <w:szCs w:val="24"/>
              </w:rPr>
              <w:t>0,054</w:t>
            </w:r>
          </w:p>
        </w:tc>
      </w:tr>
      <w:tr w:rsidR="003571AC" w:rsidRPr="003571AC" w14:paraId="746956BA" w14:textId="77777777" w:rsidTr="003571AC">
        <w:trPr>
          <w:trHeight w:val="20"/>
        </w:trPr>
        <w:tc>
          <w:tcPr>
            <w:tcW w:w="1743" w:type="pct"/>
            <w:shd w:val="clear" w:color="auto" w:fill="auto"/>
            <w:vAlign w:val="center"/>
            <w:hideMark/>
          </w:tcPr>
          <w:p w14:paraId="1611582E"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32708D3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E56F4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6EB1F3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51A00DD"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19FDD6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CFC8378"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E4C530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11A3BD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6766A1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7D0DD08"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32BC4C3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CC5427B"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6945ABA" w14:textId="77777777" w:rsidR="003571AC" w:rsidRPr="003571AC" w:rsidRDefault="003571AC" w:rsidP="003571AC">
            <w:pPr>
              <w:jc w:val="center"/>
              <w:rPr>
                <w:sz w:val="24"/>
                <w:szCs w:val="24"/>
              </w:rPr>
            </w:pPr>
            <w:r w:rsidRPr="003571AC">
              <w:rPr>
                <w:sz w:val="24"/>
                <w:szCs w:val="24"/>
              </w:rPr>
              <w:t>0,000</w:t>
            </w:r>
          </w:p>
        </w:tc>
      </w:tr>
      <w:tr w:rsidR="003571AC" w:rsidRPr="003571AC" w14:paraId="3954DF3A" w14:textId="77777777" w:rsidTr="003571AC">
        <w:trPr>
          <w:trHeight w:val="20"/>
        </w:trPr>
        <w:tc>
          <w:tcPr>
            <w:tcW w:w="1743" w:type="pct"/>
            <w:shd w:val="clear" w:color="auto" w:fill="auto"/>
            <w:vAlign w:val="center"/>
            <w:hideMark/>
          </w:tcPr>
          <w:p w14:paraId="08311084"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5D533DA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D70A46D"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4560E05C"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08BFF71"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05D3599C"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18217B0F"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577AA991"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17C80595"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6F8AD9CD"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CD281E9"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72CEABF9"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7DA8519C"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3D4FCC14" w14:textId="77777777" w:rsidR="003571AC" w:rsidRPr="003571AC" w:rsidRDefault="003571AC" w:rsidP="003571AC">
            <w:pPr>
              <w:jc w:val="center"/>
              <w:rPr>
                <w:sz w:val="24"/>
                <w:szCs w:val="24"/>
              </w:rPr>
            </w:pPr>
            <w:r w:rsidRPr="003571AC">
              <w:rPr>
                <w:sz w:val="24"/>
                <w:szCs w:val="24"/>
              </w:rPr>
              <w:t>0,001</w:t>
            </w:r>
          </w:p>
        </w:tc>
      </w:tr>
      <w:tr w:rsidR="003571AC" w:rsidRPr="003571AC" w14:paraId="0942EA0B" w14:textId="77777777" w:rsidTr="003571AC">
        <w:trPr>
          <w:trHeight w:val="20"/>
        </w:trPr>
        <w:tc>
          <w:tcPr>
            <w:tcW w:w="1743" w:type="pct"/>
            <w:shd w:val="clear" w:color="auto" w:fill="auto"/>
            <w:vAlign w:val="center"/>
            <w:hideMark/>
          </w:tcPr>
          <w:p w14:paraId="0804843F"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30522600"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5A88A1EB" w14:textId="77777777" w:rsidR="003571AC" w:rsidRPr="003571AC" w:rsidRDefault="003571AC" w:rsidP="003571AC">
            <w:pPr>
              <w:jc w:val="center"/>
              <w:rPr>
                <w:sz w:val="24"/>
                <w:szCs w:val="24"/>
              </w:rPr>
            </w:pPr>
            <w:r w:rsidRPr="003571AC">
              <w:rPr>
                <w:sz w:val="24"/>
                <w:szCs w:val="24"/>
              </w:rPr>
              <w:t>1,8</w:t>
            </w:r>
          </w:p>
        </w:tc>
        <w:tc>
          <w:tcPr>
            <w:tcW w:w="230" w:type="pct"/>
            <w:shd w:val="clear" w:color="auto" w:fill="auto"/>
            <w:vAlign w:val="center"/>
            <w:hideMark/>
          </w:tcPr>
          <w:p w14:paraId="46B89EFE" w14:textId="77777777" w:rsidR="003571AC" w:rsidRPr="003571AC" w:rsidRDefault="003571AC" w:rsidP="003571AC">
            <w:pPr>
              <w:jc w:val="center"/>
              <w:rPr>
                <w:sz w:val="24"/>
                <w:szCs w:val="24"/>
              </w:rPr>
            </w:pPr>
            <w:r w:rsidRPr="003571AC">
              <w:rPr>
                <w:sz w:val="24"/>
                <w:szCs w:val="24"/>
              </w:rPr>
              <w:t>1,8</w:t>
            </w:r>
          </w:p>
        </w:tc>
        <w:tc>
          <w:tcPr>
            <w:tcW w:w="263" w:type="pct"/>
            <w:shd w:val="clear" w:color="auto" w:fill="auto"/>
            <w:vAlign w:val="center"/>
            <w:hideMark/>
          </w:tcPr>
          <w:p w14:paraId="33B86252" w14:textId="77777777" w:rsidR="003571AC" w:rsidRPr="003571AC" w:rsidRDefault="003571AC" w:rsidP="003571AC">
            <w:pPr>
              <w:jc w:val="center"/>
              <w:rPr>
                <w:sz w:val="24"/>
                <w:szCs w:val="24"/>
              </w:rPr>
            </w:pPr>
            <w:r w:rsidRPr="003571AC">
              <w:rPr>
                <w:sz w:val="24"/>
                <w:szCs w:val="24"/>
              </w:rPr>
              <w:t>1,8</w:t>
            </w:r>
          </w:p>
        </w:tc>
        <w:tc>
          <w:tcPr>
            <w:tcW w:w="231" w:type="pct"/>
            <w:shd w:val="clear" w:color="auto" w:fill="auto"/>
            <w:vAlign w:val="center"/>
            <w:hideMark/>
          </w:tcPr>
          <w:p w14:paraId="43A0BAC8" w14:textId="77777777" w:rsidR="003571AC" w:rsidRPr="003571AC" w:rsidRDefault="003571AC" w:rsidP="003571AC">
            <w:pPr>
              <w:jc w:val="center"/>
              <w:rPr>
                <w:sz w:val="24"/>
                <w:szCs w:val="24"/>
              </w:rPr>
            </w:pPr>
            <w:r w:rsidRPr="003571AC">
              <w:rPr>
                <w:sz w:val="24"/>
                <w:szCs w:val="24"/>
              </w:rPr>
              <w:t>1,8</w:t>
            </w:r>
          </w:p>
        </w:tc>
        <w:tc>
          <w:tcPr>
            <w:tcW w:w="230" w:type="pct"/>
            <w:shd w:val="clear" w:color="auto" w:fill="auto"/>
            <w:vAlign w:val="center"/>
            <w:hideMark/>
          </w:tcPr>
          <w:p w14:paraId="082A6014" w14:textId="77777777" w:rsidR="003571AC" w:rsidRPr="003571AC" w:rsidRDefault="003571AC" w:rsidP="003571AC">
            <w:pPr>
              <w:jc w:val="center"/>
              <w:rPr>
                <w:sz w:val="24"/>
                <w:szCs w:val="24"/>
              </w:rPr>
            </w:pPr>
            <w:r w:rsidRPr="003571AC">
              <w:rPr>
                <w:sz w:val="24"/>
                <w:szCs w:val="24"/>
              </w:rPr>
              <w:t>1,8</w:t>
            </w:r>
          </w:p>
        </w:tc>
        <w:tc>
          <w:tcPr>
            <w:tcW w:w="264" w:type="pct"/>
            <w:shd w:val="clear" w:color="auto" w:fill="auto"/>
            <w:vAlign w:val="center"/>
            <w:hideMark/>
          </w:tcPr>
          <w:p w14:paraId="5CB49570" w14:textId="77777777" w:rsidR="003571AC" w:rsidRPr="003571AC" w:rsidRDefault="003571AC" w:rsidP="003571AC">
            <w:pPr>
              <w:jc w:val="center"/>
              <w:rPr>
                <w:sz w:val="24"/>
                <w:szCs w:val="24"/>
              </w:rPr>
            </w:pPr>
            <w:r w:rsidRPr="003571AC">
              <w:rPr>
                <w:sz w:val="24"/>
                <w:szCs w:val="24"/>
              </w:rPr>
              <w:t>1,8</w:t>
            </w:r>
          </w:p>
        </w:tc>
        <w:tc>
          <w:tcPr>
            <w:tcW w:w="263" w:type="pct"/>
            <w:shd w:val="clear" w:color="auto" w:fill="auto"/>
            <w:vAlign w:val="center"/>
            <w:hideMark/>
          </w:tcPr>
          <w:p w14:paraId="16D5D00B" w14:textId="77777777" w:rsidR="003571AC" w:rsidRPr="003571AC" w:rsidRDefault="003571AC" w:rsidP="003571AC">
            <w:pPr>
              <w:jc w:val="center"/>
              <w:rPr>
                <w:sz w:val="24"/>
                <w:szCs w:val="24"/>
              </w:rPr>
            </w:pPr>
            <w:r w:rsidRPr="003571AC">
              <w:rPr>
                <w:sz w:val="24"/>
                <w:szCs w:val="24"/>
              </w:rPr>
              <w:t>1,8</w:t>
            </w:r>
          </w:p>
        </w:tc>
        <w:tc>
          <w:tcPr>
            <w:tcW w:w="231" w:type="pct"/>
            <w:shd w:val="clear" w:color="auto" w:fill="auto"/>
            <w:vAlign w:val="center"/>
            <w:hideMark/>
          </w:tcPr>
          <w:p w14:paraId="239AEE1F" w14:textId="77777777" w:rsidR="003571AC" w:rsidRPr="003571AC" w:rsidRDefault="003571AC" w:rsidP="003571AC">
            <w:pPr>
              <w:jc w:val="center"/>
              <w:rPr>
                <w:sz w:val="24"/>
                <w:szCs w:val="24"/>
              </w:rPr>
            </w:pPr>
            <w:r w:rsidRPr="003571AC">
              <w:rPr>
                <w:sz w:val="24"/>
                <w:szCs w:val="24"/>
              </w:rPr>
              <w:t>1,8</w:t>
            </w:r>
          </w:p>
        </w:tc>
        <w:tc>
          <w:tcPr>
            <w:tcW w:w="263" w:type="pct"/>
            <w:shd w:val="clear" w:color="auto" w:fill="auto"/>
            <w:vAlign w:val="center"/>
            <w:hideMark/>
          </w:tcPr>
          <w:p w14:paraId="09ADD09D" w14:textId="77777777" w:rsidR="003571AC" w:rsidRPr="003571AC" w:rsidRDefault="003571AC" w:rsidP="003571AC">
            <w:pPr>
              <w:jc w:val="center"/>
              <w:rPr>
                <w:sz w:val="24"/>
                <w:szCs w:val="24"/>
              </w:rPr>
            </w:pPr>
            <w:r w:rsidRPr="003571AC">
              <w:rPr>
                <w:sz w:val="24"/>
                <w:szCs w:val="24"/>
              </w:rPr>
              <w:t>1,8</w:t>
            </w:r>
          </w:p>
        </w:tc>
        <w:tc>
          <w:tcPr>
            <w:tcW w:w="296" w:type="pct"/>
            <w:shd w:val="clear" w:color="auto" w:fill="auto"/>
            <w:vAlign w:val="center"/>
            <w:hideMark/>
          </w:tcPr>
          <w:p w14:paraId="6C28D719" w14:textId="77777777" w:rsidR="003571AC" w:rsidRPr="003571AC" w:rsidRDefault="003571AC" w:rsidP="003571AC">
            <w:pPr>
              <w:jc w:val="center"/>
              <w:rPr>
                <w:sz w:val="24"/>
                <w:szCs w:val="24"/>
              </w:rPr>
            </w:pPr>
            <w:r w:rsidRPr="003571AC">
              <w:rPr>
                <w:sz w:val="24"/>
                <w:szCs w:val="24"/>
              </w:rPr>
              <w:t>1,8</w:t>
            </w:r>
          </w:p>
        </w:tc>
        <w:tc>
          <w:tcPr>
            <w:tcW w:w="263" w:type="pct"/>
            <w:shd w:val="clear" w:color="auto" w:fill="auto"/>
            <w:vAlign w:val="center"/>
            <w:hideMark/>
          </w:tcPr>
          <w:p w14:paraId="75D0BF88" w14:textId="77777777" w:rsidR="003571AC" w:rsidRPr="003571AC" w:rsidRDefault="003571AC" w:rsidP="003571AC">
            <w:pPr>
              <w:jc w:val="center"/>
              <w:rPr>
                <w:sz w:val="24"/>
                <w:szCs w:val="24"/>
              </w:rPr>
            </w:pPr>
            <w:r w:rsidRPr="003571AC">
              <w:rPr>
                <w:sz w:val="24"/>
                <w:szCs w:val="24"/>
              </w:rPr>
              <w:t>1,8</w:t>
            </w:r>
          </w:p>
        </w:tc>
        <w:tc>
          <w:tcPr>
            <w:tcW w:w="228" w:type="pct"/>
            <w:shd w:val="clear" w:color="auto" w:fill="auto"/>
            <w:vAlign w:val="center"/>
            <w:hideMark/>
          </w:tcPr>
          <w:p w14:paraId="6450C282" w14:textId="77777777" w:rsidR="003571AC" w:rsidRPr="003571AC" w:rsidRDefault="003571AC" w:rsidP="003571AC">
            <w:pPr>
              <w:jc w:val="center"/>
              <w:rPr>
                <w:sz w:val="24"/>
                <w:szCs w:val="24"/>
              </w:rPr>
            </w:pPr>
            <w:r w:rsidRPr="003571AC">
              <w:rPr>
                <w:sz w:val="24"/>
                <w:szCs w:val="24"/>
              </w:rPr>
              <w:t>1,8</w:t>
            </w:r>
          </w:p>
        </w:tc>
      </w:tr>
      <w:tr w:rsidR="003571AC" w:rsidRPr="003571AC" w14:paraId="40B3D8EC" w14:textId="77777777" w:rsidTr="003571AC">
        <w:trPr>
          <w:trHeight w:val="20"/>
        </w:trPr>
        <w:tc>
          <w:tcPr>
            <w:tcW w:w="1743" w:type="pct"/>
            <w:shd w:val="clear" w:color="auto" w:fill="auto"/>
            <w:vAlign w:val="center"/>
            <w:hideMark/>
          </w:tcPr>
          <w:p w14:paraId="6719624A"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53DC96D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09457ED"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65FE0F6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5EA23A0F"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109A4883"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9DC951F"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hideMark/>
          </w:tcPr>
          <w:p w14:paraId="6E517D55"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7421320"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4CE4862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5FC0DC3"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hideMark/>
          </w:tcPr>
          <w:p w14:paraId="61A8F27D"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96BA0F8"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hideMark/>
          </w:tcPr>
          <w:p w14:paraId="210B11BA" w14:textId="77777777" w:rsidR="003571AC" w:rsidRPr="003571AC" w:rsidRDefault="003571AC" w:rsidP="003571AC">
            <w:pPr>
              <w:jc w:val="center"/>
              <w:rPr>
                <w:sz w:val="24"/>
                <w:szCs w:val="24"/>
              </w:rPr>
            </w:pPr>
            <w:r w:rsidRPr="003571AC">
              <w:rPr>
                <w:sz w:val="24"/>
                <w:szCs w:val="24"/>
              </w:rPr>
              <w:t> -</w:t>
            </w:r>
          </w:p>
        </w:tc>
      </w:tr>
      <w:tr w:rsidR="003571AC" w:rsidRPr="003571AC" w14:paraId="5195AB1E" w14:textId="77777777" w:rsidTr="003571AC">
        <w:trPr>
          <w:trHeight w:val="20"/>
        </w:trPr>
        <w:tc>
          <w:tcPr>
            <w:tcW w:w="1743" w:type="pct"/>
            <w:shd w:val="clear" w:color="auto" w:fill="auto"/>
            <w:vAlign w:val="center"/>
            <w:hideMark/>
          </w:tcPr>
          <w:p w14:paraId="4E95B318"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600485F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8955F28"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5703B01"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3D94550E"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7E8FBCB2"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6B46E4DC" w14:textId="77777777" w:rsidR="003571AC" w:rsidRPr="003571AC" w:rsidRDefault="003571AC" w:rsidP="003571AC">
            <w:pPr>
              <w:jc w:val="center"/>
              <w:rPr>
                <w:sz w:val="24"/>
                <w:szCs w:val="24"/>
              </w:rPr>
            </w:pPr>
            <w:r w:rsidRPr="003571AC">
              <w:rPr>
                <w:sz w:val="24"/>
                <w:szCs w:val="24"/>
              </w:rPr>
              <w:t> -</w:t>
            </w:r>
          </w:p>
        </w:tc>
        <w:tc>
          <w:tcPr>
            <w:tcW w:w="264" w:type="pct"/>
            <w:shd w:val="clear" w:color="auto" w:fill="auto"/>
            <w:vAlign w:val="center"/>
            <w:hideMark/>
          </w:tcPr>
          <w:p w14:paraId="19C6B0D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67B6872" w14:textId="77777777" w:rsidR="003571AC" w:rsidRPr="003571AC" w:rsidRDefault="003571AC" w:rsidP="003571AC">
            <w:pPr>
              <w:jc w:val="center"/>
              <w:rPr>
                <w:sz w:val="24"/>
                <w:szCs w:val="24"/>
              </w:rPr>
            </w:pPr>
            <w:r w:rsidRPr="003571AC">
              <w:rPr>
                <w:sz w:val="24"/>
                <w:szCs w:val="24"/>
              </w:rPr>
              <w:t> -</w:t>
            </w:r>
          </w:p>
        </w:tc>
        <w:tc>
          <w:tcPr>
            <w:tcW w:w="231" w:type="pct"/>
            <w:shd w:val="clear" w:color="auto" w:fill="auto"/>
            <w:vAlign w:val="center"/>
            <w:hideMark/>
          </w:tcPr>
          <w:p w14:paraId="7762C1A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2AC9876" w14:textId="77777777" w:rsidR="003571AC" w:rsidRPr="003571AC" w:rsidRDefault="003571AC" w:rsidP="003571AC">
            <w:pPr>
              <w:jc w:val="center"/>
              <w:rPr>
                <w:sz w:val="24"/>
                <w:szCs w:val="24"/>
              </w:rPr>
            </w:pPr>
            <w:r w:rsidRPr="003571AC">
              <w:rPr>
                <w:sz w:val="24"/>
                <w:szCs w:val="24"/>
              </w:rPr>
              <w:t> -</w:t>
            </w:r>
          </w:p>
        </w:tc>
        <w:tc>
          <w:tcPr>
            <w:tcW w:w="296" w:type="pct"/>
            <w:shd w:val="clear" w:color="auto" w:fill="auto"/>
            <w:vAlign w:val="center"/>
            <w:hideMark/>
          </w:tcPr>
          <w:p w14:paraId="5261AA87"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07D7D7B6" w14:textId="77777777" w:rsidR="003571AC" w:rsidRPr="003571AC" w:rsidRDefault="003571AC" w:rsidP="003571AC">
            <w:pPr>
              <w:jc w:val="center"/>
              <w:rPr>
                <w:sz w:val="24"/>
                <w:szCs w:val="24"/>
              </w:rPr>
            </w:pPr>
            <w:r w:rsidRPr="003571AC">
              <w:rPr>
                <w:sz w:val="24"/>
                <w:szCs w:val="24"/>
              </w:rPr>
              <w:t> -</w:t>
            </w:r>
          </w:p>
        </w:tc>
        <w:tc>
          <w:tcPr>
            <w:tcW w:w="228" w:type="pct"/>
            <w:shd w:val="clear" w:color="auto" w:fill="auto"/>
            <w:vAlign w:val="center"/>
            <w:hideMark/>
          </w:tcPr>
          <w:p w14:paraId="7E7B0C59" w14:textId="77777777" w:rsidR="003571AC" w:rsidRPr="003571AC" w:rsidRDefault="003571AC" w:rsidP="003571AC">
            <w:pPr>
              <w:jc w:val="center"/>
              <w:rPr>
                <w:sz w:val="24"/>
                <w:szCs w:val="24"/>
              </w:rPr>
            </w:pPr>
            <w:r w:rsidRPr="003571AC">
              <w:rPr>
                <w:sz w:val="24"/>
                <w:szCs w:val="24"/>
              </w:rPr>
              <w:t> -</w:t>
            </w:r>
          </w:p>
        </w:tc>
      </w:tr>
      <w:tr w:rsidR="003571AC" w:rsidRPr="003571AC" w14:paraId="3D76D51A" w14:textId="77777777" w:rsidTr="003571AC">
        <w:trPr>
          <w:trHeight w:val="20"/>
        </w:trPr>
        <w:tc>
          <w:tcPr>
            <w:tcW w:w="1743" w:type="pct"/>
            <w:shd w:val="clear" w:color="000000" w:fill="A9D08E"/>
            <w:vAlign w:val="center"/>
            <w:hideMark/>
          </w:tcPr>
          <w:p w14:paraId="75D2703E" w14:textId="77777777" w:rsidR="003571AC" w:rsidRPr="003571AC" w:rsidRDefault="003571AC" w:rsidP="003571AC">
            <w:pPr>
              <w:rPr>
                <w:b/>
                <w:bCs/>
                <w:color w:val="000000"/>
                <w:sz w:val="24"/>
                <w:szCs w:val="24"/>
              </w:rPr>
            </w:pPr>
            <w:r w:rsidRPr="003571AC">
              <w:rPr>
                <w:b/>
                <w:bCs/>
                <w:color w:val="000000"/>
                <w:sz w:val="24"/>
                <w:szCs w:val="24"/>
              </w:rPr>
              <w:t>Котельная с. Мушак, ул. Школьная, 9а</w:t>
            </w:r>
          </w:p>
        </w:tc>
        <w:tc>
          <w:tcPr>
            <w:tcW w:w="230" w:type="pct"/>
            <w:shd w:val="clear" w:color="000000" w:fill="A9D08E"/>
            <w:hideMark/>
          </w:tcPr>
          <w:p w14:paraId="2528EC4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2DFCBC5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3D2A5C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32DCDE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1F4018B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7901E8F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59544C6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20446F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49233E0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80EA91E"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157ACE4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34910C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4514791B"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5188F488" w14:textId="77777777" w:rsidTr="003571AC">
        <w:trPr>
          <w:trHeight w:val="20"/>
        </w:trPr>
        <w:tc>
          <w:tcPr>
            <w:tcW w:w="1743" w:type="pct"/>
            <w:shd w:val="clear" w:color="auto" w:fill="auto"/>
            <w:vAlign w:val="center"/>
            <w:hideMark/>
          </w:tcPr>
          <w:p w14:paraId="12DA2D8D"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57122B4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F1401D6"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6D9758EA"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623AF1AE"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0A5696FA"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36EAA47A" w14:textId="77777777" w:rsidR="003571AC" w:rsidRPr="003571AC" w:rsidRDefault="003571AC" w:rsidP="003571AC">
            <w:pPr>
              <w:jc w:val="center"/>
              <w:rPr>
                <w:sz w:val="24"/>
                <w:szCs w:val="24"/>
              </w:rPr>
            </w:pPr>
            <w:r w:rsidRPr="003571AC">
              <w:rPr>
                <w:sz w:val="24"/>
                <w:szCs w:val="24"/>
              </w:rPr>
              <w:t>0,344</w:t>
            </w:r>
          </w:p>
        </w:tc>
        <w:tc>
          <w:tcPr>
            <w:tcW w:w="264" w:type="pct"/>
            <w:shd w:val="clear" w:color="auto" w:fill="auto"/>
            <w:vAlign w:val="center"/>
            <w:hideMark/>
          </w:tcPr>
          <w:p w14:paraId="62B4A3E0"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46FFB41F"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5AADEABE"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5D1360ED" w14:textId="77777777" w:rsidR="003571AC" w:rsidRPr="003571AC" w:rsidRDefault="003571AC" w:rsidP="003571AC">
            <w:pPr>
              <w:jc w:val="center"/>
              <w:rPr>
                <w:sz w:val="24"/>
                <w:szCs w:val="24"/>
              </w:rPr>
            </w:pPr>
            <w:r w:rsidRPr="003571AC">
              <w:rPr>
                <w:sz w:val="24"/>
                <w:szCs w:val="24"/>
              </w:rPr>
              <w:t>0,344</w:t>
            </w:r>
          </w:p>
        </w:tc>
        <w:tc>
          <w:tcPr>
            <w:tcW w:w="296" w:type="pct"/>
            <w:shd w:val="clear" w:color="auto" w:fill="auto"/>
            <w:vAlign w:val="center"/>
            <w:hideMark/>
          </w:tcPr>
          <w:p w14:paraId="4B7A3F23"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2BD4EFCB" w14:textId="77777777" w:rsidR="003571AC" w:rsidRPr="003571AC" w:rsidRDefault="003571AC" w:rsidP="003571AC">
            <w:pPr>
              <w:jc w:val="center"/>
              <w:rPr>
                <w:sz w:val="24"/>
                <w:szCs w:val="24"/>
              </w:rPr>
            </w:pPr>
            <w:r w:rsidRPr="003571AC">
              <w:rPr>
                <w:sz w:val="24"/>
                <w:szCs w:val="24"/>
              </w:rPr>
              <w:t>0,344</w:t>
            </w:r>
          </w:p>
        </w:tc>
        <w:tc>
          <w:tcPr>
            <w:tcW w:w="228" w:type="pct"/>
            <w:shd w:val="clear" w:color="auto" w:fill="auto"/>
            <w:vAlign w:val="center"/>
            <w:hideMark/>
          </w:tcPr>
          <w:p w14:paraId="22FFFC90" w14:textId="77777777" w:rsidR="003571AC" w:rsidRPr="003571AC" w:rsidRDefault="003571AC" w:rsidP="003571AC">
            <w:pPr>
              <w:jc w:val="center"/>
              <w:rPr>
                <w:sz w:val="24"/>
                <w:szCs w:val="24"/>
              </w:rPr>
            </w:pPr>
            <w:r w:rsidRPr="003571AC">
              <w:rPr>
                <w:sz w:val="24"/>
                <w:szCs w:val="24"/>
              </w:rPr>
              <w:t>0,344</w:t>
            </w:r>
          </w:p>
        </w:tc>
      </w:tr>
      <w:tr w:rsidR="003571AC" w:rsidRPr="003571AC" w14:paraId="188E27DE" w14:textId="77777777" w:rsidTr="003571AC">
        <w:trPr>
          <w:trHeight w:val="20"/>
        </w:trPr>
        <w:tc>
          <w:tcPr>
            <w:tcW w:w="1743" w:type="pct"/>
            <w:shd w:val="clear" w:color="auto" w:fill="auto"/>
            <w:vAlign w:val="center"/>
            <w:hideMark/>
          </w:tcPr>
          <w:p w14:paraId="0E19E58B"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1287BAB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C121727" w14:textId="77777777" w:rsidR="003571AC" w:rsidRPr="003571AC" w:rsidRDefault="003571AC" w:rsidP="003571AC">
            <w:pPr>
              <w:jc w:val="center"/>
              <w:rPr>
                <w:sz w:val="24"/>
                <w:szCs w:val="24"/>
              </w:rPr>
            </w:pPr>
            <w:r w:rsidRPr="003571AC">
              <w:rPr>
                <w:sz w:val="24"/>
                <w:szCs w:val="24"/>
              </w:rPr>
              <w:t>0,172</w:t>
            </w:r>
          </w:p>
        </w:tc>
        <w:tc>
          <w:tcPr>
            <w:tcW w:w="230" w:type="pct"/>
            <w:shd w:val="clear" w:color="auto" w:fill="auto"/>
            <w:vAlign w:val="center"/>
            <w:hideMark/>
          </w:tcPr>
          <w:p w14:paraId="5D0F20DD"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286C9521" w14:textId="77777777" w:rsidR="003571AC" w:rsidRPr="003571AC" w:rsidRDefault="003571AC" w:rsidP="003571AC">
            <w:pPr>
              <w:jc w:val="center"/>
              <w:rPr>
                <w:sz w:val="24"/>
                <w:szCs w:val="24"/>
              </w:rPr>
            </w:pPr>
            <w:r w:rsidRPr="003571AC">
              <w:rPr>
                <w:sz w:val="24"/>
                <w:szCs w:val="24"/>
              </w:rPr>
              <w:t>0,172</w:t>
            </w:r>
          </w:p>
        </w:tc>
        <w:tc>
          <w:tcPr>
            <w:tcW w:w="231" w:type="pct"/>
            <w:shd w:val="clear" w:color="auto" w:fill="auto"/>
            <w:vAlign w:val="center"/>
            <w:hideMark/>
          </w:tcPr>
          <w:p w14:paraId="68A1DA78" w14:textId="77777777" w:rsidR="003571AC" w:rsidRPr="003571AC" w:rsidRDefault="003571AC" w:rsidP="003571AC">
            <w:pPr>
              <w:jc w:val="center"/>
              <w:rPr>
                <w:sz w:val="24"/>
                <w:szCs w:val="24"/>
              </w:rPr>
            </w:pPr>
            <w:r w:rsidRPr="003571AC">
              <w:rPr>
                <w:sz w:val="24"/>
                <w:szCs w:val="24"/>
              </w:rPr>
              <w:t>0,172</w:t>
            </w:r>
          </w:p>
        </w:tc>
        <w:tc>
          <w:tcPr>
            <w:tcW w:w="230" w:type="pct"/>
            <w:shd w:val="clear" w:color="auto" w:fill="auto"/>
            <w:vAlign w:val="center"/>
            <w:hideMark/>
          </w:tcPr>
          <w:p w14:paraId="24471260" w14:textId="77777777" w:rsidR="003571AC" w:rsidRPr="003571AC" w:rsidRDefault="003571AC" w:rsidP="003571AC">
            <w:pPr>
              <w:jc w:val="center"/>
              <w:rPr>
                <w:sz w:val="24"/>
                <w:szCs w:val="24"/>
              </w:rPr>
            </w:pPr>
            <w:r w:rsidRPr="003571AC">
              <w:rPr>
                <w:sz w:val="24"/>
                <w:szCs w:val="24"/>
              </w:rPr>
              <w:t>0,172</w:t>
            </w:r>
          </w:p>
        </w:tc>
        <w:tc>
          <w:tcPr>
            <w:tcW w:w="264" w:type="pct"/>
            <w:shd w:val="clear" w:color="auto" w:fill="auto"/>
            <w:vAlign w:val="center"/>
            <w:hideMark/>
          </w:tcPr>
          <w:p w14:paraId="5598AC1D"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5D0FBA10" w14:textId="77777777" w:rsidR="003571AC" w:rsidRPr="003571AC" w:rsidRDefault="003571AC" w:rsidP="003571AC">
            <w:pPr>
              <w:jc w:val="center"/>
              <w:rPr>
                <w:sz w:val="24"/>
                <w:szCs w:val="24"/>
              </w:rPr>
            </w:pPr>
            <w:r w:rsidRPr="003571AC">
              <w:rPr>
                <w:sz w:val="24"/>
                <w:szCs w:val="24"/>
              </w:rPr>
              <w:t>0,172</w:t>
            </w:r>
          </w:p>
        </w:tc>
        <w:tc>
          <w:tcPr>
            <w:tcW w:w="231" w:type="pct"/>
            <w:shd w:val="clear" w:color="auto" w:fill="auto"/>
            <w:vAlign w:val="center"/>
            <w:hideMark/>
          </w:tcPr>
          <w:p w14:paraId="3F61D65F"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2769DD32" w14:textId="77777777" w:rsidR="003571AC" w:rsidRPr="003571AC" w:rsidRDefault="003571AC" w:rsidP="003571AC">
            <w:pPr>
              <w:jc w:val="center"/>
              <w:rPr>
                <w:sz w:val="24"/>
                <w:szCs w:val="24"/>
              </w:rPr>
            </w:pPr>
            <w:r w:rsidRPr="003571AC">
              <w:rPr>
                <w:sz w:val="24"/>
                <w:szCs w:val="24"/>
              </w:rPr>
              <w:t>0,172</w:t>
            </w:r>
          </w:p>
        </w:tc>
        <w:tc>
          <w:tcPr>
            <w:tcW w:w="296" w:type="pct"/>
            <w:shd w:val="clear" w:color="auto" w:fill="auto"/>
            <w:vAlign w:val="center"/>
            <w:hideMark/>
          </w:tcPr>
          <w:p w14:paraId="2357831C" w14:textId="77777777" w:rsidR="003571AC" w:rsidRPr="003571AC" w:rsidRDefault="003571AC" w:rsidP="003571AC">
            <w:pPr>
              <w:jc w:val="center"/>
              <w:rPr>
                <w:sz w:val="24"/>
                <w:szCs w:val="24"/>
              </w:rPr>
            </w:pPr>
            <w:r w:rsidRPr="003571AC">
              <w:rPr>
                <w:sz w:val="24"/>
                <w:szCs w:val="24"/>
              </w:rPr>
              <w:t>0,172</w:t>
            </w:r>
          </w:p>
        </w:tc>
        <w:tc>
          <w:tcPr>
            <w:tcW w:w="263" w:type="pct"/>
            <w:shd w:val="clear" w:color="auto" w:fill="auto"/>
            <w:vAlign w:val="center"/>
            <w:hideMark/>
          </w:tcPr>
          <w:p w14:paraId="6F4D88A2" w14:textId="77777777" w:rsidR="003571AC" w:rsidRPr="003571AC" w:rsidRDefault="003571AC" w:rsidP="003571AC">
            <w:pPr>
              <w:jc w:val="center"/>
              <w:rPr>
                <w:sz w:val="24"/>
                <w:szCs w:val="24"/>
              </w:rPr>
            </w:pPr>
            <w:r w:rsidRPr="003571AC">
              <w:rPr>
                <w:sz w:val="24"/>
                <w:szCs w:val="24"/>
              </w:rPr>
              <w:t>0,172</w:t>
            </w:r>
          </w:p>
        </w:tc>
        <w:tc>
          <w:tcPr>
            <w:tcW w:w="228" w:type="pct"/>
            <w:shd w:val="clear" w:color="auto" w:fill="auto"/>
            <w:vAlign w:val="center"/>
            <w:hideMark/>
          </w:tcPr>
          <w:p w14:paraId="0C7FA94A" w14:textId="77777777" w:rsidR="003571AC" w:rsidRPr="003571AC" w:rsidRDefault="003571AC" w:rsidP="003571AC">
            <w:pPr>
              <w:jc w:val="center"/>
              <w:rPr>
                <w:sz w:val="24"/>
                <w:szCs w:val="24"/>
              </w:rPr>
            </w:pPr>
            <w:r w:rsidRPr="003571AC">
              <w:rPr>
                <w:sz w:val="24"/>
                <w:szCs w:val="24"/>
              </w:rPr>
              <w:t>0,172</w:t>
            </w:r>
          </w:p>
        </w:tc>
      </w:tr>
      <w:tr w:rsidR="003571AC" w:rsidRPr="003571AC" w14:paraId="646F7B94" w14:textId="77777777" w:rsidTr="003571AC">
        <w:trPr>
          <w:trHeight w:val="20"/>
        </w:trPr>
        <w:tc>
          <w:tcPr>
            <w:tcW w:w="1743" w:type="pct"/>
            <w:shd w:val="clear" w:color="auto" w:fill="auto"/>
            <w:vAlign w:val="center"/>
            <w:hideMark/>
          </w:tcPr>
          <w:p w14:paraId="209C3B07"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24914B0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4F8B41E"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422DBE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85B3A9B"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EE438A7"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45E5188"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16AB9C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665EC4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F26F3C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4620C48"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407DDF7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7F32370"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05A34A8B" w14:textId="77777777" w:rsidR="003571AC" w:rsidRPr="003571AC" w:rsidRDefault="003571AC" w:rsidP="003571AC">
            <w:pPr>
              <w:jc w:val="center"/>
              <w:rPr>
                <w:sz w:val="24"/>
                <w:szCs w:val="24"/>
              </w:rPr>
            </w:pPr>
            <w:r w:rsidRPr="003571AC">
              <w:rPr>
                <w:sz w:val="24"/>
                <w:szCs w:val="24"/>
              </w:rPr>
              <w:t>0,000</w:t>
            </w:r>
          </w:p>
        </w:tc>
      </w:tr>
      <w:tr w:rsidR="003571AC" w:rsidRPr="003571AC" w14:paraId="2CA015B0" w14:textId="77777777" w:rsidTr="003571AC">
        <w:trPr>
          <w:trHeight w:val="20"/>
        </w:trPr>
        <w:tc>
          <w:tcPr>
            <w:tcW w:w="1743" w:type="pct"/>
            <w:shd w:val="clear" w:color="auto" w:fill="auto"/>
            <w:vAlign w:val="center"/>
            <w:hideMark/>
          </w:tcPr>
          <w:p w14:paraId="23E4C8BD"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1AF5CAB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26D751D"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1C32B5B3"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60715789"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773815DB" w14:textId="77777777" w:rsidR="003571AC" w:rsidRPr="003571AC" w:rsidRDefault="003571AC" w:rsidP="003571AC">
            <w:pPr>
              <w:jc w:val="center"/>
              <w:rPr>
                <w:sz w:val="24"/>
                <w:szCs w:val="24"/>
              </w:rPr>
            </w:pPr>
            <w:r w:rsidRPr="003571AC">
              <w:rPr>
                <w:sz w:val="24"/>
                <w:szCs w:val="24"/>
              </w:rPr>
              <w:t>0,344</w:t>
            </w:r>
          </w:p>
        </w:tc>
        <w:tc>
          <w:tcPr>
            <w:tcW w:w="230" w:type="pct"/>
            <w:shd w:val="clear" w:color="auto" w:fill="auto"/>
            <w:vAlign w:val="center"/>
            <w:hideMark/>
          </w:tcPr>
          <w:p w14:paraId="3DAB72C3" w14:textId="77777777" w:rsidR="003571AC" w:rsidRPr="003571AC" w:rsidRDefault="003571AC" w:rsidP="003571AC">
            <w:pPr>
              <w:jc w:val="center"/>
              <w:rPr>
                <w:sz w:val="24"/>
                <w:szCs w:val="24"/>
              </w:rPr>
            </w:pPr>
            <w:r w:rsidRPr="003571AC">
              <w:rPr>
                <w:sz w:val="24"/>
                <w:szCs w:val="24"/>
              </w:rPr>
              <w:t>0,344</w:t>
            </w:r>
          </w:p>
        </w:tc>
        <w:tc>
          <w:tcPr>
            <w:tcW w:w="264" w:type="pct"/>
            <w:shd w:val="clear" w:color="auto" w:fill="auto"/>
            <w:vAlign w:val="center"/>
            <w:hideMark/>
          </w:tcPr>
          <w:p w14:paraId="755E7495"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43AB7EDA" w14:textId="77777777" w:rsidR="003571AC" w:rsidRPr="003571AC" w:rsidRDefault="003571AC" w:rsidP="003571AC">
            <w:pPr>
              <w:jc w:val="center"/>
              <w:rPr>
                <w:sz w:val="24"/>
                <w:szCs w:val="24"/>
              </w:rPr>
            </w:pPr>
            <w:r w:rsidRPr="003571AC">
              <w:rPr>
                <w:sz w:val="24"/>
                <w:szCs w:val="24"/>
              </w:rPr>
              <w:t>0,344</w:t>
            </w:r>
          </w:p>
        </w:tc>
        <w:tc>
          <w:tcPr>
            <w:tcW w:w="231" w:type="pct"/>
            <w:shd w:val="clear" w:color="auto" w:fill="auto"/>
            <w:vAlign w:val="center"/>
            <w:hideMark/>
          </w:tcPr>
          <w:p w14:paraId="252E3B74"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79AB84D7" w14:textId="77777777" w:rsidR="003571AC" w:rsidRPr="003571AC" w:rsidRDefault="003571AC" w:rsidP="003571AC">
            <w:pPr>
              <w:jc w:val="center"/>
              <w:rPr>
                <w:sz w:val="24"/>
                <w:szCs w:val="24"/>
              </w:rPr>
            </w:pPr>
            <w:r w:rsidRPr="003571AC">
              <w:rPr>
                <w:sz w:val="24"/>
                <w:szCs w:val="24"/>
              </w:rPr>
              <w:t>0,344</w:t>
            </w:r>
          </w:p>
        </w:tc>
        <w:tc>
          <w:tcPr>
            <w:tcW w:w="296" w:type="pct"/>
            <w:shd w:val="clear" w:color="auto" w:fill="auto"/>
            <w:vAlign w:val="center"/>
            <w:hideMark/>
          </w:tcPr>
          <w:p w14:paraId="441412AF" w14:textId="77777777" w:rsidR="003571AC" w:rsidRPr="003571AC" w:rsidRDefault="003571AC" w:rsidP="003571AC">
            <w:pPr>
              <w:jc w:val="center"/>
              <w:rPr>
                <w:sz w:val="24"/>
                <w:szCs w:val="24"/>
              </w:rPr>
            </w:pPr>
            <w:r w:rsidRPr="003571AC">
              <w:rPr>
                <w:sz w:val="24"/>
                <w:szCs w:val="24"/>
              </w:rPr>
              <w:t>0,344</w:t>
            </w:r>
          </w:p>
        </w:tc>
        <w:tc>
          <w:tcPr>
            <w:tcW w:w="263" w:type="pct"/>
            <w:shd w:val="clear" w:color="auto" w:fill="auto"/>
            <w:vAlign w:val="center"/>
            <w:hideMark/>
          </w:tcPr>
          <w:p w14:paraId="511D90AD" w14:textId="77777777" w:rsidR="003571AC" w:rsidRPr="003571AC" w:rsidRDefault="003571AC" w:rsidP="003571AC">
            <w:pPr>
              <w:jc w:val="center"/>
              <w:rPr>
                <w:sz w:val="24"/>
                <w:szCs w:val="24"/>
              </w:rPr>
            </w:pPr>
            <w:r w:rsidRPr="003571AC">
              <w:rPr>
                <w:sz w:val="24"/>
                <w:szCs w:val="24"/>
              </w:rPr>
              <w:t>0,344</w:t>
            </w:r>
          </w:p>
        </w:tc>
        <w:tc>
          <w:tcPr>
            <w:tcW w:w="228" w:type="pct"/>
            <w:shd w:val="clear" w:color="auto" w:fill="auto"/>
            <w:vAlign w:val="center"/>
            <w:hideMark/>
          </w:tcPr>
          <w:p w14:paraId="76441329" w14:textId="77777777" w:rsidR="003571AC" w:rsidRPr="003571AC" w:rsidRDefault="003571AC" w:rsidP="003571AC">
            <w:pPr>
              <w:jc w:val="center"/>
              <w:rPr>
                <w:sz w:val="24"/>
                <w:szCs w:val="24"/>
              </w:rPr>
            </w:pPr>
            <w:r w:rsidRPr="003571AC">
              <w:rPr>
                <w:sz w:val="24"/>
                <w:szCs w:val="24"/>
              </w:rPr>
              <w:t>0,344</w:t>
            </w:r>
          </w:p>
        </w:tc>
      </w:tr>
      <w:tr w:rsidR="003571AC" w:rsidRPr="003571AC" w14:paraId="5E483604" w14:textId="77777777" w:rsidTr="003571AC">
        <w:trPr>
          <w:trHeight w:val="20"/>
        </w:trPr>
        <w:tc>
          <w:tcPr>
            <w:tcW w:w="1743" w:type="pct"/>
            <w:shd w:val="clear" w:color="auto" w:fill="auto"/>
            <w:vAlign w:val="center"/>
            <w:hideMark/>
          </w:tcPr>
          <w:p w14:paraId="146CDC47"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2F4B536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7CA83EE"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2F343D8B"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0229CF8C"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190BDD5E"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773818C5" w14:textId="77777777" w:rsidR="003571AC" w:rsidRPr="003571AC" w:rsidRDefault="003571AC" w:rsidP="003571AC">
            <w:pPr>
              <w:jc w:val="center"/>
              <w:rPr>
                <w:sz w:val="24"/>
                <w:szCs w:val="24"/>
              </w:rPr>
            </w:pPr>
            <w:r w:rsidRPr="003571AC">
              <w:rPr>
                <w:sz w:val="24"/>
                <w:szCs w:val="24"/>
              </w:rPr>
              <w:t>0,007</w:t>
            </w:r>
          </w:p>
        </w:tc>
        <w:tc>
          <w:tcPr>
            <w:tcW w:w="264" w:type="pct"/>
            <w:shd w:val="clear" w:color="auto" w:fill="auto"/>
            <w:vAlign w:val="center"/>
            <w:hideMark/>
          </w:tcPr>
          <w:p w14:paraId="3E1B2232"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31FBAFE8"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1F9825A9"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2AE977B9" w14:textId="77777777" w:rsidR="003571AC" w:rsidRPr="003571AC" w:rsidRDefault="003571AC" w:rsidP="003571AC">
            <w:pPr>
              <w:jc w:val="center"/>
              <w:rPr>
                <w:sz w:val="24"/>
                <w:szCs w:val="24"/>
              </w:rPr>
            </w:pPr>
            <w:r w:rsidRPr="003571AC">
              <w:rPr>
                <w:sz w:val="24"/>
                <w:szCs w:val="24"/>
              </w:rPr>
              <w:t>0,007</w:t>
            </w:r>
          </w:p>
        </w:tc>
        <w:tc>
          <w:tcPr>
            <w:tcW w:w="296" w:type="pct"/>
            <w:shd w:val="clear" w:color="auto" w:fill="auto"/>
            <w:vAlign w:val="center"/>
            <w:hideMark/>
          </w:tcPr>
          <w:p w14:paraId="59A2B7F1"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52777A2E" w14:textId="77777777" w:rsidR="003571AC" w:rsidRPr="003571AC" w:rsidRDefault="003571AC" w:rsidP="003571AC">
            <w:pPr>
              <w:jc w:val="center"/>
              <w:rPr>
                <w:sz w:val="24"/>
                <w:szCs w:val="24"/>
              </w:rPr>
            </w:pPr>
            <w:r w:rsidRPr="003571AC">
              <w:rPr>
                <w:sz w:val="24"/>
                <w:szCs w:val="24"/>
              </w:rPr>
              <w:t>0,007</w:t>
            </w:r>
          </w:p>
        </w:tc>
        <w:tc>
          <w:tcPr>
            <w:tcW w:w="228" w:type="pct"/>
            <w:shd w:val="clear" w:color="auto" w:fill="auto"/>
            <w:vAlign w:val="center"/>
            <w:hideMark/>
          </w:tcPr>
          <w:p w14:paraId="4C972A8D" w14:textId="77777777" w:rsidR="003571AC" w:rsidRPr="003571AC" w:rsidRDefault="003571AC" w:rsidP="003571AC">
            <w:pPr>
              <w:jc w:val="center"/>
              <w:rPr>
                <w:sz w:val="24"/>
                <w:szCs w:val="24"/>
              </w:rPr>
            </w:pPr>
            <w:r w:rsidRPr="003571AC">
              <w:rPr>
                <w:sz w:val="24"/>
                <w:szCs w:val="24"/>
              </w:rPr>
              <w:t>0,007</w:t>
            </w:r>
          </w:p>
        </w:tc>
      </w:tr>
      <w:tr w:rsidR="003571AC" w:rsidRPr="003571AC" w14:paraId="3679FB2C" w14:textId="77777777" w:rsidTr="003571AC">
        <w:trPr>
          <w:trHeight w:val="20"/>
        </w:trPr>
        <w:tc>
          <w:tcPr>
            <w:tcW w:w="1743" w:type="pct"/>
            <w:shd w:val="clear" w:color="auto" w:fill="auto"/>
            <w:vAlign w:val="center"/>
            <w:hideMark/>
          </w:tcPr>
          <w:p w14:paraId="134D2CA5"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12B66CB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B7579D9" w14:textId="77777777" w:rsidR="003571AC" w:rsidRPr="003571AC" w:rsidRDefault="003571AC" w:rsidP="003571AC">
            <w:pPr>
              <w:jc w:val="center"/>
              <w:rPr>
                <w:sz w:val="24"/>
                <w:szCs w:val="24"/>
              </w:rPr>
            </w:pPr>
            <w:r w:rsidRPr="003571AC">
              <w:rPr>
                <w:sz w:val="24"/>
                <w:szCs w:val="24"/>
              </w:rPr>
              <w:t>0,337</w:t>
            </w:r>
          </w:p>
        </w:tc>
        <w:tc>
          <w:tcPr>
            <w:tcW w:w="230" w:type="pct"/>
            <w:shd w:val="clear" w:color="auto" w:fill="auto"/>
            <w:vAlign w:val="center"/>
            <w:hideMark/>
          </w:tcPr>
          <w:p w14:paraId="64D08413" w14:textId="77777777" w:rsidR="003571AC" w:rsidRPr="003571AC" w:rsidRDefault="003571AC" w:rsidP="003571AC">
            <w:pPr>
              <w:jc w:val="center"/>
              <w:rPr>
                <w:sz w:val="24"/>
                <w:szCs w:val="24"/>
              </w:rPr>
            </w:pPr>
            <w:r w:rsidRPr="003571AC">
              <w:rPr>
                <w:sz w:val="24"/>
                <w:szCs w:val="24"/>
              </w:rPr>
              <w:t>0,337</w:t>
            </w:r>
          </w:p>
        </w:tc>
        <w:tc>
          <w:tcPr>
            <w:tcW w:w="263" w:type="pct"/>
            <w:shd w:val="clear" w:color="auto" w:fill="auto"/>
            <w:vAlign w:val="center"/>
            <w:hideMark/>
          </w:tcPr>
          <w:p w14:paraId="2E67ABB0" w14:textId="77777777" w:rsidR="003571AC" w:rsidRPr="003571AC" w:rsidRDefault="003571AC" w:rsidP="003571AC">
            <w:pPr>
              <w:jc w:val="center"/>
              <w:rPr>
                <w:sz w:val="24"/>
                <w:szCs w:val="24"/>
              </w:rPr>
            </w:pPr>
            <w:r w:rsidRPr="003571AC">
              <w:rPr>
                <w:sz w:val="24"/>
                <w:szCs w:val="24"/>
              </w:rPr>
              <w:t>0,337</w:t>
            </w:r>
          </w:p>
        </w:tc>
        <w:tc>
          <w:tcPr>
            <w:tcW w:w="231" w:type="pct"/>
            <w:shd w:val="clear" w:color="auto" w:fill="auto"/>
            <w:vAlign w:val="center"/>
            <w:hideMark/>
          </w:tcPr>
          <w:p w14:paraId="5A325029" w14:textId="77777777" w:rsidR="003571AC" w:rsidRPr="003571AC" w:rsidRDefault="003571AC" w:rsidP="003571AC">
            <w:pPr>
              <w:jc w:val="center"/>
              <w:rPr>
                <w:sz w:val="24"/>
                <w:szCs w:val="24"/>
              </w:rPr>
            </w:pPr>
            <w:r w:rsidRPr="003571AC">
              <w:rPr>
                <w:sz w:val="24"/>
                <w:szCs w:val="24"/>
              </w:rPr>
              <w:t>0,337</w:t>
            </w:r>
          </w:p>
        </w:tc>
        <w:tc>
          <w:tcPr>
            <w:tcW w:w="230" w:type="pct"/>
            <w:shd w:val="clear" w:color="auto" w:fill="auto"/>
            <w:vAlign w:val="center"/>
            <w:hideMark/>
          </w:tcPr>
          <w:p w14:paraId="573A0AD6" w14:textId="77777777" w:rsidR="003571AC" w:rsidRPr="003571AC" w:rsidRDefault="003571AC" w:rsidP="003571AC">
            <w:pPr>
              <w:jc w:val="center"/>
              <w:rPr>
                <w:sz w:val="24"/>
                <w:szCs w:val="24"/>
              </w:rPr>
            </w:pPr>
            <w:r w:rsidRPr="003571AC">
              <w:rPr>
                <w:sz w:val="24"/>
                <w:szCs w:val="24"/>
              </w:rPr>
              <w:t>0,337</w:t>
            </w:r>
          </w:p>
        </w:tc>
        <w:tc>
          <w:tcPr>
            <w:tcW w:w="264" w:type="pct"/>
            <w:shd w:val="clear" w:color="auto" w:fill="auto"/>
            <w:vAlign w:val="center"/>
            <w:hideMark/>
          </w:tcPr>
          <w:p w14:paraId="68BE9AB1" w14:textId="77777777" w:rsidR="003571AC" w:rsidRPr="003571AC" w:rsidRDefault="003571AC" w:rsidP="003571AC">
            <w:pPr>
              <w:jc w:val="center"/>
              <w:rPr>
                <w:sz w:val="24"/>
                <w:szCs w:val="24"/>
              </w:rPr>
            </w:pPr>
            <w:r w:rsidRPr="003571AC">
              <w:rPr>
                <w:sz w:val="24"/>
                <w:szCs w:val="24"/>
              </w:rPr>
              <w:t>0,337</w:t>
            </w:r>
          </w:p>
        </w:tc>
        <w:tc>
          <w:tcPr>
            <w:tcW w:w="263" w:type="pct"/>
            <w:shd w:val="clear" w:color="auto" w:fill="auto"/>
            <w:vAlign w:val="center"/>
            <w:hideMark/>
          </w:tcPr>
          <w:p w14:paraId="7341682A" w14:textId="77777777" w:rsidR="003571AC" w:rsidRPr="003571AC" w:rsidRDefault="003571AC" w:rsidP="003571AC">
            <w:pPr>
              <w:jc w:val="center"/>
              <w:rPr>
                <w:sz w:val="24"/>
                <w:szCs w:val="24"/>
              </w:rPr>
            </w:pPr>
            <w:r w:rsidRPr="003571AC">
              <w:rPr>
                <w:sz w:val="24"/>
                <w:szCs w:val="24"/>
              </w:rPr>
              <w:t>0,337</w:t>
            </w:r>
          </w:p>
        </w:tc>
        <w:tc>
          <w:tcPr>
            <w:tcW w:w="231" w:type="pct"/>
            <w:shd w:val="clear" w:color="auto" w:fill="auto"/>
            <w:vAlign w:val="center"/>
            <w:hideMark/>
          </w:tcPr>
          <w:p w14:paraId="2F461ABB" w14:textId="77777777" w:rsidR="003571AC" w:rsidRPr="003571AC" w:rsidRDefault="003571AC" w:rsidP="003571AC">
            <w:pPr>
              <w:jc w:val="center"/>
              <w:rPr>
                <w:sz w:val="24"/>
                <w:szCs w:val="24"/>
              </w:rPr>
            </w:pPr>
            <w:r w:rsidRPr="003571AC">
              <w:rPr>
                <w:sz w:val="24"/>
                <w:szCs w:val="24"/>
              </w:rPr>
              <w:t>0,337</w:t>
            </w:r>
          </w:p>
        </w:tc>
        <w:tc>
          <w:tcPr>
            <w:tcW w:w="263" w:type="pct"/>
            <w:shd w:val="clear" w:color="auto" w:fill="auto"/>
            <w:vAlign w:val="center"/>
            <w:hideMark/>
          </w:tcPr>
          <w:p w14:paraId="2F7C3AFF" w14:textId="77777777" w:rsidR="003571AC" w:rsidRPr="003571AC" w:rsidRDefault="003571AC" w:rsidP="003571AC">
            <w:pPr>
              <w:jc w:val="center"/>
              <w:rPr>
                <w:sz w:val="24"/>
                <w:szCs w:val="24"/>
              </w:rPr>
            </w:pPr>
            <w:r w:rsidRPr="003571AC">
              <w:rPr>
                <w:sz w:val="24"/>
                <w:szCs w:val="24"/>
              </w:rPr>
              <w:t>0,337</w:t>
            </w:r>
          </w:p>
        </w:tc>
        <w:tc>
          <w:tcPr>
            <w:tcW w:w="296" w:type="pct"/>
            <w:shd w:val="clear" w:color="auto" w:fill="auto"/>
            <w:vAlign w:val="center"/>
            <w:hideMark/>
          </w:tcPr>
          <w:p w14:paraId="4BF011EB" w14:textId="77777777" w:rsidR="003571AC" w:rsidRPr="003571AC" w:rsidRDefault="003571AC" w:rsidP="003571AC">
            <w:pPr>
              <w:jc w:val="center"/>
              <w:rPr>
                <w:sz w:val="24"/>
                <w:szCs w:val="24"/>
              </w:rPr>
            </w:pPr>
            <w:r w:rsidRPr="003571AC">
              <w:rPr>
                <w:sz w:val="24"/>
                <w:szCs w:val="24"/>
              </w:rPr>
              <w:t>0,337</w:t>
            </w:r>
          </w:p>
        </w:tc>
        <w:tc>
          <w:tcPr>
            <w:tcW w:w="263" w:type="pct"/>
            <w:shd w:val="clear" w:color="auto" w:fill="auto"/>
            <w:vAlign w:val="center"/>
            <w:hideMark/>
          </w:tcPr>
          <w:p w14:paraId="53EC3093" w14:textId="77777777" w:rsidR="003571AC" w:rsidRPr="003571AC" w:rsidRDefault="003571AC" w:rsidP="003571AC">
            <w:pPr>
              <w:jc w:val="center"/>
              <w:rPr>
                <w:sz w:val="24"/>
                <w:szCs w:val="24"/>
              </w:rPr>
            </w:pPr>
            <w:r w:rsidRPr="003571AC">
              <w:rPr>
                <w:sz w:val="24"/>
                <w:szCs w:val="24"/>
              </w:rPr>
              <w:t>0,337</w:t>
            </w:r>
          </w:p>
        </w:tc>
        <w:tc>
          <w:tcPr>
            <w:tcW w:w="228" w:type="pct"/>
            <w:shd w:val="clear" w:color="auto" w:fill="auto"/>
            <w:vAlign w:val="center"/>
            <w:hideMark/>
          </w:tcPr>
          <w:p w14:paraId="271046D4" w14:textId="77777777" w:rsidR="003571AC" w:rsidRPr="003571AC" w:rsidRDefault="003571AC" w:rsidP="003571AC">
            <w:pPr>
              <w:jc w:val="center"/>
              <w:rPr>
                <w:sz w:val="24"/>
                <w:szCs w:val="24"/>
              </w:rPr>
            </w:pPr>
            <w:r w:rsidRPr="003571AC">
              <w:rPr>
                <w:sz w:val="24"/>
                <w:szCs w:val="24"/>
              </w:rPr>
              <w:t>0,337</w:t>
            </w:r>
          </w:p>
        </w:tc>
      </w:tr>
      <w:tr w:rsidR="003571AC" w:rsidRPr="003571AC" w14:paraId="2D4ABA29" w14:textId="77777777" w:rsidTr="003571AC">
        <w:trPr>
          <w:trHeight w:val="20"/>
        </w:trPr>
        <w:tc>
          <w:tcPr>
            <w:tcW w:w="1743" w:type="pct"/>
            <w:shd w:val="clear" w:color="auto" w:fill="auto"/>
            <w:vAlign w:val="center"/>
            <w:hideMark/>
          </w:tcPr>
          <w:p w14:paraId="00A59DC1"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6CA1B5A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2C1A407"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29BE6AF3"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919ADEB"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3931C858"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45DFA5BF"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2FE658B2"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2E56301"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2513FC00"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AB74F4A"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356981B5"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2BA1BC98"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76CCE3C3" w14:textId="77777777" w:rsidR="003571AC" w:rsidRPr="003571AC" w:rsidRDefault="003571AC" w:rsidP="003571AC">
            <w:pPr>
              <w:jc w:val="center"/>
              <w:rPr>
                <w:sz w:val="24"/>
                <w:szCs w:val="24"/>
              </w:rPr>
            </w:pPr>
            <w:r w:rsidRPr="003571AC">
              <w:rPr>
                <w:sz w:val="24"/>
                <w:szCs w:val="24"/>
              </w:rPr>
              <w:t>0,001</w:t>
            </w:r>
          </w:p>
        </w:tc>
      </w:tr>
      <w:tr w:rsidR="003571AC" w:rsidRPr="003571AC" w14:paraId="480613D2" w14:textId="77777777" w:rsidTr="003571AC">
        <w:trPr>
          <w:trHeight w:val="20"/>
        </w:trPr>
        <w:tc>
          <w:tcPr>
            <w:tcW w:w="1743" w:type="pct"/>
            <w:shd w:val="clear" w:color="auto" w:fill="auto"/>
            <w:vAlign w:val="center"/>
            <w:hideMark/>
          </w:tcPr>
          <w:p w14:paraId="26D4765C"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3FCD7B7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90762F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B6CA7E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271FA4B"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99C03F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151B43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667C4BF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97B51C5"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AFCC2E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DCD73E0"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7DE34A6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3AAB00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62FEF90" w14:textId="77777777" w:rsidR="003571AC" w:rsidRPr="003571AC" w:rsidRDefault="003571AC" w:rsidP="003571AC">
            <w:pPr>
              <w:jc w:val="center"/>
              <w:rPr>
                <w:sz w:val="24"/>
                <w:szCs w:val="24"/>
              </w:rPr>
            </w:pPr>
            <w:r w:rsidRPr="003571AC">
              <w:rPr>
                <w:sz w:val="24"/>
                <w:szCs w:val="24"/>
              </w:rPr>
              <w:t>0,000</w:t>
            </w:r>
          </w:p>
        </w:tc>
      </w:tr>
      <w:tr w:rsidR="003571AC" w:rsidRPr="003571AC" w14:paraId="116872B8" w14:textId="77777777" w:rsidTr="003571AC">
        <w:trPr>
          <w:trHeight w:val="20"/>
        </w:trPr>
        <w:tc>
          <w:tcPr>
            <w:tcW w:w="1743" w:type="pct"/>
            <w:shd w:val="clear" w:color="auto" w:fill="auto"/>
            <w:vAlign w:val="center"/>
            <w:hideMark/>
          </w:tcPr>
          <w:p w14:paraId="2C333515"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43883FA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CFE6EB0" w14:textId="77777777" w:rsidR="003571AC" w:rsidRPr="003571AC" w:rsidRDefault="003571AC" w:rsidP="003571AC">
            <w:pPr>
              <w:jc w:val="center"/>
              <w:rPr>
                <w:sz w:val="24"/>
                <w:szCs w:val="24"/>
              </w:rPr>
            </w:pPr>
            <w:r w:rsidRPr="003571AC">
              <w:rPr>
                <w:sz w:val="24"/>
                <w:szCs w:val="24"/>
              </w:rPr>
              <w:t>0,260</w:t>
            </w:r>
          </w:p>
        </w:tc>
        <w:tc>
          <w:tcPr>
            <w:tcW w:w="230" w:type="pct"/>
            <w:shd w:val="clear" w:color="auto" w:fill="auto"/>
            <w:vAlign w:val="center"/>
            <w:hideMark/>
          </w:tcPr>
          <w:p w14:paraId="27E9364C"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38D4CBB7" w14:textId="77777777" w:rsidR="003571AC" w:rsidRPr="003571AC" w:rsidRDefault="003571AC" w:rsidP="003571AC">
            <w:pPr>
              <w:jc w:val="center"/>
              <w:rPr>
                <w:sz w:val="24"/>
                <w:szCs w:val="24"/>
              </w:rPr>
            </w:pPr>
            <w:r w:rsidRPr="003571AC">
              <w:rPr>
                <w:sz w:val="24"/>
                <w:szCs w:val="24"/>
              </w:rPr>
              <w:t>0,260</w:t>
            </w:r>
          </w:p>
        </w:tc>
        <w:tc>
          <w:tcPr>
            <w:tcW w:w="231" w:type="pct"/>
            <w:shd w:val="clear" w:color="auto" w:fill="auto"/>
            <w:vAlign w:val="center"/>
            <w:hideMark/>
          </w:tcPr>
          <w:p w14:paraId="5697F79B" w14:textId="77777777" w:rsidR="003571AC" w:rsidRPr="003571AC" w:rsidRDefault="003571AC" w:rsidP="003571AC">
            <w:pPr>
              <w:jc w:val="center"/>
              <w:rPr>
                <w:sz w:val="24"/>
                <w:szCs w:val="24"/>
              </w:rPr>
            </w:pPr>
            <w:r w:rsidRPr="003571AC">
              <w:rPr>
                <w:sz w:val="24"/>
                <w:szCs w:val="24"/>
              </w:rPr>
              <w:t>0,260</w:t>
            </w:r>
          </w:p>
        </w:tc>
        <w:tc>
          <w:tcPr>
            <w:tcW w:w="230" w:type="pct"/>
            <w:shd w:val="clear" w:color="auto" w:fill="auto"/>
            <w:vAlign w:val="center"/>
            <w:hideMark/>
          </w:tcPr>
          <w:p w14:paraId="1F02E421" w14:textId="77777777" w:rsidR="003571AC" w:rsidRPr="003571AC" w:rsidRDefault="003571AC" w:rsidP="003571AC">
            <w:pPr>
              <w:jc w:val="center"/>
              <w:rPr>
                <w:sz w:val="24"/>
                <w:szCs w:val="24"/>
              </w:rPr>
            </w:pPr>
            <w:r w:rsidRPr="003571AC">
              <w:rPr>
                <w:sz w:val="24"/>
                <w:szCs w:val="24"/>
              </w:rPr>
              <w:t>0,260</w:t>
            </w:r>
          </w:p>
        </w:tc>
        <w:tc>
          <w:tcPr>
            <w:tcW w:w="264" w:type="pct"/>
            <w:shd w:val="clear" w:color="auto" w:fill="auto"/>
            <w:vAlign w:val="center"/>
            <w:hideMark/>
          </w:tcPr>
          <w:p w14:paraId="4CF69244"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2A561119" w14:textId="77777777" w:rsidR="003571AC" w:rsidRPr="003571AC" w:rsidRDefault="003571AC" w:rsidP="003571AC">
            <w:pPr>
              <w:jc w:val="center"/>
              <w:rPr>
                <w:sz w:val="24"/>
                <w:szCs w:val="24"/>
              </w:rPr>
            </w:pPr>
            <w:r w:rsidRPr="003571AC">
              <w:rPr>
                <w:sz w:val="24"/>
                <w:szCs w:val="24"/>
              </w:rPr>
              <w:t>0,260</w:t>
            </w:r>
          </w:p>
        </w:tc>
        <w:tc>
          <w:tcPr>
            <w:tcW w:w="231" w:type="pct"/>
            <w:shd w:val="clear" w:color="auto" w:fill="auto"/>
            <w:vAlign w:val="center"/>
            <w:hideMark/>
          </w:tcPr>
          <w:p w14:paraId="42DAB01E"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5AA3460A" w14:textId="77777777" w:rsidR="003571AC" w:rsidRPr="003571AC" w:rsidRDefault="003571AC" w:rsidP="003571AC">
            <w:pPr>
              <w:jc w:val="center"/>
              <w:rPr>
                <w:sz w:val="24"/>
                <w:szCs w:val="24"/>
              </w:rPr>
            </w:pPr>
            <w:r w:rsidRPr="003571AC">
              <w:rPr>
                <w:sz w:val="24"/>
                <w:szCs w:val="24"/>
              </w:rPr>
              <w:t>0,260</w:t>
            </w:r>
          </w:p>
        </w:tc>
        <w:tc>
          <w:tcPr>
            <w:tcW w:w="296" w:type="pct"/>
            <w:shd w:val="clear" w:color="auto" w:fill="auto"/>
            <w:vAlign w:val="center"/>
            <w:hideMark/>
          </w:tcPr>
          <w:p w14:paraId="44C2D0FD"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00D84E35" w14:textId="77777777" w:rsidR="003571AC" w:rsidRPr="003571AC" w:rsidRDefault="003571AC" w:rsidP="003571AC">
            <w:pPr>
              <w:jc w:val="center"/>
              <w:rPr>
                <w:sz w:val="24"/>
                <w:szCs w:val="24"/>
              </w:rPr>
            </w:pPr>
            <w:r w:rsidRPr="003571AC">
              <w:rPr>
                <w:sz w:val="24"/>
                <w:szCs w:val="24"/>
              </w:rPr>
              <w:t>0,260</w:t>
            </w:r>
          </w:p>
        </w:tc>
        <w:tc>
          <w:tcPr>
            <w:tcW w:w="228" w:type="pct"/>
            <w:shd w:val="clear" w:color="auto" w:fill="auto"/>
            <w:vAlign w:val="center"/>
            <w:hideMark/>
          </w:tcPr>
          <w:p w14:paraId="053D07FF" w14:textId="77777777" w:rsidR="003571AC" w:rsidRPr="003571AC" w:rsidRDefault="003571AC" w:rsidP="003571AC">
            <w:pPr>
              <w:jc w:val="center"/>
              <w:rPr>
                <w:sz w:val="24"/>
                <w:szCs w:val="24"/>
              </w:rPr>
            </w:pPr>
            <w:r w:rsidRPr="003571AC">
              <w:rPr>
                <w:sz w:val="24"/>
                <w:szCs w:val="24"/>
              </w:rPr>
              <w:t>0,260</w:t>
            </w:r>
          </w:p>
        </w:tc>
      </w:tr>
      <w:tr w:rsidR="003571AC" w:rsidRPr="003571AC" w14:paraId="74BA322A" w14:textId="77777777" w:rsidTr="003571AC">
        <w:trPr>
          <w:trHeight w:val="20"/>
        </w:trPr>
        <w:tc>
          <w:tcPr>
            <w:tcW w:w="1743" w:type="pct"/>
            <w:shd w:val="clear" w:color="auto" w:fill="auto"/>
            <w:vAlign w:val="center"/>
            <w:hideMark/>
          </w:tcPr>
          <w:p w14:paraId="6F05BAD7"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49DDBB4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A676C49" w14:textId="77777777" w:rsidR="003571AC" w:rsidRPr="003571AC" w:rsidRDefault="003571AC" w:rsidP="003571AC">
            <w:pPr>
              <w:jc w:val="center"/>
              <w:rPr>
                <w:sz w:val="24"/>
                <w:szCs w:val="24"/>
              </w:rPr>
            </w:pPr>
            <w:r w:rsidRPr="003571AC">
              <w:rPr>
                <w:sz w:val="24"/>
                <w:szCs w:val="24"/>
              </w:rPr>
              <w:t>0,260</w:t>
            </w:r>
          </w:p>
        </w:tc>
        <w:tc>
          <w:tcPr>
            <w:tcW w:w="230" w:type="pct"/>
            <w:shd w:val="clear" w:color="auto" w:fill="auto"/>
            <w:vAlign w:val="center"/>
            <w:hideMark/>
          </w:tcPr>
          <w:p w14:paraId="4CB21B43"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67CCC502" w14:textId="77777777" w:rsidR="003571AC" w:rsidRPr="003571AC" w:rsidRDefault="003571AC" w:rsidP="003571AC">
            <w:pPr>
              <w:jc w:val="center"/>
              <w:rPr>
                <w:sz w:val="24"/>
                <w:szCs w:val="24"/>
              </w:rPr>
            </w:pPr>
            <w:r w:rsidRPr="003571AC">
              <w:rPr>
                <w:sz w:val="24"/>
                <w:szCs w:val="24"/>
              </w:rPr>
              <w:t>0,260</w:t>
            </w:r>
          </w:p>
        </w:tc>
        <w:tc>
          <w:tcPr>
            <w:tcW w:w="231" w:type="pct"/>
            <w:shd w:val="clear" w:color="auto" w:fill="auto"/>
            <w:vAlign w:val="center"/>
            <w:hideMark/>
          </w:tcPr>
          <w:p w14:paraId="35AEDE9B" w14:textId="77777777" w:rsidR="003571AC" w:rsidRPr="003571AC" w:rsidRDefault="003571AC" w:rsidP="003571AC">
            <w:pPr>
              <w:jc w:val="center"/>
              <w:rPr>
                <w:sz w:val="24"/>
                <w:szCs w:val="24"/>
              </w:rPr>
            </w:pPr>
            <w:r w:rsidRPr="003571AC">
              <w:rPr>
                <w:sz w:val="24"/>
                <w:szCs w:val="24"/>
              </w:rPr>
              <w:t>0,260</w:t>
            </w:r>
          </w:p>
        </w:tc>
        <w:tc>
          <w:tcPr>
            <w:tcW w:w="230" w:type="pct"/>
            <w:shd w:val="clear" w:color="auto" w:fill="auto"/>
            <w:vAlign w:val="center"/>
            <w:hideMark/>
          </w:tcPr>
          <w:p w14:paraId="109EA3F9" w14:textId="77777777" w:rsidR="003571AC" w:rsidRPr="003571AC" w:rsidRDefault="003571AC" w:rsidP="003571AC">
            <w:pPr>
              <w:jc w:val="center"/>
              <w:rPr>
                <w:sz w:val="24"/>
                <w:szCs w:val="24"/>
              </w:rPr>
            </w:pPr>
            <w:r w:rsidRPr="003571AC">
              <w:rPr>
                <w:sz w:val="24"/>
                <w:szCs w:val="24"/>
              </w:rPr>
              <w:t>0,260</w:t>
            </w:r>
          </w:p>
        </w:tc>
        <w:tc>
          <w:tcPr>
            <w:tcW w:w="264" w:type="pct"/>
            <w:shd w:val="clear" w:color="auto" w:fill="auto"/>
            <w:vAlign w:val="center"/>
            <w:hideMark/>
          </w:tcPr>
          <w:p w14:paraId="31053BC2"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30D25313" w14:textId="77777777" w:rsidR="003571AC" w:rsidRPr="003571AC" w:rsidRDefault="003571AC" w:rsidP="003571AC">
            <w:pPr>
              <w:jc w:val="center"/>
              <w:rPr>
                <w:sz w:val="24"/>
                <w:szCs w:val="24"/>
              </w:rPr>
            </w:pPr>
            <w:r w:rsidRPr="003571AC">
              <w:rPr>
                <w:sz w:val="24"/>
                <w:szCs w:val="24"/>
              </w:rPr>
              <w:t>0,260</w:t>
            </w:r>
          </w:p>
        </w:tc>
        <w:tc>
          <w:tcPr>
            <w:tcW w:w="231" w:type="pct"/>
            <w:shd w:val="clear" w:color="auto" w:fill="auto"/>
            <w:vAlign w:val="center"/>
            <w:hideMark/>
          </w:tcPr>
          <w:p w14:paraId="0FC9D254"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4C968C80" w14:textId="77777777" w:rsidR="003571AC" w:rsidRPr="003571AC" w:rsidRDefault="003571AC" w:rsidP="003571AC">
            <w:pPr>
              <w:jc w:val="center"/>
              <w:rPr>
                <w:sz w:val="24"/>
                <w:szCs w:val="24"/>
              </w:rPr>
            </w:pPr>
            <w:r w:rsidRPr="003571AC">
              <w:rPr>
                <w:sz w:val="24"/>
                <w:szCs w:val="24"/>
              </w:rPr>
              <w:t>0,260</w:t>
            </w:r>
          </w:p>
        </w:tc>
        <w:tc>
          <w:tcPr>
            <w:tcW w:w="296" w:type="pct"/>
            <w:shd w:val="clear" w:color="auto" w:fill="auto"/>
            <w:vAlign w:val="center"/>
            <w:hideMark/>
          </w:tcPr>
          <w:p w14:paraId="4698D5E1" w14:textId="77777777" w:rsidR="003571AC" w:rsidRPr="003571AC" w:rsidRDefault="003571AC" w:rsidP="003571AC">
            <w:pPr>
              <w:jc w:val="center"/>
              <w:rPr>
                <w:sz w:val="24"/>
                <w:szCs w:val="24"/>
              </w:rPr>
            </w:pPr>
            <w:r w:rsidRPr="003571AC">
              <w:rPr>
                <w:sz w:val="24"/>
                <w:szCs w:val="24"/>
              </w:rPr>
              <w:t>0,260</w:t>
            </w:r>
          </w:p>
        </w:tc>
        <w:tc>
          <w:tcPr>
            <w:tcW w:w="263" w:type="pct"/>
            <w:shd w:val="clear" w:color="auto" w:fill="auto"/>
            <w:vAlign w:val="center"/>
            <w:hideMark/>
          </w:tcPr>
          <w:p w14:paraId="7051E83C" w14:textId="77777777" w:rsidR="003571AC" w:rsidRPr="003571AC" w:rsidRDefault="003571AC" w:rsidP="003571AC">
            <w:pPr>
              <w:jc w:val="center"/>
              <w:rPr>
                <w:sz w:val="24"/>
                <w:szCs w:val="24"/>
              </w:rPr>
            </w:pPr>
            <w:r w:rsidRPr="003571AC">
              <w:rPr>
                <w:sz w:val="24"/>
                <w:szCs w:val="24"/>
              </w:rPr>
              <w:t>0,260</w:t>
            </w:r>
          </w:p>
        </w:tc>
        <w:tc>
          <w:tcPr>
            <w:tcW w:w="228" w:type="pct"/>
            <w:shd w:val="clear" w:color="auto" w:fill="auto"/>
            <w:vAlign w:val="center"/>
            <w:hideMark/>
          </w:tcPr>
          <w:p w14:paraId="11473B4A" w14:textId="77777777" w:rsidR="003571AC" w:rsidRPr="003571AC" w:rsidRDefault="003571AC" w:rsidP="003571AC">
            <w:pPr>
              <w:jc w:val="center"/>
              <w:rPr>
                <w:sz w:val="24"/>
                <w:szCs w:val="24"/>
              </w:rPr>
            </w:pPr>
            <w:r w:rsidRPr="003571AC">
              <w:rPr>
                <w:sz w:val="24"/>
                <w:szCs w:val="24"/>
              </w:rPr>
              <w:t>0,260</w:t>
            </w:r>
          </w:p>
        </w:tc>
      </w:tr>
      <w:tr w:rsidR="003571AC" w:rsidRPr="003571AC" w14:paraId="2997D2CB" w14:textId="77777777" w:rsidTr="003571AC">
        <w:trPr>
          <w:trHeight w:val="20"/>
        </w:trPr>
        <w:tc>
          <w:tcPr>
            <w:tcW w:w="1743" w:type="pct"/>
            <w:shd w:val="clear" w:color="auto" w:fill="auto"/>
            <w:vAlign w:val="center"/>
            <w:hideMark/>
          </w:tcPr>
          <w:p w14:paraId="26235C83"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35A0CCC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4DBE6A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32D372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8AA28A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2E5E20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81C5D0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632A1B34"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1627A2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9F5D37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6BF0C4D"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A4787B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52D6119"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8F2E714" w14:textId="77777777" w:rsidR="003571AC" w:rsidRPr="003571AC" w:rsidRDefault="003571AC" w:rsidP="003571AC">
            <w:pPr>
              <w:jc w:val="center"/>
              <w:rPr>
                <w:sz w:val="24"/>
                <w:szCs w:val="24"/>
              </w:rPr>
            </w:pPr>
            <w:r w:rsidRPr="003571AC">
              <w:rPr>
                <w:sz w:val="24"/>
                <w:szCs w:val="24"/>
              </w:rPr>
              <w:t>0,000</w:t>
            </w:r>
          </w:p>
        </w:tc>
      </w:tr>
      <w:tr w:rsidR="003571AC" w:rsidRPr="003571AC" w14:paraId="1D35C1A3" w14:textId="77777777" w:rsidTr="003571AC">
        <w:trPr>
          <w:trHeight w:val="20"/>
        </w:trPr>
        <w:tc>
          <w:tcPr>
            <w:tcW w:w="1743" w:type="pct"/>
            <w:shd w:val="clear" w:color="auto" w:fill="auto"/>
            <w:vAlign w:val="center"/>
            <w:hideMark/>
          </w:tcPr>
          <w:p w14:paraId="407E7822"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4ED387A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4078FDF" w14:textId="77777777" w:rsidR="003571AC" w:rsidRPr="003571AC" w:rsidRDefault="003571AC" w:rsidP="003571AC">
            <w:pPr>
              <w:jc w:val="center"/>
              <w:rPr>
                <w:sz w:val="24"/>
                <w:szCs w:val="24"/>
              </w:rPr>
            </w:pPr>
            <w:r w:rsidRPr="003571AC">
              <w:rPr>
                <w:sz w:val="24"/>
                <w:szCs w:val="24"/>
              </w:rPr>
              <w:t>0,076</w:t>
            </w:r>
          </w:p>
        </w:tc>
        <w:tc>
          <w:tcPr>
            <w:tcW w:w="230" w:type="pct"/>
            <w:shd w:val="clear" w:color="auto" w:fill="auto"/>
            <w:vAlign w:val="center"/>
            <w:hideMark/>
          </w:tcPr>
          <w:p w14:paraId="51272A10" w14:textId="77777777" w:rsidR="003571AC" w:rsidRPr="003571AC" w:rsidRDefault="003571AC" w:rsidP="003571AC">
            <w:pPr>
              <w:jc w:val="center"/>
              <w:rPr>
                <w:sz w:val="24"/>
                <w:szCs w:val="24"/>
              </w:rPr>
            </w:pPr>
            <w:r w:rsidRPr="003571AC">
              <w:rPr>
                <w:sz w:val="24"/>
                <w:szCs w:val="24"/>
              </w:rPr>
              <w:t>0,076</w:t>
            </w:r>
          </w:p>
        </w:tc>
        <w:tc>
          <w:tcPr>
            <w:tcW w:w="263" w:type="pct"/>
            <w:shd w:val="clear" w:color="auto" w:fill="auto"/>
            <w:vAlign w:val="center"/>
            <w:hideMark/>
          </w:tcPr>
          <w:p w14:paraId="66858FA9" w14:textId="77777777" w:rsidR="003571AC" w:rsidRPr="003571AC" w:rsidRDefault="003571AC" w:rsidP="003571AC">
            <w:pPr>
              <w:jc w:val="center"/>
              <w:rPr>
                <w:sz w:val="24"/>
                <w:szCs w:val="24"/>
              </w:rPr>
            </w:pPr>
            <w:r w:rsidRPr="003571AC">
              <w:rPr>
                <w:sz w:val="24"/>
                <w:szCs w:val="24"/>
              </w:rPr>
              <w:t>0,076</w:t>
            </w:r>
          </w:p>
        </w:tc>
        <w:tc>
          <w:tcPr>
            <w:tcW w:w="231" w:type="pct"/>
            <w:shd w:val="clear" w:color="auto" w:fill="auto"/>
            <w:vAlign w:val="center"/>
            <w:hideMark/>
          </w:tcPr>
          <w:p w14:paraId="2CE53D28" w14:textId="77777777" w:rsidR="003571AC" w:rsidRPr="003571AC" w:rsidRDefault="003571AC" w:rsidP="003571AC">
            <w:pPr>
              <w:jc w:val="center"/>
              <w:rPr>
                <w:sz w:val="24"/>
                <w:szCs w:val="24"/>
              </w:rPr>
            </w:pPr>
            <w:r w:rsidRPr="003571AC">
              <w:rPr>
                <w:sz w:val="24"/>
                <w:szCs w:val="24"/>
              </w:rPr>
              <w:t>0,076</w:t>
            </w:r>
          </w:p>
        </w:tc>
        <w:tc>
          <w:tcPr>
            <w:tcW w:w="230" w:type="pct"/>
            <w:shd w:val="clear" w:color="auto" w:fill="auto"/>
            <w:vAlign w:val="center"/>
            <w:hideMark/>
          </w:tcPr>
          <w:p w14:paraId="7167FD8C" w14:textId="77777777" w:rsidR="003571AC" w:rsidRPr="003571AC" w:rsidRDefault="003571AC" w:rsidP="003571AC">
            <w:pPr>
              <w:jc w:val="center"/>
              <w:rPr>
                <w:sz w:val="24"/>
                <w:szCs w:val="24"/>
              </w:rPr>
            </w:pPr>
            <w:r w:rsidRPr="003571AC">
              <w:rPr>
                <w:sz w:val="24"/>
                <w:szCs w:val="24"/>
              </w:rPr>
              <w:t>0,076</w:t>
            </w:r>
          </w:p>
        </w:tc>
        <w:tc>
          <w:tcPr>
            <w:tcW w:w="264" w:type="pct"/>
            <w:shd w:val="clear" w:color="auto" w:fill="auto"/>
            <w:vAlign w:val="center"/>
            <w:hideMark/>
          </w:tcPr>
          <w:p w14:paraId="3D76D1C8" w14:textId="77777777" w:rsidR="003571AC" w:rsidRPr="003571AC" w:rsidRDefault="003571AC" w:rsidP="003571AC">
            <w:pPr>
              <w:jc w:val="center"/>
              <w:rPr>
                <w:sz w:val="24"/>
                <w:szCs w:val="24"/>
              </w:rPr>
            </w:pPr>
            <w:r w:rsidRPr="003571AC">
              <w:rPr>
                <w:sz w:val="24"/>
                <w:szCs w:val="24"/>
              </w:rPr>
              <w:t>0,076</w:t>
            </w:r>
          </w:p>
        </w:tc>
        <w:tc>
          <w:tcPr>
            <w:tcW w:w="263" w:type="pct"/>
            <w:shd w:val="clear" w:color="auto" w:fill="auto"/>
            <w:vAlign w:val="center"/>
            <w:hideMark/>
          </w:tcPr>
          <w:p w14:paraId="125AAB1E" w14:textId="77777777" w:rsidR="003571AC" w:rsidRPr="003571AC" w:rsidRDefault="003571AC" w:rsidP="003571AC">
            <w:pPr>
              <w:jc w:val="center"/>
              <w:rPr>
                <w:sz w:val="24"/>
                <w:szCs w:val="24"/>
              </w:rPr>
            </w:pPr>
            <w:r w:rsidRPr="003571AC">
              <w:rPr>
                <w:sz w:val="24"/>
                <w:szCs w:val="24"/>
              </w:rPr>
              <w:t>0,076</w:t>
            </w:r>
          </w:p>
        </w:tc>
        <w:tc>
          <w:tcPr>
            <w:tcW w:w="231" w:type="pct"/>
            <w:shd w:val="clear" w:color="auto" w:fill="auto"/>
            <w:vAlign w:val="center"/>
            <w:hideMark/>
          </w:tcPr>
          <w:p w14:paraId="3B635FFC" w14:textId="77777777" w:rsidR="003571AC" w:rsidRPr="003571AC" w:rsidRDefault="003571AC" w:rsidP="003571AC">
            <w:pPr>
              <w:jc w:val="center"/>
              <w:rPr>
                <w:sz w:val="24"/>
                <w:szCs w:val="24"/>
              </w:rPr>
            </w:pPr>
            <w:r w:rsidRPr="003571AC">
              <w:rPr>
                <w:sz w:val="24"/>
                <w:szCs w:val="24"/>
              </w:rPr>
              <w:t>0,076</w:t>
            </w:r>
          </w:p>
        </w:tc>
        <w:tc>
          <w:tcPr>
            <w:tcW w:w="263" w:type="pct"/>
            <w:shd w:val="clear" w:color="auto" w:fill="auto"/>
            <w:vAlign w:val="center"/>
            <w:hideMark/>
          </w:tcPr>
          <w:p w14:paraId="6E662853" w14:textId="77777777" w:rsidR="003571AC" w:rsidRPr="003571AC" w:rsidRDefault="003571AC" w:rsidP="003571AC">
            <w:pPr>
              <w:jc w:val="center"/>
              <w:rPr>
                <w:sz w:val="24"/>
                <w:szCs w:val="24"/>
              </w:rPr>
            </w:pPr>
            <w:r w:rsidRPr="003571AC">
              <w:rPr>
                <w:sz w:val="24"/>
                <w:szCs w:val="24"/>
              </w:rPr>
              <w:t>0,076</w:t>
            </w:r>
          </w:p>
        </w:tc>
        <w:tc>
          <w:tcPr>
            <w:tcW w:w="296" w:type="pct"/>
            <w:shd w:val="clear" w:color="auto" w:fill="auto"/>
            <w:vAlign w:val="center"/>
            <w:hideMark/>
          </w:tcPr>
          <w:p w14:paraId="6025F9ED" w14:textId="77777777" w:rsidR="003571AC" w:rsidRPr="003571AC" w:rsidRDefault="003571AC" w:rsidP="003571AC">
            <w:pPr>
              <w:jc w:val="center"/>
              <w:rPr>
                <w:sz w:val="24"/>
                <w:szCs w:val="24"/>
              </w:rPr>
            </w:pPr>
            <w:r w:rsidRPr="003571AC">
              <w:rPr>
                <w:sz w:val="24"/>
                <w:szCs w:val="24"/>
              </w:rPr>
              <w:t>0,076</w:t>
            </w:r>
          </w:p>
        </w:tc>
        <w:tc>
          <w:tcPr>
            <w:tcW w:w="263" w:type="pct"/>
            <w:shd w:val="clear" w:color="auto" w:fill="auto"/>
            <w:vAlign w:val="center"/>
            <w:hideMark/>
          </w:tcPr>
          <w:p w14:paraId="2BF1EA04" w14:textId="77777777" w:rsidR="003571AC" w:rsidRPr="003571AC" w:rsidRDefault="003571AC" w:rsidP="003571AC">
            <w:pPr>
              <w:jc w:val="center"/>
              <w:rPr>
                <w:sz w:val="24"/>
                <w:szCs w:val="24"/>
              </w:rPr>
            </w:pPr>
            <w:r w:rsidRPr="003571AC">
              <w:rPr>
                <w:sz w:val="24"/>
                <w:szCs w:val="24"/>
              </w:rPr>
              <w:t>0,076</w:t>
            </w:r>
          </w:p>
        </w:tc>
        <w:tc>
          <w:tcPr>
            <w:tcW w:w="228" w:type="pct"/>
            <w:shd w:val="clear" w:color="auto" w:fill="auto"/>
            <w:vAlign w:val="center"/>
            <w:hideMark/>
          </w:tcPr>
          <w:p w14:paraId="7AAB6B06" w14:textId="77777777" w:rsidR="003571AC" w:rsidRPr="003571AC" w:rsidRDefault="003571AC" w:rsidP="003571AC">
            <w:pPr>
              <w:jc w:val="center"/>
              <w:rPr>
                <w:sz w:val="24"/>
                <w:szCs w:val="24"/>
              </w:rPr>
            </w:pPr>
            <w:r w:rsidRPr="003571AC">
              <w:rPr>
                <w:sz w:val="24"/>
                <w:szCs w:val="24"/>
              </w:rPr>
              <w:t>0,076</w:t>
            </w:r>
          </w:p>
        </w:tc>
      </w:tr>
      <w:tr w:rsidR="003571AC" w:rsidRPr="003571AC" w14:paraId="3D963F5C" w14:textId="77777777" w:rsidTr="003571AC">
        <w:trPr>
          <w:trHeight w:val="20"/>
        </w:trPr>
        <w:tc>
          <w:tcPr>
            <w:tcW w:w="1743" w:type="pct"/>
            <w:shd w:val="clear" w:color="auto" w:fill="auto"/>
            <w:vAlign w:val="center"/>
            <w:hideMark/>
          </w:tcPr>
          <w:p w14:paraId="325258D1"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1C261229"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7B936643" w14:textId="77777777" w:rsidR="003571AC" w:rsidRPr="003571AC" w:rsidRDefault="003571AC" w:rsidP="003571AC">
            <w:pPr>
              <w:jc w:val="center"/>
              <w:rPr>
                <w:sz w:val="24"/>
                <w:szCs w:val="24"/>
              </w:rPr>
            </w:pPr>
            <w:r w:rsidRPr="003571AC">
              <w:rPr>
                <w:sz w:val="24"/>
                <w:szCs w:val="24"/>
              </w:rPr>
              <w:t>22,1</w:t>
            </w:r>
          </w:p>
        </w:tc>
        <w:tc>
          <w:tcPr>
            <w:tcW w:w="230" w:type="pct"/>
            <w:shd w:val="clear" w:color="auto" w:fill="auto"/>
            <w:vAlign w:val="center"/>
            <w:hideMark/>
          </w:tcPr>
          <w:p w14:paraId="60C72175" w14:textId="77777777" w:rsidR="003571AC" w:rsidRPr="003571AC" w:rsidRDefault="003571AC" w:rsidP="003571AC">
            <w:pPr>
              <w:jc w:val="center"/>
              <w:rPr>
                <w:sz w:val="24"/>
                <w:szCs w:val="24"/>
              </w:rPr>
            </w:pPr>
            <w:r w:rsidRPr="003571AC">
              <w:rPr>
                <w:sz w:val="24"/>
                <w:szCs w:val="24"/>
              </w:rPr>
              <w:t>22,1</w:t>
            </w:r>
          </w:p>
        </w:tc>
        <w:tc>
          <w:tcPr>
            <w:tcW w:w="263" w:type="pct"/>
            <w:shd w:val="clear" w:color="auto" w:fill="auto"/>
            <w:vAlign w:val="center"/>
            <w:hideMark/>
          </w:tcPr>
          <w:p w14:paraId="525B6EED" w14:textId="77777777" w:rsidR="003571AC" w:rsidRPr="003571AC" w:rsidRDefault="003571AC" w:rsidP="003571AC">
            <w:pPr>
              <w:jc w:val="center"/>
              <w:rPr>
                <w:sz w:val="24"/>
                <w:szCs w:val="24"/>
              </w:rPr>
            </w:pPr>
            <w:r w:rsidRPr="003571AC">
              <w:rPr>
                <w:sz w:val="24"/>
                <w:szCs w:val="24"/>
              </w:rPr>
              <w:t>22,1</w:t>
            </w:r>
          </w:p>
        </w:tc>
        <w:tc>
          <w:tcPr>
            <w:tcW w:w="231" w:type="pct"/>
            <w:shd w:val="clear" w:color="auto" w:fill="auto"/>
            <w:vAlign w:val="center"/>
            <w:hideMark/>
          </w:tcPr>
          <w:p w14:paraId="18BB69BE" w14:textId="77777777" w:rsidR="003571AC" w:rsidRPr="003571AC" w:rsidRDefault="003571AC" w:rsidP="003571AC">
            <w:pPr>
              <w:jc w:val="center"/>
              <w:rPr>
                <w:sz w:val="24"/>
                <w:szCs w:val="24"/>
              </w:rPr>
            </w:pPr>
            <w:r w:rsidRPr="003571AC">
              <w:rPr>
                <w:sz w:val="24"/>
                <w:szCs w:val="24"/>
              </w:rPr>
              <w:t>22,1</w:t>
            </w:r>
          </w:p>
        </w:tc>
        <w:tc>
          <w:tcPr>
            <w:tcW w:w="230" w:type="pct"/>
            <w:shd w:val="clear" w:color="auto" w:fill="auto"/>
            <w:vAlign w:val="center"/>
            <w:hideMark/>
          </w:tcPr>
          <w:p w14:paraId="68D46A39" w14:textId="77777777" w:rsidR="003571AC" w:rsidRPr="003571AC" w:rsidRDefault="003571AC" w:rsidP="003571AC">
            <w:pPr>
              <w:jc w:val="center"/>
              <w:rPr>
                <w:sz w:val="24"/>
                <w:szCs w:val="24"/>
              </w:rPr>
            </w:pPr>
            <w:r w:rsidRPr="003571AC">
              <w:rPr>
                <w:sz w:val="24"/>
                <w:szCs w:val="24"/>
              </w:rPr>
              <w:t>22,1</w:t>
            </w:r>
          </w:p>
        </w:tc>
        <w:tc>
          <w:tcPr>
            <w:tcW w:w="264" w:type="pct"/>
            <w:shd w:val="clear" w:color="auto" w:fill="auto"/>
            <w:vAlign w:val="center"/>
            <w:hideMark/>
          </w:tcPr>
          <w:p w14:paraId="37FC027F" w14:textId="77777777" w:rsidR="003571AC" w:rsidRPr="003571AC" w:rsidRDefault="003571AC" w:rsidP="003571AC">
            <w:pPr>
              <w:jc w:val="center"/>
              <w:rPr>
                <w:sz w:val="24"/>
                <w:szCs w:val="24"/>
              </w:rPr>
            </w:pPr>
            <w:r w:rsidRPr="003571AC">
              <w:rPr>
                <w:sz w:val="24"/>
                <w:szCs w:val="24"/>
              </w:rPr>
              <w:t>22,1</w:t>
            </w:r>
          </w:p>
        </w:tc>
        <w:tc>
          <w:tcPr>
            <w:tcW w:w="263" w:type="pct"/>
            <w:shd w:val="clear" w:color="auto" w:fill="auto"/>
            <w:vAlign w:val="center"/>
            <w:hideMark/>
          </w:tcPr>
          <w:p w14:paraId="59F88A4B" w14:textId="77777777" w:rsidR="003571AC" w:rsidRPr="003571AC" w:rsidRDefault="003571AC" w:rsidP="003571AC">
            <w:pPr>
              <w:jc w:val="center"/>
              <w:rPr>
                <w:sz w:val="24"/>
                <w:szCs w:val="24"/>
              </w:rPr>
            </w:pPr>
            <w:r w:rsidRPr="003571AC">
              <w:rPr>
                <w:sz w:val="24"/>
                <w:szCs w:val="24"/>
              </w:rPr>
              <w:t>22,1</w:t>
            </w:r>
          </w:p>
        </w:tc>
        <w:tc>
          <w:tcPr>
            <w:tcW w:w="231" w:type="pct"/>
            <w:shd w:val="clear" w:color="auto" w:fill="auto"/>
            <w:vAlign w:val="center"/>
            <w:hideMark/>
          </w:tcPr>
          <w:p w14:paraId="2EDE3604" w14:textId="77777777" w:rsidR="003571AC" w:rsidRPr="003571AC" w:rsidRDefault="003571AC" w:rsidP="003571AC">
            <w:pPr>
              <w:jc w:val="center"/>
              <w:rPr>
                <w:sz w:val="24"/>
                <w:szCs w:val="24"/>
              </w:rPr>
            </w:pPr>
            <w:r w:rsidRPr="003571AC">
              <w:rPr>
                <w:sz w:val="24"/>
                <w:szCs w:val="24"/>
              </w:rPr>
              <w:t>22,1</w:t>
            </w:r>
          </w:p>
        </w:tc>
        <w:tc>
          <w:tcPr>
            <w:tcW w:w="263" w:type="pct"/>
            <w:shd w:val="clear" w:color="auto" w:fill="auto"/>
            <w:vAlign w:val="center"/>
            <w:hideMark/>
          </w:tcPr>
          <w:p w14:paraId="1DCAF7F8" w14:textId="77777777" w:rsidR="003571AC" w:rsidRPr="003571AC" w:rsidRDefault="003571AC" w:rsidP="003571AC">
            <w:pPr>
              <w:jc w:val="center"/>
              <w:rPr>
                <w:sz w:val="24"/>
                <w:szCs w:val="24"/>
              </w:rPr>
            </w:pPr>
            <w:r w:rsidRPr="003571AC">
              <w:rPr>
                <w:sz w:val="24"/>
                <w:szCs w:val="24"/>
              </w:rPr>
              <w:t>22,1</w:t>
            </w:r>
          </w:p>
        </w:tc>
        <w:tc>
          <w:tcPr>
            <w:tcW w:w="296" w:type="pct"/>
            <w:shd w:val="clear" w:color="auto" w:fill="auto"/>
            <w:vAlign w:val="center"/>
            <w:hideMark/>
          </w:tcPr>
          <w:p w14:paraId="0E97A7A2" w14:textId="77777777" w:rsidR="003571AC" w:rsidRPr="003571AC" w:rsidRDefault="003571AC" w:rsidP="003571AC">
            <w:pPr>
              <w:jc w:val="center"/>
              <w:rPr>
                <w:sz w:val="24"/>
                <w:szCs w:val="24"/>
              </w:rPr>
            </w:pPr>
            <w:r w:rsidRPr="003571AC">
              <w:rPr>
                <w:sz w:val="24"/>
                <w:szCs w:val="24"/>
              </w:rPr>
              <w:t>22,1</w:t>
            </w:r>
          </w:p>
        </w:tc>
        <w:tc>
          <w:tcPr>
            <w:tcW w:w="263" w:type="pct"/>
            <w:shd w:val="clear" w:color="auto" w:fill="auto"/>
            <w:vAlign w:val="center"/>
            <w:hideMark/>
          </w:tcPr>
          <w:p w14:paraId="6B06B0B7" w14:textId="77777777" w:rsidR="003571AC" w:rsidRPr="003571AC" w:rsidRDefault="003571AC" w:rsidP="003571AC">
            <w:pPr>
              <w:jc w:val="center"/>
              <w:rPr>
                <w:sz w:val="24"/>
                <w:szCs w:val="24"/>
              </w:rPr>
            </w:pPr>
            <w:r w:rsidRPr="003571AC">
              <w:rPr>
                <w:sz w:val="24"/>
                <w:szCs w:val="24"/>
              </w:rPr>
              <w:t>22,1</w:t>
            </w:r>
          </w:p>
        </w:tc>
        <w:tc>
          <w:tcPr>
            <w:tcW w:w="228" w:type="pct"/>
            <w:shd w:val="clear" w:color="auto" w:fill="auto"/>
            <w:vAlign w:val="center"/>
            <w:hideMark/>
          </w:tcPr>
          <w:p w14:paraId="7AB64587" w14:textId="77777777" w:rsidR="003571AC" w:rsidRPr="003571AC" w:rsidRDefault="003571AC" w:rsidP="003571AC">
            <w:pPr>
              <w:jc w:val="center"/>
              <w:rPr>
                <w:sz w:val="24"/>
                <w:szCs w:val="24"/>
              </w:rPr>
            </w:pPr>
            <w:r w:rsidRPr="003571AC">
              <w:rPr>
                <w:sz w:val="24"/>
                <w:szCs w:val="24"/>
              </w:rPr>
              <w:t>22,1</w:t>
            </w:r>
          </w:p>
        </w:tc>
      </w:tr>
      <w:tr w:rsidR="003571AC" w:rsidRPr="003571AC" w14:paraId="3B5AFAA3" w14:textId="77777777" w:rsidTr="003571AC">
        <w:trPr>
          <w:trHeight w:val="20"/>
        </w:trPr>
        <w:tc>
          <w:tcPr>
            <w:tcW w:w="1743" w:type="pct"/>
            <w:shd w:val="clear" w:color="auto" w:fill="auto"/>
            <w:vAlign w:val="center"/>
            <w:hideMark/>
          </w:tcPr>
          <w:p w14:paraId="480974E1"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2DD5A80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89B77D8" w14:textId="77777777" w:rsidR="003571AC" w:rsidRPr="003571AC" w:rsidRDefault="003571AC" w:rsidP="003571AC">
            <w:pPr>
              <w:jc w:val="center"/>
              <w:rPr>
                <w:sz w:val="24"/>
                <w:szCs w:val="24"/>
              </w:rPr>
            </w:pPr>
            <w:r w:rsidRPr="003571AC">
              <w:rPr>
                <w:sz w:val="24"/>
                <w:szCs w:val="24"/>
              </w:rPr>
              <w:t>0,165</w:t>
            </w:r>
          </w:p>
        </w:tc>
        <w:tc>
          <w:tcPr>
            <w:tcW w:w="230" w:type="pct"/>
            <w:shd w:val="clear" w:color="auto" w:fill="auto"/>
            <w:vAlign w:val="center"/>
            <w:hideMark/>
          </w:tcPr>
          <w:p w14:paraId="7F5183DD"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753CB2CA" w14:textId="77777777" w:rsidR="003571AC" w:rsidRPr="003571AC" w:rsidRDefault="003571AC" w:rsidP="003571AC">
            <w:pPr>
              <w:jc w:val="center"/>
              <w:rPr>
                <w:sz w:val="24"/>
                <w:szCs w:val="24"/>
              </w:rPr>
            </w:pPr>
            <w:r w:rsidRPr="003571AC">
              <w:rPr>
                <w:sz w:val="24"/>
                <w:szCs w:val="24"/>
              </w:rPr>
              <w:t>0,165</w:t>
            </w:r>
          </w:p>
        </w:tc>
        <w:tc>
          <w:tcPr>
            <w:tcW w:w="231" w:type="pct"/>
            <w:shd w:val="clear" w:color="auto" w:fill="auto"/>
            <w:vAlign w:val="center"/>
            <w:hideMark/>
          </w:tcPr>
          <w:p w14:paraId="34A3D2D0" w14:textId="77777777" w:rsidR="003571AC" w:rsidRPr="003571AC" w:rsidRDefault="003571AC" w:rsidP="003571AC">
            <w:pPr>
              <w:jc w:val="center"/>
              <w:rPr>
                <w:sz w:val="24"/>
                <w:szCs w:val="24"/>
              </w:rPr>
            </w:pPr>
            <w:r w:rsidRPr="003571AC">
              <w:rPr>
                <w:sz w:val="24"/>
                <w:szCs w:val="24"/>
              </w:rPr>
              <w:t>0,165</w:t>
            </w:r>
          </w:p>
        </w:tc>
        <w:tc>
          <w:tcPr>
            <w:tcW w:w="230" w:type="pct"/>
            <w:shd w:val="clear" w:color="auto" w:fill="auto"/>
            <w:vAlign w:val="center"/>
            <w:hideMark/>
          </w:tcPr>
          <w:p w14:paraId="0BDB50E7" w14:textId="77777777" w:rsidR="003571AC" w:rsidRPr="003571AC" w:rsidRDefault="003571AC" w:rsidP="003571AC">
            <w:pPr>
              <w:jc w:val="center"/>
              <w:rPr>
                <w:sz w:val="24"/>
                <w:szCs w:val="24"/>
              </w:rPr>
            </w:pPr>
            <w:r w:rsidRPr="003571AC">
              <w:rPr>
                <w:sz w:val="24"/>
                <w:szCs w:val="24"/>
              </w:rPr>
              <w:t>0,165</w:t>
            </w:r>
          </w:p>
        </w:tc>
        <w:tc>
          <w:tcPr>
            <w:tcW w:w="264" w:type="pct"/>
            <w:shd w:val="clear" w:color="auto" w:fill="auto"/>
            <w:vAlign w:val="center"/>
            <w:hideMark/>
          </w:tcPr>
          <w:p w14:paraId="77BB7180"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6CFE358E" w14:textId="77777777" w:rsidR="003571AC" w:rsidRPr="003571AC" w:rsidRDefault="003571AC" w:rsidP="003571AC">
            <w:pPr>
              <w:jc w:val="center"/>
              <w:rPr>
                <w:sz w:val="24"/>
                <w:szCs w:val="24"/>
              </w:rPr>
            </w:pPr>
            <w:r w:rsidRPr="003571AC">
              <w:rPr>
                <w:sz w:val="24"/>
                <w:szCs w:val="24"/>
              </w:rPr>
              <w:t>0,165</w:t>
            </w:r>
          </w:p>
        </w:tc>
        <w:tc>
          <w:tcPr>
            <w:tcW w:w="231" w:type="pct"/>
            <w:shd w:val="clear" w:color="auto" w:fill="auto"/>
            <w:vAlign w:val="center"/>
            <w:hideMark/>
          </w:tcPr>
          <w:p w14:paraId="6F5984BD"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5846461D" w14:textId="77777777" w:rsidR="003571AC" w:rsidRPr="003571AC" w:rsidRDefault="003571AC" w:rsidP="003571AC">
            <w:pPr>
              <w:jc w:val="center"/>
              <w:rPr>
                <w:sz w:val="24"/>
                <w:szCs w:val="24"/>
              </w:rPr>
            </w:pPr>
            <w:r w:rsidRPr="003571AC">
              <w:rPr>
                <w:sz w:val="24"/>
                <w:szCs w:val="24"/>
              </w:rPr>
              <w:t>0,165</w:t>
            </w:r>
          </w:p>
        </w:tc>
        <w:tc>
          <w:tcPr>
            <w:tcW w:w="296" w:type="pct"/>
            <w:shd w:val="clear" w:color="auto" w:fill="auto"/>
            <w:vAlign w:val="center"/>
            <w:hideMark/>
          </w:tcPr>
          <w:p w14:paraId="1AFC9F54"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6879165B" w14:textId="77777777" w:rsidR="003571AC" w:rsidRPr="003571AC" w:rsidRDefault="003571AC" w:rsidP="003571AC">
            <w:pPr>
              <w:jc w:val="center"/>
              <w:rPr>
                <w:sz w:val="24"/>
                <w:szCs w:val="24"/>
              </w:rPr>
            </w:pPr>
            <w:r w:rsidRPr="003571AC">
              <w:rPr>
                <w:sz w:val="24"/>
                <w:szCs w:val="24"/>
              </w:rPr>
              <w:t>0,165</w:t>
            </w:r>
          </w:p>
        </w:tc>
        <w:tc>
          <w:tcPr>
            <w:tcW w:w="228" w:type="pct"/>
            <w:shd w:val="clear" w:color="auto" w:fill="auto"/>
            <w:vAlign w:val="center"/>
            <w:hideMark/>
          </w:tcPr>
          <w:p w14:paraId="085B8DC9" w14:textId="77777777" w:rsidR="003571AC" w:rsidRPr="003571AC" w:rsidRDefault="003571AC" w:rsidP="003571AC">
            <w:pPr>
              <w:jc w:val="center"/>
              <w:rPr>
                <w:sz w:val="24"/>
                <w:szCs w:val="24"/>
              </w:rPr>
            </w:pPr>
            <w:r w:rsidRPr="003571AC">
              <w:rPr>
                <w:sz w:val="24"/>
                <w:szCs w:val="24"/>
              </w:rPr>
              <w:t>0,165</w:t>
            </w:r>
          </w:p>
        </w:tc>
      </w:tr>
      <w:tr w:rsidR="003571AC" w:rsidRPr="003571AC" w14:paraId="15841DB6" w14:textId="77777777" w:rsidTr="003571AC">
        <w:trPr>
          <w:trHeight w:val="20"/>
        </w:trPr>
        <w:tc>
          <w:tcPr>
            <w:tcW w:w="1743" w:type="pct"/>
            <w:shd w:val="clear" w:color="auto" w:fill="auto"/>
            <w:vAlign w:val="center"/>
            <w:hideMark/>
          </w:tcPr>
          <w:p w14:paraId="2C4E15E9"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4AAB453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78A2F76" w14:textId="77777777" w:rsidR="003571AC" w:rsidRPr="003571AC" w:rsidRDefault="003571AC" w:rsidP="003571AC">
            <w:pPr>
              <w:jc w:val="center"/>
              <w:rPr>
                <w:sz w:val="24"/>
                <w:szCs w:val="24"/>
              </w:rPr>
            </w:pPr>
            <w:r w:rsidRPr="003571AC">
              <w:rPr>
                <w:sz w:val="24"/>
                <w:szCs w:val="24"/>
              </w:rPr>
              <w:t>0,165</w:t>
            </w:r>
          </w:p>
        </w:tc>
        <w:tc>
          <w:tcPr>
            <w:tcW w:w="230" w:type="pct"/>
            <w:shd w:val="clear" w:color="auto" w:fill="auto"/>
            <w:vAlign w:val="center"/>
            <w:hideMark/>
          </w:tcPr>
          <w:p w14:paraId="7B4B805B"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1A880FA2" w14:textId="77777777" w:rsidR="003571AC" w:rsidRPr="003571AC" w:rsidRDefault="003571AC" w:rsidP="003571AC">
            <w:pPr>
              <w:jc w:val="center"/>
              <w:rPr>
                <w:sz w:val="24"/>
                <w:szCs w:val="24"/>
              </w:rPr>
            </w:pPr>
            <w:r w:rsidRPr="003571AC">
              <w:rPr>
                <w:sz w:val="24"/>
                <w:szCs w:val="24"/>
              </w:rPr>
              <w:t>0,165</w:t>
            </w:r>
          </w:p>
        </w:tc>
        <w:tc>
          <w:tcPr>
            <w:tcW w:w="231" w:type="pct"/>
            <w:shd w:val="clear" w:color="auto" w:fill="auto"/>
            <w:vAlign w:val="center"/>
            <w:hideMark/>
          </w:tcPr>
          <w:p w14:paraId="70CC74F8" w14:textId="77777777" w:rsidR="003571AC" w:rsidRPr="003571AC" w:rsidRDefault="003571AC" w:rsidP="003571AC">
            <w:pPr>
              <w:jc w:val="center"/>
              <w:rPr>
                <w:sz w:val="24"/>
                <w:szCs w:val="24"/>
              </w:rPr>
            </w:pPr>
            <w:r w:rsidRPr="003571AC">
              <w:rPr>
                <w:sz w:val="24"/>
                <w:szCs w:val="24"/>
              </w:rPr>
              <w:t>0,165</w:t>
            </w:r>
          </w:p>
        </w:tc>
        <w:tc>
          <w:tcPr>
            <w:tcW w:w="230" w:type="pct"/>
            <w:shd w:val="clear" w:color="auto" w:fill="auto"/>
            <w:vAlign w:val="center"/>
            <w:hideMark/>
          </w:tcPr>
          <w:p w14:paraId="6EB033FE" w14:textId="77777777" w:rsidR="003571AC" w:rsidRPr="003571AC" w:rsidRDefault="003571AC" w:rsidP="003571AC">
            <w:pPr>
              <w:jc w:val="center"/>
              <w:rPr>
                <w:sz w:val="24"/>
                <w:szCs w:val="24"/>
              </w:rPr>
            </w:pPr>
            <w:r w:rsidRPr="003571AC">
              <w:rPr>
                <w:sz w:val="24"/>
                <w:szCs w:val="24"/>
              </w:rPr>
              <w:t>0,165</w:t>
            </w:r>
          </w:p>
        </w:tc>
        <w:tc>
          <w:tcPr>
            <w:tcW w:w="264" w:type="pct"/>
            <w:shd w:val="clear" w:color="auto" w:fill="auto"/>
            <w:vAlign w:val="center"/>
            <w:hideMark/>
          </w:tcPr>
          <w:p w14:paraId="78C798AC"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1C38F300" w14:textId="77777777" w:rsidR="003571AC" w:rsidRPr="003571AC" w:rsidRDefault="003571AC" w:rsidP="003571AC">
            <w:pPr>
              <w:jc w:val="center"/>
              <w:rPr>
                <w:sz w:val="24"/>
                <w:szCs w:val="24"/>
              </w:rPr>
            </w:pPr>
            <w:r w:rsidRPr="003571AC">
              <w:rPr>
                <w:sz w:val="24"/>
                <w:szCs w:val="24"/>
              </w:rPr>
              <w:t>0,165</w:t>
            </w:r>
          </w:p>
        </w:tc>
        <w:tc>
          <w:tcPr>
            <w:tcW w:w="231" w:type="pct"/>
            <w:shd w:val="clear" w:color="auto" w:fill="auto"/>
            <w:vAlign w:val="center"/>
            <w:hideMark/>
          </w:tcPr>
          <w:p w14:paraId="4FCF0BDC"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5506CDFD" w14:textId="77777777" w:rsidR="003571AC" w:rsidRPr="003571AC" w:rsidRDefault="003571AC" w:rsidP="003571AC">
            <w:pPr>
              <w:jc w:val="center"/>
              <w:rPr>
                <w:sz w:val="24"/>
                <w:szCs w:val="24"/>
              </w:rPr>
            </w:pPr>
            <w:r w:rsidRPr="003571AC">
              <w:rPr>
                <w:sz w:val="24"/>
                <w:szCs w:val="24"/>
              </w:rPr>
              <w:t>0,165</w:t>
            </w:r>
          </w:p>
        </w:tc>
        <w:tc>
          <w:tcPr>
            <w:tcW w:w="296" w:type="pct"/>
            <w:shd w:val="clear" w:color="auto" w:fill="auto"/>
            <w:vAlign w:val="center"/>
            <w:hideMark/>
          </w:tcPr>
          <w:p w14:paraId="01193F4D" w14:textId="77777777" w:rsidR="003571AC" w:rsidRPr="003571AC" w:rsidRDefault="003571AC" w:rsidP="003571AC">
            <w:pPr>
              <w:jc w:val="center"/>
              <w:rPr>
                <w:sz w:val="24"/>
                <w:szCs w:val="24"/>
              </w:rPr>
            </w:pPr>
            <w:r w:rsidRPr="003571AC">
              <w:rPr>
                <w:sz w:val="24"/>
                <w:szCs w:val="24"/>
              </w:rPr>
              <w:t>0,165</w:t>
            </w:r>
          </w:p>
        </w:tc>
        <w:tc>
          <w:tcPr>
            <w:tcW w:w="263" w:type="pct"/>
            <w:shd w:val="clear" w:color="auto" w:fill="auto"/>
            <w:vAlign w:val="center"/>
            <w:hideMark/>
          </w:tcPr>
          <w:p w14:paraId="409E1F06" w14:textId="77777777" w:rsidR="003571AC" w:rsidRPr="003571AC" w:rsidRDefault="003571AC" w:rsidP="003571AC">
            <w:pPr>
              <w:jc w:val="center"/>
              <w:rPr>
                <w:sz w:val="24"/>
                <w:szCs w:val="24"/>
              </w:rPr>
            </w:pPr>
            <w:r w:rsidRPr="003571AC">
              <w:rPr>
                <w:sz w:val="24"/>
                <w:szCs w:val="24"/>
              </w:rPr>
              <w:t>0,165</w:t>
            </w:r>
          </w:p>
        </w:tc>
        <w:tc>
          <w:tcPr>
            <w:tcW w:w="228" w:type="pct"/>
            <w:shd w:val="clear" w:color="auto" w:fill="auto"/>
            <w:vAlign w:val="center"/>
            <w:hideMark/>
          </w:tcPr>
          <w:p w14:paraId="0D190FE9" w14:textId="77777777" w:rsidR="003571AC" w:rsidRPr="003571AC" w:rsidRDefault="003571AC" w:rsidP="003571AC">
            <w:pPr>
              <w:jc w:val="center"/>
              <w:rPr>
                <w:sz w:val="24"/>
                <w:szCs w:val="24"/>
              </w:rPr>
            </w:pPr>
            <w:r w:rsidRPr="003571AC">
              <w:rPr>
                <w:sz w:val="24"/>
                <w:szCs w:val="24"/>
              </w:rPr>
              <w:t>0,165</w:t>
            </w:r>
          </w:p>
        </w:tc>
      </w:tr>
      <w:tr w:rsidR="003571AC" w:rsidRPr="003571AC" w14:paraId="1D292626" w14:textId="77777777" w:rsidTr="003571AC">
        <w:trPr>
          <w:trHeight w:val="20"/>
        </w:trPr>
        <w:tc>
          <w:tcPr>
            <w:tcW w:w="1743" w:type="pct"/>
            <w:shd w:val="clear" w:color="000000" w:fill="A9D08E"/>
            <w:vAlign w:val="center"/>
            <w:hideMark/>
          </w:tcPr>
          <w:p w14:paraId="08748E36" w14:textId="77777777" w:rsidR="003571AC" w:rsidRPr="003571AC" w:rsidRDefault="003571AC" w:rsidP="003571AC">
            <w:pPr>
              <w:rPr>
                <w:b/>
                <w:bCs/>
                <w:color w:val="000000"/>
                <w:sz w:val="24"/>
                <w:szCs w:val="24"/>
              </w:rPr>
            </w:pPr>
            <w:r w:rsidRPr="003571AC">
              <w:rPr>
                <w:b/>
                <w:bCs/>
                <w:color w:val="000000"/>
                <w:sz w:val="24"/>
                <w:szCs w:val="24"/>
              </w:rPr>
              <w:t>Котельная с. Мушак, ул. Труда, 4б</w:t>
            </w:r>
          </w:p>
        </w:tc>
        <w:tc>
          <w:tcPr>
            <w:tcW w:w="230" w:type="pct"/>
            <w:shd w:val="clear" w:color="000000" w:fill="A9D08E"/>
            <w:hideMark/>
          </w:tcPr>
          <w:p w14:paraId="7A805ED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29C36B4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8F717F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4A607AF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25AFE3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27D7A10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6497EF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C9848A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1929269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ABA072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2DB0777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5E51C4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217B95A9"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21EA6F10" w14:textId="77777777" w:rsidTr="003571AC">
        <w:trPr>
          <w:trHeight w:val="20"/>
        </w:trPr>
        <w:tc>
          <w:tcPr>
            <w:tcW w:w="1743" w:type="pct"/>
            <w:shd w:val="clear" w:color="auto" w:fill="auto"/>
            <w:vAlign w:val="center"/>
            <w:hideMark/>
          </w:tcPr>
          <w:p w14:paraId="4EA94AA8"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4FA1FA7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413064C" w14:textId="77777777" w:rsidR="003571AC" w:rsidRPr="003571AC" w:rsidRDefault="003571AC" w:rsidP="003571AC">
            <w:pPr>
              <w:jc w:val="center"/>
              <w:rPr>
                <w:sz w:val="24"/>
                <w:szCs w:val="24"/>
              </w:rPr>
            </w:pPr>
            <w:r w:rsidRPr="003571AC">
              <w:rPr>
                <w:sz w:val="24"/>
                <w:szCs w:val="24"/>
              </w:rPr>
              <w:t>0,430</w:t>
            </w:r>
          </w:p>
        </w:tc>
        <w:tc>
          <w:tcPr>
            <w:tcW w:w="230" w:type="pct"/>
            <w:shd w:val="clear" w:color="auto" w:fill="auto"/>
            <w:vAlign w:val="center"/>
            <w:hideMark/>
          </w:tcPr>
          <w:p w14:paraId="38E53B45"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4D1F9F9B" w14:textId="77777777" w:rsidR="003571AC" w:rsidRPr="003571AC" w:rsidRDefault="003571AC" w:rsidP="003571AC">
            <w:pPr>
              <w:jc w:val="center"/>
              <w:rPr>
                <w:sz w:val="24"/>
                <w:szCs w:val="24"/>
              </w:rPr>
            </w:pPr>
            <w:r w:rsidRPr="003571AC">
              <w:rPr>
                <w:sz w:val="24"/>
                <w:szCs w:val="24"/>
              </w:rPr>
              <w:t>0,430</w:t>
            </w:r>
          </w:p>
        </w:tc>
        <w:tc>
          <w:tcPr>
            <w:tcW w:w="231" w:type="pct"/>
            <w:shd w:val="clear" w:color="auto" w:fill="auto"/>
            <w:vAlign w:val="center"/>
            <w:hideMark/>
          </w:tcPr>
          <w:p w14:paraId="513AD978" w14:textId="77777777" w:rsidR="003571AC" w:rsidRPr="003571AC" w:rsidRDefault="003571AC" w:rsidP="003571AC">
            <w:pPr>
              <w:jc w:val="center"/>
              <w:rPr>
                <w:sz w:val="24"/>
                <w:szCs w:val="24"/>
              </w:rPr>
            </w:pPr>
            <w:r w:rsidRPr="003571AC">
              <w:rPr>
                <w:sz w:val="24"/>
                <w:szCs w:val="24"/>
              </w:rPr>
              <w:t>0,430</w:t>
            </w:r>
          </w:p>
        </w:tc>
        <w:tc>
          <w:tcPr>
            <w:tcW w:w="230" w:type="pct"/>
            <w:shd w:val="clear" w:color="auto" w:fill="auto"/>
            <w:vAlign w:val="center"/>
            <w:hideMark/>
          </w:tcPr>
          <w:p w14:paraId="59B5BA77" w14:textId="77777777" w:rsidR="003571AC" w:rsidRPr="003571AC" w:rsidRDefault="003571AC" w:rsidP="003571AC">
            <w:pPr>
              <w:jc w:val="center"/>
              <w:rPr>
                <w:sz w:val="24"/>
                <w:szCs w:val="24"/>
              </w:rPr>
            </w:pPr>
            <w:r w:rsidRPr="003571AC">
              <w:rPr>
                <w:sz w:val="24"/>
                <w:szCs w:val="24"/>
              </w:rPr>
              <w:t>0,430</w:t>
            </w:r>
          </w:p>
        </w:tc>
        <w:tc>
          <w:tcPr>
            <w:tcW w:w="264" w:type="pct"/>
            <w:shd w:val="clear" w:color="auto" w:fill="auto"/>
            <w:vAlign w:val="center"/>
            <w:hideMark/>
          </w:tcPr>
          <w:p w14:paraId="2BBF5A52"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66F8D5A0" w14:textId="77777777" w:rsidR="003571AC" w:rsidRPr="003571AC" w:rsidRDefault="003571AC" w:rsidP="003571AC">
            <w:pPr>
              <w:jc w:val="center"/>
              <w:rPr>
                <w:sz w:val="24"/>
                <w:szCs w:val="24"/>
              </w:rPr>
            </w:pPr>
            <w:r w:rsidRPr="003571AC">
              <w:rPr>
                <w:sz w:val="24"/>
                <w:szCs w:val="24"/>
              </w:rPr>
              <w:t>0,430</w:t>
            </w:r>
          </w:p>
        </w:tc>
        <w:tc>
          <w:tcPr>
            <w:tcW w:w="231" w:type="pct"/>
            <w:shd w:val="clear" w:color="auto" w:fill="auto"/>
            <w:vAlign w:val="center"/>
            <w:hideMark/>
          </w:tcPr>
          <w:p w14:paraId="73285328"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6D0B2548" w14:textId="77777777" w:rsidR="003571AC" w:rsidRPr="003571AC" w:rsidRDefault="003571AC" w:rsidP="003571AC">
            <w:pPr>
              <w:jc w:val="center"/>
              <w:rPr>
                <w:sz w:val="24"/>
                <w:szCs w:val="24"/>
              </w:rPr>
            </w:pPr>
            <w:r w:rsidRPr="003571AC">
              <w:rPr>
                <w:sz w:val="24"/>
                <w:szCs w:val="24"/>
              </w:rPr>
              <w:t>0,430</w:t>
            </w:r>
          </w:p>
        </w:tc>
        <w:tc>
          <w:tcPr>
            <w:tcW w:w="296" w:type="pct"/>
            <w:shd w:val="clear" w:color="auto" w:fill="auto"/>
            <w:vAlign w:val="center"/>
            <w:hideMark/>
          </w:tcPr>
          <w:p w14:paraId="5FA22FD1"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6C115E15" w14:textId="77777777" w:rsidR="003571AC" w:rsidRPr="003571AC" w:rsidRDefault="003571AC" w:rsidP="003571AC">
            <w:pPr>
              <w:jc w:val="center"/>
              <w:rPr>
                <w:sz w:val="24"/>
                <w:szCs w:val="24"/>
              </w:rPr>
            </w:pPr>
            <w:r w:rsidRPr="003571AC">
              <w:rPr>
                <w:sz w:val="24"/>
                <w:szCs w:val="24"/>
              </w:rPr>
              <w:t>0,430</w:t>
            </w:r>
          </w:p>
        </w:tc>
        <w:tc>
          <w:tcPr>
            <w:tcW w:w="228" w:type="pct"/>
            <w:shd w:val="clear" w:color="auto" w:fill="auto"/>
            <w:vAlign w:val="center"/>
            <w:hideMark/>
          </w:tcPr>
          <w:p w14:paraId="715340D0" w14:textId="77777777" w:rsidR="003571AC" w:rsidRPr="003571AC" w:rsidRDefault="003571AC" w:rsidP="003571AC">
            <w:pPr>
              <w:jc w:val="center"/>
              <w:rPr>
                <w:sz w:val="24"/>
                <w:szCs w:val="24"/>
              </w:rPr>
            </w:pPr>
            <w:r w:rsidRPr="003571AC">
              <w:rPr>
                <w:sz w:val="24"/>
                <w:szCs w:val="24"/>
              </w:rPr>
              <w:t>0,430</w:t>
            </w:r>
          </w:p>
        </w:tc>
      </w:tr>
      <w:tr w:rsidR="003571AC" w:rsidRPr="003571AC" w14:paraId="79118962" w14:textId="77777777" w:rsidTr="003571AC">
        <w:trPr>
          <w:trHeight w:val="20"/>
        </w:trPr>
        <w:tc>
          <w:tcPr>
            <w:tcW w:w="1743" w:type="pct"/>
            <w:shd w:val="clear" w:color="auto" w:fill="auto"/>
            <w:vAlign w:val="center"/>
            <w:hideMark/>
          </w:tcPr>
          <w:p w14:paraId="39B38A43"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37CBF0D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5E2A93E" w14:textId="77777777" w:rsidR="003571AC" w:rsidRPr="003571AC" w:rsidRDefault="003571AC" w:rsidP="003571AC">
            <w:pPr>
              <w:jc w:val="center"/>
              <w:rPr>
                <w:sz w:val="24"/>
                <w:szCs w:val="24"/>
              </w:rPr>
            </w:pPr>
            <w:r w:rsidRPr="003571AC">
              <w:rPr>
                <w:sz w:val="24"/>
                <w:szCs w:val="24"/>
              </w:rPr>
              <w:t>0,215</w:t>
            </w:r>
          </w:p>
        </w:tc>
        <w:tc>
          <w:tcPr>
            <w:tcW w:w="230" w:type="pct"/>
            <w:shd w:val="clear" w:color="auto" w:fill="auto"/>
            <w:vAlign w:val="center"/>
            <w:hideMark/>
          </w:tcPr>
          <w:p w14:paraId="03837A28"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65F200B5" w14:textId="77777777" w:rsidR="003571AC" w:rsidRPr="003571AC" w:rsidRDefault="003571AC" w:rsidP="003571AC">
            <w:pPr>
              <w:jc w:val="center"/>
              <w:rPr>
                <w:sz w:val="24"/>
                <w:szCs w:val="24"/>
              </w:rPr>
            </w:pPr>
            <w:r w:rsidRPr="003571AC">
              <w:rPr>
                <w:sz w:val="24"/>
                <w:szCs w:val="24"/>
              </w:rPr>
              <w:t>0,215</w:t>
            </w:r>
          </w:p>
        </w:tc>
        <w:tc>
          <w:tcPr>
            <w:tcW w:w="231" w:type="pct"/>
            <w:shd w:val="clear" w:color="auto" w:fill="auto"/>
            <w:vAlign w:val="center"/>
            <w:hideMark/>
          </w:tcPr>
          <w:p w14:paraId="10121818" w14:textId="77777777" w:rsidR="003571AC" w:rsidRPr="003571AC" w:rsidRDefault="003571AC" w:rsidP="003571AC">
            <w:pPr>
              <w:jc w:val="center"/>
              <w:rPr>
                <w:sz w:val="24"/>
                <w:szCs w:val="24"/>
              </w:rPr>
            </w:pPr>
            <w:r w:rsidRPr="003571AC">
              <w:rPr>
                <w:sz w:val="24"/>
                <w:szCs w:val="24"/>
              </w:rPr>
              <w:t>0,215</w:t>
            </w:r>
          </w:p>
        </w:tc>
        <w:tc>
          <w:tcPr>
            <w:tcW w:w="230" w:type="pct"/>
            <w:shd w:val="clear" w:color="auto" w:fill="auto"/>
            <w:vAlign w:val="center"/>
            <w:hideMark/>
          </w:tcPr>
          <w:p w14:paraId="2132F942" w14:textId="77777777" w:rsidR="003571AC" w:rsidRPr="003571AC" w:rsidRDefault="003571AC" w:rsidP="003571AC">
            <w:pPr>
              <w:jc w:val="center"/>
              <w:rPr>
                <w:sz w:val="24"/>
                <w:szCs w:val="24"/>
              </w:rPr>
            </w:pPr>
            <w:r w:rsidRPr="003571AC">
              <w:rPr>
                <w:sz w:val="24"/>
                <w:szCs w:val="24"/>
              </w:rPr>
              <w:t>0,215</w:t>
            </w:r>
          </w:p>
        </w:tc>
        <w:tc>
          <w:tcPr>
            <w:tcW w:w="264" w:type="pct"/>
            <w:shd w:val="clear" w:color="auto" w:fill="auto"/>
            <w:vAlign w:val="center"/>
            <w:hideMark/>
          </w:tcPr>
          <w:p w14:paraId="3B9116B8"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48215E18" w14:textId="77777777" w:rsidR="003571AC" w:rsidRPr="003571AC" w:rsidRDefault="003571AC" w:rsidP="003571AC">
            <w:pPr>
              <w:jc w:val="center"/>
              <w:rPr>
                <w:sz w:val="24"/>
                <w:szCs w:val="24"/>
              </w:rPr>
            </w:pPr>
            <w:r w:rsidRPr="003571AC">
              <w:rPr>
                <w:sz w:val="24"/>
                <w:szCs w:val="24"/>
              </w:rPr>
              <w:t>0,215</w:t>
            </w:r>
          </w:p>
        </w:tc>
        <w:tc>
          <w:tcPr>
            <w:tcW w:w="231" w:type="pct"/>
            <w:shd w:val="clear" w:color="auto" w:fill="auto"/>
            <w:vAlign w:val="center"/>
            <w:hideMark/>
          </w:tcPr>
          <w:p w14:paraId="4323A2F9"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493005A5" w14:textId="77777777" w:rsidR="003571AC" w:rsidRPr="003571AC" w:rsidRDefault="003571AC" w:rsidP="003571AC">
            <w:pPr>
              <w:jc w:val="center"/>
              <w:rPr>
                <w:sz w:val="24"/>
                <w:szCs w:val="24"/>
              </w:rPr>
            </w:pPr>
            <w:r w:rsidRPr="003571AC">
              <w:rPr>
                <w:sz w:val="24"/>
                <w:szCs w:val="24"/>
              </w:rPr>
              <w:t>0,215</w:t>
            </w:r>
          </w:p>
        </w:tc>
        <w:tc>
          <w:tcPr>
            <w:tcW w:w="296" w:type="pct"/>
            <w:shd w:val="clear" w:color="auto" w:fill="auto"/>
            <w:vAlign w:val="center"/>
            <w:hideMark/>
          </w:tcPr>
          <w:p w14:paraId="525566F4" w14:textId="77777777" w:rsidR="003571AC" w:rsidRPr="003571AC" w:rsidRDefault="003571AC" w:rsidP="003571AC">
            <w:pPr>
              <w:jc w:val="center"/>
              <w:rPr>
                <w:sz w:val="24"/>
                <w:szCs w:val="24"/>
              </w:rPr>
            </w:pPr>
            <w:r w:rsidRPr="003571AC">
              <w:rPr>
                <w:sz w:val="24"/>
                <w:szCs w:val="24"/>
              </w:rPr>
              <w:t>0,215</w:t>
            </w:r>
          </w:p>
        </w:tc>
        <w:tc>
          <w:tcPr>
            <w:tcW w:w="263" w:type="pct"/>
            <w:shd w:val="clear" w:color="auto" w:fill="auto"/>
            <w:vAlign w:val="center"/>
            <w:hideMark/>
          </w:tcPr>
          <w:p w14:paraId="315B7A94" w14:textId="77777777" w:rsidR="003571AC" w:rsidRPr="003571AC" w:rsidRDefault="003571AC" w:rsidP="003571AC">
            <w:pPr>
              <w:jc w:val="center"/>
              <w:rPr>
                <w:sz w:val="24"/>
                <w:szCs w:val="24"/>
              </w:rPr>
            </w:pPr>
            <w:r w:rsidRPr="003571AC">
              <w:rPr>
                <w:sz w:val="24"/>
                <w:szCs w:val="24"/>
              </w:rPr>
              <w:t>0,215</w:t>
            </w:r>
          </w:p>
        </w:tc>
        <w:tc>
          <w:tcPr>
            <w:tcW w:w="228" w:type="pct"/>
            <w:shd w:val="clear" w:color="auto" w:fill="auto"/>
            <w:vAlign w:val="center"/>
            <w:hideMark/>
          </w:tcPr>
          <w:p w14:paraId="1D7A54BD" w14:textId="77777777" w:rsidR="003571AC" w:rsidRPr="003571AC" w:rsidRDefault="003571AC" w:rsidP="003571AC">
            <w:pPr>
              <w:jc w:val="center"/>
              <w:rPr>
                <w:sz w:val="24"/>
                <w:szCs w:val="24"/>
              </w:rPr>
            </w:pPr>
            <w:r w:rsidRPr="003571AC">
              <w:rPr>
                <w:sz w:val="24"/>
                <w:szCs w:val="24"/>
              </w:rPr>
              <w:t>0,215</w:t>
            </w:r>
          </w:p>
        </w:tc>
      </w:tr>
      <w:tr w:rsidR="003571AC" w:rsidRPr="003571AC" w14:paraId="2A269E86" w14:textId="77777777" w:rsidTr="003571AC">
        <w:trPr>
          <w:trHeight w:val="20"/>
        </w:trPr>
        <w:tc>
          <w:tcPr>
            <w:tcW w:w="1743" w:type="pct"/>
            <w:shd w:val="clear" w:color="auto" w:fill="auto"/>
            <w:vAlign w:val="center"/>
            <w:hideMark/>
          </w:tcPr>
          <w:p w14:paraId="30D073AE"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47F2B67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54E244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1D1C09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6D5EE5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825741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FE48E0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E2A327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3DE931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CBD920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F96F020"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C86EB9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F0801E7"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13DC7CC" w14:textId="77777777" w:rsidR="003571AC" w:rsidRPr="003571AC" w:rsidRDefault="003571AC" w:rsidP="003571AC">
            <w:pPr>
              <w:jc w:val="center"/>
              <w:rPr>
                <w:sz w:val="24"/>
                <w:szCs w:val="24"/>
              </w:rPr>
            </w:pPr>
            <w:r w:rsidRPr="003571AC">
              <w:rPr>
                <w:sz w:val="24"/>
                <w:szCs w:val="24"/>
              </w:rPr>
              <w:t>0,000</w:t>
            </w:r>
          </w:p>
        </w:tc>
      </w:tr>
      <w:tr w:rsidR="003571AC" w:rsidRPr="003571AC" w14:paraId="1B16C889" w14:textId="77777777" w:rsidTr="003571AC">
        <w:trPr>
          <w:trHeight w:val="20"/>
        </w:trPr>
        <w:tc>
          <w:tcPr>
            <w:tcW w:w="1743" w:type="pct"/>
            <w:shd w:val="clear" w:color="auto" w:fill="auto"/>
            <w:vAlign w:val="center"/>
            <w:hideMark/>
          </w:tcPr>
          <w:p w14:paraId="269C441C"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53EDC04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2F7843E" w14:textId="77777777" w:rsidR="003571AC" w:rsidRPr="003571AC" w:rsidRDefault="003571AC" w:rsidP="003571AC">
            <w:pPr>
              <w:jc w:val="center"/>
              <w:rPr>
                <w:sz w:val="24"/>
                <w:szCs w:val="24"/>
              </w:rPr>
            </w:pPr>
            <w:r w:rsidRPr="003571AC">
              <w:rPr>
                <w:sz w:val="24"/>
                <w:szCs w:val="24"/>
              </w:rPr>
              <w:t>0,430</w:t>
            </w:r>
          </w:p>
        </w:tc>
        <w:tc>
          <w:tcPr>
            <w:tcW w:w="230" w:type="pct"/>
            <w:shd w:val="clear" w:color="auto" w:fill="auto"/>
            <w:vAlign w:val="center"/>
            <w:hideMark/>
          </w:tcPr>
          <w:p w14:paraId="4C992DCB"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2B7E9479" w14:textId="77777777" w:rsidR="003571AC" w:rsidRPr="003571AC" w:rsidRDefault="003571AC" w:rsidP="003571AC">
            <w:pPr>
              <w:jc w:val="center"/>
              <w:rPr>
                <w:sz w:val="24"/>
                <w:szCs w:val="24"/>
              </w:rPr>
            </w:pPr>
            <w:r w:rsidRPr="003571AC">
              <w:rPr>
                <w:sz w:val="24"/>
                <w:szCs w:val="24"/>
              </w:rPr>
              <w:t>0,43</w:t>
            </w:r>
          </w:p>
        </w:tc>
        <w:tc>
          <w:tcPr>
            <w:tcW w:w="231" w:type="pct"/>
            <w:shd w:val="clear" w:color="auto" w:fill="auto"/>
            <w:vAlign w:val="center"/>
            <w:hideMark/>
          </w:tcPr>
          <w:p w14:paraId="3212A3A0" w14:textId="77777777" w:rsidR="003571AC" w:rsidRPr="003571AC" w:rsidRDefault="003571AC" w:rsidP="003571AC">
            <w:pPr>
              <w:jc w:val="center"/>
              <w:rPr>
                <w:sz w:val="24"/>
                <w:szCs w:val="24"/>
              </w:rPr>
            </w:pPr>
            <w:r w:rsidRPr="003571AC">
              <w:rPr>
                <w:sz w:val="24"/>
                <w:szCs w:val="24"/>
              </w:rPr>
              <w:t>0,430</w:t>
            </w:r>
          </w:p>
        </w:tc>
        <w:tc>
          <w:tcPr>
            <w:tcW w:w="230" w:type="pct"/>
            <w:shd w:val="clear" w:color="auto" w:fill="auto"/>
            <w:vAlign w:val="center"/>
            <w:hideMark/>
          </w:tcPr>
          <w:p w14:paraId="101BF769" w14:textId="77777777" w:rsidR="003571AC" w:rsidRPr="003571AC" w:rsidRDefault="003571AC" w:rsidP="003571AC">
            <w:pPr>
              <w:jc w:val="center"/>
              <w:rPr>
                <w:sz w:val="24"/>
                <w:szCs w:val="24"/>
              </w:rPr>
            </w:pPr>
            <w:r w:rsidRPr="003571AC">
              <w:rPr>
                <w:sz w:val="24"/>
                <w:szCs w:val="24"/>
              </w:rPr>
              <w:t>0,430</w:t>
            </w:r>
          </w:p>
        </w:tc>
        <w:tc>
          <w:tcPr>
            <w:tcW w:w="264" w:type="pct"/>
            <w:shd w:val="clear" w:color="auto" w:fill="auto"/>
            <w:vAlign w:val="center"/>
            <w:hideMark/>
          </w:tcPr>
          <w:p w14:paraId="1BEF3929"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43708E58" w14:textId="77777777" w:rsidR="003571AC" w:rsidRPr="003571AC" w:rsidRDefault="003571AC" w:rsidP="003571AC">
            <w:pPr>
              <w:jc w:val="center"/>
              <w:rPr>
                <w:sz w:val="24"/>
                <w:szCs w:val="24"/>
              </w:rPr>
            </w:pPr>
            <w:r w:rsidRPr="003571AC">
              <w:rPr>
                <w:sz w:val="24"/>
                <w:szCs w:val="24"/>
              </w:rPr>
              <w:t>0,430</w:t>
            </w:r>
          </w:p>
        </w:tc>
        <w:tc>
          <w:tcPr>
            <w:tcW w:w="231" w:type="pct"/>
            <w:shd w:val="clear" w:color="auto" w:fill="auto"/>
            <w:vAlign w:val="center"/>
            <w:hideMark/>
          </w:tcPr>
          <w:p w14:paraId="5011A580"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5007100B" w14:textId="77777777" w:rsidR="003571AC" w:rsidRPr="003571AC" w:rsidRDefault="003571AC" w:rsidP="003571AC">
            <w:pPr>
              <w:jc w:val="center"/>
              <w:rPr>
                <w:sz w:val="24"/>
                <w:szCs w:val="24"/>
              </w:rPr>
            </w:pPr>
            <w:r w:rsidRPr="003571AC">
              <w:rPr>
                <w:sz w:val="24"/>
                <w:szCs w:val="24"/>
              </w:rPr>
              <w:t>0,430</w:t>
            </w:r>
          </w:p>
        </w:tc>
        <w:tc>
          <w:tcPr>
            <w:tcW w:w="296" w:type="pct"/>
            <w:shd w:val="clear" w:color="auto" w:fill="auto"/>
            <w:vAlign w:val="center"/>
            <w:hideMark/>
          </w:tcPr>
          <w:p w14:paraId="39FF4918" w14:textId="77777777" w:rsidR="003571AC" w:rsidRPr="003571AC" w:rsidRDefault="003571AC" w:rsidP="003571AC">
            <w:pPr>
              <w:jc w:val="center"/>
              <w:rPr>
                <w:sz w:val="24"/>
                <w:szCs w:val="24"/>
              </w:rPr>
            </w:pPr>
            <w:r w:rsidRPr="003571AC">
              <w:rPr>
                <w:sz w:val="24"/>
                <w:szCs w:val="24"/>
              </w:rPr>
              <w:t>0,430</w:t>
            </w:r>
          </w:p>
        </w:tc>
        <w:tc>
          <w:tcPr>
            <w:tcW w:w="263" w:type="pct"/>
            <w:shd w:val="clear" w:color="auto" w:fill="auto"/>
            <w:vAlign w:val="center"/>
            <w:hideMark/>
          </w:tcPr>
          <w:p w14:paraId="11A3E20E" w14:textId="77777777" w:rsidR="003571AC" w:rsidRPr="003571AC" w:rsidRDefault="003571AC" w:rsidP="003571AC">
            <w:pPr>
              <w:jc w:val="center"/>
              <w:rPr>
                <w:sz w:val="24"/>
                <w:szCs w:val="24"/>
              </w:rPr>
            </w:pPr>
            <w:r w:rsidRPr="003571AC">
              <w:rPr>
                <w:sz w:val="24"/>
                <w:szCs w:val="24"/>
              </w:rPr>
              <w:t>0,430</w:t>
            </w:r>
          </w:p>
        </w:tc>
        <w:tc>
          <w:tcPr>
            <w:tcW w:w="228" w:type="pct"/>
            <w:shd w:val="clear" w:color="auto" w:fill="auto"/>
            <w:vAlign w:val="center"/>
            <w:hideMark/>
          </w:tcPr>
          <w:p w14:paraId="5723FFBD" w14:textId="77777777" w:rsidR="003571AC" w:rsidRPr="003571AC" w:rsidRDefault="003571AC" w:rsidP="003571AC">
            <w:pPr>
              <w:jc w:val="center"/>
              <w:rPr>
                <w:sz w:val="24"/>
                <w:szCs w:val="24"/>
              </w:rPr>
            </w:pPr>
            <w:r w:rsidRPr="003571AC">
              <w:rPr>
                <w:sz w:val="24"/>
                <w:szCs w:val="24"/>
              </w:rPr>
              <w:t>0,430</w:t>
            </w:r>
          </w:p>
        </w:tc>
      </w:tr>
      <w:tr w:rsidR="003571AC" w:rsidRPr="003571AC" w14:paraId="50E53F67" w14:textId="77777777" w:rsidTr="003571AC">
        <w:trPr>
          <w:trHeight w:val="20"/>
        </w:trPr>
        <w:tc>
          <w:tcPr>
            <w:tcW w:w="1743" w:type="pct"/>
            <w:shd w:val="clear" w:color="auto" w:fill="auto"/>
            <w:vAlign w:val="center"/>
            <w:hideMark/>
          </w:tcPr>
          <w:p w14:paraId="5417DF33"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32DA808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382263F" w14:textId="77777777" w:rsidR="003571AC" w:rsidRPr="003571AC" w:rsidRDefault="003571AC" w:rsidP="003571AC">
            <w:pPr>
              <w:jc w:val="center"/>
              <w:rPr>
                <w:sz w:val="24"/>
                <w:szCs w:val="24"/>
              </w:rPr>
            </w:pPr>
            <w:r w:rsidRPr="003571AC">
              <w:rPr>
                <w:sz w:val="24"/>
                <w:szCs w:val="24"/>
              </w:rPr>
              <w:t>0,009</w:t>
            </w:r>
          </w:p>
        </w:tc>
        <w:tc>
          <w:tcPr>
            <w:tcW w:w="230" w:type="pct"/>
            <w:shd w:val="clear" w:color="auto" w:fill="auto"/>
            <w:vAlign w:val="center"/>
            <w:hideMark/>
          </w:tcPr>
          <w:p w14:paraId="3301F8E2"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6DB5C034" w14:textId="77777777" w:rsidR="003571AC" w:rsidRPr="003571AC" w:rsidRDefault="003571AC" w:rsidP="003571AC">
            <w:pPr>
              <w:jc w:val="center"/>
              <w:rPr>
                <w:sz w:val="24"/>
                <w:szCs w:val="24"/>
              </w:rPr>
            </w:pPr>
            <w:r w:rsidRPr="003571AC">
              <w:rPr>
                <w:sz w:val="24"/>
                <w:szCs w:val="24"/>
              </w:rPr>
              <w:t>0,009</w:t>
            </w:r>
          </w:p>
        </w:tc>
        <w:tc>
          <w:tcPr>
            <w:tcW w:w="231" w:type="pct"/>
            <w:shd w:val="clear" w:color="auto" w:fill="auto"/>
            <w:vAlign w:val="center"/>
            <w:hideMark/>
          </w:tcPr>
          <w:p w14:paraId="709B7D61" w14:textId="77777777" w:rsidR="003571AC" w:rsidRPr="003571AC" w:rsidRDefault="003571AC" w:rsidP="003571AC">
            <w:pPr>
              <w:jc w:val="center"/>
              <w:rPr>
                <w:sz w:val="24"/>
                <w:szCs w:val="24"/>
              </w:rPr>
            </w:pPr>
            <w:r w:rsidRPr="003571AC">
              <w:rPr>
                <w:sz w:val="24"/>
                <w:szCs w:val="24"/>
              </w:rPr>
              <w:t>0,009</w:t>
            </w:r>
          </w:p>
        </w:tc>
        <w:tc>
          <w:tcPr>
            <w:tcW w:w="230" w:type="pct"/>
            <w:shd w:val="clear" w:color="auto" w:fill="auto"/>
            <w:vAlign w:val="center"/>
            <w:hideMark/>
          </w:tcPr>
          <w:p w14:paraId="1825E10F" w14:textId="77777777" w:rsidR="003571AC" w:rsidRPr="003571AC" w:rsidRDefault="003571AC" w:rsidP="003571AC">
            <w:pPr>
              <w:jc w:val="center"/>
              <w:rPr>
                <w:sz w:val="24"/>
                <w:szCs w:val="24"/>
              </w:rPr>
            </w:pPr>
            <w:r w:rsidRPr="003571AC">
              <w:rPr>
                <w:sz w:val="24"/>
                <w:szCs w:val="24"/>
              </w:rPr>
              <w:t>0,009</w:t>
            </w:r>
          </w:p>
        </w:tc>
        <w:tc>
          <w:tcPr>
            <w:tcW w:w="264" w:type="pct"/>
            <w:shd w:val="clear" w:color="auto" w:fill="auto"/>
            <w:vAlign w:val="center"/>
            <w:hideMark/>
          </w:tcPr>
          <w:p w14:paraId="0037C8CE"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771F3DD5" w14:textId="77777777" w:rsidR="003571AC" w:rsidRPr="003571AC" w:rsidRDefault="003571AC" w:rsidP="003571AC">
            <w:pPr>
              <w:jc w:val="center"/>
              <w:rPr>
                <w:sz w:val="24"/>
                <w:szCs w:val="24"/>
              </w:rPr>
            </w:pPr>
            <w:r w:rsidRPr="003571AC">
              <w:rPr>
                <w:sz w:val="24"/>
                <w:szCs w:val="24"/>
              </w:rPr>
              <w:t>0,009</w:t>
            </w:r>
          </w:p>
        </w:tc>
        <w:tc>
          <w:tcPr>
            <w:tcW w:w="231" w:type="pct"/>
            <w:shd w:val="clear" w:color="auto" w:fill="auto"/>
            <w:vAlign w:val="center"/>
            <w:hideMark/>
          </w:tcPr>
          <w:p w14:paraId="0493FAA9"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3C03E502" w14:textId="77777777" w:rsidR="003571AC" w:rsidRPr="003571AC" w:rsidRDefault="003571AC" w:rsidP="003571AC">
            <w:pPr>
              <w:jc w:val="center"/>
              <w:rPr>
                <w:sz w:val="24"/>
                <w:szCs w:val="24"/>
              </w:rPr>
            </w:pPr>
            <w:r w:rsidRPr="003571AC">
              <w:rPr>
                <w:sz w:val="24"/>
                <w:szCs w:val="24"/>
              </w:rPr>
              <w:t>0,009</w:t>
            </w:r>
          </w:p>
        </w:tc>
        <w:tc>
          <w:tcPr>
            <w:tcW w:w="296" w:type="pct"/>
            <w:shd w:val="clear" w:color="auto" w:fill="auto"/>
            <w:vAlign w:val="center"/>
            <w:hideMark/>
          </w:tcPr>
          <w:p w14:paraId="7C755FBB" w14:textId="77777777" w:rsidR="003571AC" w:rsidRPr="003571AC" w:rsidRDefault="003571AC" w:rsidP="003571AC">
            <w:pPr>
              <w:jc w:val="center"/>
              <w:rPr>
                <w:sz w:val="24"/>
                <w:szCs w:val="24"/>
              </w:rPr>
            </w:pPr>
            <w:r w:rsidRPr="003571AC">
              <w:rPr>
                <w:sz w:val="24"/>
                <w:szCs w:val="24"/>
              </w:rPr>
              <w:t>0,009</w:t>
            </w:r>
          </w:p>
        </w:tc>
        <w:tc>
          <w:tcPr>
            <w:tcW w:w="263" w:type="pct"/>
            <w:shd w:val="clear" w:color="auto" w:fill="auto"/>
            <w:vAlign w:val="center"/>
            <w:hideMark/>
          </w:tcPr>
          <w:p w14:paraId="3DE67940" w14:textId="77777777" w:rsidR="003571AC" w:rsidRPr="003571AC" w:rsidRDefault="003571AC" w:rsidP="003571AC">
            <w:pPr>
              <w:jc w:val="center"/>
              <w:rPr>
                <w:sz w:val="24"/>
                <w:szCs w:val="24"/>
              </w:rPr>
            </w:pPr>
            <w:r w:rsidRPr="003571AC">
              <w:rPr>
                <w:sz w:val="24"/>
                <w:szCs w:val="24"/>
              </w:rPr>
              <w:t>0,009</w:t>
            </w:r>
          </w:p>
        </w:tc>
        <w:tc>
          <w:tcPr>
            <w:tcW w:w="228" w:type="pct"/>
            <w:shd w:val="clear" w:color="auto" w:fill="auto"/>
            <w:vAlign w:val="center"/>
            <w:hideMark/>
          </w:tcPr>
          <w:p w14:paraId="4DC670E1" w14:textId="77777777" w:rsidR="003571AC" w:rsidRPr="003571AC" w:rsidRDefault="003571AC" w:rsidP="003571AC">
            <w:pPr>
              <w:jc w:val="center"/>
              <w:rPr>
                <w:sz w:val="24"/>
                <w:szCs w:val="24"/>
              </w:rPr>
            </w:pPr>
            <w:r w:rsidRPr="003571AC">
              <w:rPr>
                <w:sz w:val="24"/>
                <w:szCs w:val="24"/>
              </w:rPr>
              <w:t>0,009</w:t>
            </w:r>
          </w:p>
        </w:tc>
      </w:tr>
      <w:tr w:rsidR="003571AC" w:rsidRPr="003571AC" w14:paraId="69D1FE14" w14:textId="77777777" w:rsidTr="003571AC">
        <w:trPr>
          <w:trHeight w:val="20"/>
        </w:trPr>
        <w:tc>
          <w:tcPr>
            <w:tcW w:w="1743" w:type="pct"/>
            <w:shd w:val="clear" w:color="auto" w:fill="auto"/>
            <w:vAlign w:val="center"/>
            <w:hideMark/>
          </w:tcPr>
          <w:p w14:paraId="05BE4031"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6EB14F3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33A0D9D" w14:textId="77777777" w:rsidR="003571AC" w:rsidRPr="003571AC" w:rsidRDefault="003571AC" w:rsidP="003571AC">
            <w:pPr>
              <w:jc w:val="center"/>
              <w:rPr>
                <w:sz w:val="24"/>
                <w:szCs w:val="24"/>
              </w:rPr>
            </w:pPr>
            <w:r w:rsidRPr="003571AC">
              <w:rPr>
                <w:sz w:val="24"/>
                <w:szCs w:val="24"/>
              </w:rPr>
              <w:t>0,421</w:t>
            </w:r>
          </w:p>
        </w:tc>
        <w:tc>
          <w:tcPr>
            <w:tcW w:w="230" w:type="pct"/>
            <w:shd w:val="clear" w:color="auto" w:fill="auto"/>
            <w:vAlign w:val="center"/>
            <w:hideMark/>
          </w:tcPr>
          <w:p w14:paraId="0528FEE7" w14:textId="77777777" w:rsidR="003571AC" w:rsidRPr="003571AC" w:rsidRDefault="003571AC" w:rsidP="003571AC">
            <w:pPr>
              <w:jc w:val="center"/>
              <w:rPr>
                <w:sz w:val="24"/>
                <w:szCs w:val="24"/>
              </w:rPr>
            </w:pPr>
            <w:r w:rsidRPr="003571AC">
              <w:rPr>
                <w:sz w:val="24"/>
                <w:szCs w:val="24"/>
              </w:rPr>
              <w:t>0,421</w:t>
            </w:r>
          </w:p>
        </w:tc>
        <w:tc>
          <w:tcPr>
            <w:tcW w:w="263" w:type="pct"/>
            <w:shd w:val="clear" w:color="auto" w:fill="auto"/>
            <w:vAlign w:val="center"/>
            <w:hideMark/>
          </w:tcPr>
          <w:p w14:paraId="10C7A69B" w14:textId="77777777" w:rsidR="003571AC" w:rsidRPr="003571AC" w:rsidRDefault="003571AC" w:rsidP="003571AC">
            <w:pPr>
              <w:jc w:val="center"/>
              <w:rPr>
                <w:sz w:val="24"/>
                <w:szCs w:val="24"/>
              </w:rPr>
            </w:pPr>
            <w:r w:rsidRPr="003571AC">
              <w:rPr>
                <w:sz w:val="24"/>
                <w:szCs w:val="24"/>
              </w:rPr>
              <w:t>0,421</w:t>
            </w:r>
          </w:p>
        </w:tc>
        <w:tc>
          <w:tcPr>
            <w:tcW w:w="231" w:type="pct"/>
            <w:shd w:val="clear" w:color="auto" w:fill="auto"/>
            <w:vAlign w:val="center"/>
            <w:hideMark/>
          </w:tcPr>
          <w:p w14:paraId="564F551C" w14:textId="77777777" w:rsidR="003571AC" w:rsidRPr="003571AC" w:rsidRDefault="003571AC" w:rsidP="003571AC">
            <w:pPr>
              <w:jc w:val="center"/>
              <w:rPr>
                <w:sz w:val="24"/>
                <w:szCs w:val="24"/>
              </w:rPr>
            </w:pPr>
            <w:r w:rsidRPr="003571AC">
              <w:rPr>
                <w:sz w:val="24"/>
                <w:szCs w:val="24"/>
              </w:rPr>
              <w:t>0,421</w:t>
            </w:r>
          </w:p>
        </w:tc>
        <w:tc>
          <w:tcPr>
            <w:tcW w:w="230" w:type="pct"/>
            <w:shd w:val="clear" w:color="auto" w:fill="auto"/>
            <w:vAlign w:val="center"/>
            <w:hideMark/>
          </w:tcPr>
          <w:p w14:paraId="3C80F3FB" w14:textId="77777777" w:rsidR="003571AC" w:rsidRPr="003571AC" w:rsidRDefault="003571AC" w:rsidP="003571AC">
            <w:pPr>
              <w:jc w:val="center"/>
              <w:rPr>
                <w:sz w:val="24"/>
                <w:szCs w:val="24"/>
              </w:rPr>
            </w:pPr>
            <w:r w:rsidRPr="003571AC">
              <w:rPr>
                <w:sz w:val="24"/>
                <w:szCs w:val="24"/>
              </w:rPr>
              <w:t>0,421</w:t>
            </w:r>
          </w:p>
        </w:tc>
        <w:tc>
          <w:tcPr>
            <w:tcW w:w="264" w:type="pct"/>
            <w:shd w:val="clear" w:color="auto" w:fill="auto"/>
            <w:vAlign w:val="center"/>
            <w:hideMark/>
          </w:tcPr>
          <w:p w14:paraId="3A1CB1BC" w14:textId="77777777" w:rsidR="003571AC" w:rsidRPr="003571AC" w:rsidRDefault="003571AC" w:rsidP="003571AC">
            <w:pPr>
              <w:jc w:val="center"/>
              <w:rPr>
                <w:sz w:val="24"/>
                <w:szCs w:val="24"/>
              </w:rPr>
            </w:pPr>
            <w:r w:rsidRPr="003571AC">
              <w:rPr>
                <w:sz w:val="24"/>
                <w:szCs w:val="24"/>
              </w:rPr>
              <w:t>0,421</w:t>
            </w:r>
          </w:p>
        </w:tc>
        <w:tc>
          <w:tcPr>
            <w:tcW w:w="263" w:type="pct"/>
            <w:shd w:val="clear" w:color="auto" w:fill="auto"/>
            <w:vAlign w:val="center"/>
            <w:hideMark/>
          </w:tcPr>
          <w:p w14:paraId="79DB530F" w14:textId="77777777" w:rsidR="003571AC" w:rsidRPr="003571AC" w:rsidRDefault="003571AC" w:rsidP="003571AC">
            <w:pPr>
              <w:jc w:val="center"/>
              <w:rPr>
                <w:sz w:val="24"/>
                <w:szCs w:val="24"/>
              </w:rPr>
            </w:pPr>
            <w:r w:rsidRPr="003571AC">
              <w:rPr>
                <w:sz w:val="24"/>
                <w:szCs w:val="24"/>
              </w:rPr>
              <w:t>0,421</w:t>
            </w:r>
          </w:p>
        </w:tc>
        <w:tc>
          <w:tcPr>
            <w:tcW w:w="231" w:type="pct"/>
            <w:shd w:val="clear" w:color="auto" w:fill="auto"/>
            <w:vAlign w:val="center"/>
            <w:hideMark/>
          </w:tcPr>
          <w:p w14:paraId="6E0E5783" w14:textId="77777777" w:rsidR="003571AC" w:rsidRPr="003571AC" w:rsidRDefault="003571AC" w:rsidP="003571AC">
            <w:pPr>
              <w:jc w:val="center"/>
              <w:rPr>
                <w:sz w:val="24"/>
                <w:szCs w:val="24"/>
              </w:rPr>
            </w:pPr>
            <w:r w:rsidRPr="003571AC">
              <w:rPr>
                <w:sz w:val="24"/>
                <w:szCs w:val="24"/>
              </w:rPr>
              <w:t>0,421</w:t>
            </w:r>
          </w:p>
        </w:tc>
        <w:tc>
          <w:tcPr>
            <w:tcW w:w="263" w:type="pct"/>
            <w:shd w:val="clear" w:color="auto" w:fill="auto"/>
            <w:vAlign w:val="center"/>
            <w:hideMark/>
          </w:tcPr>
          <w:p w14:paraId="3740408A" w14:textId="77777777" w:rsidR="003571AC" w:rsidRPr="003571AC" w:rsidRDefault="003571AC" w:rsidP="003571AC">
            <w:pPr>
              <w:jc w:val="center"/>
              <w:rPr>
                <w:sz w:val="24"/>
                <w:szCs w:val="24"/>
              </w:rPr>
            </w:pPr>
            <w:r w:rsidRPr="003571AC">
              <w:rPr>
                <w:sz w:val="24"/>
                <w:szCs w:val="24"/>
              </w:rPr>
              <w:t>0,421</w:t>
            </w:r>
          </w:p>
        </w:tc>
        <w:tc>
          <w:tcPr>
            <w:tcW w:w="296" w:type="pct"/>
            <w:shd w:val="clear" w:color="auto" w:fill="auto"/>
            <w:vAlign w:val="center"/>
            <w:hideMark/>
          </w:tcPr>
          <w:p w14:paraId="36F8C307" w14:textId="77777777" w:rsidR="003571AC" w:rsidRPr="003571AC" w:rsidRDefault="003571AC" w:rsidP="003571AC">
            <w:pPr>
              <w:jc w:val="center"/>
              <w:rPr>
                <w:sz w:val="24"/>
                <w:szCs w:val="24"/>
              </w:rPr>
            </w:pPr>
            <w:r w:rsidRPr="003571AC">
              <w:rPr>
                <w:sz w:val="24"/>
                <w:szCs w:val="24"/>
              </w:rPr>
              <w:t>0,421</w:t>
            </w:r>
          </w:p>
        </w:tc>
        <w:tc>
          <w:tcPr>
            <w:tcW w:w="263" w:type="pct"/>
            <w:shd w:val="clear" w:color="auto" w:fill="auto"/>
            <w:vAlign w:val="center"/>
            <w:hideMark/>
          </w:tcPr>
          <w:p w14:paraId="005EB5AB" w14:textId="77777777" w:rsidR="003571AC" w:rsidRPr="003571AC" w:rsidRDefault="003571AC" w:rsidP="003571AC">
            <w:pPr>
              <w:jc w:val="center"/>
              <w:rPr>
                <w:sz w:val="24"/>
                <w:szCs w:val="24"/>
              </w:rPr>
            </w:pPr>
            <w:r w:rsidRPr="003571AC">
              <w:rPr>
                <w:sz w:val="24"/>
                <w:szCs w:val="24"/>
              </w:rPr>
              <w:t>0,421</w:t>
            </w:r>
          </w:p>
        </w:tc>
        <w:tc>
          <w:tcPr>
            <w:tcW w:w="228" w:type="pct"/>
            <w:shd w:val="clear" w:color="auto" w:fill="auto"/>
            <w:vAlign w:val="center"/>
            <w:hideMark/>
          </w:tcPr>
          <w:p w14:paraId="4C6C1798" w14:textId="77777777" w:rsidR="003571AC" w:rsidRPr="003571AC" w:rsidRDefault="003571AC" w:rsidP="003571AC">
            <w:pPr>
              <w:jc w:val="center"/>
              <w:rPr>
                <w:sz w:val="24"/>
                <w:szCs w:val="24"/>
              </w:rPr>
            </w:pPr>
            <w:r w:rsidRPr="003571AC">
              <w:rPr>
                <w:sz w:val="24"/>
                <w:szCs w:val="24"/>
              </w:rPr>
              <w:t>0,421</w:t>
            </w:r>
          </w:p>
        </w:tc>
      </w:tr>
      <w:tr w:rsidR="003571AC" w:rsidRPr="003571AC" w14:paraId="02923821" w14:textId="77777777" w:rsidTr="003571AC">
        <w:trPr>
          <w:trHeight w:val="20"/>
        </w:trPr>
        <w:tc>
          <w:tcPr>
            <w:tcW w:w="1743" w:type="pct"/>
            <w:shd w:val="clear" w:color="auto" w:fill="auto"/>
            <w:vAlign w:val="center"/>
            <w:hideMark/>
          </w:tcPr>
          <w:p w14:paraId="380D4804"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709099D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66BC05F" w14:textId="77777777" w:rsidR="003571AC" w:rsidRPr="003571AC" w:rsidRDefault="003571AC" w:rsidP="003571AC">
            <w:pPr>
              <w:jc w:val="center"/>
              <w:rPr>
                <w:sz w:val="24"/>
                <w:szCs w:val="24"/>
              </w:rPr>
            </w:pPr>
            <w:r w:rsidRPr="003571AC">
              <w:rPr>
                <w:sz w:val="24"/>
                <w:szCs w:val="24"/>
              </w:rPr>
              <w:t>0,003</w:t>
            </w:r>
          </w:p>
        </w:tc>
        <w:tc>
          <w:tcPr>
            <w:tcW w:w="230" w:type="pct"/>
            <w:shd w:val="clear" w:color="auto" w:fill="auto"/>
            <w:vAlign w:val="center"/>
            <w:hideMark/>
          </w:tcPr>
          <w:p w14:paraId="1EBFFDEA"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467CC828" w14:textId="77777777" w:rsidR="003571AC" w:rsidRPr="003571AC" w:rsidRDefault="003571AC" w:rsidP="003571AC">
            <w:pPr>
              <w:jc w:val="center"/>
              <w:rPr>
                <w:sz w:val="24"/>
                <w:szCs w:val="24"/>
              </w:rPr>
            </w:pPr>
            <w:r w:rsidRPr="003571AC">
              <w:rPr>
                <w:sz w:val="24"/>
                <w:szCs w:val="24"/>
              </w:rPr>
              <w:t>0,003</w:t>
            </w:r>
          </w:p>
        </w:tc>
        <w:tc>
          <w:tcPr>
            <w:tcW w:w="231" w:type="pct"/>
            <w:shd w:val="clear" w:color="auto" w:fill="auto"/>
            <w:vAlign w:val="center"/>
            <w:hideMark/>
          </w:tcPr>
          <w:p w14:paraId="3C1791AE" w14:textId="77777777" w:rsidR="003571AC" w:rsidRPr="003571AC" w:rsidRDefault="003571AC" w:rsidP="003571AC">
            <w:pPr>
              <w:jc w:val="center"/>
              <w:rPr>
                <w:sz w:val="24"/>
                <w:szCs w:val="24"/>
              </w:rPr>
            </w:pPr>
            <w:r w:rsidRPr="003571AC">
              <w:rPr>
                <w:sz w:val="24"/>
                <w:szCs w:val="24"/>
              </w:rPr>
              <w:t>0,003</w:t>
            </w:r>
          </w:p>
        </w:tc>
        <w:tc>
          <w:tcPr>
            <w:tcW w:w="230" w:type="pct"/>
            <w:shd w:val="clear" w:color="auto" w:fill="auto"/>
            <w:vAlign w:val="center"/>
            <w:hideMark/>
          </w:tcPr>
          <w:p w14:paraId="6F3C904F" w14:textId="77777777" w:rsidR="003571AC" w:rsidRPr="003571AC" w:rsidRDefault="003571AC" w:rsidP="003571AC">
            <w:pPr>
              <w:jc w:val="center"/>
              <w:rPr>
                <w:sz w:val="24"/>
                <w:szCs w:val="24"/>
              </w:rPr>
            </w:pPr>
            <w:r w:rsidRPr="003571AC">
              <w:rPr>
                <w:sz w:val="24"/>
                <w:szCs w:val="24"/>
              </w:rPr>
              <w:t>0,003</w:t>
            </w:r>
          </w:p>
        </w:tc>
        <w:tc>
          <w:tcPr>
            <w:tcW w:w="264" w:type="pct"/>
            <w:shd w:val="clear" w:color="auto" w:fill="auto"/>
            <w:vAlign w:val="center"/>
            <w:hideMark/>
          </w:tcPr>
          <w:p w14:paraId="01790736"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1B16544C" w14:textId="77777777" w:rsidR="003571AC" w:rsidRPr="003571AC" w:rsidRDefault="003571AC" w:rsidP="003571AC">
            <w:pPr>
              <w:jc w:val="center"/>
              <w:rPr>
                <w:sz w:val="24"/>
                <w:szCs w:val="24"/>
              </w:rPr>
            </w:pPr>
            <w:r w:rsidRPr="003571AC">
              <w:rPr>
                <w:sz w:val="24"/>
                <w:szCs w:val="24"/>
              </w:rPr>
              <w:t>0,003</w:t>
            </w:r>
          </w:p>
        </w:tc>
        <w:tc>
          <w:tcPr>
            <w:tcW w:w="231" w:type="pct"/>
            <w:shd w:val="clear" w:color="auto" w:fill="auto"/>
            <w:vAlign w:val="center"/>
            <w:hideMark/>
          </w:tcPr>
          <w:p w14:paraId="42ACAB7F"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753BFBD7" w14:textId="77777777" w:rsidR="003571AC" w:rsidRPr="003571AC" w:rsidRDefault="003571AC" w:rsidP="003571AC">
            <w:pPr>
              <w:jc w:val="center"/>
              <w:rPr>
                <w:sz w:val="24"/>
                <w:szCs w:val="24"/>
              </w:rPr>
            </w:pPr>
            <w:r w:rsidRPr="003571AC">
              <w:rPr>
                <w:sz w:val="24"/>
                <w:szCs w:val="24"/>
              </w:rPr>
              <w:t>0,003</w:t>
            </w:r>
          </w:p>
        </w:tc>
        <w:tc>
          <w:tcPr>
            <w:tcW w:w="296" w:type="pct"/>
            <w:shd w:val="clear" w:color="auto" w:fill="auto"/>
            <w:vAlign w:val="center"/>
            <w:hideMark/>
          </w:tcPr>
          <w:p w14:paraId="19396164" w14:textId="77777777" w:rsidR="003571AC" w:rsidRPr="003571AC" w:rsidRDefault="003571AC" w:rsidP="003571AC">
            <w:pPr>
              <w:jc w:val="center"/>
              <w:rPr>
                <w:sz w:val="24"/>
                <w:szCs w:val="24"/>
              </w:rPr>
            </w:pPr>
            <w:r w:rsidRPr="003571AC">
              <w:rPr>
                <w:sz w:val="24"/>
                <w:szCs w:val="24"/>
              </w:rPr>
              <w:t>0,003</w:t>
            </w:r>
          </w:p>
        </w:tc>
        <w:tc>
          <w:tcPr>
            <w:tcW w:w="263" w:type="pct"/>
            <w:shd w:val="clear" w:color="auto" w:fill="auto"/>
            <w:vAlign w:val="center"/>
            <w:hideMark/>
          </w:tcPr>
          <w:p w14:paraId="4959FD96" w14:textId="77777777" w:rsidR="003571AC" w:rsidRPr="003571AC" w:rsidRDefault="003571AC" w:rsidP="003571AC">
            <w:pPr>
              <w:jc w:val="center"/>
              <w:rPr>
                <w:sz w:val="24"/>
                <w:szCs w:val="24"/>
              </w:rPr>
            </w:pPr>
            <w:r w:rsidRPr="003571AC">
              <w:rPr>
                <w:sz w:val="24"/>
                <w:szCs w:val="24"/>
              </w:rPr>
              <w:t>0,003</w:t>
            </w:r>
          </w:p>
        </w:tc>
        <w:tc>
          <w:tcPr>
            <w:tcW w:w="228" w:type="pct"/>
            <w:shd w:val="clear" w:color="auto" w:fill="auto"/>
            <w:vAlign w:val="center"/>
            <w:hideMark/>
          </w:tcPr>
          <w:p w14:paraId="1C624F8B" w14:textId="77777777" w:rsidR="003571AC" w:rsidRPr="003571AC" w:rsidRDefault="003571AC" w:rsidP="003571AC">
            <w:pPr>
              <w:jc w:val="center"/>
              <w:rPr>
                <w:sz w:val="24"/>
                <w:szCs w:val="24"/>
              </w:rPr>
            </w:pPr>
            <w:r w:rsidRPr="003571AC">
              <w:rPr>
                <w:sz w:val="24"/>
                <w:szCs w:val="24"/>
              </w:rPr>
              <w:t>0,003</w:t>
            </w:r>
          </w:p>
        </w:tc>
      </w:tr>
      <w:tr w:rsidR="003571AC" w:rsidRPr="003571AC" w14:paraId="323B944D" w14:textId="77777777" w:rsidTr="003571AC">
        <w:trPr>
          <w:trHeight w:val="20"/>
        </w:trPr>
        <w:tc>
          <w:tcPr>
            <w:tcW w:w="1743" w:type="pct"/>
            <w:shd w:val="clear" w:color="auto" w:fill="auto"/>
            <w:vAlign w:val="center"/>
            <w:hideMark/>
          </w:tcPr>
          <w:p w14:paraId="3E7FF90B"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4E81F78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B0219C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AA3234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F8C778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AD1C2F0"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C30762F"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A32D2C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ACDC14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27C096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B824528"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FA3EFF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F39A7C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1E751D7" w14:textId="77777777" w:rsidR="003571AC" w:rsidRPr="003571AC" w:rsidRDefault="003571AC" w:rsidP="003571AC">
            <w:pPr>
              <w:jc w:val="center"/>
              <w:rPr>
                <w:sz w:val="24"/>
                <w:szCs w:val="24"/>
              </w:rPr>
            </w:pPr>
            <w:r w:rsidRPr="003571AC">
              <w:rPr>
                <w:sz w:val="24"/>
                <w:szCs w:val="24"/>
              </w:rPr>
              <w:t>0,000</w:t>
            </w:r>
          </w:p>
        </w:tc>
      </w:tr>
      <w:tr w:rsidR="003571AC" w:rsidRPr="003571AC" w14:paraId="2CFE8592" w14:textId="77777777" w:rsidTr="003571AC">
        <w:trPr>
          <w:trHeight w:val="20"/>
        </w:trPr>
        <w:tc>
          <w:tcPr>
            <w:tcW w:w="1743" w:type="pct"/>
            <w:shd w:val="clear" w:color="auto" w:fill="auto"/>
            <w:vAlign w:val="center"/>
            <w:hideMark/>
          </w:tcPr>
          <w:p w14:paraId="32B516BB"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6835C5B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1EF101D" w14:textId="77777777" w:rsidR="003571AC" w:rsidRPr="003571AC" w:rsidRDefault="003571AC" w:rsidP="003571AC">
            <w:pPr>
              <w:jc w:val="center"/>
              <w:rPr>
                <w:sz w:val="24"/>
                <w:szCs w:val="24"/>
              </w:rPr>
            </w:pPr>
            <w:r w:rsidRPr="003571AC">
              <w:rPr>
                <w:sz w:val="24"/>
                <w:szCs w:val="24"/>
              </w:rPr>
              <w:t>0,300</w:t>
            </w:r>
          </w:p>
        </w:tc>
        <w:tc>
          <w:tcPr>
            <w:tcW w:w="230" w:type="pct"/>
            <w:shd w:val="clear" w:color="auto" w:fill="auto"/>
            <w:vAlign w:val="center"/>
            <w:hideMark/>
          </w:tcPr>
          <w:p w14:paraId="7B4A146E"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63FEAF61" w14:textId="77777777" w:rsidR="003571AC" w:rsidRPr="003571AC" w:rsidRDefault="003571AC" w:rsidP="003571AC">
            <w:pPr>
              <w:jc w:val="center"/>
              <w:rPr>
                <w:sz w:val="24"/>
                <w:szCs w:val="24"/>
              </w:rPr>
            </w:pPr>
            <w:r w:rsidRPr="003571AC">
              <w:rPr>
                <w:sz w:val="24"/>
                <w:szCs w:val="24"/>
              </w:rPr>
              <w:t>0,300</w:t>
            </w:r>
          </w:p>
        </w:tc>
        <w:tc>
          <w:tcPr>
            <w:tcW w:w="231" w:type="pct"/>
            <w:shd w:val="clear" w:color="auto" w:fill="auto"/>
            <w:vAlign w:val="center"/>
            <w:hideMark/>
          </w:tcPr>
          <w:p w14:paraId="3C9AF9F9" w14:textId="77777777" w:rsidR="003571AC" w:rsidRPr="003571AC" w:rsidRDefault="003571AC" w:rsidP="003571AC">
            <w:pPr>
              <w:jc w:val="center"/>
              <w:rPr>
                <w:sz w:val="24"/>
                <w:szCs w:val="24"/>
              </w:rPr>
            </w:pPr>
            <w:r w:rsidRPr="003571AC">
              <w:rPr>
                <w:sz w:val="24"/>
                <w:szCs w:val="24"/>
              </w:rPr>
              <w:t>0,300</w:t>
            </w:r>
          </w:p>
        </w:tc>
        <w:tc>
          <w:tcPr>
            <w:tcW w:w="230" w:type="pct"/>
            <w:shd w:val="clear" w:color="auto" w:fill="auto"/>
            <w:vAlign w:val="center"/>
            <w:hideMark/>
          </w:tcPr>
          <w:p w14:paraId="2074A837" w14:textId="77777777" w:rsidR="003571AC" w:rsidRPr="003571AC" w:rsidRDefault="003571AC" w:rsidP="003571AC">
            <w:pPr>
              <w:jc w:val="center"/>
              <w:rPr>
                <w:sz w:val="24"/>
                <w:szCs w:val="24"/>
              </w:rPr>
            </w:pPr>
            <w:r w:rsidRPr="003571AC">
              <w:rPr>
                <w:sz w:val="24"/>
                <w:szCs w:val="24"/>
              </w:rPr>
              <w:t>0,300</w:t>
            </w:r>
          </w:p>
        </w:tc>
        <w:tc>
          <w:tcPr>
            <w:tcW w:w="264" w:type="pct"/>
            <w:shd w:val="clear" w:color="auto" w:fill="auto"/>
            <w:vAlign w:val="center"/>
            <w:hideMark/>
          </w:tcPr>
          <w:p w14:paraId="366608E4"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036FF48A" w14:textId="77777777" w:rsidR="003571AC" w:rsidRPr="003571AC" w:rsidRDefault="003571AC" w:rsidP="003571AC">
            <w:pPr>
              <w:jc w:val="center"/>
              <w:rPr>
                <w:sz w:val="24"/>
                <w:szCs w:val="24"/>
              </w:rPr>
            </w:pPr>
            <w:r w:rsidRPr="003571AC">
              <w:rPr>
                <w:sz w:val="24"/>
                <w:szCs w:val="24"/>
              </w:rPr>
              <w:t>0,300</w:t>
            </w:r>
          </w:p>
        </w:tc>
        <w:tc>
          <w:tcPr>
            <w:tcW w:w="231" w:type="pct"/>
            <w:shd w:val="clear" w:color="auto" w:fill="auto"/>
            <w:vAlign w:val="center"/>
            <w:hideMark/>
          </w:tcPr>
          <w:p w14:paraId="79050036"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4FE60CA8" w14:textId="77777777" w:rsidR="003571AC" w:rsidRPr="003571AC" w:rsidRDefault="003571AC" w:rsidP="003571AC">
            <w:pPr>
              <w:jc w:val="center"/>
              <w:rPr>
                <w:sz w:val="24"/>
                <w:szCs w:val="24"/>
              </w:rPr>
            </w:pPr>
            <w:r w:rsidRPr="003571AC">
              <w:rPr>
                <w:sz w:val="24"/>
                <w:szCs w:val="24"/>
              </w:rPr>
              <w:t>0,300</w:t>
            </w:r>
          </w:p>
        </w:tc>
        <w:tc>
          <w:tcPr>
            <w:tcW w:w="296" w:type="pct"/>
            <w:shd w:val="clear" w:color="auto" w:fill="auto"/>
            <w:vAlign w:val="center"/>
            <w:hideMark/>
          </w:tcPr>
          <w:p w14:paraId="47805861"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21CB68CB" w14:textId="77777777" w:rsidR="003571AC" w:rsidRPr="003571AC" w:rsidRDefault="003571AC" w:rsidP="003571AC">
            <w:pPr>
              <w:jc w:val="center"/>
              <w:rPr>
                <w:sz w:val="24"/>
                <w:szCs w:val="24"/>
              </w:rPr>
            </w:pPr>
            <w:r w:rsidRPr="003571AC">
              <w:rPr>
                <w:sz w:val="24"/>
                <w:szCs w:val="24"/>
              </w:rPr>
              <w:t>0,300</w:t>
            </w:r>
          </w:p>
        </w:tc>
        <w:tc>
          <w:tcPr>
            <w:tcW w:w="228" w:type="pct"/>
            <w:shd w:val="clear" w:color="auto" w:fill="auto"/>
            <w:vAlign w:val="center"/>
            <w:hideMark/>
          </w:tcPr>
          <w:p w14:paraId="137FE846" w14:textId="77777777" w:rsidR="003571AC" w:rsidRPr="003571AC" w:rsidRDefault="003571AC" w:rsidP="003571AC">
            <w:pPr>
              <w:jc w:val="center"/>
              <w:rPr>
                <w:sz w:val="24"/>
                <w:szCs w:val="24"/>
              </w:rPr>
            </w:pPr>
            <w:r w:rsidRPr="003571AC">
              <w:rPr>
                <w:sz w:val="24"/>
                <w:szCs w:val="24"/>
              </w:rPr>
              <w:t>0,300</w:t>
            </w:r>
          </w:p>
        </w:tc>
      </w:tr>
      <w:tr w:rsidR="003571AC" w:rsidRPr="003571AC" w14:paraId="5626FBA5" w14:textId="77777777" w:rsidTr="003571AC">
        <w:trPr>
          <w:trHeight w:val="20"/>
        </w:trPr>
        <w:tc>
          <w:tcPr>
            <w:tcW w:w="1743" w:type="pct"/>
            <w:shd w:val="clear" w:color="auto" w:fill="auto"/>
            <w:vAlign w:val="center"/>
            <w:hideMark/>
          </w:tcPr>
          <w:p w14:paraId="3B56F819"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1278AA8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A33CA66" w14:textId="77777777" w:rsidR="003571AC" w:rsidRPr="003571AC" w:rsidRDefault="003571AC" w:rsidP="003571AC">
            <w:pPr>
              <w:jc w:val="center"/>
              <w:rPr>
                <w:sz w:val="24"/>
                <w:szCs w:val="24"/>
              </w:rPr>
            </w:pPr>
            <w:r w:rsidRPr="003571AC">
              <w:rPr>
                <w:sz w:val="24"/>
                <w:szCs w:val="24"/>
              </w:rPr>
              <w:t>0,300</w:t>
            </w:r>
          </w:p>
        </w:tc>
        <w:tc>
          <w:tcPr>
            <w:tcW w:w="230" w:type="pct"/>
            <w:shd w:val="clear" w:color="auto" w:fill="auto"/>
            <w:vAlign w:val="center"/>
            <w:hideMark/>
          </w:tcPr>
          <w:p w14:paraId="6FE88976"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46EE6EF9" w14:textId="77777777" w:rsidR="003571AC" w:rsidRPr="003571AC" w:rsidRDefault="003571AC" w:rsidP="003571AC">
            <w:pPr>
              <w:jc w:val="center"/>
              <w:rPr>
                <w:sz w:val="24"/>
                <w:szCs w:val="24"/>
              </w:rPr>
            </w:pPr>
            <w:r w:rsidRPr="003571AC">
              <w:rPr>
                <w:sz w:val="24"/>
                <w:szCs w:val="24"/>
              </w:rPr>
              <w:t>0,300</w:t>
            </w:r>
          </w:p>
        </w:tc>
        <w:tc>
          <w:tcPr>
            <w:tcW w:w="231" w:type="pct"/>
            <w:shd w:val="clear" w:color="auto" w:fill="auto"/>
            <w:vAlign w:val="center"/>
            <w:hideMark/>
          </w:tcPr>
          <w:p w14:paraId="44243114" w14:textId="77777777" w:rsidR="003571AC" w:rsidRPr="003571AC" w:rsidRDefault="003571AC" w:rsidP="003571AC">
            <w:pPr>
              <w:jc w:val="center"/>
              <w:rPr>
                <w:sz w:val="24"/>
                <w:szCs w:val="24"/>
              </w:rPr>
            </w:pPr>
            <w:r w:rsidRPr="003571AC">
              <w:rPr>
                <w:sz w:val="24"/>
                <w:szCs w:val="24"/>
              </w:rPr>
              <w:t>0,300</w:t>
            </w:r>
          </w:p>
        </w:tc>
        <w:tc>
          <w:tcPr>
            <w:tcW w:w="230" w:type="pct"/>
            <w:shd w:val="clear" w:color="auto" w:fill="auto"/>
            <w:vAlign w:val="center"/>
            <w:hideMark/>
          </w:tcPr>
          <w:p w14:paraId="3B7BB850" w14:textId="77777777" w:rsidR="003571AC" w:rsidRPr="003571AC" w:rsidRDefault="003571AC" w:rsidP="003571AC">
            <w:pPr>
              <w:jc w:val="center"/>
              <w:rPr>
                <w:sz w:val="24"/>
                <w:szCs w:val="24"/>
              </w:rPr>
            </w:pPr>
            <w:r w:rsidRPr="003571AC">
              <w:rPr>
                <w:sz w:val="24"/>
                <w:szCs w:val="24"/>
              </w:rPr>
              <w:t>0,300</w:t>
            </w:r>
          </w:p>
        </w:tc>
        <w:tc>
          <w:tcPr>
            <w:tcW w:w="264" w:type="pct"/>
            <w:shd w:val="clear" w:color="auto" w:fill="auto"/>
            <w:vAlign w:val="center"/>
            <w:hideMark/>
          </w:tcPr>
          <w:p w14:paraId="145AAC0F"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75876A80" w14:textId="77777777" w:rsidR="003571AC" w:rsidRPr="003571AC" w:rsidRDefault="003571AC" w:rsidP="003571AC">
            <w:pPr>
              <w:jc w:val="center"/>
              <w:rPr>
                <w:sz w:val="24"/>
                <w:szCs w:val="24"/>
              </w:rPr>
            </w:pPr>
            <w:r w:rsidRPr="003571AC">
              <w:rPr>
                <w:sz w:val="24"/>
                <w:szCs w:val="24"/>
              </w:rPr>
              <w:t>0,300</w:t>
            </w:r>
          </w:p>
        </w:tc>
        <w:tc>
          <w:tcPr>
            <w:tcW w:w="231" w:type="pct"/>
            <w:shd w:val="clear" w:color="auto" w:fill="auto"/>
            <w:vAlign w:val="center"/>
            <w:hideMark/>
          </w:tcPr>
          <w:p w14:paraId="670DB366"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13A8367C" w14:textId="77777777" w:rsidR="003571AC" w:rsidRPr="003571AC" w:rsidRDefault="003571AC" w:rsidP="003571AC">
            <w:pPr>
              <w:jc w:val="center"/>
              <w:rPr>
                <w:sz w:val="24"/>
                <w:szCs w:val="24"/>
              </w:rPr>
            </w:pPr>
            <w:r w:rsidRPr="003571AC">
              <w:rPr>
                <w:sz w:val="24"/>
                <w:szCs w:val="24"/>
              </w:rPr>
              <w:t>0,300</w:t>
            </w:r>
          </w:p>
        </w:tc>
        <w:tc>
          <w:tcPr>
            <w:tcW w:w="296" w:type="pct"/>
            <w:shd w:val="clear" w:color="auto" w:fill="auto"/>
            <w:vAlign w:val="center"/>
            <w:hideMark/>
          </w:tcPr>
          <w:p w14:paraId="373EF223" w14:textId="77777777" w:rsidR="003571AC" w:rsidRPr="003571AC" w:rsidRDefault="003571AC" w:rsidP="003571AC">
            <w:pPr>
              <w:jc w:val="center"/>
              <w:rPr>
                <w:sz w:val="24"/>
                <w:szCs w:val="24"/>
              </w:rPr>
            </w:pPr>
            <w:r w:rsidRPr="003571AC">
              <w:rPr>
                <w:sz w:val="24"/>
                <w:szCs w:val="24"/>
              </w:rPr>
              <w:t>0,300</w:t>
            </w:r>
          </w:p>
        </w:tc>
        <w:tc>
          <w:tcPr>
            <w:tcW w:w="263" w:type="pct"/>
            <w:shd w:val="clear" w:color="auto" w:fill="auto"/>
            <w:vAlign w:val="center"/>
            <w:hideMark/>
          </w:tcPr>
          <w:p w14:paraId="04DC004F" w14:textId="77777777" w:rsidR="003571AC" w:rsidRPr="003571AC" w:rsidRDefault="003571AC" w:rsidP="003571AC">
            <w:pPr>
              <w:jc w:val="center"/>
              <w:rPr>
                <w:sz w:val="24"/>
                <w:szCs w:val="24"/>
              </w:rPr>
            </w:pPr>
            <w:r w:rsidRPr="003571AC">
              <w:rPr>
                <w:sz w:val="24"/>
                <w:szCs w:val="24"/>
              </w:rPr>
              <w:t>0,300</w:t>
            </w:r>
          </w:p>
        </w:tc>
        <w:tc>
          <w:tcPr>
            <w:tcW w:w="228" w:type="pct"/>
            <w:shd w:val="clear" w:color="auto" w:fill="auto"/>
            <w:vAlign w:val="center"/>
            <w:hideMark/>
          </w:tcPr>
          <w:p w14:paraId="07049724" w14:textId="77777777" w:rsidR="003571AC" w:rsidRPr="003571AC" w:rsidRDefault="003571AC" w:rsidP="003571AC">
            <w:pPr>
              <w:jc w:val="center"/>
              <w:rPr>
                <w:sz w:val="24"/>
                <w:szCs w:val="24"/>
              </w:rPr>
            </w:pPr>
            <w:r w:rsidRPr="003571AC">
              <w:rPr>
                <w:sz w:val="24"/>
                <w:szCs w:val="24"/>
              </w:rPr>
              <w:t>0,300</w:t>
            </w:r>
          </w:p>
        </w:tc>
      </w:tr>
      <w:tr w:rsidR="003571AC" w:rsidRPr="003571AC" w14:paraId="0BFE2D97" w14:textId="77777777" w:rsidTr="003571AC">
        <w:trPr>
          <w:trHeight w:val="20"/>
        </w:trPr>
        <w:tc>
          <w:tcPr>
            <w:tcW w:w="1743" w:type="pct"/>
            <w:shd w:val="clear" w:color="auto" w:fill="auto"/>
            <w:vAlign w:val="center"/>
            <w:hideMark/>
          </w:tcPr>
          <w:p w14:paraId="3090D24B"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3EE0498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D72C34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6BA237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DEFF15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90B41F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FEDAD7E"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C2586A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6AC74C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108357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2F884F4"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311533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AB339C2"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8BB7ED9" w14:textId="77777777" w:rsidR="003571AC" w:rsidRPr="003571AC" w:rsidRDefault="003571AC" w:rsidP="003571AC">
            <w:pPr>
              <w:jc w:val="center"/>
              <w:rPr>
                <w:sz w:val="24"/>
                <w:szCs w:val="24"/>
              </w:rPr>
            </w:pPr>
            <w:r w:rsidRPr="003571AC">
              <w:rPr>
                <w:sz w:val="24"/>
                <w:szCs w:val="24"/>
              </w:rPr>
              <w:t>0,000</w:t>
            </w:r>
          </w:p>
        </w:tc>
      </w:tr>
      <w:tr w:rsidR="003571AC" w:rsidRPr="003571AC" w14:paraId="0C60F552" w14:textId="77777777" w:rsidTr="003571AC">
        <w:trPr>
          <w:trHeight w:val="20"/>
        </w:trPr>
        <w:tc>
          <w:tcPr>
            <w:tcW w:w="1743" w:type="pct"/>
            <w:shd w:val="clear" w:color="auto" w:fill="auto"/>
            <w:vAlign w:val="center"/>
            <w:hideMark/>
          </w:tcPr>
          <w:p w14:paraId="3127BCC5"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5C818CE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1079B16" w14:textId="77777777" w:rsidR="003571AC" w:rsidRPr="003571AC" w:rsidRDefault="003571AC" w:rsidP="003571AC">
            <w:pPr>
              <w:jc w:val="center"/>
              <w:rPr>
                <w:sz w:val="24"/>
                <w:szCs w:val="24"/>
              </w:rPr>
            </w:pPr>
            <w:r w:rsidRPr="003571AC">
              <w:rPr>
                <w:sz w:val="24"/>
                <w:szCs w:val="24"/>
              </w:rPr>
              <w:t>0,118</w:t>
            </w:r>
          </w:p>
        </w:tc>
        <w:tc>
          <w:tcPr>
            <w:tcW w:w="230" w:type="pct"/>
            <w:shd w:val="clear" w:color="auto" w:fill="auto"/>
            <w:vAlign w:val="center"/>
            <w:hideMark/>
          </w:tcPr>
          <w:p w14:paraId="4BD59008" w14:textId="77777777" w:rsidR="003571AC" w:rsidRPr="003571AC" w:rsidRDefault="003571AC" w:rsidP="003571AC">
            <w:pPr>
              <w:jc w:val="center"/>
              <w:rPr>
                <w:sz w:val="24"/>
                <w:szCs w:val="24"/>
              </w:rPr>
            </w:pPr>
            <w:r w:rsidRPr="003571AC">
              <w:rPr>
                <w:sz w:val="24"/>
                <w:szCs w:val="24"/>
              </w:rPr>
              <w:t>0,118</w:t>
            </w:r>
          </w:p>
        </w:tc>
        <w:tc>
          <w:tcPr>
            <w:tcW w:w="263" w:type="pct"/>
            <w:shd w:val="clear" w:color="auto" w:fill="auto"/>
            <w:vAlign w:val="center"/>
            <w:hideMark/>
          </w:tcPr>
          <w:p w14:paraId="5B035241" w14:textId="77777777" w:rsidR="003571AC" w:rsidRPr="003571AC" w:rsidRDefault="003571AC" w:rsidP="003571AC">
            <w:pPr>
              <w:jc w:val="center"/>
              <w:rPr>
                <w:sz w:val="24"/>
                <w:szCs w:val="24"/>
              </w:rPr>
            </w:pPr>
            <w:r w:rsidRPr="003571AC">
              <w:rPr>
                <w:sz w:val="24"/>
                <w:szCs w:val="24"/>
              </w:rPr>
              <w:t>0,118</w:t>
            </w:r>
          </w:p>
        </w:tc>
        <w:tc>
          <w:tcPr>
            <w:tcW w:w="231" w:type="pct"/>
            <w:shd w:val="clear" w:color="auto" w:fill="auto"/>
            <w:vAlign w:val="center"/>
            <w:hideMark/>
          </w:tcPr>
          <w:p w14:paraId="29776F2A" w14:textId="77777777" w:rsidR="003571AC" w:rsidRPr="003571AC" w:rsidRDefault="003571AC" w:rsidP="003571AC">
            <w:pPr>
              <w:jc w:val="center"/>
              <w:rPr>
                <w:sz w:val="24"/>
                <w:szCs w:val="24"/>
              </w:rPr>
            </w:pPr>
            <w:r w:rsidRPr="003571AC">
              <w:rPr>
                <w:sz w:val="24"/>
                <w:szCs w:val="24"/>
              </w:rPr>
              <w:t>0,118</w:t>
            </w:r>
          </w:p>
        </w:tc>
        <w:tc>
          <w:tcPr>
            <w:tcW w:w="230" w:type="pct"/>
            <w:shd w:val="clear" w:color="auto" w:fill="auto"/>
            <w:vAlign w:val="center"/>
            <w:hideMark/>
          </w:tcPr>
          <w:p w14:paraId="65F07925" w14:textId="77777777" w:rsidR="003571AC" w:rsidRPr="003571AC" w:rsidRDefault="003571AC" w:rsidP="003571AC">
            <w:pPr>
              <w:jc w:val="center"/>
              <w:rPr>
                <w:sz w:val="24"/>
                <w:szCs w:val="24"/>
              </w:rPr>
            </w:pPr>
            <w:r w:rsidRPr="003571AC">
              <w:rPr>
                <w:sz w:val="24"/>
                <w:szCs w:val="24"/>
              </w:rPr>
              <w:t>0,118</w:t>
            </w:r>
          </w:p>
        </w:tc>
        <w:tc>
          <w:tcPr>
            <w:tcW w:w="264" w:type="pct"/>
            <w:shd w:val="clear" w:color="auto" w:fill="auto"/>
            <w:vAlign w:val="center"/>
            <w:hideMark/>
          </w:tcPr>
          <w:p w14:paraId="556466F1" w14:textId="77777777" w:rsidR="003571AC" w:rsidRPr="003571AC" w:rsidRDefault="003571AC" w:rsidP="003571AC">
            <w:pPr>
              <w:jc w:val="center"/>
              <w:rPr>
                <w:sz w:val="24"/>
                <w:szCs w:val="24"/>
              </w:rPr>
            </w:pPr>
            <w:r w:rsidRPr="003571AC">
              <w:rPr>
                <w:sz w:val="24"/>
                <w:szCs w:val="24"/>
              </w:rPr>
              <w:t>0,118</w:t>
            </w:r>
          </w:p>
        </w:tc>
        <w:tc>
          <w:tcPr>
            <w:tcW w:w="263" w:type="pct"/>
            <w:shd w:val="clear" w:color="auto" w:fill="auto"/>
            <w:vAlign w:val="center"/>
            <w:hideMark/>
          </w:tcPr>
          <w:p w14:paraId="07CE17FA" w14:textId="77777777" w:rsidR="003571AC" w:rsidRPr="003571AC" w:rsidRDefault="003571AC" w:rsidP="003571AC">
            <w:pPr>
              <w:jc w:val="center"/>
              <w:rPr>
                <w:sz w:val="24"/>
                <w:szCs w:val="24"/>
              </w:rPr>
            </w:pPr>
            <w:r w:rsidRPr="003571AC">
              <w:rPr>
                <w:sz w:val="24"/>
                <w:szCs w:val="24"/>
              </w:rPr>
              <w:t>0,118</w:t>
            </w:r>
          </w:p>
        </w:tc>
        <w:tc>
          <w:tcPr>
            <w:tcW w:w="231" w:type="pct"/>
            <w:shd w:val="clear" w:color="auto" w:fill="auto"/>
            <w:vAlign w:val="center"/>
            <w:hideMark/>
          </w:tcPr>
          <w:p w14:paraId="087A7EEE" w14:textId="77777777" w:rsidR="003571AC" w:rsidRPr="003571AC" w:rsidRDefault="003571AC" w:rsidP="003571AC">
            <w:pPr>
              <w:jc w:val="center"/>
              <w:rPr>
                <w:sz w:val="24"/>
                <w:szCs w:val="24"/>
              </w:rPr>
            </w:pPr>
            <w:r w:rsidRPr="003571AC">
              <w:rPr>
                <w:sz w:val="24"/>
                <w:szCs w:val="24"/>
              </w:rPr>
              <w:t>0,118</w:t>
            </w:r>
          </w:p>
        </w:tc>
        <w:tc>
          <w:tcPr>
            <w:tcW w:w="263" w:type="pct"/>
            <w:shd w:val="clear" w:color="auto" w:fill="auto"/>
            <w:vAlign w:val="center"/>
            <w:hideMark/>
          </w:tcPr>
          <w:p w14:paraId="5E643146" w14:textId="77777777" w:rsidR="003571AC" w:rsidRPr="003571AC" w:rsidRDefault="003571AC" w:rsidP="003571AC">
            <w:pPr>
              <w:jc w:val="center"/>
              <w:rPr>
                <w:sz w:val="24"/>
                <w:szCs w:val="24"/>
              </w:rPr>
            </w:pPr>
            <w:r w:rsidRPr="003571AC">
              <w:rPr>
                <w:sz w:val="24"/>
                <w:szCs w:val="24"/>
              </w:rPr>
              <w:t>0,118</w:t>
            </w:r>
          </w:p>
        </w:tc>
        <w:tc>
          <w:tcPr>
            <w:tcW w:w="296" w:type="pct"/>
            <w:shd w:val="clear" w:color="auto" w:fill="auto"/>
            <w:vAlign w:val="center"/>
            <w:hideMark/>
          </w:tcPr>
          <w:p w14:paraId="44C328D7" w14:textId="77777777" w:rsidR="003571AC" w:rsidRPr="003571AC" w:rsidRDefault="003571AC" w:rsidP="003571AC">
            <w:pPr>
              <w:jc w:val="center"/>
              <w:rPr>
                <w:sz w:val="24"/>
                <w:szCs w:val="24"/>
              </w:rPr>
            </w:pPr>
            <w:r w:rsidRPr="003571AC">
              <w:rPr>
                <w:sz w:val="24"/>
                <w:szCs w:val="24"/>
              </w:rPr>
              <w:t>0,118</w:t>
            </w:r>
          </w:p>
        </w:tc>
        <w:tc>
          <w:tcPr>
            <w:tcW w:w="263" w:type="pct"/>
            <w:shd w:val="clear" w:color="auto" w:fill="auto"/>
            <w:vAlign w:val="center"/>
            <w:hideMark/>
          </w:tcPr>
          <w:p w14:paraId="0E0294DA" w14:textId="77777777" w:rsidR="003571AC" w:rsidRPr="003571AC" w:rsidRDefault="003571AC" w:rsidP="003571AC">
            <w:pPr>
              <w:jc w:val="center"/>
              <w:rPr>
                <w:sz w:val="24"/>
                <w:szCs w:val="24"/>
              </w:rPr>
            </w:pPr>
            <w:r w:rsidRPr="003571AC">
              <w:rPr>
                <w:sz w:val="24"/>
                <w:szCs w:val="24"/>
              </w:rPr>
              <w:t>0,118</w:t>
            </w:r>
          </w:p>
        </w:tc>
        <w:tc>
          <w:tcPr>
            <w:tcW w:w="228" w:type="pct"/>
            <w:shd w:val="clear" w:color="auto" w:fill="auto"/>
            <w:vAlign w:val="center"/>
            <w:hideMark/>
          </w:tcPr>
          <w:p w14:paraId="14153362" w14:textId="77777777" w:rsidR="003571AC" w:rsidRPr="003571AC" w:rsidRDefault="003571AC" w:rsidP="003571AC">
            <w:pPr>
              <w:jc w:val="center"/>
              <w:rPr>
                <w:sz w:val="24"/>
                <w:szCs w:val="24"/>
              </w:rPr>
            </w:pPr>
            <w:r w:rsidRPr="003571AC">
              <w:rPr>
                <w:sz w:val="24"/>
                <w:szCs w:val="24"/>
              </w:rPr>
              <w:t>0,118</w:t>
            </w:r>
          </w:p>
        </w:tc>
      </w:tr>
      <w:tr w:rsidR="003571AC" w:rsidRPr="003571AC" w14:paraId="01A5EB39" w14:textId="77777777" w:rsidTr="003571AC">
        <w:trPr>
          <w:trHeight w:val="20"/>
        </w:trPr>
        <w:tc>
          <w:tcPr>
            <w:tcW w:w="1743" w:type="pct"/>
            <w:shd w:val="clear" w:color="auto" w:fill="auto"/>
            <w:vAlign w:val="center"/>
            <w:hideMark/>
          </w:tcPr>
          <w:p w14:paraId="7EAFFF89"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40EB262D"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18246C7C" w14:textId="77777777" w:rsidR="003571AC" w:rsidRPr="003571AC" w:rsidRDefault="003571AC" w:rsidP="003571AC">
            <w:pPr>
              <w:jc w:val="center"/>
              <w:rPr>
                <w:sz w:val="24"/>
                <w:szCs w:val="24"/>
              </w:rPr>
            </w:pPr>
            <w:r w:rsidRPr="003571AC">
              <w:rPr>
                <w:sz w:val="24"/>
                <w:szCs w:val="24"/>
              </w:rPr>
              <w:t>27,4</w:t>
            </w:r>
          </w:p>
        </w:tc>
        <w:tc>
          <w:tcPr>
            <w:tcW w:w="230" w:type="pct"/>
            <w:shd w:val="clear" w:color="auto" w:fill="auto"/>
            <w:vAlign w:val="center"/>
            <w:hideMark/>
          </w:tcPr>
          <w:p w14:paraId="4862863F" w14:textId="77777777" w:rsidR="003571AC" w:rsidRPr="003571AC" w:rsidRDefault="003571AC" w:rsidP="003571AC">
            <w:pPr>
              <w:jc w:val="center"/>
              <w:rPr>
                <w:sz w:val="24"/>
                <w:szCs w:val="24"/>
              </w:rPr>
            </w:pPr>
            <w:r w:rsidRPr="003571AC">
              <w:rPr>
                <w:sz w:val="24"/>
                <w:szCs w:val="24"/>
              </w:rPr>
              <w:t>27,4</w:t>
            </w:r>
          </w:p>
        </w:tc>
        <w:tc>
          <w:tcPr>
            <w:tcW w:w="263" w:type="pct"/>
            <w:shd w:val="clear" w:color="auto" w:fill="auto"/>
            <w:vAlign w:val="center"/>
            <w:hideMark/>
          </w:tcPr>
          <w:p w14:paraId="06C4F761" w14:textId="77777777" w:rsidR="003571AC" w:rsidRPr="003571AC" w:rsidRDefault="003571AC" w:rsidP="003571AC">
            <w:pPr>
              <w:jc w:val="center"/>
              <w:rPr>
                <w:sz w:val="24"/>
                <w:szCs w:val="24"/>
              </w:rPr>
            </w:pPr>
            <w:r w:rsidRPr="003571AC">
              <w:rPr>
                <w:sz w:val="24"/>
                <w:szCs w:val="24"/>
              </w:rPr>
              <w:t>27,4</w:t>
            </w:r>
          </w:p>
        </w:tc>
        <w:tc>
          <w:tcPr>
            <w:tcW w:w="231" w:type="pct"/>
            <w:shd w:val="clear" w:color="auto" w:fill="auto"/>
            <w:vAlign w:val="center"/>
            <w:hideMark/>
          </w:tcPr>
          <w:p w14:paraId="4D530B92" w14:textId="77777777" w:rsidR="003571AC" w:rsidRPr="003571AC" w:rsidRDefault="003571AC" w:rsidP="003571AC">
            <w:pPr>
              <w:jc w:val="center"/>
              <w:rPr>
                <w:sz w:val="24"/>
                <w:szCs w:val="24"/>
              </w:rPr>
            </w:pPr>
            <w:r w:rsidRPr="003571AC">
              <w:rPr>
                <w:sz w:val="24"/>
                <w:szCs w:val="24"/>
              </w:rPr>
              <w:t>27,4</w:t>
            </w:r>
          </w:p>
        </w:tc>
        <w:tc>
          <w:tcPr>
            <w:tcW w:w="230" w:type="pct"/>
            <w:shd w:val="clear" w:color="auto" w:fill="auto"/>
            <w:vAlign w:val="center"/>
            <w:hideMark/>
          </w:tcPr>
          <w:p w14:paraId="05EFB6E3" w14:textId="77777777" w:rsidR="003571AC" w:rsidRPr="003571AC" w:rsidRDefault="003571AC" w:rsidP="003571AC">
            <w:pPr>
              <w:jc w:val="center"/>
              <w:rPr>
                <w:sz w:val="24"/>
                <w:szCs w:val="24"/>
              </w:rPr>
            </w:pPr>
            <w:r w:rsidRPr="003571AC">
              <w:rPr>
                <w:sz w:val="24"/>
                <w:szCs w:val="24"/>
              </w:rPr>
              <w:t>27,4</w:t>
            </w:r>
          </w:p>
        </w:tc>
        <w:tc>
          <w:tcPr>
            <w:tcW w:w="264" w:type="pct"/>
            <w:shd w:val="clear" w:color="auto" w:fill="auto"/>
            <w:vAlign w:val="center"/>
            <w:hideMark/>
          </w:tcPr>
          <w:p w14:paraId="5847C395" w14:textId="77777777" w:rsidR="003571AC" w:rsidRPr="003571AC" w:rsidRDefault="003571AC" w:rsidP="003571AC">
            <w:pPr>
              <w:jc w:val="center"/>
              <w:rPr>
                <w:sz w:val="24"/>
                <w:szCs w:val="24"/>
              </w:rPr>
            </w:pPr>
            <w:r w:rsidRPr="003571AC">
              <w:rPr>
                <w:sz w:val="24"/>
                <w:szCs w:val="24"/>
              </w:rPr>
              <w:t>27,4</w:t>
            </w:r>
          </w:p>
        </w:tc>
        <w:tc>
          <w:tcPr>
            <w:tcW w:w="263" w:type="pct"/>
            <w:shd w:val="clear" w:color="auto" w:fill="auto"/>
            <w:vAlign w:val="center"/>
            <w:hideMark/>
          </w:tcPr>
          <w:p w14:paraId="54270FE8" w14:textId="77777777" w:rsidR="003571AC" w:rsidRPr="003571AC" w:rsidRDefault="003571AC" w:rsidP="003571AC">
            <w:pPr>
              <w:jc w:val="center"/>
              <w:rPr>
                <w:sz w:val="24"/>
                <w:szCs w:val="24"/>
              </w:rPr>
            </w:pPr>
            <w:r w:rsidRPr="003571AC">
              <w:rPr>
                <w:sz w:val="24"/>
                <w:szCs w:val="24"/>
              </w:rPr>
              <w:t>27,4</w:t>
            </w:r>
          </w:p>
        </w:tc>
        <w:tc>
          <w:tcPr>
            <w:tcW w:w="231" w:type="pct"/>
            <w:shd w:val="clear" w:color="auto" w:fill="auto"/>
            <w:vAlign w:val="center"/>
            <w:hideMark/>
          </w:tcPr>
          <w:p w14:paraId="799A1CE1" w14:textId="77777777" w:rsidR="003571AC" w:rsidRPr="003571AC" w:rsidRDefault="003571AC" w:rsidP="003571AC">
            <w:pPr>
              <w:jc w:val="center"/>
              <w:rPr>
                <w:sz w:val="24"/>
                <w:szCs w:val="24"/>
              </w:rPr>
            </w:pPr>
            <w:r w:rsidRPr="003571AC">
              <w:rPr>
                <w:sz w:val="24"/>
                <w:szCs w:val="24"/>
              </w:rPr>
              <w:t>27,4</w:t>
            </w:r>
          </w:p>
        </w:tc>
        <w:tc>
          <w:tcPr>
            <w:tcW w:w="263" w:type="pct"/>
            <w:shd w:val="clear" w:color="auto" w:fill="auto"/>
            <w:vAlign w:val="center"/>
            <w:hideMark/>
          </w:tcPr>
          <w:p w14:paraId="2852EFA2" w14:textId="77777777" w:rsidR="003571AC" w:rsidRPr="003571AC" w:rsidRDefault="003571AC" w:rsidP="003571AC">
            <w:pPr>
              <w:jc w:val="center"/>
              <w:rPr>
                <w:sz w:val="24"/>
                <w:szCs w:val="24"/>
              </w:rPr>
            </w:pPr>
            <w:r w:rsidRPr="003571AC">
              <w:rPr>
                <w:sz w:val="24"/>
                <w:szCs w:val="24"/>
              </w:rPr>
              <w:t>27,4</w:t>
            </w:r>
          </w:p>
        </w:tc>
        <w:tc>
          <w:tcPr>
            <w:tcW w:w="296" w:type="pct"/>
            <w:shd w:val="clear" w:color="auto" w:fill="auto"/>
            <w:vAlign w:val="center"/>
            <w:hideMark/>
          </w:tcPr>
          <w:p w14:paraId="10BFD220" w14:textId="77777777" w:rsidR="003571AC" w:rsidRPr="003571AC" w:rsidRDefault="003571AC" w:rsidP="003571AC">
            <w:pPr>
              <w:jc w:val="center"/>
              <w:rPr>
                <w:sz w:val="24"/>
                <w:szCs w:val="24"/>
              </w:rPr>
            </w:pPr>
            <w:r w:rsidRPr="003571AC">
              <w:rPr>
                <w:sz w:val="24"/>
                <w:szCs w:val="24"/>
              </w:rPr>
              <w:t>27,4</w:t>
            </w:r>
          </w:p>
        </w:tc>
        <w:tc>
          <w:tcPr>
            <w:tcW w:w="263" w:type="pct"/>
            <w:shd w:val="clear" w:color="auto" w:fill="auto"/>
            <w:vAlign w:val="center"/>
            <w:hideMark/>
          </w:tcPr>
          <w:p w14:paraId="29ECD8EA" w14:textId="77777777" w:rsidR="003571AC" w:rsidRPr="003571AC" w:rsidRDefault="003571AC" w:rsidP="003571AC">
            <w:pPr>
              <w:jc w:val="center"/>
              <w:rPr>
                <w:sz w:val="24"/>
                <w:szCs w:val="24"/>
              </w:rPr>
            </w:pPr>
            <w:r w:rsidRPr="003571AC">
              <w:rPr>
                <w:sz w:val="24"/>
                <w:szCs w:val="24"/>
              </w:rPr>
              <w:t>27,4</w:t>
            </w:r>
          </w:p>
        </w:tc>
        <w:tc>
          <w:tcPr>
            <w:tcW w:w="228" w:type="pct"/>
            <w:shd w:val="clear" w:color="auto" w:fill="auto"/>
            <w:vAlign w:val="center"/>
            <w:hideMark/>
          </w:tcPr>
          <w:p w14:paraId="7E4A40D3" w14:textId="77777777" w:rsidR="003571AC" w:rsidRPr="003571AC" w:rsidRDefault="003571AC" w:rsidP="003571AC">
            <w:pPr>
              <w:jc w:val="center"/>
              <w:rPr>
                <w:sz w:val="24"/>
                <w:szCs w:val="24"/>
              </w:rPr>
            </w:pPr>
            <w:r w:rsidRPr="003571AC">
              <w:rPr>
                <w:sz w:val="24"/>
                <w:szCs w:val="24"/>
              </w:rPr>
              <w:t>27,4</w:t>
            </w:r>
          </w:p>
        </w:tc>
      </w:tr>
      <w:tr w:rsidR="003571AC" w:rsidRPr="003571AC" w14:paraId="0B9362F0" w14:textId="77777777" w:rsidTr="003571AC">
        <w:trPr>
          <w:trHeight w:val="20"/>
        </w:trPr>
        <w:tc>
          <w:tcPr>
            <w:tcW w:w="1743" w:type="pct"/>
            <w:shd w:val="clear" w:color="auto" w:fill="auto"/>
            <w:vAlign w:val="center"/>
            <w:hideMark/>
          </w:tcPr>
          <w:p w14:paraId="553D93E4"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365F75C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7366ACD" w14:textId="77777777" w:rsidR="003571AC" w:rsidRPr="003571AC" w:rsidRDefault="003571AC" w:rsidP="003571AC">
            <w:pPr>
              <w:jc w:val="center"/>
              <w:rPr>
                <w:sz w:val="24"/>
                <w:szCs w:val="24"/>
              </w:rPr>
            </w:pPr>
            <w:r w:rsidRPr="003571AC">
              <w:rPr>
                <w:sz w:val="24"/>
                <w:szCs w:val="24"/>
              </w:rPr>
              <w:t>0,206</w:t>
            </w:r>
          </w:p>
        </w:tc>
        <w:tc>
          <w:tcPr>
            <w:tcW w:w="230" w:type="pct"/>
            <w:shd w:val="clear" w:color="auto" w:fill="auto"/>
            <w:vAlign w:val="center"/>
            <w:hideMark/>
          </w:tcPr>
          <w:p w14:paraId="4DABF896"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596C8295" w14:textId="77777777" w:rsidR="003571AC" w:rsidRPr="003571AC" w:rsidRDefault="003571AC" w:rsidP="003571AC">
            <w:pPr>
              <w:jc w:val="center"/>
              <w:rPr>
                <w:sz w:val="24"/>
                <w:szCs w:val="24"/>
              </w:rPr>
            </w:pPr>
            <w:r w:rsidRPr="003571AC">
              <w:rPr>
                <w:sz w:val="24"/>
                <w:szCs w:val="24"/>
              </w:rPr>
              <w:t>0,206</w:t>
            </w:r>
          </w:p>
        </w:tc>
        <w:tc>
          <w:tcPr>
            <w:tcW w:w="231" w:type="pct"/>
            <w:shd w:val="clear" w:color="auto" w:fill="auto"/>
            <w:vAlign w:val="center"/>
            <w:hideMark/>
          </w:tcPr>
          <w:p w14:paraId="32DA8424" w14:textId="77777777" w:rsidR="003571AC" w:rsidRPr="003571AC" w:rsidRDefault="003571AC" w:rsidP="003571AC">
            <w:pPr>
              <w:jc w:val="center"/>
              <w:rPr>
                <w:sz w:val="24"/>
                <w:szCs w:val="24"/>
              </w:rPr>
            </w:pPr>
            <w:r w:rsidRPr="003571AC">
              <w:rPr>
                <w:sz w:val="24"/>
                <w:szCs w:val="24"/>
              </w:rPr>
              <w:t>0,206</w:t>
            </w:r>
          </w:p>
        </w:tc>
        <w:tc>
          <w:tcPr>
            <w:tcW w:w="230" w:type="pct"/>
            <w:shd w:val="clear" w:color="auto" w:fill="auto"/>
            <w:vAlign w:val="center"/>
            <w:hideMark/>
          </w:tcPr>
          <w:p w14:paraId="040C3625" w14:textId="77777777" w:rsidR="003571AC" w:rsidRPr="003571AC" w:rsidRDefault="003571AC" w:rsidP="003571AC">
            <w:pPr>
              <w:jc w:val="center"/>
              <w:rPr>
                <w:sz w:val="24"/>
                <w:szCs w:val="24"/>
              </w:rPr>
            </w:pPr>
            <w:r w:rsidRPr="003571AC">
              <w:rPr>
                <w:sz w:val="24"/>
                <w:szCs w:val="24"/>
              </w:rPr>
              <w:t>0,206</w:t>
            </w:r>
          </w:p>
        </w:tc>
        <w:tc>
          <w:tcPr>
            <w:tcW w:w="264" w:type="pct"/>
            <w:shd w:val="clear" w:color="auto" w:fill="auto"/>
            <w:vAlign w:val="center"/>
            <w:hideMark/>
          </w:tcPr>
          <w:p w14:paraId="6385CD7B"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1F28CFB0" w14:textId="77777777" w:rsidR="003571AC" w:rsidRPr="003571AC" w:rsidRDefault="003571AC" w:rsidP="003571AC">
            <w:pPr>
              <w:jc w:val="center"/>
              <w:rPr>
                <w:sz w:val="24"/>
                <w:szCs w:val="24"/>
              </w:rPr>
            </w:pPr>
            <w:r w:rsidRPr="003571AC">
              <w:rPr>
                <w:sz w:val="24"/>
                <w:szCs w:val="24"/>
              </w:rPr>
              <w:t>0,206</w:t>
            </w:r>
          </w:p>
        </w:tc>
        <w:tc>
          <w:tcPr>
            <w:tcW w:w="231" w:type="pct"/>
            <w:shd w:val="clear" w:color="auto" w:fill="auto"/>
            <w:vAlign w:val="center"/>
            <w:hideMark/>
          </w:tcPr>
          <w:p w14:paraId="7BB44AE8"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4EAA9A6B" w14:textId="77777777" w:rsidR="003571AC" w:rsidRPr="003571AC" w:rsidRDefault="003571AC" w:rsidP="003571AC">
            <w:pPr>
              <w:jc w:val="center"/>
              <w:rPr>
                <w:sz w:val="24"/>
                <w:szCs w:val="24"/>
              </w:rPr>
            </w:pPr>
            <w:r w:rsidRPr="003571AC">
              <w:rPr>
                <w:sz w:val="24"/>
                <w:szCs w:val="24"/>
              </w:rPr>
              <w:t>0,206</w:t>
            </w:r>
          </w:p>
        </w:tc>
        <w:tc>
          <w:tcPr>
            <w:tcW w:w="296" w:type="pct"/>
            <w:shd w:val="clear" w:color="auto" w:fill="auto"/>
            <w:vAlign w:val="center"/>
            <w:hideMark/>
          </w:tcPr>
          <w:p w14:paraId="01F2E9B2"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5EFBF794" w14:textId="77777777" w:rsidR="003571AC" w:rsidRPr="003571AC" w:rsidRDefault="003571AC" w:rsidP="003571AC">
            <w:pPr>
              <w:jc w:val="center"/>
              <w:rPr>
                <w:sz w:val="24"/>
                <w:szCs w:val="24"/>
              </w:rPr>
            </w:pPr>
            <w:r w:rsidRPr="003571AC">
              <w:rPr>
                <w:sz w:val="24"/>
                <w:szCs w:val="24"/>
              </w:rPr>
              <w:t>0,206</w:t>
            </w:r>
          </w:p>
        </w:tc>
        <w:tc>
          <w:tcPr>
            <w:tcW w:w="228" w:type="pct"/>
            <w:shd w:val="clear" w:color="auto" w:fill="auto"/>
            <w:vAlign w:val="center"/>
            <w:hideMark/>
          </w:tcPr>
          <w:p w14:paraId="0355BF2A" w14:textId="77777777" w:rsidR="003571AC" w:rsidRPr="003571AC" w:rsidRDefault="003571AC" w:rsidP="003571AC">
            <w:pPr>
              <w:jc w:val="center"/>
              <w:rPr>
                <w:sz w:val="24"/>
                <w:szCs w:val="24"/>
              </w:rPr>
            </w:pPr>
            <w:r w:rsidRPr="003571AC">
              <w:rPr>
                <w:sz w:val="24"/>
                <w:szCs w:val="24"/>
              </w:rPr>
              <w:t>0,206</w:t>
            </w:r>
          </w:p>
        </w:tc>
      </w:tr>
      <w:tr w:rsidR="003571AC" w:rsidRPr="003571AC" w14:paraId="07725182" w14:textId="77777777" w:rsidTr="003571AC">
        <w:trPr>
          <w:trHeight w:val="20"/>
        </w:trPr>
        <w:tc>
          <w:tcPr>
            <w:tcW w:w="1743" w:type="pct"/>
            <w:shd w:val="clear" w:color="auto" w:fill="auto"/>
            <w:vAlign w:val="center"/>
            <w:hideMark/>
          </w:tcPr>
          <w:p w14:paraId="304738E7" w14:textId="77777777" w:rsidR="003571AC" w:rsidRPr="003571AC" w:rsidRDefault="003571AC" w:rsidP="003571AC">
            <w:pPr>
              <w:rPr>
                <w:color w:val="000000"/>
                <w:sz w:val="24"/>
                <w:szCs w:val="24"/>
              </w:rPr>
            </w:pPr>
            <w:r w:rsidRPr="003571AC">
              <w:rPr>
                <w:color w:val="000000"/>
                <w:sz w:val="24"/>
                <w:szCs w:val="24"/>
              </w:rPr>
              <w:lastRenderedPageBreak/>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375EB3B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7220784" w14:textId="77777777" w:rsidR="003571AC" w:rsidRPr="003571AC" w:rsidRDefault="003571AC" w:rsidP="003571AC">
            <w:pPr>
              <w:jc w:val="center"/>
              <w:rPr>
                <w:sz w:val="24"/>
                <w:szCs w:val="24"/>
              </w:rPr>
            </w:pPr>
            <w:r w:rsidRPr="003571AC">
              <w:rPr>
                <w:sz w:val="24"/>
                <w:szCs w:val="24"/>
              </w:rPr>
              <w:t>0,206</w:t>
            </w:r>
          </w:p>
        </w:tc>
        <w:tc>
          <w:tcPr>
            <w:tcW w:w="230" w:type="pct"/>
            <w:shd w:val="clear" w:color="auto" w:fill="auto"/>
            <w:vAlign w:val="center"/>
            <w:hideMark/>
          </w:tcPr>
          <w:p w14:paraId="7F873315"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00BFAE8F" w14:textId="77777777" w:rsidR="003571AC" w:rsidRPr="003571AC" w:rsidRDefault="003571AC" w:rsidP="003571AC">
            <w:pPr>
              <w:jc w:val="center"/>
              <w:rPr>
                <w:sz w:val="24"/>
                <w:szCs w:val="24"/>
              </w:rPr>
            </w:pPr>
            <w:r w:rsidRPr="003571AC">
              <w:rPr>
                <w:sz w:val="24"/>
                <w:szCs w:val="24"/>
              </w:rPr>
              <w:t>0,206</w:t>
            </w:r>
          </w:p>
        </w:tc>
        <w:tc>
          <w:tcPr>
            <w:tcW w:w="231" w:type="pct"/>
            <w:shd w:val="clear" w:color="auto" w:fill="auto"/>
            <w:vAlign w:val="center"/>
            <w:hideMark/>
          </w:tcPr>
          <w:p w14:paraId="5498563A" w14:textId="77777777" w:rsidR="003571AC" w:rsidRPr="003571AC" w:rsidRDefault="003571AC" w:rsidP="003571AC">
            <w:pPr>
              <w:jc w:val="center"/>
              <w:rPr>
                <w:sz w:val="24"/>
                <w:szCs w:val="24"/>
              </w:rPr>
            </w:pPr>
            <w:r w:rsidRPr="003571AC">
              <w:rPr>
                <w:sz w:val="24"/>
                <w:szCs w:val="24"/>
              </w:rPr>
              <w:t>0,206</w:t>
            </w:r>
          </w:p>
        </w:tc>
        <w:tc>
          <w:tcPr>
            <w:tcW w:w="230" w:type="pct"/>
            <w:shd w:val="clear" w:color="auto" w:fill="auto"/>
            <w:vAlign w:val="center"/>
            <w:hideMark/>
          </w:tcPr>
          <w:p w14:paraId="7330C456" w14:textId="77777777" w:rsidR="003571AC" w:rsidRPr="003571AC" w:rsidRDefault="003571AC" w:rsidP="003571AC">
            <w:pPr>
              <w:jc w:val="center"/>
              <w:rPr>
                <w:sz w:val="24"/>
                <w:szCs w:val="24"/>
              </w:rPr>
            </w:pPr>
            <w:r w:rsidRPr="003571AC">
              <w:rPr>
                <w:sz w:val="24"/>
                <w:szCs w:val="24"/>
              </w:rPr>
              <w:t>0,206</w:t>
            </w:r>
          </w:p>
        </w:tc>
        <w:tc>
          <w:tcPr>
            <w:tcW w:w="264" w:type="pct"/>
            <w:shd w:val="clear" w:color="auto" w:fill="auto"/>
            <w:vAlign w:val="center"/>
            <w:hideMark/>
          </w:tcPr>
          <w:p w14:paraId="30E917AC"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793DE1D8" w14:textId="77777777" w:rsidR="003571AC" w:rsidRPr="003571AC" w:rsidRDefault="003571AC" w:rsidP="003571AC">
            <w:pPr>
              <w:jc w:val="center"/>
              <w:rPr>
                <w:sz w:val="24"/>
                <w:szCs w:val="24"/>
              </w:rPr>
            </w:pPr>
            <w:r w:rsidRPr="003571AC">
              <w:rPr>
                <w:sz w:val="24"/>
                <w:szCs w:val="24"/>
              </w:rPr>
              <w:t>0,206</w:t>
            </w:r>
          </w:p>
        </w:tc>
        <w:tc>
          <w:tcPr>
            <w:tcW w:w="231" w:type="pct"/>
            <w:shd w:val="clear" w:color="auto" w:fill="auto"/>
            <w:vAlign w:val="center"/>
            <w:hideMark/>
          </w:tcPr>
          <w:p w14:paraId="560E1CCB"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7673855D" w14:textId="77777777" w:rsidR="003571AC" w:rsidRPr="003571AC" w:rsidRDefault="003571AC" w:rsidP="003571AC">
            <w:pPr>
              <w:jc w:val="center"/>
              <w:rPr>
                <w:sz w:val="24"/>
                <w:szCs w:val="24"/>
              </w:rPr>
            </w:pPr>
            <w:r w:rsidRPr="003571AC">
              <w:rPr>
                <w:sz w:val="24"/>
                <w:szCs w:val="24"/>
              </w:rPr>
              <w:t>0,206</w:t>
            </w:r>
          </w:p>
        </w:tc>
        <w:tc>
          <w:tcPr>
            <w:tcW w:w="296" w:type="pct"/>
            <w:shd w:val="clear" w:color="auto" w:fill="auto"/>
            <w:vAlign w:val="center"/>
            <w:hideMark/>
          </w:tcPr>
          <w:p w14:paraId="48D03706" w14:textId="77777777" w:rsidR="003571AC" w:rsidRPr="003571AC" w:rsidRDefault="003571AC" w:rsidP="003571AC">
            <w:pPr>
              <w:jc w:val="center"/>
              <w:rPr>
                <w:sz w:val="24"/>
                <w:szCs w:val="24"/>
              </w:rPr>
            </w:pPr>
            <w:r w:rsidRPr="003571AC">
              <w:rPr>
                <w:sz w:val="24"/>
                <w:szCs w:val="24"/>
              </w:rPr>
              <w:t>0,206</w:t>
            </w:r>
          </w:p>
        </w:tc>
        <w:tc>
          <w:tcPr>
            <w:tcW w:w="263" w:type="pct"/>
            <w:shd w:val="clear" w:color="auto" w:fill="auto"/>
            <w:vAlign w:val="center"/>
            <w:hideMark/>
          </w:tcPr>
          <w:p w14:paraId="76DBACEE" w14:textId="77777777" w:rsidR="003571AC" w:rsidRPr="003571AC" w:rsidRDefault="003571AC" w:rsidP="003571AC">
            <w:pPr>
              <w:jc w:val="center"/>
              <w:rPr>
                <w:sz w:val="24"/>
                <w:szCs w:val="24"/>
              </w:rPr>
            </w:pPr>
            <w:r w:rsidRPr="003571AC">
              <w:rPr>
                <w:sz w:val="24"/>
                <w:szCs w:val="24"/>
              </w:rPr>
              <w:t>0,206</w:t>
            </w:r>
          </w:p>
        </w:tc>
        <w:tc>
          <w:tcPr>
            <w:tcW w:w="228" w:type="pct"/>
            <w:shd w:val="clear" w:color="auto" w:fill="auto"/>
            <w:vAlign w:val="center"/>
            <w:hideMark/>
          </w:tcPr>
          <w:p w14:paraId="648618CD" w14:textId="77777777" w:rsidR="003571AC" w:rsidRPr="003571AC" w:rsidRDefault="003571AC" w:rsidP="003571AC">
            <w:pPr>
              <w:jc w:val="center"/>
              <w:rPr>
                <w:sz w:val="24"/>
                <w:szCs w:val="24"/>
              </w:rPr>
            </w:pPr>
            <w:r w:rsidRPr="003571AC">
              <w:rPr>
                <w:sz w:val="24"/>
                <w:szCs w:val="24"/>
              </w:rPr>
              <w:t>0,206</w:t>
            </w:r>
          </w:p>
        </w:tc>
      </w:tr>
      <w:tr w:rsidR="003571AC" w:rsidRPr="003571AC" w14:paraId="469C5F29" w14:textId="77777777" w:rsidTr="003571AC">
        <w:trPr>
          <w:trHeight w:val="20"/>
        </w:trPr>
        <w:tc>
          <w:tcPr>
            <w:tcW w:w="1743" w:type="pct"/>
            <w:shd w:val="clear" w:color="000000" w:fill="A9D08E"/>
            <w:vAlign w:val="center"/>
            <w:hideMark/>
          </w:tcPr>
          <w:p w14:paraId="47ADA452" w14:textId="77777777" w:rsidR="003571AC" w:rsidRPr="003571AC" w:rsidRDefault="003571AC" w:rsidP="003571AC">
            <w:pPr>
              <w:rPr>
                <w:b/>
                <w:bCs/>
                <w:color w:val="000000"/>
                <w:sz w:val="24"/>
                <w:szCs w:val="24"/>
              </w:rPr>
            </w:pPr>
            <w:r w:rsidRPr="003571AC">
              <w:rPr>
                <w:b/>
                <w:bCs/>
                <w:color w:val="000000"/>
                <w:sz w:val="24"/>
                <w:szCs w:val="24"/>
              </w:rPr>
              <w:t>Котельная с. Первомайский, ул. Октябрьская, 8</w:t>
            </w:r>
          </w:p>
        </w:tc>
        <w:tc>
          <w:tcPr>
            <w:tcW w:w="230" w:type="pct"/>
            <w:shd w:val="clear" w:color="000000" w:fill="A9D08E"/>
            <w:hideMark/>
          </w:tcPr>
          <w:p w14:paraId="6B85AB3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020542A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1ED9ED7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976981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45B56FE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C9246E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72B629C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16CF9A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5CB15C9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B3A1B8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1F3E912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E53B58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2C68AC07"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47A94B0B" w14:textId="77777777" w:rsidTr="003571AC">
        <w:trPr>
          <w:trHeight w:val="20"/>
        </w:trPr>
        <w:tc>
          <w:tcPr>
            <w:tcW w:w="1743" w:type="pct"/>
            <w:shd w:val="clear" w:color="auto" w:fill="auto"/>
            <w:vAlign w:val="center"/>
            <w:hideMark/>
          </w:tcPr>
          <w:p w14:paraId="77FB80D5"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068A5C8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50C3EF3" w14:textId="77777777" w:rsidR="003571AC" w:rsidRPr="003571AC" w:rsidRDefault="003571AC" w:rsidP="003571AC">
            <w:pPr>
              <w:jc w:val="center"/>
              <w:rPr>
                <w:sz w:val="24"/>
                <w:szCs w:val="24"/>
              </w:rPr>
            </w:pPr>
            <w:r w:rsidRPr="003571AC">
              <w:rPr>
                <w:sz w:val="24"/>
                <w:szCs w:val="24"/>
              </w:rPr>
              <w:t>1,084</w:t>
            </w:r>
          </w:p>
        </w:tc>
        <w:tc>
          <w:tcPr>
            <w:tcW w:w="230" w:type="pct"/>
            <w:shd w:val="clear" w:color="auto" w:fill="auto"/>
            <w:vAlign w:val="center"/>
            <w:hideMark/>
          </w:tcPr>
          <w:p w14:paraId="41D7A195"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085E988A" w14:textId="77777777" w:rsidR="003571AC" w:rsidRPr="003571AC" w:rsidRDefault="003571AC" w:rsidP="003571AC">
            <w:pPr>
              <w:jc w:val="center"/>
              <w:rPr>
                <w:sz w:val="24"/>
                <w:szCs w:val="24"/>
              </w:rPr>
            </w:pPr>
            <w:r w:rsidRPr="003571AC">
              <w:rPr>
                <w:sz w:val="24"/>
                <w:szCs w:val="24"/>
              </w:rPr>
              <w:t>1,084</w:t>
            </w:r>
          </w:p>
        </w:tc>
        <w:tc>
          <w:tcPr>
            <w:tcW w:w="231" w:type="pct"/>
            <w:shd w:val="clear" w:color="auto" w:fill="auto"/>
            <w:vAlign w:val="center"/>
            <w:hideMark/>
          </w:tcPr>
          <w:p w14:paraId="300E9D95" w14:textId="77777777" w:rsidR="003571AC" w:rsidRPr="003571AC" w:rsidRDefault="003571AC" w:rsidP="003571AC">
            <w:pPr>
              <w:jc w:val="center"/>
              <w:rPr>
                <w:sz w:val="24"/>
                <w:szCs w:val="24"/>
              </w:rPr>
            </w:pPr>
            <w:r w:rsidRPr="003571AC">
              <w:rPr>
                <w:sz w:val="24"/>
                <w:szCs w:val="24"/>
              </w:rPr>
              <w:t>1,084</w:t>
            </w:r>
          </w:p>
        </w:tc>
        <w:tc>
          <w:tcPr>
            <w:tcW w:w="230" w:type="pct"/>
            <w:shd w:val="clear" w:color="auto" w:fill="auto"/>
            <w:vAlign w:val="center"/>
            <w:hideMark/>
          </w:tcPr>
          <w:p w14:paraId="3BC0207D" w14:textId="77777777" w:rsidR="003571AC" w:rsidRPr="003571AC" w:rsidRDefault="003571AC" w:rsidP="003571AC">
            <w:pPr>
              <w:jc w:val="center"/>
              <w:rPr>
                <w:sz w:val="24"/>
                <w:szCs w:val="24"/>
              </w:rPr>
            </w:pPr>
            <w:r w:rsidRPr="003571AC">
              <w:rPr>
                <w:sz w:val="24"/>
                <w:szCs w:val="24"/>
              </w:rPr>
              <w:t>1,084</w:t>
            </w:r>
          </w:p>
        </w:tc>
        <w:tc>
          <w:tcPr>
            <w:tcW w:w="264" w:type="pct"/>
            <w:shd w:val="clear" w:color="auto" w:fill="auto"/>
            <w:vAlign w:val="center"/>
            <w:hideMark/>
          </w:tcPr>
          <w:p w14:paraId="54AB4090"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48D8B665" w14:textId="77777777" w:rsidR="003571AC" w:rsidRPr="003571AC" w:rsidRDefault="003571AC" w:rsidP="003571AC">
            <w:pPr>
              <w:jc w:val="center"/>
              <w:rPr>
                <w:sz w:val="24"/>
                <w:szCs w:val="24"/>
              </w:rPr>
            </w:pPr>
            <w:r w:rsidRPr="003571AC">
              <w:rPr>
                <w:sz w:val="24"/>
                <w:szCs w:val="24"/>
              </w:rPr>
              <w:t>1,084</w:t>
            </w:r>
          </w:p>
        </w:tc>
        <w:tc>
          <w:tcPr>
            <w:tcW w:w="231" w:type="pct"/>
            <w:shd w:val="clear" w:color="auto" w:fill="auto"/>
            <w:vAlign w:val="center"/>
            <w:hideMark/>
          </w:tcPr>
          <w:p w14:paraId="3CDA119D"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14E29479" w14:textId="77777777" w:rsidR="003571AC" w:rsidRPr="003571AC" w:rsidRDefault="003571AC" w:rsidP="003571AC">
            <w:pPr>
              <w:jc w:val="center"/>
              <w:rPr>
                <w:sz w:val="24"/>
                <w:szCs w:val="24"/>
              </w:rPr>
            </w:pPr>
            <w:r w:rsidRPr="003571AC">
              <w:rPr>
                <w:sz w:val="24"/>
                <w:szCs w:val="24"/>
              </w:rPr>
              <w:t>1,084</w:t>
            </w:r>
          </w:p>
        </w:tc>
        <w:tc>
          <w:tcPr>
            <w:tcW w:w="296" w:type="pct"/>
            <w:shd w:val="clear" w:color="auto" w:fill="auto"/>
            <w:vAlign w:val="center"/>
            <w:hideMark/>
          </w:tcPr>
          <w:p w14:paraId="536690AA"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20C8B821" w14:textId="77777777" w:rsidR="003571AC" w:rsidRPr="003571AC" w:rsidRDefault="003571AC" w:rsidP="003571AC">
            <w:pPr>
              <w:jc w:val="center"/>
              <w:rPr>
                <w:sz w:val="24"/>
                <w:szCs w:val="24"/>
              </w:rPr>
            </w:pPr>
            <w:r w:rsidRPr="003571AC">
              <w:rPr>
                <w:sz w:val="24"/>
                <w:szCs w:val="24"/>
              </w:rPr>
              <w:t>1,084</w:t>
            </w:r>
          </w:p>
        </w:tc>
        <w:tc>
          <w:tcPr>
            <w:tcW w:w="228" w:type="pct"/>
            <w:shd w:val="clear" w:color="auto" w:fill="auto"/>
            <w:vAlign w:val="center"/>
            <w:hideMark/>
          </w:tcPr>
          <w:p w14:paraId="4F4C92D1" w14:textId="77777777" w:rsidR="003571AC" w:rsidRPr="003571AC" w:rsidRDefault="003571AC" w:rsidP="003571AC">
            <w:pPr>
              <w:jc w:val="center"/>
              <w:rPr>
                <w:sz w:val="24"/>
                <w:szCs w:val="24"/>
              </w:rPr>
            </w:pPr>
            <w:r w:rsidRPr="003571AC">
              <w:rPr>
                <w:sz w:val="24"/>
                <w:szCs w:val="24"/>
              </w:rPr>
              <w:t>1,084</w:t>
            </w:r>
          </w:p>
        </w:tc>
      </w:tr>
      <w:tr w:rsidR="003571AC" w:rsidRPr="003571AC" w14:paraId="0F72396E" w14:textId="77777777" w:rsidTr="003571AC">
        <w:trPr>
          <w:trHeight w:val="20"/>
        </w:trPr>
        <w:tc>
          <w:tcPr>
            <w:tcW w:w="1743" w:type="pct"/>
            <w:shd w:val="clear" w:color="auto" w:fill="auto"/>
            <w:vAlign w:val="center"/>
            <w:hideMark/>
          </w:tcPr>
          <w:p w14:paraId="44B0CD25"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4DBAF0B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7B16204" w14:textId="77777777" w:rsidR="003571AC" w:rsidRPr="003571AC" w:rsidRDefault="003571AC" w:rsidP="003571AC">
            <w:pPr>
              <w:jc w:val="center"/>
              <w:rPr>
                <w:sz w:val="24"/>
                <w:szCs w:val="24"/>
              </w:rPr>
            </w:pPr>
            <w:r w:rsidRPr="003571AC">
              <w:rPr>
                <w:sz w:val="24"/>
                <w:szCs w:val="24"/>
              </w:rPr>
              <w:t>0,542</w:t>
            </w:r>
          </w:p>
        </w:tc>
        <w:tc>
          <w:tcPr>
            <w:tcW w:w="230" w:type="pct"/>
            <w:shd w:val="clear" w:color="auto" w:fill="auto"/>
            <w:vAlign w:val="center"/>
            <w:hideMark/>
          </w:tcPr>
          <w:p w14:paraId="0B09FC83" w14:textId="77777777" w:rsidR="003571AC" w:rsidRPr="003571AC" w:rsidRDefault="003571AC" w:rsidP="003571AC">
            <w:pPr>
              <w:jc w:val="center"/>
              <w:rPr>
                <w:sz w:val="24"/>
                <w:szCs w:val="24"/>
              </w:rPr>
            </w:pPr>
            <w:r w:rsidRPr="003571AC">
              <w:rPr>
                <w:sz w:val="24"/>
                <w:szCs w:val="24"/>
              </w:rPr>
              <w:t>0,542</w:t>
            </w:r>
          </w:p>
        </w:tc>
        <w:tc>
          <w:tcPr>
            <w:tcW w:w="263" w:type="pct"/>
            <w:shd w:val="clear" w:color="auto" w:fill="auto"/>
            <w:vAlign w:val="center"/>
            <w:hideMark/>
          </w:tcPr>
          <w:p w14:paraId="1928E4E4" w14:textId="77777777" w:rsidR="003571AC" w:rsidRPr="003571AC" w:rsidRDefault="003571AC" w:rsidP="003571AC">
            <w:pPr>
              <w:jc w:val="center"/>
              <w:rPr>
                <w:sz w:val="24"/>
                <w:szCs w:val="24"/>
              </w:rPr>
            </w:pPr>
            <w:r w:rsidRPr="003571AC">
              <w:rPr>
                <w:sz w:val="24"/>
                <w:szCs w:val="24"/>
              </w:rPr>
              <w:t>0,542</w:t>
            </w:r>
          </w:p>
        </w:tc>
        <w:tc>
          <w:tcPr>
            <w:tcW w:w="231" w:type="pct"/>
            <w:shd w:val="clear" w:color="auto" w:fill="auto"/>
            <w:vAlign w:val="center"/>
            <w:hideMark/>
          </w:tcPr>
          <w:p w14:paraId="50E1B440" w14:textId="77777777" w:rsidR="003571AC" w:rsidRPr="003571AC" w:rsidRDefault="003571AC" w:rsidP="003571AC">
            <w:pPr>
              <w:jc w:val="center"/>
              <w:rPr>
                <w:sz w:val="24"/>
                <w:szCs w:val="24"/>
              </w:rPr>
            </w:pPr>
            <w:r w:rsidRPr="003571AC">
              <w:rPr>
                <w:sz w:val="24"/>
                <w:szCs w:val="24"/>
              </w:rPr>
              <w:t>0,542</w:t>
            </w:r>
          </w:p>
        </w:tc>
        <w:tc>
          <w:tcPr>
            <w:tcW w:w="230" w:type="pct"/>
            <w:shd w:val="clear" w:color="auto" w:fill="auto"/>
            <w:vAlign w:val="center"/>
            <w:hideMark/>
          </w:tcPr>
          <w:p w14:paraId="7DCCE8A4" w14:textId="77777777" w:rsidR="003571AC" w:rsidRPr="003571AC" w:rsidRDefault="003571AC" w:rsidP="003571AC">
            <w:pPr>
              <w:jc w:val="center"/>
              <w:rPr>
                <w:sz w:val="24"/>
                <w:szCs w:val="24"/>
              </w:rPr>
            </w:pPr>
            <w:r w:rsidRPr="003571AC">
              <w:rPr>
                <w:sz w:val="24"/>
                <w:szCs w:val="24"/>
              </w:rPr>
              <w:t>0,542</w:t>
            </w:r>
          </w:p>
        </w:tc>
        <w:tc>
          <w:tcPr>
            <w:tcW w:w="264" w:type="pct"/>
            <w:shd w:val="clear" w:color="auto" w:fill="auto"/>
            <w:vAlign w:val="center"/>
            <w:hideMark/>
          </w:tcPr>
          <w:p w14:paraId="3905E346" w14:textId="77777777" w:rsidR="003571AC" w:rsidRPr="003571AC" w:rsidRDefault="003571AC" w:rsidP="003571AC">
            <w:pPr>
              <w:jc w:val="center"/>
              <w:rPr>
                <w:sz w:val="24"/>
                <w:szCs w:val="24"/>
              </w:rPr>
            </w:pPr>
            <w:r w:rsidRPr="003571AC">
              <w:rPr>
                <w:sz w:val="24"/>
                <w:szCs w:val="24"/>
              </w:rPr>
              <w:t>0,542</w:t>
            </w:r>
          </w:p>
        </w:tc>
        <w:tc>
          <w:tcPr>
            <w:tcW w:w="263" w:type="pct"/>
            <w:shd w:val="clear" w:color="auto" w:fill="auto"/>
            <w:vAlign w:val="center"/>
            <w:hideMark/>
          </w:tcPr>
          <w:p w14:paraId="31ECCC79" w14:textId="77777777" w:rsidR="003571AC" w:rsidRPr="003571AC" w:rsidRDefault="003571AC" w:rsidP="003571AC">
            <w:pPr>
              <w:jc w:val="center"/>
              <w:rPr>
                <w:sz w:val="24"/>
                <w:szCs w:val="24"/>
              </w:rPr>
            </w:pPr>
            <w:r w:rsidRPr="003571AC">
              <w:rPr>
                <w:sz w:val="24"/>
                <w:szCs w:val="24"/>
              </w:rPr>
              <w:t>0,542</w:t>
            </w:r>
          </w:p>
        </w:tc>
        <w:tc>
          <w:tcPr>
            <w:tcW w:w="231" w:type="pct"/>
            <w:shd w:val="clear" w:color="auto" w:fill="auto"/>
            <w:vAlign w:val="center"/>
            <w:hideMark/>
          </w:tcPr>
          <w:p w14:paraId="646D01D7" w14:textId="77777777" w:rsidR="003571AC" w:rsidRPr="003571AC" w:rsidRDefault="003571AC" w:rsidP="003571AC">
            <w:pPr>
              <w:jc w:val="center"/>
              <w:rPr>
                <w:sz w:val="24"/>
                <w:szCs w:val="24"/>
              </w:rPr>
            </w:pPr>
            <w:r w:rsidRPr="003571AC">
              <w:rPr>
                <w:sz w:val="24"/>
                <w:szCs w:val="24"/>
              </w:rPr>
              <w:t>0,542</w:t>
            </w:r>
          </w:p>
        </w:tc>
        <w:tc>
          <w:tcPr>
            <w:tcW w:w="263" w:type="pct"/>
            <w:shd w:val="clear" w:color="auto" w:fill="auto"/>
            <w:vAlign w:val="center"/>
            <w:hideMark/>
          </w:tcPr>
          <w:p w14:paraId="44EC84AC" w14:textId="77777777" w:rsidR="003571AC" w:rsidRPr="003571AC" w:rsidRDefault="003571AC" w:rsidP="003571AC">
            <w:pPr>
              <w:jc w:val="center"/>
              <w:rPr>
                <w:sz w:val="24"/>
                <w:szCs w:val="24"/>
              </w:rPr>
            </w:pPr>
            <w:r w:rsidRPr="003571AC">
              <w:rPr>
                <w:sz w:val="24"/>
                <w:szCs w:val="24"/>
              </w:rPr>
              <w:t>0,542</w:t>
            </w:r>
          </w:p>
        </w:tc>
        <w:tc>
          <w:tcPr>
            <w:tcW w:w="296" w:type="pct"/>
            <w:shd w:val="clear" w:color="auto" w:fill="auto"/>
            <w:vAlign w:val="center"/>
            <w:hideMark/>
          </w:tcPr>
          <w:p w14:paraId="40AAA615" w14:textId="77777777" w:rsidR="003571AC" w:rsidRPr="003571AC" w:rsidRDefault="003571AC" w:rsidP="003571AC">
            <w:pPr>
              <w:jc w:val="center"/>
              <w:rPr>
                <w:sz w:val="24"/>
                <w:szCs w:val="24"/>
              </w:rPr>
            </w:pPr>
            <w:r w:rsidRPr="003571AC">
              <w:rPr>
                <w:sz w:val="24"/>
                <w:szCs w:val="24"/>
              </w:rPr>
              <w:t>0,542</w:t>
            </w:r>
          </w:p>
        </w:tc>
        <w:tc>
          <w:tcPr>
            <w:tcW w:w="263" w:type="pct"/>
            <w:shd w:val="clear" w:color="auto" w:fill="auto"/>
            <w:vAlign w:val="center"/>
            <w:hideMark/>
          </w:tcPr>
          <w:p w14:paraId="6DB2472C" w14:textId="77777777" w:rsidR="003571AC" w:rsidRPr="003571AC" w:rsidRDefault="003571AC" w:rsidP="003571AC">
            <w:pPr>
              <w:jc w:val="center"/>
              <w:rPr>
                <w:sz w:val="24"/>
                <w:szCs w:val="24"/>
              </w:rPr>
            </w:pPr>
            <w:r w:rsidRPr="003571AC">
              <w:rPr>
                <w:sz w:val="24"/>
                <w:szCs w:val="24"/>
              </w:rPr>
              <w:t>0,542</w:t>
            </w:r>
          </w:p>
        </w:tc>
        <w:tc>
          <w:tcPr>
            <w:tcW w:w="228" w:type="pct"/>
            <w:shd w:val="clear" w:color="auto" w:fill="auto"/>
            <w:vAlign w:val="center"/>
            <w:hideMark/>
          </w:tcPr>
          <w:p w14:paraId="6B615120" w14:textId="77777777" w:rsidR="003571AC" w:rsidRPr="003571AC" w:rsidRDefault="003571AC" w:rsidP="003571AC">
            <w:pPr>
              <w:jc w:val="center"/>
              <w:rPr>
                <w:sz w:val="24"/>
                <w:szCs w:val="24"/>
              </w:rPr>
            </w:pPr>
            <w:r w:rsidRPr="003571AC">
              <w:rPr>
                <w:sz w:val="24"/>
                <w:szCs w:val="24"/>
              </w:rPr>
              <w:t>0,542</w:t>
            </w:r>
          </w:p>
        </w:tc>
      </w:tr>
      <w:tr w:rsidR="003571AC" w:rsidRPr="003571AC" w14:paraId="28AA86F3" w14:textId="77777777" w:rsidTr="003571AC">
        <w:trPr>
          <w:trHeight w:val="20"/>
        </w:trPr>
        <w:tc>
          <w:tcPr>
            <w:tcW w:w="1743" w:type="pct"/>
            <w:shd w:val="clear" w:color="auto" w:fill="auto"/>
            <w:vAlign w:val="center"/>
            <w:hideMark/>
          </w:tcPr>
          <w:p w14:paraId="2C11EDBB"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46D9DE5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F32E34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E450AE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9C12FE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357191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F6A6A57"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07E3D1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5F93DC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5C46A5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B2F7509"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6A9991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361B68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6A45054" w14:textId="77777777" w:rsidR="003571AC" w:rsidRPr="003571AC" w:rsidRDefault="003571AC" w:rsidP="003571AC">
            <w:pPr>
              <w:jc w:val="center"/>
              <w:rPr>
                <w:sz w:val="24"/>
                <w:szCs w:val="24"/>
              </w:rPr>
            </w:pPr>
            <w:r w:rsidRPr="003571AC">
              <w:rPr>
                <w:sz w:val="24"/>
                <w:szCs w:val="24"/>
              </w:rPr>
              <w:t>0,000</w:t>
            </w:r>
          </w:p>
        </w:tc>
      </w:tr>
      <w:tr w:rsidR="003571AC" w:rsidRPr="003571AC" w14:paraId="386788FF" w14:textId="77777777" w:rsidTr="003571AC">
        <w:trPr>
          <w:trHeight w:val="20"/>
        </w:trPr>
        <w:tc>
          <w:tcPr>
            <w:tcW w:w="1743" w:type="pct"/>
            <w:shd w:val="clear" w:color="auto" w:fill="auto"/>
            <w:vAlign w:val="center"/>
            <w:hideMark/>
          </w:tcPr>
          <w:p w14:paraId="3107E95A"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178FE9B4"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705673A" w14:textId="77777777" w:rsidR="003571AC" w:rsidRPr="003571AC" w:rsidRDefault="003571AC" w:rsidP="003571AC">
            <w:pPr>
              <w:jc w:val="center"/>
              <w:rPr>
                <w:sz w:val="24"/>
                <w:szCs w:val="24"/>
              </w:rPr>
            </w:pPr>
            <w:r w:rsidRPr="003571AC">
              <w:rPr>
                <w:sz w:val="24"/>
                <w:szCs w:val="24"/>
              </w:rPr>
              <w:t>1,084</w:t>
            </w:r>
          </w:p>
        </w:tc>
        <w:tc>
          <w:tcPr>
            <w:tcW w:w="230" w:type="pct"/>
            <w:shd w:val="clear" w:color="auto" w:fill="auto"/>
            <w:vAlign w:val="center"/>
            <w:hideMark/>
          </w:tcPr>
          <w:p w14:paraId="7555BE76"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75789D04" w14:textId="77777777" w:rsidR="003571AC" w:rsidRPr="003571AC" w:rsidRDefault="003571AC" w:rsidP="003571AC">
            <w:pPr>
              <w:jc w:val="center"/>
              <w:rPr>
                <w:sz w:val="24"/>
                <w:szCs w:val="24"/>
              </w:rPr>
            </w:pPr>
            <w:r w:rsidRPr="003571AC">
              <w:rPr>
                <w:sz w:val="24"/>
                <w:szCs w:val="24"/>
              </w:rPr>
              <w:t>1,084</w:t>
            </w:r>
          </w:p>
        </w:tc>
        <w:tc>
          <w:tcPr>
            <w:tcW w:w="231" w:type="pct"/>
            <w:shd w:val="clear" w:color="auto" w:fill="auto"/>
            <w:vAlign w:val="center"/>
            <w:hideMark/>
          </w:tcPr>
          <w:p w14:paraId="2F2C8EE0" w14:textId="77777777" w:rsidR="003571AC" w:rsidRPr="003571AC" w:rsidRDefault="003571AC" w:rsidP="003571AC">
            <w:pPr>
              <w:jc w:val="center"/>
              <w:rPr>
                <w:sz w:val="24"/>
                <w:szCs w:val="24"/>
              </w:rPr>
            </w:pPr>
            <w:r w:rsidRPr="003571AC">
              <w:rPr>
                <w:sz w:val="24"/>
                <w:szCs w:val="24"/>
              </w:rPr>
              <w:t>1,084</w:t>
            </w:r>
          </w:p>
        </w:tc>
        <w:tc>
          <w:tcPr>
            <w:tcW w:w="230" w:type="pct"/>
            <w:shd w:val="clear" w:color="auto" w:fill="auto"/>
            <w:vAlign w:val="center"/>
            <w:hideMark/>
          </w:tcPr>
          <w:p w14:paraId="5B71FAEB" w14:textId="77777777" w:rsidR="003571AC" w:rsidRPr="003571AC" w:rsidRDefault="003571AC" w:rsidP="003571AC">
            <w:pPr>
              <w:jc w:val="center"/>
              <w:rPr>
                <w:sz w:val="24"/>
                <w:szCs w:val="24"/>
              </w:rPr>
            </w:pPr>
            <w:r w:rsidRPr="003571AC">
              <w:rPr>
                <w:sz w:val="24"/>
                <w:szCs w:val="24"/>
              </w:rPr>
              <w:t>1,084</w:t>
            </w:r>
          </w:p>
        </w:tc>
        <w:tc>
          <w:tcPr>
            <w:tcW w:w="264" w:type="pct"/>
            <w:shd w:val="clear" w:color="auto" w:fill="auto"/>
            <w:vAlign w:val="center"/>
            <w:hideMark/>
          </w:tcPr>
          <w:p w14:paraId="3EB3F784"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192B5D3F" w14:textId="77777777" w:rsidR="003571AC" w:rsidRPr="003571AC" w:rsidRDefault="003571AC" w:rsidP="003571AC">
            <w:pPr>
              <w:jc w:val="center"/>
              <w:rPr>
                <w:sz w:val="24"/>
                <w:szCs w:val="24"/>
              </w:rPr>
            </w:pPr>
            <w:r w:rsidRPr="003571AC">
              <w:rPr>
                <w:sz w:val="24"/>
                <w:szCs w:val="24"/>
              </w:rPr>
              <w:t>1,084</w:t>
            </w:r>
          </w:p>
        </w:tc>
        <w:tc>
          <w:tcPr>
            <w:tcW w:w="231" w:type="pct"/>
            <w:shd w:val="clear" w:color="auto" w:fill="auto"/>
            <w:vAlign w:val="center"/>
            <w:hideMark/>
          </w:tcPr>
          <w:p w14:paraId="2FA4E8A5"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647DC29A" w14:textId="77777777" w:rsidR="003571AC" w:rsidRPr="003571AC" w:rsidRDefault="003571AC" w:rsidP="003571AC">
            <w:pPr>
              <w:jc w:val="center"/>
              <w:rPr>
                <w:sz w:val="24"/>
                <w:szCs w:val="24"/>
              </w:rPr>
            </w:pPr>
            <w:r w:rsidRPr="003571AC">
              <w:rPr>
                <w:sz w:val="24"/>
                <w:szCs w:val="24"/>
              </w:rPr>
              <w:t>1,084</w:t>
            </w:r>
          </w:p>
        </w:tc>
        <w:tc>
          <w:tcPr>
            <w:tcW w:w="296" w:type="pct"/>
            <w:shd w:val="clear" w:color="auto" w:fill="auto"/>
            <w:vAlign w:val="center"/>
            <w:hideMark/>
          </w:tcPr>
          <w:p w14:paraId="479F84C8" w14:textId="77777777" w:rsidR="003571AC" w:rsidRPr="003571AC" w:rsidRDefault="003571AC" w:rsidP="003571AC">
            <w:pPr>
              <w:jc w:val="center"/>
              <w:rPr>
                <w:sz w:val="24"/>
                <w:szCs w:val="24"/>
              </w:rPr>
            </w:pPr>
            <w:r w:rsidRPr="003571AC">
              <w:rPr>
                <w:sz w:val="24"/>
                <w:szCs w:val="24"/>
              </w:rPr>
              <w:t>1,084</w:t>
            </w:r>
          </w:p>
        </w:tc>
        <w:tc>
          <w:tcPr>
            <w:tcW w:w="263" w:type="pct"/>
            <w:shd w:val="clear" w:color="auto" w:fill="auto"/>
            <w:vAlign w:val="center"/>
            <w:hideMark/>
          </w:tcPr>
          <w:p w14:paraId="4DB5C9A4" w14:textId="77777777" w:rsidR="003571AC" w:rsidRPr="003571AC" w:rsidRDefault="003571AC" w:rsidP="003571AC">
            <w:pPr>
              <w:jc w:val="center"/>
              <w:rPr>
                <w:sz w:val="24"/>
                <w:szCs w:val="24"/>
              </w:rPr>
            </w:pPr>
            <w:r w:rsidRPr="003571AC">
              <w:rPr>
                <w:sz w:val="24"/>
                <w:szCs w:val="24"/>
              </w:rPr>
              <w:t>1,084</w:t>
            </w:r>
          </w:p>
        </w:tc>
        <w:tc>
          <w:tcPr>
            <w:tcW w:w="228" w:type="pct"/>
            <w:shd w:val="clear" w:color="auto" w:fill="auto"/>
            <w:vAlign w:val="center"/>
            <w:hideMark/>
          </w:tcPr>
          <w:p w14:paraId="52058260" w14:textId="77777777" w:rsidR="003571AC" w:rsidRPr="003571AC" w:rsidRDefault="003571AC" w:rsidP="003571AC">
            <w:pPr>
              <w:jc w:val="center"/>
              <w:rPr>
                <w:sz w:val="24"/>
                <w:szCs w:val="24"/>
              </w:rPr>
            </w:pPr>
            <w:r w:rsidRPr="003571AC">
              <w:rPr>
                <w:sz w:val="24"/>
                <w:szCs w:val="24"/>
              </w:rPr>
              <w:t>1,084</w:t>
            </w:r>
          </w:p>
        </w:tc>
      </w:tr>
      <w:tr w:rsidR="003571AC" w:rsidRPr="003571AC" w14:paraId="10198324" w14:textId="77777777" w:rsidTr="003571AC">
        <w:trPr>
          <w:trHeight w:val="20"/>
        </w:trPr>
        <w:tc>
          <w:tcPr>
            <w:tcW w:w="1743" w:type="pct"/>
            <w:shd w:val="clear" w:color="auto" w:fill="auto"/>
            <w:vAlign w:val="center"/>
            <w:hideMark/>
          </w:tcPr>
          <w:p w14:paraId="76FF7C98"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425BCAE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682F6B9" w14:textId="77777777" w:rsidR="003571AC" w:rsidRPr="003571AC" w:rsidRDefault="003571AC" w:rsidP="003571AC">
            <w:pPr>
              <w:jc w:val="center"/>
              <w:rPr>
                <w:sz w:val="24"/>
                <w:szCs w:val="24"/>
              </w:rPr>
            </w:pPr>
            <w:r w:rsidRPr="003571AC">
              <w:rPr>
                <w:sz w:val="24"/>
                <w:szCs w:val="24"/>
              </w:rPr>
              <w:t>0,024</w:t>
            </w:r>
          </w:p>
        </w:tc>
        <w:tc>
          <w:tcPr>
            <w:tcW w:w="230" w:type="pct"/>
            <w:shd w:val="clear" w:color="auto" w:fill="auto"/>
            <w:vAlign w:val="center"/>
            <w:hideMark/>
          </w:tcPr>
          <w:p w14:paraId="79400101" w14:textId="77777777" w:rsidR="003571AC" w:rsidRPr="003571AC" w:rsidRDefault="003571AC" w:rsidP="003571AC">
            <w:pPr>
              <w:jc w:val="center"/>
              <w:rPr>
                <w:sz w:val="24"/>
                <w:szCs w:val="24"/>
              </w:rPr>
            </w:pPr>
            <w:r w:rsidRPr="003571AC">
              <w:rPr>
                <w:sz w:val="24"/>
                <w:szCs w:val="24"/>
              </w:rPr>
              <w:t>0,024</w:t>
            </w:r>
          </w:p>
        </w:tc>
        <w:tc>
          <w:tcPr>
            <w:tcW w:w="263" w:type="pct"/>
            <w:shd w:val="clear" w:color="auto" w:fill="auto"/>
            <w:vAlign w:val="center"/>
            <w:hideMark/>
          </w:tcPr>
          <w:p w14:paraId="27736F7D" w14:textId="77777777" w:rsidR="003571AC" w:rsidRPr="003571AC" w:rsidRDefault="003571AC" w:rsidP="003571AC">
            <w:pPr>
              <w:jc w:val="center"/>
              <w:rPr>
                <w:sz w:val="24"/>
                <w:szCs w:val="24"/>
              </w:rPr>
            </w:pPr>
            <w:r w:rsidRPr="003571AC">
              <w:rPr>
                <w:sz w:val="24"/>
                <w:szCs w:val="24"/>
              </w:rPr>
              <w:t>0,024</w:t>
            </w:r>
          </w:p>
        </w:tc>
        <w:tc>
          <w:tcPr>
            <w:tcW w:w="231" w:type="pct"/>
            <w:shd w:val="clear" w:color="auto" w:fill="auto"/>
            <w:vAlign w:val="center"/>
            <w:hideMark/>
          </w:tcPr>
          <w:p w14:paraId="1288C616" w14:textId="77777777" w:rsidR="003571AC" w:rsidRPr="003571AC" w:rsidRDefault="003571AC" w:rsidP="003571AC">
            <w:pPr>
              <w:jc w:val="center"/>
              <w:rPr>
                <w:sz w:val="24"/>
                <w:szCs w:val="24"/>
              </w:rPr>
            </w:pPr>
            <w:r w:rsidRPr="003571AC">
              <w:rPr>
                <w:sz w:val="24"/>
                <w:szCs w:val="24"/>
              </w:rPr>
              <w:t>0,024</w:t>
            </w:r>
          </w:p>
        </w:tc>
        <w:tc>
          <w:tcPr>
            <w:tcW w:w="230" w:type="pct"/>
            <w:shd w:val="clear" w:color="auto" w:fill="auto"/>
            <w:vAlign w:val="center"/>
            <w:hideMark/>
          </w:tcPr>
          <w:p w14:paraId="2423EBE5" w14:textId="77777777" w:rsidR="003571AC" w:rsidRPr="003571AC" w:rsidRDefault="003571AC" w:rsidP="003571AC">
            <w:pPr>
              <w:jc w:val="center"/>
              <w:rPr>
                <w:sz w:val="24"/>
                <w:szCs w:val="24"/>
              </w:rPr>
            </w:pPr>
            <w:r w:rsidRPr="003571AC">
              <w:rPr>
                <w:sz w:val="24"/>
                <w:szCs w:val="24"/>
              </w:rPr>
              <w:t>0,024</w:t>
            </w:r>
          </w:p>
        </w:tc>
        <w:tc>
          <w:tcPr>
            <w:tcW w:w="264" w:type="pct"/>
            <w:shd w:val="clear" w:color="auto" w:fill="auto"/>
            <w:vAlign w:val="center"/>
            <w:hideMark/>
          </w:tcPr>
          <w:p w14:paraId="111D88FC" w14:textId="77777777" w:rsidR="003571AC" w:rsidRPr="003571AC" w:rsidRDefault="003571AC" w:rsidP="003571AC">
            <w:pPr>
              <w:jc w:val="center"/>
              <w:rPr>
                <w:sz w:val="24"/>
                <w:szCs w:val="24"/>
              </w:rPr>
            </w:pPr>
            <w:r w:rsidRPr="003571AC">
              <w:rPr>
                <w:sz w:val="24"/>
                <w:szCs w:val="24"/>
              </w:rPr>
              <w:t>0,024</w:t>
            </w:r>
          </w:p>
        </w:tc>
        <w:tc>
          <w:tcPr>
            <w:tcW w:w="263" w:type="pct"/>
            <w:shd w:val="clear" w:color="auto" w:fill="auto"/>
            <w:vAlign w:val="center"/>
            <w:hideMark/>
          </w:tcPr>
          <w:p w14:paraId="351CE864" w14:textId="77777777" w:rsidR="003571AC" w:rsidRPr="003571AC" w:rsidRDefault="003571AC" w:rsidP="003571AC">
            <w:pPr>
              <w:jc w:val="center"/>
              <w:rPr>
                <w:sz w:val="24"/>
                <w:szCs w:val="24"/>
              </w:rPr>
            </w:pPr>
            <w:r w:rsidRPr="003571AC">
              <w:rPr>
                <w:sz w:val="24"/>
                <w:szCs w:val="24"/>
              </w:rPr>
              <w:t>0,024</w:t>
            </w:r>
          </w:p>
        </w:tc>
        <w:tc>
          <w:tcPr>
            <w:tcW w:w="231" w:type="pct"/>
            <w:shd w:val="clear" w:color="auto" w:fill="auto"/>
            <w:vAlign w:val="center"/>
            <w:hideMark/>
          </w:tcPr>
          <w:p w14:paraId="310C0AB0" w14:textId="77777777" w:rsidR="003571AC" w:rsidRPr="003571AC" w:rsidRDefault="003571AC" w:rsidP="003571AC">
            <w:pPr>
              <w:jc w:val="center"/>
              <w:rPr>
                <w:sz w:val="24"/>
                <w:szCs w:val="24"/>
              </w:rPr>
            </w:pPr>
            <w:r w:rsidRPr="003571AC">
              <w:rPr>
                <w:sz w:val="24"/>
                <w:szCs w:val="24"/>
              </w:rPr>
              <w:t>0,024</w:t>
            </w:r>
          </w:p>
        </w:tc>
        <w:tc>
          <w:tcPr>
            <w:tcW w:w="263" w:type="pct"/>
            <w:shd w:val="clear" w:color="auto" w:fill="auto"/>
            <w:vAlign w:val="center"/>
            <w:hideMark/>
          </w:tcPr>
          <w:p w14:paraId="3602CAEB" w14:textId="77777777" w:rsidR="003571AC" w:rsidRPr="003571AC" w:rsidRDefault="003571AC" w:rsidP="003571AC">
            <w:pPr>
              <w:jc w:val="center"/>
              <w:rPr>
                <w:sz w:val="24"/>
                <w:szCs w:val="24"/>
              </w:rPr>
            </w:pPr>
            <w:r w:rsidRPr="003571AC">
              <w:rPr>
                <w:sz w:val="24"/>
                <w:szCs w:val="24"/>
              </w:rPr>
              <w:t>0,024</w:t>
            </w:r>
          </w:p>
        </w:tc>
        <w:tc>
          <w:tcPr>
            <w:tcW w:w="296" w:type="pct"/>
            <w:shd w:val="clear" w:color="auto" w:fill="auto"/>
            <w:vAlign w:val="center"/>
            <w:hideMark/>
          </w:tcPr>
          <w:p w14:paraId="242F7011" w14:textId="77777777" w:rsidR="003571AC" w:rsidRPr="003571AC" w:rsidRDefault="003571AC" w:rsidP="003571AC">
            <w:pPr>
              <w:jc w:val="center"/>
              <w:rPr>
                <w:sz w:val="24"/>
                <w:szCs w:val="24"/>
              </w:rPr>
            </w:pPr>
            <w:r w:rsidRPr="003571AC">
              <w:rPr>
                <w:sz w:val="24"/>
                <w:szCs w:val="24"/>
              </w:rPr>
              <w:t>0,024</w:t>
            </w:r>
          </w:p>
        </w:tc>
        <w:tc>
          <w:tcPr>
            <w:tcW w:w="263" w:type="pct"/>
            <w:shd w:val="clear" w:color="auto" w:fill="auto"/>
            <w:vAlign w:val="center"/>
            <w:hideMark/>
          </w:tcPr>
          <w:p w14:paraId="4AEAF5B8" w14:textId="77777777" w:rsidR="003571AC" w:rsidRPr="003571AC" w:rsidRDefault="003571AC" w:rsidP="003571AC">
            <w:pPr>
              <w:jc w:val="center"/>
              <w:rPr>
                <w:sz w:val="24"/>
                <w:szCs w:val="24"/>
              </w:rPr>
            </w:pPr>
            <w:r w:rsidRPr="003571AC">
              <w:rPr>
                <w:sz w:val="24"/>
                <w:szCs w:val="24"/>
              </w:rPr>
              <w:t>0,024</w:t>
            </w:r>
          </w:p>
        </w:tc>
        <w:tc>
          <w:tcPr>
            <w:tcW w:w="228" w:type="pct"/>
            <w:shd w:val="clear" w:color="auto" w:fill="auto"/>
            <w:vAlign w:val="center"/>
            <w:hideMark/>
          </w:tcPr>
          <w:p w14:paraId="32E180DE" w14:textId="77777777" w:rsidR="003571AC" w:rsidRPr="003571AC" w:rsidRDefault="003571AC" w:rsidP="003571AC">
            <w:pPr>
              <w:jc w:val="center"/>
              <w:rPr>
                <w:sz w:val="24"/>
                <w:szCs w:val="24"/>
              </w:rPr>
            </w:pPr>
            <w:r w:rsidRPr="003571AC">
              <w:rPr>
                <w:sz w:val="24"/>
                <w:szCs w:val="24"/>
              </w:rPr>
              <w:t>0,024</w:t>
            </w:r>
          </w:p>
        </w:tc>
      </w:tr>
      <w:tr w:rsidR="003571AC" w:rsidRPr="003571AC" w14:paraId="65E369A4" w14:textId="77777777" w:rsidTr="003571AC">
        <w:trPr>
          <w:trHeight w:val="20"/>
        </w:trPr>
        <w:tc>
          <w:tcPr>
            <w:tcW w:w="1743" w:type="pct"/>
            <w:shd w:val="clear" w:color="auto" w:fill="auto"/>
            <w:vAlign w:val="center"/>
            <w:hideMark/>
          </w:tcPr>
          <w:p w14:paraId="3DC8C249"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59D24BE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3B7A207" w14:textId="77777777" w:rsidR="003571AC" w:rsidRPr="003571AC" w:rsidRDefault="003571AC" w:rsidP="003571AC">
            <w:pPr>
              <w:jc w:val="center"/>
              <w:rPr>
                <w:sz w:val="24"/>
                <w:szCs w:val="24"/>
              </w:rPr>
            </w:pPr>
            <w:r w:rsidRPr="003571AC">
              <w:rPr>
                <w:sz w:val="24"/>
                <w:szCs w:val="24"/>
              </w:rPr>
              <w:t>1,060</w:t>
            </w:r>
          </w:p>
        </w:tc>
        <w:tc>
          <w:tcPr>
            <w:tcW w:w="230" w:type="pct"/>
            <w:shd w:val="clear" w:color="auto" w:fill="auto"/>
            <w:vAlign w:val="center"/>
            <w:hideMark/>
          </w:tcPr>
          <w:p w14:paraId="66CFEC10" w14:textId="77777777" w:rsidR="003571AC" w:rsidRPr="003571AC" w:rsidRDefault="003571AC" w:rsidP="003571AC">
            <w:pPr>
              <w:jc w:val="center"/>
              <w:rPr>
                <w:sz w:val="24"/>
                <w:szCs w:val="24"/>
              </w:rPr>
            </w:pPr>
            <w:r w:rsidRPr="003571AC">
              <w:rPr>
                <w:sz w:val="24"/>
                <w:szCs w:val="24"/>
              </w:rPr>
              <w:t>1,060</w:t>
            </w:r>
          </w:p>
        </w:tc>
        <w:tc>
          <w:tcPr>
            <w:tcW w:w="263" w:type="pct"/>
            <w:shd w:val="clear" w:color="auto" w:fill="auto"/>
            <w:vAlign w:val="center"/>
            <w:hideMark/>
          </w:tcPr>
          <w:p w14:paraId="51A01607" w14:textId="77777777" w:rsidR="003571AC" w:rsidRPr="003571AC" w:rsidRDefault="003571AC" w:rsidP="003571AC">
            <w:pPr>
              <w:jc w:val="center"/>
              <w:rPr>
                <w:sz w:val="24"/>
                <w:szCs w:val="24"/>
              </w:rPr>
            </w:pPr>
            <w:r w:rsidRPr="003571AC">
              <w:rPr>
                <w:sz w:val="24"/>
                <w:szCs w:val="24"/>
              </w:rPr>
              <w:t>1,060</w:t>
            </w:r>
          </w:p>
        </w:tc>
        <w:tc>
          <w:tcPr>
            <w:tcW w:w="231" w:type="pct"/>
            <w:shd w:val="clear" w:color="auto" w:fill="auto"/>
            <w:vAlign w:val="center"/>
            <w:hideMark/>
          </w:tcPr>
          <w:p w14:paraId="0579D9D2" w14:textId="77777777" w:rsidR="003571AC" w:rsidRPr="003571AC" w:rsidRDefault="003571AC" w:rsidP="003571AC">
            <w:pPr>
              <w:jc w:val="center"/>
              <w:rPr>
                <w:sz w:val="24"/>
                <w:szCs w:val="24"/>
              </w:rPr>
            </w:pPr>
            <w:r w:rsidRPr="003571AC">
              <w:rPr>
                <w:sz w:val="24"/>
                <w:szCs w:val="24"/>
              </w:rPr>
              <w:t>1,060</w:t>
            </w:r>
          </w:p>
        </w:tc>
        <w:tc>
          <w:tcPr>
            <w:tcW w:w="230" w:type="pct"/>
            <w:shd w:val="clear" w:color="auto" w:fill="auto"/>
            <w:vAlign w:val="center"/>
            <w:hideMark/>
          </w:tcPr>
          <w:p w14:paraId="2EA60782" w14:textId="77777777" w:rsidR="003571AC" w:rsidRPr="003571AC" w:rsidRDefault="003571AC" w:rsidP="003571AC">
            <w:pPr>
              <w:jc w:val="center"/>
              <w:rPr>
                <w:sz w:val="24"/>
                <w:szCs w:val="24"/>
              </w:rPr>
            </w:pPr>
            <w:r w:rsidRPr="003571AC">
              <w:rPr>
                <w:sz w:val="24"/>
                <w:szCs w:val="24"/>
              </w:rPr>
              <w:t>1,060</w:t>
            </w:r>
          </w:p>
        </w:tc>
        <w:tc>
          <w:tcPr>
            <w:tcW w:w="264" w:type="pct"/>
            <w:shd w:val="clear" w:color="auto" w:fill="auto"/>
            <w:vAlign w:val="center"/>
            <w:hideMark/>
          </w:tcPr>
          <w:p w14:paraId="327AE53D" w14:textId="77777777" w:rsidR="003571AC" w:rsidRPr="003571AC" w:rsidRDefault="003571AC" w:rsidP="003571AC">
            <w:pPr>
              <w:jc w:val="center"/>
              <w:rPr>
                <w:sz w:val="24"/>
                <w:szCs w:val="24"/>
              </w:rPr>
            </w:pPr>
            <w:r w:rsidRPr="003571AC">
              <w:rPr>
                <w:sz w:val="24"/>
                <w:szCs w:val="24"/>
              </w:rPr>
              <w:t>1,060</w:t>
            </w:r>
          </w:p>
        </w:tc>
        <w:tc>
          <w:tcPr>
            <w:tcW w:w="263" w:type="pct"/>
            <w:shd w:val="clear" w:color="auto" w:fill="auto"/>
            <w:vAlign w:val="center"/>
            <w:hideMark/>
          </w:tcPr>
          <w:p w14:paraId="2FB914ED" w14:textId="77777777" w:rsidR="003571AC" w:rsidRPr="003571AC" w:rsidRDefault="003571AC" w:rsidP="003571AC">
            <w:pPr>
              <w:jc w:val="center"/>
              <w:rPr>
                <w:sz w:val="24"/>
                <w:szCs w:val="24"/>
              </w:rPr>
            </w:pPr>
            <w:r w:rsidRPr="003571AC">
              <w:rPr>
                <w:sz w:val="24"/>
                <w:szCs w:val="24"/>
              </w:rPr>
              <w:t>1,060</w:t>
            </w:r>
          </w:p>
        </w:tc>
        <w:tc>
          <w:tcPr>
            <w:tcW w:w="231" w:type="pct"/>
            <w:shd w:val="clear" w:color="auto" w:fill="auto"/>
            <w:vAlign w:val="center"/>
            <w:hideMark/>
          </w:tcPr>
          <w:p w14:paraId="6A6491AD" w14:textId="77777777" w:rsidR="003571AC" w:rsidRPr="003571AC" w:rsidRDefault="003571AC" w:rsidP="003571AC">
            <w:pPr>
              <w:jc w:val="center"/>
              <w:rPr>
                <w:sz w:val="24"/>
                <w:szCs w:val="24"/>
              </w:rPr>
            </w:pPr>
            <w:r w:rsidRPr="003571AC">
              <w:rPr>
                <w:sz w:val="24"/>
                <w:szCs w:val="24"/>
              </w:rPr>
              <w:t>1,060</w:t>
            </w:r>
          </w:p>
        </w:tc>
        <w:tc>
          <w:tcPr>
            <w:tcW w:w="263" w:type="pct"/>
            <w:shd w:val="clear" w:color="auto" w:fill="auto"/>
            <w:vAlign w:val="center"/>
            <w:hideMark/>
          </w:tcPr>
          <w:p w14:paraId="2F3581ED" w14:textId="77777777" w:rsidR="003571AC" w:rsidRPr="003571AC" w:rsidRDefault="003571AC" w:rsidP="003571AC">
            <w:pPr>
              <w:jc w:val="center"/>
              <w:rPr>
                <w:sz w:val="24"/>
                <w:szCs w:val="24"/>
              </w:rPr>
            </w:pPr>
            <w:r w:rsidRPr="003571AC">
              <w:rPr>
                <w:sz w:val="24"/>
                <w:szCs w:val="24"/>
              </w:rPr>
              <w:t>1,060</w:t>
            </w:r>
          </w:p>
        </w:tc>
        <w:tc>
          <w:tcPr>
            <w:tcW w:w="296" w:type="pct"/>
            <w:shd w:val="clear" w:color="auto" w:fill="auto"/>
            <w:vAlign w:val="center"/>
            <w:hideMark/>
          </w:tcPr>
          <w:p w14:paraId="32C6200A" w14:textId="77777777" w:rsidR="003571AC" w:rsidRPr="003571AC" w:rsidRDefault="003571AC" w:rsidP="003571AC">
            <w:pPr>
              <w:jc w:val="center"/>
              <w:rPr>
                <w:sz w:val="24"/>
                <w:szCs w:val="24"/>
              </w:rPr>
            </w:pPr>
            <w:r w:rsidRPr="003571AC">
              <w:rPr>
                <w:sz w:val="24"/>
                <w:szCs w:val="24"/>
              </w:rPr>
              <w:t>1,060</w:t>
            </w:r>
          </w:p>
        </w:tc>
        <w:tc>
          <w:tcPr>
            <w:tcW w:w="263" w:type="pct"/>
            <w:shd w:val="clear" w:color="auto" w:fill="auto"/>
            <w:vAlign w:val="center"/>
            <w:hideMark/>
          </w:tcPr>
          <w:p w14:paraId="75C7E949" w14:textId="77777777" w:rsidR="003571AC" w:rsidRPr="003571AC" w:rsidRDefault="003571AC" w:rsidP="003571AC">
            <w:pPr>
              <w:jc w:val="center"/>
              <w:rPr>
                <w:sz w:val="24"/>
                <w:szCs w:val="24"/>
              </w:rPr>
            </w:pPr>
            <w:r w:rsidRPr="003571AC">
              <w:rPr>
                <w:sz w:val="24"/>
                <w:szCs w:val="24"/>
              </w:rPr>
              <w:t>1,060</w:t>
            </w:r>
          </w:p>
        </w:tc>
        <w:tc>
          <w:tcPr>
            <w:tcW w:w="228" w:type="pct"/>
            <w:shd w:val="clear" w:color="auto" w:fill="auto"/>
            <w:vAlign w:val="center"/>
            <w:hideMark/>
          </w:tcPr>
          <w:p w14:paraId="114D8491" w14:textId="77777777" w:rsidR="003571AC" w:rsidRPr="003571AC" w:rsidRDefault="003571AC" w:rsidP="003571AC">
            <w:pPr>
              <w:jc w:val="center"/>
              <w:rPr>
                <w:sz w:val="24"/>
                <w:szCs w:val="24"/>
              </w:rPr>
            </w:pPr>
            <w:r w:rsidRPr="003571AC">
              <w:rPr>
                <w:sz w:val="24"/>
                <w:szCs w:val="24"/>
              </w:rPr>
              <w:t>1,060</w:t>
            </w:r>
          </w:p>
        </w:tc>
      </w:tr>
      <w:tr w:rsidR="003571AC" w:rsidRPr="003571AC" w14:paraId="270BA182" w14:textId="77777777" w:rsidTr="003571AC">
        <w:trPr>
          <w:trHeight w:val="20"/>
        </w:trPr>
        <w:tc>
          <w:tcPr>
            <w:tcW w:w="1743" w:type="pct"/>
            <w:shd w:val="clear" w:color="auto" w:fill="auto"/>
            <w:vAlign w:val="center"/>
            <w:hideMark/>
          </w:tcPr>
          <w:p w14:paraId="6058B6E8"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466DC59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C40F2A3" w14:textId="77777777" w:rsidR="003571AC" w:rsidRPr="003571AC" w:rsidRDefault="003571AC" w:rsidP="003571AC">
            <w:pPr>
              <w:jc w:val="center"/>
              <w:rPr>
                <w:sz w:val="24"/>
                <w:szCs w:val="24"/>
              </w:rPr>
            </w:pPr>
            <w:r w:rsidRPr="003571AC">
              <w:rPr>
                <w:sz w:val="24"/>
                <w:szCs w:val="24"/>
              </w:rPr>
              <w:t>0,005</w:t>
            </w:r>
          </w:p>
        </w:tc>
        <w:tc>
          <w:tcPr>
            <w:tcW w:w="230" w:type="pct"/>
            <w:shd w:val="clear" w:color="auto" w:fill="auto"/>
            <w:vAlign w:val="center"/>
            <w:hideMark/>
          </w:tcPr>
          <w:p w14:paraId="62A9426F" w14:textId="77777777" w:rsidR="003571AC" w:rsidRPr="003571AC" w:rsidRDefault="003571AC" w:rsidP="003571AC">
            <w:pPr>
              <w:jc w:val="center"/>
              <w:rPr>
                <w:sz w:val="24"/>
                <w:szCs w:val="24"/>
              </w:rPr>
            </w:pPr>
            <w:r w:rsidRPr="003571AC">
              <w:rPr>
                <w:sz w:val="24"/>
                <w:szCs w:val="24"/>
              </w:rPr>
              <w:t>0,005</w:t>
            </w:r>
          </w:p>
        </w:tc>
        <w:tc>
          <w:tcPr>
            <w:tcW w:w="263" w:type="pct"/>
            <w:shd w:val="clear" w:color="auto" w:fill="auto"/>
            <w:vAlign w:val="center"/>
            <w:hideMark/>
          </w:tcPr>
          <w:p w14:paraId="126699D5" w14:textId="77777777" w:rsidR="003571AC" w:rsidRPr="003571AC" w:rsidRDefault="003571AC" w:rsidP="003571AC">
            <w:pPr>
              <w:jc w:val="center"/>
              <w:rPr>
                <w:sz w:val="24"/>
                <w:szCs w:val="24"/>
              </w:rPr>
            </w:pPr>
            <w:r w:rsidRPr="003571AC">
              <w:rPr>
                <w:sz w:val="24"/>
                <w:szCs w:val="24"/>
              </w:rPr>
              <w:t>0,005</w:t>
            </w:r>
          </w:p>
        </w:tc>
        <w:tc>
          <w:tcPr>
            <w:tcW w:w="231" w:type="pct"/>
            <w:shd w:val="clear" w:color="auto" w:fill="auto"/>
            <w:vAlign w:val="center"/>
            <w:hideMark/>
          </w:tcPr>
          <w:p w14:paraId="05283D60" w14:textId="77777777" w:rsidR="003571AC" w:rsidRPr="003571AC" w:rsidRDefault="003571AC" w:rsidP="003571AC">
            <w:pPr>
              <w:jc w:val="center"/>
              <w:rPr>
                <w:sz w:val="24"/>
                <w:szCs w:val="24"/>
              </w:rPr>
            </w:pPr>
            <w:r w:rsidRPr="003571AC">
              <w:rPr>
                <w:sz w:val="24"/>
                <w:szCs w:val="24"/>
              </w:rPr>
              <w:t>0,005</w:t>
            </w:r>
          </w:p>
        </w:tc>
        <w:tc>
          <w:tcPr>
            <w:tcW w:w="230" w:type="pct"/>
            <w:shd w:val="clear" w:color="auto" w:fill="auto"/>
            <w:vAlign w:val="center"/>
            <w:hideMark/>
          </w:tcPr>
          <w:p w14:paraId="73C739CE" w14:textId="77777777" w:rsidR="003571AC" w:rsidRPr="003571AC" w:rsidRDefault="003571AC" w:rsidP="003571AC">
            <w:pPr>
              <w:jc w:val="center"/>
              <w:rPr>
                <w:sz w:val="24"/>
                <w:szCs w:val="24"/>
              </w:rPr>
            </w:pPr>
            <w:r w:rsidRPr="003571AC">
              <w:rPr>
                <w:sz w:val="24"/>
                <w:szCs w:val="24"/>
              </w:rPr>
              <w:t>0,005</w:t>
            </w:r>
          </w:p>
        </w:tc>
        <w:tc>
          <w:tcPr>
            <w:tcW w:w="264" w:type="pct"/>
            <w:shd w:val="clear" w:color="auto" w:fill="auto"/>
            <w:vAlign w:val="center"/>
            <w:hideMark/>
          </w:tcPr>
          <w:p w14:paraId="3D017AF0" w14:textId="77777777" w:rsidR="003571AC" w:rsidRPr="003571AC" w:rsidRDefault="003571AC" w:rsidP="003571AC">
            <w:pPr>
              <w:jc w:val="center"/>
              <w:rPr>
                <w:sz w:val="24"/>
                <w:szCs w:val="24"/>
              </w:rPr>
            </w:pPr>
            <w:r w:rsidRPr="003571AC">
              <w:rPr>
                <w:sz w:val="24"/>
                <w:szCs w:val="24"/>
              </w:rPr>
              <w:t>0,005</w:t>
            </w:r>
          </w:p>
        </w:tc>
        <w:tc>
          <w:tcPr>
            <w:tcW w:w="263" w:type="pct"/>
            <w:shd w:val="clear" w:color="auto" w:fill="auto"/>
            <w:vAlign w:val="center"/>
            <w:hideMark/>
          </w:tcPr>
          <w:p w14:paraId="7CD620A0" w14:textId="77777777" w:rsidR="003571AC" w:rsidRPr="003571AC" w:rsidRDefault="003571AC" w:rsidP="003571AC">
            <w:pPr>
              <w:jc w:val="center"/>
              <w:rPr>
                <w:sz w:val="24"/>
                <w:szCs w:val="24"/>
              </w:rPr>
            </w:pPr>
            <w:r w:rsidRPr="003571AC">
              <w:rPr>
                <w:sz w:val="24"/>
                <w:szCs w:val="24"/>
              </w:rPr>
              <w:t>0,005</w:t>
            </w:r>
          </w:p>
        </w:tc>
        <w:tc>
          <w:tcPr>
            <w:tcW w:w="231" w:type="pct"/>
            <w:shd w:val="clear" w:color="auto" w:fill="auto"/>
            <w:vAlign w:val="center"/>
            <w:hideMark/>
          </w:tcPr>
          <w:p w14:paraId="3DAE995B" w14:textId="77777777" w:rsidR="003571AC" w:rsidRPr="003571AC" w:rsidRDefault="003571AC" w:rsidP="003571AC">
            <w:pPr>
              <w:jc w:val="center"/>
              <w:rPr>
                <w:sz w:val="24"/>
                <w:szCs w:val="24"/>
              </w:rPr>
            </w:pPr>
            <w:r w:rsidRPr="003571AC">
              <w:rPr>
                <w:sz w:val="24"/>
                <w:szCs w:val="24"/>
              </w:rPr>
              <w:t>0,005</w:t>
            </w:r>
          </w:p>
        </w:tc>
        <w:tc>
          <w:tcPr>
            <w:tcW w:w="263" w:type="pct"/>
            <w:shd w:val="clear" w:color="auto" w:fill="auto"/>
            <w:vAlign w:val="center"/>
            <w:hideMark/>
          </w:tcPr>
          <w:p w14:paraId="6E3DFC04" w14:textId="77777777" w:rsidR="003571AC" w:rsidRPr="003571AC" w:rsidRDefault="003571AC" w:rsidP="003571AC">
            <w:pPr>
              <w:jc w:val="center"/>
              <w:rPr>
                <w:sz w:val="24"/>
                <w:szCs w:val="24"/>
              </w:rPr>
            </w:pPr>
            <w:r w:rsidRPr="003571AC">
              <w:rPr>
                <w:sz w:val="24"/>
                <w:szCs w:val="24"/>
              </w:rPr>
              <w:t>0,005</w:t>
            </w:r>
          </w:p>
        </w:tc>
        <w:tc>
          <w:tcPr>
            <w:tcW w:w="296" w:type="pct"/>
            <w:shd w:val="clear" w:color="auto" w:fill="auto"/>
            <w:vAlign w:val="center"/>
            <w:hideMark/>
          </w:tcPr>
          <w:p w14:paraId="5AFA1BFD" w14:textId="77777777" w:rsidR="003571AC" w:rsidRPr="003571AC" w:rsidRDefault="003571AC" w:rsidP="003571AC">
            <w:pPr>
              <w:jc w:val="center"/>
              <w:rPr>
                <w:sz w:val="24"/>
                <w:szCs w:val="24"/>
              </w:rPr>
            </w:pPr>
            <w:r w:rsidRPr="003571AC">
              <w:rPr>
                <w:sz w:val="24"/>
                <w:szCs w:val="24"/>
              </w:rPr>
              <w:t>0,005</w:t>
            </w:r>
          </w:p>
        </w:tc>
        <w:tc>
          <w:tcPr>
            <w:tcW w:w="263" w:type="pct"/>
            <w:shd w:val="clear" w:color="auto" w:fill="auto"/>
            <w:vAlign w:val="center"/>
            <w:hideMark/>
          </w:tcPr>
          <w:p w14:paraId="4810A089" w14:textId="77777777" w:rsidR="003571AC" w:rsidRPr="003571AC" w:rsidRDefault="003571AC" w:rsidP="003571AC">
            <w:pPr>
              <w:jc w:val="center"/>
              <w:rPr>
                <w:sz w:val="24"/>
                <w:szCs w:val="24"/>
              </w:rPr>
            </w:pPr>
            <w:r w:rsidRPr="003571AC">
              <w:rPr>
                <w:sz w:val="24"/>
                <w:szCs w:val="24"/>
              </w:rPr>
              <w:t>0,005</w:t>
            </w:r>
          </w:p>
        </w:tc>
        <w:tc>
          <w:tcPr>
            <w:tcW w:w="228" w:type="pct"/>
            <w:shd w:val="clear" w:color="auto" w:fill="auto"/>
            <w:vAlign w:val="center"/>
            <w:hideMark/>
          </w:tcPr>
          <w:p w14:paraId="40EB89A0" w14:textId="77777777" w:rsidR="003571AC" w:rsidRPr="003571AC" w:rsidRDefault="003571AC" w:rsidP="003571AC">
            <w:pPr>
              <w:jc w:val="center"/>
              <w:rPr>
                <w:sz w:val="24"/>
                <w:szCs w:val="24"/>
              </w:rPr>
            </w:pPr>
            <w:r w:rsidRPr="003571AC">
              <w:rPr>
                <w:sz w:val="24"/>
                <w:szCs w:val="24"/>
              </w:rPr>
              <w:t>0,005</w:t>
            </w:r>
          </w:p>
        </w:tc>
      </w:tr>
      <w:tr w:rsidR="003571AC" w:rsidRPr="003571AC" w14:paraId="65F1E734" w14:textId="77777777" w:rsidTr="003571AC">
        <w:trPr>
          <w:trHeight w:val="20"/>
        </w:trPr>
        <w:tc>
          <w:tcPr>
            <w:tcW w:w="1743" w:type="pct"/>
            <w:shd w:val="clear" w:color="auto" w:fill="auto"/>
            <w:vAlign w:val="center"/>
            <w:hideMark/>
          </w:tcPr>
          <w:p w14:paraId="043FBEAA"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1C82295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878E78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6157796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3D9C101"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3CE39F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992F3FB"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5A6949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29F255E"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E69700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DFC6196"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638A08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573C173"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04D12129" w14:textId="77777777" w:rsidR="003571AC" w:rsidRPr="003571AC" w:rsidRDefault="003571AC" w:rsidP="003571AC">
            <w:pPr>
              <w:jc w:val="center"/>
              <w:rPr>
                <w:sz w:val="24"/>
                <w:szCs w:val="24"/>
              </w:rPr>
            </w:pPr>
            <w:r w:rsidRPr="003571AC">
              <w:rPr>
                <w:sz w:val="24"/>
                <w:szCs w:val="24"/>
              </w:rPr>
              <w:t>0,000</w:t>
            </w:r>
          </w:p>
        </w:tc>
      </w:tr>
      <w:tr w:rsidR="003571AC" w:rsidRPr="003571AC" w14:paraId="05FF78C1" w14:textId="77777777" w:rsidTr="003571AC">
        <w:trPr>
          <w:trHeight w:val="20"/>
        </w:trPr>
        <w:tc>
          <w:tcPr>
            <w:tcW w:w="1743" w:type="pct"/>
            <w:shd w:val="clear" w:color="auto" w:fill="auto"/>
            <w:vAlign w:val="center"/>
            <w:hideMark/>
          </w:tcPr>
          <w:p w14:paraId="0C3F9068"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7D93A97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4D82EB7" w14:textId="77777777" w:rsidR="003571AC" w:rsidRPr="003571AC" w:rsidRDefault="003571AC" w:rsidP="003571AC">
            <w:pPr>
              <w:jc w:val="center"/>
              <w:rPr>
                <w:sz w:val="24"/>
                <w:szCs w:val="24"/>
              </w:rPr>
            </w:pPr>
            <w:r w:rsidRPr="003571AC">
              <w:rPr>
                <w:sz w:val="24"/>
                <w:szCs w:val="24"/>
              </w:rPr>
              <w:t>0,854</w:t>
            </w:r>
          </w:p>
        </w:tc>
        <w:tc>
          <w:tcPr>
            <w:tcW w:w="230" w:type="pct"/>
            <w:shd w:val="clear" w:color="auto" w:fill="auto"/>
            <w:vAlign w:val="center"/>
            <w:hideMark/>
          </w:tcPr>
          <w:p w14:paraId="1484F43B"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4B9A356D" w14:textId="77777777" w:rsidR="003571AC" w:rsidRPr="003571AC" w:rsidRDefault="003571AC" w:rsidP="003571AC">
            <w:pPr>
              <w:jc w:val="center"/>
              <w:rPr>
                <w:sz w:val="24"/>
                <w:szCs w:val="24"/>
              </w:rPr>
            </w:pPr>
            <w:r w:rsidRPr="003571AC">
              <w:rPr>
                <w:sz w:val="24"/>
                <w:szCs w:val="24"/>
              </w:rPr>
              <w:t>0,854</w:t>
            </w:r>
          </w:p>
        </w:tc>
        <w:tc>
          <w:tcPr>
            <w:tcW w:w="231" w:type="pct"/>
            <w:shd w:val="clear" w:color="auto" w:fill="auto"/>
            <w:vAlign w:val="center"/>
            <w:hideMark/>
          </w:tcPr>
          <w:p w14:paraId="76008710" w14:textId="77777777" w:rsidR="003571AC" w:rsidRPr="003571AC" w:rsidRDefault="003571AC" w:rsidP="003571AC">
            <w:pPr>
              <w:jc w:val="center"/>
              <w:rPr>
                <w:sz w:val="24"/>
                <w:szCs w:val="24"/>
              </w:rPr>
            </w:pPr>
            <w:r w:rsidRPr="003571AC">
              <w:rPr>
                <w:sz w:val="24"/>
                <w:szCs w:val="24"/>
              </w:rPr>
              <w:t>0,854</w:t>
            </w:r>
          </w:p>
        </w:tc>
        <w:tc>
          <w:tcPr>
            <w:tcW w:w="230" w:type="pct"/>
            <w:shd w:val="clear" w:color="auto" w:fill="auto"/>
            <w:vAlign w:val="center"/>
            <w:hideMark/>
          </w:tcPr>
          <w:p w14:paraId="0D4A634E" w14:textId="77777777" w:rsidR="003571AC" w:rsidRPr="003571AC" w:rsidRDefault="003571AC" w:rsidP="003571AC">
            <w:pPr>
              <w:jc w:val="center"/>
              <w:rPr>
                <w:sz w:val="24"/>
                <w:szCs w:val="24"/>
              </w:rPr>
            </w:pPr>
            <w:r w:rsidRPr="003571AC">
              <w:rPr>
                <w:sz w:val="24"/>
                <w:szCs w:val="24"/>
              </w:rPr>
              <w:t>0,854</w:t>
            </w:r>
          </w:p>
        </w:tc>
        <w:tc>
          <w:tcPr>
            <w:tcW w:w="264" w:type="pct"/>
            <w:shd w:val="clear" w:color="auto" w:fill="auto"/>
            <w:vAlign w:val="center"/>
            <w:hideMark/>
          </w:tcPr>
          <w:p w14:paraId="79D06FCA"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4C5D8B06" w14:textId="77777777" w:rsidR="003571AC" w:rsidRPr="003571AC" w:rsidRDefault="003571AC" w:rsidP="003571AC">
            <w:pPr>
              <w:jc w:val="center"/>
              <w:rPr>
                <w:sz w:val="24"/>
                <w:szCs w:val="24"/>
              </w:rPr>
            </w:pPr>
            <w:r w:rsidRPr="003571AC">
              <w:rPr>
                <w:sz w:val="24"/>
                <w:szCs w:val="24"/>
              </w:rPr>
              <w:t>0,854</w:t>
            </w:r>
          </w:p>
        </w:tc>
        <w:tc>
          <w:tcPr>
            <w:tcW w:w="231" w:type="pct"/>
            <w:shd w:val="clear" w:color="auto" w:fill="auto"/>
            <w:vAlign w:val="center"/>
            <w:hideMark/>
          </w:tcPr>
          <w:p w14:paraId="3BAB3BB9"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331EFA2E" w14:textId="77777777" w:rsidR="003571AC" w:rsidRPr="003571AC" w:rsidRDefault="003571AC" w:rsidP="003571AC">
            <w:pPr>
              <w:jc w:val="center"/>
              <w:rPr>
                <w:sz w:val="24"/>
                <w:szCs w:val="24"/>
              </w:rPr>
            </w:pPr>
            <w:r w:rsidRPr="003571AC">
              <w:rPr>
                <w:sz w:val="24"/>
                <w:szCs w:val="24"/>
              </w:rPr>
              <w:t>0,854</w:t>
            </w:r>
          </w:p>
        </w:tc>
        <w:tc>
          <w:tcPr>
            <w:tcW w:w="296" w:type="pct"/>
            <w:shd w:val="clear" w:color="auto" w:fill="auto"/>
            <w:vAlign w:val="center"/>
            <w:hideMark/>
          </w:tcPr>
          <w:p w14:paraId="4670859C"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65C295C6" w14:textId="77777777" w:rsidR="003571AC" w:rsidRPr="003571AC" w:rsidRDefault="003571AC" w:rsidP="003571AC">
            <w:pPr>
              <w:jc w:val="center"/>
              <w:rPr>
                <w:sz w:val="24"/>
                <w:szCs w:val="24"/>
              </w:rPr>
            </w:pPr>
            <w:r w:rsidRPr="003571AC">
              <w:rPr>
                <w:sz w:val="24"/>
                <w:szCs w:val="24"/>
              </w:rPr>
              <w:t>0,854</w:t>
            </w:r>
          </w:p>
        </w:tc>
        <w:tc>
          <w:tcPr>
            <w:tcW w:w="228" w:type="pct"/>
            <w:shd w:val="clear" w:color="auto" w:fill="auto"/>
            <w:vAlign w:val="center"/>
            <w:hideMark/>
          </w:tcPr>
          <w:p w14:paraId="74F8C08B" w14:textId="77777777" w:rsidR="003571AC" w:rsidRPr="003571AC" w:rsidRDefault="003571AC" w:rsidP="003571AC">
            <w:pPr>
              <w:jc w:val="center"/>
              <w:rPr>
                <w:sz w:val="24"/>
                <w:szCs w:val="24"/>
              </w:rPr>
            </w:pPr>
            <w:r w:rsidRPr="003571AC">
              <w:rPr>
                <w:sz w:val="24"/>
                <w:szCs w:val="24"/>
              </w:rPr>
              <w:t>0,854</w:t>
            </w:r>
          </w:p>
        </w:tc>
      </w:tr>
      <w:tr w:rsidR="003571AC" w:rsidRPr="003571AC" w14:paraId="26E86671" w14:textId="77777777" w:rsidTr="003571AC">
        <w:trPr>
          <w:trHeight w:val="20"/>
        </w:trPr>
        <w:tc>
          <w:tcPr>
            <w:tcW w:w="1743" w:type="pct"/>
            <w:shd w:val="clear" w:color="auto" w:fill="auto"/>
            <w:vAlign w:val="center"/>
            <w:hideMark/>
          </w:tcPr>
          <w:p w14:paraId="34C83917"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0042EAF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23BF33F" w14:textId="77777777" w:rsidR="003571AC" w:rsidRPr="003571AC" w:rsidRDefault="003571AC" w:rsidP="003571AC">
            <w:pPr>
              <w:jc w:val="center"/>
              <w:rPr>
                <w:sz w:val="24"/>
                <w:szCs w:val="24"/>
              </w:rPr>
            </w:pPr>
            <w:r w:rsidRPr="003571AC">
              <w:rPr>
                <w:sz w:val="24"/>
                <w:szCs w:val="24"/>
              </w:rPr>
              <w:t>0,854</w:t>
            </w:r>
          </w:p>
        </w:tc>
        <w:tc>
          <w:tcPr>
            <w:tcW w:w="230" w:type="pct"/>
            <w:shd w:val="clear" w:color="auto" w:fill="auto"/>
            <w:vAlign w:val="center"/>
            <w:hideMark/>
          </w:tcPr>
          <w:p w14:paraId="70EF8D9A"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311853BE" w14:textId="77777777" w:rsidR="003571AC" w:rsidRPr="003571AC" w:rsidRDefault="003571AC" w:rsidP="003571AC">
            <w:pPr>
              <w:jc w:val="center"/>
              <w:rPr>
                <w:sz w:val="24"/>
                <w:szCs w:val="24"/>
              </w:rPr>
            </w:pPr>
            <w:r w:rsidRPr="003571AC">
              <w:rPr>
                <w:sz w:val="24"/>
                <w:szCs w:val="24"/>
              </w:rPr>
              <w:t>0,854</w:t>
            </w:r>
          </w:p>
        </w:tc>
        <w:tc>
          <w:tcPr>
            <w:tcW w:w="231" w:type="pct"/>
            <w:shd w:val="clear" w:color="auto" w:fill="auto"/>
            <w:vAlign w:val="center"/>
            <w:hideMark/>
          </w:tcPr>
          <w:p w14:paraId="0D51712D" w14:textId="77777777" w:rsidR="003571AC" w:rsidRPr="003571AC" w:rsidRDefault="003571AC" w:rsidP="003571AC">
            <w:pPr>
              <w:jc w:val="center"/>
              <w:rPr>
                <w:sz w:val="24"/>
                <w:szCs w:val="24"/>
              </w:rPr>
            </w:pPr>
            <w:r w:rsidRPr="003571AC">
              <w:rPr>
                <w:sz w:val="24"/>
                <w:szCs w:val="24"/>
              </w:rPr>
              <w:t>0,854</w:t>
            </w:r>
          </w:p>
        </w:tc>
        <w:tc>
          <w:tcPr>
            <w:tcW w:w="230" w:type="pct"/>
            <w:shd w:val="clear" w:color="auto" w:fill="auto"/>
            <w:vAlign w:val="center"/>
            <w:hideMark/>
          </w:tcPr>
          <w:p w14:paraId="086F73F6" w14:textId="77777777" w:rsidR="003571AC" w:rsidRPr="003571AC" w:rsidRDefault="003571AC" w:rsidP="003571AC">
            <w:pPr>
              <w:jc w:val="center"/>
              <w:rPr>
                <w:sz w:val="24"/>
                <w:szCs w:val="24"/>
              </w:rPr>
            </w:pPr>
            <w:r w:rsidRPr="003571AC">
              <w:rPr>
                <w:sz w:val="24"/>
                <w:szCs w:val="24"/>
              </w:rPr>
              <w:t>0,854</w:t>
            </w:r>
          </w:p>
        </w:tc>
        <w:tc>
          <w:tcPr>
            <w:tcW w:w="264" w:type="pct"/>
            <w:shd w:val="clear" w:color="auto" w:fill="auto"/>
            <w:vAlign w:val="center"/>
            <w:hideMark/>
          </w:tcPr>
          <w:p w14:paraId="36C06914"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0E8BED66" w14:textId="77777777" w:rsidR="003571AC" w:rsidRPr="003571AC" w:rsidRDefault="003571AC" w:rsidP="003571AC">
            <w:pPr>
              <w:jc w:val="center"/>
              <w:rPr>
                <w:sz w:val="24"/>
                <w:szCs w:val="24"/>
              </w:rPr>
            </w:pPr>
            <w:r w:rsidRPr="003571AC">
              <w:rPr>
                <w:sz w:val="24"/>
                <w:szCs w:val="24"/>
              </w:rPr>
              <w:t>0,854</w:t>
            </w:r>
          </w:p>
        </w:tc>
        <w:tc>
          <w:tcPr>
            <w:tcW w:w="231" w:type="pct"/>
            <w:shd w:val="clear" w:color="auto" w:fill="auto"/>
            <w:vAlign w:val="center"/>
            <w:hideMark/>
          </w:tcPr>
          <w:p w14:paraId="291F2052"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2A27C175" w14:textId="77777777" w:rsidR="003571AC" w:rsidRPr="003571AC" w:rsidRDefault="003571AC" w:rsidP="003571AC">
            <w:pPr>
              <w:jc w:val="center"/>
              <w:rPr>
                <w:sz w:val="24"/>
                <w:szCs w:val="24"/>
              </w:rPr>
            </w:pPr>
            <w:r w:rsidRPr="003571AC">
              <w:rPr>
                <w:sz w:val="24"/>
                <w:szCs w:val="24"/>
              </w:rPr>
              <w:t>0,854</w:t>
            </w:r>
          </w:p>
        </w:tc>
        <w:tc>
          <w:tcPr>
            <w:tcW w:w="296" w:type="pct"/>
            <w:shd w:val="clear" w:color="auto" w:fill="auto"/>
            <w:vAlign w:val="center"/>
            <w:hideMark/>
          </w:tcPr>
          <w:p w14:paraId="52356CE9" w14:textId="77777777" w:rsidR="003571AC" w:rsidRPr="003571AC" w:rsidRDefault="003571AC" w:rsidP="003571AC">
            <w:pPr>
              <w:jc w:val="center"/>
              <w:rPr>
                <w:sz w:val="24"/>
                <w:szCs w:val="24"/>
              </w:rPr>
            </w:pPr>
            <w:r w:rsidRPr="003571AC">
              <w:rPr>
                <w:sz w:val="24"/>
                <w:szCs w:val="24"/>
              </w:rPr>
              <w:t>0,854</w:t>
            </w:r>
          </w:p>
        </w:tc>
        <w:tc>
          <w:tcPr>
            <w:tcW w:w="263" w:type="pct"/>
            <w:shd w:val="clear" w:color="auto" w:fill="auto"/>
            <w:vAlign w:val="center"/>
            <w:hideMark/>
          </w:tcPr>
          <w:p w14:paraId="66A00474" w14:textId="77777777" w:rsidR="003571AC" w:rsidRPr="003571AC" w:rsidRDefault="003571AC" w:rsidP="003571AC">
            <w:pPr>
              <w:jc w:val="center"/>
              <w:rPr>
                <w:sz w:val="24"/>
                <w:szCs w:val="24"/>
              </w:rPr>
            </w:pPr>
            <w:r w:rsidRPr="003571AC">
              <w:rPr>
                <w:sz w:val="24"/>
                <w:szCs w:val="24"/>
              </w:rPr>
              <w:t>0,854</w:t>
            </w:r>
          </w:p>
        </w:tc>
        <w:tc>
          <w:tcPr>
            <w:tcW w:w="228" w:type="pct"/>
            <w:shd w:val="clear" w:color="auto" w:fill="auto"/>
            <w:vAlign w:val="center"/>
            <w:hideMark/>
          </w:tcPr>
          <w:p w14:paraId="23D7BFDE" w14:textId="77777777" w:rsidR="003571AC" w:rsidRPr="003571AC" w:rsidRDefault="003571AC" w:rsidP="003571AC">
            <w:pPr>
              <w:jc w:val="center"/>
              <w:rPr>
                <w:sz w:val="24"/>
                <w:szCs w:val="24"/>
              </w:rPr>
            </w:pPr>
            <w:r w:rsidRPr="003571AC">
              <w:rPr>
                <w:sz w:val="24"/>
                <w:szCs w:val="24"/>
              </w:rPr>
              <w:t>0,854</w:t>
            </w:r>
          </w:p>
        </w:tc>
      </w:tr>
      <w:tr w:rsidR="003571AC" w:rsidRPr="003571AC" w14:paraId="11248ADB" w14:textId="77777777" w:rsidTr="003571AC">
        <w:trPr>
          <w:trHeight w:val="20"/>
        </w:trPr>
        <w:tc>
          <w:tcPr>
            <w:tcW w:w="1743" w:type="pct"/>
            <w:shd w:val="clear" w:color="auto" w:fill="auto"/>
            <w:vAlign w:val="center"/>
            <w:hideMark/>
          </w:tcPr>
          <w:p w14:paraId="3CAEB8C5"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15F32E7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D4B51D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D8F9C8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975488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36B45B2"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55D866C"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FFA9F05"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CB36F1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AB98AE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B1215E2"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3FDE5CD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09C607F"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A2ED16A" w14:textId="77777777" w:rsidR="003571AC" w:rsidRPr="003571AC" w:rsidRDefault="003571AC" w:rsidP="003571AC">
            <w:pPr>
              <w:jc w:val="center"/>
              <w:rPr>
                <w:sz w:val="24"/>
                <w:szCs w:val="24"/>
              </w:rPr>
            </w:pPr>
            <w:r w:rsidRPr="003571AC">
              <w:rPr>
                <w:sz w:val="24"/>
                <w:szCs w:val="24"/>
              </w:rPr>
              <w:t>0,000</w:t>
            </w:r>
          </w:p>
        </w:tc>
      </w:tr>
      <w:tr w:rsidR="003571AC" w:rsidRPr="003571AC" w14:paraId="5BD61B28" w14:textId="77777777" w:rsidTr="003571AC">
        <w:trPr>
          <w:trHeight w:val="20"/>
        </w:trPr>
        <w:tc>
          <w:tcPr>
            <w:tcW w:w="1743" w:type="pct"/>
            <w:shd w:val="clear" w:color="auto" w:fill="auto"/>
            <w:vAlign w:val="center"/>
            <w:hideMark/>
          </w:tcPr>
          <w:p w14:paraId="41EFA1A4"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2118DF4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2398FD0" w14:textId="77777777" w:rsidR="003571AC" w:rsidRPr="003571AC" w:rsidRDefault="003571AC" w:rsidP="003571AC">
            <w:pPr>
              <w:jc w:val="center"/>
              <w:rPr>
                <w:sz w:val="24"/>
                <w:szCs w:val="24"/>
              </w:rPr>
            </w:pPr>
            <w:r w:rsidRPr="003571AC">
              <w:rPr>
                <w:sz w:val="24"/>
                <w:szCs w:val="24"/>
              </w:rPr>
              <w:t>0,201</w:t>
            </w:r>
          </w:p>
        </w:tc>
        <w:tc>
          <w:tcPr>
            <w:tcW w:w="230" w:type="pct"/>
            <w:shd w:val="clear" w:color="auto" w:fill="auto"/>
            <w:vAlign w:val="center"/>
            <w:hideMark/>
          </w:tcPr>
          <w:p w14:paraId="054EF82E" w14:textId="77777777" w:rsidR="003571AC" w:rsidRPr="003571AC" w:rsidRDefault="003571AC" w:rsidP="003571AC">
            <w:pPr>
              <w:jc w:val="center"/>
              <w:rPr>
                <w:sz w:val="24"/>
                <w:szCs w:val="24"/>
              </w:rPr>
            </w:pPr>
            <w:r w:rsidRPr="003571AC">
              <w:rPr>
                <w:sz w:val="24"/>
                <w:szCs w:val="24"/>
              </w:rPr>
              <w:t>0,201</w:t>
            </w:r>
          </w:p>
        </w:tc>
        <w:tc>
          <w:tcPr>
            <w:tcW w:w="263" w:type="pct"/>
            <w:shd w:val="clear" w:color="auto" w:fill="auto"/>
            <w:vAlign w:val="center"/>
            <w:hideMark/>
          </w:tcPr>
          <w:p w14:paraId="4193B97A" w14:textId="77777777" w:rsidR="003571AC" w:rsidRPr="003571AC" w:rsidRDefault="003571AC" w:rsidP="003571AC">
            <w:pPr>
              <w:jc w:val="center"/>
              <w:rPr>
                <w:sz w:val="24"/>
                <w:szCs w:val="24"/>
              </w:rPr>
            </w:pPr>
            <w:r w:rsidRPr="003571AC">
              <w:rPr>
                <w:sz w:val="24"/>
                <w:szCs w:val="24"/>
              </w:rPr>
              <w:t>0,201</w:t>
            </w:r>
          </w:p>
        </w:tc>
        <w:tc>
          <w:tcPr>
            <w:tcW w:w="231" w:type="pct"/>
            <w:shd w:val="clear" w:color="auto" w:fill="auto"/>
            <w:vAlign w:val="center"/>
            <w:hideMark/>
          </w:tcPr>
          <w:p w14:paraId="5B3F6312" w14:textId="77777777" w:rsidR="003571AC" w:rsidRPr="003571AC" w:rsidRDefault="003571AC" w:rsidP="003571AC">
            <w:pPr>
              <w:jc w:val="center"/>
              <w:rPr>
                <w:sz w:val="24"/>
                <w:szCs w:val="24"/>
              </w:rPr>
            </w:pPr>
            <w:r w:rsidRPr="003571AC">
              <w:rPr>
                <w:sz w:val="24"/>
                <w:szCs w:val="24"/>
              </w:rPr>
              <w:t>0,201</w:t>
            </w:r>
          </w:p>
        </w:tc>
        <w:tc>
          <w:tcPr>
            <w:tcW w:w="230" w:type="pct"/>
            <w:shd w:val="clear" w:color="auto" w:fill="auto"/>
            <w:vAlign w:val="center"/>
            <w:hideMark/>
          </w:tcPr>
          <w:p w14:paraId="29C89D01" w14:textId="77777777" w:rsidR="003571AC" w:rsidRPr="003571AC" w:rsidRDefault="003571AC" w:rsidP="003571AC">
            <w:pPr>
              <w:jc w:val="center"/>
              <w:rPr>
                <w:sz w:val="24"/>
                <w:szCs w:val="24"/>
              </w:rPr>
            </w:pPr>
            <w:r w:rsidRPr="003571AC">
              <w:rPr>
                <w:sz w:val="24"/>
                <w:szCs w:val="24"/>
              </w:rPr>
              <w:t>0,201</w:t>
            </w:r>
          </w:p>
        </w:tc>
        <w:tc>
          <w:tcPr>
            <w:tcW w:w="264" w:type="pct"/>
            <w:shd w:val="clear" w:color="auto" w:fill="auto"/>
            <w:vAlign w:val="center"/>
            <w:hideMark/>
          </w:tcPr>
          <w:p w14:paraId="103C05AF" w14:textId="77777777" w:rsidR="003571AC" w:rsidRPr="003571AC" w:rsidRDefault="003571AC" w:rsidP="003571AC">
            <w:pPr>
              <w:jc w:val="center"/>
              <w:rPr>
                <w:sz w:val="24"/>
                <w:szCs w:val="24"/>
              </w:rPr>
            </w:pPr>
            <w:r w:rsidRPr="003571AC">
              <w:rPr>
                <w:sz w:val="24"/>
                <w:szCs w:val="24"/>
              </w:rPr>
              <w:t>0,201</w:t>
            </w:r>
          </w:p>
        </w:tc>
        <w:tc>
          <w:tcPr>
            <w:tcW w:w="263" w:type="pct"/>
            <w:shd w:val="clear" w:color="auto" w:fill="auto"/>
            <w:vAlign w:val="center"/>
            <w:hideMark/>
          </w:tcPr>
          <w:p w14:paraId="69B2C7A3" w14:textId="77777777" w:rsidR="003571AC" w:rsidRPr="003571AC" w:rsidRDefault="003571AC" w:rsidP="003571AC">
            <w:pPr>
              <w:jc w:val="center"/>
              <w:rPr>
                <w:sz w:val="24"/>
                <w:szCs w:val="24"/>
              </w:rPr>
            </w:pPr>
            <w:r w:rsidRPr="003571AC">
              <w:rPr>
                <w:sz w:val="24"/>
                <w:szCs w:val="24"/>
              </w:rPr>
              <w:t>0,201</w:t>
            </w:r>
          </w:p>
        </w:tc>
        <w:tc>
          <w:tcPr>
            <w:tcW w:w="231" w:type="pct"/>
            <w:shd w:val="clear" w:color="auto" w:fill="auto"/>
            <w:vAlign w:val="center"/>
            <w:hideMark/>
          </w:tcPr>
          <w:p w14:paraId="0AA1B9D8" w14:textId="77777777" w:rsidR="003571AC" w:rsidRPr="003571AC" w:rsidRDefault="003571AC" w:rsidP="003571AC">
            <w:pPr>
              <w:jc w:val="center"/>
              <w:rPr>
                <w:sz w:val="24"/>
                <w:szCs w:val="24"/>
              </w:rPr>
            </w:pPr>
            <w:r w:rsidRPr="003571AC">
              <w:rPr>
                <w:sz w:val="24"/>
                <w:szCs w:val="24"/>
              </w:rPr>
              <w:t>0,201</w:t>
            </w:r>
          </w:p>
        </w:tc>
        <w:tc>
          <w:tcPr>
            <w:tcW w:w="263" w:type="pct"/>
            <w:shd w:val="clear" w:color="auto" w:fill="auto"/>
            <w:vAlign w:val="center"/>
            <w:hideMark/>
          </w:tcPr>
          <w:p w14:paraId="79635015" w14:textId="77777777" w:rsidR="003571AC" w:rsidRPr="003571AC" w:rsidRDefault="003571AC" w:rsidP="003571AC">
            <w:pPr>
              <w:jc w:val="center"/>
              <w:rPr>
                <w:sz w:val="24"/>
                <w:szCs w:val="24"/>
              </w:rPr>
            </w:pPr>
            <w:r w:rsidRPr="003571AC">
              <w:rPr>
                <w:sz w:val="24"/>
                <w:szCs w:val="24"/>
              </w:rPr>
              <w:t>0,201</w:t>
            </w:r>
          </w:p>
        </w:tc>
        <w:tc>
          <w:tcPr>
            <w:tcW w:w="296" w:type="pct"/>
            <w:shd w:val="clear" w:color="auto" w:fill="auto"/>
            <w:vAlign w:val="center"/>
            <w:hideMark/>
          </w:tcPr>
          <w:p w14:paraId="720433CE" w14:textId="77777777" w:rsidR="003571AC" w:rsidRPr="003571AC" w:rsidRDefault="003571AC" w:rsidP="003571AC">
            <w:pPr>
              <w:jc w:val="center"/>
              <w:rPr>
                <w:sz w:val="24"/>
                <w:szCs w:val="24"/>
              </w:rPr>
            </w:pPr>
            <w:r w:rsidRPr="003571AC">
              <w:rPr>
                <w:sz w:val="24"/>
                <w:szCs w:val="24"/>
              </w:rPr>
              <w:t>0,201</w:t>
            </w:r>
          </w:p>
        </w:tc>
        <w:tc>
          <w:tcPr>
            <w:tcW w:w="263" w:type="pct"/>
            <w:shd w:val="clear" w:color="auto" w:fill="auto"/>
            <w:vAlign w:val="center"/>
            <w:hideMark/>
          </w:tcPr>
          <w:p w14:paraId="2644618B" w14:textId="77777777" w:rsidR="003571AC" w:rsidRPr="003571AC" w:rsidRDefault="003571AC" w:rsidP="003571AC">
            <w:pPr>
              <w:jc w:val="center"/>
              <w:rPr>
                <w:sz w:val="24"/>
                <w:szCs w:val="24"/>
              </w:rPr>
            </w:pPr>
            <w:r w:rsidRPr="003571AC">
              <w:rPr>
                <w:sz w:val="24"/>
                <w:szCs w:val="24"/>
              </w:rPr>
              <w:t>0,201</w:t>
            </w:r>
          </w:p>
        </w:tc>
        <w:tc>
          <w:tcPr>
            <w:tcW w:w="228" w:type="pct"/>
            <w:shd w:val="clear" w:color="auto" w:fill="auto"/>
            <w:vAlign w:val="center"/>
            <w:hideMark/>
          </w:tcPr>
          <w:p w14:paraId="285EE724" w14:textId="77777777" w:rsidR="003571AC" w:rsidRPr="003571AC" w:rsidRDefault="003571AC" w:rsidP="003571AC">
            <w:pPr>
              <w:jc w:val="center"/>
              <w:rPr>
                <w:sz w:val="24"/>
                <w:szCs w:val="24"/>
              </w:rPr>
            </w:pPr>
            <w:r w:rsidRPr="003571AC">
              <w:rPr>
                <w:sz w:val="24"/>
                <w:szCs w:val="24"/>
              </w:rPr>
              <w:t>0,201</w:t>
            </w:r>
          </w:p>
        </w:tc>
      </w:tr>
      <w:tr w:rsidR="003571AC" w:rsidRPr="003571AC" w14:paraId="23337B2B" w14:textId="77777777" w:rsidTr="003571AC">
        <w:trPr>
          <w:trHeight w:val="20"/>
        </w:trPr>
        <w:tc>
          <w:tcPr>
            <w:tcW w:w="1743" w:type="pct"/>
            <w:shd w:val="clear" w:color="auto" w:fill="auto"/>
            <w:vAlign w:val="center"/>
            <w:hideMark/>
          </w:tcPr>
          <w:p w14:paraId="3FDCA785"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0F1378EE"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7912ED3E" w14:textId="77777777" w:rsidR="003571AC" w:rsidRPr="003571AC" w:rsidRDefault="003571AC" w:rsidP="003571AC">
            <w:pPr>
              <w:jc w:val="center"/>
              <w:rPr>
                <w:sz w:val="24"/>
                <w:szCs w:val="24"/>
              </w:rPr>
            </w:pPr>
            <w:r w:rsidRPr="003571AC">
              <w:rPr>
                <w:sz w:val="24"/>
                <w:szCs w:val="24"/>
              </w:rPr>
              <w:t>18,5</w:t>
            </w:r>
          </w:p>
        </w:tc>
        <w:tc>
          <w:tcPr>
            <w:tcW w:w="230" w:type="pct"/>
            <w:shd w:val="clear" w:color="auto" w:fill="auto"/>
            <w:vAlign w:val="center"/>
            <w:hideMark/>
          </w:tcPr>
          <w:p w14:paraId="662458DC" w14:textId="77777777" w:rsidR="003571AC" w:rsidRPr="003571AC" w:rsidRDefault="003571AC" w:rsidP="003571AC">
            <w:pPr>
              <w:jc w:val="center"/>
              <w:rPr>
                <w:sz w:val="24"/>
                <w:szCs w:val="24"/>
              </w:rPr>
            </w:pPr>
            <w:r w:rsidRPr="003571AC">
              <w:rPr>
                <w:sz w:val="24"/>
                <w:szCs w:val="24"/>
              </w:rPr>
              <w:t>18,5</w:t>
            </w:r>
          </w:p>
        </w:tc>
        <w:tc>
          <w:tcPr>
            <w:tcW w:w="263" w:type="pct"/>
            <w:shd w:val="clear" w:color="auto" w:fill="auto"/>
            <w:vAlign w:val="center"/>
            <w:hideMark/>
          </w:tcPr>
          <w:p w14:paraId="1B71DB26" w14:textId="77777777" w:rsidR="003571AC" w:rsidRPr="003571AC" w:rsidRDefault="003571AC" w:rsidP="003571AC">
            <w:pPr>
              <w:jc w:val="center"/>
              <w:rPr>
                <w:sz w:val="24"/>
                <w:szCs w:val="24"/>
              </w:rPr>
            </w:pPr>
            <w:r w:rsidRPr="003571AC">
              <w:rPr>
                <w:sz w:val="24"/>
                <w:szCs w:val="24"/>
              </w:rPr>
              <w:t>18,5</w:t>
            </w:r>
          </w:p>
        </w:tc>
        <w:tc>
          <w:tcPr>
            <w:tcW w:w="231" w:type="pct"/>
            <w:shd w:val="clear" w:color="auto" w:fill="auto"/>
            <w:vAlign w:val="center"/>
            <w:hideMark/>
          </w:tcPr>
          <w:p w14:paraId="79F0F181" w14:textId="77777777" w:rsidR="003571AC" w:rsidRPr="003571AC" w:rsidRDefault="003571AC" w:rsidP="003571AC">
            <w:pPr>
              <w:jc w:val="center"/>
              <w:rPr>
                <w:sz w:val="24"/>
                <w:szCs w:val="24"/>
              </w:rPr>
            </w:pPr>
            <w:r w:rsidRPr="003571AC">
              <w:rPr>
                <w:sz w:val="24"/>
                <w:szCs w:val="24"/>
              </w:rPr>
              <w:t>18,5</w:t>
            </w:r>
          </w:p>
        </w:tc>
        <w:tc>
          <w:tcPr>
            <w:tcW w:w="230" w:type="pct"/>
            <w:shd w:val="clear" w:color="auto" w:fill="auto"/>
            <w:vAlign w:val="center"/>
            <w:hideMark/>
          </w:tcPr>
          <w:p w14:paraId="2B6DE49D" w14:textId="77777777" w:rsidR="003571AC" w:rsidRPr="003571AC" w:rsidRDefault="003571AC" w:rsidP="003571AC">
            <w:pPr>
              <w:jc w:val="center"/>
              <w:rPr>
                <w:sz w:val="24"/>
                <w:szCs w:val="24"/>
              </w:rPr>
            </w:pPr>
            <w:r w:rsidRPr="003571AC">
              <w:rPr>
                <w:sz w:val="24"/>
                <w:szCs w:val="24"/>
              </w:rPr>
              <w:t>18,5</w:t>
            </w:r>
          </w:p>
        </w:tc>
        <w:tc>
          <w:tcPr>
            <w:tcW w:w="264" w:type="pct"/>
            <w:shd w:val="clear" w:color="auto" w:fill="auto"/>
            <w:vAlign w:val="center"/>
            <w:hideMark/>
          </w:tcPr>
          <w:p w14:paraId="31E83387" w14:textId="77777777" w:rsidR="003571AC" w:rsidRPr="003571AC" w:rsidRDefault="003571AC" w:rsidP="003571AC">
            <w:pPr>
              <w:jc w:val="center"/>
              <w:rPr>
                <w:sz w:val="24"/>
                <w:szCs w:val="24"/>
              </w:rPr>
            </w:pPr>
            <w:r w:rsidRPr="003571AC">
              <w:rPr>
                <w:sz w:val="24"/>
                <w:szCs w:val="24"/>
              </w:rPr>
              <w:t>18,5</w:t>
            </w:r>
          </w:p>
        </w:tc>
        <w:tc>
          <w:tcPr>
            <w:tcW w:w="263" w:type="pct"/>
            <w:shd w:val="clear" w:color="auto" w:fill="auto"/>
            <w:vAlign w:val="center"/>
            <w:hideMark/>
          </w:tcPr>
          <w:p w14:paraId="340D8960" w14:textId="77777777" w:rsidR="003571AC" w:rsidRPr="003571AC" w:rsidRDefault="003571AC" w:rsidP="003571AC">
            <w:pPr>
              <w:jc w:val="center"/>
              <w:rPr>
                <w:sz w:val="24"/>
                <w:szCs w:val="24"/>
              </w:rPr>
            </w:pPr>
            <w:r w:rsidRPr="003571AC">
              <w:rPr>
                <w:sz w:val="24"/>
                <w:szCs w:val="24"/>
              </w:rPr>
              <w:t>18,5</w:t>
            </w:r>
          </w:p>
        </w:tc>
        <w:tc>
          <w:tcPr>
            <w:tcW w:w="231" w:type="pct"/>
            <w:shd w:val="clear" w:color="auto" w:fill="auto"/>
            <w:vAlign w:val="center"/>
            <w:hideMark/>
          </w:tcPr>
          <w:p w14:paraId="065BFEB9" w14:textId="77777777" w:rsidR="003571AC" w:rsidRPr="003571AC" w:rsidRDefault="003571AC" w:rsidP="003571AC">
            <w:pPr>
              <w:jc w:val="center"/>
              <w:rPr>
                <w:sz w:val="24"/>
                <w:szCs w:val="24"/>
              </w:rPr>
            </w:pPr>
            <w:r w:rsidRPr="003571AC">
              <w:rPr>
                <w:sz w:val="24"/>
                <w:szCs w:val="24"/>
              </w:rPr>
              <w:t>18,5</w:t>
            </w:r>
          </w:p>
        </w:tc>
        <w:tc>
          <w:tcPr>
            <w:tcW w:w="263" w:type="pct"/>
            <w:shd w:val="clear" w:color="auto" w:fill="auto"/>
            <w:vAlign w:val="center"/>
            <w:hideMark/>
          </w:tcPr>
          <w:p w14:paraId="1247A054" w14:textId="77777777" w:rsidR="003571AC" w:rsidRPr="003571AC" w:rsidRDefault="003571AC" w:rsidP="003571AC">
            <w:pPr>
              <w:jc w:val="center"/>
              <w:rPr>
                <w:sz w:val="24"/>
                <w:szCs w:val="24"/>
              </w:rPr>
            </w:pPr>
            <w:r w:rsidRPr="003571AC">
              <w:rPr>
                <w:sz w:val="24"/>
                <w:szCs w:val="24"/>
              </w:rPr>
              <w:t>18,5</w:t>
            </w:r>
          </w:p>
        </w:tc>
        <w:tc>
          <w:tcPr>
            <w:tcW w:w="296" w:type="pct"/>
            <w:shd w:val="clear" w:color="auto" w:fill="auto"/>
            <w:vAlign w:val="center"/>
            <w:hideMark/>
          </w:tcPr>
          <w:p w14:paraId="60DE74EE" w14:textId="77777777" w:rsidR="003571AC" w:rsidRPr="003571AC" w:rsidRDefault="003571AC" w:rsidP="003571AC">
            <w:pPr>
              <w:jc w:val="center"/>
              <w:rPr>
                <w:sz w:val="24"/>
                <w:szCs w:val="24"/>
              </w:rPr>
            </w:pPr>
            <w:r w:rsidRPr="003571AC">
              <w:rPr>
                <w:sz w:val="24"/>
                <w:szCs w:val="24"/>
              </w:rPr>
              <w:t>18,5</w:t>
            </w:r>
          </w:p>
        </w:tc>
        <w:tc>
          <w:tcPr>
            <w:tcW w:w="263" w:type="pct"/>
            <w:shd w:val="clear" w:color="auto" w:fill="auto"/>
            <w:vAlign w:val="center"/>
            <w:hideMark/>
          </w:tcPr>
          <w:p w14:paraId="5138B410" w14:textId="77777777" w:rsidR="003571AC" w:rsidRPr="003571AC" w:rsidRDefault="003571AC" w:rsidP="003571AC">
            <w:pPr>
              <w:jc w:val="center"/>
              <w:rPr>
                <w:sz w:val="24"/>
                <w:szCs w:val="24"/>
              </w:rPr>
            </w:pPr>
            <w:r w:rsidRPr="003571AC">
              <w:rPr>
                <w:sz w:val="24"/>
                <w:szCs w:val="24"/>
              </w:rPr>
              <w:t>18,5</w:t>
            </w:r>
          </w:p>
        </w:tc>
        <w:tc>
          <w:tcPr>
            <w:tcW w:w="228" w:type="pct"/>
            <w:shd w:val="clear" w:color="auto" w:fill="auto"/>
            <w:vAlign w:val="center"/>
            <w:hideMark/>
          </w:tcPr>
          <w:p w14:paraId="0760AF58" w14:textId="77777777" w:rsidR="003571AC" w:rsidRPr="003571AC" w:rsidRDefault="003571AC" w:rsidP="003571AC">
            <w:pPr>
              <w:jc w:val="center"/>
              <w:rPr>
                <w:sz w:val="24"/>
                <w:szCs w:val="24"/>
              </w:rPr>
            </w:pPr>
            <w:r w:rsidRPr="003571AC">
              <w:rPr>
                <w:sz w:val="24"/>
                <w:szCs w:val="24"/>
              </w:rPr>
              <w:t>18,5</w:t>
            </w:r>
          </w:p>
        </w:tc>
      </w:tr>
      <w:tr w:rsidR="003571AC" w:rsidRPr="003571AC" w14:paraId="51291352" w14:textId="77777777" w:rsidTr="003571AC">
        <w:trPr>
          <w:trHeight w:val="20"/>
        </w:trPr>
        <w:tc>
          <w:tcPr>
            <w:tcW w:w="1743" w:type="pct"/>
            <w:shd w:val="clear" w:color="auto" w:fill="auto"/>
            <w:vAlign w:val="center"/>
            <w:hideMark/>
          </w:tcPr>
          <w:p w14:paraId="0908DCF1"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3410C57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275589B" w14:textId="77777777" w:rsidR="003571AC" w:rsidRPr="003571AC" w:rsidRDefault="003571AC" w:rsidP="003571AC">
            <w:pPr>
              <w:jc w:val="center"/>
              <w:rPr>
                <w:sz w:val="24"/>
                <w:szCs w:val="24"/>
              </w:rPr>
            </w:pPr>
            <w:r w:rsidRPr="003571AC">
              <w:rPr>
                <w:sz w:val="24"/>
                <w:szCs w:val="24"/>
              </w:rPr>
              <w:t>0,518</w:t>
            </w:r>
          </w:p>
        </w:tc>
        <w:tc>
          <w:tcPr>
            <w:tcW w:w="230" w:type="pct"/>
            <w:shd w:val="clear" w:color="auto" w:fill="auto"/>
            <w:vAlign w:val="center"/>
            <w:hideMark/>
          </w:tcPr>
          <w:p w14:paraId="6AD4E003"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03A2CBA8" w14:textId="77777777" w:rsidR="003571AC" w:rsidRPr="003571AC" w:rsidRDefault="003571AC" w:rsidP="003571AC">
            <w:pPr>
              <w:jc w:val="center"/>
              <w:rPr>
                <w:sz w:val="24"/>
                <w:szCs w:val="24"/>
              </w:rPr>
            </w:pPr>
            <w:r w:rsidRPr="003571AC">
              <w:rPr>
                <w:sz w:val="24"/>
                <w:szCs w:val="24"/>
              </w:rPr>
              <w:t>0,518</w:t>
            </w:r>
          </w:p>
        </w:tc>
        <w:tc>
          <w:tcPr>
            <w:tcW w:w="231" w:type="pct"/>
            <w:shd w:val="clear" w:color="auto" w:fill="auto"/>
            <w:vAlign w:val="center"/>
            <w:hideMark/>
          </w:tcPr>
          <w:p w14:paraId="176B9A1D" w14:textId="77777777" w:rsidR="003571AC" w:rsidRPr="003571AC" w:rsidRDefault="003571AC" w:rsidP="003571AC">
            <w:pPr>
              <w:jc w:val="center"/>
              <w:rPr>
                <w:sz w:val="24"/>
                <w:szCs w:val="24"/>
              </w:rPr>
            </w:pPr>
            <w:r w:rsidRPr="003571AC">
              <w:rPr>
                <w:sz w:val="24"/>
                <w:szCs w:val="24"/>
              </w:rPr>
              <w:t>0,518</w:t>
            </w:r>
          </w:p>
        </w:tc>
        <w:tc>
          <w:tcPr>
            <w:tcW w:w="230" w:type="pct"/>
            <w:shd w:val="clear" w:color="auto" w:fill="auto"/>
            <w:vAlign w:val="center"/>
            <w:hideMark/>
          </w:tcPr>
          <w:p w14:paraId="16041936" w14:textId="77777777" w:rsidR="003571AC" w:rsidRPr="003571AC" w:rsidRDefault="003571AC" w:rsidP="003571AC">
            <w:pPr>
              <w:jc w:val="center"/>
              <w:rPr>
                <w:sz w:val="24"/>
                <w:szCs w:val="24"/>
              </w:rPr>
            </w:pPr>
            <w:r w:rsidRPr="003571AC">
              <w:rPr>
                <w:sz w:val="24"/>
                <w:szCs w:val="24"/>
              </w:rPr>
              <w:t>0,518</w:t>
            </w:r>
          </w:p>
        </w:tc>
        <w:tc>
          <w:tcPr>
            <w:tcW w:w="264" w:type="pct"/>
            <w:shd w:val="clear" w:color="auto" w:fill="auto"/>
            <w:vAlign w:val="center"/>
            <w:hideMark/>
          </w:tcPr>
          <w:p w14:paraId="3647FBD1"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02945A8B" w14:textId="77777777" w:rsidR="003571AC" w:rsidRPr="003571AC" w:rsidRDefault="003571AC" w:rsidP="003571AC">
            <w:pPr>
              <w:jc w:val="center"/>
              <w:rPr>
                <w:sz w:val="24"/>
                <w:szCs w:val="24"/>
              </w:rPr>
            </w:pPr>
            <w:r w:rsidRPr="003571AC">
              <w:rPr>
                <w:sz w:val="24"/>
                <w:szCs w:val="24"/>
              </w:rPr>
              <w:t>0,518</w:t>
            </w:r>
          </w:p>
        </w:tc>
        <w:tc>
          <w:tcPr>
            <w:tcW w:w="231" w:type="pct"/>
            <w:shd w:val="clear" w:color="auto" w:fill="auto"/>
            <w:vAlign w:val="center"/>
            <w:hideMark/>
          </w:tcPr>
          <w:p w14:paraId="10624344"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24BB4719" w14:textId="77777777" w:rsidR="003571AC" w:rsidRPr="003571AC" w:rsidRDefault="003571AC" w:rsidP="003571AC">
            <w:pPr>
              <w:jc w:val="center"/>
              <w:rPr>
                <w:sz w:val="24"/>
                <w:szCs w:val="24"/>
              </w:rPr>
            </w:pPr>
            <w:r w:rsidRPr="003571AC">
              <w:rPr>
                <w:sz w:val="24"/>
                <w:szCs w:val="24"/>
              </w:rPr>
              <w:t>0,518</w:t>
            </w:r>
          </w:p>
        </w:tc>
        <w:tc>
          <w:tcPr>
            <w:tcW w:w="296" w:type="pct"/>
            <w:shd w:val="clear" w:color="auto" w:fill="auto"/>
            <w:vAlign w:val="center"/>
            <w:hideMark/>
          </w:tcPr>
          <w:p w14:paraId="3FA347D3"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760736E7" w14:textId="77777777" w:rsidR="003571AC" w:rsidRPr="003571AC" w:rsidRDefault="003571AC" w:rsidP="003571AC">
            <w:pPr>
              <w:jc w:val="center"/>
              <w:rPr>
                <w:sz w:val="24"/>
                <w:szCs w:val="24"/>
              </w:rPr>
            </w:pPr>
            <w:r w:rsidRPr="003571AC">
              <w:rPr>
                <w:sz w:val="24"/>
                <w:szCs w:val="24"/>
              </w:rPr>
              <w:t>0,518</w:t>
            </w:r>
          </w:p>
        </w:tc>
        <w:tc>
          <w:tcPr>
            <w:tcW w:w="228" w:type="pct"/>
            <w:shd w:val="clear" w:color="auto" w:fill="auto"/>
            <w:vAlign w:val="center"/>
            <w:hideMark/>
          </w:tcPr>
          <w:p w14:paraId="0DD2202D" w14:textId="77777777" w:rsidR="003571AC" w:rsidRPr="003571AC" w:rsidRDefault="003571AC" w:rsidP="003571AC">
            <w:pPr>
              <w:jc w:val="center"/>
              <w:rPr>
                <w:sz w:val="24"/>
                <w:szCs w:val="24"/>
              </w:rPr>
            </w:pPr>
            <w:r w:rsidRPr="003571AC">
              <w:rPr>
                <w:sz w:val="24"/>
                <w:szCs w:val="24"/>
              </w:rPr>
              <w:t>0,518</w:t>
            </w:r>
          </w:p>
        </w:tc>
      </w:tr>
      <w:tr w:rsidR="003571AC" w:rsidRPr="003571AC" w14:paraId="08408D54" w14:textId="77777777" w:rsidTr="003571AC">
        <w:trPr>
          <w:trHeight w:val="20"/>
        </w:trPr>
        <w:tc>
          <w:tcPr>
            <w:tcW w:w="1743" w:type="pct"/>
            <w:shd w:val="clear" w:color="auto" w:fill="auto"/>
            <w:vAlign w:val="center"/>
            <w:hideMark/>
          </w:tcPr>
          <w:p w14:paraId="2FD71ABD"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6A29985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8C6B0C6" w14:textId="77777777" w:rsidR="003571AC" w:rsidRPr="003571AC" w:rsidRDefault="003571AC" w:rsidP="003571AC">
            <w:pPr>
              <w:jc w:val="center"/>
              <w:rPr>
                <w:sz w:val="24"/>
                <w:szCs w:val="24"/>
              </w:rPr>
            </w:pPr>
            <w:r w:rsidRPr="003571AC">
              <w:rPr>
                <w:sz w:val="24"/>
                <w:szCs w:val="24"/>
              </w:rPr>
              <w:t>0,518</w:t>
            </w:r>
          </w:p>
        </w:tc>
        <w:tc>
          <w:tcPr>
            <w:tcW w:w="230" w:type="pct"/>
            <w:shd w:val="clear" w:color="auto" w:fill="auto"/>
            <w:vAlign w:val="center"/>
            <w:hideMark/>
          </w:tcPr>
          <w:p w14:paraId="59789457"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01DFA37A" w14:textId="77777777" w:rsidR="003571AC" w:rsidRPr="003571AC" w:rsidRDefault="003571AC" w:rsidP="003571AC">
            <w:pPr>
              <w:jc w:val="center"/>
              <w:rPr>
                <w:sz w:val="24"/>
                <w:szCs w:val="24"/>
              </w:rPr>
            </w:pPr>
            <w:r w:rsidRPr="003571AC">
              <w:rPr>
                <w:sz w:val="24"/>
                <w:szCs w:val="24"/>
              </w:rPr>
              <w:t>0,518</w:t>
            </w:r>
          </w:p>
        </w:tc>
        <w:tc>
          <w:tcPr>
            <w:tcW w:w="231" w:type="pct"/>
            <w:shd w:val="clear" w:color="auto" w:fill="auto"/>
            <w:vAlign w:val="center"/>
            <w:hideMark/>
          </w:tcPr>
          <w:p w14:paraId="7B8F38F0" w14:textId="77777777" w:rsidR="003571AC" w:rsidRPr="003571AC" w:rsidRDefault="003571AC" w:rsidP="003571AC">
            <w:pPr>
              <w:jc w:val="center"/>
              <w:rPr>
                <w:sz w:val="24"/>
                <w:szCs w:val="24"/>
              </w:rPr>
            </w:pPr>
            <w:r w:rsidRPr="003571AC">
              <w:rPr>
                <w:sz w:val="24"/>
                <w:szCs w:val="24"/>
              </w:rPr>
              <w:t>0,518</w:t>
            </w:r>
          </w:p>
        </w:tc>
        <w:tc>
          <w:tcPr>
            <w:tcW w:w="230" w:type="pct"/>
            <w:shd w:val="clear" w:color="auto" w:fill="auto"/>
            <w:vAlign w:val="center"/>
            <w:hideMark/>
          </w:tcPr>
          <w:p w14:paraId="4088432E" w14:textId="77777777" w:rsidR="003571AC" w:rsidRPr="003571AC" w:rsidRDefault="003571AC" w:rsidP="003571AC">
            <w:pPr>
              <w:jc w:val="center"/>
              <w:rPr>
                <w:sz w:val="24"/>
                <w:szCs w:val="24"/>
              </w:rPr>
            </w:pPr>
            <w:r w:rsidRPr="003571AC">
              <w:rPr>
                <w:sz w:val="24"/>
                <w:szCs w:val="24"/>
              </w:rPr>
              <w:t>0,518</w:t>
            </w:r>
          </w:p>
        </w:tc>
        <w:tc>
          <w:tcPr>
            <w:tcW w:w="264" w:type="pct"/>
            <w:shd w:val="clear" w:color="auto" w:fill="auto"/>
            <w:vAlign w:val="center"/>
            <w:hideMark/>
          </w:tcPr>
          <w:p w14:paraId="46860D28"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1FB3A262" w14:textId="77777777" w:rsidR="003571AC" w:rsidRPr="003571AC" w:rsidRDefault="003571AC" w:rsidP="003571AC">
            <w:pPr>
              <w:jc w:val="center"/>
              <w:rPr>
                <w:sz w:val="24"/>
                <w:szCs w:val="24"/>
              </w:rPr>
            </w:pPr>
            <w:r w:rsidRPr="003571AC">
              <w:rPr>
                <w:sz w:val="24"/>
                <w:szCs w:val="24"/>
              </w:rPr>
              <w:t>0,518</w:t>
            </w:r>
          </w:p>
        </w:tc>
        <w:tc>
          <w:tcPr>
            <w:tcW w:w="231" w:type="pct"/>
            <w:shd w:val="clear" w:color="auto" w:fill="auto"/>
            <w:vAlign w:val="center"/>
            <w:hideMark/>
          </w:tcPr>
          <w:p w14:paraId="49693DD4"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6575B8A4" w14:textId="77777777" w:rsidR="003571AC" w:rsidRPr="003571AC" w:rsidRDefault="003571AC" w:rsidP="003571AC">
            <w:pPr>
              <w:jc w:val="center"/>
              <w:rPr>
                <w:sz w:val="24"/>
                <w:szCs w:val="24"/>
              </w:rPr>
            </w:pPr>
            <w:r w:rsidRPr="003571AC">
              <w:rPr>
                <w:sz w:val="24"/>
                <w:szCs w:val="24"/>
              </w:rPr>
              <w:t>0,518</w:t>
            </w:r>
          </w:p>
        </w:tc>
        <w:tc>
          <w:tcPr>
            <w:tcW w:w="296" w:type="pct"/>
            <w:shd w:val="clear" w:color="auto" w:fill="auto"/>
            <w:vAlign w:val="center"/>
            <w:hideMark/>
          </w:tcPr>
          <w:p w14:paraId="7039687B" w14:textId="77777777" w:rsidR="003571AC" w:rsidRPr="003571AC" w:rsidRDefault="003571AC" w:rsidP="003571AC">
            <w:pPr>
              <w:jc w:val="center"/>
              <w:rPr>
                <w:sz w:val="24"/>
                <w:szCs w:val="24"/>
              </w:rPr>
            </w:pPr>
            <w:r w:rsidRPr="003571AC">
              <w:rPr>
                <w:sz w:val="24"/>
                <w:szCs w:val="24"/>
              </w:rPr>
              <w:t>0,518</w:t>
            </w:r>
          </w:p>
        </w:tc>
        <w:tc>
          <w:tcPr>
            <w:tcW w:w="263" w:type="pct"/>
            <w:shd w:val="clear" w:color="auto" w:fill="auto"/>
            <w:vAlign w:val="center"/>
            <w:hideMark/>
          </w:tcPr>
          <w:p w14:paraId="656A2F04" w14:textId="77777777" w:rsidR="003571AC" w:rsidRPr="003571AC" w:rsidRDefault="003571AC" w:rsidP="003571AC">
            <w:pPr>
              <w:jc w:val="center"/>
              <w:rPr>
                <w:sz w:val="24"/>
                <w:szCs w:val="24"/>
              </w:rPr>
            </w:pPr>
            <w:r w:rsidRPr="003571AC">
              <w:rPr>
                <w:sz w:val="24"/>
                <w:szCs w:val="24"/>
              </w:rPr>
              <w:t>0,518</w:t>
            </w:r>
          </w:p>
        </w:tc>
        <w:tc>
          <w:tcPr>
            <w:tcW w:w="228" w:type="pct"/>
            <w:shd w:val="clear" w:color="auto" w:fill="auto"/>
            <w:vAlign w:val="center"/>
            <w:hideMark/>
          </w:tcPr>
          <w:p w14:paraId="359AA1DE" w14:textId="77777777" w:rsidR="003571AC" w:rsidRPr="003571AC" w:rsidRDefault="003571AC" w:rsidP="003571AC">
            <w:pPr>
              <w:jc w:val="center"/>
              <w:rPr>
                <w:sz w:val="24"/>
                <w:szCs w:val="24"/>
              </w:rPr>
            </w:pPr>
            <w:r w:rsidRPr="003571AC">
              <w:rPr>
                <w:sz w:val="24"/>
                <w:szCs w:val="24"/>
              </w:rPr>
              <w:t>0,518</w:t>
            </w:r>
          </w:p>
        </w:tc>
      </w:tr>
      <w:tr w:rsidR="003571AC" w:rsidRPr="003571AC" w14:paraId="2A973C74" w14:textId="77777777" w:rsidTr="003571AC">
        <w:trPr>
          <w:trHeight w:val="20"/>
        </w:trPr>
        <w:tc>
          <w:tcPr>
            <w:tcW w:w="1743" w:type="pct"/>
            <w:shd w:val="clear" w:color="000000" w:fill="A9D08E"/>
            <w:vAlign w:val="center"/>
            <w:hideMark/>
          </w:tcPr>
          <w:p w14:paraId="2F7A9487" w14:textId="77777777" w:rsidR="003571AC" w:rsidRPr="003571AC" w:rsidRDefault="003571AC" w:rsidP="003571AC">
            <w:pPr>
              <w:rPr>
                <w:b/>
                <w:bCs/>
                <w:color w:val="000000"/>
                <w:sz w:val="24"/>
                <w:szCs w:val="24"/>
              </w:rPr>
            </w:pPr>
            <w:r w:rsidRPr="003571AC">
              <w:rPr>
                <w:b/>
                <w:bCs/>
                <w:color w:val="000000"/>
                <w:sz w:val="24"/>
                <w:szCs w:val="24"/>
              </w:rPr>
              <w:t xml:space="preserve">Котельная с.Подгорное, ул. Ленина, 35е </w:t>
            </w:r>
          </w:p>
        </w:tc>
        <w:tc>
          <w:tcPr>
            <w:tcW w:w="230" w:type="pct"/>
            <w:shd w:val="clear" w:color="000000" w:fill="A9D08E"/>
            <w:hideMark/>
          </w:tcPr>
          <w:p w14:paraId="0CA0BDB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0D99B6B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D038A0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BD24E6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7E16EA4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5025D73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56BD5E5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39D862B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3D506BD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145CAA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7D7C67AB"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8A206C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6AE9E8DC"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554FCEC8" w14:textId="77777777" w:rsidTr="003571AC">
        <w:trPr>
          <w:trHeight w:val="20"/>
        </w:trPr>
        <w:tc>
          <w:tcPr>
            <w:tcW w:w="1743" w:type="pct"/>
            <w:shd w:val="clear" w:color="auto" w:fill="auto"/>
            <w:vAlign w:val="center"/>
            <w:hideMark/>
          </w:tcPr>
          <w:p w14:paraId="06F703CA"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4D59011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A8BF612"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166BF027"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45E8B2F4"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0B26099E"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4D4BB71B" w14:textId="77777777" w:rsidR="003571AC" w:rsidRPr="003571AC" w:rsidRDefault="003571AC" w:rsidP="003571AC">
            <w:pPr>
              <w:jc w:val="center"/>
              <w:rPr>
                <w:sz w:val="24"/>
                <w:szCs w:val="24"/>
              </w:rPr>
            </w:pPr>
            <w:r w:rsidRPr="003571AC">
              <w:rPr>
                <w:sz w:val="24"/>
                <w:szCs w:val="24"/>
              </w:rPr>
              <w:t>3,225</w:t>
            </w:r>
          </w:p>
        </w:tc>
        <w:tc>
          <w:tcPr>
            <w:tcW w:w="264" w:type="pct"/>
            <w:shd w:val="clear" w:color="auto" w:fill="auto"/>
            <w:vAlign w:val="center"/>
            <w:hideMark/>
          </w:tcPr>
          <w:p w14:paraId="6CBC764D"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15134C9B"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206E87B0"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4B583950" w14:textId="77777777" w:rsidR="003571AC" w:rsidRPr="003571AC" w:rsidRDefault="003571AC" w:rsidP="003571AC">
            <w:pPr>
              <w:jc w:val="center"/>
              <w:rPr>
                <w:sz w:val="24"/>
                <w:szCs w:val="24"/>
              </w:rPr>
            </w:pPr>
            <w:r w:rsidRPr="003571AC">
              <w:rPr>
                <w:sz w:val="24"/>
                <w:szCs w:val="24"/>
              </w:rPr>
              <w:t>3,225</w:t>
            </w:r>
          </w:p>
        </w:tc>
        <w:tc>
          <w:tcPr>
            <w:tcW w:w="296" w:type="pct"/>
            <w:shd w:val="clear" w:color="auto" w:fill="auto"/>
            <w:vAlign w:val="center"/>
            <w:hideMark/>
          </w:tcPr>
          <w:p w14:paraId="129B8BC1"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744D2ED8" w14:textId="77777777" w:rsidR="003571AC" w:rsidRPr="003571AC" w:rsidRDefault="003571AC" w:rsidP="003571AC">
            <w:pPr>
              <w:jc w:val="center"/>
              <w:rPr>
                <w:sz w:val="24"/>
                <w:szCs w:val="24"/>
              </w:rPr>
            </w:pPr>
            <w:r w:rsidRPr="003571AC">
              <w:rPr>
                <w:sz w:val="24"/>
                <w:szCs w:val="24"/>
              </w:rPr>
              <w:t>3,225</w:t>
            </w:r>
          </w:p>
        </w:tc>
        <w:tc>
          <w:tcPr>
            <w:tcW w:w="228" w:type="pct"/>
            <w:shd w:val="clear" w:color="auto" w:fill="auto"/>
            <w:vAlign w:val="center"/>
            <w:hideMark/>
          </w:tcPr>
          <w:p w14:paraId="500B1C77" w14:textId="77777777" w:rsidR="003571AC" w:rsidRPr="003571AC" w:rsidRDefault="003571AC" w:rsidP="003571AC">
            <w:pPr>
              <w:jc w:val="center"/>
              <w:rPr>
                <w:sz w:val="24"/>
                <w:szCs w:val="24"/>
              </w:rPr>
            </w:pPr>
            <w:r w:rsidRPr="003571AC">
              <w:rPr>
                <w:sz w:val="24"/>
                <w:szCs w:val="24"/>
              </w:rPr>
              <w:t>3,225</w:t>
            </w:r>
          </w:p>
        </w:tc>
      </w:tr>
      <w:tr w:rsidR="003571AC" w:rsidRPr="003571AC" w14:paraId="13AE5924" w14:textId="77777777" w:rsidTr="003571AC">
        <w:trPr>
          <w:trHeight w:val="20"/>
        </w:trPr>
        <w:tc>
          <w:tcPr>
            <w:tcW w:w="1743" w:type="pct"/>
            <w:shd w:val="clear" w:color="auto" w:fill="auto"/>
            <w:vAlign w:val="center"/>
            <w:hideMark/>
          </w:tcPr>
          <w:p w14:paraId="71BCA86B"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6D9601EF"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ED531C6" w14:textId="77777777" w:rsidR="003571AC" w:rsidRPr="003571AC" w:rsidRDefault="003571AC" w:rsidP="003571AC">
            <w:pPr>
              <w:jc w:val="center"/>
              <w:rPr>
                <w:sz w:val="24"/>
                <w:szCs w:val="24"/>
              </w:rPr>
            </w:pPr>
            <w:r w:rsidRPr="003571AC">
              <w:rPr>
                <w:sz w:val="24"/>
                <w:szCs w:val="24"/>
              </w:rPr>
              <w:t>1,075</w:t>
            </w:r>
          </w:p>
        </w:tc>
        <w:tc>
          <w:tcPr>
            <w:tcW w:w="230" w:type="pct"/>
            <w:shd w:val="clear" w:color="auto" w:fill="auto"/>
            <w:vAlign w:val="center"/>
            <w:hideMark/>
          </w:tcPr>
          <w:p w14:paraId="43E34DD3"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022D69C7" w14:textId="77777777" w:rsidR="003571AC" w:rsidRPr="003571AC" w:rsidRDefault="003571AC" w:rsidP="003571AC">
            <w:pPr>
              <w:jc w:val="center"/>
              <w:rPr>
                <w:sz w:val="24"/>
                <w:szCs w:val="24"/>
              </w:rPr>
            </w:pPr>
            <w:r w:rsidRPr="003571AC">
              <w:rPr>
                <w:sz w:val="24"/>
                <w:szCs w:val="24"/>
              </w:rPr>
              <w:t>1,075</w:t>
            </w:r>
          </w:p>
        </w:tc>
        <w:tc>
          <w:tcPr>
            <w:tcW w:w="231" w:type="pct"/>
            <w:shd w:val="clear" w:color="auto" w:fill="auto"/>
            <w:vAlign w:val="center"/>
            <w:hideMark/>
          </w:tcPr>
          <w:p w14:paraId="233FADC5" w14:textId="77777777" w:rsidR="003571AC" w:rsidRPr="003571AC" w:rsidRDefault="003571AC" w:rsidP="003571AC">
            <w:pPr>
              <w:jc w:val="center"/>
              <w:rPr>
                <w:sz w:val="24"/>
                <w:szCs w:val="24"/>
              </w:rPr>
            </w:pPr>
            <w:r w:rsidRPr="003571AC">
              <w:rPr>
                <w:sz w:val="24"/>
                <w:szCs w:val="24"/>
              </w:rPr>
              <w:t>1,075</w:t>
            </w:r>
          </w:p>
        </w:tc>
        <w:tc>
          <w:tcPr>
            <w:tcW w:w="230" w:type="pct"/>
            <w:shd w:val="clear" w:color="auto" w:fill="auto"/>
            <w:vAlign w:val="center"/>
            <w:hideMark/>
          </w:tcPr>
          <w:p w14:paraId="5CFA1411" w14:textId="77777777" w:rsidR="003571AC" w:rsidRPr="003571AC" w:rsidRDefault="003571AC" w:rsidP="003571AC">
            <w:pPr>
              <w:jc w:val="center"/>
              <w:rPr>
                <w:sz w:val="24"/>
                <w:szCs w:val="24"/>
              </w:rPr>
            </w:pPr>
            <w:r w:rsidRPr="003571AC">
              <w:rPr>
                <w:sz w:val="24"/>
                <w:szCs w:val="24"/>
              </w:rPr>
              <w:t>1,075</w:t>
            </w:r>
          </w:p>
        </w:tc>
        <w:tc>
          <w:tcPr>
            <w:tcW w:w="264" w:type="pct"/>
            <w:shd w:val="clear" w:color="auto" w:fill="auto"/>
            <w:vAlign w:val="center"/>
            <w:hideMark/>
          </w:tcPr>
          <w:p w14:paraId="00E0B52F"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479379DB" w14:textId="77777777" w:rsidR="003571AC" w:rsidRPr="003571AC" w:rsidRDefault="003571AC" w:rsidP="003571AC">
            <w:pPr>
              <w:jc w:val="center"/>
              <w:rPr>
                <w:sz w:val="24"/>
                <w:szCs w:val="24"/>
              </w:rPr>
            </w:pPr>
            <w:r w:rsidRPr="003571AC">
              <w:rPr>
                <w:sz w:val="24"/>
                <w:szCs w:val="24"/>
              </w:rPr>
              <w:t>1,075</w:t>
            </w:r>
          </w:p>
        </w:tc>
        <w:tc>
          <w:tcPr>
            <w:tcW w:w="231" w:type="pct"/>
            <w:shd w:val="clear" w:color="auto" w:fill="auto"/>
            <w:vAlign w:val="center"/>
            <w:hideMark/>
          </w:tcPr>
          <w:p w14:paraId="7FB69FB9"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1C1A675B" w14:textId="77777777" w:rsidR="003571AC" w:rsidRPr="003571AC" w:rsidRDefault="003571AC" w:rsidP="003571AC">
            <w:pPr>
              <w:jc w:val="center"/>
              <w:rPr>
                <w:sz w:val="24"/>
                <w:szCs w:val="24"/>
              </w:rPr>
            </w:pPr>
            <w:r w:rsidRPr="003571AC">
              <w:rPr>
                <w:sz w:val="24"/>
                <w:szCs w:val="24"/>
              </w:rPr>
              <w:t>1,075</w:t>
            </w:r>
          </w:p>
        </w:tc>
        <w:tc>
          <w:tcPr>
            <w:tcW w:w="296" w:type="pct"/>
            <w:shd w:val="clear" w:color="auto" w:fill="auto"/>
            <w:vAlign w:val="center"/>
            <w:hideMark/>
          </w:tcPr>
          <w:p w14:paraId="3BFBDE4F" w14:textId="77777777" w:rsidR="003571AC" w:rsidRPr="003571AC" w:rsidRDefault="003571AC" w:rsidP="003571AC">
            <w:pPr>
              <w:jc w:val="center"/>
              <w:rPr>
                <w:sz w:val="24"/>
                <w:szCs w:val="24"/>
              </w:rPr>
            </w:pPr>
            <w:r w:rsidRPr="003571AC">
              <w:rPr>
                <w:sz w:val="24"/>
                <w:szCs w:val="24"/>
              </w:rPr>
              <w:t>1,075</w:t>
            </w:r>
          </w:p>
        </w:tc>
        <w:tc>
          <w:tcPr>
            <w:tcW w:w="263" w:type="pct"/>
            <w:shd w:val="clear" w:color="auto" w:fill="auto"/>
            <w:vAlign w:val="center"/>
            <w:hideMark/>
          </w:tcPr>
          <w:p w14:paraId="488C44C8" w14:textId="77777777" w:rsidR="003571AC" w:rsidRPr="003571AC" w:rsidRDefault="003571AC" w:rsidP="003571AC">
            <w:pPr>
              <w:jc w:val="center"/>
              <w:rPr>
                <w:sz w:val="24"/>
                <w:szCs w:val="24"/>
              </w:rPr>
            </w:pPr>
            <w:r w:rsidRPr="003571AC">
              <w:rPr>
                <w:sz w:val="24"/>
                <w:szCs w:val="24"/>
              </w:rPr>
              <w:t>1,075</w:t>
            </w:r>
          </w:p>
        </w:tc>
        <w:tc>
          <w:tcPr>
            <w:tcW w:w="228" w:type="pct"/>
            <w:shd w:val="clear" w:color="auto" w:fill="auto"/>
            <w:vAlign w:val="center"/>
            <w:hideMark/>
          </w:tcPr>
          <w:p w14:paraId="48377C74" w14:textId="77777777" w:rsidR="003571AC" w:rsidRPr="003571AC" w:rsidRDefault="003571AC" w:rsidP="003571AC">
            <w:pPr>
              <w:jc w:val="center"/>
              <w:rPr>
                <w:sz w:val="24"/>
                <w:szCs w:val="24"/>
              </w:rPr>
            </w:pPr>
            <w:r w:rsidRPr="003571AC">
              <w:rPr>
                <w:sz w:val="24"/>
                <w:szCs w:val="24"/>
              </w:rPr>
              <w:t>1,075</w:t>
            </w:r>
          </w:p>
        </w:tc>
      </w:tr>
      <w:tr w:rsidR="003571AC" w:rsidRPr="003571AC" w14:paraId="31445CD3" w14:textId="77777777" w:rsidTr="003571AC">
        <w:trPr>
          <w:trHeight w:val="20"/>
        </w:trPr>
        <w:tc>
          <w:tcPr>
            <w:tcW w:w="1743" w:type="pct"/>
            <w:shd w:val="clear" w:color="auto" w:fill="auto"/>
            <w:vAlign w:val="center"/>
            <w:hideMark/>
          </w:tcPr>
          <w:p w14:paraId="229E7C3E"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351118E9"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BF579E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353B71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DA4C5F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54AE321"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4F8398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1C420B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C283EE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F01509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07DD806"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46D51AD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874BBCB"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31555255" w14:textId="77777777" w:rsidR="003571AC" w:rsidRPr="003571AC" w:rsidRDefault="003571AC" w:rsidP="003571AC">
            <w:pPr>
              <w:jc w:val="center"/>
              <w:rPr>
                <w:sz w:val="24"/>
                <w:szCs w:val="24"/>
              </w:rPr>
            </w:pPr>
            <w:r w:rsidRPr="003571AC">
              <w:rPr>
                <w:sz w:val="24"/>
                <w:szCs w:val="24"/>
              </w:rPr>
              <w:t>0,000</w:t>
            </w:r>
          </w:p>
        </w:tc>
      </w:tr>
      <w:tr w:rsidR="003571AC" w:rsidRPr="003571AC" w14:paraId="1009C5B2" w14:textId="77777777" w:rsidTr="003571AC">
        <w:trPr>
          <w:trHeight w:val="20"/>
        </w:trPr>
        <w:tc>
          <w:tcPr>
            <w:tcW w:w="1743" w:type="pct"/>
            <w:shd w:val="clear" w:color="auto" w:fill="auto"/>
            <w:vAlign w:val="center"/>
            <w:hideMark/>
          </w:tcPr>
          <w:p w14:paraId="26A9CB3E"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5AE6D30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43A94A6"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36658DBB"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70FB0836"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6976F22E" w14:textId="77777777" w:rsidR="003571AC" w:rsidRPr="003571AC" w:rsidRDefault="003571AC" w:rsidP="003571AC">
            <w:pPr>
              <w:jc w:val="center"/>
              <w:rPr>
                <w:sz w:val="24"/>
                <w:szCs w:val="24"/>
              </w:rPr>
            </w:pPr>
            <w:r w:rsidRPr="003571AC">
              <w:rPr>
                <w:sz w:val="24"/>
                <w:szCs w:val="24"/>
              </w:rPr>
              <w:t>3,225</w:t>
            </w:r>
          </w:p>
        </w:tc>
        <w:tc>
          <w:tcPr>
            <w:tcW w:w="230" w:type="pct"/>
            <w:shd w:val="clear" w:color="auto" w:fill="auto"/>
            <w:vAlign w:val="center"/>
            <w:hideMark/>
          </w:tcPr>
          <w:p w14:paraId="1335C494" w14:textId="77777777" w:rsidR="003571AC" w:rsidRPr="003571AC" w:rsidRDefault="003571AC" w:rsidP="003571AC">
            <w:pPr>
              <w:jc w:val="center"/>
              <w:rPr>
                <w:sz w:val="24"/>
                <w:szCs w:val="24"/>
              </w:rPr>
            </w:pPr>
            <w:r w:rsidRPr="003571AC">
              <w:rPr>
                <w:sz w:val="24"/>
                <w:szCs w:val="24"/>
              </w:rPr>
              <w:t>3,225</w:t>
            </w:r>
          </w:p>
        </w:tc>
        <w:tc>
          <w:tcPr>
            <w:tcW w:w="264" w:type="pct"/>
            <w:shd w:val="clear" w:color="auto" w:fill="auto"/>
            <w:vAlign w:val="center"/>
            <w:hideMark/>
          </w:tcPr>
          <w:p w14:paraId="10C30A88"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2577AFB1" w14:textId="77777777" w:rsidR="003571AC" w:rsidRPr="003571AC" w:rsidRDefault="003571AC" w:rsidP="003571AC">
            <w:pPr>
              <w:jc w:val="center"/>
              <w:rPr>
                <w:sz w:val="24"/>
                <w:szCs w:val="24"/>
              </w:rPr>
            </w:pPr>
            <w:r w:rsidRPr="003571AC">
              <w:rPr>
                <w:sz w:val="24"/>
                <w:szCs w:val="24"/>
              </w:rPr>
              <w:t>3,225</w:t>
            </w:r>
          </w:p>
        </w:tc>
        <w:tc>
          <w:tcPr>
            <w:tcW w:w="231" w:type="pct"/>
            <w:shd w:val="clear" w:color="auto" w:fill="auto"/>
            <w:vAlign w:val="center"/>
            <w:hideMark/>
          </w:tcPr>
          <w:p w14:paraId="7B9BDA2F"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250E48D1" w14:textId="77777777" w:rsidR="003571AC" w:rsidRPr="003571AC" w:rsidRDefault="003571AC" w:rsidP="003571AC">
            <w:pPr>
              <w:jc w:val="center"/>
              <w:rPr>
                <w:sz w:val="24"/>
                <w:szCs w:val="24"/>
              </w:rPr>
            </w:pPr>
            <w:r w:rsidRPr="003571AC">
              <w:rPr>
                <w:sz w:val="24"/>
                <w:szCs w:val="24"/>
              </w:rPr>
              <w:t>3,225</w:t>
            </w:r>
          </w:p>
        </w:tc>
        <w:tc>
          <w:tcPr>
            <w:tcW w:w="296" w:type="pct"/>
            <w:shd w:val="clear" w:color="auto" w:fill="auto"/>
            <w:vAlign w:val="center"/>
            <w:hideMark/>
          </w:tcPr>
          <w:p w14:paraId="300C4AA0" w14:textId="77777777" w:rsidR="003571AC" w:rsidRPr="003571AC" w:rsidRDefault="003571AC" w:rsidP="003571AC">
            <w:pPr>
              <w:jc w:val="center"/>
              <w:rPr>
                <w:sz w:val="24"/>
                <w:szCs w:val="24"/>
              </w:rPr>
            </w:pPr>
            <w:r w:rsidRPr="003571AC">
              <w:rPr>
                <w:sz w:val="24"/>
                <w:szCs w:val="24"/>
              </w:rPr>
              <w:t>3,225</w:t>
            </w:r>
          </w:p>
        </w:tc>
        <w:tc>
          <w:tcPr>
            <w:tcW w:w="263" w:type="pct"/>
            <w:shd w:val="clear" w:color="auto" w:fill="auto"/>
            <w:vAlign w:val="center"/>
            <w:hideMark/>
          </w:tcPr>
          <w:p w14:paraId="6297A7A7" w14:textId="77777777" w:rsidR="003571AC" w:rsidRPr="003571AC" w:rsidRDefault="003571AC" w:rsidP="003571AC">
            <w:pPr>
              <w:jc w:val="center"/>
              <w:rPr>
                <w:sz w:val="24"/>
                <w:szCs w:val="24"/>
              </w:rPr>
            </w:pPr>
            <w:r w:rsidRPr="003571AC">
              <w:rPr>
                <w:sz w:val="24"/>
                <w:szCs w:val="24"/>
              </w:rPr>
              <w:t>3,225</w:t>
            </w:r>
          </w:p>
        </w:tc>
        <w:tc>
          <w:tcPr>
            <w:tcW w:w="228" w:type="pct"/>
            <w:shd w:val="clear" w:color="auto" w:fill="auto"/>
            <w:vAlign w:val="center"/>
            <w:hideMark/>
          </w:tcPr>
          <w:p w14:paraId="6F078F1A" w14:textId="77777777" w:rsidR="003571AC" w:rsidRPr="003571AC" w:rsidRDefault="003571AC" w:rsidP="003571AC">
            <w:pPr>
              <w:jc w:val="center"/>
              <w:rPr>
                <w:sz w:val="24"/>
                <w:szCs w:val="24"/>
              </w:rPr>
            </w:pPr>
            <w:r w:rsidRPr="003571AC">
              <w:rPr>
                <w:sz w:val="24"/>
                <w:szCs w:val="24"/>
              </w:rPr>
              <w:t>3,225</w:t>
            </w:r>
          </w:p>
        </w:tc>
      </w:tr>
      <w:tr w:rsidR="003571AC" w:rsidRPr="003571AC" w14:paraId="04A7AC33" w14:textId="77777777" w:rsidTr="003571AC">
        <w:trPr>
          <w:trHeight w:val="20"/>
        </w:trPr>
        <w:tc>
          <w:tcPr>
            <w:tcW w:w="1743" w:type="pct"/>
            <w:shd w:val="clear" w:color="auto" w:fill="auto"/>
            <w:vAlign w:val="center"/>
            <w:hideMark/>
          </w:tcPr>
          <w:p w14:paraId="61F1EAD8"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18CB4E9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A93B753" w14:textId="77777777" w:rsidR="003571AC" w:rsidRPr="003571AC" w:rsidRDefault="003571AC" w:rsidP="003571AC">
            <w:pPr>
              <w:jc w:val="center"/>
              <w:rPr>
                <w:sz w:val="24"/>
                <w:szCs w:val="24"/>
              </w:rPr>
            </w:pPr>
            <w:r w:rsidRPr="003571AC">
              <w:rPr>
                <w:sz w:val="24"/>
                <w:szCs w:val="24"/>
              </w:rPr>
              <w:t>0,049</w:t>
            </w:r>
          </w:p>
        </w:tc>
        <w:tc>
          <w:tcPr>
            <w:tcW w:w="230" w:type="pct"/>
            <w:shd w:val="clear" w:color="auto" w:fill="auto"/>
            <w:vAlign w:val="center"/>
            <w:hideMark/>
          </w:tcPr>
          <w:p w14:paraId="1FECC046" w14:textId="77777777" w:rsidR="003571AC" w:rsidRPr="003571AC" w:rsidRDefault="003571AC" w:rsidP="003571AC">
            <w:pPr>
              <w:jc w:val="center"/>
              <w:rPr>
                <w:sz w:val="24"/>
                <w:szCs w:val="24"/>
              </w:rPr>
            </w:pPr>
            <w:r w:rsidRPr="003571AC">
              <w:rPr>
                <w:sz w:val="24"/>
                <w:szCs w:val="24"/>
              </w:rPr>
              <w:t>0,049</w:t>
            </w:r>
          </w:p>
        </w:tc>
        <w:tc>
          <w:tcPr>
            <w:tcW w:w="263" w:type="pct"/>
            <w:shd w:val="clear" w:color="auto" w:fill="auto"/>
            <w:vAlign w:val="center"/>
            <w:hideMark/>
          </w:tcPr>
          <w:p w14:paraId="5898FE17" w14:textId="77777777" w:rsidR="003571AC" w:rsidRPr="003571AC" w:rsidRDefault="003571AC" w:rsidP="003571AC">
            <w:pPr>
              <w:jc w:val="center"/>
              <w:rPr>
                <w:sz w:val="24"/>
                <w:szCs w:val="24"/>
              </w:rPr>
            </w:pPr>
            <w:r w:rsidRPr="003571AC">
              <w:rPr>
                <w:sz w:val="24"/>
                <w:szCs w:val="24"/>
              </w:rPr>
              <w:t>0,049</w:t>
            </w:r>
          </w:p>
        </w:tc>
        <w:tc>
          <w:tcPr>
            <w:tcW w:w="231" w:type="pct"/>
            <w:shd w:val="clear" w:color="auto" w:fill="auto"/>
            <w:vAlign w:val="center"/>
            <w:hideMark/>
          </w:tcPr>
          <w:p w14:paraId="0058AF32" w14:textId="77777777" w:rsidR="003571AC" w:rsidRPr="003571AC" w:rsidRDefault="003571AC" w:rsidP="003571AC">
            <w:pPr>
              <w:jc w:val="center"/>
              <w:rPr>
                <w:sz w:val="24"/>
                <w:szCs w:val="24"/>
              </w:rPr>
            </w:pPr>
            <w:r w:rsidRPr="003571AC">
              <w:rPr>
                <w:sz w:val="24"/>
                <w:szCs w:val="24"/>
              </w:rPr>
              <w:t>0,049</w:t>
            </w:r>
          </w:p>
        </w:tc>
        <w:tc>
          <w:tcPr>
            <w:tcW w:w="230" w:type="pct"/>
            <w:shd w:val="clear" w:color="auto" w:fill="auto"/>
            <w:vAlign w:val="center"/>
            <w:hideMark/>
          </w:tcPr>
          <w:p w14:paraId="6545C7C9" w14:textId="77777777" w:rsidR="003571AC" w:rsidRPr="003571AC" w:rsidRDefault="003571AC" w:rsidP="003571AC">
            <w:pPr>
              <w:jc w:val="center"/>
              <w:rPr>
                <w:sz w:val="24"/>
                <w:szCs w:val="24"/>
              </w:rPr>
            </w:pPr>
            <w:r w:rsidRPr="003571AC">
              <w:rPr>
                <w:sz w:val="24"/>
                <w:szCs w:val="24"/>
              </w:rPr>
              <w:t>0,049</w:t>
            </w:r>
          </w:p>
        </w:tc>
        <w:tc>
          <w:tcPr>
            <w:tcW w:w="264" w:type="pct"/>
            <w:shd w:val="clear" w:color="auto" w:fill="auto"/>
            <w:vAlign w:val="center"/>
            <w:hideMark/>
          </w:tcPr>
          <w:p w14:paraId="410E53D2" w14:textId="77777777" w:rsidR="003571AC" w:rsidRPr="003571AC" w:rsidRDefault="003571AC" w:rsidP="003571AC">
            <w:pPr>
              <w:jc w:val="center"/>
              <w:rPr>
                <w:sz w:val="24"/>
                <w:szCs w:val="24"/>
              </w:rPr>
            </w:pPr>
            <w:r w:rsidRPr="003571AC">
              <w:rPr>
                <w:sz w:val="24"/>
                <w:szCs w:val="24"/>
              </w:rPr>
              <w:t>0,049</w:t>
            </w:r>
          </w:p>
        </w:tc>
        <w:tc>
          <w:tcPr>
            <w:tcW w:w="263" w:type="pct"/>
            <w:shd w:val="clear" w:color="auto" w:fill="auto"/>
            <w:vAlign w:val="center"/>
            <w:hideMark/>
          </w:tcPr>
          <w:p w14:paraId="5DB2736F" w14:textId="77777777" w:rsidR="003571AC" w:rsidRPr="003571AC" w:rsidRDefault="003571AC" w:rsidP="003571AC">
            <w:pPr>
              <w:jc w:val="center"/>
              <w:rPr>
                <w:sz w:val="24"/>
                <w:szCs w:val="24"/>
              </w:rPr>
            </w:pPr>
            <w:r w:rsidRPr="003571AC">
              <w:rPr>
                <w:sz w:val="24"/>
                <w:szCs w:val="24"/>
              </w:rPr>
              <w:t>0,049</w:t>
            </w:r>
          </w:p>
        </w:tc>
        <w:tc>
          <w:tcPr>
            <w:tcW w:w="231" w:type="pct"/>
            <w:shd w:val="clear" w:color="auto" w:fill="auto"/>
            <w:vAlign w:val="center"/>
            <w:hideMark/>
          </w:tcPr>
          <w:p w14:paraId="2203427E" w14:textId="77777777" w:rsidR="003571AC" w:rsidRPr="003571AC" w:rsidRDefault="003571AC" w:rsidP="003571AC">
            <w:pPr>
              <w:jc w:val="center"/>
              <w:rPr>
                <w:sz w:val="24"/>
                <w:szCs w:val="24"/>
              </w:rPr>
            </w:pPr>
            <w:r w:rsidRPr="003571AC">
              <w:rPr>
                <w:sz w:val="24"/>
                <w:szCs w:val="24"/>
              </w:rPr>
              <w:t>0,049</w:t>
            </w:r>
          </w:p>
        </w:tc>
        <w:tc>
          <w:tcPr>
            <w:tcW w:w="263" w:type="pct"/>
            <w:shd w:val="clear" w:color="auto" w:fill="auto"/>
            <w:vAlign w:val="center"/>
            <w:hideMark/>
          </w:tcPr>
          <w:p w14:paraId="721A9517" w14:textId="77777777" w:rsidR="003571AC" w:rsidRPr="003571AC" w:rsidRDefault="003571AC" w:rsidP="003571AC">
            <w:pPr>
              <w:jc w:val="center"/>
              <w:rPr>
                <w:sz w:val="24"/>
                <w:szCs w:val="24"/>
              </w:rPr>
            </w:pPr>
            <w:r w:rsidRPr="003571AC">
              <w:rPr>
                <w:sz w:val="24"/>
                <w:szCs w:val="24"/>
              </w:rPr>
              <w:t>0,049</w:t>
            </w:r>
          </w:p>
        </w:tc>
        <w:tc>
          <w:tcPr>
            <w:tcW w:w="296" w:type="pct"/>
            <w:shd w:val="clear" w:color="auto" w:fill="auto"/>
            <w:vAlign w:val="center"/>
            <w:hideMark/>
          </w:tcPr>
          <w:p w14:paraId="00D691D7" w14:textId="77777777" w:rsidR="003571AC" w:rsidRPr="003571AC" w:rsidRDefault="003571AC" w:rsidP="003571AC">
            <w:pPr>
              <w:jc w:val="center"/>
              <w:rPr>
                <w:sz w:val="24"/>
                <w:szCs w:val="24"/>
              </w:rPr>
            </w:pPr>
            <w:r w:rsidRPr="003571AC">
              <w:rPr>
                <w:sz w:val="24"/>
                <w:szCs w:val="24"/>
              </w:rPr>
              <w:t>0,049</w:t>
            </w:r>
          </w:p>
        </w:tc>
        <w:tc>
          <w:tcPr>
            <w:tcW w:w="263" w:type="pct"/>
            <w:shd w:val="clear" w:color="auto" w:fill="auto"/>
            <w:vAlign w:val="center"/>
            <w:hideMark/>
          </w:tcPr>
          <w:p w14:paraId="42A58999" w14:textId="77777777" w:rsidR="003571AC" w:rsidRPr="003571AC" w:rsidRDefault="003571AC" w:rsidP="003571AC">
            <w:pPr>
              <w:jc w:val="center"/>
              <w:rPr>
                <w:sz w:val="24"/>
                <w:szCs w:val="24"/>
              </w:rPr>
            </w:pPr>
            <w:r w:rsidRPr="003571AC">
              <w:rPr>
                <w:sz w:val="24"/>
                <w:szCs w:val="24"/>
              </w:rPr>
              <w:t>0,049</w:t>
            </w:r>
          </w:p>
        </w:tc>
        <w:tc>
          <w:tcPr>
            <w:tcW w:w="228" w:type="pct"/>
            <w:shd w:val="clear" w:color="auto" w:fill="auto"/>
            <w:vAlign w:val="center"/>
            <w:hideMark/>
          </w:tcPr>
          <w:p w14:paraId="639C77AA" w14:textId="77777777" w:rsidR="003571AC" w:rsidRPr="003571AC" w:rsidRDefault="003571AC" w:rsidP="003571AC">
            <w:pPr>
              <w:jc w:val="center"/>
              <w:rPr>
                <w:sz w:val="24"/>
                <w:szCs w:val="24"/>
              </w:rPr>
            </w:pPr>
            <w:r w:rsidRPr="003571AC">
              <w:rPr>
                <w:sz w:val="24"/>
                <w:szCs w:val="24"/>
              </w:rPr>
              <w:t>0,049</w:t>
            </w:r>
          </w:p>
        </w:tc>
      </w:tr>
      <w:tr w:rsidR="003571AC" w:rsidRPr="003571AC" w14:paraId="44C077BC" w14:textId="77777777" w:rsidTr="003571AC">
        <w:trPr>
          <w:trHeight w:val="20"/>
        </w:trPr>
        <w:tc>
          <w:tcPr>
            <w:tcW w:w="1743" w:type="pct"/>
            <w:shd w:val="clear" w:color="auto" w:fill="auto"/>
            <w:vAlign w:val="center"/>
            <w:hideMark/>
          </w:tcPr>
          <w:p w14:paraId="2F85C22C"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3976DAD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FB54CAF" w14:textId="77777777" w:rsidR="003571AC" w:rsidRPr="003571AC" w:rsidRDefault="003571AC" w:rsidP="003571AC">
            <w:pPr>
              <w:jc w:val="center"/>
              <w:rPr>
                <w:sz w:val="24"/>
                <w:szCs w:val="24"/>
              </w:rPr>
            </w:pPr>
            <w:r w:rsidRPr="003571AC">
              <w:rPr>
                <w:sz w:val="24"/>
                <w:szCs w:val="24"/>
              </w:rPr>
              <w:t>3,176</w:t>
            </w:r>
          </w:p>
        </w:tc>
        <w:tc>
          <w:tcPr>
            <w:tcW w:w="230" w:type="pct"/>
            <w:shd w:val="clear" w:color="auto" w:fill="auto"/>
            <w:vAlign w:val="center"/>
            <w:hideMark/>
          </w:tcPr>
          <w:p w14:paraId="094B975D" w14:textId="77777777" w:rsidR="003571AC" w:rsidRPr="003571AC" w:rsidRDefault="003571AC" w:rsidP="003571AC">
            <w:pPr>
              <w:jc w:val="center"/>
              <w:rPr>
                <w:sz w:val="24"/>
                <w:szCs w:val="24"/>
              </w:rPr>
            </w:pPr>
            <w:r w:rsidRPr="003571AC">
              <w:rPr>
                <w:sz w:val="24"/>
                <w:szCs w:val="24"/>
              </w:rPr>
              <w:t>3,176</w:t>
            </w:r>
          </w:p>
        </w:tc>
        <w:tc>
          <w:tcPr>
            <w:tcW w:w="263" w:type="pct"/>
            <w:shd w:val="clear" w:color="auto" w:fill="auto"/>
            <w:vAlign w:val="center"/>
            <w:hideMark/>
          </w:tcPr>
          <w:p w14:paraId="33FA90B2" w14:textId="77777777" w:rsidR="003571AC" w:rsidRPr="003571AC" w:rsidRDefault="003571AC" w:rsidP="003571AC">
            <w:pPr>
              <w:jc w:val="center"/>
              <w:rPr>
                <w:sz w:val="24"/>
                <w:szCs w:val="24"/>
              </w:rPr>
            </w:pPr>
            <w:r w:rsidRPr="003571AC">
              <w:rPr>
                <w:sz w:val="24"/>
                <w:szCs w:val="24"/>
              </w:rPr>
              <w:t>3,176</w:t>
            </w:r>
          </w:p>
        </w:tc>
        <w:tc>
          <w:tcPr>
            <w:tcW w:w="231" w:type="pct"/>
            <w:shd w:val="clear" w:color="auto" w:fill="auto"/>
            <w:vAlign w:val="center"/>
            <w:hideMark/>
          </w:tcPr>
          <w:p w14:paraId="2E8DC233" w14:textId="77777777" w:rsidR="003571AC" w:rsidRPr="003571AC" w:rsidRDefault="003571AC" w:rsidP="003571AC">
            <w:pPr>
              <w:jc w:val="center"/>
              <w:rPr>
                <w:sz w:val="24"/>
                <w:szCs w:val="24"/>
              </w:rPr>
            </w:pPr>
            <w:r w:rsidRPr="003571AC">
              <w:rPr>
                <w:sz w:val="24"/>
                <w:szCs w:val="24"/>
              </w:rPr>
              <w:t>3,176</w:t>
            </w:r>
          </w:p>
        </w:tc>
        <w:tc>
          <w:tcPr>
            <w:tcW w:w="230" w:type="pct"/>
            <w:shd w:val="clear" w:color="auto" w:fill="auto"/>
            <w:vAlign w:val="center"/>
            <w:hideMark/>
          </w:tcPr>
          <w:p w14:paraId="0F5FE796" w14:textId="77777777" w:rsidR="003571AC" w:rsidRPr="003571AC" w:rsidRDefault="003571AC" w:rsidP="003571AC">
            <w:pPr>
              <w:jc w:val="center"/>
              <w:rPr>
                <w:sz w:val="24"/>
                <w:szCs w:val="24"/>
              </w:rPr>
            </w:pPr>
            <w:r w:rsidRPr="003571AC">
              <w:rPr>
                <w:sz w:val="24"/>
                <w:szCs w:val="24"/>
              </w:rPr>
              <w:t>3,176</w:t>
            </w:r>
          </w:p>
        </w:tc>
        <w:tc>
          <w:tcPr>
            <w:tcW w:w="264" w:type="pct"/>
            <w:shd w:val="clear" w:color="auto" w:fill="auto"/>
            <w:vAlign w:val="center"/>
            <w:hideMark/>
          </w:tcPr>
          <w:p w14:paraId="6D441CC9" w14:textId="77777777" w:rsidR="003571AC" w:rsidRPr="003571AC" w:rsidRDefault="003571AC" w:rsidP="003571AC">
            <w:pPr>
              <w:jc w:val="center"/>
              <w:rPr>
                <w:sz w:val="24"/>
                <w:szCs w:val="24"/>
              </w:rPr>
            </w:pPr>
            <w:r w:rsidRPr="003571AC">
              <w:rPr>
                <w:sz w:val="24"/>
                <w:szCs w:val="24"/>
              </w:rPr>
              <w:t>3,176</w:t>
            </w:r>
          </w:p>
        </w:tc>
        <w:tc>
          <w:tcPr>
            <w:tcW w:w="263" w:type="pct"/>
            <w:shd w:val="clear" w:color="auto" w:fill="auto"/>
            <w:vAlign w:val="center"/>
            <w:hideMark/>
          </w:tcPr>
          <w:p w14:paraId="69114D2B" w14:textId="77777777" w:rsidR="003571AC" w:rsidRPr="003571AC" w:rsidRDefault="003571AC" w:rsidP="003571AC">
            <w:pPr>
              <w:jc w:val="center"/>
              <w:rPr>
                <w:sz w:val="24"/>
                <w:szCs w:val="24"/>
              </w:rPr>
            </w:pPr>
            <w:r w:rsidRPr="003571AC">
              <w:rPr>
                <w:sz w:val="24"/>
                <w:szCs w:val="24"/>
              </w:rPr>
              <w:t>3,176</w:t>
            </w:r>
          </w:p>
        </w:tc>
        <w:tc>
          <w:tcPr>
            <w:tcW w:w="231" w:type="pct"/>
            <w:shd w:val="clear" w:color="auto" w:fill="auto"/>
            <w:vAlign w:val="center"/>
            <w:hideMark/>
          </w:tcPr>
          <w:p w14:paraId="57CA5817" w14:textId="77777777" w:rsidR="003571AC" w:rsidRPr="003571AC" w:rsidRDefault="003571AC" w:rsidP="003571AC">
            <w:pPr>
              <w:jc w:val="center"/>
              <w:rPr>
                <w:sz w:val="24"/>
                <w:szCs w:val="24"/>
              </w:rPr>
            </w:pPr>
            <w:r w:rsidRPr="003571AC">
              <w:rPr>
                <w:sz w:val="24"/>
                <w:szCs w:val="24"/>
              </w:rPr>
              <w:t>3,176</w:t>
            </w:r>
          </w:p>
        </w:tc>
        <w:tc>
          <w:tcPr>
            <w:tcW w:w="263" w:type="pct"/>
            <w:shd w:val="clear" w:color="auto" w:fill="auto"/>
            <w:vAlign w:val="center"/>
            <w:hideMark/>
          </w:tcPr>
          <w:p w14:paraId="08A252A9" w14:textId="77777777" w:rsidR="003571AC" w:rsidRPr="003571AC" w:rsidRDefault="003571AC" w:rsidP="003571AC">
            <w:pPr>
              <w:jc w:val="center"/>
              <w:rPr>
                <w:sz w:val="24"/>
                <w:szCs w:val="24"/>
              </w:rPr>
            </w:pPr>
            <w:r w:rsidRPr="003571AC">
              <w:rPr>
                <w:sz w:val="24"/>
                <w:szCs w:val="24"/>
              </w:rPr>
              <w:t>3,176</w:t>
            </w:r>
          </w:p>
        </w:tc>
        <w:tc>
          <w:tcPr>
            <w:tcW w:w="296" w:type="pct"/>
            <w:shd w:val="clear" w:color="auto" w:fill="auto"/>
            <w:vAlign w:val="center"/>
            <w:hideMark/>
          </w:tcPr>
          <w:p w14:paraId="5649CAE0" w14:textId="77777777" w:rsidR="003571AC" w:rsidRPr="003571AC" w:rsidRDefault="003571AC" w:rsidP="003571AC">
            <w:pPr>
              <w:jc w:val="center"/>
              <w:rPr>
                <w:sz w:val="24"/>
                <w:szCs w:val="24"/>
              </w:rPr>
            </w:pPr>
            <w:r w:rsidRPr="003571AC">
              <w:rPr>
                <w:sz w:val="24"/>
                <w:szCs w:val="24"/>
              </w:rPr>
              <w:t>3,176</w:t>
            </w:r>
          </w:p>
        </w:tc>
        <w:tc>
          <w:tcPr>
            <w:tcW w:w="263" w:type="pct"/>
            <w:shd w:val="clear" w:color="auto" w:fill="auto"/>
            <w:vAlign w:val="center"/>
            <w:hideMark/>
          </w:tcPr>
          <w:p w14:paraId="67F8D707" w14:textId="77777777" w:rsidR="003571AC" w:rsidRPr="003571AC" w:rsidRDefault="003571AC" w:rsidP="003571AC">
            <w:pPr>
              <w:jc w:val="center"/>
              <w:rPr>
                <w:sz w:val="24"/>
                <w:szCs w:val="24"/>
              </w:rPr>
            </w:pPr>
            <w:r w:rsidRPr="003571AC">
              <w:rPr>
                <w:sz w:val="24"/>
                <w:szCs w:val="24"/>
              </w:rPr>
              <w:t>3,176</w:t>
            </w:r>
          </w:p>
        </w:tc>
        <w:tc>
          <w:tcPr>
            <w:tcW w:w="228" w:type="pct"/>
            <w:shd w:val="clear" w:color="auto" w:fill="auto"/>
            <w:vAlign w:val="center"/>
            <w:hideMark/>
          </w:tcPr>
          <w:p w14:paraId="505E17B6" w14:textId="77777777" w:rsidR="003571AC" w:rsidRPr="003571AC" w:rsidRDefault="003571AC" w:rsidP="003571AC">
            <w:pPr>
              <w:jc w:val="center"/>
              <w:rPr>
                <w:sz w:val="24"/>
                <w:szCs w:val="24"/>
              </w:rPr>
            </w:pPr>
            <w:r w:rsidRPr="003571AC">
              <w:rPr>
                <w:sz w:val="24"/>
                <w:szCs w:val="24"/>
              </w:rPr>
              <w:t>3,176</w:t>
            </w:r>
          </w:p>
        </w:tc>
      </w:tr>
      <w:tr w:rsidR="003571AC" w:rsidRPr="003571AC" w14:paraId="70A9FF28" w14:textId="77777777" w:rsidTr="003571AC">
        <w:trPr>
          <w:trHeight w:val="20"/>
        </w:trPr>
        <w:tc>
          <w:tcPr>
            <w:tcW w:w="1743" w:type="pct"/>
            <w:shd w:val="clear" w:color="auto" w:fill="auto"/>
            <w:vAlign w:val="center"/>
            <w:hideMark/>
          </w:tcPr>
          <w:p w14:paraId="26BE403D"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6BB32EF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41C91AA" w14:textId="77777777" w:rsidR="003571AC" w:rsidRPr="003571AC" w:rsidRDefault="003571AC" w:rsidP="003571AC">
            <w:pPr>
              <w:jc w:val="center"/>
              <w:rPr>
                <w:sz w:val="24"/>
                <w:szCs w:val="24"/>
              </w:rPr>
            </w:pPr>
            <w:r w:rsidRPr="003571AC">
              <w:rPr>
                <w:sz w:val="24"/>
                <w:szCs w:val="24"/>
              </w:rPr>
              <w:t>0,029</w:t>
            </w:r>
          </w:p>
        </w:tc>
        <w:tc>
          <w:tcPr>
            <w:tcW w:w="230" w:type="pct"/>
            <w:shd w:val="clear" w:color="auto" w:fill="auto"/>
            <w:vAlign w:val="center"/>
            <w:hideMark/>
          </w:tcPr>
          <w:p w14:paraId="670D16EC"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7C3558B6" w14:textId="77777777" w:rsidR="003571AC" w:rsidRPr="003571AC" w:rsidRDefault="003571AC" w:rsidP="003571AC">
            <w:pPr>
              <w:jc w:val="center"/>
              <w:rPr>
                <w:sz w:val="24"/>
                <w:szCs w:val="24"/>
              </w:rPr>
            </w:pPr>
            <w:r w:rsidRPr="003571AC">
              <w:rPr>
                <w:sz w:val="24"/>
                <w:szCs w:val="24"/>
              </w:rPr>
              <w:t>0,029</w:t>
            </w:r>
          </w:p>
        </w:tc>
        <w:tc>
          <w:tcPr>
            <w:tcW w:w="231" w:type="pct"/>
            <w:shd w:val="clear" w:color="auto" w:fill="auto"/>
            <w:vAlign w:val="center"/>
            <w:hideMark/>
          </w:tcPr>
          <w:p w14:paraId="25993D6C" w14:textId="77777777" w:rsidR="003571AC" w:rsidRPr="003571AC" w:rsidRDefault="003571AC" w:rsidP="003571AC">
            <w:pPr>
              <w:jc w:val="center"/>
              <w:rPr>
                <w:sz w:val="24"/>
                <w:szCs w:val="24"/>
              </w:rPr>
            </w:pPr>
            <w:r w:rsidRPr="003571AC">
              <w:rPr>
                <w:sz w:val="24"/>
                <w:szCs w:val="24"/>
              </w:rPr>
              <w:t>0,029</w:t>
            </w:r>
          </w:p>
        </w:tc>
        <w:tc>
          <w:tcPr>
            <w:tcW w:w="230" w:type="pct"/>
            <w:shd w:val="clear" w:color="auto" w:fill="auto"/>
            <w:vAlign w:val="center"/>
            <w:hideMark/>
          </w:tcPr>
          <w:p w14:paraId="02D62318" w14:textId="77777777" w:rsidR="003571AC" w:rsidRPr="003571AC" w:rsidRDefault="003571AC" w:rsidP="003571AC">
            <w:pPr>
              <w:jc w:val="center"/>
              <w:rPr>
                <w:sz w:val="24"/>
                <w:szCs w:val="24"/>
              </w:rPr>
            </w:pPr>
            <w:r w:rsidRPr="003571AC">
              <w:rPr>
                <w:sz w:val="24"/>
                <w:szCs w:val="24"/>
              </w:rPr>
              <w:t>0,029</w:t>
            </w:r>
          </w:p>
        </w:tc>
        <w:tc>
          <w:tcPr>
            <w:tcW w:w="264" w:type="pct"/>
            <w:shd w:val="clear" w:color="auto" w:fill="auto"/>
            <w:vAlign w:val="center"/>
            <w:hideMark/>
          </w:tcPr>
          <w:p w14:paraId="6C0CEE70"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47242AA9" w14:textId="77777777" w:rsidR="003571AC" w:rsidRPr="003571AC" w:rsidRDefault="003571AC" w:rsidP="003571AC">
            <w:pPr>
              <w:jc w:val="center"/>
              <w:rPr>
                <w:sz w:val="24"/>
                <w:szCs w:val="24"/>
              </w:rPr>
            </w:pPr>
            <w:r w:rsidRPr="003571AC">
              <w:rPr>
                <w:sz w:val="24"/>
                <w:szCs w:val="24"/>
              </w:rPr>
              <w:t>0,029</w:t>
            </w:r>
          </w:p>
        </w:tc>
        <w:tc>
          <w:tcPr>
            <w:tcW w:w="231" w:type="pct"/>
            <w:shd w:val="clear" w:color="auto" w:fill="auto"/>
            <w:vAlign w:val="center"/>
            <w:hideMark/>
          </w:tcPr>
          <w:p w14:paraId="51857C6C"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09030BB6" w14:textId="77777777" w:rsidR="003571AC" w:rsidRPr="003571AC" w:rsidRDefault="003571AC" w:rsidP="003571AC">
            <w:pPr>
              <w:jc w:val="center"/>
              <w:rPr>
                <w:sz w:val="24"/>
                <w:szCs w:val="24"/>
              </w:rPr>
            </w:pPr>
            <w:r w:rsidRPr="003571AC">
              <w:rPr>
                <w:sz w:val="24"/>
                <w:szCs w:val="24"/>
              </w:rPr>
              <w:t>0,029</w:t>
            </w:r>
          </w:p>
        </w:tc>
        <w:tc>
          <w:tcPr>
            <w:tcW w:w="296" w:type="pct"/>
            <w:shd w:val="clear" w:color="auto" w:fill="auto"/>
            <w:vAlign w:val="center"/>
            <w:hideMark/>
          </w:tcPr>
          <w:p w14:paraId="54E4FBBD" w14:textId="77777777" w:rsidR="003571AC" w:rsidRPr="003571AC" w:rsidRDefault="003571AC" w:rsidP="003571AC">
            <w:pPr>
              <w:jc w:val="center"/>
              <w:rPr>
                <w:sz w:val="24"/>
                <w:szCs w:val="24"/>
              </w:rPr>
            </w:pPr>
            <w:r w:rsidRPr="003571AC">
              <w:rPr>
                <w:sz w:val="24"/>
                <w:szCs w:val="24"/>
              </w:rPr>
              <w:t>0,029</w:t>
            </w:r>
          </w:p>
        </w:tc>
        <w:tc>
          <w:tcPr>
            <w:tcW w:w="263" w:type="pct"/>
            <w:shd w:val="clear" w:color="auto" w:fill="auto"/>
            <w:vAlign w:val="center"/>
            <w:hideMark/>
          </w:tcPr>
          <w:p w14:paraId="6F9A6B75" w14:textId="77777777" w:rsidR="003571AC" w:rsidRPr="003571AC" w:rsidRDefault="003571AC" w:rsidP="003571AC">
            <w:pPr>
              <w:jc w:val="center"/>
              <w:rPr>
                <w:sz w:val="24"/>
                <w:szCs w:val="24"/>
              </w:rPr>
            </w:pPr>
            <w:r w:rsidRPr="003571AC">
              <w:rPr>
                <w:sz w:val="24"/>
                <w:szCs w:val="24"/>
              </w:rPr>
              <w:t>0,029</w:t>
            </w:r>
          </w:p>
        </w:tc>
        <w:tc>
          <w:tcPr>
            <w:tcW w:w="228" w:type="pct"/>
            <w:shd w:val="clear" w:color="auto" w:fill="auto"/>
            <w:vAlign w:val="center"/>
            <w:hideMark/>
          </w:tcPr>
          <w:p w14:paraId="121953A1" w14:textId="77777777" w:rsidR="003571AC" w:rsidRPr="003571AC" w:rsidRDefault="003571AC" w:rsidP="003571AC">
            <w:pPr>
              <w:jc w:val="center"/>
              <w:rPr>
                <w:sz w:val="24"/>
                <w:szCs w:val="24"/>
              </w:rPr>
            </w:pPr>
            <w:r w:rsidRPr="003571AC">
              <w:rPr>
                <w:sz w:val="24"/>
                <w:szCs w:val="24"/>
              </w:rPr>
              <w:t>0,029</w:t>
            </w:r>
          </w:p>
        </w:tc>
      </w:tr>
      <w:tr w:rsidR="003571AC" w:rsidRPr="003571AC" w14:paraId="19D8ECBA" w14:textId="77777777" w:rsidTr="003571AC">
        <w:trPr>
          <w:trHeight w:val="20"/>
        </w:trPr>
        <w:tc>
          <w:tcPr>
            <w:tcW w:w="1743" w:type="pct"/>
            <w:shd w:val="clear" w:color="auto" w:fill="auto"/>
            <w:vAlign w:val="center"/>
            <w:hideMark/>
          </w:tcPr>
          <w:p w14:paraId="44AEA029"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7A431DD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BDC658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12F83F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6E5B2A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503A568"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07ED6079"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89AC5B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49EF8EF"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01C0B64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91E7AC4"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158A66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0F43E78"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750D49E6" w14:textId="77777777" w:rsidR="003571AC" w:rsidRPr="003571AC" w:rsidRDefault="003571AC" w:rsidP="003571AC">
            <w:pPr>
              <w:jc w:val="center"/>
              <w:rPr>
                <w:sz w:val="24"/>
                <w:szCs w:val="24"/>
              </w:rPr>
            </w:pPr>
            <w:r w:rsidRPr="003571AC">
              <w:rPr>
                <w:sz w:val="24"/>
                <w:szCs w:val="24"/>
              </w:rPr>
              <w:t>0,000</w:t>
            </w:r>
          </w:p>
        </w:tc>
      </w:tr>
      <w:tr w:rsidR="003571AC" w:rsidRPr="003571AC" w14:paraId="596ABA03" w14:textId="77777777" w:rsidTr="003571AC">
        <w:trPr>
          <w:trHeight w:val="20"/>
        </w:trPr>
        <w:tc>
          <w:tcPr>
            <w:tcW w:w="1743" w:type="pct"/>
            <w:shd w:val="clear" w:color="auto" w:fill="auto"/>
            <w:vAlign w:val="center"/>
            <w:hideMark/>
          </w:tcPr>
          <w:p w14:paraId="31FE4BE6"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03B2967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54319E3" w14:textId="77777777" w:rsidR="003571AC" w:rsidRPr="003571AC" w:rsidRDefault="003571AC" w:rsidP="003571AC">
            <w:pPr>
              <w:jc w:val="center"/>
              <w:rPr>
                <w:sz w:val="24"/>
                <w:szCs w:val="24"/>
              </w:rPr>
            </w:pPr>
            <w:r w:rsidRPr="003571AC">
              <w:rPr>
                <w:sz w:val="24"/>
                <w:szCs w:val="24"/>
              </w:rPr>
              <w:t>1,340</w:t>
            </w:r>
          </w:p>
        </w:tc>
        <w:tc>
          <w:tcPr>
            <w:tcW w:w="230" w:type="pct"/>
            <w:shd w:val="clear" w:color="auto" w:fill="auto"/>
            <w:vAlign w:val="center"/>
            <w:hideMark/>
          </w:tcPr>
          <w:p w14:paraId="2A44FE52"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33DD5626" w14:textId="77777777" w:rsidR="003571AC" w:rsidRPr="003571AC" w:rsidRDefault="003571AC" w:rsidP="003571AC">
            <w:pPr>
              <w:jc w:val="center"/>
              <w:rPr>
                <w:sz w:val="24"/>
                <w:szCs w:val="24"/>
              </w:rPr>
            </w:pPr>
            <w:r w:rsidRPr="003571AC">
              <w:rPr>
                <w:sz w:val="24"/>
                <w:szCs w:val="24"/>
              </w:rPr>
              <w:t>1,340</w:t>
            </w:r>
          </w:p>
        </w:tc>
        <w:tc>
          <w:tcPr>
            <w:tcW w:w="231" w:type="pct"/>
            <w:shd w:val="clear" w:color="auto" w:fill="auto"/>
            <w:vAlign w:val="center"/>
            <w:hideMark/>
          </w:tcPr>
          <w:p w14:paraId="4D3EB8C9" w14:textId="77777777" w:rsidR="003571AC" w:rsidRPr="003571AC" w:rsidRDefault="003571AC" w:rsidP="003571AC">
            <w:pPr>
              <w:jc w:val="center"/>
              <w:rPr>
                <w:sz w:val="24"/>
                <w:szCs w:val="24"/>
              </w:rPr>
            </w:pPr>
            <w:r w:rsidRPr="003571AC">
              <w:rPr>
                <w:sz w:val="24"/>
                <w:szCs w:val="24"/>
              </w:rPr>
              <w:t>1,340</w:t>
            </w:r>
          </w:p>
        </w:tc>
        <w:tc>
          <w:tcPr>
            <w:tcW w:w="230" w:type="pct"/>
            <w:shd w:val="clear" w:color="auto" w:fill="auto"/>
            <w:vAlign w:val="center"/>
            <w:hideMark/>
          </w:tcPr>
          <w:p w14:paraId="7A43CDB5" w14:textId="77777777" w:rsidR="003571AC" w:rsidRPr="003571AC" w:rsidRDefault="003571AC" w:rsidP="003571AC">
            <w:pPr>
              <w:jc w:val="center"/>
              <w:rPr>
                <w:sz w:val="24"/>
                <w:szCs w:val="24"/>
              </w:rPr>
            </w:pPr>
            <w:r w:rsidRPr="003571AC">
              <w:rPr>
                <w:sz w:val="24"/>
                <w:szCs w:val="24"/>
              </w:rPr>
              <w:t>1,340</w:t>
            </w:r>
          </w:p>
        </w:tc>
        <w:tc>
          <w:tcPr>
            <w:tcW w:w="264" w:type="pct"/>
            <w:shd w:val="clear" w:color="auto" w:fill="auto"/>
            <w:vAlign w:val="center"/>
            <w:hideMark/>
          </w:tcPr>
          <w:p w14:paraId="16379F07"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6EDC9633" w14:textId="77777777" w:rsidR="003571AC" w:rsidRPr="003571AC" w:rsidRDefault="003571AC" w:rsidP="003571AC">
            <w:pPr>
              <w:jc w:val="center"/>
              <w:rPr>
                <w:sz w:val="24"/>
                <w:szCs w:val="24"/>
              </w:rPr>
            </w:pPr>
            <w:r w:rsidRPr="003571AC">
              <w:rPr>
                <w:sz w:val="24"/>
                <w:szCs w:val="24"/>
              </w:rPr>
              <w:t>1,340</w:t>
            </w:r>
          </w:p>
        </w:tc>
        <w:tc>
          <w:tcPr>
            <w:tcW w:w="231" w:type="pct"/>
            <w:shd w:val="clear" w:color="auto" w:fill="auto"/>
            <w:vAlign w:val="center"/>
            <w:hideMark/>
          </w:tcPr>
          <w:p w14:paraId="1F7B0762"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4DD700F5" w14:textId="77777777" w:rsidR="003571AC" w:rsidRPr="003571AC" w:rsidRDefault="003571AC" w:rsidP="003571AC">
            <w:pPr>
              <w:jc w:val="center"/>
              <w:rPr>
                <w:sz w:val="24"/>
                <w:szCs w:val="24"/>
              </w:rPr>
            </w:pPr>
            <w:r w:rsidRPr="003571AC">
              <w:rPr>
                <w:sz w:val="24"/>
                <w:szCs w:val="24"/>
              </w:rPr>
              <w:t>1,340</w:t>
            </w:r>
          </w:p>
        </w:tc>
        <w:tc>
          <w:tcPr>
            <w:tcW w:w="296" w:type="pct"/>
            <w:shd w:val="clear" w:color="auto" w:fill="auto"/>
            <w:vAlign w:val="center"/>
            <w:hideMark/>
          </w:tcPr>
          <w:p w14:paraId="4C4CA659"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33967B06" w14:textId="77777777" w:rsidR="003571AC" w:rsidRPr="003571AC" w:rsidRDefault="003571AC" w:rsidP="003571AC">
            <w:pPr>
              <w:jc w:val="center"/>
              <w:rPr>
                <w:sz w:val="24"/>
                <w:szCs w:val="24"/>
              </w:rPr>
            </w:pPr>
            <w:r w:rsidRPr="003571AC">
              <w:rPr>
                <w:sz w:val="24"/>
                <w:szCs w:val="24"/>
              </w:rPr>
              <w:t>1,340</w:t>
            </w:r>
          </w:p>
        </w:tc>
        <w:tc>
          <w:tcPr>
            <w:tcW w:w="228" w:type="pct"/>
            <w:shd w:val="clear" w:color="auto" w:fill="auto"/>
            <w:vAlign w:val="center"/>
            <w:hideMark/>
          </w:tcPr>
          <w:p w14:paraId="2EFA7517" w14:textId="77777777" w:rsidR="003571AC" w:rsidRPr="003571AC" w:rsidRDefault="003571AC" w:rsidP="003571AC">
            <w:pPr>
              <w:jc w:val="center"/>
              <w:rPr>
                <w:sz w:val="24"/>
                <w:szCs w:val="24"/>
              </w:rPr>
            </w:pPr>
            <w:r w:rsidRPr="003571AC">
              <w:rPr>
                <w:sz w:val="24"/>
                <w:szCs w:val="24"/>
              </w:rPr>
              <w:t>1,340</w:t>
            </w:r>
          </w:p>
        </w:tc>
      </w:tr>
      <w:tr w:rsidR="003571AC" w:rsidRPr="003571AC" w14:paraId="2343D160" w14:textId="77777777" w:rsidTr="003571AC">
        <w:trPr>
          <w:trHeight w:val="20"/>
        </w:trPr>
        <w:tc>
          <w:tcPr>
            <w:tcW w:w="1743" w:type="pct"/>
            <w:shd w:val="clear" w:color="auto" w:fill="auto"/>
            <w:vAlign w:val="center"/>
            <w:hideMark/>
          </w:tcPr>
          <w:p w14:paraId="6E6EE9F1"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3011AF2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17819BF" w14:textId="77777777" w:rsidR="003571AC" w:rsidRPr="003571AC" w:rsidRDefault="003571AC" w:rsidP="003571AC">
            <w:pPr>
              <w:jc w:val="center"/>
              <w:rPr>
                <w:sz w:val="24"/>
                <w:szCs w:val="24"/>
              </w:rPr>
            </w:pPr>
            <w:r w:rsidRPr="003571AC">
              <w:rPr>
                <w:sz w:val="24"/>
                <w:szCs w:val="24"/>
              </w:rPr>
              <w:t>1,340</w:t>
            </w:r>
          </w:p>
        </w:tc>
        <w:tc>
          <w:tcPr>
            <w:tcW w:w="230" w:type="pct"/>
            <w:shd w:val="clear" w:color="auto" w:fill="auto"/>
            <w:vAlign w:val="center"/>
            <w:hideMark/>
          </w:tcPr>
          <w:p w14:paraId="678073EC"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45EC2623" w14:textId="77777777" w:rsidR="003571AC" w:rsidRPr="003571AC" w:rsidRDefault="003571AC" w:rsidP="003571AC">
            <w:pPr>
              <w:jc w:val="center"/>
              <w:rPr>
                <w:sz w:val="24"/>
                <w:szCs w:val="24"/>
              </w:rPr>
            </w:pPr>
            <w:r w:rsidRPr="003571AC">
              <w:rPr>
                <w:sz w:val="24"/>
                <w:szCs w:val="24"/>
              </w:rPr>
              <w:t>1,340</w:t>
            </w:r>
          </w:p>
        </w:tc>
        <w:tc>
          <w:tcPr>
            <w:tcW w:w="231" w:type="pct"/>
            <w:shd w:val="clear" w:color="auto" w:fill="auto"/>
            <w:vAlign w:val="center"/>
            <w:hideMark/>
          </w:tcPr>
          <w:p w14:paraId="0F7FDACB" w14:textId="77777777" w:rsidR="003571AC" w:rsidRPr="003571AC" w:rsidRDefault="003571AC" w:rsidP="003571AC">
            <w:pPr>
              <w:jc w:val="center"/>
              <w:rPr>
                <w:sz w:val="24"/>
                <w:szCs w:val="24"/>
              </w:rPr>
            </w:pPr>
            <w:r w:rsidRPr="003571AC">
              <w:rPr>
                <w:sz w:val="24"/>
                <w:szCs w:val="24"/>
              </w:rPr>
              <w:t>1,340</w:t>
            </w:r>
          </w:p>
        </w:tc>
        <w:tc>
          <w:tcPr>
            <w:tcW w:w="230" w:type="pct"/>
            <w:shd w:val="clear" w:color="auto" w:fill="auto"/>
            <w:vAlign w:val="center"/>
            <w:hideMark/>
          </w:tcPr>
          <w:p w14:paraId="36F95B90" w14:textId="77777777" w:rsidR="003571AC" w:rsidRPr="003571AC" w:rsidRDefault="003571AC" w:rsidP="003571AC">
            <w:pPr>
              <w:jc w:val="center"/>
              <w:rPr>
                <w:sz w:val="24"/>
                <w:szCs w:val="24"/>
              </w:rPr>
            </w:pPr>
            <w:r w:rsidRPr="003571AC">
              <w:rPr>
                <w:sz w:val="24"/>
                <w:szCs w:val="24"/>
              </w:rPr>
              <w:t>1,340</w:t>
            </w:r>
          </w:p>
        </w:tc>
        <w:tc>
          <w:tcPr>
            <w:tcW w:w="264" w:type="pct"/>
            <w:shd w:val="clear" w:color="auto" w:fill="auto"/>
            <w:vAlign w:val="center"/>
            <w:hideMark/>
          </w:tcPr>
          <w:p w14:paraId="173A7789"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39087C8A" w14:textId="77777777" w:rsidR="003571AC" w:rsidRPr="003571AC" w:rsidRDefault="003571AC" w:rsidP="003571AC">
            <w:pPr>
              <w:jc w:val="center"/>
              <w:rPr>
                <w:sz w:val="24"/>
                <w:szCs w:val="24"/>
              </w:rPr>
            </w:pPr>
            <w:r w:rsidRPr="003571AC">
              <w:rPr>
                <w:sz w:val="24"/>
                <w:szCs w:val="24"/>
              </w:rPr>
              <w:t>1,340</w:t>
            </w:r>
          </w:p>
        </w:tc>
        <w:tc>
          <w:tcPr>
            <w:tcW w:w="231" w:type="pct"/>
            <w:shd w:val="clear" w:color="auto" w:fill="auto"/>
            <w:vAlign w:val="center"/>
            <w:hideMark/>
          </w:tcPr>
          <w:p w14:paraId="159E95B3"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7FE1A627" w14:textId="77777777" w:rsidR="003571AC" w:rsidRPr="003571AC" w:rsidRDefault="003571AC" w:rsidP="003571AC">
            <w:pPr>
              <w:jc w:val="center"/>
              <w:rPr>
                <w:sz w:val="24"/>
                <w:szCs w:val="24"/>
              </w:rPr>
            </w:pPr>
            <w:r w:rsidRPr="003571AC">
              <w:rPr>
                <w:sz w:val="24"/>
                <w:szCs w:val="24"/>
              </w:rPr>
              <w:t>1,340</w:t>
            </w:r>
          </w:p>
        </w:tc>
        <w:tc>
          <w:tcPr>
            <w:tcW w:w="296" w:type="pct"/>
            <w:shd w:val="clear" w:color="auto" w:fill="auto"/>
            <w:vAlign w:val="center"/>
            <w:hideMark/>
          </w:tcPr>
          <w:p w14:paraId="0EB013DE"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13F6DC21" w14:textId="77777777" w:rsidR="003571AC" w:rsidRPr="003571AC" w:rsidRDefault="003571AC" w:rsidP="003571AC">
            <w:pPr>
              <w:jc w:val="center"/>
              <w:rPr>
                <w:sz w:val="24"/>
                <w:szCs w:val="24"/>
              </w:rPr>
            </w:pPr>
            <w:r w:rsidRPr="003571AC">
              <w:rPr>
                <w:sz w:val="24"/>
                <w:szCs w:val="24"/>
              </w:rPr>
              <w:t>1,340</w:t>
            </w:r>
          </w:p>
        </w:tc>
        <w:tc>
          <w:tcPr>
            <w:tcW w:w="228" w:type="pct"/>
            <w:shd w:val="clear" w:color="auto" w:fill="auto"/>
            <w:vAlign w:val="center"/>
            <w:hideMark/>
          </w:tcPr>
          <w:p w14:paraId="0067A579" w14:textId="77777777" w:rsidR="003571AC" w:rsidRPr="003571AC" w:rsidRDefault="003571AC" w:rsidP="003571AC">
            <w:pPr>
              <w:jc w:val="center"/>
              <w:rPr>
                <w:sz w:val="24"/>
                <w:szCs w:val="24"/>
              </w:rPr>
            </w:pPr>
            <w:r w:rsidRPr="003571AC">
              <w:rPr>
                <w:sz w:val="24"/>
                <w:szCs w:val="24"/>
              </w:rPr>
              <w:t>1,340</w:t>
            </w:r>
          </w:p>
        </w:tc>
      </w:tr>
      <w:tr w:rsidR="003571AC" w:rsidRPr="003571AC" w14:paraId="6FB12E95" w14:textId="77777777" w:rsidTr="003571AC">
        <w:trPr>
          <w:trHeight w:val="20"/>
        </w:trPr>
        <w:tc>
          <w:tcPr>
            <w:tcW w:w="1743" w:type="pct"/>
            <w:shd w:val="clear" w:color="auto" w:fill="auto"/>
            <w:vAlign w:val="center"/>
            <w:hideMark/>
          </w:tcPr>
          <w:p w14:paraId="7BC40F1D"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2B84BF7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EB1789E"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96D171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91AE6EF"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81A06AF"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97F59B1"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35A0A747"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6F3E2FAC"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FB7D45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A5AEFCC"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DAE09D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8BBBDA3"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5671C30" w14:textId="77777777" w:rsidR="003571AC" w:rsidRPr="003571AC" w:rsidRDefault="003571AC" w:rsidP="003571AC">
            <w:pPr>
              <w:jc w:val="center"/>
              <w:rPr>
                <w:sz w:val="24"/>
                <w:szCs w:val="24"/>
              </w:rPr>
            </w:pPr>
            <w:r w:rsidRPr="003571AC">
              <w:rPr>
                <w:sz w:val="24"/>
                <w:szCs w:val="24"/>
              </w:rPr>
              <w:t>0,000</w:t>
            </w:r>
          </w:p>
        </w:tc>
      </w:tr>
      <w:tr w:rsidR="003571AC" w:rsidRPr="003571AC" w14:paraId="0938CB81" w14:textId="77777777" w:rsidTr="003571AC">
        <w:trPr>
          <w:trHeight w:val="20"/>
        </w:trPr>
        <w:tc>
          <w:tcPr>
            <w:tcW w:w="1743" w:type="pct"/>
            <w:shd w:val="clear" w:color="auto" w:fill="auto"/>
            <w:vAlign w:val="center"/>
            <w:hideMark/>
          </w:tcPr>
          <w:p w14:paraId="7B54FF77"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06D9637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CC93048" w14:textId="77777777" w:rsidR="003571AC" w:rsidRPr="003571AC" w:rsidRDefault="003571AC" w:rsidP="003571AC">
            <w:pPr>
              <w:jc w:val="center"/>
              <w:rPr>
                <w:sz w:val="24"/>
                <w:szCs w:val="24"/>
              </w:rPr>
            </w:pPr>
            <w:r w:rsidRPr="003571AC">
              <w:rPr>
                <w:sz w:val="24"/>
                <w:szCs w:val="24"/>
              </w:rPr>
              <w:t>1,807</w:t>
            </w:r>
          </w:p>
        </w:tc>
        <w:tc>
          <w:tcPr>
            <w:tcW w:w="230" w:type="pct"/>
            <w:shd w:val="clear" w:color="auto" w:fill="auto"/>
            <w:vAlign w:val="center"/>
            <w:hideMark/>
          </w:tcPr>
          <w:p w14:paraId="2D4E1D83" w14:textId="77777777" w:rsidR="003571AC" w:rsidRPr="003571AC" w:rsidRDefault="003571AC" w:rsidP="003571AC">
            <w:pPr>
              <w:jc w:val="center"/>
              <w:rPr>
                <w:sz w:val="24"/>
                <w:szCs w:val="24"/>
              </w:rPr>
            </w:pPr>
            <w:r w:rsidRPr="003571AC">
              <w:rPr>
                <w:sz w:val="24"/>
                <w:szCs w:val="24"/>
              </w:rPr>
              <w:t>1,807</w:t>
            </w:r>
          </w:p>
        </w:tc>
        <w:tc>
          <w:tcPr>
            <w:tcW w:w="263" w:type="pct"/>
            <w:shd w:val="clear" w:color="auto" w:fill="auto"/>
            <w:vAlign w:val="center"/>
            <w:hideMark/>
          </w:tcPr>
          <w:p w14:paraId="28CEFEE3" w14:textId="77777777" w:rsidR="003571AC" w:rsidRPr="003571AC" w:rsidRDefault="003571AC" w:rsidP="003571AC">
            <w:pPr>
              <w:jc w:val="center"/>
              <w:rPr>
                <w:sz w:val="24"/>
                <w:szCs w:val="24"/>
              </w:rPr>
            </w:pPr>
            <w:r w:rsidRPr="003571AC">
              <w:rPr>
                <w:sz w:val="24"/>
                <w:szCs w:val="24"/>
              </w:rPr>
              <w:t>1,807</w:t>
            </w:r>
          </w:p>
        </w:tc>
        <w:tc>
          <w:tcPr>
            <w:tcW w:w="231" w:type="pct"/>
            <w:shd w:val="clear" w:color="auto" w:fill="auto"/>
            <w:vAlign w:val="center"/>
            <w:hideMark/>
          </w:tcPr>
          <w:p w14:paraId="28150B34" w14:textId="77777777" w:rsidR="003571AC" w:rsidRPr="003571AC" w:rsidRDefault="003571AC" w:rsidP="003571AC">
            <w:pPr>
              <w:jc w:val="center"/>
              <w:rPr>
                <w:sz w:val="24"/>
                <w:szCs w:val="24"/>
              </w:rPr>
            </w:pPr>
            <w:r w:rsidRPr="003571AC">
              <w:rPr>
                <w:sz w:val="24"/>
                <w:szCs w:val="24"/>
              </w:rPr>
              <w:t>1,807</w:t>
            </w:r>
          </w:p>
        </w:tc>
        <w:tc>
          <w:tcPr>
            <w:tcW w:w="230" w:type="pct"/>
            <w:shd w:val="clear" w:color="auto" w:fill="auto"/>
            <w:vAlign w:val="center"/>
            <w:hideMark/>
          </w:tcPr>
          <w:p w14:paraId="4A5BA155" w14:textId="77777777" w:rsidR="003571AC" w:rsidRPr="003571AC" w:rsidRDefault="003571AC" w:rsidP="003571AC">
            <w:pPr>
              <w:jc w:val="center"/>
              <w:rPr>
                <w:sz w:val="24"/>
                <w:szCs w:val="24"/>
              </w:rPr>
            </w:pPr>
            <w:r w:rsidRPr="003571AC">
              <w:rPr>
                <w:sz w:val="24"/>
                <w:szCs w:val="24"/>
              </w:rPr>
              <w:t>1,807</w:t>
            </w:r>
          </w:p>
        </w:tc>
        <w:tc>
          <w:tcPr>
            <w:tcW w:w="264" w:type="pct"/>
            <w:shd w:val="clear" w:color="auto" w:fill="auto"/>
            <w:vAlign w:val="center"/>
            <w:hideMark/>
          </w:tcPr>
          <w:p w14:paraId="384912BF" w14:textId="77777777" w:rsidR="003571AC" w:rsidRPr="003571AC" w:rsidRDefault="003571AC" w:rsidP="003571AC">
            <w:pPr>
              <w:jc w:val="center"/>
              <w:rPr>
                <w:sz w:val="24"/>
                <w:szCs w:val="24"/>
              </w:rPr>
            </w:pPr>
            <w:r w:rsidRPr="003571AC">
              <w:rPr>
                <w:sz w:val="24"/>
                <w:szCs w:val="24"/>
              </w:rPr>
              <w:t>1,807</w:t>
            </w:r>
          </w:p>
        </w:tc>
        <w:tc>
          <w:tcPr>
            <w:tcW w:w="263" w:type="pct"/>
            <w:shd w:val="clear" w:color="auto" w:fill="auto"/>
            <w:vAlign w:val="center"/>
            <w:hideMark/>
          </w:tcPr>
          <w:p w14:paraId="6660ED32" w14:textId="77777777" w:rsidR="003571AC" w:rsidRPr="003571AC" w:rsidRDefault="003571AC" w:rsidP="003571AC">
            <w:pPr>
              <w:jc w:val="center"/>
              <w:rPr>
                <w:sz w:val="24"/>
                <w:szCs w:val="24"/>
              </w:rPr>
            </w:pPr>
            <w:r w:rsidRPr="003571AC">
              <w:rPr>
                <w:sz w:val="24"/>
                <w:szCs w:val="24"/>
              </w:rPr>
              <w:t>1,807</w:t>
            </w:r>
          </w:p>
        </w:tc>
        <w:tc>
          <w:tcPr>
            <w:tcW w:w="231" w:type="pct"/>
            <w:shd w:val="clear" w:color="auto" w:fill="auto"/>
            <w:vAlign w:val="center"/>
            <w:hideMark/>
          </w:tcPr>
          <w:p w14:paraId="2F787FC4" w14:textId="77777777" w:rsidR="003571AC" w:rsidRPr="003571AC" w:rsidRDefault="003571AC" w:rsidP="003571AC">
            <w:pPr>
              <w:jc w:val="center"/>
              <w:rPr>
                <w:sz w:val="24"/>
                <w:szCs w:val="24"/>
              </w:rPr>
            </w:pPr>
            <w:r w:rsidRPr="003571AC">
              <w:rPr>
                <w:sz w:val="24"/>
                <w:szCs w:val="24"/>
              </w:rPr>
              <w:t>1,807</w:t>
            </w:r>
          </w:p>
        </w:tc>
        <w:tc>
          <w:tcPr>
            <w:tcW w:w="263" w:type="pct"/>
            <w:shd w:val="clear" w:color="auto" w:fill="auto"/>
            <w:vAlign w:val="center"/>
            <w:hideMark/>
          </w:tcPr>
          <w:p w14:paraId="3CCA4B8F" w14:textId="77777777" w:rsidR="003571AC" w:rsidRPr="003571AC" w:rsidRDefault="003571AC" w:rsidP="003571AC">
            <w:pPr>
              <w:jc w:val="center"/>
              <w:rPr>
                <w:sz w:val="24"/>
                <w:szCs w:val="24"/>
              </w:rPr>
            </w:pPr>
            <w:r w:rsidRPr="003571AC">
              <w:rPr>
                <w:sz w:val="24"/>
                <w:szCs w:val="24"/>
              </w:rPr>
              <w:t>1,807</w:t>
            </w:r>
          </w:p>
        </w:tc>
        <w:tc>
          <w:tcPr>
            <w:tcW w:w="296" w:type="pct"/>
            <w:shd w:val="clear" w:color="auto" w:fill="auto"/>
            <w:vAlign w:val="center"/>
            <w:hideMark/>
          </w:tcPr>
          <w:p w14:paraId="37C1801F" w14:textId="77777777" w:rsidR="003571AC" w:rsidRPr="003571AC" w:rsidRDefault="003571AC" w:rsidP="003571AC">
            <w:pPr>
              <w:jc w:val="center"/>
              <w:rPr>
                <w:sz w:val="24"/>
                <w:szCs w:val="24"/>
              </w:rPr>
            </w:pPr>
            <w:r w:rsidRPr="003571AC">
              <w:rPr>
                <w:sz w:val="24"/>
                <w:szCs w:val="24"/>
              </w:rPr>
              <w:t>1,807</w:t>
            </w:r>
          </w:p>
        </w:tc>
        <w:tc>
          <w:tcPr>
            <w:tcW w:w="263" w:type="pct"/>
            <w:shd w:val="clear" w:color="auto" w:fill="auto"/>
            <w:vAlign w:val="center"/>
            <w:hideMark/>
          </w:tcPr>
          <w:p w14:paraId="155CF091" w14:textId="77777777" w:rsidR="003571AC" w:rsidRPr="003571AC" w:rsidRDefault="003571AC" w:rsidP="003571AC">
            <w:pPr>
              <w:jc w:val="center"/>
              <w:rPr>
                <w:sz w:val="24"/>
                <w:szCs w:val="24"/>
              </w:rPr>
            </w:pPr>
            <w:r w:rsidRPr="003571AC">
              <w:rPr>
                <w:sz w:val="24"/>
                <w:szCs w:val="24"/>
              </w:rPr>
              <w:t>1,807</w:t>
            </w:r>
          </w:p>
        </w:tc>
        <w:tc>
          <w:tcPr>
            <w:tcW w:w="228" w:type="pct"/>
            <w:shd w:val="clear" w:color="auto" w:fill="auto"/>
            <w:vAlign w:val="center"/>
            <w:hideMark/>
          </w:tcPr>
          <w:p w14:paraId="2985B335" w14:textId="77777777" w:rsidR="003571AC" w:rsidRPr="003571AC" w:rsidRDefault="003571AC" w:rsidP="003571AC">
            <w:pPr>
              <w:jc w:val="center"/>
              <w:rPr>
                <w:sz w:val="24"/>
                <w:szCs w:val="24"/>
              </w:rPr>
            </w:pPr>
            <w:r w:rsidRPr="003571AC">
              <w:rPr>
                <w:sz w:val="24"/>
                <w:szCs w:val="24"/>
              </w:rPr>
              <w:t>1,807</w:t>
            </w:r>
          </w:p>
        </w:tc>
      </w:tr>
      <w:tr w:rsidR="003571AC" w:rsidRPr="003571AC" w14:paraId="26722C58" w14:textId="77777777" w:rsidTr="003571AC">
        <w:trPr>
          <w:trHeight w:val="20"/>
        </w:trPr>
        <w:tc>
          <w:tcPr>
            <w:tcW w:w="1743" w:type="pct"/>
            <w:shd w:val="clear" w:color="auto" w:fill="auto"/>
            <w:vAlign w:val="center"/>
            <w:hideMark/>
          </w:tcPr>
          <w:p w14:paraId="62E3BFC5"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5640D357"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0FF8843B" w14:textId="77777777" w:rsidR="003571AC" w:rsidRPr="003571AC" w:rsidRDefault="003571AC" w:rsidP="003571AC">
            <w:pPr>
              <w:jc w:val="center"/>
              <w:rPr>
                <w:sz w:val="24"/>
                <w:szCs w:val="24"/>
              </w:rPr>
            </w:pPr>
            <w:r w:rsidRPr="003571AC">
              <w:rPr>
                <w:sz w:val="24"/>
                <w:szCs w:val="24"/>
              </w:rPr>
              <w:t>56,0</w:t>
            </w:r>
          </w:p>
        </w:tc>
        <w:tc>
          <w:tcPr>
            <w:tcW w:w="230" w:type="pct"/>
            <w:shd w:val="clear" w:color="auto" w:fill="auto"/>
            <w:vAlign w:val="center"/>
            <w:hideMark/>
          </w:tcPr>
          <w:p w14:paraId="4BF573D2" w14:textId="77777777" w:rsidR="003571AC" w:rsidRPr="003571AC" w:rsidRDefault="003571AC" w:rsidP="003571AC">
            <w:pPr>
              <w:jc w:val="center"/>
              <w:rPr>
                <w:sz w:val="24"/>
                <w:szCs w:val="24"/>
              </w:rPr>
            </w:pPr>
            <w:r w:rsidRPr="003571AC">
              <w:rPr>
                <w:sz w:val="24"/>
                <w:szCs w:val="24"/>
              </w:rPr>
              <w:t>56,0</w:t>
            </w:r>
          </w:p>
        </w:tc>
        <w:tc>
          <w:tcPr>
            <w:tcW w:w="263" w:type="pct"/>
            <w:shd w:val="clear" w:color="auto" w:fill="auto"/>
            <w:vAlign w:val="center"/>
            <w:hideMark/>
          </w:tcPr>
          <w:p w14:paraId="22691575" w14:textId="77777777" w:rsidR="003571AC" w:rsidRPr="003571AC" w:rsidRDefault="003571AC" w:rsidP="003571AC">
            <w:pPr>
              <w:jc w:val="center"/>
              <w:rPr>
                <w:sz w:val="24"/>
                <w:szCs w:val="24"/>
              </w:rPr>
            </w:pPr>
            <w:r w:rsidRPr="003571AC">
              <w:rPr>
                <w:sz w:val="24"/>
                <w:szCs w:val="24"/>
              </w:rPr>
              <w:t>56,0</w:t>
            </w:r>
          </w:p>
        </w:tc>
        <w:tc>
          <w:tcPr>
            <w:tcW w:w="231" w:type="pct"/>
            <w:shd w:val="clear" w:color="auto" w:fill="auto"/>
            <w:vAlign w:val="center"/>
            <w:hideMark/>
          </w:tcPr>
          <w:p w14:paraId="3468FF00" w14:textId="77777777" w:rsidR="003571AC" w:rsidRPr="003571AC" w:rsidRDefault="003571AC" w:rsidP="003571AC">
            <w:pPr>
              <w:jc w:val="center"/>
              <w:rPr>
                <w:sz w:val="24"/>
                <w:szCs w:val="24"/>
              </w:rPr>
            </w:pPr>
            <w:r w:rsidRPr="003571AC">
              <w:rPr>
                <w:sz w:val="24"/>
                <w:szCs w:val="24"/>
              </w:rPr>
              <w:t>56,0</w:t>
            </w:r>
          </w:p>
        </w:tc>
        <w:tc>
          <w:tcPr>
            <w:tcW w:w="230" w:type="pct"/>
            <w:shd w:val="clear" w:color="auto" w:fill="auto"/>
            <w:vAlign w:val="center"/>
            <w:hideMark/>
          </w:tcPr>
          <w:p w14:paraId="3B0B6024" w14:textId="77777777" w:rsidR="003571AC" w:rsidRPr="003571AC" w:rsidRDefault="003571AC" w:rsidP="003571AC">
            <w:pPr>
              <w:jc w:val="center"/>
              <w:rPr>
                <w:sz w:val="24"/>
                <w:szCs w:val="24"/>
              </w:rPr>
            </w:pPr>
            <w:r w:rsidRPr="003571AC">
              <w:rPr>
                <w:sz w:val="24"/>
                <w:szCs w:val="24"/>
              </w:rPr>
              <w:t>56,0</w:t>
            </w:r>
          </w:p>
        </w:tc>
        <w:tc>
          <w:tcPr>
            <w:tcW w:w="264" w:type="pct"/>
            <w:shd w:val="clear" w:color="auto" w:fill="auto"/>
            <w:vAlign w:val="center"/>
            <w:hideMark/>
          </w:tcPr>
          <w:p w14:paraId="3E74274F" w14:textId="77777777" w:rsidR="003571AC" w:rsidRPr="003571AC" w:rsidRDefault="003571AC" w:rsidP="003571AC">
            <w:pPr>
              <w:jc w:val="center"/>
              <w:rPr>
                <w:sz w:val="24"/>
                <w:szCs w:val="24"/>
              </w:rPr>
            </w:pPr>
            <w:r w:rsidRPr="003571AC">
              <w:rPr>
                <w:sz w:val="24"/>
                <w:szCs w:val="24"/>
              </w:rPr>
              <w:t>56,0</w:t>
            </w:r>
          </w:p>
        </w:tc>
        <w:tc>
          <w:tcPr>
            <w:tcW w:w="263" w:type="pct"/>
            <w:shd w:val="clear" w:color="auto" w:fill="auto"/>
            <w:vAlign w:val="center"/>
            <w:hideMark/>
          </w:tcPr>
          <w:p w14:paraId="0914E090" w14:textId="77777777" w:rsidR="003571AC" w:rsidRPr="003571AC" w:rsidRDefault="003571AC" w:rsidP="003571AC">
            <w:pPr>
              <w:jc w:val="center"/>
              <w:rPr>
                <w:sz w:val="24"/>
                <w:szCs w:val="24"/>
              </w:rPr>
            </w:pPr>
            <w:r w:rsidRPr="003571AC">
              <w:rPr>
                <w:sz w:val="24"/>
                <w:szCs w:val="24"/>
              </w:rPr>
              <w:t>56,0</w:t>
            </w:r>
          </w:p>
        </w:tc>
        <w:tc>
          <w:tcPr>
            <w:tcW w:w="231" w:type="pct"/>
            <w:shd w:val="clear" w:color="auto" w:fill="auto"/>
            <w:vAlign w:val="center"/>
            <w:hideMark/>
          </w:tcPr>
          <w:p w14:paraId="00F7A625" w14:textId="77777777" w:rsidR="003571AC" w:rsidRPr="003571AC" w:rsidRDefault="003571AC" w:rsidP="003571AC">
            <w:pPr>
              <w:jc w:val="center"/>
              <w:rPr>
                <w:sz w:val="24"/>
                <w:szCs w:val="24"/>
              </w:rPr>
            </w:pPr>
            <w:r w:rsidRPr="003571AC">
              <w:rPr>
                <w:sz w:val="24"/>
                <w:szCs w:val="24"/>
              </w:rPr>
              <w:t>56,0</w:t>
            </w:r>
          </w:p>
        </w:tc>
        <w:tc>
          <w:tcPr>
            <w:tcW w:w="263" w:type="pct"/>
            <w:shd w:val="clear" w:color="auto" w:fill="auto"/>
            <w:vAlign w:val="center"/>
            <w:hideMark/>
          </w:tcPr>
          <w:p w14:paraId="37AD84E7" w14:textId="77777777" w:rsidR="003571AC" w:rsidRPr="003571AC" w:rsidRDefault="003571AC" w:rsidP="003571AC">
            <w:pPr>
              <w:jc w:val="center"/>
              <w:rPr>
                <w:sz w:val="24"/>
                <w:szCs w:val="24"/>
              </w:rPr>
            </w:pPr>
            <w:r w:rsidRPr="003571AC">
              <w:rPr>
                <w:sz w:val="24"/>
                <w:szCs w:val="24"/>
              </w:rPr>
              <w:t>56,0</w:t>
            </w:r>
          </w:p>
        </w:tc>
        <w:tc>
          <w:tcPr>
            <w:tcW w:w="296" w:type="pct"/>
            <w:shd w:val="clear" w:color="auto" w:fill="auto"/>
            <w:vAlign w:val="center"/>
            <w:hideMark/>
          </w:tcPr>
          <w:p w14:paraId="16D052E3" w14:textId="77777777" w:rsidR="003571AC" w:rsidRPr="003571AC" w:rsidRDefault="003571AC" w:rsidP="003571AC">
            <w:pPr>
              <w:jc w:val="center"/>
              <w:rPr>
                <w:sz w:val="24"/>
                <w:szCs w:val="24"/>
              </w:rPr>
            </w:pPr>
            <w:r w:rsidRPr="003571AC">
              <w:rPr>
                <w:sz w:val="24"/>
                <w:szCs w:val="24"/>
              </w:rPr>
              <w:t>56,0</w:t>
            </w:r>
          </w:p>
        </w:tc>
        <w:tc>
          <w:tcPr>
            <w:tcW w:w="263" w:type="pct"/>
            <w:shd w:val="clear" w:color="auto" w:fill="auto"/>
            <w:vAlign w:val="center"/>
            <w:hideMark/>
          </w:tcPr>
          <w:p w14:paraId="5108798C" w14:textId="77777777" w:rsidR="003571AC" w:rsidRPr="003571AC" w:rsidRDefault="003571AC" w:rsidP="003571AC">
            <w:pPr>
              <w:jc w:val="center"/>
              <w:rPr>
                <w:sz w:val="24"/>
                <w:szCs w:val="24"/>
              </w:rPr>
            </w:pPr>
            <w:r w:rsidRPr="003571AC">
              <w:rPr>
                <w:sz w:val="24"/>
                <w:szCs w:val="24"/>
              </w:rPr>
              <w:t>56,0</w:t>
            </w:r>
          </w:p>
        </w:tc>
        <w:tc>
          <w:tcPr>
            <w:tcW w:w="228" w:type="pct"/>
            <w:shd w:val="clear" w:color="auto" w:fill="auto"/>
            <w:vAlign w:val="center"/>
            <w:hideMark/>
          </w:tcPr>
          <w:p w14:paraId="4D2BDAB5" w14:textId="77777777" w:rsidR="003571AC" w:rsidRPr="003571AC" w:rsidRDefault="003571AC" w:rsidP="003571AC">
            <w:pPr>
              <w:jc w:val="center"/>
              <w:rPr>
                <w:sz w:val="24"/>
                <w:szCs w:val="24"/>
              </w:rPr>
            </w:pPr>
            <w:r w:rsidRPr="003571AC">
              <w:rPr>
                <w:sz w:val="24"/>
                <w:szCs w:val="24"/>
              </w:rPr>
              <w:t>56,0</w:t>
            </w:r>
          </w:p>
        </w:tc>
      </w:tr>
      <w:tr w:rsidR="003571AC" w:rsidRPr="003571AC" w14:paraId="56B5AC8D" w14:textId="77777777" w:rsidTr="003571AC">
        <w:trPr>
          <w:trHeight w:val="20"/>
        </w:trPr>
        <w:tc>
          <w:tcPr>
            <w:tcW w:w="1743" w:type="pct"/>
            <w:shd w:val="clear" w:color="auto" w:fill="auto"/>
            <w:vAlign w:val="center"/>
            <w:hideMark/>
          </w:tcPr>
          <w:p w14:paraId="051BF69A"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1CD0222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7B9F798" w14:textId="77777777" w:rsidR="003571AC" w:rsidRPr="003571AC" w:rsidRDefault="003571AC" w:rsidP="003571AC">
            <w:pPr>
              <w:jc w:val="center"/>
              <w:rPr>
                <w:sz w:val="24"/>
                <w:szCs w:val="24"/>
              </w:rPr>
            </w:pPr>
            <w:r w:rsidRPr="003571AC">
              <w:rPr>
                <w:sz w:val="24"/>
                <w:szCs w:val="24"/>
              </w:rPr>
              <w:t>2,101</w:t>
            </w:r>
          </w:p>
        </w:tc>
        <w:tc>
          <w:tcPr>
            <w:tcW w:w="230" w:type="pct"/>
            <w:shd w:val="clear" w:color="auto" w:fill="auto"/>
            <w:vAlign w:val="center"/>
            <w:hideMark/>
          </w:tcPr>
          <w:p w14:paraId="345C777C" w14:textId="77777777" w:rsidR="003571AC" w:rsidRPr="003571AC" w:rsidRDefault="003571AC" w:rsidP="003571AC">
            <w:pPr>
              <w:jc w:val="center"/>
              <w:rPr>
                <w:sz w:val="24"/>
                <w:szCs w:val="24"/>
              </w:rPr>
            </w:pPr>
            <w:r w:rsidRPr="003571AC">
              <w:rPr>
                <w:sz w:val="24"/>
                <w:szCs w:val="24"/>
              </w:rPr>
              <w:t>2,101</w:t>
            </w:r>
          </w:p>
        </w:tc>
        <w:tc>
          <w:tcPr>
            <w:tcW w:w="263" w:type="pct"/>
            <w:shd w:val="clear" w:color="auto" w:fill="auto"/>
            <w:vAlign w:val="center"/>
            <w:hideMark/>
          </w:tcPr>
          <w:p w14:paraId="5A608DDD" w14:textId="77777777" w:rsidR="003571AC" w:rsidRPr="003571AC" w:rsidRDefault="003571AC" w:rsidP="003571AC">
            <w:pPr>
              <w:jc w:val="center"/>
              <w:rPr>
                <w:sz w:val="24"/>
                <w:szCs w:val="24"/>
              </w:rPr>
            </w:pPr>
            <w:r w:rsidRPr="003571AC">
              <w:rPr>
                <w:sz w:val="24"/>
                <w:szCs w:val="24"/>
              </w:rPr>
              <w:t>2,101</w:t>
            </w:r>
          </w:p>
        </w:tc>
        <w:tc>
          <w:tcPr>
            <w:tcW w:w="231" w:type="pct"/>
            <w:shd w:val="clear" w:color="auto" w:fill="auto"/>
            <w:vAlign w:val="center"/>
            <w:hideMark/>
          </w:tcPr>
          <w:p w14:paraId="452F2B81" w14:textId="77777777" w:rsidR="003571AC" w:rsidRPr="003571AC" w:rsidRDefault="003571AC" w:rsidP="003571AC">
            <w:pPr>
              <w:jc w:val="center"/>
              <w:rPr>
                <w:sz w:val="24"/>
                <w:szCs w:val="24"/>
              </w:rPr>
            </w:pPr>
            <w:r w:rsidRPr="003571AC">
              <w:rPr>
                <w:sz w:val="24"/>
                <w:szCs w:val="24"/>
              </w:rPr>
              <w:t>2,101</w:t>
            </w:r>
          </w:p>
        </w:tc>
        <w:tc>
          <w:tcPr>
            <w:tcW w:w="230" w:type="pct"/>
            <w:shd w:val="clear" w:color="auto" w:fill="auto"/>
            <w:vAlign w:val="center"/>
            <w:hideMark/>
          </w:tcPr>
          <w:p w14:paraId="3DA4D3FF" w14:textId="77777777" w:rsidR="003571AC" w:rsidRPr="003571AC" w:rsidRDefault="003571AC" w:rsidP="003571AC">
            <w:pPr>
              <w:jc w:val="center"/>
              <w:rPr>
                <w:sz w:val="24"/>
                <w:szCs w:val="24"/>
              </w:rPr>
            </w:pPr>
            <w:r w:rsidRPr="003571AC">
              <w:rPr>
                <w:sz w:val="24"/>
                <w:szCs w:val="24"/>
              </w:rPr>
              <w:t>2,101</w:t>
            </w:r>
          </w:p>
        </w:tc>
        <w:tc>
          <w:tcPr>
            <w:tcW w:w="264" w:type="pct"/>
            <w:shd w:val="clear" w:color="auto" w:fill="auto"/>
            <w:vAlign w:val="center"/>
            <w:hideMark/>
          </w:tcPr>
          <w:p w14:paraId="7765B932" w14:textId="77777777" w:rsidR="003571AC" w:rsidRPr="003571AC" w:rsidRDefault="003571AC" w:rsidP="003571AC">
            <w:pPr>
              <w:jc w:val="center"/>
              <w:rPr>
                <w:sz w:val="24"/>
                <w:szCs w:val="24"/>
              </w:rPr>
            </w:pPr>
            <w:r w:rsidRPr="003571AC">
              <w:rPr>
                <w:sz w:val="24"/>
                <w:szCs w:val="24"/>
              </w:rPr>
              <w:t>2,101</w:t>
            </w:r>
          </w:p>
        </w:tc>
        <w:tc>
          <w:tcPr>
            <w:tcW w:w="263" w:type="pct"/>
            <w:shd w:val="clear" w:color="auto" w:fill="auto"/>
            <w:vAlign w:val="center"/>
            <w:hideMark/>
          </w:tcPr>
          <w:p w14:paraId="147EB205" w14:textId="77777777" w:rsidR="003571AC" w:rsidRPr="003571AC" w:rsidRDefault="003571AC" w:rsidP="003571AC">
            <w:pPr>
              <w:jc w:val="center"/>
              <w:rPr>
                <w:sz w:val="24"/>
                <w:szCs w:val="24"/>
              </w:rPr>
            </w:pPr>
            <w:r w:rsidRPr="003571AC">
              <w:rPr>
                <w:sz w:val="24"/>
                <w:szCs w:val="24"/>
              </w:rPr>
              <w:t>2,101</w:t>
            </w:r>
          </w:p>
        </w:tc>
        <w:tc>
          <w:tcPr>
            <w:tcW w:w="231" w:type="pct"/>
            <w:shd w:val="clear" w:color="auto" w:fill="auto"/>
            <w:vAlign w:val="center"/>
            <w:hideMark/>
          </w:tcPr>
          <w:p w14:paraId="5B803139" w14:textId="77777777" w:rsidR="003571AC" w:rsidRPr="003571AC" w:rsidRDefault="003571AC" w:rsidP="003571AC">
            <w:pPr>
              <w:jc w:val="center"/>
              <w:rPr>
                <w:sz w:val="24"/>
                <w:szCs w:val="24"/>
              </w:rPr>
            </w:pPr>
            <w:r w:rsidRPr="003571AC">
              <w:rPr>
                <w:sz w:val="24"/>
                <w:szCs w:val="24"/>
              </w:rPr>
              <w:t>2,101</w:t>
            </w:r>
          </w:p>
        </w:tc>
        <w:tc>
          <w:tcPr>
            <w:tcW w:w="263" w:type="pct"/>
            <w:shd w:val="clear" w:color="auto" w:fill="auto"/>
            <w:vAlign w:val="center"/>
            <w:hideMark/>
          </w:tcPr>
          <w:p w14:paraId="5FED3584" w14:textId="77777777" w:rsidR="003571AC" w:rsidRPr="003571AC" w:rsidRDefault="003571AC" w:rsidP="003571AC">
            <w:pPr>
              <w:jc w:val="center"/>
              <w:rPr>
                <w:sz w:val="24"/>
                <w:szCs w:val="24"/>
              </w:rPr>
            </w:pPr>
            <w:r w:rsidRPr="003571AC">
              <w:rPr>
                <w:sz w:val="24"/>
                <w:szCs w:val="24"/>
              </w:rPr>
              <w:t>2,101</w:t>
            </w:r>
          </w:p>
        </w:tc>
        <w:tc>
          <w:tcPr>
            <w:tcW w:w="296" w:type="pct"/>
            <w:shd w:val="clear" w:color="auto" w:fill="auto"/>
            <w:vAlign w:val="center"/>
            <w:hideMark/>
          </w:tcPr>
          <w:p w14:paraId="2A2AF2AE" w14:textId="77777777" w:rsidR="003571AC" w:rsidRPr="003571AC" w:rsidRDefault="003571AC" w:rsidP="003571AC">
            <w:pPr>
              <w:jc w:val="center"/>
              <w:rPr>
                <w:sz w:val="24"/>
                <w:szCs w:val="24"/>
              </w:rPr>
            </w:pPr>
            <w:r w:rsidRPr="003571AC">
              <w:rPr>
                <w:sz w:val="24"/>
                <w:szCs w:val="24"/>
              </w:rPr>
              <w:t>2,101</w:t>
            </w:r>
          </w:p>
        </w:tc>
        <w:tc>
          <w:tcPr>
            <w:tcW w:w="263" w:type="pct"/>
            <w:shd w:val="clear" w:color="auto" w:fill="auto"/>
            <w:vAlign w:val="center"/>
            <w:hideMark/>
          </w:tcPr>
          <w:p w14:paraId="4CACBC00" w14:textId="77777777" w:rsidR="003571AC" w:rsidRPr="003571AC" w:rsidRDefault="003571AC" w:rsidP="003571AC">
            <w:pPr>
              <w:jc w:val="center"/>
              <w:rPr>
                <w:sz w:val="24"/>
                <w:szCs w:val="24"/>
              </w:rPr>
            </w:pPr>
            <w:r w:rsidRPr="003571AC">
              <w:rPr>
                <w:sz w:val="24"/>
                <w:szCs w:val="24"/>
              </w:rPr>
              <w:t>2,101</w:t>
            </w:r>
          </w:p>
        </w:tc>
        <w:tc>
          <w:tcPr>
            <w:tcW w:w="228" w:type="pct"/>
            <w:shd w:val="clear" w:color="auto" w:fill="auto"/>
            <w:vAlign w:val="center"/>
            <w:hideMark/>
          </w:tcPr>
          <w:p w14:paraId="19B52E15" w14:textId="77777777" w:rsidR="003571AC" w:rsidRPr="003571AC" w:rsidRDefault="003571AC" w:rsidP="003571AC">
            <w:pPr>
              <w:jc w:val="center"/>
              <w:rPr>
                <w:sz w:val="24"/>
                <w:szCs w:val="24"/>
              </w:rPr>
            </w:pPr>
            <w:r w:rsidRPr="003571AC">
              <w:rPr>
                <w:sz w:val="24"/>
                <w:szCs w:val="24"/>
              </w:rPr>
              <w:t>2,101</w:t>
            </w:r>
          </w:p>
        </w:tc>
      </w:tr>
      <w:tr w:rsidR="003571AC" w:rsidRPr="003571AC" w14:paraId="06EC0C7A" w14:textId="77777777" w:rsidTr="003571AC">
        <w:trPr>
          <w:trHeight w:val="20"/>
        </w:trPr>
        <w:tc>
          <w:tcPr>
            <w:tcW w:w="1743" w:type="pct"/>
            <w:shd w:val="clear" w:color="auto" w:fill="auto"/>
            <w:vAlign w:val="center"/>
            <w:hideMark/>
          </w:tcPr>
          <w:p w14:paraId="12A97DA9"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0B46671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6EE3ED1" w14:textId="77777777" w:rsidR="003571AC" w:rsidRPr="003571AC" w:rsidRDefault="003571AC" w:rsidP="003571AC">
            <w:pPr>
              <w:jc w:val="center"/>
              <w:rPr>
                <w:sz w:val="24"/>
                <w:szCs w:val="24"/>
              </w:rPr>
            </w:pPr>
            <w:r w:rsidRPr="003571AC">
              <w:rPr>
                <w:sz w:val="24"/>
                <w:szCs w:val="24"/>
              </w:rPr>
              <w:t>1,340</w:t>
            </w:r>
          </w:p>
        </w:tc>
        <w:tc>
          <w:tcPr>
            <w:tcW w:w="230" w:type="pct"/>
            <w:shd w:val="clear" w:color="auto" w:fill="auto"/>
            <w:vAlign w:val="center"/>
            <w:hideMark/>
          </w:tcPr>
          <w:p w14:paraId="1CECA0C2"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3CDFFB3C" w14:textId="77777777" w:rsidR="003571AC" w:rsidRPr="003571AC" w:rsidRDefault="003571AC" w:rsidP="003571AC">
            <w:pPr>
              <w:jc w:val="center"/>
              <w:rPr>
                <w:sz w:val="24"/>
                <w:szCs w:val="24"/>
              </w:rPr>
            </w:pPr>
            <w:r w:rsidRPr="003571AC">
              <w:rPr>
                <w:sz w:val="24"/>
                <w:szCs w:val="24"/>
              </w:rPr>
              <w:t>1,340</w:t>
            </w:r>
          </w:p>
        </w:tc>
        <w:tc>
          <w:tcPr>
            <w:tcW w:w="231" w:type="pct"/>
            <w:shd w:val="clear" w:color="auto" w:fill="auto"/>
            <w:vAlign w:val="center"/>
            <w:hideMark/>
          </w:tcPr>
          <w:p w14:paraId="77B5EE95" w14:textId="77777777" w:rsidR="003571AC" w:rsidRPr="003571AC" w:rsidRDefault="003571AC" w:rsidP="003571AC">
            <w:pPr>
              <w:jc w:val="center"/>
              <w:rPr>
                <w:sz w:val="24"/>
                <w:szCs w:val="24"/>
              </w:rPr>
            </w:pPr>
            <w:r w:rsidRPr="003571AC">
              <w:rPr>
                <w:sz w:val="24"/>
                <w:szCs w:val="24"/>
              </w:rPr>
              <w:t>1,340</w:t>
            </w:r>
          </w:p>
        </w:tc>
        <w:tc>
          <w:tcPr>
            <w:tcW w:w="230" w:type="pct"/>
            <w:shd w:val="clear" w:color="auto" w:fill="auto"/>
            <w:vAlign w:val="center"/>
            <w:hideMark/>
          </w:tcPr>
          <w:p w14:paraId="198EB667" w14:textId="77777777" w:rsidR="003571AC" w:rsidRPr="003571AC" w:rsidRDefault="003571AC" w:rsidP="003571AC">
            <w:pPr>
              <w:jc w:val="center"/>
              <w:rPr>
                <w:sz w:val="24"/>
                <w:szCs w:val="24"/>
              </w:rPr>
            </w:pPr>
            <w:r w:rsidRPr="003571AC">
              <w:rPr>
                <w:sz w:val="24"/>
                <w:szCs w:val="24"/>
              </w:rPr>
              <w:t>1,340</w:t>
            </w:r>
          </w:p>
        </w:tc>
        <w:tc>
          <w:tcPr>
            <w:tcW w:w="264" w:type="pct"/>
            <w:shd w:val="clear" w:color="auto" w:fill="auto"/>
            <w:vAlign w:val="center"/>
            <w:hideMark/>
          </w:tcPr>
          <w:p w14:paraId="12F85308"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5B960391" w14:textId="77777777" w:rsidR="003571AC" w:rsidRPr="003571AC" w:rsidRDefault="003571AC" w:rsidP="003571AC">
            <w:pPr>
              <w:jc w:val="center"/>
              <w:rPr>
                <w:sz w:val="24"/>
                <w:szCs w:val="24"/>
              </w:rPr>
            </w:pPr>
            <w:r w:rsidRPr="003571AC">
              <w:rPr>
                <w:sz w:val="24"/>
                <w:szCs w:val="24"/>
              </w:rPr>
              <w:t>1,340</w:t>
            </w:r>
          </w:p>
        </w:tc>
        <w:tc>
          <w:tcPr>
            <w:tcW w:w="231" w:type="pct"/>
            <w:shd w:val="clear" w:color="auto" w:fill="auto"/>
            <w:vAlign w:val="center"/>
            <w:hideMark/>
          </w:tcPr>
          <w:p w14:paraId="2513AB38"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7E9C3924" w14:textId="77777777" w:rsidR="003571AC" w:rsidRPr="003571AC" w:rsidRDefault="003571AC" w:rsidP="003571AC">
            <w:pPr>
              <w:jc w:val="center"/>
              <w:rPr>
                <w:sz w:val="24"/>
                <w:szCs w:val="24"/>
              </w:rPr>
            </w:pPr>
            <w:r w:rsidRPr="003571AC">
              <w:rPr>
                <w:sz w:val="24"/>
                <w:szCs w:val="24"/>
              </w:rPr>
              <w:t>1,340</w:t>
            </w:r>
          </w:p>
        </w:tc>
        <w:tc>
          <w:tcPr>
            <w:tcW w:w="296" w:type="pct"/>
            <w:shd w:val="clear" w:color="auto" w:fill="auto"/>
            <w:vAlign w:val="center"/>
            <w:hideMark/>
          </w:tcPr>
          <w:p w14:paraId="4A4903F4" w14:textId="77777777" w:rsidR="003571AC" w:rsidRPr="003571AC" w:rsidRDefault="003571AC" w:rsidP="003571AC">
            <w:pPr>
              <w:jc w:val="center"/>
              <w:rPr>
                <w:sz w:val="24"/>
                <w:szCs w:val="24"/>
              </w:rPr>
            </w:pPr>
            <w:r w:rsidRPr="003571AC">
              <w:rPr>
                <w:sz w:val="24"/>
                <w:szCs w:val="24"/>
              </w:rPr>
              <w:t>1,340</w:t>
            </w:r>
          </w:p>
        </w:tc>
        <w:tc>
          <w:tcPr>
            <w:tcW w:w="263" w:type="pct"/>
            <w:shd w:val="clear" w:color="auto" w:fill="auto"/>
            <w:vAlign w:val="center"/>
            <w:hideMark/>
          </w:tcPr>
          <w:p w14:paraId="6E297471" w14:textId="77777777" w:rsidR="003571AC" w:rsidRPr="003571AC" w:rsidRDefault="003571AC" w:rsidP="003571AC">
            <w:pPr>
              <w:jc w:val="center"/>
              <w:rPr>
                <w:sz w:val="24"/>
                <w:szCs w:val="24"/>
              </w:rPr>
            </w:pPr>
            <w:r w:rsidRPr="003571AC">
              <w:rPr>
                <w:sz w:val="24"/>
                <w:szCs w:val="24"/>
              </w:rPr>
              <w:t>1,340</w:t>
            </w:r>
          </w:p>
        </w:tc>
        <w:tc>
          <w:tcPr>
            <w:tcW w:w="228" w:type="pct"/>
            <w:shd w:val="clear" w:color="auto" w:fill="auto"/>
            <w:vAlign w:val="center"/>
            <w:hideMark/>
          </w:tcPr>
          <w:p w14:paraId="4764F3DC" w14:textId="77777777" w:rsidR="003571AC" w:rsidRPr="003571AC" w:rsidRDefault="003571AC" w:rsidP="003571AC">
            <w:pPr>
              <w:jc w:val="center"/>
              <w:rPr>
                <w:sz w:val="24"/>
                <w:szCs w:val="24"/>
              </w:rPr>
            </w:pPr>
            <w:r w:rsidRPr="003571AC">
              <w:rPr>
                <w:sz w:val="24"/>
                <w:szCs w:val="24"/>
              </w:rPr>
              <w:t>1,340</w:t>
            </w:r>
          </w:p>
        </w:tc>
      </w:tr>
      <w:tr w:rsidR="003571AC" w:rsidRPr="003571AC" w14:paraId="53C03151" w14:textId="77777777" w:rsidTr="003571AC">
        <w:trPr>
          <w:trHeight w:val="20"/>
        </w:trPr>
        <w:tc>
          <w:tcPr>
            <w:tcW w:w="1743" w:type="pct"/>
            <w:shd w:val="clear" w:color="000000" w:fill="A9D08E"/>
            <w:vAlign w:val="center"/>
            <w:hideMark/>
          </w:tcPr>
          <w:p w14:paraId="28A757B9" w14:textId="77777777" w:rsidR="003571AC" w:rsidRPr="003571AC" w:rsidRDefault="003571AC" w:rsidP="003571AC">
            <w:pPr>
              <w:rPr>
                <w:b/>
                <w:bCs/>
                <w:color w:val="000000"/>
                <w:sz w:val="24"/>
                <w:szCs w:val="24"/>
              </w:rPr>
            </w:pPr>
            <w:r w:rsidRPr="003571AC">
              <w:rPr>
                <w:b/>
                <w:bCs/>
                <w:color w:val="000000"/>
                <w:sz w:val="24"/>
                <w:szCs w:val="24"/>
              </w:rPr>
              <w:t>Котельная д. Атабаево, ул. Советская, 51</w:t>
            </w:r>
          </w:p>
        </w:tc>
        <w:tc>
          <w:tcPr>
            <w:tcW w:w="230" w:type="pct"/>
            <w:shd w:val="clear" w:color="000000" w:fill="A9D08E"/>
            <w:hideMark/>
          </w:tcPr>
          <w:p w14:paraId="36DD1EE9"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5BF7AE2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7E10262"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1E2538E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1503C9F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4D679B0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1AB2A838"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2EC35E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4ADD86CF"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F89988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4CAC5684"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0A7FF50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69E6BBD1"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3D3393D4" w14:textId="77777777" w:rsidTr="003571AC">
        <w:trPr>
          <w:trHeight w:val="20"/>
        </w:trPr>
        <w:tc>
          <w:tcPr>
            <w:tcW w:w="1743" w:type="pct"/>
            <w:shd w:val="clear" w:color="auto" w:fill="auto"/>
            <w:vAlign w:val="center"/>
            <w:hideMark/>
          </w:tcPr>
          <w:p w14:paraId="0F30DBF4"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6072C5D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E1D2E76" w14:textId="77777777" w:rsidR="003571AC" w:rsidRPr="003571AC" w:rsidRDefault="003571AC" w:rsidP="003571AC">
            <w:pPr>
              <w:jc w:val="center"/>
              <w:rPr>
                <w:sz w:val="24"/>
                <w:szCs w:val="24"/>
              </w:rPr>
            </w:pPr>
            <w:r w:rsidRPr="003571AC">
              <w:rPr>
                <w:sz w:val="24"/>
                <w:szCs w:val="24"/>
              </w:rPr>
              <w:t>0,326</w:t>
            </w:r>
          </w:p>
        </w:tc>
        <w:tc>
          <w:tcPr>
            <w:tcW w:w="230" w:type="pct"/>
            <w:shd w:val="clear" w:color="auto" w:fill="auto"/>
            <w:vAlign w:val="center"/>
            <w:hideMark/>
          </w:tcPr>
          <w:p w14:paraId="308C3EC8"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0F51574D" w14:textId="77777777" w:rsidR="003571AC" w:rsidRPr="003571AC" w:rsidRDefault="003571AC" w:rsidP="003571AC">
            <w:pPr>
              <w:jc w:val="center"/>
              <w:rPr>
                <w:sz w:val="24"/>
                <w:szCs w:val="24"/>
              </w:rPr>
            </w:pPr>
            <w:r w:rsidRPr="003571AC">
              <w:rPr>
                <w:sz w:val="24"/>
                <w:szCs w:val="24"/>
              </w:rPr>
              <w:t>0,326</w:t>
            </w:r>
          </w:p>
        </w:tc>
        <w:tc>
          <w:tcPr>
            <w:tcW w:w="231" w:type="pct"/>
            <w:shd w:val="clear" w:color="auto" w:fill="auto"/>
            <w:vAlign w:val="center"/>
            <w:hideMark/>
          </w:tcPr>
          <w:p w14:paraId="3E8ED3E1" w14:textId="77777777" w:rsidR="003571AC" w:rsidRPr="003571AC" w:rsidRDefault="003571AC" w:rsidP="003571AC">
            <w:pPr>
              <w:jc w:val="center"/>
              <w:rPr>
                <w:sz w:val="24"/>
                <w:szCs w:val="24"/>
              </w:rPr>
            </w:pPr>
            <w:r w:rsidRPr="003571AC">
              <w:rPr>
                <w:sz w:val="24"/>
                <w:szCs w:val="24"/>
              </w:rPr>
              <w:t>0,326</w:t>
            </w:r>
          </w:p>
        </w:tc>
        <w:tc>
          <w:tcPr>
            <w:tcW w:w="230" w:type="pct"/>
            <w:shd w:val="clear" w:color="auto" w:fill="auto"/>
            <w:vAlign w:val="center"/>
            <w:hideMark/>
          </w:tcPr>
          <w:p w14:paraId="08632D57" w14:textId="77777777" w:rsidR="003571AC" w:rsidRPr="003571AC" w:rsidRDefault="003571AC" w:rsidP="003571AC">
            <w:pPr>
              <w:jc w:val="center"/>
              <w:rPr>
                <w:sz w:val="24"/>
                <w:szCs w:val="24"/>
              </w:rPr>
            </w:pPr>
            <w:r w:rsidRPr="003571AC">
              <w:rPr>
                <w:sz w:val="24"/>
                <w:szCs w:val="24"/>
              </w:rPr>
              <w:t>0,326</w:t>
            </w:r>
          </w:p>
        </w:tc>
        <w:tc>
          <w:tcPr>
            <w:tcW w:w="264" w:type="pct"/>
            <w:shd w:val="clear" w:color="auto" w:fill="auto"/>
            <w:vAlign w:val="center"/>
            <w:hideMark/>
          </w:tcPr>
          <w:p w14:paraId="5FCF2AD6"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29AB317B" w14:textId="77777777" w:rsidR="003571AC" w:rsidRPr="003571AC" w:rsidRDefault="003571AC" w:rsidP="003571AC">
            <w:pPr>
              <w:jc w:val="center"/>
              <w:rPr>
                <w:sz w:val="24"/>
                <w:szCs w:val="24"/>
              </w:rPr>
            </w:pPr>
            <w:r w:rsidRPr="003571AC">
              <w:rPr>
                <w:sz w:val="24"/>
                <w:szCs w:val="24"/>
              </w:rPr>
              <w:t>0,326</w:t>
            </w:r>
          </w:p>
        </w:tc>
        <w:tc>
          <w:tcPr>
            <w:tcW w:w="231" w:type="pct"/>
            <w:shd w:val="clear" w:color="auto" w:fill="auto"/>
            <w:vAlign w:val="center"/>
            <w:hideMark/>
          </w:tcPr>
          <w:p w14:paraId="2795F814"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3F5ADA2D" w14:textId="77777777" w:rsidR="003571AC" w:rsidRPr="003571AC" w:rsidRDefault="003571AC" w:rsidP="003571AC">
            <w:pPr>
              <w:jc w:val="center"/>
              <w:rPr>
                <w:sz w:val="24"/>
                <w:szCs w:val="24"/>
              </w:rPr>
            </w:pPr>
            <w:r w:rsidRPr="003571AC">
              <w:rPr>
                <w:sz w:val="24"/>
                <w:szCs w:val="24"/>
              </w:rPr>
              <w:t>0,326</w:t>
            </w:r>
          </w:p>
        </w:tc>
        <w:tc>
          <w:tcPr>
            <w:tcW w:w="296" w:type="pct"/>
            <w:shd w:val="clear" w:color="auto" w:fill="auto"/>
            <w:vAlign w:val="center"/>
            <w:hideMark/>
          </w:tcPr>
          <w:p w14:paraId="1B70D20F"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52373788" w14:textId="77777777" w:rsidR="003571AC" w:rsidRPr="003571AC" w:rsidRDefault="003571AC" w:rsidP="003571AC">
            <w:pPr>
              <w:jc w:val="center"/>
              <w:rPr>
                <w:sz w:val="24"/>
                <w:szCs w:val="24"/>
              </w:rPr>
            </w:pPr>
            <w:r w:rsidRPr="003571AC">
              <w:rPr>
                <w:sz w:val="24"/>
                <w:szCs w:val="24"/>
              </w:rPr>
              <w:t>0,326</w:t>
            </w:r>
          </w:p>
        </w:tc>
        <w:tc>
          <w:tcPr>
            <w:tcW w:w="228" w:type="pct"/>
            <w:shd w:val="clear" w:color="auto" w:fill="auto"/>
            <w:vAlign w:val="center"/>
            <w:hideMark/>
          </w:tcPr>
          <w:p w14:paraId="2B5A2B15" w14:textId="77777777" w:rsidR="003571AC" w:rsidRPr="003571AC" w:rsidRDefault="003571AC" w:rsidP="003571AC">
            <w:pPr>
              <w:jc w:val="center"/>
              <w:rPr>
                <w:sz w:val="24"/>
                <w:szCs w:val="24"/>
              </w:rPr>
            </w:pPr>
            <w:r w:rsidRPr="003571AC">
              <w:rPr>
                <w:sz w:val="24"/>
                <w:szCs w:val="24"/>
              </w:rPr>
              <w:t>0,326</w:t>
            </w:r>
          </w:p>
        </w:tc>
      </w:tr>
      <w:tr w:rsidR="003571AC" w:rsidRPr="003571AC" w14:paraId="1CD26013" w14:textId="77777777" w:rsidTr="003571AC">
        <w:trPr>
          <w:trHeight w:val="20"/>
        </w:trPr>
        <w:tc>
          <w:tcPr>
            <w:tcW w:w="1743" w:type="pct"/>
            <w:shd w:val="clear" w:color="auto" w:fill="auto"/>
            <w:vAlign w:val="center"/>
            <w:hideMark/>
          </w:tcPr>
          <w:p w14:paraId="7EBB05A0"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67D3D49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490973A" w14:textId="77777777" w:rsidR="003571AC" w:rsidRPr="003571AC" w:rsidRDefault="003571AC" w:rsidP="003571AC">
            <w:pPr>
              <w:jc w:val="center"/>
              <w:rPr>
                <w:sz w:val="24"/>
                <w:szCs w:val="24"/>
              </w:rPr>
            </w:pPr>
            <w:r w:rsidRPr="003571AC">
              <w:rPr>
                <w:sz w:val="24"/>
                <w:szCs w:val="24"/>
              </w:rPr>
              <w:t>0,163</w:t>
            </w:r>
          </w:p>
        </w:tc>
        <w:tc>
          <w:tcPr>
            <w:tcW w:w="230" w:type="pct"/>
            <w:shd w:val="clear" w:color="auto" w:fill="auto"/>
            <w:vAlign w:val="center"/>
            <w:hideMark/>
          </w:tcPr>
          <w:p w14:paraId="7A066023" w14:textId="77777777" w:rsidR="003571AC" w:rsidRPr="003571AC" w:rsidRDefault="003571AC" w:rsidP="003571AC">
            <w:pPr>
              <w:jc w:val="center"/>
              <w:rPr>
                <w:sz w:val="24"/>
                <w:szCs w:val="24"/>
              </w:rPr>
            </w:pPr>
            <w:r w:rsidRPr="003571AC">
              <w:rPr>
                <w:sz w:val="24"/>
                <w:szCs w:val="24"/>
              </w:rPr>
              <w:t>0,163</w:t>
            </w:r>
          </w:p>
        </w:tc>
        <w:tc>
          <w:tcPr>
            <w:tcW w:w="263" w:type="pct"/>
            <w:shd w:val="clear" w:color="auto" w:fill="auto"/>
            <w:vAlign w:val="center"/>
            <w:hideMark/>
          </w:tcPr>
          <w:p w14:paraId="61A31746" w14:textId="77777777" w:rsidR="003571AC" w:rsidRPr="003571AC" w:rsidRDefault="003571AC" w:rsidP="003571AC">
            <w:pPr>
              <w:jc w:val="center"/>
              <w:rPr>
                <w:sz w:val="24"/>
                <w:szCs w:val="24"/>
              </w:rPr>
            </w:pPr>
            <w:r w:rsidRPr="003571AC">
              <w:rPr>
                <w:sz w:val="24"/>
                <w:szCs w:val="24"/>
              </w:rPr>
              <w:t>0,163</w:t>
            </w:r>
          </w:p>
        </w:tc>
        <w:tc>
          <w:tcPr>
            <w:tcW w:w="231" w:type="pct"/>
            <w:shd w:val="clear" w:color="auto" w:fill="auto"/>
            <w:vAlign w:val="center"/>
            <w:hideMark/>
          </w:tcPr>
          <w:p w14:paraId="48C0BC4F" w14:textId="77777777" w:rsidR="003571AC" w:rsidRPr="003571AC" w:rsidRDefault="003571AC" w:rsidP="003571AC">
            <w:pPr>
              <w:jc w:val="center"/>
              <w:rPr>
                <w:sz w:val="24"/>
                <w:szCs w:val="24"/>
              </w:rPr>
            </w:pPr>
            <w:r w:rsidRPr="003571AC">
              <w:rPr>
                <w:sz w:val="24"/>
                <w:szCs w:val="24"/>
              </w:rPr>
              <w:t>0,163</w:t>
            </w:r>
          </w:p>
        </w:tc>
        <w:tc>
          <w:tcPr>
            <w:tcW w:w="230" w:type="pct"/>
            <w:shd w:val="clear" w:color="auto" w:fill="auto"/>
            <w:vAlign w:val="center"/>
            <w:hideMark/>
          </w:tcPr>
          <w:p w14:paraId="25050169" w14:textId="77777777" w:rsidR="003571AC" w:rsidRPr="003571AC" w:rsidRDefault="003571AC" w:rsidP="003571AC">
            <w:pPr>
              <w:jc w:val="center"/>
              <w:rPr>
                <w:sz w:val="24"/>
                <w:szCs w:val="24"/>
              </w:rPr>
            </w:pPr>
            <w:r w:rsidRPr="003571AC">
              <w:rPr>
                <w:sz w:val="24"/>
                <w:szCs w:val="24"/>
              </w:rPr>
              <w:t>0,163</w:t>
            </w:r>
          </w:p>
        </w:tc>
        <w:tc>
          <w:tcPr>
            <w:tcW w:w="264" w:type="pct"/>
            <w:shd w:val="clear" w:color="auto" w:fill="auto"/>
            <w:vAlign w:val="center"/>
            <w:hideMark/>
          </w:tcPr>
          <w:p w14:paraId="4C13E366" w14:textId="77777777" w:rsidR="003571AC" w:rsidRPr="003571AC" w:rsidRDefault="003571AC" w:rsidP="003571AC">
            <w:pPr>
              <w:jc w:val="center"/>
              <w:rPr>
                <w:sz w:val="24"/>
                <w:szCs w:val="24"/>
              </w:rPr>
            </w:pPr>
            <w:r w:rsidRPr="003571AC">
              <w:rPr>
                <w:sz w:val="24"/>
                <w:szCs w:val="24"/>
              </w:rPr>
              <w:t>0,163</w:t>
            </w:r>
          </w:p>
        </w:tc>
        <w:tc>
          <w:tcPr>
            <w:tcW w:w="263" w:type="pct"/>
            <w:shd w:val="clear" w:color="auto" w:fill="auto"/>
            <w:vAlign w:val="center"/>
            <w:hideMark/>
          </w:tcPr>
          <w:p w14:paraId="32079A1F" w14:textId="77777777" w:rsidR="003571AC" w:rsidRPr="003571AC" w:rsidRDefault="003571AC" w:rsidP="003571AC">
            <w:pPr>
              <w:jc w:val="center"/>
              <w:rPr>
                <w:sz w:val="24"/>
                <w:szCs w:val="24"/>
              </w:rPr>
            </w:pPr>
            <w:r w:rsidRPr="003571AC">
              <w:rPr>
                <w:sz w:val="24"/>
                <w:szCs w:val="24"/>
              </w:rPr>
              <w:t>0,163</w:t>
            </w:r>
          </w:p>
        </w:tc>
        <w:tc>
          <w:tcPr>
            <w:tcW w:w="231" w:type="pct"/>
            <w:shd w:val="clear" w:color="auto" w:fill="auto"/>
            <w:vAlign w:val="center"/>
            <w:hideMark/>
          </w:tcPr>
          <w:p w14:paraId="68B05779" w14:textId="77777777" w:rsidR="003571AC" w:rsidRPr="003571AC" w:rsidRDefault="003571AC" w:rsidP="003571AC">
            <w:pPr>
              <w:jc w:val="center"/>
              <w:rPr>
                <w:sz w:val="24"/>
                <w:szCs w:val="24"/>
              </w:rPr>
            </w:pPr>
            <w:r w:rsidRPr="003571AC">
              <w:rPr>
                <w:sz w:val="24"/>
                <w:szCs w:val="24"/>
              </w:rPr>
              <w:t>0,163</w:t>
            </w:r>
          </w:p>
        </w:tc>
        <w:tc>
          <w:tcPr>
            <w:tcW w:w="263" w:type="pct"/>
            <w:shd w:val="clear" w:color="auto" w:fill="auto"/>
            <w:vAlign w:val="center"/>
            <w:hideMark/>
          </w:tcPr>
          <w:p w14:paraId="5018B059" w14:textId="77777777" w:rsidR="003571AC" w:rsidRPr="003571AC" w:rsidRDefault="003571AC" w:rsidP="003571AC">
            <w:pPr>
              <w:jc w:val="center"/>
              <w:rPr>
                <w:sz w:val="24"/>
                <w:szCs w:val="24"/>
              </w:rPr>
            </w:pPr>
            <w:r w:rsidRPr="003571AC">
              <w:rPr>
                <w:sz w:val="24"/>
                <w:szCs w:val="24"/>
              </w:rPr>
              <w:t>0,163</w:t>
            </w:r>
          </w:p>
        </w:tc>
        <w:tc>
          <w:tcPr>
            <w:tcW w:w="296" w:type="pct"/>
            <w:shd w:val="clear" w:color="auto" w:fill="auto"/>
            <w:vAlign w:val="center"/>
            <w:hideMark/>
          </w:tcPr>
          <w:p w14:paraId="5E3215AE" w14:textId="77777777" w:rsidR="003571AC" w:rsidRPr="003571AC" w:rsidRDefault="003571AC" w:rsidP="003571AC">
            <w:pPr>
              <w:jc w:val="center"/>
              <w:rPr>
                <w:sz w:val="24"/>
                <w:szCs w:val="24"/>
              </w:rPr>
            </w:pPr>
            <w:r w:rsidRPr="003571AC">
              <w:rPr>
                <w:sz w:val="24"/>
                <w:szCs w:val="24"/>
              </w:rPr>
              <w:t>0,163</w:t>
            </w:r>
          </w:p>
        </w:tc>
        <w:tc>
          <w:tcPr>
            <w:tcW w:w="263" w:type="pct"/>
            <w:shd w:val="clear" w:color="auto" w:fill="auto"/>
            <w:vAlign w:val="center"/>
            <w:hideMark/>
          </w:tcPr>
          <w:p w14:paraId="42769BC3" w14:textId="77777777" w:rsidR="003571AC" w:rsidRPr="003571AC" w:rsidRDefault="003571AC" w:rsidP="003571AC">
            <w:pPr>
              <w:jc w:val="center"/>
              <w:rPr>
                <w:sz w:val="24"/>
                <w:szCs w:val="24"/>
              </w:rPr>
            </w:pPr>
            <w:r w:rsidRPr="003571AC">
              <w:rPr>
                <w:sz w:val="24"/>
                <w:szCs w:val="24"/>
              </w:rPr>
              <w:t>0,163</w:t>
            </w:r>
          </w:p>
        </w:tc>
        <w:tc>
          <w:tcPr>
            <w:tcW w:w="228" w:type="pct"/>
            <w:shd w:val="clear" w:color="auto" w:fill="auto"/>
            <w:vAlign w:val="center"/>
            <w:hideMark/>
          </w:tcPr>
          <w:p w14:paraId="5B4262BA" w14:textId="77777777" w:rsidR="003571AC" w:rsidRPr="003571AC" w:rsidRDefault="003571AC" w:rsidP="003571AC">
            <w:pPr>
              <w:jc w:val="center"/>
              <w:rPr>
                <w:sz w:val="24"/>
                <w:szCs w:val="24"/>
              </w:rPr>
            </w:pPr>
            <w:r w:rsidRPr="003571AC">
              <w:rPr>
                <w:sz w:val="24"/>
                <w:szCs w:val="24"/>
              </w:rPr>
              <w:t>0,163</w:t>
            </w:r>
          </w:p>
        </w:tc>
      </w:tr>
      <w:tr w:rsidR="003571AC" w:rsidRPr="003571AC" w14:paraId="43410883" w14:textId="77777777" w:rsidTr="003571AC">
        <w:trPr>
          <w:trHeight w:val="20"/>
        </w:trPr>
        <w:tc>
          <w:tcPr>
            <w:tcW w:w="1743" w:type="pct"/>
            <w:shd w:val="clear" w:color="auto" w:fill="auto"/>
            <w:vAlign w:val="center"/>
            <w:hideMark/>
          </w:tcPr>
          <w:p w14:paraId="4DBC7EF6"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535F76D6"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05ED6EC"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167D3C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734746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262579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31C79406"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5086854B"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3B4634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A51EDF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4220B25"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912670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2084B0C"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333BF5D" w14:textId="77777777" w:rsidR="003571AC" w:rsidRPr="003571AC" w:rsidRDefault="003571AC" w:rsidP="003571AC">
            <w:pPr>
              <w:jc w:val="center"/>
              <w:rPr>
                <w:sz w:val="24"/>
                <w:szCs w:val="24"/>
              </w:rPr>
            </w:pPr>
            <w:r w:rsidRPr="003571AC">
              <w:rPr>
                <w:sz w:val="24"/>
                <w:szCs w:val="24"/>
              </w:rPr>
              <w:t>0,000</w:t>
            </w:r>
          </w:p>
        </w:tc>
      </w:tr>
      <w:tr w:rsidR="003571AC" w:rsidRPr="003571AC" w14:paraId="68FCD89F" w14:textId="77777777" w:rsidTr="003571AC">
        <w:trPr>
          <w:trHeight w:val="20"/>
        </w:trPr>
        <w:tc>
          <w:tcPr>
            <w:tcW w:w="1743" w:type="pct"/>
            <w:shd w:val="clear" w:color="auto" w:fill="auto"/>
            <w:vAlign w:val="center"/>
            <w:hideMark/>
          </w:tcPr>
          <w:p w14:paraId="30F05D23"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1031CF80"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1F2156C" w14:textId="77777777" w:rsidR="003571AC" w:rsidRPr="003571AC" w:rsidRDefault="003571AC" w:rsidP="003571AC">
            <w:pPr>
              <w:jc w:val="center"/>
              <w:rPr>
                <w:sz w:val="24"/>
                <w:szCs w:val="24"/>
              </w:rPr>
            </w:pPr>
            <w:r w:rsidRPr="003571AC">
              <w:rPr>
                <w:sz w:val="24"/>
                <w:szCs w:val="24"/>
              </w:rPr>
              <w:t>0,326</w:t>
            </w:r>
          </w:p>
        </w:tc>
        <w:tc>
          <w:tcPr>
            <w:tcW w:w="230" w:type="pct"/>
            <w:shd w:val="clear" w:color="auto" w:fill="auto"/>
            <w:vAlign w:val="center"/>
            <w:hideMark/>
          </w:tcPr>
          <w:p w14:paraId="1F2CCBB8"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14901283" w14:textId="77777777" w:rsidR="003571AC" w:rsidRPr="003571AC" w:rsidRDefault="003571AC" w:rsidP="003571AC">
            <w:pPr>
              <w:jc w:val="center"/>
              <w:rPr>
                <w:sz w:val="24"/>
                <w:szCs w:val="24"/>
              </w:rPr>
            </w:pPr>
            <w:r w:rsidRPr="003571AC">
              <w:rPr>
                <w:sz w:val="24"/>
                <w:szCs w:val="24"/>
              </w:rPr>
              <w:t>0,326</w:t>
            </w:r>
          </w:p>
        </w:tc>
        <w:tc>
          <w:tcPr>
            <w:tcW w:w="231" w:type="pct"/>
            <w:shd w:val="clear" w:color="auto" w:fill="auto"/>
            <w:vAlign w:val="center"/>
            <w:hideMark/>
          </w:tcPr>
          <w:p w14:paraId="7622D5B2" w14:textId="77777777" w:rsidR="003571AC" w:rsidRPr="003571AC" w:rsidRDefault="003571AC" w:rsidP="003571AC">
            <w:pPr>
              <w:jc w:val="center"/>
              <w:rPr>
                <w:sz w:val="24"/>
                <w:szCs w:val="24"/>
              </w:rPr>
            </w:pPr>
            <w:r w:rsidRPr="003571AC">
              <w:rPr>
                <w:sz w:val="24"/>
                <w:szCs w:val="24"/>
              </w:rPr>
              <w:t>0,326</w:t>
            </w:r>
          </w:p>
        </w:tc>
        <w:tc>
          <w:tcPr>
            <w:tcW w:w="230" w:type="pct"/>
            <w:shd w:val="clear" w:color="auto" w:fill="auto"/>
            <w:vAlign w:val="center"/>
            <w:hideMark/>
          </w:tcPr>
          <w:p w14:paraId="316D1104" w14:textId="77777777" w:rsidR="003571AC" w:rsidRPr="003571AC" w:rsidRDefault="003571AC" w:rsidP="003571AC">
            <w:pPr>
              <w:jc w:val="center"/>
              <w:rPr>
                <w:sz w:val="24"/>
                <w:szCs w:val="24"/>
              </w:rPr>
            </w:pPr>
            <w:r w:rsidRPr="003571AC">
              <w:rPr>
                <w:sz w:val="24"/>
                <w:szCs w:val="24"/>
              </w:rPr>
              <w:t>0,326</w:t>
            </w:r>
          </w:p>
        </w:tc>
        <w:tc>
          <w:tcPr>
            <w:tcW w:w="264" w:type="pct"/>
            <w:shd w:val="clear" w:color="auto" w:fill="auto"/>
            <w:vAlign w:val="center"/>
            <w:hideMark/>
          </w:tcPr>
          <w:p w14:paraId="403289F7"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6DE39574" w14:textId="77777777" w:rsidR="003571AC" w:rsidRPr="003571AC" w:rsidRDefault="003571AC" w:rsidP="003571AC">
            <w:pPr>
              <w:jc w:val="center"/>
              <w:rPr>
                <w:sz w:val="24"/>
                <w:szCs w:val="24"/>
              </w:rPr>
            </w:pPr>
            <w:r w:rsidRPr="003571AC">
              <w:rPr>
                <w:sz w:val="24"/>
                <w:szCs w:val="24"/>
              </w:rPr>
              <w:t>0,326</w:t>
            </w:r>
          </w:p>
        </w:tc>
        <w:tc>
          <w:tcPr>
            <w:tcW w:w="231" w:type="pct"/>
            <w:shd w:val="clear" w:color="auto" w:fill="auto"/>
            <w:vAlign w:val="center"/>
            <w:hideMark/>
          </w:tcPr>
          <w:p w14:paraId="4EE98358"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6F6098B7" w14:textId="77777777" w:rsidR="003571AC" w:rsidRPr="003571AC" w:rsidRDefault="003571AC" w:rsidP="003571AC">
            <w:pPr>
              <w:jc w:val="center"/>
              <w:rPr>
                <w:sz w:val="24"/>
                <w:szCs w:val="24"/>
              </w:rPr>
            </w:pPr>
            <w:r w:rsidRPr="003571AC">
              <w:rPr>
                <w:sz w:val="24"/>
                <w:szCs w:val="24"/>
              </w:rPr>
              <w:t>0,326</w:t>
            </w:r>
          </w:p>
        </w:tc>
        <w:tc>
          <w:tcPr>
            <w:tcW w:w="296" w:type="pct"/>
            <w:shd w:val="clear" w:color="auto" w:fill="auto"/>
            <w:vAlign w:val="center"/>
            <w:hideMark/>
          </w:tcPr>
          <w:p w14:paraId="67CF84D6" w14:textId="77777777" w:rsidR="003571AC" w:rsidRPr="003571AC" w:rsidRDefault="003571AC" w:rsidP="003571AC">
            <w:pPr>
              <w:jc w:val="center"/>
              <w:rPr>
                <w:sz w:val="24"/>
                <w:szCs w:val="24"/>
              </w:rPr>
            </w:pPr>
            <w:r w:rsidRPr="003571AC">
              <w:rPr>
                <w:sz w:val="24"/>
                <w:szCs w:val="24"/>
              </w:rPr>
              <w:t>0,326</w:t>
            </w:r>
          </w:p>
        </w:tc>
        <w:tc>
          <w:tcPr>
            <w:tcW w:w="263" w:type="pct"/>
            <w:shd w:val="clear" w:color="auto" w:fill="auto"/>
            <w:vAlign w:val="center"/>
            <w:hideMark/>
          </w:tcPr>
          <w:p w14:paraId="1F27F65D" w14:textId="77777777" w:rsidR="003571AC" w:rsidRPr="003571AC" w:rsidRDefault="003571AC" w:rsidP="003571AC">
            <w:pPr>
              <w:jc w:val="center"/>
              <w:rPr>
                <w:sz w:val="24"/>
                <w:szCs w:val="24"/>
              </w:rPr>
            </w:pPr>
            <w:r w:rsidRPr="003571AC">
              <w:rPr>
                <w:sz w:val="24"/>
                <w:szCs w:val="24"/>
              </w:rPr>
              <w:t>0,326</w:t>
            </w:r>
          </w:p>
        </w:tc>
        <w:tc>
          <w:tcPr>
            <w:tcW w:w="228" w:type="pct"/>
            <w:shd w:val="clear" w:color="auto" w:fill="auto"/>
            <w:vAlign w:val="center"/>
            <w:hideMark/>
          </w:tcPr>
          <w:p w14:paraId="5B23017C" w14:textId="77777777" w:rsidR="003571AC" w:rsidRPr="003571AC" w:rsidRDefault="003571AC" w:rsidP="003571AC">
            <w:pPr>
              <w:jc w:val="center"/>
              <w:rPr>
                <w:sz w:val="24"/>
                <w:szCs w:val="24"/>
              </w:rPr>
            </w:pPr>
            <w:r w:rsidRPr="003571AC">
              <w:rPr>
                <w:sz w:val="24"/>
                <w:szCs w:val="24"/>
              </w:rPr>
              <w:t>0,326</w:t>
            </w:r>
          </w:p>
        </w:tc>
      </w:tr>
      <w:tr w:rsidR="003571AC" w:rsidRPr="003571AC" w14:paraId="169E9E58" w14:textId="77777777" w:rsidTr="003571AC">
        <w:trPr>
          <w:trHeight w:val="20"/>
        </w:trPr>
        <w:tc>
          <w:tcPr>
            <w:tcW w:w="1743" w:type="pct"/>
            <w:shd w:val="clear" w:color="auto" w:fill="auto"/>
            <w:vAlign w:val="center"/>
            <w:hideMark/>
          </w:tcPr>
          <w:p w14:paraId="470F3F27" w14:textId="77777777" w:rsidR="003571AC" w:rsidRPr="003571AC" w:rsidRDefault="003571AC" w:rsidP="003571AC">
            <w:pPr>
              <w:rPr>
                <w:color w:val="000000"/>
                <w:sz w:val="24"/>
                <w:szCs w:val="24"/>
              </w:rPr>
            </w:pPr>
            <w:r w:rsidRPr="003571AC">
              <w:rPr>
                <w:color w:val="000000"/>
                <w:sz w:val="24"/>
                <w:szCs w:val="24"/>
              </w:rPr>
              <w:lastRenderedPageBreak/>
              <w:t>Затраты тепла на собственные нужды станции в горячей воде</w:t>
            </w:r>
          </w:p>
        </w:tc>
        <w:tc>
          <w:tcPr>
            <w:tcW w:w="230" w:type="pct"/>
            <w:shd w:val="clear" w:color="auto" w:fill="auto"/>
            <w:vAlign w:val="center"/>
            <w:hideMark/>
          </w:tcPr>
          <w:p w14:paraId="2EF68A8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32CD181"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296E1CC1"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0051D842"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5EE1FBAB" w14:textId="77777777" w:rsidR="003571AC" w:rsidRPr="003571AC" w:rsidRDefault="003571AC" w:rsidP="003571AC">
            <w:pPr>
              <w:jc w:val="center"/>
              <w:rPr>
                <w:sz w:val="24"/>
                <w:szCs w:val="24"/>
              </w:rPr>
            </w:pPr>
            <w:r w:rsidRPr="003571AC">
              <w:rPr>
                <w:sz w:val="24"/>
                <w:szCs w:val="24"/>
              </w:rPr>
              <w:t>0,007</w:t>
            </w:r>
          </w:p>
        </w:tc>
        <w:tc>
          <w:tcPr>
            <w:tcW w:w="230" w:type="pct"/>
            <w:shd w:val="clear" w:color="auto" w:fill="auto"/>
            <w:vAlign w:val="center"/>
            <w:hideMark/>
          </w:tcPr>
          <w:p w14:paraId="1E80C8F5" w14:textId="77777777" w:rsidR="003571AC" w:rsidRPr="003571AC" w:rsidRDefault="003571AC" w:rsidP="003571AC">
            <w:pPr>
              <w:jc w:val="center"/>
              <w:rPr>
                <w:sz w:val="24"/>
                <w:szCs w:val="24"/>
              </w:rPr>
            </w:pPr>
            <w:r w:rsidRPr="003571AC">
              <w:rPr>
                <w:sz w:val="24"/>
                <w:szCs w:val="24"/>
              </w:rPr>
              <w:t>0,007</w:t>
            </w:r>
          </w:p>
        </w:tc>
        <w:tc>
          <w:tcPr>
            <w:tcW w:w="264" w:type="pct"/>
            <w:shd w:val="clear" w:color="auto" w:fill="auto"/>
            <w:vAlign w:val="center"/>
            <w:hideMark/>
          </w:tcPr>
          <w:p w14:paraId="4DAA2E34"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14BB5A82" w14:textId="77777777" w:rsidR="003571AC" w:rsidRPr="003571AC" w:rsidRDefault="003571AC" w:rsidP="003571AC">
            <w:pPr>
              <w:jc w:val="center"/>
              <w:rPr>
                <w:sz w:val="24"/>
                <w:szCs w:val="24"/>
              </w:rPr>
            </w:pPr>
            <w:r w:rsidRPr="003571AC">
              <w:rPr>
                <w:sz w:val="24"/>
                <w:szCs w:val="24"/>
              </w:rPr>
              <w:t>0,007</w:t>
            </w:r>
          </w:p>
        </w:tc>
        <w:tc>
          <w:tcPr>
            <w:tcW w:w="231" w:type="pct"/>
            <w:shd w:val="clear" w:color="auto" w:fill="auto"/>
            <w:vAlign w:val="center"/>
            <w:hideMark/>
          </w:tcPr>
          <w:p w14:paraId="728BE9FE"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7C9C9B06" w14:textId="77777777" w:rsidR="003571AC" w:rsidRPr="003571AC" w:rsidRDefault="003571AC" w:rsidP="003571AC">
            <w:pPr>
              <w:jc w:val="center"/>
              <w:rPr>
                <w:sz w:val="24"/>
                <w:szCs w:val="24"/>
              </w:rPr>
            </w:pPr>
            <w:r w:rsidRPr="003571AC">
              <w:rPr>
                <w:sz w:val="24"/>
                <w:szCs w:val="24"/>
              </w:rPr>
              <w:t>0,007</w:t>
            </w:r>
          </w:p>
        </w:tc>
        <w:tc>
          <w:tcPr>
            <w:tcW w:w="296" w:type="pct"/>
            <w:shd w:val="clear" w:color="auto" w:fill="auto"/>
            <w:vAlign w:val="center"/>
            <w:hideMark/>
          </w:tcPr>
          <w:p w14:paraId="1EF428CC" w14:textId="77777777" w:rsidR="003571AC" w:rsidRPr="003571AC" w:rsidRDefault="003571AC" w:rsidP="003571AC">
            <w:pPr>
              <w:jc w:val="center"/>
              <w:rPr>
                <w:sz w:val="24"/>
                <w:szCs w:val="24"/>
              </w:rPr>
            </w:pPr>
            <w:r w:rsidRPr="003571AC">
              <w:rPr>
                <w:sz w:val="24"/>
                <w:szCs w:val="24"/>
              </w:rPr>
              <w:t>0,007</w:t>
            </w:r>
          </w:p>
        </w:tc>
        <w:tc>
          <w:tcPr>
            <w:tcW w:w="263" w:type="pct"/>
            <w:shd w:val="clear" w:color="auto" w:fill="auto"/>
            <w:vAlign w:val="center"/>
            <w:hideMark/>
          </w:tcPr>
          <w:p w14:paraId="17CDD814" w14:textId="77777777" w:rsidR="003571AC" w:rsidRPr="003571AC" w:rsidRDefault="003571AC" w:rsidP="003571AC">
            <w:pPr>
              <w:jc w:val="center"/>
              <w:rPr>
                <w:sz w:val="24"/>
                <w:szCs w:val="24"/>
              </w:rPr>
            </w:pPr>
            <w:r w:rsidRPr="003571AC">
              <w:rPr>
                <w:sz w:val="24"/>
                <w:szCs w:val="24"/>
              </w:rPr>
              <w:t>0,007</w:t>
            </w:r>
          </w:p>
        </w:tc>
        <w:tc>
          <w:tcPr>
            <w:tcW w:w="228" w:type="pct"/>
            <w:shd w:val="clear" w:color="auto" w:fill="auto"/>
            <w:vAlign w:val="center"/>
            <w:hideMark/>
          </w:tcPr>
          <w:p w14:paraId="4EE7330F" w14:textId="77777777" w:rsidR="003571AC" w:rsidRPr="003571AC" w:rsidRDefault="003571AC" w:rsidP="003571AC">
            <w:pPr>
              <w:jc w:val="center"/>
              <w:rPr>
                <w:sz w:val="24"/>
                <w:szCs w:val="24"/>
              </w:rPr>
            </w:pPr>
            <w:r w:rsidRPr="003571AC">
              <w:rPr>
                <w:sz w:val="24"/>
                <w:szCs w:val="24"/>
              </w:rPr>
              <w:t>0,007</w:t>
            </w:r>
          </w:p>
        </w:tc>
      </w:tr>
      <w:tr w:rsidR="003571AC" w:rsidRPr="003571AC" w14:paraId="0F4CC494" w14:textId="77777777" w:rsidTr="003571AC">
        <w:trPr>
          <w:trHeight w:val="20"/>
        </w:trPr>
        <w:tc>
          <w:tcPr>
            <w:tcW w:w="1743" w:type="pct"/>
            <w:shd w:val="clear" w:color="auto" w:fill="auto"/>
            <w:vAlign w:val="center"/>
            <w:hideMark/>
          </w:tcPr>
          <w:p w14:paraId="5E2D4BEA"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0AC647D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3BE07C5" w14:textId="77777777" w:rsidR="003571AC" w:rsidRPr="003571AC" w:rsidRDefault="003571AC" w:rsidP="003571AC">
            <w:pPr>
              <w:jc w:val="center"/>
              <w:rPr>
                <w:sz w:val="24"/>
                <w:szCs w:val="24"/>
              </w:rPr>
            </w:pPr>
            <w:r w:rsidRPr="003571AC">
              <w:rPr>
                <w:sz w:val="24"/>
                <w:szCs w:val="24"/>
              </w:rPr>
              <w:t>0,319</w:t>
            </w:r>
          </w:p>
        </w:tc>
        <w:tc>
          <w:tcPr>
            <w:tcW w:w="230" w:type="pct"/>
            <w:shd w:val="clear" w:color="auto" w:fill="auto"/>
            <w:vAlign w:val="center"/>
            <w:hideMark/>
          </w:tcPr>
          <w:p w14:paraId="5C3D1184" w14:textId="77777777" w:rsidR="003571AC" w:rsidRPr="003571AC" w:rsidRDefault="003571AC" w:rsidP="003571AC">
            <w:pPr>
              <w:jc w:val="center"/>
              <w:rPr>
                <w:sz w:val="24"/>
                <w:szCs w:val="24"/>
              </w:rPr>
            </w:pPr>
            <w:r w:rsidRPr="003571AC">
              <w:rPr>
                <w:sz w:val="24"/>
                <w:szCs w:val="24"/>
              </w:rPr>
              <w:t>0,319</w:t>
            </w:r>
          </w:p>
        </w:tc>
        <w:tc>
          <w:tcPr>
            <w:tcW w:w="263" w:type="pct"/>
            <w:shd w:val="clear" w:color="auto" w:fill="auto"/>
            <w:vAlign w:val="center"/>
            <w:hideMark/>
          </w:tcPr>
          <w:p w14:paraId="2DD5E605" w14:textId="77777777" w:rsidR="003571AC" w:rsidRPr="003571AC" w:rsidRDefault="003571AC" w:rsidP="003571AC">
            <w:pPr>
              <w:jc w:val="center"/>
              <w:rPr>
                <w:sz w:val="24"/>
                <w:szCs w:val="24"/>
              </w:rPr>
            </w:pPr>
            <w:r w:rsidRPr="003571AC">
              <w:rPr>
                <w:sz w:val="24"/>
                <w:szCs w:val="24"/>
              </w:rPr>
              <w:t>0,319</w:t>
            </w:r>
          </w:p>
        </w:tc>
        <w:tc>
          <w:tcPr>
            <w:tcW w:w="231" w:type="pct"/>
            <w:shd w:val="clear" w:color="auto" w:fill="auto"/>
            <w:vAlign w:val="center"/>
            <w:hideMark/>
          </w:tcPr>
          <w:p w14:paraId="01E62B55" w14:textId="77777777" w:rsidR="003571AC" w:rsidRPr="003571AC" w:rsidRDefault="003571AC" w:rsidP="003571AC">
            <w:pPr>
              <w:jc w:val="center"/>
              <w:rPr>
                <w:sz w:val="24"/>
                <w:szCs w:val="24"/>
              </w:rPr>
            </w:pPr>
            <w:r w:rsidRPr="003571AC">
              <w:rPr>
                <w:sz w:val="24"/>
                <w:szCs w:val="24"/>
              </w:rPr>
              <w:t>0,319</w:t>
            </w:r>
          </w:p>
        </w:tc>
        <w:tc>
          <w:tcPr>
            <w:tcW w:w="230" w:type="pct"/>
            <w:shd w:val="clear" w:color="auto" w:fill="auto"/>
            <w:vAlign w:val="center"/>
            <w:hideMark/>
          </w:tcPr>
          <w:p w14:paraId="7619035D" w14:textId="77777777" w:rsidR="003571AC" w:rsidRPr="003571AC" w:rsidRDefault="003571AC" w:rsidP="003571AC">
            <w:pPr>
              <w:jc w:val="center"/>
              <w:rPr>
                <w:sz w:val="24"/>
                <w:szCs w:val="24"/>
              </w:rPr>
            </w:pPr>
            <w:r w:rsidRPr="003571AC">
              <w:rPr>
                <w:sz w:val="24"/>
                <w:szCs w:val="24"/>
              </w:rPr>
              <w:t>0,319</w:t>
            </w:r>
          </w:p>
        </w:tc>
        <w:tc>
          <w:tcPr>
            <w:tcW w:w="264" w:type="pct"/>
            <w:shd w:val="clear" w:color="auto" w:fill="auto"/>
            <w:vAlign w:val="center"/>
            <w:hideMark/>
          </w:tcPr>
          <w:p w14:paraId="38A2FC6D" w14:textId="77777777" w:rsidR="003571AC" w:rsidRPr="003571AC" w:rsidRDefault="003571AC" w:rsidP="003571AC">
            <w:pPr>
              <w:jc w:val="center"/>
              <w:rPr>
                <w:sz w:val="24"/>
                <w:szCs w:val="24"/>
              </w:rPr>
            </w:pPr>
            <w:r w:rsidRPr="003571AC">
              <w:rPr>
                <w:sz w:val="24"/>
                <w:szCs w:val="24"/>
              </w:rPr>
              <w:t>0,319</w:t>
            </w:r>
          </w:p>
        </w:tc>
        <w:tc>
          <w:tcPr>
            <w:tcW w:w="263" w:type="pct"/>
            <w:shd w:val="clear" w:color="auto" w:fill="auto"/>
            <w:vAlign w:val="center"/>
            <w:hideMark/>
          </w:tcPr>
          <w:p w14:paraId="5FBAB2E5" w14:textId="77777777" w:rsidR="003571AC" w:rsidRPr="003571AC" w:rsidRDefault="003571AC" w:rsidP="003571AC">
            <w:pPr>
              <w:jc w:val="center"/>
              <w:rPr>
                <w:sz w:val="24"/>
                <w:szCs w:val="24"/>
              </w:rPr>
            </w:pPr>
            <w:r w:rsidRPr="003571AC">
              <w:rPr>
                <w:sz w:val="24"/>
                <w:szCs w:val="24"/>
              </w:rPr>
              <w:t>0,319</w:t>
            </w:r>
          </w:p>
        </w:tc>
        <w:tc>
          <w:tcPr>
            <w:tcW w:w="231" w:type="pct"/>
            <w:shd w:val="clear" w:color="auto" w:fill="auto"/>
            <w:vAlign w:val="center"/>
            <w:hideMark/>
          </w:tcPr>
          <w:p w14:paraId="186DD81B" w14:textId="77777777" w:rsidR="003571AC" w:rsidRPr="003571AC" w:rsidRDefault="003571AC" w:rsidP="003571AC">
            <w:pPr>
              <w:jc w:val="center"/>
              <w:rPr>
                <w:sz w:val="24"/>
                <w:szCs w:val="24"/>
              </w:rPr>
            </w:pPr>
            <w:r w:rsidRPr="003571AC">
              <w:rPr>
                <w:sz w:val="24"/>
                <w:szCs w:val="24"/>
              </w:rPr>
              <w:t>0,319</w:t>
            </w:r>
          </w:p>
        </w:tc>
        <w:tc>
          <w:tcPr>
            <w:tcW w:w="263" w:type="pct"/>
            <w:shd w:val="clear" w:color="auto" w:fill="auto"/>
            <w:vAlign w:val="center"/>
            <w:hideMark/>
          </w:tcPr>
          <w:p w14:paraId="49084047" w14:textId="77777777" w:rsidR="003571AC" w:rsidRPr="003571AC" w:rsidRDefault="003571AC" w:rsidP="003571AC">
            <w:pPr>
              <w:jc w:val="center"/>
              <w:rPr>
                <w:sz w:val="24"/>
                <w:szCs w:val="24"/>
              </w:rPr>
            </w:pPr>
            <w:r w:rsidRPr="003571AC">
              <w:rPr>
                <w:sz w:val="24"/>
                <w:szCs w:val="24"/>
              </w:rPr>
              <w:t>0,319</w:t>
            </w:r>
          </w:p>
        </w:tc>
        <w:tc>
          <w:tcPr>
            <w:tcW w:w="296" w:type="pct"/>
            <w:shd w:val="clear" w:color="auto" w:fill="auto"/>
            <w:vAlign w:val="center"/>
            <w:hideMark/>
          </w:tcPr>
          <w:p w14:paraId="5C96ADAC" w14:textId="77777777" w:rsidR="003571AC" w:rsidRPr="003571AC" w:rsidRDefault="003571AC" w:rsidP="003571AC">
            <w:pPr>
              <w:jc w:val="center"/>
              <w:rPr>
                <w:sz w:val="24"/>
                <w:szCs w:val="24"/>
              </w:rPr>
            </w:pPr>
            <w:r w:rsidRPr="003571AC">
              <w:rPr>
                <w:sz w:val="24"/>
                <w:szCs w:val="24"/>
              </w:rPr>
              <w:t>0,319</w:t>
            </w:r>
          </w:p>
        </w:tc>
        <w:tc>
          <w:tcPr>
            <w:tcW w:w="263" w:type="pct"/>
            <w:shd w:val="clear" w:color="auto" w:fill="auto"/>
            <w:vAlign w:val="center"/>
            <w:hideMark/>
          </w:tcPr>
          <w:p w14:paraId="1B917D13" w14:textId="77777777" w:rsidR="003571AC" w:rsidRPr="003571AC" w:rsidRDefault="003571AC" w:rsidP="003571AC">
            <w:pPr>
              <w:jc w:val="center"/>
              <w:rPr>
                <w:sz w:val="24"/>
                <w:szCs w:val="24"/>
              </w:rPr>
            </w:pPr>
            <w:r w:rsidRPr="003571AC">
              <w:rPr>
                <w:sz w:val="24"/>
                <w:szCs w:val="24"/>
              </w:rPr>
              <w:t>0,319</w:t>
            </w:r>
          </w:p>
        </w:tc>
        <w:tc>
          <w:tcPr>
            <w:tcW w:w="228" w:type="pct"/>
            <w:shd w:val="clear" w:color="auto" w:fill="auto"/>
            <w:vAlign w:val="center"/>
            <w:hideMark/>
          </w:tcPr>
          <w:p w14:paraId="3777F05C" w14:textId="77777777" w:rsidR="003571AC" w:rsidRPr="003571AC" w:rsidRDefault="003571AC" w:rsidP="003571AC">
            <w:pPr>
              <w:jc w:val="center"/>
              <w:rPr>
                <w:sz w:val="24"/>
                <w:szCs w:val="24"/>
              </w:rPr>
            </w:pPr>
            <w:r w:rsidRPr="003571AC">
              <w:rPr>
                <w:sz w:val="24"/>
                <w:szCs w:val="24"/>
              </w:rPr>
              <w:t>0,319</w:t>
            </w:r>
          </w:p>
        </w:tc>
      </w:tr>
      <w:tr w:rsidR="003571AC" w:rsidRPr="003571AC" w14:paraId="3AFA6C3B" w14:textId="77777777" w:rsidTr="003571AC">
        <w:trPr>
          <w:trHeight w:val="20"/>
        </w:trPr>
        <w:tc>
          <w:tcPr>
            <w:tcW w:w="1743" w:type="pct"/>
            <w:shd w:val="clear" w:color="auto" w:fill="auto"/>
            <w:vAlign w:val="center"/>
            <w:hideMark/>
          </w:tcPr>
          <w:p w14:paraId="0F1E1C5D"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1132D0E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5854C2A" w14:textId="77777777" w:rsidR="003571AC" w:rsidRPr="003571AC" w:rsidRDefault="003571AC" w:rsidP="003571AC">
            <w:pPr>
              <w:jc w:val="center"/>
              <w:rPr>
                <w:sz w:val="24"/>
                <w:szCs w:val="24"/>
              </w:rPr>
            </w:pPr>
            <w:r w:rsidRPr="003571AC">
              <w:rPr>
                <w:sz w:val="24"/>
                <w:szCs w:val="24"/>
              </w:rPr>
              <w:t>0,004</w:t>
            </w:r>
          </w:p>
        </w:tc>
        <w:tc>
          <w:tcPr>
            <w:tcW w:w="230" w:type="pct"/>
            <w:shd w:val="clear" w:color="auto" w:fill="auto"/>
            <w:vAlign w:val="center"/>
            <w:hideMark/>
          </w:tcPr>
          <w:p w14:paraId="45C7D913"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1EDF845F" w14:textId="77777777" w:rsidR="003571AC" w:rsidRPr="003571AC" w:rsidRDefault="003571AC" w:rsidP="003571AC">
            <w:pPr>
              <w:jc w:val="center"/>
              <w:rPr>
                <w:sz w:val="24"/>
                <w:szCs w:val="24"/>
              </w:rPr>
            </w:pPr>
            <w:r w:rsidRPr="003571AC">
              <w:rPr>
                <w:sz w:val="24"/>
                <w:szCs w:val="24"/>
              </w:rPr>
              <w:t>0,004</w:t>
            </w:r>
          </w:p>
        </w:tc>
        <w:tc>
          <w:tcPr>
            <w:tcW w:w="231" w:type="pct"/>
            <w:shd w:val="clear" w:color="auto" w:fill="auto"/>
            <w:vAlign w:val="center"/>
            <w:hideMark/>
          </w:tcPr>
          <w:p w14:paraId="7FE5FB83" w14:textId="77777777" w:rsidR="003571AC" w:rsidRPr="003571AC" w:rsidRDefault="003571AC" w:rsidP="003571AC">
            <w:pPr>
              <w:jc w:val="center"/>
              <w:rPr>
                <w:sz w:val="24"/>
                <w:szCs w:val="24"/>
              </w:rPr>
            </w:pPr>
            <w:r w:rsidRPr="003571AC">
              <w:rPr>
                <w:sz w:val="24"/>
                <w:szCs w:val="24"/>
              </w:rPr>
              <w:t>0,004</w:t>
            </w:r>
          </w:p>
        </w:tc>
        <w:tc>
          <w:tcPr>
            <w:tcW w:w="230" w:type="pct"/>
            <w:shd w:val="clear" w:color="auto" w:fill="auto"/>
            <w:vAlign w:val="center"/>
            <w:hideMark/>
          </w:tcPr>
          <w:p w14:paraId="34EEC9FA" w14:textId="77777777" w:rsidR="003571AC" w:rsidRPr="003571AC" w:rsidRDefault="003571AC" w:rsidP="003571AC">
            <w:pPr>
              <w:jc w:val="center"/>
              <w:rPr>
                <w:sz w:val="24"/>
                <w:szCs w:val="24"/>
              </w:rPr>
            </w:pPr>
            <w:r w:rsidRPr="003571AC">
              <w:rPr>
                <w:sz w:val="24"/>
                <w:szCs w:val="24"/>
              </w:rPr>
              <w:t>0,004</w:t>
            </w:r>
          </w:p>
        </w:tc>
        <w:tc>
          <w:tcPr>
            <w:tcW w:w="264" w:type="pct"/>
            <w:shd w:val="clear" w:color="auto" w:fill="auto"/>
            <w:vAlign w:val="center"/>
            <w:hideMark/>
          </w:tcPr>
          <w:p w14:paraId="47C73930"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40E9B736" w14:textId="77777777" w:rsidR="003571AC" w:rsidRPr="003571AC" w:rsidRDefault="003571AC" w:rsidP="003571AC">
            <w:pPr>
              <w:jc w:val="center"/>
              <w:rPr>
                <w:sz w:val="24"/>
                <w:szCs w:val="24"/>
              </w:rPr>
            </w:pPr>
            <w:r w:rsidRPr="003571AC">
              <w:rPr>
                <w:sz w:val="24"/>
                <w:szCs w:val="24"/>
              </w:rPr>
              <w:t>0,004</w:t>
            </w:r>
          </w:p>
        </w:tc>
        <w:tc>
          <w:tcPr>
            <w:tcW w:w="231" w:type="pct"/>
            <w:shd w:val="clear" w:color="auto" w:fill="auto"/>
            <w:vAlign w:val="center"/>
            <w:hideMark/>
          </w:tcPr>
          <w:p w14:paraId="6126651D"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1901E2DA" w14:textId="77777777" w:rsidR="003571AC" w:rsidRPr="003571AC" w:rsidRDefault="003571AC" w:rsidP="003571AC">
            <w:pPr>
              <w:jc w:val="center"/>
              <w:rPr>
                <w:sz w:val="24"/>
                <w:szCs w:val="24"/>
              </w:rPr>
            </w:pPr>
            <w:r w:rsidRPr="003571AC">
              <w:rPr>
                <w:sz w:val="24"/>
                <w:szCs w:val="24"/>
              </w:rPr>
              <w:t>0,004</w:t>
            </w:r>
          </w:p>
        </w:tc>
        <w:tc>
          <w:tcPr>
            <w:tcW w:w="296" w:type="pct"/>
            <w:shd w:val="clear" w:color="auto" w:fill="auto"/>
            <w:vAlign w:val="center"/>
            <w:hideMark/>
          </w:tcPr>
          <w:p w14:paraId="78688C73" w14:textId="77777777" w:rsidR="003571AC" w:rsidRPr="003571AC" w:rsidRDefault="003571AC" w:rsidP="003571AC">
            <w:pPr>
              <w:jc w:val="center"/>
              <w:rPr>
                <w:sz w:val="24"/>
                <w:szCs w:val="24"/>
              </w:rPr>
            </w:pPr>
            <w:r w:rsidRPr="003571AC">
              <w:rPr>
                <w:sz w:val="24"/>
                <w:szCs w:val="24"/>
              </w:rPr>
              <w:t>0,004</w:t>
            </w:r>
          </w:p>
        </w:tc>
        <w:tc>
          <w:tcPr>
            <w:tcW w:w="263" w:type="pct"/>
            <w:shd w:val="clear" w:color="auto" w:fill="auto"/>
            <w:vAlign w:val="center"/>
            <w:hideMark/>
          </w:tcPr>
          <w:p w14:paraId="5DE10E03" w14:textId="77777777" w:rsidR="003571AC" w:rsidRPr="003571AC" w:rsidRDefault="003571AC" w:rsidP="003571AC">
            <w:pPr>
              <w:jc w:val="center"/>
              <w:rPr>
                <w:sz w:val="24"/>
                <w:szCs w:val="24"/>
              </w:rPr>
            </w:pPr>
            <w:r w:rsidRPr="003571AC">
              <w:rPr>
                <w:sz w:val="24"/>
                <w:szCs w:val="24"/>
              </w:rPr>
              <w:t>0,004</w:t>
            </w:r>
          </w:p>
        </w:tc>
        <w:tc>
          <w:tcPr>
            <w:tcW w:w="228" w:type="pct"/>
            <w:shd w:val="clear" w:color="auto" w:fill="auto"/>
            <w:vAlign w:val="center"/>
            <w:hideMark/>
          </w:tcPr>
          <w:p w14:paraId="1DE37B35" w14:textId="77777777" w:rsidR="003571AC" w:rsidRPr="003571AC" w:rsidRDefault="003571AC" w:rsidP="003571AC">
            <w:pPr>
              <w:jc w:val="center"/>
              <w:rPr>
                <w:sz w:val="24"/>
                <w:szCs w:val="24"/>
              </w:rPr>
            </w:pPr>
            <w:r w:rsidRPr="003571AC">
              <w:rPr>
                <w:sz w:val="24"/>
                <w:szCs w:val="24"/>
              </w:rPr>
              <w:t>0,004</w:t>
            </w:r>
          </w:p>
        </w:tc>
      </w:tr>
      <w:tr w:rsidR="003571AC" w:rsidRPr="003571AC" w14:paraId="72CB375C" w14:textId="77777777" w:rsidTr="003571AC">
        <w:trPr>
          <w:trHeight w:val="20"/>
        </w:trPr>
        <w:tc>
          <w:tcPr>
            <w:tcW w:w="1743" w:type="pct"/>
            <w:shd w:val="clear" w:color="auto" w:fill="auto"/>
            <w:vAlign w:val="center"/>
            <w:hideMark/>
          </w:tcPr>
          <w:p w14:paraId="3416F451"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6FA79BF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C166890"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52B6011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B552367"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C3C01E7"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521F2CE"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226C944A"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A81B15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1C7D94B3"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8BE6A0D"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5BF73216"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5496D21"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5CEC5D7C" w14:textId="77777777" w:rsidR="003571AC" w:rsidRPr="003571AC" w:rsidRDefault="003571AC" w:rsidP="003571AC">
            <w:pPr>
              <w:jc w:val="center"/>
              <w:rPr>
                <w:sz w:val="24"/>
                <w:szCs w:val="24"/>
              </w:rPr>
            </w:pPr>
            <w:r w:rsidRPr="003571AC">
              <w:rPr>
                <w:sz w:val="24"/>
                <w:szCs w:val="24"/>
              </w:rPr>
              <w:t>0,000</w:t>
            </w:r>
          </w:p>
        </w:tc>
      </w:tr>
      <w:tr w:rsidR="003571AC" w:rsidRPr="003571AC" w14:paraId="4761C7BA" w14:textId="77777777" w:rsidTr="003571AC">
        <w:trPr>
          <w:trHeight w:val="20"/>
        </w:trPr>
        <w:tc>
          <w:tcPr>
            <w:tcW w:w="1743" w:type="pct"/>
            <w:shd w:val="clear" w:color="auto" w:fill="auto"/>
            <w:vAlign w:val="center"/>
            <w:hideMark/>
          </w:tcPr>
          <w:p w14:paraId="7917B20A"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1D161FF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4D4598F"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117CAA34"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769A4C0D"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186493A6"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658103C5" w14:textId="77777777" w:rsidR="003571AC" w:rsidRPr="003571AC" w:rsidRDefault="003571AC" w:rsidP="003571AC">
            <w:pPr>
              <w:jc w:val="center"/>
              <w:rPr>
                <w:sz w:val="24"/>
                <w:szCs w:val="24"/>
              </w:rPr>
            </w:pPr>
            <w:r w:rsidRPr="003571AC">
              <w:rPr>
                <w:sz w:val="24"/>
                <w:szCs w:val="24"/>
              </w:rPr>
              <w:t>0,060</w:t>
            </w:r>
          </w:p>
        </w:tc>
        <w:tc>
          <w:tcPr>
            <w:tcW w:w="264" w:type="pct"/>
            <w:shd w:val="clear" w:color="auto" w:fill="auto"/>
            <w:vAlign w:val="center"/>
            <w:hideMark/>
          </w:tcPr>
          <w:p w14:paraId="217A8CD0"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7578BEC8"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343BF9D7"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7BEC7841" w14:textId="77777777" w:rsidR="003571AC" w:rsidRPr="003571AC" w:rsidRDefault="003571AC" w:rsidP="003571AC">
            <w:pPr>
              <w:jc w:val="center"/>
              <w:rPr>
                <w:sz w:val="24"/>
                <w:szCs w:val="24"/>
              </w:rPr>
            </w:pPr>
            <w:r w:rsidRPr="003571AC">
              <w:rPr>
                <w:sz w:val="24"/>
                <w:szCs w:val="24"/>
              </w:rPr>
              <w:t>0,060</w:t>
            </w:r>
          </w:p>
        </w:tc>
        <w:tc>
          <w:tcPr>
            <w:tcW w:w="296" w:type="pct"/>
            <w:shd w:val="clear" w:color="auto" w:fill="auto"/>
            <w:vAlign w:val="center"/>
            <w:hideMark/>
          </w:tcPr>
          <w:p w14:paraId="39CE5CEF"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3CD01876" w14:textId="77777777" w:rsidR="003571AC" w:rsidRPr="003571AC" w:rsidRDefault="003571AC" w:rsidP="003571AC">
            <w:pPr>
              <w:jc w:val="center"/>
              <w:rPr>
                <w:sz w:val="24"/>
                <w:szCs w:val="24"/>
              </w:rPr>
            </w:pPr>
            <w:r w:rsidRPr="003571AC">
              <w:rPr>
                <w:sz w:val="24"/>
                <w:szCs w:val="24"/>
              </w:rPr>
              <w:t>0,060</w:t>
            </w:r>
          </w:p>
        </w:tc>
        <w:tc>
          <w:tcPr>
            <w:tcW w:w="228" w:type="pct"/>
            <w:shd w:val="clear" w:color="auto" w:fill="auto"/>
            <w:vAlign w:val="center"/>
            <w:hideMark/>
          </w:tcPr>
          <w:p w14:paraId="16474654" w14:textId="77777777" w:rsidR="003571AC" w:rsidRPr="003571AC" w:rsidRDefault="003571AC" w:rsidP="003571AC">
            <w:pPr>
              <w:jc w:val="center"/>
              <w:rPr>
                <w:sz w:val="24"/>
                <w:szCs w:val="24"/>
              </w:rPr>
            </w:pPr>
            <w:r w:rsidRPr="003571AC">
              <w:rPr>
                <w:sz w:val="24"/>
                <w:szCs w:val="24"/>
              </w:rPr>
              <w:t>0,060</w:t>
            </w:r>
          </w:p>
        </w:tc>
      </w:tr>
      <w:tr w:rsidR="003571AC" w:rsidRPr="003571AC" w14:paraId="067CE117" w14:textId="77777777" w:rsidTr="003571AC">
        <w:trPr>
          <w:trHeight w:val="20"/>
        </w:trPr>
        <w:tc>
          <w:tcPr>
            <w:tcW w:w="1743" w:type="pct"/>
            <w:shd w:val="clear" w:color="auto" w:fill="auto"/>
            <w:vAlign w:val="center"/>
            <w:hideMark/>
          </w:tcPr>
          <w:p w14:paraId="0D3801CA"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38A9665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5C80E24"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76D3628D"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2678B582"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7FD8007C"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1C978119" w14:textId="77777777" w:rsidR="003571AC" w:rsidRPr="003571AC" w:rsidRDefault="003571AC" w:rsidP="003571AC">
            <w:pPr>
              <w:jc w:val="center"/>
              <w:rPr>
                <w:sz w:val="24"/>
                <w:szCs w:val="24"/>
              </w:rPr>
            </w:pPr>
            <w:r w:rsidRPr="003571AC">
              <w:rPr>
                <w:sz w:val="24"/>
                <w:szCs w:val="24"/>
              </w:rPr>
              <w:t>0,060</w:t>
            </w:r>
          </w:p>
        </w:tc>
        <w:tc>
          <w:tcPr>
            <w:tcW w:w="264" w:type="pct"/>
            <w:shd w:val="clear" w:color="auto" w:fill="auto"/>
            <w:vAlign w:val="center"/>
            <w:hideMark/>
          </w:tcPr>
          <w:p w14:paraId="7B404CDB"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6CD17746"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3AD9B33D"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4CBDF9E9" w14:textId="77777777" w:rsidR="003571AC" w:rsidRPr="003571AC" w:rsidRDefault="003571AC" w:rsidP="003571AC">
            <w:pPr>
              <w:jc w:val="center"/>
              <w:rPr>
                <w:sz w:val="24"/>
                <w:szCs w:val="24"/>
              </w:rPr>
            </w:pPr>
            <w:r w:rsidRPr="003571AC">
              <w:rPr>
                <w:sz w:val="24"/>
                <w:szCs w:val="24"/>
              </w:rPr>
              <w:t>0,060</w:t>
            </w:r>
          </w:p>
        </w:tc>
        <w:tc>
          <w:tcPr>
            <w:tcW w:w="296" w:type="pct"/>
            <w:shd w:val="clear" w:color="auto" w:fill="auto"/>
            <w:vAlign w:val="center"/>
            <w:hideMark/>
          </w:tcPr>
          <w:p w14:paraId="2F2935D0"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5B02420E" w14:textId="77777777" w:rsidR="003571AC" w:rsidRPr="003571AC" w:rsidRDefault="003571AC" w:rsidP="003571AC">
            <w:pPr>
              <w:jc w:val="center"/>
              <w:rPr>
                <w:sz w:val="24"/>
                <w:szCs w:val="24"/>
              </w:rPr>
            </w:pPr>
            <w:r w:rsidRPr="003571AC">
              <w:rPr>
                <w:sz w:val="24"/>
                <w:szCs w:val="24"/>
              </w:rPr>
              <w:t>0,060</w:t>
            </w:r>
          </w:p>
        </w:tc>
        <w:tc>
          <w:tcPr>
            <w:tcW w:w="228" w:type="pct"/>
            <w:shd w:val="clear" w:color="auto" w:fill="auto"/>
            <w:vAlign w:val="center"/>
            <w:hideMark/>
          </w:tcPr>
          <w:p w14:paraId="00ACF698" w14:textId="77777777" w:rsidR="003571AC" w:rsidRPr="003571AC" w:rsidRDefault="003571AC" w:rsidP="003571AC">
            <w:pPr>
              <w:jc w:val="center"/>
              <w:rPr>
                <w:sz w:val="24"/>
                <w:szCs w:val="24"/>
              </w:rPr>
            </w:pPr>
            <w:r w:rsidRPr="003571AC">
              <w:rPr>
                <w:sz w:val="24"/>
                <w:szCs w:val="24"/>
              </w:rPr>
              <w:t>0,060</w:t>
            </w:r>
          </w:p>
        </w:tc>
      </w:tr>
      <w:tr w:rsidR="003571AC" w:rsidRPr="003571AC" w14:paraId="45CE2EDE" w14:textId="77777777" w:rsidTr="003571AC">
        <w:trPr>
          <w:trHeight w:val="20"/>
        </w:trPr>
        <w:tc>
          <w:tcPr>
            <w:tcW w:w="1743" w:type="pct"/>
            <w:shd w:val="clear" w:color="auto" w:fill="auto"/>
            <w:vAlign w:val="center"/>
            <w:hideMark/>
          </w:tcPr>
          <w:p w14:paraId="7FD3E7D9"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7F7279E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65BAAC0A"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4566ECD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8992C48"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47448BC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2BB2AE3A"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00D2C09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033FCD6"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577614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5FDAD2D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68D76A8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B1FAB5E"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78FE108F" w14:textId="77777777" w:rsidR="003571AC" w:rsidRPr="003571AC" w:rsidRDefault="003571AC" w:rsidP="003571AC">
            <w:pPr>
              <w:jc w:val="center"/>
              <w:rPr>
                <w:sz w:val="24"/>
                <w:szCs w:val="24"/>
              </w:rPr>
            </w:pPr>
            <w:r w:rsidRPr="003571AC">
              <w:rPr>
                <w:sz w:val="24"/>
                <w:szCs w:val="24"/>
              </w:rPr>
              <w:t>0,000</w:t>
            </w:r>
          </w:p>
        </w:tc>
      </w:tr>
      <w:tr w:rsidR="003571AC" w:rsidRPr="003571AC" w14:paraId="0DB97748" w14:textId="77777777" w:rsidTr="003571AC">
        <w:trPr>
          <w:trHeight w:val="20"/>
        </w:trPr>
        <w:tc>
          <w:tcPr>
            <w:tcW w:w="1743" w:type="pct"/>
            <w:shd w:val="clear" w:color="auto" w:fill="auto"/>
            <w:vAlign w:val="center"/>
            <w:hideMark/>
          </w:tcPr>
          <w:p w14:paraId="11E8CA4D"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2AA5A2A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F5E6AE4" w14:textId="77777777" w:rsidR="003571AC" w:rsidRPr="003571AC" w:rsidRDefault="003571AC" w:rsidP="003571AC">
            <w:pPr>
              <w:jc w:val="center"/>
              <w:rPr>
                <w:sz w:val="24"/>
                <w:szCs w:val="24"/>
              </w:rPr>
            </w:pPr>
            <w:r w:rsidRPr="003571AC">
              <w:rPr>
                <w:sz w:val="24"/>
                <w:szCs w:val="24"/>
              </w:rPr>
              <w:t>0,255</w:t>
            </w:r>
          </w:p>
        </w:tc>
        <w:tc>
          <w:tcPr>
            <w:tcW w:w="230" w:type="pct"/>
            <w:shd w:val="clear" w:color="auto" w:fill="auto"/>
            <w:vAlign w:val="center"/>
            <w:hideMark/>
          </w:tcPr>
          <w:p w14:paraId="54376E77" w14:textId="77777777" w:rsidR="003571AC" w:rsidRPr="003571AC" w:rsidRDefault="003571AC" w:rsidP="003571AC">
            <w:pPr>
              <w:jc w:val="center"/>
              <w:rPr>
                <w:sz w:val="24"/>
                <w:szCs w:val="24"/>
              </w:rPr>
            </w:pPr>
            <w:r w:rsidRPr="003571AC">
              <w:rPr>
                <w:sz w:val="24"/>
                <w:szCs w:val="24"/>
              </w:rPr>
              <w:t>0,255</w:t>
            </w:r>
          </w:p>
        </w:tc>
        <w:tc>
          <w:tcPr>
            <w:tcW w:w="263" w:type="pct"/>
            <w:shd w:val="clear" w:color="auto" w:fill="auto"/>
            <w:vAlign w:val="center"/>
            <w:hideMark/>
          </w:tcPr>
          <w:p w14:paraId="6D95A990" w14:textId="77777777" w:rsidR="003571AC" w:rsidRPr="003571AC" w:rsidRDefault="003571AC" w:rsidP="003571AC">
            <w:pPr>
              <w:jc w:val="center"/>
              <w:rPr>
                <w:sz w:val="24"/>
                <w:szCs w:val="24"/>
              </w:rPr>
            </w:pPr>
            <w:r w:rsidRPr="003571AC">
              <w:rPr>
                <w:sz w:val="24"/>
                <w:szCs w:val="24"/>
              </w:rPr>
              <w:t>0,255</w:t>
            </w:r>
          </w:p>
        </w:tc>
        <w:tc>
          <w:tcPr>
            <w:tcW w:w="231" w:type="pct"/>
            <w:shd w:val="clear" w:color="auto" w:fill="auto"/>
            <w:vAlign w:val="center"/>
            <w:hideMark/>
          </w:tcPr>
          <w:p w14:paraId="2196ED74" w14:textId="77777777" w:rsidR="003571AC" w:rsidRPr="003571AC" w:rsidRDefault="003571AC" w:rsidP="003571AC">
            <w:pPr>
              <w:jc w:val="center"/>
              <w:rPr>
                <w:sz w:val="24"/>
                <w:szCs w:val="24"/>
              </w:rPr>
            </w:pPr>
            <w:r w:rsidRPr="003571AC">
              <w:rPr>
                <w:sz w:val="24"/>
                <w:szCs w:val="24"/>
              </w:rPr>
              <w:t>0,255</w:t>
            </w:r>
          </w:p>
        </w:tc>
        <w:tc>
          <w:tcPr>
            <w:tcW w:w="230" w:type="pct"/>
            <w:shd w:val="clear" w:color="auto" w:fill="auto"/>
            <w:vAlign w:val="center"/>
            <w:hideMark/>
          </w:tcPr>
          <w:p w14:paraId="36204399" w14:textId="77777777" w:rsidR="003571AC" w:rsidRPr="003571AC" w:rsidRDefault="003571AC" w:rsidP="003571AC">
            <w:pPr>
              <w:jc w:val="center"/>
              <w:rPr>
                <w:sz w:val="24"/>
                <w:szCs w:val="24"/>
              </w:rPr>
            </w:pPr>
            <w:r w:rsidRPr="003571AC">
              <w:rPr>
                <w:sz w:val="24"/>
                <w:szCs w:val="24"/>
              </w:rPr>
              <w:t>0,255</w:t>
            </w:r>
          </w:p>
        </w:tc>
        <w:tc>
          <w:tcPr>
            <w:tcW w:w="264" w:type="pct"/>
            <w:shd w:val="clear" w:color="auto" w:fill="auto"/>
            <w:vAlign w:val="center"/>
            <w:hideMark/>
          </w:tcPr>
          <w:p w14:paraId="0ECE10DD" w14:textId="77777777" w:rsidR="003571AC" w:rsidRPr="003571AC" w:rsidRDefault="003571AC" w:rsidP="003571AC">
            <w:pPr>
              <w:jc w:val="center"/>
              <w:rPr>
                <w:sz w:val="24"/>
                <w:szCs w:val="24"/>
              </w:rPr>
            </w:pPr>
            <w:r w:rsidRPr="003571AC">
              <w:rPr>
                <w:sz w:val="24"/>
                <w:szCs w:val="24"/>
              </w:rPr>
              <w:t>0,255</w:t>
            </w:r>
          </w:p>
        </w:tc>
        <w:tc>
          <w:tcPr>
            <w:tcW w:w="263" w:type="pct"/>
            <w:shd w:val="clear" w:color="auto" w:fill="auto"/>
            <w:vAlign w:val="center"/>
            <w:hideMark/>
          </w:tcPr>
          <w:p w14:paraId="12699E51" w14:textId="77777777" w:rsidR="003571AC" w:rsidRPr="003571AC" w:rsidRDefault="003571AC" w:rsidP="003571AC">
            <w:pPr>
              <w:jc w:val="center"/>
              <w:rPr>
                <w:sz w:val="24"/>
                <w:szCs w:val="24"/>
              </w:rPr>
            </w:pPr>
            <w:r w:rsidRPr="003571AC">
              <w:rPr>
                <w:sz w:val="24"/>
                <w:szCs w:val="24"/>
              </w:rPr>
              <w:t>0,255</w:t>
            </w:r>
          </w:p>
        </w:tc>
        <w:tc>
          <w:tcPr>
            <w:tcW w:w="231" w:type="pct"/>
            <w:shd w:val="clear" w:color="auto" w:fill="auto"/>
            <w:vAlign w:val="center"/>
            <w:hideMark/>
          </w:tcPr>
          <w:p w14:paraId="78EB4D75" w14:textId="77777777" w:rsidR="003571AC" w:rsidRPr="003571AC" w:rsidRDefault="003571AC" w:rsidP="003571AC">
            <w:pPr>
              <w:jc w:val="center"/>
              <w:rPr>
                <w:sz w:val="24"/>
                <w:szCs w:val="24"/>
              </w:rPr>
            </w:pPr>
            <w:r w:rsidRPr="003571AC">
              <w:rPr>
                <w:sz w:val="24"/>
                <w:szCs w:val="24"/>
              </w:rPr>
              <w:t>0,255</w:t>
            </w:r>
          </w:p>
        </w:tc>
        <w:tc>
          <w:tcPr>
            <w:tcW w:w="263" w:type="pct"/>
            <w:shd w:val="clear" w:color="auto" w:fill="auto"/>
            <w:vAlign w:val="center"/>
            <w:hideMark/>
          </w:tcPr>
          <w:p w14:paraId="76077F01" w14:textId="77777777" w:rsidR="003571AC" w:rsidRPr="003571AC" w:rsidRDefault="003571AC" w:rsidP="003571AC">
            <w:pPr>
              <w:jc w:val="center"/>
              <w:rPr>
                <w:sz w:val="24"/>
                <w:szCs w:val="24"/>
              </w:rPr>
            </w:pPr>
            <w:r w:rsidRPr="003571AC">
              <w:rPr>
                <w:sz w:val="24"/>
                <w:szCs w:val="24"/>
              </w:rPr>
              <w:t>0,255</w:t>
            </w:r>
          </w:p>
        </w:tc>
        <w:tc>
          <w:tcPr>
            <w:tcW w:w="296" w:type="pct"/>
            <w:shd w:val="clear" w:color="auto" w:fill="auto"/>
            <w:vAlign w:val="center"/>
            <w:hideMark/>
          </w:tcPr>
          <w:p w14:paraId="18A05329" w14:textId="77777777" w:rsidR="003571AC" w:rsidRPr="003571AC" w:rsidRDefault="003571AC" w:rsidP="003571AC">
            <w:pPr>
              <w:jc w:val="center"/>
              <w:rPr>
                <w:sz w:val="24"/>
                <w:szCs w:val="24"/>
              </w:rPr>
            </w:pPr>
            <w:r w:rsidRPr="003571AC">
              <w:rPr>
                <w:sz w:val="24"/>
                <w:szCs w:val="24"/>
              </w:rPr>
              <w:t>0,255</w:t>
            </w:r>
          </w:p>
        </w:tc>
        <w:tc>
          <w:tcPr>
            <w:tcW w:w="263" w:type="pct"/>
            <w:shd w:val="clear" w:color="auto" w:fill="auto"/>
            <w:vAlign w:val="center"/>
            <w:hideMark/>
          </w:tcPr>
          <w:p w14:paraId="59A300DE" w14:textId="77777777" w:rsidR="003571AC" w:rsidRPr="003571AC" w:rsidRDefault="003571AC" w:rsidP="003571AC">
            <w:pPr>
              <w:jc w:val="center"/>
              <w:rPr>
                <w:sz w:val="24"/>
                <w:szCs w:val="24"/>
              </w:rPr>
            </w:pPr>
            <w:r w:rsidRPr="003571AC">
              <w:rPr>
                <w:sz w:val="24"/>
                <w:szCs w:val="24"/>
              </w:rPr>
              <w:t>0,255</w:t>
            </w:r>
          </w:p>
        </w:tc>
        <w:tc>
          <w:tcPr>
            <w:tcW w:w="228" w:type="pct"/>
            <w:shd w:val="clear" w:color="auto" w:fill="auto"/>
            <w:vAlign w:val="center"/>
            <w:hideMark/>
          </w:tcPr>
          <w:p w14:paraId="5D652E98" w14:textId="77777777" w:rsidR="003571AC" w:rsidRPr="003571AC" w:rsidRDefault="003571AC" w:rsidP="003571AC">
            <w:pPr>
              <w:jc w:val="center"/>
              <w:rPr>
                <w:sz w:val="24"/>
                <w:szCs w:val="24"/>
              </w:rPr>
            </w:pPr>
            <w:r w:rsidRPr="003571AC">
              <w:rPr>
                <w:sz w:val="24"/>
                <w:szCs w:val="24"/>
              </w:rPr>
              <w:t>0,255</w:t>
            </w:r>
          </w:p>
        </w:tc>
      </w:tr>
      <w:tr w:rsidR="003571AC" w:rsidRPr="003571AC" w14:paraId="0F89DA2A" w14:textId="77777777" w:rsidTr="003571AC">
        <w:trPr>
          <w:trHeight w:val="20"/>
        </w:trPr>
        <w:tc>
          <w:tcPr>
            <w:tcW w:w="1743" w:type="pct"/>
            <w:shd w:val="clear" w:color="auto" w:fill="auto"/>
            <w:vAlign w:val="center"/>
            <w:hideMark/>
          </w:tcPr>
          <w:p w14:paraId="1F21B483"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6B16D7A2"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665B5E15" w14:textId="77777777" w:rsidR="003571AC" w:rsidRPr="003571AC" w:rsidRDefault="003571AC" w:rsidP="003571AC">
            <w:pPr>
              <w:jc w:val="center"/>
              <w:rPr>
                <w:sz w:val="24"/>
                <w:szCs w:val="24"/>
              </w:rPr>
            </w:pPr>
            <w:r w:rsidRPr="003571AC">
              <w:rPr>
                <w:sz w:val="24"/>
                <w:szCs w:val="24"/>
              </w:rPr>
              <w:t>78,2</w:t>
            </w:r>
          </w:p>
        </w:tc>
        <w:tc>
          <w:tcPr>
            <w:tcW w:w="230" w:type="pct"/>
            <w:shd w:val="clear" w:color="auto" w:fill="auto"/>
            <w:vAlign w:val="center"/>
            <w:hideMark/>
          </w:tcPr>
          <w:p w14:paraId="5A352BC3" w14:textId="77777777" w:rsidR="003571AC" w:rsidRPr="003571AC" w:rsidRDefault="003571AC" w:rsidP="003571AC">
            <w:pPr>
              <w:jc w:val="center"/>
              <w:rPr>
                <w:sz w:val="24"/>
                <w:szCs w:val="24"/>
              </w:rPr>
            </w:pPr>
            <w:r w:rsidRPr="003571AC">
              <w:rPr>
                <w:sz w:val="24"/>
                <w:szCs w:val="24"/>
              </w:rPr>
              <w:t>78,2</w:t>
            </w:r>
          </w:p>
        </w:tc>
        <w:tc>
          <w:tcPr>
            <w:tcW w:w="263" w:type="pct"/>
            <w:shd w:val="clear" w:color="auto" w:fill="auto"/>
            <w:vAlign w:val="center"/>
            <w:hideMark/>
          </w:tcPr>
          <w:p w14:paraId="44DCB367" w14:textId="77777777" w:rsidR="003571AC" w:rsidRPr="003571AC" w:rsidRDefault="003571AC" w:rsidP="003571AC">
            <w:pPr>
              <w:jc w:val="center"/>
              <w:rPr>
                <w:sz w:val="24"/>
                <w:szCs w:val="24"/>
              </w:rPr>
            </w:pPr>
            <w:r w:rsidRPr="003571AC">
              <w:rPr>
                <w:sz w:val="24"/>
                <w:szCs w:val="24"/>
              </w:rPr>
              <w:t>78,2</w:t>
            </w:r>
          </w:p>
        </w:tc>
        <w:tc>
          <w:tcPr>
            <w:tcW w:w="231" w:type="pct"/>
            <w:shd w:val="clear" w:color="auto" w:fill="auto"/>
            <w:vAlign w:val="center"/>
            <w:hideMark/>
          </w:tcPr>
          <w:p w14:paraId="61DB4EE8" w14:textId="77777777" w:rsidR="003571AC" w:rsidRPr="003571AC" w:rsidRDefault="003571AC" w:rsidP="003571AC">
            <w:pPr>
              <w:jc w:val="center"/>
              <w:rPr>
                <w:sz w:val="24"/>
                <w:szCs w:val="24"/>
              </w:rPr>
            </w:pPr>
            <w:r w:rsidRPr="003571AC">
              <w:rPr>
                <w:sz w:val="24"/>
                <w:szCs w:val="24"/>
              </w:rPr>
              <w:t>78,2</w:t>
            </w:r>
          </w:p>
        </w:tc>
        <w:tc>
          <w:tcPr>
            <w:tcW w:w="230" w:type="pct"/>
            <w:shd w:val="clear" w:color="auto" w:fill="auto"/>
            <w:vAlign w:val="center"/>
            <w:hideMark/>
          </w:tcPr>
          <w:p w14:paraId="356F07FA" w14:textId="77777777" w:rsidR="003571AC" w:rsidRPr="003571AC" w:rsidRDefault="003571AC" w:rsidP="003571AC">
            <w:pPr>
              <w:jc w:val="center"/>
              <w:rPr>
                <w:sz w:val="24"/>
                <w:szCs w:val="24"/>
              </w:rPr>
            </w:pPr>
            <w:r w:rsidRPr="003571AC">
              <w:rPr>
                <w:sz w:val="24"/>
                <w:szCs w:val="24"/>
              </w:rPr>
              <w:t>78,2</w:t>
            </w:r>
          </w:p>
        </w:tc>
        <w:tc>
          <w:tcPr>
            <w:tcW w:w="264" w:type="pct"/>
            <w:shd w:val="clear" w:color="auto" w:fill="auto"/>
            <w:vAlign w:val="center"/>
            <w:hideMark/>
          </w:tcPr>
          <w:p w14:paraId="7F91D8A9" w14:textId="77777777" w:rsidR="003571AC" w:rsidRPr="003571AC" w:rsidRDefault="003571AC" w:rsidP="003571AC">
            <w:pPr>
              <w:jc w:val="center"/>
              <w:rPr>
                <w:sz w:val="24"/>
                <w:szCs w:val="24"/>
              </w:rPr>
            </w:pPr>
            <w:r w:rsidRPr="003571AC">
              <w:rPr>
                <w:sz w:val="24"/>
                <w:szCs w:val="24"/>
              </w:rPr>
              <w:t>78,2</w:t>
            </w:r>
          </w:p>
        </w:tc>
        <w:tc>
          <w:tcPr>
            <w:tcW w:w="263" w:type="pct"/>
            <w:shd w:val="clear" w:color="auto" w:fill="auto"/>
            <w:vAlign w:val="center"/>
            <w:hideMark/>
          </w:tcPr>
          <w:p w14:paraId="1931B93E" w14:textId="77777777" w:rsidR="003571AC" w:rsidRPr="003571AC" w:rsidRDefault="003571AC" w:rsidP="003571AC">
            <w:pPr>
              <w:jc w:val="center"/>
              <w:rPr>
                <w:sz w:val="24"/>
                <w:szCs w:val="24"/>
              </w:rPr>
            </w:pPr>
            <w:r w:rsidRPr="003571AC">
              <w:rPr>
                <w:sz w:val="24"/>
                <w:szCs w:val="24"/>
              </w:rPr>
              <w:t>78,2</w:t>
            </w:r>
          </w:p>
        </w:tc>
        <w:tc>
          <w:tcPr>
            <w:tcW w:w="231" w:type="pct"/>
            <w:shd w:val="clear" w:color="auto" w:fill="auto"/>
            <w:vAlign w:val="center"/>
            <w:hideMark/>
          </w:tcPr>
          <w:p w14:paraId="239C3E17" w14:textId="77777777" w:rsidR="003571AC" w:rsidRPr="003571AC" w:rsidRDefault="003571AC" w:rsidP="003571AC">
            <w:pPr>
              <w:jc w:val="center"/>
              <w:rPr>
                <w:sz w:val="24"/>
                <w:szCs w:val="24"/>
              </w:rPr>
            </w:pPr>
            <w:r w:rsidRPr="003571AC">
              <w:rPr>
                <w:sz w:val="24"/>
                <w:szCs w:val="24"/>
              </w:rPr>
              <w:t>78,2</w:t>
            </w:r>
          </w:p>
        </w:tc>
        <w:tc>
          <w:tcPr>
            <w:tcW w:w="263" w:type="pct"/>
            <w:shd w:val="clear" w:color="auto" w:fill="auto"/>
            <w:vAlign w:val="center"/>
            <w:hideMark/>
          </w:tcPr>
          <w:p w14:paraId="3C06C588" w14:textId="77777777" w:rsidR="003571AC" w:rsidRPr="003571AC" w:rsidRDefault="003571AC" w:rsidP="003571AC">
            <w:pPr>
              <w:jc w:val="center"/>
              <w:rPr>
                <w:sz w:val="24"/>
                <w:szCs w:val="24"/>
              </w:rPr>
            </w:pPr>
            <w:r w:rsidRPr="003571AC">
              <w:rPr>
                <w:sz w:val="24"/>
                <w:szCs w:val="24"/>
              </w:rPr>
              <w:t>78,2</w:t>
            </w:r>
          </w:p>
        </w:tc>
        <w:tc>
          <w:tcPr>
            <w:tcW w:w="296" w:type="pct"/>
            <w:shd w:val="clear" w:color="auto" w:fill="auto"/>
            <w:vAlign w:val="center"/>
            <w:hideMark/>
          </w:tcPr>
          <w:p w14:paraId="6AD4CFB1" w14:textId="77777777" w:rsidR="003571AC" w:rsidRPr="003571AC" w:rsidRDefault="003571AC" w:rsidP="003571AC">
            <w:pPr>
              <w:jc w:val="center"/>
              <w:rPr>
                <w:sz w:val="24"/>
                <w:szCs w:val="24"/>
              </w:rPr>
            </w:pPr>
            <w:r w:rsidRPr="003571AC">
              <w:rPr>
                <w:sz w:val="24"/>
                <w:szCs w:val="24"/>
              </w:rPr>
              <w:t>78,2</w:t>
            </w:r>
          </w:p>
        </w:tc>
        <w:tc>
          <w:tcPr>
            <w:tcW w:w="263" w:type="pct"/>
            <w:shd w:val="clear" w:color="auto" w:fill="auto"/>
            <w:vAlign w:val="center"/>
            <w:hideMark/>
          </w:tcPr>
          <w:p w14:paraId="0130989D" w14:textId="77777777" w:rsidR="003571AC" w:rsidRPr="003571AC" w:rsidRDefault="003571AC" w:rsidP="003571AC">
            <w:pPr>
              <w:jc w:val="center"/>
              <w:rPr>
                <w:sz w:val="24"/>
                <w:szCs w:val="24"/>
              </w:rPr>
            </w:pPr>
            <w:r w:rsidRPr="003571AC">
              <w:rPr>
                <w:sz w:val="24"/>
                <w:szCs w:val="24"/>
              </w:rPr>
              <w:t>78,2</w:t>
            </w:r>
          </w:p>
        </w:tc>
        <w:tc>
          <w:tcPr>
            <w:tcW w:w="228" w:type="pct"/>
            <w:shd w:val="clear" w:color="auto" w:fill="auto"/>
            <w:vAlign w:val="center"/>
            <w:hideMark/>
          </w:tcPr>
          <w:p w14:paraId="405B744F" w14:textId="77777777" w:rsidR="003571AC" w:rsidRPr="003571AC" w:rsidRDefault="003571AC" w:rsidP="003571AC">
            <w:pPr>
              <w:jc w:val="center"/>
              <w:rPr>
                <w:sz w:val="24"/>
                <w:szCs w:val="24"/>
              </w:rPr>
            </w:pPr>
            <w:r w:rsidRPr="003571AC">
              <w:rPr>
                <w:sz w:val="24"/>
                <w:szCs w:val="24"/>
              </w:rPr>
              <w:t>78,2</w:t>
            </w:r>
          </w:p>
        </w:tc>
      </w:tr>
      <w:tr w:rsidR="003571AC" w:rsidRPr="003571AC" w14:paraId="2B10A57C" w14:textId="77777777" w:rsidTr="003571AC">
        <w:trPr>
          <w:trHeight w:val="20"/>
        </w:trPr>
        <w:tc>
          <w:tcPr>
            <w:tcW w:w="1743" w:type="pct"/>
            <w:shd w:val="clear" w:color="auto" w:fill="auto"/>
            <w:vAlign w:val="center"/>
            <w:hideMark/>
          </w:tcPr>
          <w:p w14:paraId="36832592"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6045213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718FAC6" w14:textId="77777777" w:rsidR="003571AC" w:rsidRPr="003571AC" w:rsidRDefault="003571AC" w:rsidP="003571AC">
            <w:pPr>
              <w:jc w:val="center"/>
              <w:rPr>
                <w:sz w:val="24"/>
                <w:szCs w:val="24"/>
              </w:rPr>
            </w:pPr>
            <w:r w:rsidRPr="003571AC">
              <w:rPr>
                <w:sz w:val="24"/>
                <w:szCs w:val="24"/>
              </w:rPr>
              <w:t>0,156</w:t>
            </w:r>
          </w:p>
        </w:tc>
        <w:tc>
          <w:tcPr>
            <w:tcW w:w="230" w:type="pct"/>
            <w:shd w:val="clear" w:color="auto" w:fill="auto"/>
            <w:vAlign w:val="center"/>
            <w:hideMark/>
          </w:tcPr>
          <w:p w14:paraId="7459610F" w14:textId="77777777" w:rsidR="003571AC" w:rsidRPr="003571AC" w:rsidRDefault="003571AC" w:rsidP="003571AC">
            <w:pPr>
              <w:jc w:val="center"/>
              <w:rPr>
                <w:sz w:val="24"/>
                <w:szCs w:val="24"/>
              </w:rPr>
            </w:pPr>
            <w:r w:rsidRPr="003571AC">
              <w:rPr>
                <w:sz w:val="24"/>
                <w:szCs w:val="24"/>
              </w:rPr>
              <w:t>0,156</w:t>
            </w:r>
          </w:p>
        </w:tc>
        <w:tc>
          <w:tcPr>
            <w:tcW w:w="263" w:type="pct"/>
            <w:shd w:val="clear" w:color="auto" w:fill="auto"/>
            <w:vAlign w:val="center"/>
            <w:hideMark/>
          </w:tcPr>
          <w:p w14:paraId="23ED6234" w14:textId="77777777" w:rsidR="003571AC" w:rsidRPr="003571AC" w:rsidRDefault="003571AC" w:rsidP="003571AC">
            <w:pPr>
              <w:jc w:val="center"/>
              <w:rPr>
                <w:sz w:val="24"/>
                <w:szCs w:val="24"/>
              </w:rPr>
            </w:pPr>
            <w:r w:rsidRPr="003571AC">
              <w:rPr>
                <w:sz w:val="24"/>
                <w:szCs w:val="24"/>
              </w:rPr>
              <w:t>0,156</w:t>
            </w:r>
          </w:p>
        </w:tc>
        <w:tc>
          <w:tcPr>
            <w:tcW w:w="231" w:type="pct"/>
            <w:shd w:val="clear" w:color="auto" w:fill="auto"/>
            <w:vAlign w:val="center"/>
            <w:hideMark/>
          </w:tcPr>
          <w:p w14:paraId="64DD3224" w14:textId="77777777" w:rsidR="003571AC" w:rsidRPr="003571AC" w:rsidRDefault="003571AC" w:rsidP="003571AC">
            <w:pPr>
              <w:jc w:val="center"/>
              <w:rPr>
                <w:sz w:val="24"/>
                <w:szCs w:val="24"/>
              </w:rPr>
            </w:pPr>
            <w:r w:rsidRPr="003571AC">
              <w:rPr>
                <w:sz w:val="24"/>
                <w:szCs w:val="24"/>
              </w:rPr>
              <w:t>0,156</w:t>
            </w:r>
          </w:p>
        </w:tc>
        <w:tc>
          <w:tcPr>
            <w:tcW w:w="230" w:type="pct"/>
            <w:shd w:val="clear" w:color="auto" w:fill="auto"/>
            <w:vAlign w:val="center"/>
            <w:hideMark/>
          </w:tcPr>
          <w:p w14:paraId="14D97356" w14:textId="77777777" w:rsidR="003571AC" w:rsidRPr="003571AC" w:rsidRDefault="003571AC" w:rsidP="003571AC">
            <w:pPr>
              <w:jc w:val="center"/>
              <w:rPr>
                <w:sz w:val="24"/>
                <w:szCs w:val="24"/>
              </w:rPr>
            </w:pPr>
            <w:r w:rsidRPr="003571AC">
              <w:rPr>
                <w:sz w:val="24"/>
                <w:szCs w:val="24"/>
              </w:rPr>
              <w:t>0,156</w:t>
            </w:r>
          </w:p>
        </w:tc>
        <w:tc>
          <w:tcPr>
            <w:tcW w:w="264" w:type="pct"/>
            <w:shd w:val="clear" w:color="auto" w:fill="auto"/>
            <w:vAlign w:val="center"/>
            <w:hideMark/>
          </w:tcPr>
          <w:p w14:paraId="752A5F10" w14:textId="77777777" w:rsidR="003571AC" w:rsidRPr="003571AC" w:rsidRDefault="003571AC" w:rsidP="003571AC">
            <w:pPr>
              <w:jc w:val="center"/>
              <w:rPr>
                <w:sz w:val="24"/>
                <w:szCs w:val="24"/>
              </w:rPr>
            </w:pPr>
            <w:r w:rsidRPr="003571AC">
              <w:rPr>
                <w:sz w:val="24"/>
                <w:szCs w:val="24"/>
              </w:rPr>
              <w:t>0,156</w:t>
            </w:r>
          </w:p>
        </w:tc>
        <w:tc>
          <w:tcPr>
            <w:tcW w:w="263" w:type="pct"/>
            <w:shd w:val="clear" w:color="auto" w:fill="auto"/>
            <w:vAlign w:val="center"/>
            <w:hideMark/>
          </w:tcPr>
          <w:p w14:paraId="758DEB2F" w14:textId="77777777" w:rsidR="003571AC" w:rsidRPr="003571AC" w:rsidRDefault="003571AC" w:rsidP="003571AC">
            <w:pPr>
              <w:jc w:val="center"/>
              <w:rPr>
                <w:sz w:val="24"/>
                <w:szCs w:val="24"/>
              </w:rPr>
            </w:pPr>
            <w:r w:rsidRPr="003571AC">
              <w:rPr>
                <w:sz w:val="24"/>
                <w:szCs w:val="24"/>
              </w:rPr>
              <w:t>0,156</w:t>
            </w:r>
          </w:p>
        </w:tc>
        <w:tc>
          <w:tcPr>
            <w:tcW w:w="231" w:type="pct"/>
            <w:shd w:val="clear" w:color="auto" w:fill="auto"/>
            <w:vAlign w:val="center"/>
            <w:hideMark/>
          </w:tcPr>
          <w:p w14:paraId="60846C5F" w14:textId="77777777" w:rsidR="003571AC" w:rsidRPr="003571AC" w:rsidRDefault="003571AC" w:rsidP="003571AC">
            <w:pPr>
              <w:jc w:val="center"/>
              <w:rPr>
                <w:sz w:val="24"/>
                <w:szCs w:val="24"/>
              </w:rPr>
            </w:pPr>
            <w:r w:rsidRPr="003571AC">
              <w:rPr>
                <w:sz w:val="24"/>
                <w:szCs w:val="24"/>
              </w:rPr>
              <w:t>0,156</w:t>
            </w:r>
          </w:p>
        </w:tc>
        <w:tc>
          <w:tcPr>
            <w:tcW w:w="263" w:type="pct"/>
            <w:shd w:val="clear" w:color="auto" w:fill="auto"/>
            <w:vAlign w:val="center"/>
            <w:hideMark/>
          </w:tcPr>
          <w:p w14:paraId="533E73EB" w14:textId="77777777" w:rsidR="003571AC" w:rsidRPr="003571AC" w:rsidRDefault="003571AC" w:rsidP="003571AC">
            <w:pPr>
              <w:jc w:val="center"/>
              <w:rPr>
                <w:sz w:val="24"/>
                <w:szCs w:val="24"/>
              </w:rPr>
            </w:pPr>
            <w:r w:rsidRPr="003571AC">
              <w:rPr>
                <w:sz w:val="24"/>
                <w:szCs w:val="24"/>
              </w:rPr>
              <w:t>0,156</w:t>
            </w:r>
          </w:p>
        </w:tc>
        <w:tc>
          <w:tcPr>
            <w:tcW w:w="296" w:type="pct"/>
            <w:shd w:val="clear" w:color="auto" w:fill="auto"/>
            <w:vAlign w:val="center"/>
            <w:hideMark/>
          </w:tcPr>
          <w:p w14:paraId="1DF1DE6E" w14:textId="77777777" w:rsidR="003571AC" w:rsidRPr="003571AC" w:rsidRDefault="003571AC" w:rsidP="003571AC">
            <w:pPr>
              <w:jc w:val="center"/>
              <w:rPr>
                <w:sz w:val="24"/>
                <w:szCs w:val="24"/>
              </w:rPr>
            </w:pPr>
            <w:r w:rsidRPr="003571AC">
              <w:rPr>
                <w:sz w:val="24"/>
                <w:szCs w:val="24"/>
              </w:rPr>
              <w:t>0,156</w:t>
            </w:r>
          </w:p>
        </w:tc>
        <w:tc>
          <w:tcPr>
            <w:tcW w:w="263" w:type="pct"/>
            <w:shd w:val="clear" w:color="auto" w:fill="auto"/>
            <w:vAlign w:val="center"/>
            <w:hideMark/>
          </w:tcPr>
          <w:p w14:paraId="62EEF68E" w14:textId="77777777" w:rsidR="003571AC" w:rsidRPr="003571AC" w:rsidRDefault="003571AC" w:rsidP="003571AC">
            <w:pPr>
              <w:jc w:val="center"/>
              <w:rPr>
                <w:sz w:val="24"/>
                <w:szCs w:val="24"/>
              </w:rPr>
            </w:pPr>
            <w:r w:rsidRPr="003571AC">
              <w:rPr>
                <w:sz w:val="24"/>
                <w:szCs w:val="24"/>
              </w:rPr>
              <w:t>0,156</w:t>
            </w:r>
          </w:p>
        </w:tc>
        <w:tc>
          <w:tcPr>
            <w:tcW w:w="228" w:type="pct"/>
            <w:shd w:val="clear" w:color="auto" w:fill="auto"/>
            <w:vAlign w:val="center"/>
            <w:hideMark/>
          </w:tcPr>
          <w:p w14:paraId="04758234" w14:textId="77777777" w:rsidR="003571AC" w:rsidRPr="003571AC" w:rsidRDefault="003571AC" w:rsidP="003571AC">
            <w:pPr>
              <w:jc w:val="center"/>
              <w:rPr>
                <w:sz w:val="24"/>
                <w:szCs w:val="24"/>
              </w:rPr>
            </w:pPr>
            <w:r w:rsidRPr="003571AC">
              <w:rPr>
                <w:sz w:val="24"/>
                <w:szCs w:val="24"/>
              </w:rPr>
              <w:t>0,156</w:t>
            </w:r>
          </w:p>
        </w:tc>
      </w:tr>
      <w:tr w:rsidR="003571AC" w:rsidRPr="003571AC" w14:paraId="36D4AF7A" w14:textId="77777777" w:rsidTr="003571AC">
        <w:trPr>
          <w:trHeight w:val="20"/>
        </w:trPr>
        <w:tc>
          <w:tcPr>
            <w:tcW w:w="1743" w:type="pct"/>
            <w:shd w:val="clear" w:color="auto" w:fill="auto"/>
            <w:vAlign w:val="center"/>
            <w:hideMark/>
          </w:tcPr>
          <w:p w14:paraId="38A96069"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54E4783B"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BE55256"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0794A475"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6C75CF9A"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7EAA4280" w14:textId="77777777" w:rsidR="003571AC" w:rsidRPr="003571AC" w:rsidRDefault="003571AC" w:rsidP="003571AC">
            <w:pPr>
              <w:jc w:val="center"/>
              <w:rPr>
                <w:sz w:val="24"/>
                <w:szCs w:val="24"/>
              </w:rPr>
            </w:pPr>
            <w:r w:rsidRPr="003571AC">
              <w:rPr>
                <w:sz w:val="24"/>
                <w:szCs w:val="24"/>
              </w:rPr>
              <w:t>0,060</w:t>
            </w:r>
          </w:p>
        </w:tc>
        <w:tc>
          <w:tcPr>
            <w:tcW w:w="230" w:type="pct"/>
            <w:shd w:val="clear" w:color="auto" w:fill="auto"/>
            <w:vAlign w:val="center"/>
            <w:hideMark/>
          </w:tcPr>
          <w:p w14:paraId="64C61691" w14:textId="77777777" w:rsidR="003571AC" w:rsidRPr="003571AC" w:rsidRDefault="003571AC" w:rsidP="003571AC">
            <w:pPr>
              <w:jc w:val="center"/>
              <w:rPr>
                <w:sz w:val="24"/>
                <w:szCs w:val="24"/>
              </w:rPr>
            </w:pPr>
            <w:r w:rsidRPr="003571AC">
              <w:rPr>
                <w:sz w:val="24"/>
                <w:szCs w:val="24"/>
              </w:rPr>
              <w:t>0,060</w:t>
            </w:r>
          </w:p>
        </w:tc>
        <w:tc>
          <w:tcPr>
            <w:tcW w:w="264" w:type="pct"/>
            <w:shd w:val="clear" w:color="auto" w:fill="auto"/>
            <w:vAlign w:val="center"/>
            <w:hideMark/>
          </w:tcPr>
          <w:p w14:paraId="1E5CB270"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65362C88" w14:textId="77777777" w:rsidR="003571AC" w:rsidRPr="003571AC" w:rsidRDefault="003571AC" w:rsidP="003571AC">
            <w:pPr>
              <w:jc w:val="center"/>
              <w:rPr>
                <w:sz w:val="24"/>
                <w:szCs w:val="24"/>
              </w:rPr>
            </w:pPr>
            <w:r w:rsidRPr="003571AC">
              <w:rPr>
                <w:sz w:val="24"/>
                <w:szCs w:val="24"/>
              </w:rPr>
              <w:t>0,060</w:t>
            </w:r>
          </w:p>
        </w:tc>
        <w:tc>
          <w:tcPr>
            <w:tcW w:w="231" w:type="pct"/>
            <w:shd w:val="clear" w:color="auto" w:fill="auto"/>
            <w:vAlign w:val="center"/>
            <w:hideMark/>
          </w:tcPr>
          <w:p w14:paraId="6A573FEF"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303CAE8F" w14:textId="77777777" w:rsidR="003571AC" w:rsidRPr="003571AC" w:rsidRDefault="003571AC" w:rsidP="003571AC">
            <w:pPr>
              <w:jc w:val="center"/>
              <w:rPr>
                <w:sz w:val="24"/>
                <w:szCs w:val="24"/>
              </w:rPr>
            </w:pPr>
            <w:r w:rsidRPr="003571AC">
              <w:rPr>
                <w:sz w:val="24"/>
                <w:szCs w:val="24"/>
              </w:rPr>
              <w:t>0,060</w:t>
            </w:r>
          </w:p>
        </w:tc>
        <w:tc>
          <w:tcPr>
            <w:tcW w:w="296" w:type="pct"/>
            <w:shd w:val="clear" w:color="auto" w:fill="auto"/>
            <w:vAlign w:val="center"/>
            <w:hideMark/>
          </w:tcPr>
          <w:p w14:paraId="23016BA8" w14:textId="77777777" w:rsidR="003571AC" w:rsidRPr="003571AC" w:rsidRDefault="003571AC" w:rsidP="003571AC">
            <w:pPr>
              <w:jc w:val="center"/>
              <w:rPr>
                <w:sz w:val="24"/>
                <w:szCs w:val="24"/>
              </w:rPr>
            </w:pPr>
            <w:r w:rsidRPr="003571AC">
              <w:rPr>
                <w:sz w:val="24"/>
                <w:szCs w:val="24"/>
              </w:rPr>
              <w:t>0,060</w:t>
            </w:r>
          </w:p>
        </w:tc>
        <w:tc>
          <w:tcPr>
            <w:tcW w:w="263" w:type="pct"/>
            <w:shd w:val="clear" w:color="auto" w:fill="auto"/>
            <w:vAlign w:val="center"/>
            <w:hideMark/>
          </w:tcPr>
          <w:p w14:paraId="088BDF5B" w14:textId="77777777" w:rsidR="003571AC" w:rsidRPr="003571AC" w:rsidRDefault="003571AC" w:rsidP="003571AC">
            <w:pPr>
              <w:jc w:val="center"/>
              <w:rPr>
                <w:sz w:val="24"/>
                <w:szCs w:val="24"/>
              </w:rPr>
            </w:pPr>
            <w:r w:rsidRPr="003571AC">
              <w:rPr>
                <w:sz w:val="24"/>
                <w:szCs w:val="24"/>
              </w:rPr>
              <w:t>0,060</w:t>
            </w:r>
          </w:p>
        </w:tc>
        <w:tc>
          <w:tcPr>
            <w:tcW w:w="228" w:type="pct"/>
            <w:shd w:val="clear" w:color="auto" w:fill="auto"/>
            <w:vAlign w:val="center"/>
            <w:hideMark/>
          </w:tcPr>
          <w:p w14:paraId="790458EF" w14:textId="77777777" w:rsidR="003571AC" w:rsidRPr="003571AC" w:rsidRDefault="003571AC" w:rsidP="003571AC">
            <w:pPr>
              <w:jc w:val="center"/>
              <w:rPr>
                <w:sz w:val="24"/>
                <w:szCs w:val="24"/>
              </w:rPr>
            </w:pPr>
            <w:r w:rsidRPr="003571AC">
              <w:rPr>
                <w:sz w:val="24"/>
                <w:szCs w:val="24"/>
              </w:rPr>
              <w:t>0,060</w:t>
            </w:r>
          </w:p>
        </w:tc>
      </w:tr>
      <w:tr w:rsidR="003571AC" w:rsidRPr="003571AC" w14:paraId="065091C8" w14:textId="77777777" w:rsidTr="003571AC">
        <w:trPr>
          <w:trHeight w:val="20"/>
        </w:trPr>
        <w:tc>
          <w:tcPr>
            <w:tcW w:w="1743" w:type="pct"/>
            <w:shd w:val="clear" w:color="000000" w:fill="A9D08E"/>
            <w:vAlign w:val="center"/>
            <w:hideMark/>
          </w:tcPr>
          <w:p w14:paraId="185CAF78" w14:textId="77777777" w:rsidR="003571AC" w:rsidRPr="003571AC" w:rsidRDefault="003571AC" w:rsidP="003571AC">
            <w:pPr>
              <w:rPr>
                <w:b/>
                <w:bCs/>
                <w:color w:val="000000"/>
                <w:sz w:val="24"/>
                <w:szCs w:val="24"/>
              </w:rPr>
            </w:pPr>
            <w:r w:rsidRPr="003571AC">
              <w:rPr>
                <w:b/>
                <w:bCs/>
                <w:color w:val="000000"/>
                <w:sz w:val="24"/>
                <w:szCs w:val="24"/>
              </w:rPr>
              <w:t xml:space="preserve">Котельная д. Атабаево, ул. Советская, 30 </w:t>
            </w:r>
          </w:p>
        </w:tc>
        <w:tc>
          <w:tcPr>
            <w:tcW w:w="230" w:type="pct"/>
            <w:shd w:val="clear" w:color="000000" w:fill="A9D08E"/>
            <w:hideMark/>
          </w:tcPr>
          <w:p w14:paraId="36C4416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220D9F61"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7FA7FDFD"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AC7C42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0CBBEB27"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0" w:type="pct"/>
            <w:shd w:val="clear" w:color="000000" w:fill="A9D08E"/>
            <w:hideMark/>
          </w:tcPr>
          <w:p w14:paraId="2038DD75"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4" w:type="pct"/>
            <w:shd w:val="clear" w:color="000000" w:fill="A9D08E"/>
            <w:hideMark/>
          </w:tcPr>
          <w:p w14:paraId="4094A460"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2172CCA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31" w:type="pct"/>
            <w:shd w:val="clear" w:color="000000" w:fill="A9D08E"/>
            <w:hideMark/>
          </w:tcPr>
          <w:p w14:paraId="4C229523"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65C03176"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96" w:type="pct"/>
            <w:shd w:val="clear" w:color="000000" w:fill="A9D08E"/>
            <w:hideMark/>
          </w:tcPr>
          <w:p w14:paraId="19365C3A"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63" w:type="pct"/>
            <w:shd w:val="clear" w:color="000000" w:fill="A9D08E"/>
            <w:hideMark/>
          </w:tcPr>
          <w:p w14:paraId="557CE72C" w14:textId="77777777" w:rsidR="003571AC" w:rsidRPr="003571AC" w:rsidRDefault="003571AC" w:rsidP="003571AC">
            <w:pPr>
              <w:jc w:val="center"/>
              <w:rPr>
                <w:b/>
                <w:bCs/>
                <w:color w:val="000000"/>
                <w:sz w:val="24"/>
                <w:szCs w:val="24"/>
              </w:rPr>
            </w:pPr>
            <w:r w:rsidRPr="003571AC">
              <w:rPr>
                <w:b/>
                <w:bCs/>
                <w:color w:val="000000"/>
                <w:sz w:val="24"/>
                <w:szCs w:val="24"/>
              </w:rPr>
              <w:t> </w:t>
            </w:r>
          </w:p>
        </w:tc>
        <w:tc>
          <w:tcPr>
            <w:tcW w:w="228" w:type="pct"/>
            <w:shd w:val="clear" w:color="000000" w:fill="A9D08E"/>
            <w:hideMark/>
          </w:tcPr>
          <w:p w14:paraId="33BD757A" w14:textId="77777777" w:rsidR="003571AC" w:rsidRPr="003571AC" w:rsidRDefault="003571AC" w:rsidP="003571AC">
            <w:pPr>
              <w:jc w:val="center"/>
              <w:rPr>
                <w:b/>
                <w:bCs/>
                <w:color w:val="000000"/>
                <w:sz w:val="24"/>
                <w:szCs w:val="24"/>
              </w:rPr>
            </w:pPr>
            <w:r w:rsidRPr="003571AC">
              <w:rPr>
                <w:b/>
                <w:bCs/>
                <w:color w:val="000000"/>
                <w:sz w:val="24"/>
                <w:szCs w:val="24"/>
              </w:rPr>
              <w:t> </w:t>
            </w:r>
          </w:p>
        </w:tc>
      </w:tr>
      <w:tr w:rsidR="003571AC" w:rsidRPr="003571AC" w14:paraId="268AB382" w14:textId="77777777" w:rsidTr="003571AC">
        <w:trPr>
          <w:trHeight w:val="20"/>
        </w:trPr>
        <w:tc>
          <w:tcPr>
            <w:tcW w:w="1743" w:type="pct"/>
            <w:shd w:val="clear" w:color="auto" w:fill="auto"/>
            <w:vAlign w:val="center"/>
            <w:hideMark/>
          </w:tcPr>
          <w:p w14:paraId="5BF54B92" w14:textId="77777777" w:rsidR="003571AC" w:rsidRPr="003571AC" w:rsidRDefault="003571AC" w:rsidP="003571AC">
            <w:pPr>
              <w:rPr>
                <w:color w:val="000000"/>
                <w:sz w:val="24"/>
                <w:szCs w:val="24"/>
              </w:rPr>
            </w:pPr>
            <w:r w:rsidRPr="003571AC">
              <w:rPr>
                <w:color w:val="000000"/>
                <w:sz w:val="24"/>
                <w:szCs w:val="24"/>
              </w:rPr>
              <w:t>Установленная тепловая мощность</w:t>
            </w:r>
          </w:p>
        </w:tc>
        <w:tc>
          <w:tcPr>
            <w:tcW w:w="230" w:type="pct"/>
            <w:shd w:val="clear" w:color="auto" w:fill="auto"/>
            <w:vAlign w:val="center"/>
            <w:hideMark/>
          </w:tcPr>
          <w:p w14:paraId="6C60F66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EDAC45C"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9ABD491"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0067BAB"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33C3236B" w14:textId="77777777" w:rsidR="003571AC" w:rsidRPr="003571AC" w:rsidRDefault="003571AC" w:rsidP="003571AC">
            <w:pPr>
              <w:jc w:val="center"/>
              <w:rPr>
                <w:sz w:val="24"/>
                <w:szCs w:val="24"/>
              </w:rPr>
            </w:pPr>
            <w:r w:rsidRPr="003571AC">
              <w:rPr>
                <w:sz w:val="24"/>
                <w:szCs w:val="24"/>
              </w:rPr>
              <w:t>0,068</w:t>
            </w:r>
          </w:p>
        </w:tc>
        <w:tc>
          <w:tcPr>
            <w:tcW w:w="230" w:type="pct"/>
            <w:shd w:val="clear" w:color="auto" w:fill="auto"/>
            <w:vAlign w:val="center"/>
            <w:hideMark/>
          </w:tcPr>
          <w:p w14:paraId="6032809C" w14:textId="77777777" w:rsidR="003571AC" w:rsidRPr="003571AC" w:rsidRDefault="003571AC" w:rsidP="003571AC">
            <w:pPr>
              <w:jc w:val="center"/>
              <w:rPr>
                <w:sz w:val="24"/>
                <w:szCs w:val="24"/>
              </w:rPr>
            </w:pPr>
            <w:r w:rsidRPr="003571AC">
              <w:rPr>
                <w:sz w:val="24"/>
                <w:szCs w:val="24"/>
              </w:rPr>
              <w:t>0,068</w:t>
            </w:r>
          </w:p>
        </w:tc>
        <w:tc>
          <w:tcPr>
            <w:tcW w:w="264" w:type="pct"/>
            <w:shd w:val="clear" w:color="auto" w:fill="auto"/>
            <w:vAlign w:val="center"/>
            <w:hideMark/>
          </w:tcPr>
          <w:p w14:paraId="0C7CB81E"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27B00967"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2765783B"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7AC231AB" w14:textId="77777777" w:rsidR="003571AC" w:rsidRPr="003571AC" w:rsidRDefault="003571AC" w:rsidP="003571AC">
            <w:pPr>
              <w:jc w:val="center"/>
              <w:rPr>
                <w:sz w:val="24"/>
                <w:szCs w:val="24"/>
              </w:rPr>
            </w:pPr>
            <w:r w:rsidRPr="003571AC">
              <w:rPr>
                <w:sz w:val="24"/>
                <w:szCs w:val="24"/>
              </w:rPr>
              <w:t>0,068</w:t>
            </w:r>
          </w:p>
        </w:tc>
        <w:tc>
          <w:tcPr>
            <w:tcW w:w="296" w:type="pct"/>
            <w:shd w:val="clear" w:color="auto" w:fill="auto"/>
            <w:vAlign w:val="center"/>
            <w:hideMark/>
          </w:tcPr>
          <w:p w14:paraId="06F85CD8"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010E775B" w14:textId="77777777" w:rsidR="003571AC" w:rsidRPr="003571AC" w:rsidRDefault="003571AC" w:rsidP="003571AC">
            <w:pPr>
              <w:jc w:val="center"/>
              <w:rPr>
                <w:sz w:val="24"/>
                <w:szCs w:val="24"/>
              </w:rPr>
            </w:pPr>
            <w:r w:rsidRPr="003571AC">
              <w:rPr>
                <w:sz w:val="24"/>
                <w:szCs w:val="24"/>
              </w:rPr>
              <w:t>0,068</w:t>
            </w:r>
          </w:p>
        </w:tc>
        <w:tc>
          <w:tcPr>
            <w:tcW w:w="228" w:type="pct"/>
            <w:shd w:val="clear" w:color="auto" w:fill="auto"/>
            <w:vAlign w:val="center"/>
            <w:hideMark/>
          </w:tcPr>
          <w:p w14:paraId="230589F8" w14:textId="77777777" w:rsidR="003571AC" w:rsidRPr="003571AC" w:rsidRDefault="003571AC" w:rsidP="003571AC">
            <w:pPr>
              <w:jc w:val="center"/>
              <w:rPr>
                <w:sz w:val="24"/>
                <w:szCs w:val="24"/>
              </w:rPr>
            </w:pPr>
            <w:r w:rsidRPr="003571AC">
              <w:rPr>
                <w:sz w:val="24"/>
                <w:szCs w:val="24"/>
              </w:rPr>
              <w:t>0,068</w:t>
            </w:r>
          </w:p>
        </w:tc>
      </w:tr>
      <w:tr w:rsidR="003571AC" w:rsidRPr="003571AC" w14:paraId="456BB0F0" w14:textId="77777777" w:rsidTr="003571AC">
        <w:trPr>
          <w:trHeight w:val="20"/>
        </w:trPr>
        <w:tc>
          <w:tcPr>
            <w:tcW w:w="1743" w:type="pct"/>
            <w:shd w:val="clear" w:color="auto" w:fill="auto"/>
            <w:vAlign w:val="center"/>
            <w:hideMark/>
          </w:tcPr>
          <w:p w14:paraId="32153AFC" w14:textId="77777777" w:rsidR="003571AC" w:rsidRPr="003571AC" w:rsidRDefault="003571AC" w:rsidP="003571AC">
            <w:pPr>
              <w:jc w:val="right"/>
              <w:rPr>
                <w:color w:val="000000"/>
                <w:sz w:val="24"/>
                <w:szCs w:val="24"/>
              </w:rPr>
            </w:pPr>
            <w:r w:rsidRPr="003571AC">
              <w:rPr>
                <w:color w:val="000000"/>
                <w:sz w:val="24"/>
                <w:szCs w:val="24"/>
              </w:rPr>
              <w:t>мощность наиболее мощного котла</w:t>
            </w:r>
          </w:p>
        </w:tc>
        <w:tc>
          <w:tcPr>
            <w:tcW w:w="230" w:type="pct"/>
            <w:shd w:val="clear" w:color="auto" w:fill="auto"/>
            <w:vAlign w:val="center"/>
            <w:hideMark/>
          </w:tcPr>
          <w:p w14:paraId="7384B2F1"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44D1C47E"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3E6BFE73"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500D521A" w14:textId="77777777" w:rsidR="003571AC" w:rsidRPr="003571AC" w:rsidRDefault="003571AC" w:rsidP="003571AC">
            <w:pPr>
              <w:jc w:val="center"/>
              <w:rPr>
                <w:sz w:val="24"/>
                <w:szCs w:val="24"/>
              </w:rPr>
            </w:pPr>
            <w:r w:rsidRPr="003571AC">
              <w:rPr>
                <w:sz w:val="24"/>
                <w:szCs w:val="24"/>
              </w:rPr>
              <w:t>0,034</w:t>
            </w:r>
          </w:p>
        </w:tc>
        <w:tc>
          <w:tcPr>
            <w:tcW w:w="231" w:type="pct"/>
            <w:shd w:val="clear" w:color="auto" w:fill="auto"/>
            <w:vAlign w:val="center"/>
            <w:hideMark/>
          </w:tcPr>
          <w:p w14:paraId="2A137E7F" w14:textId="77777777" w:rsidR="003571AC" w:rsidRPr="003571AC" w:rsidRDefault="003571AC" w:rsidP="003571AC">
            <w:pPr>
              <w:jc w:val="center"/>
              <w:rPr>
                <w:sz w:val="24"/>
                <w:szCs w:val="24"/>
              </w:rPr>
            </w:pPr>
            <w:r w:rsidRPr="003571AC">
              <w:rPr>
                <w:sz w:val="24"/>
                <w:szCs w:val="24"/>
              </w:rPr>
              <w:t>0,034</w:t>
            </w:r>
          </w:p>
        </w:tc>
        <w:tc>
          <w:tcPr>
            <w:tcW w:w="230" w:type="pct"/>
            <w:shd w:val="clear" w:color="auto" w:fill="auto"/>
            <w:vAlign w:val="center"/>
            <w:hideMark/>
          </w:tcPr>
          <w:p w14:paraId="48E899D0" w14:textId="77777777" w:rsidR="003571AC" w:rsidRPr="003571AC" w:rsidRDefault="003571AC" w:rsidP="003571AC">
            <w:pPr>
              <w:jc w:val="center"/>
              <w:rPr>
                <w:sz w:val="24"/>
                <w:szCs w:val="24"/>
              </w:rPr>
            </w:pPr>
            <w:r w:rsidRPr="003571AC">
              <w:rPr>
                <w:sz w:val="24"/>
                <w:szCs w:val="24"/>
              </w:rPr>
              <w:t>0,034</w:t>
            </w:r>
          </w:p>
        </w:tc>
        <w:tc>
          <w:tcPr>
            <w:tcW w:w="264" w:type="pct"/>
            <w:shd w:val="clear" w:color="auto" w:fill="auto"/>
            <w:vAlign w:val="center"/>
            <w:hideMark/>
          </w:tcPr>
          <w:p w14:paraId="1E61ABF0"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240DD4D4" w14:textId="77777777" w:rsidR="003571AC" w:rsidRPr="003571AC" w:rsidRDefault="003571AC" w:rsidP="003571AC">
            <w:pPr>
              <w:jc w:val="center"/>
              <w:rPr>
                <w:sz w:val="24"/>
                <w:szCs w:val="24"/>
              </w:rPr>
            </w:pPr>
            <w:r w:rsidRPr="003571AC">
              <w:rPr>
                <w:sz w:val="24"/>
                <w:szCs w:val="24"/>
              </w:rPr>
              <w:t>0,034</w:t>
            </w:r>
          </w:p>
        </w:tc>
        <w:tc>
          <w:tcPr>
            <w:tcW w:w="231" w:type="pct"/>
            <w:shd w:val="clear" w:color="auto" w:fill="auto"/>
            <w:vAlign w:val="center"/>
            <w:hideMark/>
          </w:tcPr>
          <w:p w14:paraId="41AA9D29"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495C070F" w14:textId="77777777" w:rsidR="003571AC" w:rsidRPr="003571AC" w:rsidRDefault="003571AC" w:rsidP="003571AC">
            <w:pPr>
              <w:jc w:val="center"/>
              <w:rPr>
                <w:sz w:val="24"/>
                <w:szCs w:val="24"/>
              </w:rPr>
            </w:pPr>
            <w:r w:rsidRPr="003571AC">
              <w:rPr>
                <w:sz w:val="24"/>
                <w:szCs w:val="24"/>
              </w:rPr>
              <w:t>0,034</w:t>
            </w:r>
          </w:p>
        </w:tc>
        <w:tc>
          <w:tcPr>
            <w:tcW w:w="296" w:type="pct"/>
            <w:shd w:val="clear" w:color="auto" w:fill="auto"/>
            <w:vAlign w:val="center"/>
            <w:hideMark/>
          </w:tcPr>
          <w:p w14:paraId="6A87AA21" w14:textId="77777777" w:rsidR="003571AC" w:rsidRPr="003571AC" w:rsidRDefault="003571AC" w:rsidP="003571AC">
            <w:pPr>
              <w:jc w:val="center"/>
              <w:rPr>
                <w:sz w:val="24"/>
                <w:szCs w:val="24"/>
              </w:rPr>
            </w:pPr>
            <w:r w:rsidRPr="003571AC">
              <w:rPr>
                <w:sz w:val="24"/>
                <w:szCs w:val="24"/>
              </w:rPr>
              <w:t>0,034</w:t>
            </w:r>
          </w:p>
        </w:tc>
        <w:tc>
          <w:tcPr>
            <w:tcW w:w="263" w:type="pct"/>
            <w:shd w:val="clear" w:color="auto" w:fill="auto"/>
            <w:vAlign w:val="center"/>
            <w:hideMark/>
          </w:tcPr>
          <w:p w14:paraId="7196B277" w14:textId="77777777" w:rsidR="003571AC" w:rsidRPr="003571AC" w:rsidRDefault="003571AC" w:rsidP="003571AC">
            <w:pPr>
              <w:jc w:val="center"/>
              <w:rPr>
                <w:sz w:val="24"/>
                <w:szCs w:val="24"/>
              </w:rPr>
            </w:pPr>
            <w:r w:rsidRPr="003571AC">
              <w:rPr>
                <w:sz w:val="24"/>
                <w:szCs w:val="24"/>
              </w:rPr>
              <w:t>0,034</w:t>
            </w:r>
          </w:p>
        </w:tc>
        <w:tc>
          <w:tcPr>
            <w:tcW w:w="228" w:type="pct"/>
            <w:shd w:val="clear" w:color="auto" w:fill="auto"/>
            <w:vAlign w:val="center"/>
            <w:hideMark/>
          </w:tcPr>
          <w:p w14:paraId="3D497073" w14:textId="77777777" w:rsidR="003571AC" w:rsidRPr="003571AC" w:rsidRDefault="003571AC" w:rsidP="003571AC">
            <w:pPr>
              <w:jc w:val="center"/>
              <w:rPr>
                <w:sz w:val="24"/>
                <w:szCs w:val="24"/>
              </w:rPr>
            </w:pPr>
            <w:r w:rsidRPr="003571AC">
              <w:rPr>
                <w:sz w:val="24"/>
                <w:szCs w:val="24"/>
              </w:rPr>
              <w:t>0,034</w:t>
            </w:r>
          </w:p>
        </w:tc>
      </w:tr>
      <w:tr w:rsidR="003571AC" w:rsidRPr="003571AC" w14:paraId="4358822A" w14:textId="77777777" w:rsidTr="003571AC">
        <w:trPr>
          <w:trHeight w:val="20"/>
        </w:trPr>
        <w:tc>
          <w:tcPr>
            <w:tcW w:w="1743" w:type="pct"/>
            <w:shd w:val="clear" w:color="auto" w:fill="auto"/>
            <w:vAlign w:val="center"/>
            <w:hideMark/>
          </w:tcPr>
          <w:p w14:paraId="4F6FB3C3" w14:textId="77777777" w:rsidR="003571AC" w:rsidRPr="003571AC" w:rsidRDefault="003571AC" w:rsidP="003571AC">
            <w:pPr>
              <w:rPr>
                <w:color w:val="000000"/>
                <w:sz w:val="24"/>
                <w:szCs w:val="24"/>
              </w:rPr>
            </w:pPr>
            <w:r w:rsidRPr="003571AC">
              <w:rPr>
                <w:color w:val="000000"/>
                <w:sz w:val="24"/>
                <w:szCs w:val="24"/>
              </w:rPr>
              <w:t>Ограничения установленной тепловой мощности</w:t>
            </w:r>
          </w:p>
        </w:tc>
        <w:tc>
          <w:tcPr>
            <w:tcW w:w="230" w:type="pct"/>
            <w:shd w:val="clear" w:color="auto" w:fill="auto"/>
            <w:vAlign w:val="center"/>
            <w:hideMark/>
          </w:tcPr>
          <w:p w14:paraId="0B50321C"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E9F0FBA"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72B04D9"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865CE1A"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64A08A0B"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DDCB696"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17559C98"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A652FB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6E33CD2"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6A0FB82"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18DDA569"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A1F784D"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7456DC90" w14:textId="77777777" w:rsidR="003571AC" w:rsidRPr="003571AC" w:rsidRDefault="003571AC" w:rsidP="003571AC">
            <w:pPr>
              <w:jc w:val="center"/>
              <w:rPr>
                <w:sz w:val="24"/>
                <w:szCs w:val="24"/>
              </w:rPr>
            </w:pPr>
            <w:r w:rsidRPr="003571AC">
              <w:rPr>
                <w:sz w:val="24"/>
                <w:szCs w:val="24"/>
              </w:rPr>
              <w:t>0,000</w:t>
            </w:r>
          </w:p>
        </w:tc>
      </w:tr>
      <w:tr w:rsidR="003571AC" w:rsidRPr="003571AC" w14:paraId="382E287E" w14:textId="77777777" w:rsidTr="003571AC">
        <w:trPr>
          <w:trHeight w:val="20"/>
        </w:trPr>
        <w:tc>
          <w:tcPr>
            <w:tcW w:w="1743" w:type="pct"/>
            <w:shd w:val="clear" w:color="auto" w:fill="auto"/>
            <w:vAlign w:val="center"/>
            <w:hideMark/>
          </w:tcPr>
          <w:p w14:paraId="358656DB"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w:t>
            </w:r>
          </w:p>
        </w:tc>
        <w:tc>
          <w:tcPr>
            <w:tcW w:w="230" w:type="pct"/>
            <w:shd w:val="clear" w:color="auto" w:fill="auto"/>
            <w:vAlign w:val="center"/>
            <w:hideMark/>
          </w:tcPr>
          <w:p w14:paraId="7DBEE1F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EF02C88"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7EE928D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51D15663"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66EC057B" w14:textId="77777777" w:rsidR="003571AC" w:rsidRPr="003571AC" w:rsidRDefault="003571AC" w:rsidP="003571AC">
            <w:pPr>
              <w:jc w:val="center"/>
              <w:rPr>
                <w:sz w:val="24"/>
                <w:szCs w:val="24"/>
              </w:rPr>
            </w:pPr>
            <w:r w:rsidRPr="003571AC">
              <w:rPr>
                <w:sz w:val="24"/>
                <w:szCs w:val="24"/>
              </w:rPr>
              <w:t>0,068</w:t>
            </w:r>
          </w:p>
        </w:tc>
        <w:tc>
          <w:tcPr>
            <w:tcW w:w="230" w:type="pct"/>
            <w:shd w:val="clear" w:color="auto" w:fill="auto"/>
            <w:vAlign w:val="center"/>
            <w:hideMark/>
          </w:tcPr>
          <w:p w14:paraId="079B20A5" w14:textId="77777777" w:rsidR="003571AC" w:rsidRPr="003571AC" w:rsidRDefault="003571AC" w:rsidP="003571AC">
            <w:pPr>
              <w:jc w:val="center"/>
              <w:rPr>
                <w:sz w:val="24"/>
                <w:szCs w:val="24"/>
              </w:rPr>
            </w:pPr>
            <w:r w:rsidRPr="003571AC">
              <w:rPr>
                <w:sz w:val="24"/>
                <w:szCs w:val="24"/>
              </w:rPr>
              <w:t>0,068</w:t>
            </w:r>
          </w:p>
        </w:tc>
        <w:tc>
          <w:tcPr>
            <w:tcW w:w="264" w:type="pct"/>
            <w:shd w:val="clear" w:color="auto" w:fill="auto"/>
            <w:vAlign w:val="center"/>
            <w:hideMark/>
          </w:tcPr>
          <w:p w14:paraId="65400F10"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658ED0B2" w14:textId="77777777" w:rsidR="003571AC" w:rsidRPr="003571AC" w:rsidRDefault="003571AC" w:rsidP="003571AC">
            <w:pPr>
              <w:jc w:val="center"/>
              <w:rPr>
                <w:sz w:val="24"/>
                <w:szCs w:val="24"/>
              </w:rPr>
            </w:pPr>
            <w:r w:rsidRPr="003571AC">
              <w:rPr>
                <w:sz w:val="24"/>
                <w:szCs w:val="24"/>
              </w:rPr>
              <w:t>0,068</w:t>
            </w:r>
          </w:p>
        </w:tc>
        <w:tc>
          <w:tcPr>
            <w:tcW w:w="231" w:type="pct"/>
            <w:shd w:val="clear" w:color="auto" w:fill="auto"/>
            <w:vAlign w:val="center"/>
            <w:hideMark/>
          </w:tcPr>
          <w:p w14:paraId="32E92E7B"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36A8FB27" w14:textId="77777777" w:rsidR="003571AC" w:rsidRPr="003571AC" w:rsidRDefault="003571AC" w:rsidP="003571AC">
            <w:pPr>
              <w:jc w:val="center"/>
              <w:rPr>
                <w:sz w:val="24"/>
                <w:szCs w:val="24"/>
              </w:rPr>
            </w:pPr>
            <w:r w:rsidRPr="003571AC">
              <w:rPr>
                <w:sz w:val="24"/>
                <w:szCs w:val="24"/>
              </w:rPr>
              <w:t>0,068</w:t>
            </w:r>
          </w:p>
        </w:tc>
        <w:tc>
          <w:tcPr>
            <w:tcW w:w="296" w:type="pct"/>
            <w:shd w:val="clear" w:color="auto" w:fill="auto"/>
            <w:vAlign w:val="center"/>
            <w:hideMark/>
          </w:tcPr>
          <w:p w14:paraId="0BB7D22D" w14:textId="77777777" w:rsidR="003571AC" w:rsidRPr="003571AC" w:rsidRDefault="003571AC" w:rsidP="003571AC">
            <w:pPr>
              <w:jc w:val="center"/>
              <w:rPr>
                <w:sz w:val="24"/>
                <w:szCs w:val="24"/>
              </w:rPr>
            </w:pPr>
            <w:r w:rsidRPr="003571AC">
              <w:rPr>
                <w:sz w:val="24"/>
                <w:szCs w:val="24"/>
              </w:rPr>
              <w:t>0,068</w:t>
            </w:r>
          </w:p>
        </w:tc>
        <w:tc>
          <w:tcPr>
            <w:tcW w:w="263" w:type="pct"/>
            <w:shd w:val="clear" w:color="auto" w:fill="auto"/>
            <w:vAlign w:val="center"/>
            <w:hideMark/>
          </w:tcPr>
          <w:p w14:paraId="2606B502" w14:textId="77777777" w:rsidR="003571AC" w:rsidRPr="003571AC" w:rsidRDefault="003571AC" w:rsidP="003571AC">
            <w:pPr>
              <w:jc w:val="center"/>
              <w:rPr>
                <w:sz w:val="24"/>
                <w:szCs w:val="24"/>
              </w:rPr>
            </w:pPr>
            <w:r w:rsidRPr="003571AC">
              <w:rPr>
                <w:sz w:val="24"/>
                <w:szCs w:val="24"/>
              </w:rPr>
              <w:t>0,068</w:t>
            </w:r>
          </w:p>
        </w:tc>
        <w:tc>
          <w:tcPr>
            <w:tcW w:w="228" w:type="pct"/>
            <w:shd w:val="clear" w:color="auto" w:fill="auto"/>
            <w:vAlign w:val="center"/>
            <w:hideMark/>
          </w:tcPr>
          <w:p w14:paraId="6A5ACB17" w14:textId="77777777" w:rsidR="003571AC" w:rsidRPr="003571AC" w:rsidRDefault="003571AC" w:rsidP="003571AC">
            <w:pPr>
              <w:jc w:val="center"/>
              <w:rPr>
                <w:sz w:val="24"/>
                <w:szCs w:val="24"/>
              </w:rPr>
            </w:pPr>
            <w:r w:rsidRPr="003571AC">
              <w:rPr>
                <w:sz w:val="24"/>
                <w:szCs w:val="24"/>
              </w:rPr>
              <w:t>0,068</w:t>
            </w:r>
          </w:p>
        </w:tc>
      </w:tr>
      <w:tr w:rsidR="003571AC" w:rsidRPr="003571AC" w14:paraId="221E50A6" w14:textId="77777777" w:rsidTr="003571AC">
        <w:trPr>
          <w:trHeight w:val="20"/>
        </w:trPr>
        <w:tc>
          <w:tcPr>
            <w:tcW w:w="1743" w:type="pct"/>
            <w:shd w:val="clear" w:color="auto" w:fill="auto"/>
            <w:vAlign w:val="center"/>
            <w:hideMark/>
          </w:tcPr>
          <w:p w14:paraId="5DD43C45" w14:textId="77777777" w:rsidR="003571AC" w:rsidRPr="003571AC" w:rsidRDefault="003571AC" w:rsidP="003571AC">
            <w:pPr>
              <w:rPr>
                <w:color w:val="000000"/>
                <w:sz w:val="24"/>
                <w:szCs w:val="24"/>
              </w:rPr>
            </w:pPr>
            <w:r w:rsidRPr="003571AC">
              <w:rPr>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3218FC6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39702DD"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35581C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12613AB7"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37163C86" w14:textId="77777777" w:rsidR="003571AC" w:rsidRPr="003571AC" w:rsidRDefault="003571AC" w:rsidP="003571AC">
            <w:pPr>
              <w:jc w:val="center"/>
              <w:rPr>
                <w:sz w:val="24"/>
                <w:szCs w:val="24"/>
              </w:rPr>
            </w:pPr>
            <w:r w:rsidRPr="003571AC">
              <w:rPr>
                <w:sz w:val="24"/>
                <w:szCs w:val="24"/>
              </w:rPr>
              <w:t>0,001</w:t>
            </w:r>
          </w:p>
        </w:tc>
        <w:tc>
          <w:tcPr>
            <w:tcW w:w="230" w:type="pct"/>
            <w:shd w:val="clear" w:color="auto" w:fill="auto"/>
            <w:vAlign w:val="center"/>
            <w:hideMark/>
          </w:tcPr>
          <w:p w14:paraId="6B1CA370" w14:textId="77777777" w:rsidR="003571AC" w:rsidRPr="003571AC" w:rsidRDefault="003571AC" w:rsidP="003571AC">
            <w:pPr>
              <w:jc w:val="center"/>
              <w:rPr>
                <w:sz w:val="24"/>
                <w:szCs w:val="24"/>
              </w:rPr>
            </w:pPr>
            <w:r w:rsidRPr="003571AC">
              <w:rPr>
                <w:sz w:val="24"/>
                <w:szCs w:val="24"/>
              </w:rPr>
              <w:t>0,001</w:t>
            </w:r>
          </w:p>
        </w:tc>
        <w:tc>
          <w:tcPr>
            <w:tcW w:w="264" w:type="pct"/>
            <w:shd w:val="clear" w:color="auto" w:fill="auto"/>
            <w:vAlign w:val="center"/>
            <w:hideMark/>
          </w:tcPr>
          <w:p w14:paraId="44B6F9D2"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3A9ACA20" w14:textId="77777777" w:rsidR="003571AC" w:rsidRPr="003571AC" w:rsidRDefault="003571AC" w:rsidP="003571AC">
            <w:pPr>
              <w:jc w:val="center"/>
              <w:rPr>
                <w:sz w:val="24"/>
                <w:szCs w:val="24"/>
              </w:rPr>
            </w:pPr>
            <w:r w:rsidRPr="003571AC">
              <w:rPr>
                <w:sz w:val="24"/>
                <w:szCs w:val="24"/>
              </w:rPr>
              <w:t>0,001</w:t>
            </w:r>
          </w:p>
        </w:tc>
        <w:tc>
          <w:tcPr>
            <w:tcW w:w="231" w:type="pct"/>
            <w:shd w:val="clear" w:color="auto" w:fill="auto"/>
            <w:vAlign w:val="center"/>
            <w:hideMark/>
          </w:tcPr>
          <w:p w14:paraId="5F49097C"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0FFDCE6A" w14:textId="77777777" w:rsidR="003571AC" w:rsidRPr="003571AC" w:rsidRDefault="003571AC" w:rsidP="003571AC">
            <w:pPr>
              <w:jc w:val="center"/>
              <w:rPr>
                <w:sz w:val="24"/>
                <w:szCs w:val="24"/>
              </w:rPr>
            </w:pPr>
            <w:r w:rsidRPr="003571AC">
              <w:rPr>
                <w:sz w:val="24"/>
                <w:szCs w:val="24"/>
              </w:rPr>
              <w:t>0,001</w:t>
            </w:r>
          </w:p>
        </w:tc>
        <w:tc>
          <w:tcPr>
            <w:tcW w:w="296" w:type="pct"/>
            <w:shd w:val="clear" w:color="auto" w:fill="auto"/>
            <w:vAlign w:val="center"/>
            <w:hideMark/>
          </w:tcPr>
          <w:p w14:paraId="16E46F5C" w14:textId="77777777" w:rsidR="003571AC" w:rsidRPr="003571AC" w:rsidRDefault="003571AC" w:rsidP="003571AC">
            <w:pPr>
              <w:jc w:val="center"/>
              <w:rPr>
                <w:sz w:val="24"/>
                <w:szCs w:val="24"/>
              </w:rPr>
            </w:pPr>
            <w:r w:rsidRPr="003571AC">
              <w:rPr>
                <w:sz w:val="24"/>
                <w:szCs w:val="24"/>
              </w:rPr>
              <w:t>0,001</w:t>
            </w:r>
          </w:p>
        </w:tc>
        <w:tc>
          <w:tcPr>
            <w:tcW w:w="263" w:type="pct"/>
            <w:shd w:val="clear" w:color="auto" w:fill="auto"/>
            <w:vAlign w:val="center"/>
            <w:hideMark/>
          </w:tcPr>
          <w:p w14:paraId="5490CE66" w14:textId="77777777" w:rsidR="003571AC" w:rsidRPr="003571AC" w:rsidRDefault="003571AC" w:rsidP="003571AC">
            <w:pPr>
              <w:jc w:val="center"/>
              <w:rPr>
                <w:sz w:val="24"/>
                <w:szCs w:val="24"/>
              </w:rPr>
            </w:pPr>
            <w:r w:rsidRPr="003571AC">
              <w:rPr>
                <w:sz w:val="24"/>
                <w:szCs w:val="24"/>
              </w:rPr>
              <w:t>0,001</w:t>
            </w:r>
          </w:p>
        </w:tc>
        <w:tc>
          <w:tcPr>
            <w:tcW w:w="228" w:type="pct"/>
            <w:shd w:val="clear" w:color="auto" w:fill="auto"/>
            <w:vAlign w:val="center"/>
            <w:hideMark/>
          </w:tcPr>
          <w:p w14:paraId="524AFED0" w14:textId="77777777" w:rsidR="003571AC" w:rsidRPr="003571AC" w:rsidRDefault="003571AC" w:rsidP="003571AC">
            <w:pPr>
              <w:jc w:val="center"/>
              <w:rPr>
                <w:sz w:val="24"/>
                <w:szCs w:val="24"/>
              </w:rPr>
            </w:pPr>
            <w:r w:rsidRPr="003571AC">
              <w:rPr>
                <w:sz w:val="24"/>
                <w:szCs w:val="24"/>
              </w:rPr>
              <w:t>0,001</w:t>
            </w:r>
          </w:p>
        </w:tc>
      </w:tr>
      <w:tr w:rsidR="003571AC" w:rsidRPr="003571AC" w14:paraId="17C83F4F" w14:textId="77777777" w:rsidTr="003571AC">
        <w:trPr>
          <w:trHeight w:val="20"/>
        </w:trPr>
        <w:tc>
          <w:tcPr>
            <w:tcW w:w="1743" w:type="pct"/>
            <w:shd w:val="clear" w:color="auto" w:fill="auto"/>
            <w:vAlign w:val="center"/>
            <w:hideMark/>
          </w:tcPr>
          <w:p w14:paraId="0008B70B" w14:textId="77777777" w:rsidR="003571AC" w:rsidRPr="003571AC" w:rsidRDefault="003571AC" w:rsidP="003571AC">
            <w:pPr>
              <w:rPr>
                <w:color w:val="000000"/>
                <w:sz w:val="24"/>
                <w:szCs w:val="24"/>
              </w:rPr>
            </w:pPr>
            <w:r w:rsidRPr="003571AC">
              <w:rPr>
                <w:color w:val="000000"/>
                <w:sz w:val="24"/>
                <w:szCs w:val="24"/>
              </w:rPr>
              <w:t>Тепловая мощность котельной нетто</w:t>
            </w:r>
          </w:p>
        </w:tc>
        <w:tc>
          <w:tcPr>
            <w:tcW w:w="230" w:type="pct"/>
            <w:shd w:val="clear" w:color="auto" w:fill="auto"/>
            <w:vAlign w:val="center"/>
            <w:hideMark/>
          </w:tcPr>
          <w:p w14:paraId="6962C017"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C701ACF"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43C14041"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7CADB46" w14:textId="77777777" w:rsidR="003571AC" w:rsidRPr="003571AC" w:rsidRDefault="003571AC" w:rsidP="003571AC">
            <w:pPr>
              <w:jc w:val="center"/>
              <w:rPr>
                <w:sz w:val="24"/>
                <w:szCs w:val="24"/>
              </w:rPr>
            </w:pPr>
            <w:r w:rsidRPr="003571AC">
              <w:rPr>
                <w:sz w:val="24"/>
                <w:szCs w:val="24"/>
              </w:rPr>
              <w:t>0,067</w:t>
            </w:r>
          </w:p>
        </w:tc>
        <w:tc>
          <w:tcPr>
            <w:tcW w:w="231" w:type="pct"/>
            <w:shd w:val="clear" w:color="auto" w:fill="auto"/>
            <w:vAlign w:val="center"/>
            <w:hideMark/>
          </w:tcPr>
          <w:p w14:paraId="6C4AE837" w14:textId="77777777" w:rsidR="003571AC" w:rsidRPr="003571AC" w:rsidRDefault="003571AC" w:rsidP="003571AC">
            <w:pPr>
              <w:jc w:val="center"/>
              <w:rPr>
                <w:sz w:val="24"/>
                <w:szCs w:val="24"/>
              </w:rPr>
            </w:pPr>
            <w:r w:rsidRPr="003571AC">
              <w:rPr>
                <w:sz w:val="24"/>
                <w:szCs w:val="24"/>
              </w:rPr>
              <w:t>0,067</w:t>
            </w:r>
          </w:p>
        </w:tc>
        <w:tc>
          <w:tcPr>
            <w:tcW w:w="230" w:type="pct"/>
            <w:shd w:val="clear" w:color="auto" w:fill="auto"/>
            <w:vAlign w:val="center"/>
            <w:hideMark/>
          </w:tcPr>
          <w:p w14:paraId="10BB7361" w14:textId="77777777" w:rsidR="003571AC" w:rsidRPr="003571AC" w:rsidRDefault="003571AC" w:rsidP="003571AC">
            <w:pPr>
              <w:jc w:val="center"/>
              <w:rPr>
                <w:sz w:val="24"/>
                <w:szCs w:val="24"/>
              </w:rPr>
            </w:pPr>
            <w:r w:rsidRPr="003571AC">
              <w:rPr>
                <w:sz w:val="24"/>
                <w:szCs w:val="24"/>
              </w:rPr>
              <w:t>0,067</w:t>
            </w:r>
          </w:p>
        </w:tc>
        <w:tc>
          <w:tcPr>
            <w:tcW w:w="264" w:type="pct"/>
            <w:shd w:val="clear" w:color="auto" w:fill="auto"/>
            <w:vAlign w:val="center"/>
            <w:hideMark/>
          </w:tcPr>
          <w:p w14:paraId="02460B36" w14:textId="77777777" w:rsidR="003571AC" w:rsidRPr="003571AC" w:rsidRDefault="003571AC" w:rsidP="003571AC">
            <w:pPr>
              <w:jc w:val="center"/>
              <w:rPr>
                <w:sz w:val="24"/>
                <w:szCs w:val="24"/>
              </w:rPr>
            </w:pPr>
            <w:r w:rsidRPr="003571AC">
              <w:rPr>
                <w:sz w:val="24"/>
                <w:szCs w:val="24"/>
              </w:rPr>
              <w:t>0,067</w:t>
            </w:r>
          </w:p>
        </w:tc>
        <w:tc>
          <w:tcPr>
            <w:tcW w:w="263" w:type="pct"/>
            <w:shd w:val="clear" w:color="auto" w:fill="auto"/>
            <w:vAlign w:val="center"/>
            <w:hideMark/>
          </w:tcPr>
          <w:p w14:paraId="5428C838" w14:textId="77777777" w:rsidR="003571AC" w:rsidRPr="003571AC" w:rsidRDefault="003571AC" w:rsidP="003571AC">
            <w:pPr>
              <w:jc w:val="center"/>
              <w:rPr>
                <w:sz w:val="24"/>
                <w:szCs w:val="24"/>
              </w:rPr>
            </w:pPr>
            <w:r w:rsidRPr="003571AC">
              <w:rPr>
                <w:sz w:val="24"/>
                <w:szCs w:val="24"/>
              </w:rPr>
              <w:t>0,067</w:t>
            </w:r>
          </w:p>
        </w:tc>
        <w:tc>
          <w:tcPr>
            <w:tcW w:w="231" w:type="pct"/>
            <w:shd w:val="clear" w:color="auto" w:fill="auto"/>
            <w:vAlign w:val="center"/>
            <w:hideMark/>
          </w:tcPr>
          <w:p w14:paraId="3B95EFA0" w14:textId="77777777" w:rsidR="003571AC" w:rsidRPr="003571AC" w:rsidRDefault="003571AC" w:rsidP="003571AC">
            <w:pPr>
              <w:jc w:val="center"/>
              <w:rPr>
                <w:sz w:val="24"/>
                <w:szCs w:val="24"/>
              </w:rPr>
            </w:pPr>
            <w:r w:rsidRPr="003571AC">
              <w:rPr>
                <w:sz w:val="24"/>
                <w:szCs w:val="24"/>
              </w:rPr>
              <w:t>0,067</w:t>
            </w:r>
          </w:p>
        </w:tc>
        <w:tc>
          <w:tcPr>
            <w:tcW w:w="263" w:type="pct"/>
            <w:shd w:val="clear" w:color="auto" w:fill="auto"/>
            <w:vAlign w:val="center"/>
            <w:hideMark/>
          </w:tcPr>
          <w:p w14:paraId="0216B175" w14:textId="77777777" w:rsidR="003571AC" w:rsidRPr="003571AC" w:rsidRDefault="003571AC" w:rsidP="003571AC">
            <w:pPr>
              <w:jc w:val="center"/>
              <w:rPr>
                <w:sz w:val="24"/>
                <w:szCs w:val="24"/>
              </w:rPr>
            </w:pPr>
            <w:r w:rsidRPr="003571AC">
              <w:rPr>
                <w:sz w:val="24"/>
                <w:szCs w:val="24"/>
              </w:rPr>
              <w:t>0,067</w:t>
            </w:r>
          </w:p>
        </w:tc>
        <w:tc>
          <w:tcPr>
            <w:tcW w:w="296" w:type="pct"/>
            <w:shd w:val="clear" w:color="auto" w:fill="auto"/>
            <w:vAlign w:val="center"/>
            <w:hideMark/>
          </w:tcPr>
          <w:p w14:paraId="3BA2914C" w14:textId="77777777" w:rsidR="003571AC" w:rsidRPr="003571AC" w:rsidRDefault="003571AC" w:rsidP="003571AC">
            <w:pPr>
              <w:jc w:val="center"/>
              <w:rPr>
                <w:sz w:val="24"/>
                <w:szCs w:val="24"/>
              </w:rPr>
            </w:pPr>
            <w:r w:rsidRPr="003571AC">
              <w:rPr>
                <w:sz w:val="24"/>
                <w:szCs w:val="24"/>
              </w:rPr>
              <w:t>0,067</w:t>
            </w:r>
          </w:p>
        </w:tc>
        <w:tc>
          <w:tcPr>
            <w:tcW w:w="263" w:type="pct"/>
            <w:shd w:val="clear" w:color="auto" w:fill="auto"/>
            <w:vAlign w:val="center"/>
            <w:hideMark/>
          </w:tcPr>
          <w:p w14:paraId="66ACE880" w14:textId="77777777" w:rsidR="003571AC" w:rsidRPr="003571AC" w:rsidRDefault="003571AC" w:rsidP="003571AC">
            <w:pPr>
              <w:jc w:val="center"/>
              <w:rPr>
                <w:sz w:val="24"/>
                <w:szCs w:val="24"/>
              </w:rPr>
            </w:pPr>
            <w:r w:rsidRPr="003571AC">
              <w:rPr>
                <w:sz w:val="24"/>
                <w:szCs w:val="24"/>
              </w:rPr>
              <w:t>0,067</w:t>
            </w:r>
          </w:p>
        </w:tc>
        <w:tc>
          <w:tcPr>
            <w:tcW w:w="228" w:type="pct"/>
            <w:shd w:val="clear" w:color="auto" w:fill="auto"/>
            <w:vAlign w:val="center"/>
            <w:hideMark/>
          </w:tcPr>
          <w:p w14:paraId="126069D1" w14:textId="77777777" w:rsidR="003571AC" w:rsidRPr="003571AC" w:rsidRDefault="003571AC" w:rsidP="003571AC">
            <w:pPr>
              <w:jc w:val="center"/>
              <w:rPr>
                <w:sz w:val="24"/>
                <w:szCs w:val="24"/>
              </w:rPr>
            </w:pPr>
            <w:r w:rsidRPr="003571AC">
              <w:rPr>
                <w:sz w:val="24"/>
                <w:szCs w:val="24"/>
              </w:rPr>
              <w:t>0,067</w:t>
            </w:r>
          </w:p>
        </w:tc>
      </w:tr>
      <w:tr w:rsidR="003571AC" w:rsidRPr="003571AC" w14:paraId="5E1B2806" w14:textId="77777777" w:rsidTr="003571AC">
        <w:trPr>
          <w:trHeight w:val="20"/>
        </w:trPr>
        <w:tc>
          <w:tcPr>
            <w:tcW w:w="1743" w:type="pct"/>
            <w:shd w:val="clear" w:color="auto" w:fill="auto"/>
            <w:vAlign w:val="center"/>
            <w:hideMark/>
          </w:tcPr>
          <w:p w14:paraId="78317F01" w14:textId="77777777" w:rsidR="003571AC" w:rsidRPr="003571AC" w:rsidRDefault="003571AC" w:rsidP="003571AC">
            <w:pPr>
              <w:rPr>
                <w:color w:val="000000"/>
                <w:sz w:val="24"/>
                <w:szCs w:val="24"/>
              </w:rPr>
            </w:pPr>
            <w:r w:rsidRPr="003571AC">
              <w:rPr>
                <w:color w:val="000000"/>
                <w:sz w:val="24"/>
                <w:szCs w:val="24"/>
              </w:rPr>
              <w:t>Потери в тепловых сетях в горячей воде (нормативные)</w:t>
            </w:r>
          </w:p>
        </w:tc>
        <w:tc>
          <w:tcPr>
            <w:tcW w:w="230" w:type="pct"/>
            <w:shd w:val="clear" w:color="auto" w:fill="auto"/>
            <w:vAlign w:val="center"/>
            <w:hideMark/>
          </w:tcPr>
          <w:p w14:paraId="1DE24A3E"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0D46F030"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757915BC"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4143C542"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5FF34779"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309C646"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90832A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A8D59D0"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2BBB4C51"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4B6B8B67"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77CFCF4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A50917D"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7FEA646A" w14:textId="77777777" w:rsidR="003571AC" w:rsidRPr="003571AC" w:rsidRDefault="003571AC" w:rsidP="003571AC">
            <w:pPr>
              <w:jc w:val="center"/>
              <w:rPr>
                <w:sz w:val="24"/>
                <w:szCs w:val="24"/>
              </w:rPr>
            </w:pPr>
            <w:r w:rsidRPr="003571AC">
              <w:rPr>
                <w:sz w:val="24"/>
                <w:szCs w:val="24"/>
              </w:rPr>
              <w:t>0,000</w:t>
            </w:r>
          </w:p>
        </w:tc>
      </w:tr>
      <w:tr w:rsidR="003571AC" w:rsidRPr="003571AC" w14:paraId="0D44C47B" w14:textId="77777777" w:rsidTr="003571AC">
        <w:trPr>
          <w:trHeight w:val="20"/>
        </w:trPr>
        <w:tc>
          <w:tcPr>
            <w:tcW w:w="1743" w:type="pct"/>
            <w:shd w:val="clear" w:color="auto" w:fill="auto"/>
            <w:vAlign w:val="center"/>
            <w:hideMark/>
          </w:tcPr>
          <w:p w14:paraId="52DB4F36" w14:textId="77777777" w:rsidR="003571AC" w:rsidRPr="003571AC" w:rsidRDefault="003571AC" w:rsidP="003571AC">
            <w:pPr>
              <w:rPr>
                <w:color w:val="000000"/>
                <w:sz w:val="24"/>
                <w:szCs w:val="24"/>
              </w:rPr>
            </w:pPr>
            <w:r w:rsidRPr="003571AC">
              <w:rPr>
                <w:color w:val="000000"/>
                <w:sz w:val="24"/>
                <w:szCs w:val="24"/>
              </w:rPr>
              <w:t>Расчетная нагрузка на хозяйственные нужды</w:t>
            </w:r>
          </w:p>
        </w:tc>
        <w:tc>
          <w:tcPr>
            <w:tcW w:w="230" w:type="pct"/>
            <w:shd w:val="clear" w:color="auto" w:fill="auto"/>
            <w:vAlign w:val="center"/>
            <w:hideMark/>
          </w:tcPr>
          <w:p w14:paraId="427AAD1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774E7F4D"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19769F2B"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6C4E13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A0064A6"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7C222FB5"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468D3940"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32DA27E3"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6390EEC"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05FE5D50"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0A4E76FF"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F37B933"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17C8CBF2" w14:textId="77777777" w:rsidR="003571AC" w:rsidRPr="003571AC" w:rsidRDefault="003571AC" w:rsidP="003571AC">
            <w:pPr>
              <w:jc w:val="center"/>
              <w:rPr>
                <w:sz w:val="24"/>
                <w:szCs w:val="24"/>
              </w:rPr>
            </w:pPr>
            <w:r w:rsidRPr="003571AC">
              <w:rPr>
                <w:sz w:val="24"/>
                <w:szCs w:val="24"/>
              </w:rPr>
              <w:t>0,000</w:t>
            </w:r>
          </w:p>
        </w:tc>
      </w:tr>
      <w:tr w:rsidR="003571AC" w:rsidRPr="003571AC" w14:paraId="65626EB6" w14:textId="77777777" w:rsidTr="003571AC">
        <w:trPr>
          <w:trHeight w:val="20"/>
        </w:trPr>
        <w:tc>
          <w:tcPr>
            <w:tcW w:w="1743" w:type="pct"/>
            <w:shd w:val="clear" w:color="auto" w:fill="auto"/>
            <w:vAlign w:val="center"/>
            <w:hideMark/>
          </w:tcPr>
          <w:p w14:paraId="223253B0" w14:textId="77777777" w:rsidR="003571AC" w:rsidRPr="003571AC" w:rsidRDefault="003571AC" w:rsidP="003571AC">
            <w:pPr>
              <w:rPr>
                <w:color w:val="000000"/>
                <w:sz w:val="24"/>
                <w:szCs w:val="24"/>
              </w:rPr>
            </w:pPr>
            <w:r w:rsidRPr="003571AC">
              <w:rPr>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7FC158D5"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779D1AD"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76D9BB5"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22FB61FF" w14:textId="77777777" w:rsidR="003571AC" w:rsidRPr="003571AC" w:rsidRDefault="003571AC" w:rsidP="003571AC">
            <w:pPr>
              <w:jc w:val="center"/>
              <w:rPr>
                <w:sz w:val="24"/>
                <w:szCs w:val="24"/>
              </w:rPr>
            </w:pPr>
            <w:r w:rsidRPr="003571AC">
              <w:rPr>
                <w:sz w:val="24"/>
                <w:szCs w:val="24"/>
              </w:rPr>
              <w:t>0,018</w:t>
            </w:r>
          </w:p>
        </w:tc>
        <w:tc>
          <w:tcPr>
            <w:tcW w:w="231" w:type="pct"/>
            <w:shd w:val="clear" w:color="auto" w:fill="auto"/>
            <w:vAlign w:val="center"/>
            <w:hideMark/>
          </w:tcPr>
          <w:p w14:paraId="20EB350D" w14:textId="77777777" w:rsidR="003571AC" w:rsidRPr="003571AC" w:rsidRDefault="003571AC" w:rsidP="003571AC">
            <w:pPr>
              <w:jc w:val="center"/>
              <w:rPr>
                <w:sz w:val="24"/>
                <w:szCs w:val="24"/>
              </w:rPr>
            </w:pPr>
            <w:r w:rsidRPr="003571AC">
              <w:rPr>
                <w:sz w:val="24"/>
                <w:szCs w:val="24"/>
              </w:rPr>
              <w:t>0,018</w:t>
            </w:r>
          </w:p>
        </w:tc>
        <w:tc>
          <w:tcPr>
            <w:tcW w:w="230" w:type="pct"/>
            <w:shd w:val="clear" w:color="auto" w:fill="auto"/>
            <w:vAlign w:val="center"/>
            <w:hideMark/>
          </w:tcPr>
          <w:p w14:paraId="7A5EFD26" w14:textId="77777777" w:rsidR="003571AC" w:rsidRPr="003571AC" w:rsidRDefault="003571AC" w:rsidP="003571AC">
            <w:pPr>
              <w:jc w:val="center"/>
              <w:rPr>
                <w:sz w:val="24"/>
                <w:szCs w:val="24"/>
              </w:rPr>
            </w:pPr>
            <w:r w:rsidRPr="003571AC">
              <w:rPr>
                <w:sz w:val="24"/>
                <w:szCs w:val="24"/>
              </w:rPr>
              <w:t>0,018</w:t>
            </w:r>
          </w:p>
        </w:tc>
        <w:tc>
          <w:tcPr>
            <w:tcW w:w="264" w:type="pct"/>
            <w:shd w:val="clear" w:color="auto" w:fill="auto"/>
            <w:vAlign w:val="center"/>
            <w:hideMark/>
          </w:tcPr>
          <w:p w14:paraId="29229B4F"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2FACECF5" w14:textId="77777777" w:rsidR="003571AC" w:rsidRPr="003571AC" w:rsidRDefault="003571AC" w:rsidP="003571AC">
            <w:pPr>
              <w:jc w:val="center"/>
              <w:rPr>
                <w:sz w:val="24"/>
                <w:szCs w:val="24"/>
              </w:rPr>
            </w:pPr>
            <w:r w:rsidRPr="003571AC">
              <w:rPr>
                <w:sz w:val="24"/>
                <w:szCs w:val="24"/>
              </w:rPr>
              <w:t>0,018</w:t>
            </w:r>
          </w:p>
        </w:tc>
        <w:tc>
          <w:tcPr>
            <w:tcW w:w="231" w:type="pct"/>
            <w:shd w:val="clear" w:color="auto" w:fill="auto"/>
            <w:vAlign w:val="center"/>
            <w:hideMark/>
          </w:tcPr>
          <w:p w14:paraId="180B42E1"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03117D58" w14:textId="77777777" w:rsidR="003571AC" w:rsidRPr="003571AC" w:rsidRDefault="003571AC" w:rsidP="003571AC">
            <w:pPr>
              <w:jc w:val="center"/>
              <w:rPr>
                <w:sz w:val="24"/>
                <w:szCs w:val="24"/>
              </w:rPr>
            </w:pPr>
            <w:r w:rsidRPr="003571AC">
              <w:rPr>
                <w:sz w:val="24"/>
                <w:szCs w:val="24"/>
              </w:rPr>
              <w:t>0,018</w:t>
            </w:r>
          </w:p>
        </w:tc>
        <w:tc>
          <w:tcPr>
            <w:tcW w:w="296" w:type="pct"/>
            <w:shd w:val="clear" w:color="auto" w:fill="auto"/>
            <w:vAlign w:val="center"/>
            <w:hideMark/>
          </w:tcPr>
          <w:p w14:paraId="51025702"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61D0D0DA" w14:textId="77777777" w:rsidR="003571AC" w:rsidRPr="003571AC" w:rsidRDefault="003571AC" w:rsidP="003571AC">
            <w:pPr>
              <w:jc w:val="center"/>
              <w:rPr>
                <w:sz w:val="24"/>
                <w:szCs w:val="24"/>
              </w:rPr>
            </w:pPr>
            <w:r w:rsidRPr="003571AC">
              <w:rPr>
                <w:sz w:val="24"/>
                <w:szCs w:val="24"/>
              </w:rPr>
              <w:t>0,018</w:t>
            </w:r>
          </w:p>
        </w:tc>
        <w:tc>
          <w:tcPr>
            <w:tcW w:w="228" w:type="pct"/>
            <w:shd w:val="clear" w:color="auto" w:fill="auto"/>
            <w:vAlign w:val="center"/>
            <w:hideMark/>
          </w:tcPr>
          <w:p w14:paraId="22E925F8" w14:textId="77777777" w:rsidR="003571AC" w:rsidRPr="003571AC" w:rsidRDefault="003571AC" w:rsidP="003571AC">
            <w:pPr>
              <w:jc w:val="center"/>
              <w:rPr>
                <w:sz w:val="24"/>
                <w:szCs w:val="24"/>
              </w:rPr>
            </w:pPr>
            <w:r w:rsidRPr="003571AC">
              <w:rPr>
                <w:sz w:val="24"/>
                <w:szCs w:val="24"/>
              </w:rPr>
              <w:t>0,018</w:t>
            </w:r>
          </w:p>
        </w:tc>
      </w:tr>
      <w:tr w:rsidR="003571AC" w:rsidRPr="003571AC" w14:paraId="0CF59546" w14:textId="77777777" w:rsidTr="003571AC">
        <w:trPr>
          <w:trHeight w:val="20"/>
        </w:trPr>
        <w:tc>
          <w:tcPr>
            <w:tcW w:w="1743" w:type="pct"/>
            <w:shd w:val="clear" w:color="auto" w:fill="auto"/>
            <w:vAlign w:val="center"/>
            <w:hideMark/>
          </w:tcPr>
          <w:p w14:paraId="0C3E313C" w14:textId="77777777" w:rsidR="003571AC" w:rsidRPr="003571AC" w:rsidRDefault="003571AC" w:rsidP="003571AC">
            <w:pPr>
              <w:jc w:val="right"/>
              <w:rPr>
                <w:color w:val="000000"/>
                <w:sz w:val="24"/>
                <w:szCs w:val="24"/>
              </w:rPr>
            </w:pPr>
            <w:r w:rsidRPr="003571AC">
              <w:rPr>
                <w:color w:val="000000"/>
                <w:sz w:val="24"/>
                <w:szCs w:val="24"/>
              </w:rPr>
              <w:t>отопление и вентиляция</w:t>
            </w:r>
          </w:p>
        </w:tc>
        <w:tc>
          <w:tcPr>
            <w:tcW w:w="230" w:type="pct"/>
            <w:shd w:val="clear" w:color="auto" w:fill="auto"/>
            <w:vAlign w:val="center"/>
            <w:hideMark/>
          </w:tcPr>
          <w:p w14:paraId="48F37A9A"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3FB33B70"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59FC1B31"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37AC0908" w14:textId="77777777" w:rsidR="003571AC" w:rsidRPr="003571AC" w:rsidRDefault="003571AC" w:rsidP="003571AC">
            <w:pPr>
              <w:jc w:val="center"/>
              <w:rPr>
                <w:sz w:val="24"/>
                <w:szCs w:val="24"/>
              </w:rPr>
            </w:pPr>
            <w:r w:rsidRPr="003571AC">
              <w:rPr>
                <w:sz w:val="24"/>
                <w:szCs w:val="24"/>
              </w:rPr>
              <w:t>0,018</w:t>
            </w:r>
          </w:p>
        </w:tc>
        <w:tc>
          <w:tcPr>
            <w:tcW w:w="231" w:type="pct"/>
            <w:shd w:val="clear" w:color="auto" w:fill="auto"/>
            <w:vAlign w:val="center"/>
            <w:hideMark/>
          </w:tcPr>
          <w:p w14:paraId="5DE356C4" w14:textId="77777777" w:rsidR="003571AC" w:rsidRPr="003571AC" w:rsidRDefault="003571AC" w:rsidP="003571AC">
            <w:pPr>
              <w:jc w:val="center"/>
              <w:rPr>
                <w:sz w:val="24"/>
                <w:szCs w:val="24"/>
              </w:rPr>
            </w:pPr>
            <w:r w:rsidRPr="003571AC">
              <w:rPr>
                <w:sz w:val="24"/>
                <w:szCs w:val="24"/>
              </w:rPr>
              <w:t>0,018</w:t>
            </w:r>
          </w:p>
        </w:tc>
        <w:tc>
          <w:tcPr>
            <w:tcW w:w="230" w:type="pct"/>
            <w:shd w:val="clear" w:color="auto" w:fill="auto"/>
            <w:vAlign w:val="center"/>
            <w:hideMark/>
          </w:tcPr>
          <w:p w14:paraId="75847564" w14:textId="77777777" w:rsidR="003571AC" w:rsidRPr="003571AC" w:rsidRDefault="003571AC" w:rsidP="003571AC">
            <w:pPr>
              <w:jc w:val="center"/>
              <w:rPr>
                <w:sz w:val="24"/>
                <w:szCs w:val="24"/>
              </w:rPr>
            </w:pPr>
            <w:r w:rsidRPr="003571AC">
              <w:rPr>
                <w:sz w:val="24"/>
                <w:szCs w:val="24"/>
              </w:rPr>
              <w:t>0,018</w:t>
            </w:r>
          </w:p>
        </w:tc>
        <w:tc>
          <w:tcPr>
            <w:tcW w:w="264" w:type="pct"/>
            <w:shd w:val="clear" w:color="auto" w:fill="auto"/>
            <w:vAlign w:val="center"/>
            <w:hideMark/>
          </w:tcPr>
          <w:p w14:paraId="75987583"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74E109EA" w14:textId="77777777" w:rsidR="003571AC" w:rsidRPr="003571AC" w:rsidRDefault="003571AC" w:rsidP="003571AC">
            <w:pPr>
              <w:jc w:val="center"/>
              <w:rPr>
                <w:sz w:val="24"/>
                <w:szCs w:val="24"/>
              </w:rPr>
            </w:pPr>
            <w:r w:rsidRPr="003571AC">
              <w:rPr>
                <w:sz w:val="24"/>
                <w:szCs w:val="24"/>
              </w:rPr>
              <w:t>0,018</w:t>
            </w:r>
          </w:p>
        </w:tc>
        <w:tc>
          <w:tcPr>
            <w:tcW w:w="231" w:type="pct"/>
            <w:shd w:val="clear" w:color="auto" w:fill="auto"/>
            <w:vAlign w:val="center"/>
            <w:hideMark/>
          </w:tcPr>
          <w:p w14:paraId="7846426D"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3A6F4982" w14:textId="77777777" w:rsidR="003571AC" w:rsidRPr="003571AC" w:rsidRDefault="003571AC" w:rsidP="003571AC">
            <w:pPr>
              <w:jc w:val="center"/>
              <w:rPr>
                <w:sz w:val="24"/>
                <w:szCs w:val="24"/>
              </w:rPr>
            </w:pPr>
            <w:r w:rsidRPr="003571AC">
              <w:rPr>
                <w:sz w:val="24"/>
                <w:szCs w:val="24"/>
              </w:rPr>
              <w:t>0,018</w:t>
            </w:r>
          </w:p>
        </w:tc>
        <w:tc>
          <w:tcPr>
            <w:tcW w:w="296" w:type="pct"/>
            <w:shd w:val="clear" w:color="auto" w:fill="auto"/>
            <w:vAlign w:val="center"/>
            <w:hideMark/>
          </w:tcPr>
          <w:p w14:paraId="5A63C815"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40FFAEE3" w14:textId="77777777" w:rsidR="003571AC" w:rsidRPr="003571AC" w:rsidRDefault="003571AC" w:rsidP="003571AC">
            <w:pPr>
              <w:jc w:val="center"/>
              <w:rPr>
                <w:sz w:val="24"/>
                <w:szCs w:val="24"/>
              </w:rPr>
            </w:pPr>
            <w:r w:rsidRPr="003571AC">
              <w:rPr>
                <w:sz w:val="24"/>
                <w:szCs w:val="24"/>
              </w:rPr>
              <w:t>0,018</w:t>
            </w:r>
          </w:p>
        </w:tc>
        <w:tc>
          <w:tcPr>
            <w:tcW w:w="228" w:type="pct"/>
            <w:shd w:val="clear" w:color="auto" w:fill="auto"/>
            <w:vAlign w:val="center"/>
            <w:hideMark/>
          </w:tcPr>
          <w:p w14:paraId="2BE50B77" w14:textId="77777777" w:rsidR="003571AC" w:rsidRPr="003571AC" w:rsidRDefault="003571AC" w:rsidP="003571AC">
            <w:pPr>
              <w:jc w:val="center"/>
              <w:rPr>
                <w:sz w:val="24"/>
                <w:szCs w:val="24"/>
              </w:rPr>
            </w:pPr>
            <w:r w:rsidRPr="003571AC">
              <w:rPr>
                <w:sz w:val="24"/>
                <w:szCs w:val="24"/>
              </w:rPr>
              <w:t>0,018</w:t>
            </w:r>
          </w:p>
        </w:tc>
      </w:tr>
      <w:tr w:rsidR="003571AC" w:rsidRPr="003571AC" w14:paraId="2F5145B3" w14:textId="77777777" w:rsidTr="003571AC">
        <w:trPr>
          <w:trHeight w:val="20"/>
        </w:trPr>
        <w:tc>
          <w:tcPr>
            <w:tcW w:w="1743" w:type="pct"/>
            <w:shd w:val="clear" w:color="auto" w:fill="auto"/>
            <w:vAlign w:val="center"/>
            <w:hideMark/>
          </w:tcPr>
          <w:p w14:paraId="446C4505" w14:textId="77777777" w:rsidR="003571AC" w:rsidRPr="003571AC" w:rsidRDefault="003571AC" w:rsidP="003571AC">
            <w:pPr>
              <w:jc w:val="right"/>
              <w:rPr>
                <w:color w:val="000000"/>
                <w:sz w:val="24"/>
                <w:szCs w:val="24"/>
              </w:rPr>
            </w:pPr>
            <w:r w:rsidRPr="003571AC">
              <w:rPr>
                <w:color w:val="000000"/>
                <w:sz w:val="24"/>
                <w:szCs w:val="24"/>
              </w:rPr>
              <w:t>ГВС</w:t>
            </w:r>
          </w:p>
        </w:tc>
        <w:tc>
          <w:tcPr>
            <w:tcW w:w="230" w:type="pct"/>
            <w:shd w:val="clear" w:color="auto" w:fill="auto"/>
            <w:vAlign w:val="center"/>
            <w:hideMark/>
          </w:tcPr>
          <w:p w14:paraId="08A09933"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421FED7"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773A3241"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0EA6D1A4"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30C534F4" w14:textId="77777777" w:rsidR="003571AC" w:rsidRPr="003571AC" w:rsidRDefault="003571AC" w:rsidP="003571AC">
            <w:pPr>
              <w:jc w:val="center"/>
              <w:rPr>
                <w:sz w:val="24"/>
                <w:szCs w:val="24"/>
              </w:rPr>
            </w:pPr>
            <w:r w:rsidRPr="003571AC">
              <w:rPr>
                <w:sz w:val="24"/>
                <w:szCs w:val="24"/>
              </w:rPr>
              <w:t>0,000</w:t>
            </w:r>
          </w:p>
        </w:tc>
        <w:tc>
          <w:tcPr>
            <w:tcW w:w="230" w:type="pct"/>
            <w:shd w:val="clear" w:color="auto" w:fill="auto"/>
            <w:vAlign w:val="center"/>
            <w:hideMark/>
          </w:tcPr>
          <w:p w14:paraId="188D4D35" w14:textId="77777777" w:rsidR="003571AC" w:rsidRPr="003571AC" w:rsidRDefault="003571AC" w:rsidP="003571AC">
            <w:pPr>
              <w:jc w:val="center"/>
              <w:rPr>
                <w:sz w:val="24"/>
                <w:szCs w:val="24"/>
              </w:rPr>
            </w:pPr>
            <w:r w:rsidRPr="003571AC">
              <w:rPr>
                <w:sz w:val="24"/>
                <w:szCs w:val="24"/>
              </w:rPr>
              <w:t>0,000</w:t>
            </w:r>
          </w:p>
        </w:tc>
        <w:tc>
          <w:tcPr>
            <w:tcW w:w="264" w:type="pct"/>
            <w:shd w:val="clear" w:color="auto" w:fill="auto"/>
            <w:vAlign w:val="center"/>
            <w:hideMark/>
          </w:tcPr>
          <w:p w14:paraId="7FD7B88D"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11CFF24F" w14:textId="77777777" w:rsidR="003571AC" w:rsidRPr="003571AC" w:rsidRDefault="003571AC" w:rsidP="003571AC">
            <w:pPr>
              <w:jc w:val="center"/>
              <w:rPr>
                <w:sz w:val="24"/>
                <w:szCs w:val="24"/>
              </w:rPr>
            </w:pPr>
            <w:r w:rsidRPr="003571AC">
              <w:rPr>
                <w:sz w:val="24"/>
                <w:szCs w:val="24"/>
              </w:rPr>
              <w:t>0,000</w:t>
            </w:r>
          </w:p>
        </w:tc>
        <w:tc>
          <w:tcPr>
            <w:tcW w:w="231" w:type="pct"/>
            <w:shd w:val="clear" w:color="auto" w:fill="auto"/>
            <w:vAlign w:val="center"/>
            <w:hideMark/>
          </w:tcPr>
          <w:p w14:paraId="718F888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2A7690D8" w14:textId="77777777" w:rsidR="003571AC" w:rsidRPr="003571AC" w:rsidRDefault="003571AC" w:rsidP="003571AC">
            <w:pPr>
              <w:jc w:val="center"/>
              <w:rPr>
                <w:sz w:val="24"/>
                <w:szCs w:val="24"/>
              </w:rPr>
            </w:pPr>
            <w:r w:rsidRPr="003571AC">
              <w:rPr>
                <w:sz w:val="24"/>
                <w:szCs w:val="24"/>
              </w:rPr>
              <w:t>0,000</w:t>
            </w:r>
          </w:p>
        </w:tc>
        <w:tc>
          <w:tcPr>
            <w:tcW w:w="296" w:type="pct"/>
            <w:shd w:val="clear" w:color="auto" w:fill="auto"/>
            <w:vAlign w:val="center"/>
            <w:hideMark/>
          </w:tcPr>
          <w:p w14:paraId="219F7F9E" w14:textId="77777777" w:rsidR="003571AC" w:rsidRPr="003571AC" w:rsidRDefault="003571AC" w:rsidP="003571AC">
            <w:pPr>
              <w:jc w:val="center"/>
              <w:rPr>
                <w:sz w:val="24"/>
                <w:szCs w:val="24"/>
              </w:rPr>
            </w:pPr>
            <w:r w:rsidRPr="003571AC">
              <w:rPr>
                <w:sz w:val="24"/>
                <w:szCs w:val="24"/>
              </w:rPr>
              <w:t>0,000</w:t>
            </w:r>
          </w:p>
        </w:tc>
        <w:tc>
          <w:tcPr>
            <w:tcW w:w="263" w:type="pct"/>
            <w:shd w:val="clear" w:color="auto" w:fill="auto"/>
            <w:vAlign w:val="center"/>
            <w:hideMark/>
          </w:tcPr>
          <w:p w14:paraId="7EEF9F5F" w14:textId="77777777" w:rsidR="003571AC" w:rsidRPr="003571AC" w:rsidRDefault="003571AC" w:rsidP="003571AC">
            <w:pPr>
              <w:jc w:val="center"/>
              <w:rPr>
                <w:sz w:val="24"/>
                <w:szCs w:val="24"/>
              </w:rPr>
            </w:pPr>
            <w:r w:rsidRPr="003571AC">
              <w:rPr>
                <w:sz w:val="24"/>
                <w:szCs w:val="24"/>
              </w:rPr>
              <w:t>0,000</w:t>
            </w:r>
          </w:p>
        </w:tc>
        <w:tc>
          <w:tcPr>
            <w:tcW w:w="228" w:type="pct"/>
            <w:shd w:val="clear" w:color="auto" w:fill="auto"/>
            <w:vAlign w:val="center"/>
            <w:hideMark/>
          </w:tcPr>
          <w:p w14:paraId="49C1EA95" w14:textId="77777777" w:rsidR="003571AC" w:rsidRPr="003571AC" w:rsidRDefault="003571AC" w:rsidP="003571AC">
            <w:pPr>
              <w:jc w:val="center"/>
              <w:rPr>
                <w:sz w:val="24"/>
                <w:szCs w:val="24"/>
              </w:rPr>
            </w:pPr>
            <w:r w:rsidRPr="003571AC">
              <w:rPr>
                <w:sz w:val="24"/>
                <w:szCs w:val="24"/>
              </w:rPr>
              <w:t>0,000</w:t>
            </w:r>
          </w:p>
        </w:tc>
      </w:tr>
      <w:tr w:rsidR="003571AC" w:rsidRPr="003571AC" w14:paraId="468BE658" w14:textId="77777777" w:rsidTr="003571AC">
        <w:trPr>
          <w:trHeight w:val="20"/>
        </w:trPr>
        <w:tc>
          <w:tcPr>
            <w:tcW w:w="1743" w:type="pct"/>
            <w:shd w:val="clear" w:color="auto" w:fill="auto"/>
            <w:vAlign w:val="center"/>
            <w:hideMark/>
          </w:tcPr>
          <w:p w14:paraId="5BEBA942" w14:textId="77777777" w:rsidR="003571AC" w:rsidRPr="003571AC" w:rsidRDefault="003571AC" w:rsidP="003571AC">
            <w:pPr>
              <w:rPr>
                <w:color w:val="000000"/>
                <w:sz w:val="24"/>
                <w:szCs w:val="24"/>
              </w:rPr>
            </w:pPr>
            <w:r w:rsidRPr="003571AC">
              <w:rPr>
                <w:color w:val="000000"/>
                <w:sz w:val="24"/>
                <w:szCs w:val="24"/>
              </w:rPr>
              <w:t>Резерв/дефицит тепловой мощности (по договорной нагрузке)</w:t>
            </w:r>
          </w:p>
        </w:tc>
        <w:tc>
          <w:tcPr>
            <w:tcW w:w="230" w:type="pct"/>
            <w:shd w:val="clear" w:color="auto" w:fill="auto"/>
            <w:vAlign w:val="center"/>
            <w:hideMark/>
          </w:tcPr>
          <w:p w14:paraId="7AC942E2"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1617C640"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291D3954"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612D0835" w14:textId="77777777" w:rsidR="003571AC" w:rsidRPr="003571AC" w:rsidRDefault="003571AC" w:rsidP="003571AC">
            <w:pPr>
              <w:jc w:val="center"/>
              <w:rPr>
                <w:sz w:val="24"/>
                <w:szCs w:val="24"/>
              </w:rPr>
            </w:pPr>
            <w:r w:rsidRPr="003571AC">
              <w:rPr>
                <w:sz w:val="24"/>
                <w:szCs w:val="24"/>
              </w:rPr>
              <w:t>0,049</w:t>
            </w:r>
          </w:p>
        </w:tc>
        <w:tc>
          <w:tcPr>
            <w:tcW w:w="231" w:type="pct"/>
            <w:shd w:val="clear" w:color="auto" w:fill="auto"/>
            <w:vAlign w:val="center"/>
            <w:hideMark/>
          </w:tcPr>
          <w:p w14:paraId="17A0B80A" w14:textId="77777777" w:rsidR="003571AC" w:rsidRPr="003571AC" w:rsidRDefault="003571AC" w:rsidP="003571AC">
            <w:pPr>
              <w:jc w:val="center"/>
              <w:rPr>
                <w:sz w:val="24"/>
                <w:szCs w:val="24"/>
              </w:rPr>
            </w:pPr>
            <w:r w:rsidRPr="003571AC">
              <w:rPr>
                <w:sz w:val="24"/>
                <w:szCs w:val="24"/>
              </w:rPr>
              <w:t>0,049</w:t>
            </w:r>
          </w:p>
        </w:tc>
        <w:tc>
          <w:tcPr>
            <w:tcW w:w="230" w:type="pct"/>
            <w:shd w:val="clear" w:color="auto" w:fill="auto"/>
            <w:vAlign w:val="center"/>
            <w:hideMark/>
          </w:tcPr>
          <w:p w14:paraId="0BC128DC" w14:textId="77777777" w:rsidR="003571AC" w:rsidRPr="003571AC" w:rsidRDefault="003571AC" w:rsidP="003571AC">
            <w:pPr>
              <w:jc w:val="center"/>
              <w:rPr>
                <w:sz w:val="24"/>
                <w:szCs w:val="24"/>
              </w:rPr>
            </w:pPr>
            <w:r w:rsidRPr="003571AC">
              <w:rPr>
                <w:sz w:val="24"/>
                <w:szCs w:val="24"/>
              </w:rPr>
              <w:t>0,049</w:t>
            </w:r>
          </w:p>
        </w:tc>
        <w:tc>
          <w:tcPr>
            <w:tcW w:w="264" w:type="pct"/>
            <w:shd w:val="clear" w:color="auto" w:fill="auto"/>
            <w:vAlign w:val="center"/>
            <w:hideMark/>
          </w:tcPr>
          <w:p w14:paraId="0C492F81" w14:textId="77777777" w:rsidR="003571AC" w:rsidRPr="003571AC" w:rsidRDefault="003571AC" w:rsidP="003571AC">
            <w:pPr>
              <w:jc w:val="center"/>
              <w:rPr>
                <w:sz w:val="24"/>
                <w:szCs w:val="24"/>
              </w:rPr>
            </w:pPr>
            <w:r w:rsidRPr="003571AC">
              <w:rPr>
                <w:sz w:val="24"/>
                <w:szCs w:val="24"/>
              </w:rPr>
              <w:t>0,049</w:t>
            </w:r>
          </w:p>
        </w:tc>
        <w:tc>
          <w:tcPr>
            <w:tcW w:w="263" w:type="pct"/>
            <w:shd w:val="clear" w:color="auto" w:fill="auto"/>
            <w:vAlign w:val="center"/>
            <w:hideMark/>
          </w:tcPr>
          <w:p w14:paraId="6EB02873" w14:textId="77777777" w:rsidR="003571AC" w:rsidRPr="003571AC" w:rsidRDefault="003571AC" w:rsidP="003571AC">
            <w:pPr>
              <w:jc w:val="center"/>
              <w:rPr>
                <w:sz w:val="24"/>
                <w:szCs w:val="24"/>
              </w:rPr>
            </w:pPr>
            <w:r w:rsidRPr="003571AC">
              <w:rPr>
                <w:sz w:val="24"/>
                <w:szCs w:val="24"/>
              </w:rPr>
              <w:t>0,049</w:t>
            </w:r>
          </w:p>
        </w:tc>
        <w:tc>
          <w:tcPr>
            <w:tcW w:w="231" w:type="pct"/>
            <w:shd w:val="clear" w:color="auto" w:fill="auto"/>
            <w:vAlign w:val="center"/>
            <w:hideMark/>
          </w:tcPr>
          <w:p w14:paraId="770CB3A4" w14:textId="77777777" w:rsidR="003571AC" w:rsidRPr="003571AC" w:rsidRDefault="003571AC" w:rsidP="003571AC">
            <w:pPr>
              <w:jc w:val="center"/>
              <w:rPr>
                <w:sz w:val="24"/>
                <w:szCs w:val="24"/>
              </w:rPr>
            </w:pPr>
            <w:r w:rsidRPr="003571AC">
              <w:rPr>
                <w:sz w:val="24"/>
                <w:szCs w:val="24"/>
              </w:rPr>
              <w:t>0,049</w:t>
            </w:r>
          </w:p>
        </w:tc>
        <w:tc>
          <w:tcPr>
            <w:tcW w:w="263" w:type="pct"/>
            <w:shd w:val="clear" w:color="auto" w:fill="auto"/>
            <w:vAlign w:val="center"/>
            <w:hideMark/>
          </w:tcPr>
          <w:p w14:paraId="3D54A220" w14:textId="77777777" w:rsidR="003571AC" w:rsidRPr="003571AC" w:rsidRDefault="003571AC" w:rsidP="003571AC">
            <w:pPr>
              <w:jc w:val="center"/>
              <w:rPr>
                <w:sz w:val="24"/>
                <w:szCs w:val="24"/>
              </w:rPr>
            </w:pPr>
            <w:r w:rsidRPr="003571AC">
              <w:rPr>
                <w:sz w:val="24"/>
                <w:szCs w:val="24"/>
              </w:rPr>
              <w:t>0,049</w:t>
            </w:r>
          </w:p>
        </w:tc>
        <w:tc>
          <w:tcPr>
            <w:tcW w:w="296" w:type="pct"/>
            <w:shd w:val="clear" w:color="auto" w:fill="auto"/>
            <w:vAlign w:val="center"/>
            <w:hideMark/>
          </w:tcPr>
          <w:p w14:paraId="72DC6FBA" w14:textId="77777777" w:rsidR="003571AC" w:rsidRPr="003571AC" w:rsidRDefault="003571AC" w:rsidP="003571AC">
            <w:pPr>
              <w:jc w:val="center"/>
              <w:rPr>
                <w:sz w:val="24"/>
                <w:szCs w:val="24"/>
              </w:rPr>
            </w:pPr>
            <w:r w:rsidRPr="003571AC">
              <w:rPr>
                <w:sz w:val="24"/>
                <w:szCs w:val="24"/>
              </w:rPr>
              <w:t>0,049</w:t>
            </w:r>
          </w:p>
        </w:tc>
        <w:tc>
          <w:tcPr>
            <w:tcW w:w="263" w:type="pct"/>
            <w:shd w:val="clear" w:color="auto" w:fill="auto"/>
            <w:vAlign w:val="center"/>
            <w:hideMark/>
          </w:tcPr>
          <w:p w14:paraId="0DB72510" w14:textId="77777777" w:rsidR="003571AC" w:rsidRPr="003571AC" w:rsidRDefault="003571AC" w:rsidP="003571AC">
            <w:pPr>
              <w:jc w:val="center"/>
              <w:rPr>
                <w:sz w:val="24"/>
                <w:szCs w:val="24"/>
              </w:rPr>
            </w:pPr>
            <w:r w:rsidRPr="003571AC">
              <w:rPr>
                <w:sz w:val="24"/>
                <w:szCs w:val="24"/>
              </w:rPr>
              <w:t>0,049</w:t>
            </w:r>
          </w:p>
        </w:tc>
        <w:tc>
          <w:tcPr>
            <w:tcW w:w="228" w:type="pct"/>
            <w:shd w:val="clear" w:color="auto" w:fill="auto"/>
            <w:vAlign w:val="center"/>
            <w:hideMark/>
          </w:tcPr>
          <w:p w14:paraId="46159F45" w14:textId="77777777" w:rsidR="003571AC" w:rsidRPr="003571AC" w:rsidRDefault="003571AC" w:rsidP="003571AC">
            <w:pPr>
              <w:jc w:val="center"/>
              <w:rPr>
                <w:sz w:val="24"/>
                <w:szCs w:val="24"/>
              </w:rPr>
            </w:pPr>
            <w:r w:rsidRPr="003571AC">
              <w:rPr>
                <w:sz w:val="24"/>
                <w:szCs w:val="24"/>
              </w:rPr>
              <w:t>0,049</w:t>
            </w:r>
          </w:p>
        </w:tc>
      </w:tr>
      <w:tr w:rsidR="003571AC" w:rsidRPr="003571AC" w14:paraId="65B845C3" w14:textId="77777777" w:rsidTr="003571AC">
        <w:trPr>
          <w:trHeight w:val="20"/>
        </w:trPr>
        <w:tc>
          <w:tcPr>
            <w:tcW w:w="1743" w:type="pct"/>
            <w:shd w:val="clear" w:color="auto" w:fill="auto"/>
            <w:vAlign w:val="center"/>
            <w:hideMark/>
          </w:tcPr>
          <w:p w14:paraId="0010945E" w14:textId="77777777" w:rsidR="003571AC" w:rsidRPr="003571AC" w:rsidRDefault="003571AC" w:rsidP="003571AC">
            <w:pPr>
              <w:rPr>
                <w:color w:val="000000"/>
                <w:sz w:val="24"/>
                <w:szCs w:val="24"/>
              </w:rPr>
            </w:pPr>
            <w:r w:rsidRPr="003571AC">
              <w:rPr>
                <w:color w:val="000000"/>
                <w:sz w:val="24"/>
                <w:szCs w:val="24"/>
              </w:rPr>
              <w:t>Доля резерва</w:t>
            </w:r>
          </w:p>
        </w:tc>
        <w:tc>
          <w:tcPr>
            <w:tcW w:w="230" w:type="pct"/>
            <w:shd w:val="clear" w:color="auto" w:fill="auto"/>
            <w:vAlign w:val="center"/>
            <w:hideMark/>
          </w:tcPr>
          <w:p w14:paraId="171877D3" w14:textId="77777777" w:rsidR="003571AC" w:rsidRPr="003571AC" w:rsidRDefault="003571AC" w:rsidP="003571AC">
            <w:pPr>
              <w:jc w:val="center"/>
              <w:rPr>
                <w:color w:val="000000"/>
                <w:sz w:val="24"/>
                <w:szCs w:val="24"/>
              </w:rPr>
            </w:pPr>
            <w:r w:rsidRPr="003571AC">
              <w:rPr>
                <w:color w:val="000000"/>
                <w:sz w:val="24"/>
                <w:szCs w:val="24"/>
              </w:rPr>
              <w:t>%</w:t>
            </w:r>
          </w:p>
        </w:tc>
        <w:tc>
          <w:tcPr>
            <w:tcW w:w="264" w:type="pct"/>
            <w:shd w:val="clear" w:color="auto" w:fill="auto"/>
            <w:vAlign w:val="center"/>
            <w:hideMark/>
          </w:tcPr>
          <w:p w14:paraId="20B98A6F"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9008EFA"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7579B521" w14:textId="77777777" w:rsidR="003571AC" w:rsidRPr="003571AC" w:rsidRDefault="003571AC" w:rsidP="003571AC">
            <w:pPr>
              <w:jc w:val="center"/>
              <w:rPr>
                <w:sz w:val="24"/>
                <w:szCs w:val="24"/>
              </w:rPr>
            </w:pPr>
            <w:r w:rsidRPr="003571AC">
              <w:rPr>
                <w:sz w:val="24"/>
                <w:szCs w:val="24"/>
              </w:rPr>
              <w:t>72,1</w:t>
            </w:r>
          </w:p>
        </w:tc>
        <w:tc>
          <w:tcPr>
            <w:tcW w:w="231" w:type="pct"/>
            <w:shd w:val="clear" w:color="auto" w:fill="auto"/>
            <w:vAlign w:val="center"/>
            <w:hideMark/>
          </w:tcPr>
          <w:p w14:paraId="5926A88D" w14:textId="77777777" w:rsidR="003571AC" w:rsidRPr="003571AC" w:rsidRDefault="003571AC" w:rsidP="003571AC">
            <w:pPr>
              <w:jc w:val="center"/>
              <w:rPr>
                <w:sz w:val="24"/>
                <w:szCs w:val="24"/>
              </w:rPr>
            </w:pPr>
            <w:r w:rsidRPr="003571AC">
              <w:rPr>
                <w:sz w:val="24"/>
                <w:szCs w:val="24"/>
              </w:rPr>
              <w:t>72,1</w:t>
            </w:r>
          </w:p>
        </w:tc>
        <w:tc>
          <w:tcPr>
            <w:tcW w:w="230" w:type="pct"/>
            <w:shd w:val="clear" w:color="auto" w:fill="auto"/>
            <w:vAlign w:val="center"/>
            <w:hideMark/>
          </w:tcPr>
          <w:p w14:paraId="3B1D02EA" w14:textId="77777777" w:rsidR="003571AC" w:rsidRPr="003571AC" w:rsidRDefault="003571AC" w:rsidP="003571AC">
            <w:pPr>
              <w:jc w:val="center"/>
              <w:rPr>
                <w:sz w:val="24"/>
                <w:szCs w:val="24"/>
              </w:rPr>
            </w:pPr>
            <w:r w:rsidRPr="003571AC">
              <w:rPr>
                <w:sz w:val="24"/>
                <w:szCs w:val="24"/>
              </w:rPr>
              <w:t>72,1</w:t>
            </w:r>
          </w:p>
        </w:tc>
        <w:tc>
          <w:tcPr>
            <w:tcW w:w="264" w:type="pct"/>
            <w:shd w:val="clear" w:color="auto" w:fill="auto"/>
            <w:vAlign w:val="center"/>
            <w:hideMark/>
          </w:tcPr>
          <w:p w14:paraId="63058EBE" w14:textId="77777777" w:rsidR="003571AC" w:rsidRPr="003571AC" w:rsidRDefault="003571AC" w:rsidP="003571AC">
            <w:pPr>
              <w:jc w:val="center"/>
              <w:rPr>
                <w:sz w:val="24"/>
                <w:szCs w:val="24"/>
              </w:rPr>
            </w:pPr>
            <w:r w:rsidRPr="003571AC">
              <w:rPr>
                <w:sz w:val="24"/>
                <w:szCs w:val="24"/>
              </w:rPr>
              <w:t>72,1</w:t>
            </w:r>
          </w:p>
        </w:tc>
        <w:tc>
          <w:tcPr>
            <w:tcW w:w="263" w:type="pct"/>
            <w:shd w:val="clear" w:color="auto" w:fill="auto"/>
            <w:vAlign w:val="center"/>
            <w:hideMark/>
          </w:tcPr>
          <w:p w14:paraId="6741F0A7" w14:textId="77777777" w:rsidR="003571AC" w:rsidRPr="003571AC" w:rsidRDefault="003571AC" w:rsidP="003571AC">
            <w:pPr>
              <w:jc w:val="center"/>
              <w:rPr>
                <w:sz w:val="24"/>
                <w:szCs w:val="24"/>
              </w:rPr>
            </w:pPr>
            <w:r w:rsidRPr="003571AC">
              <w:rPr>
                <w:sz w:val="24"/>
                <w:szCs w:val="24"/>
              </w:rPr>
              <w:t>72,1</w:t>
            </w:r>
          </w:p>
        </w:tc>
        <w:tc>
          <w:tcPr>
            <w:tcW w:w="231" w:type="pct"/>
            <w:shd w:val="clear" w:color="auto" w:fill="auto"/>
            <w:vAlign w:val="center"/>
            <w:hideMark/>
          </w:tcPr>
          <w:p w14:paraId="67BA2A81" w14:textId="77777777" w:rsidR="003571AC" w:rsidRPr="003571AC" w:rsidRDefault="003571AC" w:rsidP="003571AC">
            <w:pPr>
              <w:jc w:val="center"/>
              <w:rPr>
                <w:sz w:val="24"/>
                <w:szCs w:val="24"/>
              </w:rPr>
            </w:pPr>
            <w:r w:rsidRPr="003571AC">
              <w:rPr>
                <w:sz w:val="24"/>
                <w:szCs w:val="24"/>
              </w:rPr>
              <w:t>72,1</w:t>
            </w:r>
          </w:p>
        </w:tc>
        <w:tc>
          <w:tcPr>
            <w:tcW w:w="263" w:type="pct"/>
            <w:shd w:val="clear" w:color="auto" w:fill="auto"/>
            <w:vAlign w:val="center"/>
            <w:hideMark/>
          </w:tcPr>
          <w:p w14:paraId="6BFD9005" w14:textId="77777777" w:rsidR="003571AC" w:rsidRPr="003571AC" w:rsidRDefault="003571AC" w:rsidP="003571AC">
            <w:pPr>
              <w:jc w:val="center"/>
              <w:rPr>
                <w:sz w:val="24"/>
                <w:szCs w:val="24"/>
              </w:rPr>
            </w:pPr>
            <w:r w:rsidRPr="003571AC">
              <w:rPr>
                <w:sz w:val="24"/>
                <w:szCs w:val="24"/>
              </w:rPr>
              <w:t>72,1</w:t>
            </w:r>
          </w:p>
        </w:tc>
        <w:tc>
          <w:tcPr>
            <w:tcW w:w="296" w:type="pct"/>
            <w:shd w:val="clear" w:color="auto" w:fill="auto"/>
            <w:vAlign w:val="center"/>
            <w:hideMark/>
          </w:tcPr>
          <w:p w14:paraId="798B0500" w14:textId="77777777" w:rsidR="003571AC" w:rsidRPr="003571AC" w:rsidRDefault="003571AC" w:rsidP="003571AC">
            <w:pPr>
              <w:jc w:val="center"/>
              <w:rPr>
                <w:sz w:val="24"/>
                <w:szCs w:val="24"/>
              </w:rPr>
            </w:pPr>
            <w:r w:rsidRPr="003571AC">
              <w:rPr>
                <w:sz w:val="24"/>
                <w:szCs w:val="24"/>
              </w:rPr>
              <w:t>72,1</w:t>
            </w:r>
          </w:p>
        </w:tc>
        <w:tc>
          <w:tcPr>
            <w:tcW w:w="263" w:type="pct"/>
            <w:shd w:val="clear" w:color="auto" w:fill="auto"/>
            <w:vAlign w:val="center"/>
            <w:hideMark/>
          </w:tcPr>
          <w:p w14:paraId="654BD47F" w14:textId="77777777" w:rsidR="003571AC" w:rsidRPr="003571AC" w:rsidRDefault="003571AC" w:rsidP="003571AC">
            <w:pPr>
              <w:jc w:val="center"/>
              <w:rPr>
                <w:sz w:val="24"/>
                <w:szCs w:val="24"/>
              </w:rPr>
            </w:pPr>
            <w:r w:rsidRPr="003571AC">
              <w:rPr>
                <w:sz w:val="24"/>
                <w:szCs w:val="24"/>
              </w:rPr>
              <w:t>72,1</w:t>
            </w:r>
          </w:p>
        </w:tc>
        <w:tc>
          <w:tcPr>
            <w:tcW w:w="228" w:type="pct"/>
            <w:shd w:val="clear" w:color="auto" w:fill="auto"/>
            <w:vAlign w:val="center"/>
            <w:hideMark/>
          </w:tcPr>
          <w:p w14:paraId="292403F3" w14:textId="77777777" w:rsidR="003571AC" w:rsidRPr="003571AC" w:rsidRDefault="003571AC" w:rsidP="003571AC">
            <w:pPr>
              <w:jc w:val="center"/>
              <w:rPr>
                <w:sz w:val="24"/>
                <w:szCs w:val="24"/>
              </w:rPr>
            </w:pPr>
            <w:r w:rsidRPr="003571AC">
              <w:rPr>
                <w:sz w:val="24"/>
                <w:szCs w:val="24"/>
              </w:rPr>
              <w:t>72,1</w:t>
            </w:r>
          </w:p>
        </w:tc>
      </w:tr>
      <w:tr w:rsidR="003571AC" w:rsidRPr="003571AC" w14:paraId="20295C57" w14:textId="77777777" w:rsidTr="003571AC">
        <w:trPr>
          <w:trHeight w:val="20"/>
        </w:trPr>
        <w:tc>
          <w:tcPr>
            <w:tcW w:w="1743" w:type="pct"/>
            <w:shd w:val="clear" w:color="auto" w:fill="auto"/>
            <w:vAlign w:val="center"/>
            <w:hideMark/>
          </w:tcPr>
          <w:p w14:paraId="6959246D" w14:textId="77777777" w:rsidR="003571AC" w:rsidRPr="003571AC" w:rsidRDefault="003571AC" w:rsidP="003571AC">
            <w:pPr>
              <w:rPr>
                <w:color w:val="000000"/>
                <w:sz w:val="24"/>
                <w:szCs w:val="24"/>
              </w:rPr>
            </w:pPr>
            <w:r w:rsidRPr="003571AC">
              <w:rPr>
                <w:color w:val="000000"/>
                <w:sz w:val="24"/>
                <w:szCs w:val="24"/>
              </w:rPr>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1BD75A98"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2FBB2966"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3A300007"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5E7DDB71" w14:textId="77777777" w:rsidR="003571AC" w:rsidRPr="003571AC" w:rsidRDefault="003571AC" w:rsidP="003571AC">
            <w:pPr>
              <w:jc w:val="center"/>
              <w:rPr>
                <w:sz w:val="24"/>
                <w:szCs w:val="24"/>
              </w:rPr>
            </w:pPr>
            <w:r w:rsidRPr="003571AC">
              <w:rPr>
                <w:sz w:val="24"/>
                <w:szCs w:val="24"/>
              </w:rPr>
              <w:t>0,033</w:t>
            </w:r>
          </w:p>
        </w:tc>
        <w:tc>
          <w:tcPr>
            <w:tcW w:w="231" w:type="pct"/>
            <w:shd w:val="clear" w:color="auto" w:fill="auto"/>
            <w:vAlign w:val="center"/>
            <w:hideMark/>
          </w:tcPr>
          <w:p w14:paraId="1D586228" w14:textId="77777777" w:rsidR="003571AC" w:rsidRPr="003571AC" w:rsidRDefault="003571AC" w:rsidP="003571AC">
            <w:pPr>
              <w:jc w:val="center"/>
              <w:rPr>
                <w:sz w:val="24"/>
                <w:szCs w:val="24"/>
              </w:rPr>
            </w:pPr>
            <w:r w:rsidRPr="003571AC">
              <w:rPr>
                <w:sz w:val="24"/>
                <w:szCs w:val="24"/>
              </w:rPr>
              <w:t>0,033</w:t>
            </w:r>
          </w:p>
        </w:tc>
        <w:tc>
          <w:tcPr>
            <w:tcW w:w="230" w:type="pct"/>
            <w:shd w:val="clear" w:color="auto" w:fill="auto"/>
            <w:vAlign w:val="center"/>
            <w:hideMark/>
          </w:tcPr>
          <w:p w14:paraId="62BA65C8" w14:textId="77777777" w:rsidR="003571AC" w:rsidRPr="003571AC" w:rsidRDefault="003571AC" w:rsidP="003571AC">
            <w:pPr>
              <w:jc w:val="center"/>
              <w:rPr>
                <w:sz w:val="24"/>
                <w:szCs w:val="24"/>
              </w:rPr>
            </w:pPr>
            <w:r w:rsidRPr="003571AC">
              <w:rPr>
                <w:sz w:val="24"/>
                <w:szCs w:val="24"/>
              </w:rPr>
              <w:t>0,033</w:t>
            </w:r>
          </w:p>
        </w:tc>
        <w:tc>
          <w:tcPr>
            <w:tcW w:w="264" w:type="pct"/>
            <w:shd w:val="clear" w:color="auto" w:fill="auto"/>
            <w:vAlign w:val="center"/>
            <w:hideMark/>
          </w:tcPr>
          <w:p w14:paraId="23DF8DEA"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5253FED5" w14:textId="77777777" w:rsidR="003571AC" w:rsidRPr="003571AC" w:rsidRDefault="003571AC" w:rsidP="003571AC">
            <w:pPr>
              <w:jc w:val="center"/>
              <w:rPr>
                <w:sz w:val="24"/>
                <w:szCs w:val="24"/>
              </w:rPr>
            </w:pPr>
            <w:r w:rsidRPr="003571AC">
              <w:rPr>
                <w:sz w:val="24"/>
                <w:szCs w:val="24"/>
              </w:rPr>
              <w:t>0,033</w:t>
            </w:r>
          </w:p>
        </w:tc>
        <w:tc>
          <w:tcPr>
            <w:tcW w:w="231" w:type="pct"/>
            <w:shd w:val="clear" w:color="auto" w:fill="auto"/>
            <w:vAlign w:val="center"/>
            <w:hideMark/>
          </w:tcPr>
          <w:p w14:paraId="7B640D63"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48629144" w14:textId="77777777" w:rsidR="003571AC" w:rsidRPr="003571AC" w:rsidRDefault="003571AC" w:rsidP="003571AC">
            <w:pPr>
              <w:jc w:val="center"/>
              <w:rPr>
                <w:sz w:val="24"/>
                <w:szCs w:val="24"/>
              </w:rPr>
            </w:pPr>
            <w:r w:rsidRPr="003571AC">
              <w:rPr>
                <w:sz w:val="24"/>
                <w:szCs w:val="24"/>
              </w:rPr>
              <w:t>0,033</w:t>
            </w:r>
          </w:p>
        </w:tc>
        <w:tc>
          <w:tcPr>
            <w:tcW w:w="296" w:type="pct"/>
            <w:shd w:val="clear" w:color="auto" w:fill="auto"/>
            <w:vAlign w:val="center"/>
            <w:hideMark/>
          </w:tcPr>
          <w:p w14:paraId="086BB2C0" w14:textId="77777777" w:rsidR="003571AC" w:rsidRPr="003571AC" w:rsidRDefault="003571AC" w:rsidP="003571AC">
            <w:pPr>
              <w:jc w:val="center"/>
              <w:rPr>
                <w:sz w:val="24"/>
                <w:szCs w:val="24"/>
              </w:rPr>
            </w:pPr>
            <w:r w:rsidRPr="003571AC">
              <w:rPr>
                <w:sz w:val="24"/>
                <w:szCs w:val="24"/>
              </w:rPr>
              <w:t>0,033</w:t>
            </w:r>
          </w:p>
        </w:tc>
        <w:tc>
          <w:tcPr>
            <w:tcW w:w="263" w:type="pct"/>
            <w:shd w:val="clear" w:color="auto" w:fill="auto"/>
            <w:vAlign w:val="center"/>
            <w:hideMark/>
          </w:tcPr>
          <w:p w14:paraId="26B52972" w14:textId="77777777" w:rsidR="003571AC" w:rsidRPr="003571AC" w:rsidRDefault="003571AC" w:rsidP="003571AC">
            <w:pPr>
              <w:jc w:val="center"/>
              <w:rPr>
                <w:sz w:val="24"/>
                <w:szCs w:val="24"/>
              </w:rPr>
            </w:pPr>
            <w:r w:rsidRPr="003571AC">
              <w:rPr>
                <w:sz w:val="24"/>
                <w:szCs w:val="24"/>
              </w:rPr>
              <w:t>0,033</w:t>
            </w:r>
          </w:p>
        </w:tc>
        <w:tc>
          <w:tcPr>
            <w:tcW w:w="228" w:type="pct"/>
            <w:shd w:val="clear" w:color="auto" w:fill="auto"/>
            <w:vAlign w:val="center"/>
            <w:hideMark/>
          </w:tcPr>
          <w:p w14:paraId="0F03CF03" w14:textId="77777777" w:rsidR="003571AC" w:rsidRPr="003571AC" w:rsidRDefault="003571AC" w:rsidP="003571AC">
            <w:pPr>
              <w:jc w:val="center"/>
              <w:rPr>
                <w:sz w:val="24"/>
                <w:szCs w:val="24"/>
              </w:rPr>
            </w:pPr>
            <w:r w:rsidRPr="003571AC">
              <w:rPr>
                <w:sz w:val="24"/>
                <w:szCs w:val="24"/>
              </w:rPr>
              <w:t>0,033</w:t>
            </w:r>
          </w:p>
        </w:tc>
      </w:tr>
      <w:tr w:rsidR="003571AC" w:rsidRPr="003571AC" w14:paraId="2BF41719" w14:textId="77777777" w:rsidTr="003571AC">
        <w:trPr>
          <w:trHeight w:val="20"/>
        </w:trPr>
        <w:tc>
          <w:tcPr>
            <w:tcW w:w="1743" w:type="pct"/>
            <w:shd w:val="clear" w:color="auto" w:fill="auto"/>
            <w:vAlign w:val="center"/>
            <w:hideMark/>
          </w:tcPr>
          <w:p w14:paraId="6DC83C8F" w14:textId="77777777" w:rsidR="003571AC" w:rsidRPr="003571AC" w:rsidRDefault="003571AC" w:rsidP="003571AC">
            <w:pPr>
              <w:rPr>
                <w:color w:val="000000"/>
                <w:sz w:val="24"/>
                <w:szCs w:val="24"/>
              </w:rPr>
            </w:pPr>
            <w:r w:rsidRPr="003571AC">
              <w:rPr>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35C83AAD" w14:textId="77777777" w:rsidR="003571AC" w:rsidRPr="003571AC" w:rsidRDefault="003571AC" w:rsidP="003571AC">
            <w:pPr>
              <w:jc w:val="center"/>
              <w:rPr>
                <w:color w:val="000000"/>
                <w:sz w:val="24"/>
                <w:szCs w:val="24"/>
              </w:rPr>
            </w:pPr>
            <w:r w:rsidRPr="003571AC">
              <w:rPr>
                <w:color w:val="000000"/>
                <w:sz w:val="24"/>
                <w:szCs w:val="24"/>
              </w:rPr>
              <w:t>Гкал/ч</w:t>
            </w:r>
          </w:p>
        </w:tc>
        <w:tc>
          <w:tcPr>
            <w:tcW w:w="264" w:type="pct"/>
            <w:shd w:val="clear" w:color="auto" w:fill="auto"/>
            <w:vAlign w:val="center"/>
            <w:hideMark/>
          </w:tcPr>
          <w:p w14:paraId="5D7FDB15" w14:textId="77777777" w:rsidR="003571AC" w:rsidRPr="003571AC" w:rsidRDefault="003571AC" w:rsidP="003571AC">
            <w:pPr>
              <w:jc w:val="center"/>
              <w:rPr>
                <w:sz w:val="24"/>
                <w:szCs w:val="24"/>
              </w:rPr>
            </w:pPr>
            <w:r w:rsidRPr="003571AC">
              <w:rPr>
                <w:sz w:val="24"/>
                <w:szCs w:val="24"/>
              </w:rPr>
              <w:t> -</w:t>
            </w:r>
          </w:p>
        </w:tc>
        <w:tc>
          <w:tcPr>
            <w:tcW w:w="230" w:type="pct"/>
            <w:shd w:val="clear" w:color="auto" w:fill="auto"/>
            <w:vAlign w:val="center"/>
            <w:hideMark/>
          </w:tcPr>
          <w:p w14:paraId="0D04A579" w14:textId="77777777" w:rsidR="003571AC" w:rsidRPr="003571AC" w:rsidRDefault="003571AC" w:rsidP="003571AC">
            <w:pPr>
              <w:jc w:val="center"/>
              <w:rPr>
                <w:sz w:val="24"/>
                <w:szCs w:val="24"/>
              </w:rPr>
            </w:pPr>
            <w:r w:rsidRPr="003571AC">
              <w:rPr>
                <w:sz w:val="24"/>
                <w:szCs w:val="24"/>
              </w:rPr>
              <w:t> -</w:t>
            </w:r>
          </w:p>
        </w:tc>
        <w:tc>
          <w:tcPr>
            <w:tcW w:w="263" w:type="pct"/>
            <w:shd w:val="clear" w:color="auto" w:fill="auto"/>
            <w:vAlign w:val="center"/>
            <w:hideMark/>
          </w:tcPr>
          <w:p w14:paraId="064CDB91" w14:textId="77777777" w:rsidR="003571AC" w:rsidRPr="003571AC" w:rsidRDefault="003571AC" w:rsidP="003571AC">
            <w:pPr>
              <w:jc w:val="center"/>
              <w:rPr>
                <w:sz w:val="24"/>
                <w:szCs w:val="24"/>
              </w:rPr>
            </w:pPr>
            <w:r w:rsidRPr="003571AC">
              <w:rPr>
                <w:sz w:val="24"/>
                <w:szCs w:val="24"/>
              </w:rPr>
              <w:t>0,018</w:t>
            </w:r>
          </w:p>
        </w:tc>
        <w:tc>
          <w:tcPr>
            <w:tcW w:w="231" w:type="pct"/>
            <w:shd w:val="clear" w:color="auto" w:fill="auto"/>
            <w:vAlign w:val="center"/>
            <w:hideMark/>
          </w:tcPr>
          <w:p w14:paraId="4D8FFD87" w14:textId="77777777" w:rsidR="003571AC" w:rsidRPr="003571AC" w:rsidRDefault="003571AC" w:rsidP="003571AC">
            <w:pPr>
              <w:jc w:val="center"/>
              <w:rPr>
                <w:sz w:val="24"/>
                <w:szCs w:val="24"/>
              </w:rPr>
            </w:pPr>
            <w:r w:rsidRPr="003571AC">
              <w:rPr>
                <w:sz w:val="24"/>
                <w:szCs w:val="24"/>
              </w:rPr>
              <w:t>0,018</w:t>
            </w:r>
          </w:p>
        </w:tc>
        <w:tc>
          <w:tcPr>
            <w:tcW w:w="230" w:type="pct"/>
            <w:shd w:val="clear" w:color="auto" w:fill="auto"/>
            <w:vAlign w:val="center"/>
            <w:hideMark/>
          </w:tcPr>
          <w:p w14:paraId="27FDF232" w14:textId="77777777" w:rsidR="003571AC" w:rsidRPr="003571AC" w:rsidRDefault="003571AC" w:rsidP="003571AC">
            <w:pPr>
              <w:jc w:val="center"/>
              <w:rPr>
                <w:sz w:val="24"/>
                <w:szCs w:val="24"/>
              </w:rPr>
            </w:pPr>
            <w:r w:rsidRPr="003571AC">
              <w:rPr>
                <w:sz w:val="24"/>
                <w:szCs w:val="24"/>
              </w:rPr>
              <w:t>0,018</w:t>
            </w:r>
          </w:p>
        </w:tc>
        <w:tc>
          <w:tcPr>
            <w:tcW w:w="264" w:type="pct"/>
            <w:shd w:val="clear" w:color="auto" w:fill="auto"/>
            <w:vAlign w:val="center"/>
            <w:hideMark/>
          </w:tcPr>
          <w:p w14:paraId="54412CF3"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63663660" w14:textId="77777777" w:rsidR="003571AC" w:rsidRPr="003571AC" w:rsidRDefault="003571AC" w:rsidP="003571AC">
            <w:pPr>
              <w:jc w:val="center"/>
              <w:rPr>
                <w:sz w:val="24"/>
                <w:szCs w:val="24"/>
              </w:rPr>
            </w:pPr>
            <w:r w:rsidRPr="003571AC">
              <w:rPr>
                <w:sz w:val="24"/>
                <w:szCs w:val="24"/>
              </w:rPr>
              <w:t>0,018</w:t>
            </w:r>
          </w:p>
        </w:tc>
        <w:tc>
          <w:tcPr>
            <w:tcW w:w="231" w:type="pct"/>
            <w:shd w:val="clear" w:color="auto" w:fill="auto"/>
            <w:vAlign w:val="center"/>
            <w:hideMark/>
          </w:tcPr>
          <w:p w14:paraId="6340E161"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4B1344A4" w14:textId="77777777" w:rsidR="003571AC" w:rsidRPr="003571AC" w:rsidRDefault="003571AC" w:rsidP="003571AC">
            <w:pPr>
              <w:jc w:val="center"/>
              <w:rPr>
                <w:sz w:val="24"/>
                <w:szCs w:val="24"/>
              </w:rPr>
            </w:pPr>
            <w:r w:rsidRPr="003571AC">
              <w:rPr>
                <w:sz w:val="24"/>
                <w:szCs w:val="24"/>
              </w:rPr>
              <w:t>0,018</w:t>
            </w:r>
          </w:p>
        </w:tc>
        <w:tc>
          <w:tcPr>
            <w:tcW w:w="296" w:type="pct"/>
            <w:shd w:val="clear" w:color="auto" w:fill="auto"/>
            <w:vAlign w:val="center"/>
            <w:hideMark/>
          </w:tcPr>
          <w:p w14:paraId="3D3D31D4" w14:textId="77777777" w:rsidR="003571AC" w:rsidRPr="003571AC" w:rsidRDefault="003571AC" w:rsidP="003571AC">
            <w:pPr>
              <w:jc w:val="center"/>
              <w:rPr>
                <w:sz w:val="24"/>
                <w:szCs w:val="24"/>
              </w:rPr>
            </w:pPr>
            <w:r w:rsidRPr="003571AC">
              <w:rPr>
                <w:sz w:val="24"/>
                <w:szCs w:val="24"/>
              </w:rPr>
              <w:t>0,018</w:t>
            </w:r>
          </w:p>
        </w:tc>
        <w:tc>
          <w:tcPr>
            <w:tcW w:w="263" w:type="pct"/>
            <w:shd w:val="clear" w:color="auto" w:fill="auto"/>
            <w:vAlign w:val="center"/>
            <w:hideMark/>
          </w:tcPr>
          <w:p w14:paraId="6FAD5B38" w14:textId="77777777" w:rsidR="003571AC" w:rsidRPr="003571AC" w:rsidRDefault="003571AC" w:rsidP="003571AC">
            <w:pPr>
              <w:jc w:val="center"/>
              <w:rPr>
                <w:sz w:val="24"/>
                <w:szCs w:val="24"/>
              </w:rPr>
            </w:pPr>
            <w:r w:rsidRPr="003571AC">
              <w:rPr>
                <w:sz w:val="24"/>
                <w:szCs w:val="24"/>
              </w:rPr>
              <w:t>0,018</w:t>
            </w:r>
          </w:p>
        </w:tc>
        <w:tc>
          <w:tcPr>
            <w:tcW w:w="228" w:type="pct"/>
            <w:shd w:val="clear" w:color="auto" w:fill="auto"/>
            <w:vAlign w:val="center"/>
            <w:hideMark/>
          </w:tcPr>
          <w:p w14:paraId="68915EF0" w14:textId="77777777" w:rsidR="003571AC" w:rsidRPr="003571AC" w:rsidRDefault="003571AC" w:rsidP="003571AC">
            <w:pPr>
              <w:jc w:val="center"/>
              <w:rPr>
                <w:sz w:val="24"/>
                <w:szCs w:val="24"/>
              </w:rPr>
            </w:pPr>
            <w:r w:rsidRPr="003571AC">
              <w:rPr>
                <w:sz w:val="24"/>
                <w:szCs w:val="24"/>
              </w:rPr>
              <w:t>0,018</w:t>
            </w:r>
          </w:p>
        </w:tc>
      </w:tr>
      <w:tr w:rsidR="003571AC" w:rsidRPr="003571AC" w14:paraId="56E953C5" w14:textId="77777777" w:rsidTr="003571AC">
        <w:trPr>
          <w:trHeight w:val="20"/>
        </w:trPr>
        <w:tc>
          <w:tcPr>
            <w:tcW w:w="1743" w:type="pct"/>
            <w:shd w:val="clear" w:color="000000" w:fill="A9D08E"/>
            <w:vAlign w:val="center"/>
            <w:hideMark/>
          </w:tcPr>
          <w:p w14:paraId="4E26E1DD" w14:textId="77777777" w:rsidR="003571AC" w:rsidRPr="003571AC" w:rsidRDefault="003571AC" w:rsidP="003571AC">
            <w:pPr>
              <w:rPr>
                <w:b/>
                <w:bCs/>
                <w:color w:val="000000"/>
                <w:sz w:val="24"/>
                <w:szCs w:val="24"/>
              </w:rPr>
            </w:pPr>
            <w:r w:rsidRPr="003571AC">
              <w:rPr>
                <w:b/>
                <w:bCs/>
                <w:color w:val="000000"/>
                <w:sz w:val="24"/>
                <w:szCs w:val="24"/>
              </w:rPr>
              <w:t>Итого котельные Первомайского МУПП «Коммун-Сервис»</w:t>
            </w:r>
          </w:p>
        </w:tc>
        <w:tc>
          <w:tcPr>
            <w:tcW w:w="230" w:type="pct"/>
            <w:shd w:val="clear" w:color="000000" w:fill="A9D08E"/>
            <w:vAlign w:val="center"/>
            <w:hideMark/>
          </w:tcPr>
          <w:p w14:paraId="44B3B593" w14:textId="77777777" w:rsidR="003571AC" w:rsidRPr="003571AC" w:rsidRDefault="003571AC" w:rsidP="003571AC">
            <w:pPr>
              <w:rPr>
                <w:b/>
                <w:bCs/>
                <w:color w:val="000000"/>
                <w:sz w:val="24"/>
                <w:szCs w:val="24"/>
              </w:rPr>
            </w:pPr>
            <w:r w:rsidRPr="003571AC">
              <w:rPr>
                <w:b/>
                <w:bCs/>
                <w:color w:val="000000"/>
                <w:sz w:val="24"/>
                <w:szCs w:val="24"/>
              </w:rPr>
              <w:t> </w:t>
            </w:r>
          </w:p>
        </w:tc>
        <w:tc>
          <w:tcPr>
            <w:tcW w:w="264" w:type="pct"/>
            <w:shd w:val="clear" w:color="000000" w:fill="A9D08E"/>
            <w:vAlign w:val="center"/>
            <w:hideMark/>
          </w:tcPr>
          <w:p w14:paraId="3D499D85" w14:textId="77777777" w:rsidR="003571AC" w:rsidRPr="003571AC" w:rsidRDefault="003571AC" w:rsidP="003571AC">
            <w:pPr>
              <w:rPr>
                <w:b/>
                <w:bCs/>
                <w:color w:val="000000"/>
                <w:sz w:val="24"/>
                <w:szCs w:val="24"/>
              </w:rPr>
            </w:pPr>
            <w:r w:rsidRPr="003571AC">
              <w:rPr>
                <w:b/>
                <w:bCs/>
                <w:color w:val="000000"/>
                <w:sz w:val="24"/>
                <w:szCs w:val="24"/>
              </w:rPr>
              <w:t> </w:t>
            </w:r>
          </w:p>
        </w:tc>
        <w:tc>
          <w:tcPr>
            <w:tcW w:w="230" w:type="pct"/>
            <w:shd w:val="clear" w:color="000000" w:fill="A9D08E"/>
            <w:vAlign w:val="center"/>
            <w:hideMark/>
          </w:tcPr>
          <w:p w14:paraId="4C2CDE58" w14:textId="77777777" w:rsidR="003571AC" w:rsidRPr="003571AC" w:rsidRDefault="003571AC" w:rsidP="003571AC">
            <w:pPr>
              <w:rPr>
                <w:b/>
                <w:bCs/>
                <w:color w:val="000000"/>
                <w:sz w:val="24"/>
                <w:szCs w:val="24"/>
              </w:rPr>
            </w:pPr>
            <w:r w:rsidRPr="003571AC">
              <w:rPr>
                <w:b/>
                <w:bCs/>
                <w:color w:val="000000"/>
                <w:sz w:val="24"/>
                <w:szCs w:val="24"/>
              </w:rPr>
              <w:t> </w:t>
            </w:r>
          </w:p>
        </w:tc>
        <w:tc>
          <w:tcPr>
            <w:tcW w:w="263" w:type="pct"/>
            <w:shd w:val="clear" w:color="000000" w:fill="A9D08E"/>
            <w:vAlign w:val="center"/>
            <w:hideMark/>
          </w:tcPr>
          <w:p w14:paraId="705AA670" w14:textId="77777777" w:rsidR="003571AC" w:rsidRPr="003571AC" w:rsidRDefault="003571AC" w:rsidP="003571AC">
            <w:pPr>
              <w:rPr>
                <w:b/>
                <w:bCs/>
                <w:color w:val="000000"/>
                <w:sz w:val="24"/>
                <w:szCs w:val="24"/>
              </w:rPr>
            </w:pPr>
            <w:r w:rsidRPr="003571AC">
              <w:rPr>
                <w:b/>
                <w:bCs/>
                <w:color w:val="000000"/>
                <w:sz w:val="24"/>
                <w:szCs w:val="24"/>
              </w:rPr>
              <w:t> </w:t>
            </w:r>
          </w:p>
        </w:tc>
        <w:tc>
          <w:tcPr>
            <w:tcW w:w="231" w:type="pct"/>
            <w:shd w:val="clear" w:color="000000" w:fill="A9D08E"/>
            <w:vAlign w:val="center"/>
            <w:hideMark/>
          </w:tcPr>
          <w:p w14:paraId="60B01A09" w14:textId="77777777" w:rsidR="003571AC" w:rsidRPr="003571AC" w:rsidRDefault="003571AC" w:rsidP="003571AC">
            <w:pPr>
              <w:rPr>
                <w:b/>
                <w:bCs/>
                <w:color w:val="000000"/>
                <w:sz w:val="24"/>
                <w:szCs w:val="24"/>
              </w:rPr>
            </w:pPr>
            <w:r w:rsidRPr="003571AC">
              <w:rPr>
                <w:b/>
                <w:bCs/>
                <w:color w:val="000000"/>
                <w:sz w:val="24"/>
                <w:szCs w:val="24"/>
              </w:rPr>
              <w:t> </w:t>
            </w:r>
          </w:p>
        </w:tc>
        <w:tc>
          <w:tcPr>
            <w:tcW w:w="230" w:type="pct"/>
            <w:shd w:val="clear" w:color="000000" w:fill="A9D08E"/>
            <w:vAlign w:val="center"/>
            <w:hideMark/>
          </w:tcPr>
          <w:p w14:paraId="5EE3B524" w14:textId="77777777" w:rsidR="003571AC" w:rsidRPr="003571AC" w:rsidRDefault="003571AC" w:rsidP="003571AC">
            <w:pPr>
              <w:rPr>
                <w:b/>
                <w:bCs/>
                <w:color w:val="000000"/>
                <w:sz w:val="24"/>
                <w:szCs w:val="24"/>
              </w:rPr>
            </w:pPr>
            <w:r w:rsidRPr="003571AC">
              <w:rPr>
                <w:b/>
                <w:bCs/>
                <w:color w:val="000000"/>
                <w:sz w:val="24"/>
                <w:szCs w:val="24"/>
              </w:rPr>
              <w:t> </w:t>
            </w:r>
          </w:p>
        </w:tc>
        <w:tc>
          <w:tcPr>
            <w:tcW w:w="264" w:type="pct"/>
            <w:shd w:val="clear" w:color="000000" w:fill="A9D08E"/>
            <w:vAlign w:val="center"/>
            <w:hideMark/>
          </w:tcPr>
          <w:p w14:paraId="60A9192B" w14:textId="77777777" w:rsidR="003571AC" w:rsidRPr="003571AC" w:rsidRDefault="003571AC" w:rsidP="003571AC">
            <w:pPr>
              <w:rPr>
                <w:b/>
                <w:bCs/>
                <w:color w:val="000000"/>
                <w:sz w:val="24"/>
                <w:szCs w:val="24"/>
              </w:rPr>
            </w:pPr>
            <w:r w:rsidRPr="003571AC">
              <w:rPr>
                <w:b/>
                <w:bCs/>
                <w:color w:val="000000"/>
                <w:sz w:val="24"/>
                <w:szCs w:val="24"/>
              </w:rPr>
              <w:t> </w:t>
            </w:r>
          </w:p>
        </w:tc>
        <w:tc>
          <w:tcPr>
            <w:tcW w:w="263" w:type="pct"/>
            <w:shd w:val="clear" w:color="000000" w:fill="A9D08E"/>
            <w:vAlign w:val="center"/>
            <w:hideMark/>
          </w:tcPr>
          <w:p w14:paraId="52376076" w14:textId="77777777" w:rsidR="003571AC" w:rsidRPr="003571AC" w:rsidRDefault="003571AC" w:rsidP="003571AC">
            <w:pPr>
              <w:rPr>
                <w:b/>
                <w:bCs/>
                <w:color w:val="000000"/>
                <w:sz w:val="24"/>
                <w:szCs w:val="24"/>
              </w:rPr>
            </w:pPr>
            <w:r w:rsidRPr="003571AC">
              <w:rPr>
                <w:b/>
                <w:bCs/>
                <w:color w:val="000000"/>
                <w:sz w:val="24"/>
                <w:szCs w:val="24"/>
              </w:rPr>
              <w:t> </w:t>
            </w:r>
          </w:p>
        </w:tc>
        <w:tc>
          <w:tcPr>
            <w:tcW w:w="231" w:type="pct"/>
            <w:shd w:val="clear" w:color="000000" w:fill="A9D08E"/>
            <w:vAlign w:val="center"/>
            <w:hideMark/>
          </w:tcPr>
          <w:p w14:paraId="317C608A" w14:textId="77777777" w:rsidR="003571AC" w:rsidRPr="003571AC" w:rsidRDefault="003571AC" w:rsidP="003571AC">
            <w:pPr>
              <w:rPr>
                <w:b/>
                <w:bCs/>
                <w:color w:val="000000"/>
                <w:sz w:val="24"/>
                <w:szCs w:val="24"/>
              </w:rPr>
            </w:pPr>
            <w:r w:rsidRPr="003571AC">
              <w:rPr>
                <w:b/>
                <w:bCs/>
                <w:color w:val="000000"/>
                <w:sz w:val="24"/>
                <w:szCs w:val="24"/>
              </w:rPr>
              <w:t> </w:t>
            </w:r>
          </w:p>
        </w:tc>
        <w:tc>
          <w:tcPr>
            <w:tcW w:w="263" w:type="pct"/>
            <w:shd w:val="clear" w:color="000000" w:fill="A9D08E"/>
            <w:vAlign w:val="center"/>
            <w:hideMark/>
          </w:tcPr>
          <w:p w14:paraId="0B906787" w14:textId="77777777" w:rsidR="003571AC" w:rsidRPr="003571AC" w:rsidRDefault="003571AC" w:rsidP="003571AC">
            <w:pPr>
              <w:rPr>
                <w:b/>
                <w:bCs/>
                <w:color w:val="000000"/>
                <w:sz w:val="24"/>
                <w:szCs w:val="24"/>
              </w:rPr>
            </w:pPr>
            <w:r w:rsidRPr="003571AC">
              <w:rPr>
                <w:b/>
                <w:bCs/>
                <w:color w:val="000000"/>
                <w:sz w:val="24"/>
                <w:szCs w:val="24"/>
              </w:rPr>
              <w:t> </w:t>
            </w:r>
          </w:p>
        </w:tc>
        <w:tc>
          <w:tcPr>
            <w:tcW w:w="296" w:type="pct"/>
            <w:shd w:val="clear" w:color="000000" w:fill="A9D08E"/>
            <w:vAlign w:val="center"/>
            <w:hideMark/>
          </w:tcPr>
          <w:p w14:paraId="3DE04DE8" w14:textId="77777777" w:rsidR="003571AC" w:rsidRPr="003571AC" w:rsidRDefault="003571AC" w:rsidP="003571AC">
            <w:pPr>
              <w:rPr>
                <w:b/>
                <w:bCs/>
                <w:color w:val="000000"/>
                <w:sz w:val="24"/>
                <w:szCs w:val="24"/>
              </w:rPr>
            </w:pPr>
            <w:r w:rsidRPr="003571AC">
              <w:rPr>
                <w:b/>
                <w:bCs/>
                <w:color w:val="000000"/>
                <w:sz w:val="24"/>
                <w:szCs w:val="24"/>
              </w:rPr>
              <w:t> </w:t>
            </w:r>
          </w:p>
        </w:tc>
        <w:tc>
          <w:tcPr>
            <w:tcW w:w="263" w:type="pct"/>
            <w:shd w:val="clear" w:color="000000" w:fill="A9D08E"/>
            <w:vAlign w:val="center"/>
            <w:hideMark/>
          </w:tcPr>
          <w:p w14:paraId="61198908" w14:textId="77777777" w:rsidR="003571AC" w:rsidRPr="003571AC" w:rsidRDefault="003571AC" w:rsidP="003571AC">
            <w:pPr>
              <w:rPr>
                <w:b/>
                <w:bCs/>
                <w:color w:val="000000"/>
                <w:sz w:val="24"/>
                <w:szCs w:val="24"/>
              </w:rPr>
            </w:pPr>
            <w:r w:rsidRPr="003571AC">
              <w:rPr>
                <w:b/>
                <w:bCs/>
                <w:color w:val="000000"/>
                <w:sz w:val="24"/>
                <w:szCs w:val="24"/>
              </w:rPr>
              <w:t> </w:t>
            </w:r>
          </w:p>
        </w:tc>
        <w:tc>
          <w:tcPr>
            <w:tcW w:w="228" w:type="pct"/>
            <w:shd w:val="clear" w:color="000000" w:fill="A9D08E"/>
            <w:vAlign w:val="center"/>
            <w:hideMark/>
          </w:tcPr>
          <w:p w14:paraId="2BAAEA40" w14:textId="77777777" w:rsidR="003571AC" w:rsidRPr="003571AC" w:rsidRDefault="003571AC" w:rsidP="003571AC">
            <w:pPr>
              <w:rPr>
                <w:b/>
                <w:bCs/>
                <w:color w:val="000000"/>
                <w:sz w:val="24"/>
                <w:szCs w:val="24"/>
              </w:rPr>
            </w:pPr>
            <w:r w:rsidRPr="003571AC">
              <w:rPr>
                <w:b/>
                <w:bCs/>
                <w:color w:val="000000"/>
                <w:sz w:val="24"/>
                <w:szCs w:val="24"/>
              </w:rPr>
              <w:t> </w:t>
            </w:r>
          </w:p>
        </w:tc>
      </w:tr>
      <w:tr w:rsidR="003571AC" w:rsidRPr="003571AC" w14:paraId="33793218" w14:textId="77777777" w:rsidTr="003571AC">
        <w:trPr>
          <w:trHeight w:val="20"/>
        </w:trPr>
        <w:tc>
          <w:tcPr>
            <w:tcW w:w="1743" w:type="pct"/>
            <w:shd w:val="clear" w:color="auto" w:fill="auto"/>
            <w:vAlign w:val="center"/>
            <w:hideMark/>
          </w:tcPr>
          <w:p w14:paraId="503F8116" w14:textId="77777777" w:rsidR="003571AC" w:rsidRPr="003571AC" w:rsidRDefault="003571AC" w:rsidP="003571AC">
            <w:pPr>
              <w:rPr>
                <w:b/>
                <w:color w:val="000000"/>
                <w:sz w:val="24"/>
                <w:szCs w:val="24"/>
              </w:rPr>
            </w:pPr>
            <w:r w:rsidRPr="003571AC">
              <w:rPr>
                <w:b/>
                <w:color w:val="000000"/>
                <w:sz w:val="24"/>
                <w:szCs w:val="24"/>
              </w:rPr>
              <w:t>Установленная тепловая мощность</w:t>
            </w:r>
          </w:p>
        </w:tc>
        <w:tc>
          <w:tcPr>
            <w:tcW w:w="230" w:type="pct"/>
            <w:shd w:val="clear" w:color="auto" w:fill="auto"/>
            <w:vAlign w:val="center"/>
            <w:hideMark/>
          </w:tcPr>
          <w:p w14:paraId="2F47FEA3"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78007E4A" w14:textId="77777777" w:rsidR="003571AC" w:rsidRPr="003571AC" w:rsidRDefault="003571AC" w:rsidP="003571AC">
            <w:pPr>
              <w:jc w:val="center"/>
              <w:rPr>
                <w:b/>
                <w:color w:val="000000"/>
                <w:sz w:val="24"/>
                <w:szCs w:val="24"/>
              </w:rPr>
            </w:pPr>
            <w:r w:rsidRPr="003571AC">
              <w:rPr>
                <w:b/>
                <w:color w:val="000000"/>
                <w:sz w:val="24"/>
                <w:szCs w:val="24"/>
              </w:rPr>
              <w:t>13,793</w:t>
            </w:r>
          </w:p>
        </w:tc>
        <w:tc>
          <w:tcPr>
            <w:tcW w:w="230" w:type="pct"/>
            <w:shd w:val="clear" w:color="auto" w:fill="auto"/>
            <w:vAlign w:val="center"/>
            <w:hideMark/>
          </w:tcPr>
          <w:p w14:paraId="45F9DD3C" w14:textId="77777777" w:rsidR="003571AC" w:rsidRPr="003571AC" w:rsidRDefault="003571AC" w:rsidP="003571AC">
            <w:pPr>
              <w:jc w:val="center"/>
              <w:rPr>
                <w:b/>
                <w:color w:val="000000"/>
                <w:sz w:val="24"/>
                <w:szCs w:val="24"/>
              </w:rPr>
            </w:pPr>
            <w:r w:rsidRPr="003571AC">
              <w:rPr>
                <w:b/>
                <w:color w:val="000000"/>
                <w:sz w:val="24"/>
                <w:szCs w:val="24"/>
              </w:rPr>
              <w:t>13,793</w:t>
            </w:r>
          </w:p>
        </w:tc>
        <w:tc>
          <w:tcPr>
            <w:tcW w:w="263" w:type="pct"/>
            <w:shd w:val="clear" w:color="auto" w:fill="auto"/>
            <w:vAlign w:val="center"/>
            <w:hideMark/>
          </w:tcPr>
          <w:p w14:paraId="1DA9267C"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31" w:type="pct"/>
            <w:shd w:val="clear" w:color="auto" w:fill="auto"/>
            <w:vAlign w:val="center"/>
            <w:hideMark/>
          </w:tcPr>
          <w:p w14:paraId="7D3614CC"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30" w:type="pct"/>
            <w:shd w:val="clear" w:color="auto" w:fill="auto"/>
            <w:vAlign w:val="center"/>
            <w:hideMark/>
          </w:tcPr>
          <w:p w14:paraId="1EC8C754"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64" w:type="pct"/>
            <w:shd w:val="clear" w:color="auto" w:fill="auto"/>
            <w:vAlign w:val="center"/>
            <w:hideMark/>
          </w:tcPr>
          <w:p w14:paraId="1793A6AD"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63" w:type="pct"/>
            <w:shd w:val="clear" w:color="auto" w:fill="auto"/>
            <w:vAlign w:val="center"/>
            <w:hideMark/>
          </w:tcPr>
          <w:p w14:paraId="166E076D"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31" w:type="pct"/>
            <w:shd w:val="clear" w:color="auto" w:fill="auto"/>
            <w:vAlign w:val="center"/>
            <w:hideMark/>
          </w:tcPr>
          <w:p w14:paraId="161FAC81"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63" w:type="pct"/>
            <w:shd w:val="clear" w:color="auto" w:fill="auto"/>
            <w:vAlign w:val="center"/>
            <w:hideMark/>
          </w:tcPr>
          <w:p w14:paraId="5829846A"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96" w:type="pct"/>
            <w:shd w:val="clear" w:color="auto" w:fill="auto"/>
            <w:vAlign w:val="center"/>
            <w:hideMark/>
          </w:tcPr>
          <w:p w14:paraId="4BC9AF26"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63" w:type="pct"/>
            <w:shd w:val="clear" w:color="auto" w:fill="auto"/>
            <w:vAlign w:val="center"/>
            <w:hideMark/>
          </w:tcPr>
          <w:p w14:paraId="13511A13" w14:textId="77777777" w:rsidR="003571AC" w:rsidRPr="003571AC" w:rsidRDefault="003571AC" w:rsidP="003571AC">
            <w:pPr>
              <w:jc w:val="center"/>
              <w:rPr>
                <w:b/>
                <w:color w:val="000000"/>
                <w:sz w:val="24"/>
                <w:szCs w:val="24"/>
              </w:rPr>
            </w:pPr>
            <w:r w:rsidRPr="003571AC">
              <w:rPr>
                <w:b/>
                <w:color w:val="000000"/>
                <w:sz w:val="24"/>
                <w:szCs w:val="24"/>
              </w:rPr>
              <w:t>13,923</w:t>
            </w:r>
          </w:p>
        </w:tc>
        <w:tc>
          <w:tcPr>
            <w:tcW w:w="228" w:type="pct"/>
            <w:shd w:val="clear" w:color="auto" w:fill="auto"/>
            <w:vAlign w:val="center"/>
            <w:hideMark/>
          </w:tcPr>
          <w:p w14:paraId="29621981" w14:textId="77777777" w:rsidR="003571AC" w:rsidRPr="003571AC" w:rsidRDefault="003571AC" w:rsidP="003571AC">
            <w:pPr>
              <w:jc w:val="center"/>
              <w:rPr>
                <w:b/>
                <w:color w:val="000000"/>
                <w:sz w:val="24"/>
                <w:szCs w:val="24"/>
              </w:rPr>
            </w:pPr>
            <w:r w:rsidRPr="003571AC">
              <w:rPr>
                <w:b/>
                <w:color w:val="000000"/>
                <w:sz w:val="24"/>
                <w:szCs w:val="24"/>
              </w:rPr>
              <w:t>13,923</w:t>
            </w:r>
          </w:p>
        </w:tc>
      </w:tr>
      <w:tr w:rsidR="003571AC" w:rsidRPr="003571AC" w14:paraId="37A0EF78" w14:textId="77777777" w:rsidTr="003571AC">
        <w:trPr>
          <w:trHeight w:val="20"/>
        </w:trPr>
        <w:tc>
          <w:tcPr>
            <w:tcW w:w="1743" w:type="pct"/>
            <w:shd w:val="clear" w:color="auto" w:fill="auto"/>
            <w:vAlign w:val="center"/>
            <w:hideMark/>
          </w:tcPr>
          <w:p w14:paraId="4B83A074" w14:textId="77777777" w:rsidR="003571AC" w:rsidRPr="003571AC" w:rsidRDefault="003571AC" w:rsidP="003571AC">
            <w:pPr>
              <w:rPr>
                <w:b/>
                <w:color w:val="000000"/>
                <w:sz w:val="24"/>
                <w:szCs w:val="24"/>
              </w:rPr>
            </w:pPr>
            <w:r w:rsidRPr="003571AC">
              <w:rPr>
                <w:b/>
                <w:color w:val="000000"/>
                <w:sz w:val="24"/>
                <w:szCs w:val="24"/>
              </w:rPr>
              <w:t>Ограничения установленной тепловой мощности</w:t>
            </w:r>
          </w:p>
        </w:tc>
        <w:tc>
          <w:tcPr>
            <w:tcW w:w="230" w:type="pct"/>
            <w:shd w:val="clear" w:color="auto" w:fill="auto"/>
            <w:vAlign w:val="center"/>
            <w:hideMark/>
          </w:tcPr>
          <w:p w14:paraId="13AF64E6"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4ABE8E77"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0" w:type="pct"/>
            <w:shd w:val="clear" w:color="auto" w:fill="auto"/>
            <w:vAlign w:val="center"/>
            <w:hideMark/>
          </w:tcPr>
          <w:p w14:paraId="0B6C4CF1"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54D067A1"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1" w:type="pct"/>
            <w:shd w:val="clear" w:color="auto" w:fill="auto"/>
            <w:vAlign w:val="center"/>
            <w:hideMark/>
          </w:tcPr>
          <w:p w14:paraId="5A248086"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0" w:type="pct"/>
            <w:shd w:val="clear" w:color="auto" w:fill="auto"/>
            <w:vAlign w:val="center"/>
            <w:hideMark/>
          </w:tcPr>
          <w:p w14:paraId="45638A3E"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4" w:type="pct"/>
            <w:shd w:val="clear" w:color="auto" w:fill="auto"/>
            <w:vAlign w:val="center"/>
            <w:hideMark/>
          </w:tcPr>
          <w:p w14:paraId="16BB4624"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297E8FD9"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1" w:type="pct"/>
            <w:shd w:val="clear" w:color="auto" w:fill="auto"/>
            <w:vAlign w:val="center"/>
            <w:hideMark/>
          </w:tcPr>
          <w:p w14:paraId="77613738"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679052CE"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96" w:type="pct"/>
            <w:shd w:val="clear" w:color="auto" w:fill="auto"/>
            <w:vAlign w:val="center"/>
            <w:hideMark/>
          </w:tcPr>
          <w:p w14:paraId="26C5A598"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076E7C42"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28" w:type="pct"/>
            <w:shd w:val="clear" w:color="auto" w:fill="auto"/>
            <w:vAlign w:val="center"/>
            <w:hideMark/>
          </w:tcPr>
          <w:p w14:paraId="34A1A0C2" w14:textId="77777777" w:rsidR="003571AC" w:rsidRPr="003571AC" w:rsidRDefault="003571AC" w:rsidP="003571AC">
            <w:pPr>
              <w:jc w:val="center"/>
              <w:rPr>
                <w:b/>
                <w:color w:val="000000"/>
                <w:sz w:val="24"/>
                <w:szCs w:val="24"/>
              </w:rPr>
            </w:pPr>
            <w:r w:rsidRPr="003571AC">
              <w:rPr>
                <w:b/>
                <w:color w:val="000000"/>
                <w:sz w:val="24"/>
                <w:szCs w:val="24"/>
              </w:rPr>
              <w:t>0,000</w:t>
            </w:r>
          </w:p>
        </w:tc>
      </w:tr>
      <w:tr w:rsidR="003571AC" w:rsidRPr="003571AC" w14:paraId="0755EF8C" w14:textId="77777777" w:rsidTr="003571AC">
        <w:trPr>
          <w:trHeight w:val="20"/>
        </w:trPr>
        <w:tc>
          <w:tcPr>
            <w:tcW w:w="1743" w:type="pct"/>
            <w:shd w:val="clear" w:color="auto" w:fill="auto"/>
            <w:vAlign w:val="center"/>
            <w:hideMark/>
          </w:tcPr>
          <w:p w14:paraId="340FA2E4" w14:textId="77777777" w:rsidR="003571AC" w:rsidRPr="003571AC" w:rsidRDefault="003571AC" w:rsidP="003571AC">
            <w:pPr>
              <w:rPr>
                <w:b/>
                <w:color w:val="000000"/>
                <w:sz w:val="24"/>
                <w:szCs w:val="24"/>
              </w:rPr>
            </w:pPr>
            <w:r w:rsidRPr="003571AC">
              <w:rPr>
                <w:b/>
                <w:color w:val="000000"/>
                <w:sz w:val="24"/>
                <w:szCs w:val="24"/>
              </w:rPr>
              <w:t>Располагаемая тепловая мощность</w:t>
            </w:r>
          </w:p>
        </w:tc>
        <w:tc>
          <w:tcPr>
            <w:tcW w:w="230" w:type="pct"/>
            <w:shd w:val="clear" w:color="auto" w:fill="auto"/>
            <w:vAlign w:val="center"/>
            <w:hideMark/>
          </w:tcPr>
          <w:p w14:paraId="56E8C591"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3AF0231E" w14:textId="77777777" w:rsidR="003571AC" w:rsidRPr="003571AC" w:rsidRDefault="003571AC" w:rsidP="003571AC">
            <w:pPr>
              <w:jc w:val="center"/>
              <w:rPr>
                <w:b/>
                <w:color w:val="000000"/>
                <w:sz w:val="24"/>
                <w:szCs w:val="24"/>
              </w:rPr>
            </w:pPr>
            <w:r w:rsidRPr="003571AC">
              <w:rPr>
                <w:b/>
                <w:color w:val="000000"/>
                <w:sz w:val="24"/>
                <w:szCs w:val="24"/>
              </w:rPr>
              <w:t>13,793</w:t>
            </w:r>
          </w:p>
        </w:tc>
        <w:tc>
          <w:tcPr>
            <w:tcW w:w="230" w:type="pct"/>
            <w:shd w:val="clear" w:color="auto" w:fill="auto"/>
            <w:vAlign w:val="center"/>
            <w:hideMark/>
          </w:tcPr>
          <w:p w14:paraId="29800EC4" w14:textId="77777777" w:rsidR="003571AC" w:rsidRPr="003571AC" w:rsidRDefault="003571AC" w:rsidP="003571AC">
            <w:pPr>
              <w:jc w:val="center"/>
              <w:rPr>
                <w:b/>
                <w:color w:val="000000"/>
                <w:sz w:val="24"/>
                <w:szCs w:val="24"/>
              </w:rPr>
            </w:pPr>
            <w:r w:rsidRPr="003571AC">
              <w:rPr>
                <w:b/>
                <w:color w:val="000000"/>
                <w:sz w:val="24"/>
                <w:szCs w:val="24"/>
              </w:rPr>
              <w:t>13,793</w:t>
            </w:r>
          </w:p>
        </w:tc>
        <w:tc>
          <w:tcPr>
            <w:tcW w:w="263" w:type="pct"/>
            <w:shd w:val="clear" w:color="auto" w:fill="auto"/>
            <w:vAlign w:val="center"/>
            <w:hideMark/>
          </w:tcPr>
          <w:p w14:paraId="30C33904"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31" w:type="pct"/>
            <w:shd w:val="clear" w:color="auto" w:fill="auto"/>
            <w:vAlign w:val="center"/>
            <w:hideMark/>
          </w:tcPr>
          <w:p w14:paraId="4C6F10B0"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30" w:type="pct"/>
            <w:shd w:val="clear" w:color="auto" w:fill="auto"/>
            <w:vAlign w:val="center"/>
            <w:hideMark/>
          </w:tcPr>
          <w:p w14:paraId="5BE01FA7"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64" w:type="pct"/>
            <w:shd w:val="clear" w:color="auto" w:fill="auto"/>
            <w:vAlign w:val="center"/>
            <w:hideMark/>
          </w:tcPr>
          <w:p w14:paraId="402B4334"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63" w:type="pct"/>
            <w:shd w:val="clear" w:color="auto" w:fill="auto"/>
            <w:vAlign w:val="center"/>
            <w:hideMark/>
          </w:tcPr>
          <w:p w14:paraId="56BDED31"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31" w:type="pct"/>
            <w:shd w:val="clear" w:color="auto" w:fill="auto"/>
            <w:vAlign w:val="center"/>
            <w:hideMark/>
          </w:tcPr>
          <w:p w14:paraId="4F415FB2"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63" w:type="pct"/>
            <w:shd w:val="clear" w:color="auto" w:fill="auto"/>
            <w:vAlign w:val="center"/>
            <w:hideMark/>
          </w:tcPr>
          <w:p w14:paraId="1A0102E9"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96" w:type="pct"/>
            <w:shd w:val="clear" w:color="auto" w:fill="auto"/>
            <w:vAlign w:val="center"/>
            <w:hideMark/>
          </w:tcPr>
          <w:p w14:paraId="33D976EB"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63" w:type="pct"/>
            <w:shd w:val="clear" w:color="auto" w:fill="auto"/>
            <w:vAlign w:val="center"/>
            <w:hideMark/>
          </w:tcPr>
          <w:p w14:paraId="38B3D9C8" w14:textId="77777777" w:rsidR="003571AC" w:rsidRPr="003571AC" w:rsidRDefault="003571AC" w:rsidP="003571AC">
            <w:pPr>
              <w:jc w:val="center"/>
              <w:rPr>
                <w:b/>
                <w:color w:val="000000"/>
                <w:sz w:val="24"/>
                <w:szCs w:val="24"/>
              </w:rPr>
            </w:pPr>
            <w:r w:rsidRPr="003571AC">
              <w:rPr>
                <w:b/>
                <w:color w:val="000000"/>
                <w:sz w:val="24"/>
                <w:szCs w:val="24"/>
              </w:rPr>
              <w:t>13,855</w:t>
            </w:r>
          </w:p>
        </w:tc>
        <w:tc>
          <w:tcPr>
            <w:tcW w:w="228" w:type="pct"/>
            <w:shd w:val="clear" w:color="auto" w:fill="auto"/>
            <w:vAlign w:val="center"/>
            <w:hideMark/>
          </w:tcPr>
          <w:p w14:paraId="66B6A146" w14:textId="77777777" w:rsidR="003571AC" w:rsidRPr="003571AC" w:rsidRDefault="003571AC" w:rsidP="003571AC">
            <w:pPr>
              <w:jc w:val="center"/>
              <w:rPr>
                <w:b/>
                <w:color w:val="000000"/>
                <w:sz w:val="24"/>
                <w:szCs w:val="24"/>
              </w:rPr>
            </w:pPr>
            <w:r w:rsidRPr="003571AC">
              <w:rPr>
                <w:b/>
                <w:color w:val="000000"/>
                <w:sz w:val="24"/>
                <w:szCs w:val="24"/>
              </w:rPr>
              <w:t>13,855</w:t>
            </w:r>
          </w:p>
        </w:tc>
      </w:tr>
      <w:tr w:rsidR="003571AC" w:rsidRPr="003571AC" w14:paraId="2DA04727" w14:textId="77777777" w:rsidTr="003571AC">
        <w:trPr>
          <w:trHeight w:val="20"/>
        </w:trPr>
        <w:tc>
          <w:tcPr>
            <w:tcW w:w="1743" w:type="pct"/>
            <w:shd w:val="clear" w:color="auto" w:fill="auto"/>
            <w:vAlign w:val="center"/>
            <w:hideMark/>
          </w:tcPr>
          <w:p w14:paraId="06D37DAB" w14:textId="77777777" w:rsidR="003571AC" w:rsidRPr="003571AC" w:rsidRDefault="003571AC" w:rsidP="003571AC">
            <w:pPr>
              <w:rPr>
                <w:b/>
                <w:color w:val="000000"/>
                <w:sz w:val="24"/>
                <w:szCs w:val="24"/>
              </w:rPr>
            </w:pPr>
            <w:r w:rsidRPr="003571AC">
              <w:rPr>
                <w:b/>
                <w:color w:val="000000"/>
                <w:sz w:val="24"/>
                <w:szCs w:val="24"/>
              </w:rPr>
              <w:t>Затраты тепла на собственные нужды станции в горячей воде</w:t>
            </w:r>
          </w:p>
        </w:tc>
        <w:tc>
          <w:tcPr>
            <w:tcW w:w="230" w:type="pct"/>
            <w:shd w:val="clear" w:color="auto" w:fill="auto"/>
            <w:vAlign w:val="center"/>
            <w:hideMark/>
          </w:tcPr>
          <w:p w14:paraId="7A88B83F"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6A1152C1" w14:textId="77777777" w:rsidR="003571AC" w:rsidRPr="003571AC" w:rsidRDefault="003571AC" w:rsidP="003571AC">
            <w:pPr>
              <w:jc w:val="center"/>
              <w:rPr>
                <w:b/>
                <w:color w:val="000000"/>
                <w:sz w:val="24"/>
                <w:szCs w:val="24"/>
              </w:rPr>
            </w:pPr>
            <w:r w:rsidRPr="003571AC">
              <w:rPr>
                <w:b/>
                <w:color w:val="000000"/>
                <w:sz w:val="24"/>
                <w:szCs w:val="24"/>
              </w:rPr>
              <w:t>0,279</w:t>
            </w:r>
          </w:p>
        </w:tc>
        <w:tc>
          <w:tcPr>
            <w:tcW w:w="230" w:type="pct"/>
            <w:shd w:val="clear" w:color="auto" w:fill="auto"/>
            <w:vAlign w:val="center"/>
            <w:hideMark/>
          </w:tcPr>
          <w:p w14:paraId="35A09858" w14:textId="77777777" w:rsidR="003571AC" w:rsidRPr="003571AC" w:rsidRDefault="003571AC" w:rsidP="003571AC">
            <w:pPr>
              <w:jc w:val="center"/>
              <w:rPr>
                <w:b/>
                <w:color w:val="000000"/>
                <w:sz w:val="24"/>
                <w:szCs w:val="24"/>
              </w:rPr>
            </w:pPr>
            <w:r w:rsidRPr="003571AC">
              <w:rPr>
                <w:b/>
                <w:color w:val="000000"/>
                <w:sz w:val="24"/>
                <w:szCs w:val="24"/>
              </w:rPr>
              <w:t>0,279</w:t>
            </w:r>
          </w:p>
        </w:tc>
        <w:tc>
          <w:tcPr>
            <w:tcW w:w="263" w:type="pct"/>
            <w:shd w:val="clear" w:color="auto" w:fill="auto"/>
            <w:vAlign w:val="center"/>
            <w:hideMark/>
          </w:tcPr>
          <w:p w14:paraId="6D0146D3"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31" w:type="pct"/>
            <w:shd w:val="clear" w:color="auto" w:fill="auto"/>
            <w:vAlign w:val="center"/>
            <w:hideMark/>
          </w:tcPr>
          <w:p w14:paraId="65070B34"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30" w:type="pct"/>
            <w:shd w:val="clear" w:color="auto" w:fill="auto"/>
            <w:vAlign w:val="center"/>
            <w:hideMark/>
          </w:tcPr>
          <w:p w14:paraId="5A45C226"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64" w:type="pct"/>
            <w:shd w:val="clear" w:color="auto" w:fill="auto"/>
            <w:vAlign w:val="center"/>
            <w:hideMark/>
          </w:tcPr>
          <w:p w14:paraId="41361A19"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63" w:type="pct"/>
            <w:shd w:val="clear" w:color="auto" w:fill="auto"/>
            <w:vAlign w:val="center"/>
            <w:hideMark/>
          </w:tcPr>
          <w:p w14:paraId="5394194E"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31" w:type="pct"/>
            <w:shd w:val="clear" w:color="auto" w:fill="auto"/>
            <w:vAlign w:val="center"/>
            <w:hideMark/>
          </w:tcPr>
          <w:p w14:paraId="739BB893"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63" w:type="pct"/>
            <w:shd w:val="clear" w:color="auto" w:fill="auto"/>
            <w:vAlign w:val="center"/>
            <w:hideMark/>
          </w:tcPr>
          <w:p w14:paraId="3804C72E"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96" w:type="pct"/>
            <w:shd w:val="clear" w:color="auto" w:fill="auto"/>
            <w:vAlign w:val="center"/>
            <w:hideMark/>
          </w:tcPr>
          <w:p w14:paraId="2A59F938"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63" w:type="pct"/>
            <w:shd w:val="clear" w:color="auto" w:fill="auto"/>
            <w:vAlign w:val="center"/>
            <w:hideMark/>
          </w:tcPr>
          <w:p w14:paraId="58BA9416" w14:textId="77777777" w:rsidR="003571AC" w:rsidRPr="003571AC" w:rsidRDefault="003571AC" w:rsidP="003571AC">
            <w:pPr>
              <w:jc w:val="center"/>
              <w:rPr>
                <w:b/>
                <w:color w:val="000000"/>
                <w:sz w:val="24"/>
                <w:szCs w:val="24"/>
              </w:rPr>
            </w:pPr>
            <w:r w:rsidRPr="003571AC">
              <w:rPr>
                <w:b/>
                <w:color w:val="000000"/>
                <w:sz w:val="24"/>
                <w:szCs w:val="24"/>
              </w:rPr>
              <w:t>0,281</w:t>
            </w:r>
          </w:p>
        </w:tc>
        <w:tc>
          <w:tcPr>
            <w:tcW w:w="228" w:type="pct"/>
            <w:shd w:val="clear" w:color="auto" w:fill="auto"/>
            <w:vAlign w:val="center"/>
            <w:hideMark/>
          </w:tcPr>
          <w:p w14:paraId="08CFF96C" w14:textId="77777777" w:rsidR="003571AC" w:rsidRPr="003571AC" w:rsidRDefault="003571AC" w:rsidP="003571AC">
            <w:pPr>
              <w:jc w:val="center"/>
              <w:rPr>
                <w:b/>
                <w:color w:val="000000"/>
                <w:sz w:val="24"/>
                <w:szCs w:val="24"/>
              </w:rPr>
            </w:pPr>
            <w:r w:rsidRPr="003571AC">
              <w:rPr>
                <w:b/>
                <w:color w:val="000000"/>
                <w:sz w:val="24"/>
                <w:szCs w:val="24"/>
              </w:rPr>
              <w:t>0,281</w:t>
            </w:r>
          </w:p>
        </w:tc>
      </w:tr>
      <w:tr w:rsidR="003571AC" w:rsidRPr="003571AC" w14:paraId="250E6F2E" w14:textId="77777777" w:rsidTr="003571AC">
        <w:trPr>
          <w:trHeight w:val="20"/>
        </w:trPr>
        <w:tc>
          <w:tcPr>
            <w:tcW w:w="1743" w:type="pct"/>
            <w:shd w:val="clear" w:color="auto" w:fill="auto"/>
            <w:vAlign w:val="center"/>
            <w:hideMark/>
          </w:tcPr>
          <w:p w14:paraId="78D66F5E" w14:textId="77777777" w:rsidR="003571AC" w:rsidRPr="003571AC" w:rsidRDefault="003571AC" w:rsidP="003571AC">
            <w:pPr>
              <w:rPr>
                <w:b/>
                <w:color w:val="000000"/>
                <w:sz w:val="24"/>
                <w:szCs w:val="24"/>
              </w:rPr>
            </w:pPr>
            <w:r w:rsidRPr="003571AC">
              <w:rPr>
                <w:b/>
                <w:color w:val="000000"/>
                <w:sz w:val="24"/>
                <w:szCs w:val="24"/>
              </w:rPr>
              <w:t>Тепловая мощность котельной нетто</w:t>
            </w:r>
          </w:p>
        </w:tc>
        <w:tc>
          <w:tcPr>
            <w:tcW w:w="230" w:type="pct"/>
            <w:shd w:val="clear" w:color="auto" w:fill="auto"/>
            <w:vAlign w:val="center"/>
            <w:hideMark/>
          </w:tcPr>
          <w:p w14:paraId="557B5EEF"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78F5E557" w14:textId="77777777" w:rsidR="003571AC" w:rsidRPr="003571AC" w:rsidRDefault="003571AC" w:rsidP="003571AC">
            <w:pPr>
              <w:jc w:val="center"/>
              <w:rPr>
                <w:b/>
                <w:color w:val="000000"/>
                <w:sz w:val="24"/>
                <w:szCs w:val="24"/>
              </w:rPr>
            </w:pPr>
            <w:r w:rsidRPr="003571AC">
              <w:rPr>
                <w:b/>
                <w:color w:val="000000"/>
                <w:sz w:val="24"/>
                <w:szCs w:val="24"/>
              </w:rPr>
              <w:t>13,514</w:t>
            </w:r>
          </w:p>
        </w:tc>
        <w:tc>
          <w:tcPr>
            <w:tcW w:w="230" w:type="pct"/>
            <w:shd w:val="clear" w:color="auto" w:fill="auto"/>
            <w:vAlign w:val="center"/>
            <w:hideMark/>
          </w:tcPr>
          <w:p w14:paraId="0C6C37BD" w14:textId="77777777" w:rsidR="003571AC" w:rsidRPr="003571AC" w:rsidRDefault="003571AC" w:rsidP="003571AC">
            <w:pPr>
              <w:jc w:val="center"/>
              <w:rPr>
                <w:b/>
                <w:color w:val="000000"/>
                <w:sz w:val="24"/>
                <w:szCs w:val="24"/>
              </w:rPr>
            </w:pPr>
            <w:r w:rsidRPr="003571AC">
              <w:rPr>
                <w:b/>
                <w:color w:val="000000"/>
                <w:sz w:val="24"/>
                <w:szCs w:val="24"/>
              </w:rPr>
              <w:t>13,514</w:t>
            </w:r>
          </w:p>
        </w:tc>
        <w:tc>
          <w:tcPr>
            <w:tcW w:w="263" w:type="pct"/>
            <w:shd w:val="clear" w:color="auto" w:fill="auto"/>
            <w:vAlign w:val="center"/>
            <w:hideMark/>
          </w:tcPr>
          <w:p w14:paraId="2EA30E53" w14:textId="77777777" w:rsidR="003571AC" w:rsidRPr="003571AC" w:rsidRDefault="003571AC" w:rsidP="003571AC">
            <w:pPr>
              <w:jc w:val="center"/>
              <w:rPr>
                <w:b/>
                <w:sz w:val="24"/>
                <w:szCs w:val="24"/>
              </w:rPr>
            </w:pPr>
            <w:r w:rsidRPr="003571AC">
              <w:rPr>
                <w:b/>
                <w:sz w:val="24"/>
                <w:szCs w:val="24"/>
              </w:rPr>
              <w:t>13,574</w:t>
            </w:r>
          </w:p>
        </w:tc>
        <w:tc>
          <w:tcPr>
            <w:tcW w:w="231" w:type="pct"/>
            <w:shd w:val="clear" w:color="auto" w:fill="auto"/>
            <w:vAlign w:val="center"/>
            <w:hideMark/>
          </w:tcPr>
          <w:p w14:paraId="406956A0" w14:textId="77777777" w:rsidR="003571AC" w:rsidRPr="003571AC" w:rsidRDefault="003571AC" w:rsidP="003571AC">
            <w:pPr>
              <w:jc w:val="center"/>
              <w:rPr>
                <w:b/>
                <w:sz w:val="24"/>
                <w:szCs w:val="24"/>
              </w:rPr>
            </w:pPr>
            <w:r w:rsidRPr="003571AC">
              <w:rPr>
                <w:b/>
                <w:sz w:val="24"/>
                <w:szCs w:val="24"/>
              </w:rPr>
              <w:t>13,574</w:t>
            </w:r>
          </w:p>
        </w:tc>
        <w:tc>
          <w:tcPr>
            <w:tcW w:w="230" w:type="pct"/>
            <w:shd w:val="clear" w:color="auto" w:fill="auto"/>
            <w:vAlign w:val="center"/>
            <w:hideMark/>
          </w:tcPr>
          <w:p w14:paraId="242D151D" w14:textId="77777777" w:rsidR="003571AC" w:rsidRPr="003571AC" w:rsidRDefault="003571AC" w:rsidP="003571AC">
            <w:pPr>
              <w:jc w:val="center"/>
              <w:rPr>
                <w:b/>
                <w:sz w:val="24"/>
                <w:szCs w:val="24"/>
              </w:rPr>
            </w:pPr>
            <w:r w:rsidRPr="003571AC">
              <w:rPr>
                <w:b/>
                <w:sz w:val="24"/>
                <w:szCs w:val="24"/>
              </w:rPr>
              <w:t>13,574</w:t>
            </w:r>
          </w:p>
        </w:tc>
        <w:tc>
          <w:tcPr>
            <w:tcW w:w="264" w:type="pct"/>
            <w:shd w:val="clear" w:color="000000" w:fill="FFFFFF"/>
            <w:vAlign w:val="center"/>
            <w:hideMark/>
          </w:tcPr>
          <w:p w14:paraId="708FBCF8" w14:textId="77777777" w:rsidR="003571AC" w:rsidRPr="003571AC" w:rsidRDefault="003571AC" w:rsidP="003571AC">
            <w:pPr>
              <w:jc w:val="center"/>
              <w:rPr>
                <w:b/>
                <w:sz w:val="24"/>
                <w:szCs w:val="24"/>
              </w:rPr>
            </w:pPr>
            <w:r w:rsidRPr="003571AC">
              <w:rPr>
                <w:b/>
                <w:sz w:val="24"/>
                <w:szCs w:val="24"/>
              </w:rPr>
              <w:t>13,574</w:t>
            </w:r>
          </w:p>
        </w:tc>
        <w:tc>
          <w:tcPr>
            <w:tcW w:w="263" w:type="pct"/>
            <w:shd w:val="clear" w:color="auto" w:fill="auto"/>
            <w:vAlign w:val="center"/>
            <w:hideMark/>
          </w:tcPr>
          <w:p w14:paraId="55516237" w14:textId="77777777" w:rsidR="003571AC" w:rsidRPr="003571AC" w:rsidRDefault="003571AC" w:rsidP="003571AC">
            <w:pPr>
              <w:jc w:val="center"/>
              <w:rPr>
                <w:b/>
                <w:sz w:val="24"/>
                <w:szCs w:val="24"/>
              </w:rPr>
            </w:pPr>
            <w:r w:rsidRPr="003571AC">
              <w:rPr>
                <w:b/>
                <w:sz w:val="24"/>
                <w:szCs w:val="24"/>
              </w:rPr>
              <w:t>13,574</w:t>
            </w:r>
          </w:p>
        </w:tc>
        <w:tc>
          <w:tcPr>
            <w:tcW w:w="231" w:type="pct"/>
            <w:shd w:val="clear" w:color="auto" w:fill="auto"/>
            <w:vAlign w:val="center"/>
            <w:hideMark/>
          </w:tcPr>
          <w:p w14:paraId="2E31B604" w14:textId="77777777" w:rsidR="003571AC" w:rsidRPr="003571AC" w:rsidRDefault="003571AC" w:rsidP="003571AC">
            <w:pPr>
              <w:jc w:val="center"/>
              <w:rPr>
                <w:b/>
                <w:sz w:val="24"/>
                <w:szCs w:val="24"/>
              </w:rPr>
            </w:pPr>
            <w:r w:rsidRPr="003571AC">
              <w:rPr>
                <w:b/>
                <w:sz w:val="24"/>
                <w:szCs w:val="24"/>
              </w:rPr>
              <w:t>13,574</w:t>
            </w:r>
          </w:p>
        </w:tc>
        <w:tc>
          <w:tcPr>
            <w:tcW w:w="263" w:type="pct"/>
            <w:shd w:val="clear" w:color="auto" w:fill="auto"/>
            <w:vAlign w:val="center"/>
            <w:hideMark/>
          </w:tcPr>
          <w:p w14:paraId="44208FB8" w14:textId="77777777" w:rsidR="003571AC" w:rsidRPr="003571AC" w:rsidRDefault="003571AC" w:rsidP="003571AC">
            <w:pPr>
              <w:jc w:val="center"/>
              <w:rPr>
                <w:b/>
                <w:sz w:val="24"/>
                <w:szCs w:val="24"/>
              </w:rPr>
            </w:pPr>
            <w:r w:rsidRPr="003571AC">
              <w:rPr>
                <w:b/>
                <w:sz w:val="24"/>
                <w:szCs w:val="24"/>
              </w:rPr>
              <w:t>13,574</w:t>
            </w:r>
          </w:p>
        </w:tc>
        <w:tc>
          <w:tcPr>
            <w:tcW w:w="296" w:type="pct"/>
            <w:shd w:val="clear" w:color="auto" w:fill="auto"/>
            <w:vAlign w:val="center"/>
            <w:hideMark/>
          </w:tcPr>
          <w:p w14:paraId="30365EA3" w14:textId="77777777" w:rsidR="003571AC" w:rsidRPr="003571AC" w:rsidRDefault="003571AC" w:rsidP="003571AC">
            <w:pPr>
              <w:jc w:val="center"/>
              <w:rPr>
                <w:b/>
                <w:sz w:val="24"/>
                <w:szCs w:val="24"/>
              </w:rPr>
            </w:pPr>
            <w:r w:rsidRPr="003571AC">
              <w:rPr>
                <w:b/>
                <w:sz w:val="24"/>
                <w:szCs w:val="24"/>
              </w:rPr>
              <w:t>13,574</w:t>
            </w:r>
          </w:p>
        </w:tc>
        <w:tc>
          <w:tcPr>
            <w:tcW w:w="263" w:type="pct"/>
            <w:shd w:val="clear" w:color="auto" w:fill="auto"/>
            <w:vAlign w:val="center"/>
            <w:hideMark/>
          </w:tcPr>
          <w:p w14:paraId="30D9500F" w14:textId="77777777" w:rsidR="003571AC" w:rsidRPr="003571AC" w:rsidRDefault="003571AC" w:rsidP="003571AC">
            <w:pPr>
              <w:jc w:val="center"/>
              <w:rPr>
                <w:b/>
                <w:sz w:val="24"/>
                <w:szCs w:val="24"/>
              </w:rPr>
            </w:pPr>
            <w:r w:rsidRPr="003571AC">
              <w:rPr>
                <w:b/>
                <w:sz w:val="24"/>
                <w:szCs w:val="24"/>
              </w:rPr>
              <w:t>13,574</w:t>
            </w:r>
          </w:p>
        </w:tc>
        <w:tc>
          <w:tcPr>
            <w:tcW w:w="228" w:type="pct"/>
            <w:shd w:val="clear" w:color="auto" w:fill="auto"/>
            <w:vAlign w:val="center"/>
            <w:hideMark/>
          </w:tcPr>
          <w:p w14:paraId="1BE115CF" w14:textId="77777777" w:rsidR="003571AC" w:rsidRPr="003571AC" w:rsidRDefault="003571AC" w:rsidP="003571AC">
            <w:pPr>
              <w:jc w:val="center"/>
              <w:rPr>
                <w:b/>
                <w:sz w:val="24"/>
                <w:szCs w:val="24"/>
              </w:rPr>
            </w:pPr>
            <w:r w:rsidRPr="003571AC">
              <w:rPr>
                <w:b/>
                <w:sz w:val="24"/>
                <w:szCs w:val="24"/>
              </w:rPr>
              <w:t>13,574</w:t>
            </w:r>
          </w:p>
        </w:tc>
      </w:tr>
      <w:tr w:rsidR="003571AC" w:rsidRPr="003571AC" w14:paraId="0D5DF88D" w14:textId="77777777" w:rsidTr="003571AC">
        <w:trPr>
          <w:trHeight w:val="20"/>
        </w:trPr>
        <w:tc>
          <w:tcPr>
            <w:tcW w:w="1743" w:type="pct"/>
            <w:shd w:val="clear" w:color="auto" w:fill="auto"/>
            <w:vAlign w:val="center"/>
            <w:hideMark/>
          </w:tcPr>
          <w:p w14:paraId="35CC0E67" w14:textId="77777777" w:rsidR="003571AC" w:rsidRPr="003571AC" w:rsidRDefault="003571AC" w:rsidP="003571AC">
            <w:pPr>
              <w:rPr>
                <w:b/>
                <w:color w:val="000000"/>
                <w:sz w:val="24"/>
                <w:szCs w:val="24"/>
              </w:rPr>
            </w:pPr>
            <w:r w:rsidRPr="003571AC">
              <w:rPr>
                <w:b/>
                <w:color w:val="000000"/>
                <w:sz w:val="24"/>
                <w:szCs w:val="24"/>
              </w:rPr>
              <w:t>Потери в тепловых сетях в горячей воде (нормативные)</w:t>
            </w:r>
          </w:p>
        </w:tc>
        <w:tc>
          <w:tcPr>
            <w:tcW w:w="230" w:type="pct"/>
            <w:shd w:val="clear" w:color="auto" w:fill="auto"/>
            <w:vAlign w:val="center"/>
            <w:hideMark/>
          </w:tcPr>
          <w:p w14:paraId="70516553"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7DA90E2B"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30" w:type="pct"/>
            <w:shd w:val="clear" w:color="auto" w:fill="auto"/>
            <w:vAlign w:val="center"/>
            <w:hideMark/>
          </w:tcPr>
          <w:p w14:paraId="599192E9"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63" w:type="pct"/>
            <w:shd w:val="clear" w:color="auto" w:fill="auto"/>
            <w:vAlign w:val="center"/>
            <w:hideMark/>
          </w:tcPr>
          <w:p w14:paraId="40BDE842"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31" w:type="pct"/>
            <w:shd w:val="clear" w:color="auto" w:fill="auto"/>
            <w:vAlign w:val="center"/>
            <w:hideMark/>
          </w:tcPr>
          <w:p w14:paraId="5084103B"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30" w:type="pct"/>
            <w:shd w:val="clear" w:color="auto" w:fill="auto"/>
            <w:vAlign w:val="center"/>
            <w:hideMark/>
          </w:tcPr>
          <w:p w14:paraId="756F829E"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64" w:type="pct"/>
            <w:shd w:val="clear" w:color="auto" w:fill="auto"/>
            <w:vAlign w:val="center"/>
            <w:hideMark/>
          </w:tcPr>
          <w:p w14:paraId="51F2E9C6"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63" w:type="pct"/>
            <w:shd w:val="clear" w:color="auto" w:fill="auto"/>
            <w:vAlign w:val="center"/>
            <w:hideMark/>
          </w:tcPr>
          <w:p w14:paraId="6EFF2CDD"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31" w:type="pct"/>
            <w:shd w:val="clear" w:color="auto" w:fill="auto"/>
            <w:vAlign w:val="center"/>
            <w:hideMark/>
          </w:tcPr>
          <w:p w14:paraId="4E69159E"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63" w:type="pct"/>
            <w:shd w:val="clear" w:color="auto" w:fill="auto"/>
            <w:vAlign w:val="center"/>
            <w:hideMark/>
          </w:tcPr>
          <w:p w14:paraId="306F27A4"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96" w:type="pct"/>
            <w:shd w:val="clear" w:color="auto" w:fill="auto"/>
            <w:vAlign w:val="center"/>
            <w:hideMark/>
          </w:tcPr>
          <w:p w14:paraId="33507EDE"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63" w:type="pct"/>
            <w:shd w:val="clear" w:color="auto" w:fill="auto"/>
            <w:vAlign w:val="center"/>
            <w:hideMark/>
          </w:tcPr>
          <w:p w14:paraId="321FDEA5" w14:textId="77777777" w:rsidR="003571AC" w:rsidRPr="003571AC" w:rsidRDefault="003571AC" w:rsidP="003571AC">
            <w:pPr>
              <w:jc w:val="center"/>
              <w:rPr>
                <w:b/>
                <w:color w:val="000000"/>
                <w:sz w:val="24"/>
                <w:szCs w:val="24"/>
              </w:rPr>
            </w:pPr>
            <w:r w:rsidRPr="003571AC">
              <w:rPr>
                <w:b/>
                <w:color w:val="000000"/>
                <w:sz w:val="24"/>
                <w:szCs w:val="24"/>
              </w:rPr>
              <w:t>0,142</w:t>
            </w:r>
          </w:p>
        </w:tc>
        <w:tc>
          <w:tcPr>
            <w:tcW w:w="228" w:type="pct"/>
            <w:shd w:val="clear" w:color="auto" w:fill="auto"/>
            <w:vAlign w:val="center"/>
            <w:hideMark/>
          </w:tcPr>
          <w:p w14:paraId="0BAD2B2C" w14:textId="77777777" w:rsidR="003571AC" w:rsidRPr="003571AC" w:rsidRDefault="003571AC" w:rsidP="003571AC">
            <w:pPr>
              <w:jc w:val="center"/>
              <w:rPr>
                <w:b/>
                <w:color w:val="000000"/>
                <w:sz w:val="24"/>
                <w:szCs w:val="24"/>
              </w:rPr>
            </w:pPr>
            <w:r w:rsidRPr="003571AC">
              <w:rPr>
                <w:b/>
                <w:color w:val="000000"/>
                <w:sz w:val="24"/>
                <w:szCs w:val="24"/>
              </w:rPr>
              <w:t>0,142</w:t>
            </w:r>
          </w:p>
        </w:tc>
      </w:tr>
      <w:tr w:rsidR="003571AC" w:rsidRPr="003571AC" w14:paraId="7BF00DB3" w14:textId="77777777" w:rsidTr="003571AC">
        <w:trPr>
          <w:trHeight w:val="20"/>
        </w:trPr>
        <w:tc>
          <w:tcPr>
            <w:tcW w:w="1743" w:type="pct"/>
            <w:shd w:val="clear" w:color="auto" w:fill="auto"/>
            <w:vAlign w:val="center"/>
            <w:hideMark/>
          </w:tcPr>
          <w:p w14:paraId="6914EA39" w14:textId="77777777" w:rsidR="003571AC" w:rsidRPr="003571AC" w:rsidRDefault="003571AC" w:rsidP="003571AC">
            <w:pPr>
              <w:rPr>
                <w:b/>
                <w:color w:val="000000"/>
                <w:sz w:val="24"/>
                <w:szCs w:val="24"/>
              </w:rPr>
            </w:pPr>
            <w:r w:rsidRPr="003571AC">
              <w:rPr>
                <w:b/>
                <w:color w:val="000000"/>
                <w:sz w:val="24"/>
                <w:szCs w:val="24"/>
              </w:rPr>
              <w:t>Расчетная нагрузка на хозяйственные нужды</w:t>
            </w:r>
          </w:p>
        </w:tc>
        <w:tc>
          <w:tcPr>
            <w:tcW w:w="230" w:type="pct"/>
            <w:shd w:val="clear" w:color="auto" w:fill="auto"/>
            <w:vAlign w:val="center"/>
            <w:hideMark/>
          </w:tcPr>
          <w:p w14:paraId="626A84F7"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2B7BE607"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0" w:type="pct"/>
            <w:shd w:val="clear" w:color="auto" w:fill="auto"/>
            <w:vAlign w:val="center"/>
            <w:hideMark/>
          </w:tcPr>
          <w:p w14:paraId="4B345C68"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32C9CEA9"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1" w:type="pct"/>
            <w:shd w:val="clear" w:color="auto" w:fill="auto"/>
            <w:vAlign w:val="center"/>
            <w:hideMark/>
          </w:tcPr>
          <w:p w14:paraId="0309EAD0"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0" w:type="pct"/>
            <w:shd w:val="clear" w:color="auto" w:fill="auto"/>
            <w:vAlign w:val="center"/>
            <w:hideMark/>
          </w:tcPr>
          <w:p w14:paraId="2E81D0A1"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4" w:type="pct"/>
            <w:shd w:val="clear" w:color="auto" w:fill="auto"/>
            <w:vAlign w:val="center"/>
            <w:hideMark/>
          </w:tcPr>
          <w:p w14:paraId="452D8AA1"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7F2C20AB"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1" w:type="pct"/>
            <w:shd w:val="clear" w:color="auto" w:fill="auto"/>
            <w:vAlign w:val="center"/>
            <w:hideMark/>
          </w:tcPr>
          <w:p w14:paraId="5AEE4CAF"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0300CC7D"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96" w:type="pct"/>
            <w:shd w:val="clear" w:color="auto" w:fill="auto"/>
            <w:vAlign w:val="center"/>
            <w:hideMark/>
          </w:tcPr>
          <w:p w14:paraId="50B19500"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47AE06AE"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28" w:type="pct"/>
            <w:shd w:val="clear" w:color="auto" w:fill="auto"/>
            <w:vAlign w:val="center"/>
            <w:hideMark/>
          </w:tcPr>
          <w:p w14:paraId="7A431E58" w14:textId="77777777" w:rsidR="003571AC" w:rsidRPr="003571AC" w:rsidRDefault="003571AC" w:rsidP="003571AC">
            <w:pPr>
              <w:jc w:val="center"/>
              <w:rPr>
                <w:b/>
                <w:color w:val="000000"/>
                <w:sz w:val="24"/>
                <w:szCs w:val="24"/>
              </w:rPr>
            </w:pPr>
            <w:r w:rsidRPr="003571AC">
              <w:rPr>
                <w:b/>
                <w:color w:val="000000"/>
                <w:sz w:val="24"/>
                <w:szCs w:val="24"/>
              </w:rPr>
              <w:t>0,000</w:t>
            </w:r>
          </w:p>
        </w:tc>
      </w:tr>
      <w:tr w:rsidR="003571AC" w:rsidRPr="003571AC" w14:paraId="4F36C09C" w14:textId="77777777" w:rsidTr="003571AC">
        <w:trPr>
          <w:trHeight w:val="20"/>
        </w:trPr>
        <w:tc>
          <w:tcPr>
            <w:tcW w:w="1743" w:type="pct"/>
            <w:shd w:val="clear" w:color="auto" w:fill="auto"/>
            <w:vAlign w:val="center"/>
            <w:hideMark/>
          </w:tcPr>
          <w:p w14:paraId="434A966C" w14:textId="77777777" w:rsidR="003571AC" w:rsidRPr="003571AC" w:rsidRDefault="003571AC" w:rsidP="003571AC">
            <w:pPr>
              <w:rPr>
                <w:b/>
                <w:color w:val="000000"/>
                <w:sz w:val="24"/>
                <w:szCs w:val="24"/>
              </w:rPr>
            </w:pPr>
            <w:r w:rsidRPr="003571AC">
              <w:rPr>
                <w:b/>
                <w:color w:val="000000"/>
                <w:sz w:val="24"/>
                <w:szCs w:val="24"/>
              </w:rPr>
              <w:t>Присоединенная договорная тепловая нагрузка в горячей воде</w:t>
            </w:r>
          </w:p>
        </w:tc>
        <w:tc>
          <w:tcPr>
            <w:tcW w:w="230" w:type="pct"/>
            <w:shd w:val="clear" w:color="auto" w:fill="auto"/>
            <w:vAlign w:val="center"/>
            <w:hideMark/>
          </w:tcPr>
          <w:p w14:paraId="1F797398"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11545734" w14:textId="77777777" w:rsidR="003571AC" w:rsidRPr="003571AC" w:rsidRDefault="003571AC" w:rsidP="003571AC">
            <w:pPr>
              <w:jc w:val="center"/>
              <w:rPr>
                <w:b/>
                <w:color w:val="000000"/>
                <w:sz w:val="24"/>
                <w:szCs w:val="24"/>
              </w:rPr>
            </w:pPr>
            <w:r w:rsidRPr="003571AC">
              <w:rPr>
                <w:b/>
                <w:color w:val="000000"/>
                <w:sz w:val="24"/>
                <w:szCs w:val="24"/>
              </w:rPr>
              <w:t>7,614</w:t>
            </w:r>
          </w:p>
        </w:tc>
        <w:tc>
          <w:tcPr>
            <w:tcW w:w="230" w:type="pct"/>
            <w:shd w:val="clear" w:color="auto" w:fill="auto"/>
            <w:vAlign w:val="center"/>
            <w:hideMark/>
          </w:tcPr>
          <w:p w14:paraId="6BA21638" w14:textId="77777777" w:rsidR="003571AC" w:rsidRPr="003571AC" w:rsidRDefault="003571AC" w:rsidP="003571AC">
            <w:pPr>
              <w:jc w:val="center"/>
              <w:rPr>
                <w:b/>
                <w:color w:val="000000"/>
                <w:sz w:val="24"/>
                <w:szCs w:val="24"/>
              </w:rPr>
            </w:pPr>
            <w:r w:rsidRPr="003571AC">
              <w:rPr>
                <w:b/>
                <w:color w:val="000000"/>
                <w:sz w:val="24"/>
                <w:szCs w:val="24"/>
              </w:rPr>
              <w:t>7,614</w:t>
            </w:r>
          </w:p>
        </w:tc>
        <w:tc>
          <w:tcPr>
            <w:tcW w:w="263" w:type="pct"/>
            <w:shd w:val="clear" w:color="auto" w:fill="auto"/>
            <w:vAlign w:val="center"/>
            <w:hideMark/>
          </w:tcPr>
          <w:p w14:paraId="443B4241"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31" w:type="pct"/>
            <w:shd w:val="clear" w:color="auto" w:fill="auto"/>
            <w:vAlign w:val="center"/>
            <w:hideMark/>
          </w:tcPr>
          <w:p w14:paraId="30697E46"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30" w:type="pct"/>
            <w:shd w:val="clear" w:color="auto" w:fill="auto"/>
            <w:vAlign w:val="center"/>
            <w:hideMark/>
          </w:tcPr>
          <w:p w14:paraId="5A1E01EB"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4" w:type="pct"/>
            <w:shd w:val="clear" w:color="auto" w:fill="auto"/>
            <w:vAlign w:val="center"/>
            <w:hideMark/>
          </w:tcPr>
          <w:p w14:paraId="4C3C80F1"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3" w:type="pct"/>
            <w:shd w:val="clear" w:color="auto" w:fill="auto"/>
            <w:vAlign w:val="center"/>
            <w:hideMark/>
          </w:tcPr>
          <w:p w14:paraId="482B7EF5"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31" w:type="pct"/>
            <w:shd w:val="clear" w:color="auto" w:fill="auto"/>
            <w:vAlign w:val="center"/>
            <w:hideMark/>
          </w:tcPr>
          <w:p w14:paraId="47B25BF0"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3" w:type="pct"/>
            <w:shd w:val="clear" w:color="auto" w:fill="auto"/>
            <w:vAlign w:val="center"/>
            <w:hideMark/>
          </w:tcPr>
          <w:p w14:paraId="207DE559"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96" w:type="pct"/>
            <w:shd w:val="clear" w:color="auto" w:fill="auto"/>
            <w:vAlign w:val="center"/>
            <w:hideMark/>
          </w:tcPr>
          <w:p w14:paraId="18D45509"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3" w:type="pct"/>
            <w:shd w:val="clear" w:color="auto" w:fill="auto"/>
            <w:vAlign w:val="center"/>
            <w:hideMark/>
          </w:tcPr>
          <w:p w14:paraId="24CEFB9C"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28" w:type="pct"/>
            <w:shd w:val="clear" w:color="auto" w:fill="auto"/>
            <w:vAlign w:val="center"/>
            <w:hideMark/>
          </w:tcPr>
          <w:p w14:paraId="33975222" w14:textId="77777777" w:rsidR="003571AC" w:rsidRPr="003571AC" w:rsidRDefault="003571AC" w:rsidP="003571AC">
            <w:pPr>
              <w:jc w:val="center"/>
              <w:rPr>
                <w:b/>
                <w:color w:val="000000"/>
                <w:sz w:val="24"/>
                <w:szCs w:val="24"/>
              </w:rPr>
            </w:pPr>
            <w:r w:rsidRPr="003571AC">
              <w:rPr>
                <w:b/>
                <w:color w:val="000000"/>
                <w:sz w:val="24"/>
                <w:szCs w:val="24"/>
              </w:rPr>
              <w:t>7,652</w:t>
            </w:r>
          </w:p>
        </w:tc>
      </w:tr>
      <w:tr w:rsidR="003571AC" w:rsidRPr="003571AC" w14:paraId="0632B1BB" w14:textId="77777777" w:rsidTr="003571AC">
        <w:trPr>
          <w:trHeight w:val="20"/>
        </w:trPr>
        <w:tc>
          <w:tcPr>
            <w:tcW w:w="1743" w:type="pct"/>
            <w:shd w:val="clear" w:color="auto" w:fill="auto"/>
            <w:vAlign w:val="center"/>
            <w:hideMark/>
          </w:tcPr>
          <w:p w14:paraId="02880DD9" w14:textId="77777777" w:rsidR="003571AC" w:rsidRPr="003571AC" w:rsidRDefault="003571AC" w:rsidP="003571AC">
            <w:pPr>
              <w:jc w:val="right"/>
              <w:rPr>
                <w:b/>
                <w:color w:val="000000"/>
                <w:sz w:val="24"/>
                <w:szCs w:val="24"/>
              </w:rPr>
            </w:pPr>
            <w:r w:rsidRPr="003571AC">
              <w:rPr>
                <w:b/>
                <w:color w:val="000000"/>
                <w:sz w:val="24"/>
                <w:szCs w:val="24"/>
              </w:rPr>
              <w:t>отопление и вентиляция</w:t>
            </w:r>
          </w:p>
        </w:tc>
        <w:tc>
          <w:tcPr>
            <w:tcW w:w="230" w:type="pct"/>
            <w:shd w:val="clear" w:color="auto" w:fill="auto"/>
            <w:vAlign w:val="center"/>
            <w:hideMark/>
          </w:tcPr>
          <w:p w14:paraId="3887E3E5"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503EAC86" w14:textId="77777777" w:rsidR="003571AC" w:rsidRPr="003571AC" w:rsidRDefault="003571AC" w:rsidP="003571AC">
            <w:pPr>
              <w:jc w:val="center"/>
              <w:rPr>
                <w:b/>
                <w:color w:val="000000"/>
                <w:sz w:val="24"/>
                <w:szCs w:val="24"/>
              </w:rPr>
            </w:pPr>
            <w:r w:rsidRPr="003571AC">
              <w:rPr>
                <w:b/>
                <w:color w:val="000000"/>
                <w:sz w:val="24"/>
                <w:szCs w:val="24"/>
              </w:rPr>
              <w:t>7,614</w:t>
            </w:r>
          </w:p>
        </w:tc>
        <w:tc>
          <w:tcPr>
            <w:tcW w:w="230" w:type="pct"/>
            <w:shd w:val="clear" w:color="auto" w:fill="auto"/>
            <w:vAlign w:val="center"/>
            <w:hideMark/>
          </w:tcPr>
          <w:p w14:paraId="0F6D637B" w14:textId="77777777" w:rsidR="003571AC" w:rsidRPr="003571AC" w:rsidRDefault="003571AC" w:rsidP="003571AC">
            <w:pPr>
              <w:jc w:val="center"/>
              <w:rPr>
                <w:b/>
                <w:color w:val="000000"/>
                <w:sz w:val="24"/>
                <w:szCs w:val="24"/>
              </w:rPr>
            </w:pPr>
            <w:r w:rsidRPr="003571AC">
              <w:rPr>
                <w:b/>
                <w:color w:val="000000"/>
                <w:sz w:val="24"/>
                <w:szCs w:val="24"/>
              </w:rPr>
              <w:t>7,614</w:t>
            </w:r>
          </w:p>
        </w:tc>
        <w:tc>
          <w:tcPr>
            <w:tcW w:w="263" w:type="pct"/>
            <w:shd w:val="clear" w:color="auto" w:fill="auto"/>
            <w:vAlign w:val="center"/>
            <w:hideMark/>
          </w:tcPr>
          <w:p w14:paraId="728E0E24"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31" w:type="pct"/>
            <w:shd w:val="clear" w:color="auto" w:fill="auto"/>
            <w:vAlign w:val="center"/>
            <w:hideMark/>
          </w:tcPr>
          <w:p w14:paraId="4EC17E94"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30" w:type="pct"/>
            <w:shd w:val="clear" w:color="auto" w:fill="auto"/>
            <w:vAlign w:val="center"/>
            <w:hideMark/>
          </w:tcPr>
          <w:p w14:paraId="7021C536"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4" w:type="pct"/>
            <w:shd w:val="clear" w:color="auto" w:fill="auto"/>
            <w:vAlign w:val="center"/>
            <w:hideMark/>
          </w:tcPr>
          <w:p w14:paraId="5A979377"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3" w:type="pct"/>
            <w:shd w:val="clear" w:color="auto" w:fill="auto"/>
            <w:vAlign w:val="center"/>
            <w:hideMark/>
          </w:tcPr>
          <w:p w14:paraId="040116F9"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31" w:type="pct"/>
            <w:shd w:val="clear" w:color="auto" w:fill="auto"/>
            <w:vAlign w:val="center"/>
            <w:hideMark/>
          </w:tcPr>
          <w:p w14:paraId="38DB00A9"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3" w:type="pct"/>
            <w:shd w:val="clear" w:color="auto" w:fill="auto"/>
            <w:vAlign w:val="center"/>
            <w:hideMark/>
          </w:tcPr>
          <w:p w14:paraId="44B521B2"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96" w:type="pct"/>
            <w:shd w:val="clear" w:color="auto" w:fill="auto"/>
            <w:vAlign w:val="center"/>
            <w:hideMark/>
          </w:tcPr>
          <w:p w14:paraId="73DA7C62"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63" w:type="pct"/>
            <w:shd w:val="clear" w:color="auto" w:fill="auto"/>
            <w:vAlign w:val="center"/>
            <w:hideMark/>
          </w:tcPr>
          <w:p w14:paraId="1FE2A9D3" w14:textId="77777777" w:rsidR="003571AC" w:rsidRPr="003571AC" w:rsidRDefault="003571AC" w:rsidP="003571AC">
            <w:pPr>
              <w:jc w:val="center"/>
              <w:rPr>
                <w:b/>
                <w:color w:val="000000"/>
                <w:sz w:val="24"/>
                <w:szCs w:val="24"/>
              </w:rPr>
            </w:pPr>
            <w:r w:rsidRPr="003571AC">
              <w:rPr>
                <w:b/>
                <w:color w:val="000000"/>
                <w:sz w:val="24"/>
                <w:szCs w:val="24"/>
              </w:rPr>
              <w:t>7,652</w:t>
            </w:r>
          </w:p>
        </w:tc>
        <w:tc>
          <w:tcPr>
            <w:tcW w:w="228" w:type="pct"/>
            <w:shd w:val="clear" w:color="auto" w:fill="auto"/>
            <w:vAlign w:val="center"/>
            <w:hideMark/>
          </w:tcPr>
          <w:p w14:paraId="5599BE9F" w14:textId="77777777" w:rsidR="003571AC" w:rsidRPr="003571AC" w:rsidRDefault="003571AC" w:rsidP="003571AC">
            <w:pPr>
              <w:jc w:val="center"/>
              <w:rPr>
                <w:b/>
                <w:color w:val="000000"/>
                <w:sz w:val="24"/>
                <w:szCs w:val="24"/>
              </w:rPr>
            </w:pPr>
            <w:r w:rsidRPr="003571AC">
              <w:rPr>
                <w:b/>
                <w:color w:val="000000"/>
                <w:sz w:val="24"/>
                <w:szCs w:val="24"/>
              </w:rPr>
              <w:t>7,652</w:t>
            </w:r>
          </w:p>
        </w:tc>
      </w:tr>
      <w:tr w:rsidR="003571AC" w:rsidRPr="003571AC" w14:paraId="6C9142C1" w14:textId="77777777" w:rsidTr="003571AC">
        <w:trPr>
          <w:trHeight w:val="20"/>
        </w:trPr>
        <w:tc>
          <w:tcPr>
            <w:tcW w:w="1743" w:type="pct"/>
            <w:shd w:val="clear" w:color="auto" w:fill="auto"/>
            <w:vAlign w:val="center"/>
            <w:hideMark/>
          </w:tcPr>
          <w:p w14:paraId="61D90FD9" w14:textId="77777777" w:rsidR="003571AC" w:rsidRPr="003571AC" w:rsidRDefault="003571AC" w:rsidP="003571AC">
            <w:pPr>
              <w:jc w:val="right"/>
              <w:rPr>
                <w:b/>
                <w:color w:val="000000"/>
                <w:sz w:val="24"/>
                <w:szCs w:val="24"/>
              </w:rPr>
            </w:pPr>
            <w:r w:rsidRPr="003571AC">
              <w:rPr>
                <w:b/>
                <w:color w:val="000000"/>
                <w:sz w:val="24"/>
                <w:szCs w:val="24"/>
              </w:rPr>
              <w:t>ГВС</w:t>
            </w:r>
          </w:p>
        </w:tc>
        <w:tc>
          <w:tcPr>
            <w:tcW w:w="230" w:type="pct"/>
            <w:shd w:val="clear" w:color="auto" w:fill="auto"/>
            <w:vAlign w:val="center"/>
            <w:hideMark/>
          </w:tcPr>
          <w:p w14:paraId="5F41EB85"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7EF53889"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0" w:type="pct"/>
            <w:shd w:val="clear" w:color="auto" w:fill="auto"/>
            <w:vAlign w:val="center"/>
            <w:hideMark/>
          </w:tcPr>
          <w:p w14:paraId="2086DD34"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70E0CA10"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1" w:type="pct"/>
            <w:shd w:val="clear" w:color="auto" w:fill="auto"/>
            <w:vAlign w:val="center"/>
            <w:hideMark/>
          </w:tcPr>
          <w:p w14:paraId="7AB4AE29"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0" w:type="pct"/>
            <w:shd w:val="clear" w:color="auto" w:fill="auto"/>
            <w:vAlign w:val="center"/>
            <w:hideMark/>
          </w:tcPr>
          <w:p w14:paraId="008A5FE5"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4" w:type="pct"/>
            <w:shd w:val="clear" w:color="auto" w:fill="auto"/>
            <w:vAlign w:val="center"/>
            <w:hideMark/>
          </w:tcPr>
          <w:p w14:paraId="578D978D"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6DFBE160"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31" w:type="pct"/>
            <w:shd w:val="clear" w:color="auto" w:fill="auto"/>
            <w:vAlign w:val="center"/>
            <w:hideMark/>
          </w:tcPr>
          <w:p w14:paraId="73020D6B"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30C9B14A"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96" w:type="pct"/>
            <w:shd w:val="clear" w:color="auto" w:fill="auto"/>
            <w:vAlign w:val="center"/>
            <w:hideMark/>
          </w:tcPr>
          <w:p w14:paraId="44A3419E"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63" w:type="pct"/>
            <w:shd w:val="clear" w:color="auto" w:fill="auto"/>
            <w:vAlign w:val="center"/>
            <w:hideMark/>
          </w:tcPr>
          <w:p w14:paraId="46192D27" w14:textId="77777777" w:rsidR="003571AC" w:rsidRPr="003571AC" w:rsidRDefault="003571AC" w:rsidP="003571AC">
            <w:pPr>
              <w:jc w:val="center"/>
              <w:rPr>
                <w:b/>
                <w:color w:val="000000"/>
                <w:sz w:val="24"/>
                <w:szCs w:val="24"/>
              </w:rPr>
            </w:pPr>
            <w:r w:rsidRPr="003571AC">
              <w:rPr>
                <w:b/>
                <w:color w:val="000000"/>
                <w:sz w:val="24"/>
                <w:szCs w:val="24"/>
              </w:rPr>
              <w:t>0,000</w:t>
            </w:r>
          </w:p>
        </w:tc>
        <w:tc>
          <w:tcPr>
            <w:tcW w:w="228" w:type="pct"/>
            <w:shd w:val="clear" w:color="auto" w:fill="auto"/>
            <w:vAlign w:val="center"/>
            <w:hideMark/>
          </w:tcPr>
          <w:p w14:paraId="4EE61A71" w14:textId="77777777" w:rsidR="003571AC" w:rsidRPr="003571AC" w:rsidRDefault="003571AC" w:rsidP="003571AC">
            <w:pPr>
              <w:jc w:val="center"/>
              <w:rPr>
                <w:b/>
                <w:color w:val="000000"/>
                <w:sz w:val="24"/>
                <w:szCs w:val="24"/>
              </w:rPr>
            </w:pPr>
            <w:r w:rsidRPr="003571AC">
              <w:rPr>
                <w:b/>
                <w:color w:val="000000"/>
                <w:sz w:val="24"/>
                <w:szCs w:val="24"/>
              </w:rPr>
              <w:t>0,000</w:t>
            </w:r>
          </w:p>
        </w:tc>
      </w:tr>
      <w:tr w:rsidR="003571AC" w:rsidRPr="003571AC" w14:paraId="5289F904" w14:textId="77777777" w:rsidTr="003571AC">
        <w:trPr>
          <w:trHeight w:val="20"/>
        </w:trPr>
        <w:tc>
          <w:tcPr>
            <w:tcW w:w="1743" w:type="pct"/>
            <w:shd w:val="clear" w:color="auto" w:fill="auto"/>
            <w:vAlign w:val="center"/>
            <w:hideMark/>
          </w:tcPr>
          <w:p w14:paraId="1BBAE0EC" w14:textId="77777777" w:rsidR="003571AC" w:rsidRPr="003571AC" w:rsidRDefault="003571AC" w:rsidP="003571AC">
            <w:pPr>
              <w:rPr>
                <w:b/>
                <w:color w:val="000000"/>
                <w:sz w:val="24"/>
                <w:szCs w:val="24"/>
              </w:rPr>
            </w:pPr>
            <w:r w:rsidRPr="003571AC">
              <w:rPr>
                <w:b/>
                <w:color w:val="000000"/>
                <w:sz w:val="24"/>
                <w:szCs w:val="24"/>
              </w:rPr>
              <w:t>Резерв/дефицит тепловой мощности (по договорной нагрузке)</w:t>
            </w:r>
          </w:p>
        </w:tc>
        <w:tc>
          <w:tcPr>
            <w:tcW w:w="230" w:type="pct"/>
            <w:shd w:val="clear" w:color="auto" w:fill="auto"/>
            <w:vAlign w:val="center"/>
            <w:hideMark/>
          </w:tcPr>
          <w:p w14:paraId="6B538C7B"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7F414736" w14:textId="77777777" w:rsidR="003571AC" w:rsidRPr="003571AC" w:rsidRDefault="003571AC" w:rsidP="003571AC">
            <w:pPr>
              <w:jc w:val="center"/>
              <w:rPr>
                <w:b/>
                <w:sz w:val="24"/>
                <w:szCs w:val="24"/>
              </w:rPr>
            </w:pPr>
            <w:r w:rsidRPr="003571AC">
              <w:rPr>
                <w:b/>
                <w:sz w:val="24"/>
                <w:szCs w:val="24"/>
              </w:rPr>
              <w:t>5,758</w:t>
            </w:r>
          </w:p>
        </w:tc>
        <w:tc>
          <w:tcPr>
            <w:tcW w:w="230" w:type="pct"/>
            <w:shd w:val="clear" w:color="auto" w:fill="auto"/>
            <w:vAlign w:val="center"/>
            <w:hideMark/>
          </w:tcPr>
          <w:p w14:paraId="0655DEA1" w14:textId="77777777" w:rsidR="003571AC" w:rsidRPr="003571AC" w:rsidRDefault="003571AC" w:rsidP="003571AC">
            <w:pPr>
              <w:jc w:val="center"/>
              <w:rPr>
                <w:b/>
                <w:sz w:val="24"/>
                <w:szCs w:val="24"/>
              </w:rPr>
            </w:pPr>
            <w:r w:rsidRPr="003571AC">
              <w:rPr>
                <w:b/>
                <w:sz w:val="24"/>
                <w:szCs w:val="24"/>
              </w:rPr>
              <w:t>5,758</w:t>
            </w:r>
          </w:p>
        </w:tc>
        <w:tc>
          <w:tcPr>
            <w:tcW w:w="263" w:type="pct"/>
            <w:shd w:val="clear" w:color="auto" w:fill="auto"/>
            <w:vAlign w:val="center"/>
            <w:hideMark/>
          </w:tcPr>
          <w:p w14:paraId="274A6B48" w14:textId="77777777" w:rsidR="003571AC" w:rsidRPr="003571AC" w:rsidRDefault="003571AC" w:rsidP="003571AC">
            <w:pPr>
              <w:jc w:val="center"/>
              <w:rPr>
                <w:b/>
                <w:sz w:val="24"/>
                <w:szCs w:val="24"/>
              </w:rPr>
            </w:pPr>
            <w:r w:rsidRPr="003571AC">
              <w:rPr>
                <w:b/>
                <w:sz w:val="24"/>
                <w:szCs w:val="24"/>
              </w:rPr>
              <w:t>5,780</w:t>
            </w:r>
          </w:p>
        </w:tc>
        <w:tc>
          <w:tcPr>
            <w:tcW w:w="231" w:type="pct"/>
            <w:shd w:val="clear" w:color="auto" w:fill="auto"/>
            <w:vAlign w:val="center"/>
            <w:hideMark/>
          </w:tcPr>
          <w:p w14:paraId="6D0263BF" w14:textId="77777777" w:rsidR="003571AC" w:rsidRPr="003571AC" w:rsidRDefault="003571AC" w:rsidP="003571AC">
            <w:pPr>
              <w:jc w:val="center"/>
              <w:rPr>
                <w:b/>
                <w:sz w:val="24"/>
                <w:szCs w:val="24"/>
              </w:rPr>
            </w:pPr>
            <w:r w:rsidRPr="003571AC">
              <w:rPr>
                <w:b/>
                <w:sz w:val="24"/>
                <w:szCs w:val="24"/>
              </w:rPr>
              <w:t>5,780</w:t>
            </w:r>
          </w:p>
        </w:tc>
        <w:tc>
          <w:tcPr>
            <w:tcW w:w="230" w:type="pct"/>
            <w:shd w:val="clear" w:color="auto" w:fill="auto"/>
            <w:vAlign w:val="center"/>
            <w:hideMark/>
          </w:tcPr>
          <w:p w14:paraId="0FB9983E" w14:textId="77777777" w:rsidR="003571AC" w:rsidRPr="003571AC" w:rsidRDefault="003571AC" w:rsidP="003571AC">
            <w:pPr>
              <w:jc w:val="center"/>
              <w:rPr>
                <w:b/>
                <w:sz w:val="24"/>
                <w:szCs w:val="24"/>
              </w:rPr>
            </w:pPr>
            <w:r w:rsidRPr="003571AC">
              <w:rPr>
                <w:b/>
                <w:sz w:val="24"/>
                <w:szCs w:val="24"/>
              </w:rPr>
              <w:t>5,780</w:t>
            </w:r>
          </w:p>
        </w:tc>
        <w:tc>
          <w:tcPr>
            <w:tcW w:w="264" w:type="pct"/>
            <w:shd w:val="clear" w:color="000000" w:fill="FFFFFF"/>
            <w:vAlign w:val="center"/>
            <w:hideMark/>
          </w:tcPr>
          <w:p w14:paraId="5E122DC1" w14:textId="77777777" w:rsidR="003571AC" w:rsidRPr="003571AC" w:rsidRDefault="003571AC" w:rsidP="003571AC">
            <w:pPr>
              <w:jc w:val="center"/>
              <w:rPr>
                <w:b/>
                <w:sz w:val="24"/>
                <w:szCs w:val="24"/>
              </w:rPr>
            </w:pPr>
            <w:r w:rsidRPr="003571AC">
              <w:rPr>
                <w:b/>
                <w:sz w:val="24"/>
                <w:szCs w:val="24"/>
              </w:rPr>
              <w:t>5,780</w:t>
            </w:r>
          </w:p>
        </w:tc>
        <w:tc>
          <w:tcPr>
            <w:tcW w:w="263" w:type="pct"/>
            <w:shd w:val="clear" w:color="auto" w:fill="auto"/>
            <w:vAlign w:val="center"/>
            <w:hideMark/>
          </w:tcPr>
          <w:p w14:paraId="7A723DE5" w14:textId="77777777" w:rsidR="003571AC" w:rsidRPr="003571AC" w:rsidRDefault="003571AC" w:rsidP="003571AC">
            <w:pPr>
              <w:jc w:val="center"/>
              <w:rPr>
                <w:b/>
                <w:sz w:val="24"/>
                <w:szCs w:val="24"/>
              </w:rPr>
            </w:pPr>
            <w:r w:rsidRPr="003571AC">
              <w:rPr>
                <w:b/>
                <w:sz w:val="24"/>
                <w:szCs w:val="24"/>
              </w:rPr>
              <w:t>5,780</w:t>
            </w:r>
          </w:p>
        </w:tc>
        <w:tc>
          <w:tcPr>
            <w:tcW w:w="231" w:type="pct"/>
            <w:shd w:val="clear" w:color="auto" w:fill="auto"/>
            <w:vAlign w:val="center"/>
            <w:hideMark/>
          </w:tcPr>
          <w:p w14:paraId="0BBD72E8" w14:textId="77777777" w:rsidR="003571AC" w:rsidRPr="003571AC" w:rsidRDefault="003571AC" w:rsidP="003571AC">
            <w:pPr>
              <w:jc w:val="center"/>
              <w:rPr>
                <w:b/>
                <w:sz w:val="24"/>
                <w:szCs w:val="24"/>
              </w:rPr>
            </w:pPr>
            <w:r w:rsidRPr="003571AC">
              <w:rPr>
                <w:b/>
                <w:sz w:val="24"/>
                <w:szCs w:val="24"/>
              </w:rPr>
              <w:t>5,780</w:t>
            </w:r>
          </w:p>
        </w:tc>
        <w:tc>
          <w:tcPr>
            <w:tcW w:w="263" w:type="pct"/>
            <w:shd w:val="clear" w:color="auto" w:fill="auto"/>
            <w:vAlign w:val="center"/>
            <w:hideMark/>
          </w:tcPr>
          <w:p w14:paraId="7DEDD35E" w14:textId="77777777" w:rsidR="003571AC" w:rsidRPr="003571AC" w:rsidRDefault="003571AC" w:rsidP="003571AC">
            <w:pPr>
              <w:jc w:val="center"/>
              <w:rPr>
                <w:b/>
                <w:sz w:val="24"/>
                <w:szCs w:val="24"/>
              </w:rPr>
            </w:pPr>
            <w:r w:rsidRPr="003571AC">
              <w:rPr>
                <w:b/>
                <w:sz w:val="24"/>
                <w:szCs w:val="24"/>
              </w:rPr>
              <w:t>5,780</w:t>
            </w:r>
          </w:p>
        </w:tc>
        <w:tc>
          <w:tcPr>
            <w:tcW w:w="296" w:type="pct"/>
            <w:shd w:val="clear" w:color="auto" w:fill="auto"/>
            <w:vAlign w:val="center"/>
            <w:hideMark/>
          </w:tcPr>
          <w:p w14:paraId="27D2B9FB" w14:textId="77777777" w:rsidR="003571AC" w:rsidRPr="003571AC" w:rsidRDefault="003571AC" w:rsidP="003571AC">
            <w:pPr>
              <w:jc w:val="center"/>
              <w:rPr>
                <w:b/>
                <w:sz w:val="24"/>
                <w:szCs w:val="24"/>
              </w:rPr>
            </w:pPr>
            <w:r w:rsidRPr="003571AC">
              <w:rPr>
                <w:b/>
                <w:sz w:val="24"/>
                <w:szCs w:val="24"/>
              </w:rPr>
              <w:t>5,780</w:t>
            </w:r>
          </w:p>
        </w:tc>
        <w:tc>
          <w:tcPr>
            <w:tcW w:w="263" w:type="pct"/>
            <w:shd w:val="clear" w:color="auto" w:fill="auto"/>
            <w:vAlign w:val="center"/>
            <w:hideMark/>
          </w:tcPr>
          <w:p w14:paraId="5A359D56" w14:textId="77777777" w:rsidR="003571AC" w:rsidRPr="003571AC" w:rsidRDefault="003571AC" w:rsidP="003571AC">
            <w:pPr>
              <w:jc w:val="center"/>
              <w:rPr>
                <w:b/>
                <w:sz w:val="24"/>
                <w:szCs w:val="24"/>
              </w:rPr>
            </w:pPr>
            <w:r w:rsidRPr="003571AC">
              <w:rPr>
                <w:b/>
                <w:sz w:val="24"/>
                <w:szCs w:val="24"/>
              </w:rPr>
              <w:t>5,780</w:t>
            </w:r>
          </w:p>
        </w:tc>
        <w:tc>
          <w:tcPr>
            <w:tcW w:w="228" w:type="pct"/>
            <w:shd w:val="clear" w:color="auto" w:fill="auto"/>
            <w:vAlign w:val="center"/>
            <w:hideMark/>
          </w:tcPr>
          <w:p w14:paraId="55E1CD33" w14:textId="77777777" w:rsidR="003571AC" w:rsidRPr="003571AC" w:rsidRDefault="003571AC" w:rsidP="003571AC">
            <w:pPr>
              <w:jc w:val="center"/>
              <w:rPr>
                <w:b/>
                <w:sz w:val="24"/>
                <w:szCs w:val="24"/>
              </w:rPr>
            </w:pPr>
            <w:r w:rsidRPr="003571AC">
              <w:rPr>
                <w:b/>
                <w:sz w:val="24"/>
                <w:szCs w:val="24"/>
              </w:rPr>
              <w:t>5,780</w:t>
            </w:r>
          </w:p>
        </w:tc>
      </w:tr>
      <w:tr w:rsidR="003571AC" w:rsidRPr="003571AC" w14:paraId="2018F8F0" w14:textId="77777777" w:rsidTr="003571AC">
        <w:trPr>
          <w:trHeight w:val="20"/>
        </w:trPr>
        <w:tc>
          <w:tcPr>
            <w:tcW w:w="1743" w:type="pct"/>
            <w:shd w:val="clear" w:color="auto" w:fill="auto"/>
            <w:vAlign w:val="center"/>
            <w:hideMark/>
          </w:tcPr>
          <w:p w14:paraId="1222DFFA" w14:textId="77777777" w:rsidR="003571AC" w:rsidRPr="003571AC" w:rsidRDefault="003571AC" w:rsidP="003571AC">
            <w:pPr>
              <w:rPr>
                <w:b/>
                <w:color w:val="000000"/>
                <w:sz w:val="24"/>
                <w:szCs w:val="24"/>
              </w:rPr>
            </w:pPr>
            <w:r w:rsidRPr="003571AC">
              <w:rPr>
                <w:b/>
                <w:color w:val="000000"/>
                <w:sz w:val="24"/>
                <w:szCs w:val="24"/>
              </w:rPr>
              <w:t>Доля резерва</w:t>
            </w:r>
          </w:p>
        </w:tc>
        <w:tc>
          <w:tcPr>
            <w:tcW w:w="230" w:type="pct"/>
            <w:shd w:val="clear" w:color="auto" w:fill="auto"/>
            <w:vAlign w:val="center"/>
            <w:hideMark/>
          </w:tcPr>
          <w:p w14:paraId="5EF74546" w14:textId="77777777" w:rsidR="003571AC" w:rsidRPr="003571AC" w:rsidRDefault="003571AC" w:rsidP="003571AC">
            <w:pPr>
              <w:jc w:val="center"/>
              <w:rPr>
                <w:b/>
                <w:color w:val="000000"/>
                <w:sz w:val="24"/>
                <w:szCs w:val="24"/>
              </w:rPr>
            </w:pPr>
            <w:r w:rsidRPr="003571AC">
              <w:rPr>
                <w:b/>
                <w:color w:val="000000"/>
                <w:sz w:val="24"/>
                <w:szCs w:val="24"/>
              </w:rPr>
              <w:t>%</w:t>
            </w:r>
          </w:p>
        </w:tc>
        <w:tc>
          <w:tcPr>
            <w:tcW w:w="264" w:type="pct"/>
            <w:shd w:val="clear" w:color="auto" w:fill="auto"/>
            <w:vAlign w:val="center"/>
            <w:hideMark/>
          </w:tcPr>
          <w:p w14:paraId="4F2964E5" w14:textId="77777777" w:rsidR="003571AC" w:rsidRPr="003571AC" w:rsidRDefault="003571AC" w:rsidP="003571AC">
            <w:pPr>
              <w:jc w:val="center"/>
              <w:rPr>
                <w:b/>
                <w:sz w:val="24"/>
                <w:szCs w:val="24"/>
              </w:rPr>
            </w:pPr>
            <w:r w:rsidRPr="003571AC">
              <w:rPr>
                <w:b/>
                <w:sz w:val="24"/>
                <w:szCs w:val="24"/>
              </w:rPr>
              <w:t>41,7</w:t>
            </w:r>
          </w:p>
        </w:tc>
        <w:tc>
          <w:tcPr>
            <w:tcW w:w="230" w:type="pct"/>
            <w:shd w:val="clear" w:color="auto" w:fill="auto"/>
            <w:vAlign w:val="center"/>
            <w:hideMark/>
          </w:tcPr>
          <w:p w14:paraId="02109690" w14:textId="77777777" w:rsidR="003571AC" w:rsidRPr="003571AC" w:rsidRDefault="003571AC" w:rsidP="003571AC">
            <w:pPr>
              <w:jc w:val="center"/>
              <w:rPr>
                <w:b/>
                <w:sz w:val="24"/>
                <w:szCs w:val="24"/>
              </w:rPr>
            </w:pPr>
            <w:r w:rsidRPr="003571AC">
              <w:rPr>
                <w:b/>
                <w:sz w:val="24"/>
                <w:szCs w:val="24"/>
              </w:rPr>
              <w:t>41,7</w:t>
            </w:r>
          </w:p>
        </w:tc>
        <w:tc>
          <w:tcPr>
            <w:tcW w:w="263" w:type="pct"/>
            <w:shd w:val="clear" w:color="auto" w:fill="auto"/>
            <w:vAlign w:val="center"/>
            <w:hideMark/>
          </w:tcPr>
          <w:p w14:paraId="516CBEF8" w14:textId="77777777" w:rsidR="003571AC" w:rsidRPr="003571AC" w:rsidRDefault="003571AC" w:rsidP="003571AC">
            <w:pPr>
              <w:jc w:val="center"/>
              <w:rPr>
                <w:b/>
                <w:sz w:val="24"/>
                <w:szCs w:val="24"/>
              </w:rPr>
            </w:pPr>
            <w:r w:rsidRPr="003571AC">
              <w:rPr>
                <w:b/>
                <w:sz w:val="24"/>
                <w:szCs w:val="24"/>
              </w:rPr>
              <w:t>41,7</w:t>
            </w:r>
          </w:p>
        </w:tc>
        <w:tc>
          <w:tcPr>
            <w:tcW w:w="231" w:type="pct"/>
            <w:shd w:val="clear" w:color="auto" w:fill="auto"/>
            <w:vAlign w:val="center"/>
            <w:hideMark/>
          </w:tcPr>
          <w:p w14:paraId="53E713D3" w14:textId="77777777" w:rsidR="003571AC" w:rsidRPr="003571AC" w:rsidRDefault="003571AC" w:rsidP="003571AC">
            <w:pPr>
              <w:jc w:val="center"/>
              <w:rPr>
                <w:b/>
                <w:sz w:val="24"/>
                <w:szCs w:val="24"/>
              </w:rPr>
            </w:pPr>
            <w:r w:rsidRPr="003571AC">
              <w:rPr>
                <w:b/>
                <w:sz w:val="24"/>
                <w:szCs w:val="24"/>
              </w:rPr>
              <w:t>41,7</w:t>
            </w:r>
          </w:p>
        </w:tc>
        <w:tc>
          <w:tcPr>
            <w:tcW w:w="230" w:type="pct"/>
            <w:shd w:val="clear" w:color="auto" w:fill="auto"/>
            <w:vAlign w:val="center"/>
            <w:hideMark/>
          </w:tcPr>
          <w:p w14:paraId="62F06D6D" w14:textId="77777777" w:rsidR="003571AC" w:rsidRPr="003571AC" w:rsidRDefault="003571AC" w:rsidP="003571AC">
            <w:pPr>
              <w:jc w:val="center"/>
              <w:rPr>
                <w:b/>
                <w:sz w:val="24"/>
                <w:szCs w:val="24"/>
              </w:rPr>
            </w:pPr>
            <w:r w:rsidRPr="003571AC">
              <w:rPr>
                <w:b/>
                <w:sz w:val="24"/>
                <w:szCs w:val="24"/>
              </w:rPr>
              <w:t>41,7</w:t>
            </w:r>
          </w:p>
        </w:tc>
        <w:tc>
          <w:tcPr>
            <w:tcW w:w="264" w:type="pct"/>
            <w:shd w:val="clear" w:color="auto" w:fill="auto"/>
            <w:vAlign w:val="center"/>
            <w:hideMark/>
          </w:tcPr>
          <w:p w14:paraId="3CA2DE64" w14:textId="77777777" w:rsidR="003571AC" w:rsidRPr="003571AC" w:rsidRDefault="003571AC" w:rsidP="003571AC">
            <w:pPr>
              <w:jc w:val="center"/>
              <w:rPr>
                <w:b/>
                <w:sz w:val="24"/>
                <w:szCs w:val="24"/>
              </w:rPr>
            </w:pPr>
            <w:r w:rsidRPr="003571AC">
              <w:rPr>
                <w:b/>
                <w:sz w:val="24"/>
                <w:szCs w:val="24"/>
              </w:rPr>
              <w:t>41,7</w:t>
            </w:r>
          </w:p>
        </w:tc>
        <w:tc>
          <w:tcPr>
            <w:tcW w:w="263" w:type="pct"/>
            <w:shd w:val="clear" w:color="auto" w:fill="auto"/>
            <w:vAlign w:val="center"/>
            <w:hideMark/>
          </w:tcPr>
          <w:p w14:paraId="4F3A7C77" w14:textId="77777777" w:rsidR="003571AC" w:rsidRPr="003571AC" w:rsidRDefault="003571AC" w:rsidP="003571AC">
            <w:pPr>
              <w:jc w:val="center"/>
              <w:rPr>
                <w:b/>
                <w:sz w:val="24"/>
                <w:szCs w:val="24"/>
              </w:rPr>
            </w:pPr>
            <w:r w:rsidRPr="003571AC">
              <w:rPr>
                <w:b/>
                <w:sz w:val="24"/>
                <w:szCs w:val="24"/>
              </w:rPr>
              <w:t>41,7</w:t>
            </w:r>
          </w:p>
        </w:tc>
        <w:tc>
          <w:tcPr>
            <w:tcW w:w="231" w:type="pct"/>
            <w:shd w:val="clear" w:color="auto" w:fill="auto"/>
            <w:vAlign w:val="center"/>
            <w:hideMark/>
          </w:tcPr>
          <w:p w14:paraId="11C5CEC7" w14:textId="77777777" w:rsidR="003571AC" w:rsidRPr="003571AC" w:rsidRDefault="003571AC" w:rsidP="003571AC">
            <w:pPr>
              <w:jc w:val="center"/>
              <w:rPr>
                <w:b/>
                <w:sz w:val="24"/>
                <w:szCs w:val="24"/>
              </w:rPr>
            </w:pPr>
            <w:r w:rsidRPr="003571AC">
              <w:rPr>
                <w:b/>
                <w:sz w:val="24"/>
                <w:szCs w:val="24"/>
              </w:rPr>
              <w:t>41,7</w:t>
            </w:r>
          </w:p>
        </w:tc>
        <w:tc>
          <w:tcPr>
            <w:tcW w:w="263" w:type="pct"/>
            <w:shd w:val="clear" w:color="auto" w:fill="auto"/>
            <w:vAlign w:val="center"/>
            <w:hideMark/>
          </w:tcPr>
          <w:p w14:paraId="6C9A7132" w14:textId="77777777" w:rsidR="003571AC" w:rsidRPr="003571AC" w:rsidRDefault="003571AC" w:rsidP="003571AC">
            <w:pPr>
              <w:jc w:val="center"/>
              <w:rPr>
                <w:b/>
                <w:sz w:val="24"/>
                <w:szCs w:val="24"/>
              </w:rPr>
            </w:pPr>
            <w:r w:rsidRPr="003571AC">
              <w:rPr>
                <w:b/>
                <w:sz w:val="24"/>
                <w:szCs w:val="24"/>
              </w:rPr>
              <w:t>41,7</w:t>
            </w:r>
          </w:p>
        </w:tc>
        <w:tc>
          <w:tcPr>
            <w:tcW w:w="296" w:type="pct"/>
            <w:shd w:val="clear" w:color="auto" w:fill="auto"/>
            <w:vAlign w:val="center"/>
            <w:hideMark/>
          </w:tcPr>
          <w:p w14:paraId="7BF5813F" w14:textId="77777777" w:rsidR="003571AC" w:rsidRPr="003571AC" w:rsidRDefault="003571AC" w:rsidP="003571AC">
            <w:pPr>
              <w:jc w:val="center"/>
              <w:rPr>
                <w:b/>
                <w:sz w:val="24"/>
                <w:szCs w:val="24"/>
              </w:rPr>
            </w:pPr>
            <w:r w:rsidRPr="003571AC">
              <w:rPr>
                <w:b/>
                <w:sz w:val="24"/>
                <w:szCs w:val="24"/>
              </w:rPr>
              <w:t>41,7</w:t>
            </w:r>
          </w:p>
        </w:tc>
        <w:tc>
          <w:tcPr>
            <w:tcW w:w="263" w:type="pct"/>
            <w:shd w:val="clear" w:color="auto" w:fill="auto"/>
            <w:vAlign w:val="center"/>
            <w:hideMark/>
          </w:tcPr>
          <w:p w14:paraId="146C5848" w14:textId="77777777" w:rsidR="003571AC" w:rsidRPr="003571AC" w:rsidRDefault="003571AC" w:rsidP="003571AC">
            <w:pPr>
              <w:jc w:val="center"/>
              <w:rPr>
                <w:b/>
                <w:sz w:val="24"/>
                <w:szCs w:val="24"/>
              </w:rPr>
            </w:pPr>
            <w:r w:rsidRPr="003571AC">
              <w:rPr>
                <w:b/>
                <w:sz w:val="24"/>
                <w:szCs w:val="24"/>
              </w:rPr>
              <w:t>41,7</w:t>
            </w:r>
          </w:p>
        </w:tc>
        <w:tc>
          <w:tcPr>
            <w:tcW w:w="228" w:type="pct"/>
            <w:shd w:val="clear" w:color="auto" w:fill="auto"/>
            <w:vAlign w:val="center"/>
            <w:hideMark/>
          </w:tcPr>
          <w:p w14:paraId="1B838884" w14:textId="77777777" w:rsidR="003571AC" w:rsidRPr="003571AC" w:rsidRDefault="003571AC" w:rsidP="003571AC">
            <w:pPr>
              <w:jc w:val="center"/>
              <w:rPr>
                <w:b/>
                <w:sz w:val="24"/>
                <w:szCs w:val="24"/>
              </w:rPr>
            </w:pPr>
            <w:r w:rsidRPr="003571AC">
              <w:rPr>
                <w:b/>
                <w:sz w:val="24"/>
                <w:szCs w:val="24"/>
              </w:rPr>
              <w:t>41,7</w:t>
            </w:r>
          </w:p>
        </w:tc>
      </w:tr>
      <w:tr w:rsidR="003571AC" w:rsidRPr="003571AC" w14:paraId="6516948D" w14:textId="77777777" w:rsidTr="003571AC">
        <w:trPr>
          <w:trHeight w:val="20"/>
        </w:trPr>
        <w:tc>
          <w:tcPr>
            <w:tcW w:w="1743" w:type="pct"/>
            <w:shd w:val="clear" w:color="auto" w:fill="auto"/>
            <w:vAlign w:val="center"/>
            <w:hideMark/>
          </w:tcPr>
          <w:p w14:paraId="7912BF83" w14:textId="77777777" w:rsidR="003571AC" w:rsidRPr="003571AC" w:rsidRDefault="003571AC" w:rsidP="003571AC">
            <w:pPr>
              <w:rPr>
                <w:b/>
                <w:color w:val="000000"/>
                <w:sz w:val="24"/>
                <w:szCs w:val="24"/>
              </w:rPr>
            </w:pPr>
            <w:r w:rsidRPr="003571AC">
              <w:rPr>
                <w:b/>
                <w:color w:val="000000"/>
                <w:sz w:val="24"/>
                <w:szCs w:val="24"/>
              </w:rPr>
              <w:lastRenderedPageBreak/>
              <w:t>Располагаемая тепловая мощность нетто (с учетом затрат на собственные нужды станции) при аварийном выводе самого мощного котла</w:t>
            </w:r>
          </w:p>
        </w:tc>
        <w:tc>
          <w:tcPr>
            <w:tcW w:w="230" w:type="pct"/>
            <w:shd w:val="clear" w:color="auto" w:fill="auto"/>
            <w:vAlign w:val="center"/>
            <w:hideMark/>
          </w:tcPr>
          <w:p w14:paraId="5F4A0ADC"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368F86F2" w14:textId="77777777" w:rsidR="003571AC" w:rsidRPr="003571AC" w:rsidRDefault="003571AC" w:rsidP="003571AC">
            <w:pPr>
              <w:jc w:val="center"/>
              <w:rPr>
                <w:b/>
                <w:sz w:val="24"/>
                <w:szCs w:val="24"/>
              </w:rPr>
            </w:pPr>
            <w:r w:rsidRPr="003571AC">
              <w:rPr>
                <w:b/>
                <w:sz w:val="24"/>
                <w:szCs w:val="24"/>
              </w:rPr>
              <w:t>7,898</w:t>
            </w:r>
          </w:p>
        </w:tc>
        <w:tc>
          <w:tcPr>
            <w:tcW w:w="230" w:type="pct"/>
            <w:shd w:val="clear" w:color="auto" w:fill="auto"/>
            <w:vAlign w:val="center"/>
            <w:hideMark/>
          </w:tcPr>
          <w:p w14:paraId="3B38B068" w14:textId="77777777" w:rsidR="003571AC" w:rsidRPr="003571AC" w:rsidRDefault="003571AC" w:rsidP="003571AC">
            <w:pPr>
              <w:jc w:val="center"/>
              <w:rPr>
                <w:b/>
                <w:sz w:val="24"/>
                <w:szCs w:val="24"/>
              </w:rPr>
            </w:pPr>
            <w:r w:rsidRPr="003571AC">
              <w:rPr>
                <w:b/>
                <w:sz w:val="24"/>
                <w:szCs w:val="24"/>
              </w:rPr>
              <w:t>7,898</w:t>
            </w:r>
          </w:p>
        </w:tc>
        <w:tc>
          <w:tcPr>
            <w:tcW w:w="263" w:type="pct"/>
            <w:shd w:val="clear" w:color="auto" w:fill="auto"/>
            <w:vAlign w:val="center"/>
            <w:hideMark/>
          </w:tcPr>
          <w:p w14:paraId="08D44BFE" w14:textId="77777777" w:rsidR="003571AC" w:rsidRPr="003571AC" w:rsidRDefault="003571AC" w:rsidP="003571AC">
            <w:pPr>
              <w:jc w:val="center"/>
              <w:rPr>
                <w:b/>
                <w:sz w:val="24"/>
                <w:szCs w:val="24"/>
              </w:rPr>
            </w:pPr>
            <w:r w:rsidRPr="003571AC">
              <w:rPr>
                <w:b/>
                <w:sz w:val="24"/>
                <w:szCs w:val="24"/>
              </w:rPr>
              <w:t>7,890</w:t>
            </w:r>
          </w:p>
        </w:tc>
        <w:tc>
          <w:tcPr>
            <w:tcW w:w="231" w:type="pct"/>
            <w:shd w:val="clear" w:color="auto" w:fill="auto"/>
            <w:vAlign w:val="center"/>
            <w:hideMark/>
          </w:tcPr>
          <w:p w14:paraId="53740A51" w14:textId="77777777" w:rsidR="003571AC" w:rsidRPr="003571AC" w:rsidRDefault="003571AC" w:rsidP="003571AC">
            <w:pPr>
              <w:jc w:val="center"/>
              <w:rPr>
                <w:b/>
                <w:sz w:val="24"/>
                <w:szCs w:val="24"/>
              </w:rPr>
            </w:pPr>
            <w:r w:rsidRPr="003571AC">
              <w:rPr>
                <w:b/>
                <w:sz w:val="24"/>
                <w:szCs w:val="24"/>
              </w:rPr>
              <w:t>7,890</w:t>
            </w:r>
          </w:p>
        </w:tc>
        <w:tc>
          <w:tcPr>
            <w:tcW w:w="230" w:type="pct"/>
            <w:shd w:val="clear" w:color="auto" w:fill="auto"/>
            <w:vAlign w:val="center"/>
            <w:hideMark/>
          </w:tcPr>
          <w:p w14:paraId="25BCA45D" w14:textId="77777777" w:rsidR="003571AC" w:rsidRPr="003571AC" w:rsidRDefault="003571AC" w:rsidP="003571AC">
            <w:pPr>
              <w:jc w:val="center"/>
              <w:rPr>
                <w:b/>
                <w:sz w:val="24"/>
                <w:szCs w:val="24"/>
              </w:rPr>
            </w:pPr>
            <w:r w:rsidRPr="003571AC">
              <w:rPr>
                <w:b/>
                <w:sz w:val="24"/>
                <w:szCs w:val="24"/>
              </w:rPr>
              <w:t>7,890</w:t>
            </w:r>
          </w:p>
        </w:tc>
        <w:tc>
          <w:tcPr>
            <w:tcW w:w="264" w:type="pct"/>
            <w:shd w:val="clear" w:color="auto" w:fill="auto"/>
            <w:vAlign w:val="center"/>
            <w:hideMark/>
          </w:tcPr>
          <w:p w14:paraId="50FA3C95" w14:textId="77777777" w:rsidR="003571AC" w:rsidRPr="003571AC" w:rsidRDefault="003571AC" w:rsidP="003571AC">
            <w:pPr>
              <w:jc w:val="center"/>
              <w:rPr>
                <w:b/>
                <w:sz w:val="24"/>
                <w:szCs w:val="24"/>
              </w:rPr>
            </w:pPr>
            <w:r w:rsidRPr="003571AC">
              <w:rPr>
                <w:b/>
                <w:sz w:val="24"/>
                <w:szCs w:val="24"/>
              </w:rPr>
              <w:t>7,890</w:t>
            </w:r>
          </w:p>
        </w:tc>
        <w:tc>
          <w:tcPr>
            <w:tcW w:w="263" w:type="pct"/>
            <w:shd w:val="clear" w:color="auto" w:fill="auto"/>
            <w:vAlign w:val="center"/>
            <w:hideMark/>
          </w:tcPr>
          <w:p w14:paraId="2AF2EDD5" w14:textId="77777777" w:rsidR="003571AC" w:rsidRPr="003571AC" w:rsidRDefault="003571AC" w:rsidP="003571AC">
            <w:pPr>
              <w:jc w:val="center"/>
              <w:rPr>
                <w:b/>
                <w:sz w:val="24"/>
                <w:szCs w:val="24"/>
              </w:rPr>
            </w:pPr>
            <w:r w:rsidRPr="003571AC">
              <w:rPr>
                <w:b/>
                <w:sz w:val="24"/>
                <w:szCs w:val="24"/>
              </w:rPr>
              <w:t>7,890</w:t>
            </w:r>
          </w:p>
        </w:tc>
        <w:tc>
          <w:tcPr>
            <w:tcW w:w="231" w:type="pct"/>
            <w:shd w:val="clear" w:color="auto" w:fill="auto"/>
            <w:vAlign w:val="center"/>
            <w:hideMark/>
          </w:tcPr>
          <w:p w14:paraId="449AC5B7" w14:textId="77777777" w:rsidR="003571AC" w:rsidRPr="003571AC" w:rsidRDefault="003571AC" w:rsidP="003571AC">
            <w:pPr>
              <w:jc w:val="center"/>
              <w:rPr>
                <w:b/>
                <w:sz w:val="24"/>
                <w:szCs w:val="24"/>
              </w:rPr>
            </w:pPr>
            <w:r w:rsidRPr="003571AC">
              <w:rPr>
                <w:b/>
                <w:sz w:val="24"/>
                <w:szCs w:val="24"/>
              </w:rPr>
              <w:t>7,890</w:t>
            </w:r>
          </w:p>
        </w:tc>
        <w:tc>
          <w:tcPr>
            <w:tcW w:w="263" w:type="pct"/>
            <w:shd w:val="clear" w:color="auto" w:fill="auto"/>
            <w:vAlign w:val="center"/>
            <w:hideMark/>
          </w:tcPr>
          <w:p w14:paraId="009FE64F" w14:textId="77777777" w:rsidR="003571AC" w:rsidRPr="003571AC" w:rsidRDefault="003571AC" w:rsidP="003571AC">
            <w:pPr>
              <w:jc w:val="center"/>
              <w:rPr>
                <w:b/>
                <w:sz w:val="24"/>
                <w:szCs w:val="24"/>
              </w:rPr>
            </w:pPr>
            <w:r w:rsidRPr="003571AC">
              <w:rPr>
                <w:b/>
                <w:sz w:val="24"/>
                <w:szCs w:val="24"/>
              </w:rPr>
              <w:t>7,890</w:t>
            </w:r>
          </w:p>
        </w:tc>
        <w:tc>
          <w:tcPr>
            <w:tcW w:w="296" w:type="pct"/>
            <w:shd w:val="clear" w:color="auto" w:fill="auto"/>
            <w:vAlign w:val="center"/>
            <w:hideMark/>
          </w:tcPr>
          <w:p w14:paraId="11531C99" w14:textId="77777777" w:rsidR="003571AC" w:rsidRPr="003571AC" w:rsidRDefault="003571AC" w:rsidP="003571AC">
            <w:pPr>
              <w:jc w:val="center"/>
              <w:rPr>
                <w:b/>
                <w:sz w:val="24"/>
                <w:szCs w:val="24"/>
              </w:rPr>
            </w:pPr>
            <w:r w:rsidRPr="003571AC">
              <w:rPr>
                <w:b/>
                <w:sz w:val="24"/>
                <w:szCs w:val="24"/>
              </w:rPr>
              <w:t>7,890</w:t>
            </w:r>
          </w:p>
        </w:tc>
        <w:tc>
          <w:tcPr>
            <w:tcW w:w="263" w:type="pct"/>
            <w:shd w:val="clear" w:color="auto" w:fill="auto"/>
            <w:vAlign w:val="center"/>
            <w:hideMark/>
          </w:tcPr>
          <w:p w14:paraId="3C7CE064" w14:textId="77777777" w:rsidR="003571AC" w:rsidRPr="003571AC" w:rsidRDefault="003571AC" w:rsidP="003571AC">
            <w:pPr>
              <w:jc w:val="center"/>
              <w:rPr>
                <w:b/>
                <w:sz w:val="24"/>
                <w:szCs w:val="24"/>
              </w:rPr>
            </w:pPr>
            <w:r w:rsidRPr="003571AC">
              <w:rPr>
                <w:b/>
                <w:sz w:val="24"/>
                <w:szCs w:val="24"/>
              </w:rPr>
              <w:t>7,890</w:t>
            </w:r>
          </w:p>
        </w:tc>
        <w:tc>
          <w:tcPr>
            <w:tcW w:w="228" w:type="pct"/>
            <w:shd w:val="clear" w:color="auto" w:fill="auto"/>
            <w:vAlign w:val="center"/>
            <w:hideMark/>
          </w:tcPr>
          <w:p w14:paraId="1DB93442" w14:textId="77777777" w:rsidR="003571AC" w:rsidRPr="003571AC" w:rsidRDefault="003571AC" w:rsidP="003571AC">
            <w:pPr>
              <w:jc w:val="center"/>
              <w:rPr>
                <w:b/>
                <w:sz w:val="24"/>
                <w:szCs w:val="24"/>
              </w:rPr>
            </w:pPr>
            <w:r w:rsidRPr="003571AC">
              <w:rPr>
                <w:b/>
                <w:sz w:val="24"/>
                <w:szCs w:val="24"/>
              </w:rPr>
              <w:t>7,890</w:t>
            </w:r>
          </w:p>
        </w:tc>
      </w:tr>
      <w:tr w:rsidR="003571AC" w:rsidRPr="003571AC" w14:paraId="23EC4CFF" w14:textId="77777777" w:rsidTr="003571AC">
        <w:trPr>
          <w:trHeight w:val="20"/>
        </w:trPr>
        <w:tc>
          <w:tcPr>
            <w:tcW w:w="1743" w:type="pct"/>
            <w:shd w:val="clear" w:color="auto" w:fill="auto"/>
            <w:vAlign w:val="center"/>
            <w:hideMark/>
          </w:tcPr>
          <w:p w14:paraId="2E4DD77D" w14:textId="77777777" w:rsidR="003571AC" w:rsidRPr="003571AC" w:rsidRDefault="003571AC" w:rsidP="003571AC">
            <w:pPr>
              <w:rPr>
                <w:b/>
                <w:color w:val="000000"/>
                <w:sz w:val="24"/>
                <w:szCs w:val="24"/>
              </w:rPr>
            </w:pPr>
            <w:r w:rsidRPr="003571AC">
              <w:rPr>
                <w:b/>
                <w:color w:val="000000"/>
                <w:sz w:val="24"/>
                <w:szCs w:val="24"/>
              </w:rPr>
              <w:t>Минимально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30" w:type="pct"/>
            <w:shd w:val="clear" w:color="auto" w:fill="auto"/>
            <w:vAlign w:val="center"/>
            <w:hideMark/>
          </w:tcPr>
          <w:p w14:paraId="7B50B052" w14:textId="77777777" w:rsidR="003571AC" w:rsidRPr="003571AC" w:rsidRDefault="003571AC" w:rsidP="003571AC">
            <w:pPr>
              <w:jc w:val="center"/>
              <w:rPr>
                <w:b/>
                <w:color w:val="000000"/>
                <w:sz w:val="24"/>
                <w:szCs w:val="24"/>
              </w:rPr>
            </w:pPr>
            <w:r w:rsidRPr="003571AC">
              <w:rPr>
                <w:b/>
                <w:color w:val="000000"/>
                <w:sz w:val="24"/>
                <w:szCs w:val="24"/>
              </w:rPr>
              <w:t>Гкал/ч</w:t>
            </w:r>
          </w:p>
        </w:tc>
        <w:tc>
          <w:tcPr>
            <w:tcW w:w="264" w:type="pct"/>
            <w:shd w:val="clear" w:color="auto" w:fill="auto"/>
            <w:vAlign w:val="center"/>
            <w:hideMark/>
          </w:tcPr>
          <w:p w14:paraId="618938CA" w14:textId="77777777" w:rsidR="003571AC" w:rsidRPr="003571AC" w:rsidRDefault="003571AC" w:rsidP="003571AC">
            <w:pPr>
              <w:jc w:val="center"/>
              <w:rPr>
                <w:b/>
                <w:sz w:val="24"/>
                <w:szCs w:val="24"/>
              </w:rPr>
            </w:pPr>
            <w:r w:rsidRPr="003571AC">
              <w:rPr>
                <w:b/>
                <w:sz w:val="24"/>
                <w:szCs w:val="24"/>
              </w:rPr>
              <w:t>5,758</w:t>
            </w:r>
          </w:p>
        </w:tc>
        <w:tc>
          <w:tcPr>
            <w:tcW w:w="230" w:type="pct"/>
            <w:shd w:val="clear" w:color="auto" w:fill="auto"/>
            <w:vAlign w:val="center"/>
            <w:hideMark/>
          </w:tcPr>
          <w:p w14:paraId="68549916" w14:textId="77777777" w:rsidR="003571AC" w:rsidRPr="003571AC" w:rsidRDefault="003571AC" w:rsidP="003571AC">
            <w:pPr>
              <w:jc w:val="center"/>
              <w:rPr>
                <w:b/>
                <w:sz w:val="24"/>
                <w:szCs w:val="24"/>
              </w:rPr>
            </w:pPr>
            <w:r w:rsidRPr="003571AC">
              <w:rPr>
                <w:b/>
                <w:sz w:val="24"/>
                <w:szCs w:val="24"/>
              </w:rPr>
              <w:t>5,758</w:t>
            </w:r>
          </w:p>
        </w:tc>
        <w:tc>
          <w:tcPr>
            <w:tcW w:w="263" w:type="pct"/>
            <w:shd w:val="clear" w:color="auto" w:fill="auto"/>
            <w:vAlign w:val="center"/>
            <w:hideMark/>
          </w:tcPr>
          <w:p w14:paraId="1081DCED" w14:textId="77777777" w:rsidR="003571AC" w:rsidRPr="003571AC" w:rsidRDefault="003571AC" w:rsidP="003571AC">
            <w:pPr>
              <w:jc w:val="center"/>
              <w:rPr>
                <w:b/>
                <w:sz w:val="24"/>
                <w:szCs w:val="24"/>
              </w:rPr>
            </w:pPr>
            <w:r w:rsidRPr="003571AC">
              <w:rPr>
                <w:b/>
                <w:sz w:val="24"/>
                <w:szCs w:val="24"/>
              </w:rPr>
              <w:t>5,780</w:t>
            </w:r>
          </w:p>
        </w:tc>
        <w:tc>
          <w:tcPr>
            <w:tcW w:w="231" w:type="pct"/>
            <w:shd w:val="clear" w:color="auto" w:fill="auto"/>
            <w:vAlign w:val="center"/>
            <w:hideMark/>
          </w:tcPr>
          <w:p w14:paraId="61053435" w14:textId="77777777" w:rsidR="003571AC" w:rsidRPr="003571AC" w:rsidRDefault="003571AC" w:rsidP="003571AC">
            <w:pPr>
              <w:jc w:val="center"/>
              <w:rPr>
                <w:b/>
                <w:sz w:val="24"/>
                <w:szCs w:val="24"/>
              </w:rPr>
            </w:pPr>
            <w:r w:rsidRPr="003571AC">
              <w:rPr>
                <w:b/>
                <w:sz w:val="24"/>
                <w:szCs w:val="24"/>
              </w:rPr>
              <w:t>5,780</w:t>
            </w:r>
          </w:p>
        </w:tc>
        <w:tc>
          <w:tcPr>
            <w:tcW w:w="230" w:type="pct"/>
            <w:shd w:val="clear" w:color="auto" w:fill="auto"/>
            <w:vAlign w:val="center"/>
            <w:hideMark/>
          </w:tcPr>
          <w:p w14:paraId="1FB0B35E" w14:textId="77777777" w:rsidR="003571AC" w:rsidRPr="003571AC" w:rsidRDefault="003571AC" w:rsidP="003571AC">
            <w:pPr>
              <w:jc w:val="center"/>
              <w:rPr>
                <w:b/>
                <w:sz w:val="24"/>
                <w:szCs w:val="24"/>
              </w:rPr>
            </w:pPr>
            <w:r w:rsidRPr="003571AC">
              <w:rPr>
                <w:b/>
                <w:sz w:val="24"/>
                <w:szCs w:val="24"/>
              </w:rPr>
              <w:t>5,780</w:t>
            </w:r>
          </w:p>
        </w:tc>
        <w:tc>
          <w:tcPr>
            <w:tcW w:w="264" w:type="pct"/>
            <w:shd w:val="clear" w:color="auto" w:fill="auto"/>
            <w:vAlign w:val="center"/>
            <w:hideMark/>
          </w:tcPr>
          <w:p w14:paraId="58DDD605" w14:textId="77777777" w:rsidR="003571AC" w:rsidRPr="003571AC" w:rsidRDefault="003571AC" w:rsidP="003571AC">
            <w:pPr>
              <w:jc w:val="center"/>
              <w:rPr>
                <w:b/>
                <w:sz w:val="24"/>
                <w:szCs w:val="24"/>
              </w:rPr>
            </w:pPr>
            <w:r w:rsidRPr="003571AC">
              <w:rPr>
                <w:b/>
                <w:sz w:val="24"/>
                <w:szCs w:val="24"/>
              </w:rPr>
              <w:t>5,780</w:t>
            </w:r>
          </w:p>
        </w:tc>
        <w:tc>
          <w:tcPr>
            <w:tcW w:w="263" w:type="pct"/>
            <w:shd w:val="clear" w:color="auto" w:fill="auto"/>
            <w:vAlign w:val="center"/>
            <w:hideMark/>
          </w:tcPr>
          <w:p w14:paraId="5168527C" w14:textId="77777777" w:rsidR="003571AC" w:rsidRPr="003571AC" w:rsidRDefault="003571AC" w:rsidP="003571AC">
            <w:pPr>
              <w:jc w:val="center"/>
              <w:rPr>
                <w:b/>
                <w:sz w:val="24"/>
                <w:szCs w:val="24"/>
              </w:rPr>
            </w:pPr>
            <w:r w:rsidRPr="003571AC">
              <w:rPr>
                <w:b/>
                <w:sz w:val="24"/>
                <w:szCs w:val="24"/>
              </w:rPr>
              <w:t>5,780</w:t>
            </w:r>
          </w:p>
        </w:tc>
        <w:tc>
          <w:tcPr>
            <w:tcW w:w="231" w:type="pct"/>
            <w:shd w:val="clear" w:color="auto" w:fill="auto"/>
            <w:vAlign w:val="center"/>
            <w:hideMark/>
          </w:tcPr>
          <w:p w14:paraId="2A3142A1" w14:textId="77777777" w:rsidR="003571AC" w:rsidRPr="003571AC" w:rsidRDefault="003571AC" w:rsidP="003571AC">
            <w:pPr>
              <w:jc w:val="center"/>
              <w:rPr>
                <w:b/>
                <w:sz w:val="24"/>
                <w:szCs w:val="24"/>
              </w:rPr>
            </w:pPr>
            <w:r w:rsidRPr="003571AC">
              <w:rPr>
                <w:b/>
                <w:sz w:val="24"/>
                <w:szCs w:val="24"/>
              </w:rPr>
              <w:t>5,780</w:t>
            </w:r>
          </w:p>
        </w:tc>
        <w:tc>
          <w:tcPr>
            <w:tcW w:w="263" w:type="pct"/>
            <w:shd w:val="clear" w:color="auto" w:fill="auto"/>
            <w:vAlign w:val="center"/>
            <w:hideMark/>
          </w:tcPr>
          <w:p w14:paraId="3ED5DD53" w14:textId="77777777" w:rsidR="003571AC" w:rsidRPr="003571AC" w:rsidRDefault="003571AC" w:rsidP="003571AC">
            <w:pPr>
              <w:jc w:val="center"/>
              <w:rPr>
                <w:b/>
                <w:sz w:val="24"/>
                <w:szCs w:val="24"/>
              </w:rPr>
            </w:pPr>
            <w:r w:rsidRPr="003571AC">
              <w:rPr>
                <w:b/>
                <w:sz w:val="24"/>
                <w:szCs w:val="24"/>
              </w:rPr>
              <w:t>5,780</w:t>
            </w:r>
          </w:p>
        </w:tc>
        <w:tc>
          <w:tcPr>
            <w:tcW w:w="296" w:type="pct"/>
            <w:shd w:val="clear" w:color="auto" w:fill="auto"/>
            <w:vAlign w:val="center"/>
            <w:hideMark/>
          </w:tcPr>
          <w:p w14:paraId="2D9893E4" w14:textId="77777777" w:rsidR="003571AC" w:rsidRPr="003571AC" w:rsidRDefault="003571AC" w:rsidP="003571AC">
            <w:pPr>
              <w:jc w:val="center"/>
              <w:rPr>
                <w:b/>
                <w:sz w:val="24"/>
                <w:szCs w:val="24"/>
              </w:rPr>
            </w:pPr>
            <w:r w:rsidRPr="003571AC">
              <w:rPr>
                <w:b/>
                <w:sz w:val="24"/>
                <w:szCs w:val="24"/>
              </w:rPr>
              <w:t>5,780</w:t>
            </w:r>
          </w:p>
        </w:tc>
        <w:tc>
          <w:tcPr>
            <w:tcW w:w="263" w:type="pct"/>
            <w:shd w:val="clear" w:color="auto" w:fill="auto"/>
            <w:vAlign w:val="center"/>
            <w:hideMark/>
          </w:tcPr>
          <w:p w14:paraId="516E6A65" w14:textId="77777777" w:rsidR="003571AC" w:rsidRPr="003571AC" w:rsidRDefault="003571AC" w:rsidP="003571AC">
            <w:pPr>
              <w:jc w:val="center"/>
              <w:rPr>
                <w:b/>
                <w:sz w:val="24"/>
                <w:szCs w:val="24"/>
              </w:rPr>
            </w:pPr>
            <w:r w:rsidRPr="003571AC">
              <w:rPr>
                <w:b/>
                <w:sz w:val="24"/>
                <w:szCs w:val="24"/>
              </w:rPr>
              <w:t>5,780</w:t>
            </w:r>
          </w:p>
        </w:tc>
        <w:tc>
          <w:tcPr>
            <w:tcW w:w="228" w:type="pct"/>
            <w:shd w:val="clear" w:color="auto" w:fill="auto"/>
            <w:vAlign w:val="center"/>
            <w:hideMark/>
          </w:tcPr>
          <w:p w14:paraId="13F472FF" w14:textId="77777777" w:rsidR="003571AC" w:rsidRPr="003571AC" w:rsidRDefault="003571AC" w:rsidP="003571AC">
            <w:pPr>
              <w:jc w:val="center"/>
              <w:rPr>
                <w:b/>
                <w:sz w:val="24"/>
                <w:szCs w:val="24"/>
              </w:rPr>
            </w:pPr>
            <w:r w:rsidRPr="003571AC">
              <w:rPr>
                <w:b/>
                <w:sz w:val="24"/>
                <w:szCs w:val="24"/>
              </w:rPr>
              <w:t>5,780</w:t>
            </w:r>
          </w:p>
        </w:tc>
      </w:tr>
    </w:tbl>
    <w:p w14:paraId="1530B971" w14:textId="77777777" w:rsidR="00110D9F" w:rsidRDefault="00110D9F" w:rsidP="00D602F2">
      <w:pPr>
        <w:jc w:val="center"/>
        <w:rPr>
          <w:b/>
          <w:bCs/>
          <w:sz w:val="24"/>
          <w:szCs w:val="24"/>
        </w:rPr>
      </w:pPr>
    </w:p>
    <w:p w14:paraId="41783F30" w14:textId="6CE7334A" w:rsidR="005D5481" w:rsidRDefault="005D5481" w:rsidP="00D602F2">
      <w:pPr>
        <w:ind w:firstLine="709"/>
        <w:jc w:val="both"/>
        <w:rPr>
          <w:color w:val="FF0000"/>
          <w:sz w:val="24"/>
          <w:szCs w:val="24"/>
        </w:rPr>
      </w:pPr>
    </w:p>
    <w:p w14:paraId="7CA793BE" w14:textId="77777777" w:rsidR="00110D9F" w:rsidRPr="004E11F7" w:rsidRDefault="00110D9F" w:rsidP="00D602F2">
      <w:pPr>
        <w:ind w:firstLine="709"/>
        <w:jc w:val="both"/>
        <w:rPr>
          <w:color w:val="FF0000"/>
          <w:sz w:val="24"/>
          <w:szCs w:val="24"/>
        </w:rPr>
        <w:sectPr w:rsidR="00110D9F" w:rsidRPr="004E11F7" w:rsidSect="00EC55E9">
          <w:pgSz w:w="23811" w:h="16838" w:orient="landscape" w:code="8"/>
          <w:pgMar w:top="1134" w:right="1134" w:bottom="567" w:left="1134" w:header="709" w:footer="709" w:gutter="0"/>
          <w:cols w:space="720"/>
          <w:docGrid w:linePitch="326"/>
        </w:sectPr>
      </w:pPr>
    </w:p>
    <w:p w14:paraId="3D1CFCAA" w14:textId="77777777" w:rsidR="00D602F2" w:rsidRPr="00016C42" w:rsidRDefault="00D602F2" w:rsidP="00110D9F">
      <w:pPr>
        <w:pStyle w:val="25"/>
        <w:keepLines w:val="0"/>
        <w:numPr>
          <w:ilvl w:val="0"/>
          <w:numId w:val="36"/>
        </w:numPr>
        <w:tabs>
          <w:tab w:val="left" w:pos="709"/>
        </w:tabs>
        <w:spacing w:before="0" w:after="120"/>
        <w:ind w:left="284" w:firstLine="0"/>
        <w:jc w:val="both"/>
        <w:rPr>
          <w:rFonts w:ascii="Times New Roman" w:hAnsi="Times New Roman" w:cs="Times New Roman"/>
          <w:b/>
          <w:color w:val="auto"/>
          <w:sz w:val="24"/>
          <w:szCs w:val="24"/>
        </w:rPr>
      </w:pPr>
      <w:bookmarkStart w:id="47" w:name="_Toc174180666"/>
      <w:r w:rsidRPr="00016C42">
        <w:rPr>
          <w:rFonts w:ascii="Times New Roman" w:hAnsi="Times New Roman" w:cs="Times New Roman"/>
          <w:b/>
          <w:color w:val="auto"/>
          <w:sz w:val="24"/>
          <w:szCs w:val="24"/>
        </w:rPr>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7"/>
    </w:p>
    <w:p w14:paraId="1C15D2A3" w14:textId="77777777" w:rsidR="00D602F2" w:rsidRPr="00F17061" w:rsidRDefault="00D602F2" w:rsidP="00110D9F">
      <w:pPr>
        <w:ind w:left="284" w:firstLine="709"/>
        <w:jc w:val="both"/>
        <w:rPr>
          <w:sz w:val="24"/>
          <w:szCs w:val="24"/>
        </w:rPr>
      </w:pPr>
      <w:r w:rsidRPr="00F17061">
        <w:rPr>
          <w:sz w:val="24"/>
          <w:szCs w:val="24"/>
        </w:rPr>
        <w:t>Источники тепловой энергии с зонами действия, расположенными в границах двух или более муниципальных образований, отсутствуют.</w:t>
      </w:r>
    </w:p>
    <w:p w14:paraId="0C3E78A1" w14:textId="77777777" w:rsidR="00D602F2" w:rsidRPr="00F17061" w:rsidRDefault="00D602F2" w:rsidP="00110D9F">
      <w:pPr>
        <w:ind w:left="284" w:firstLine="709"/>
        <w:jc w:val="both"/>
        <w:rPr>
          <w:sz w:val="24"/>
          <w:szCs w:val="24"/>
        </w:rPr>
      </w:pPr>
    </w:p>
    <w:p w14:paraId="53A681EB" w14:textId="77777777" w:rsidR="00D602F2" w:rsidRPr="00016C42" w:rsidRDefault="00D602F2" w:rsidP="00110D9F">
      <w:pPr>
        <w:pStyle w:val="25"/>
        <w:keepLines w:val="0"/>
        <w:numPr>
          <w:ilvl w:val="0"/>
          <w:numId w:val="36"/>
        </w:numPr>
        <w:tabs>
          <w:tab w:val="left" w:pos="709"/>
        </w:tabs>
        <w:spacing w:before="0" w:after="120"/>
        <w:ind w:left="284" w:firstLine="0"/>
        <w:jc w:val="both"/>
        <w:rPr>
          <w:rFonts w:ascii="Times New Roman" w:hAnsi="Times New Roman" w:cs="Times New Roman"/>
          <w:b/>
          <w:color w:val="auto"/>
          <w:sz w:val="24"/>
          <w:szCs w:val="24"/>
        </w:rPr>
      </w:pPr>
      <w:bookmarkStart w:id="48" w:name="_Toc174180667"/>
      <w:bookmarkStart w:id="49" w:name="_Toc354121633"/>
      <w:bookmarkStart w:id="50" w:name="_Toc356219231"/>
      <w:bookmarkStart w:id="51" w:name="_Toc365529734"/>
      <w:bookmarkStart w:id="52" w:name="_Toc356219243"/>
      <w:bookmarkStart w:id="53" w:name="_Toc365529746"/>
      <w:r w:rsidRPr="00016C42">
        <w:rPr>
          <w:rFonts w:ascii="Times New Roman" w:hAnsi="Times New Roman" w:cs="Times New Roman"/>
          <w:b/>
          <w:color w:val="auto"/>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48"/>
    </w:p>
    <w:bookmarkEnd w:id="49"/>
    <w:bookmarkEnd w:id="50"/>
    <w:bookmarkEnd w:id="51"/>
    <w:p w14:paraId="35D2EE83" w14:textId="77777777" w:rsidR="00D602F2" w:rsidRPr="00F17061" w:rsidRDefault="00D602F2" w:rsidP="00110D9F">
      <w:pPr>
        <w:ind w:left="284" w:firstLine="720"/>
        <w:jc w:val="both"/>
        <w:rPr>
          <w:sz w:val="24"/>
          <w:szCs w:val="24"/>
        </w:rPr>
      </w:pPr>
      <w:r w:rsidRPr="00F17061">
        <w:rPr>
          <w:sz w:val="24"/>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7814DEC5" w14:textId="2C298927" w:rsidR="00D602F2" w:rsidRPr="007F3B92" w:rsidRDefault="00D602F2" w:rsidP="00110D9F">
      <w:pPr>
        <w:ind w:left="284" w:firstLine="720"/>
        <w:jc w:val="both"/>
        <w:rPr>
          <w:sz w:val="24"/>
          <w:szCs w:val="24"/>
        </w:rPr>
      </w:pPr>
      <w:r>
        <w:rPr>
          <w:sz w:val="24"/>
          <w:szCs w:val="24"/>
        </w:rPr>
        <w:t xml:space="preserve">При определении максимального расстояния от источника тепловой энергии до перспективного потребителя необходимо использовать </w:t>
      </w:r>
      <w:r w:rsidRPr="007F3B92">
        <w:rPr>
          <w:sz w:val="24"/>
          <w:szCs w:val="24"/>
        </w:rPr>
        <w:t>Методик</w:t>
      </w:r>
      <w:r>
        <w:rPr>
          <w:sz w:val="24"/>
          <w:szCs w:val="24"/>
        </w:rPr>
        <w:t>у</w:t>
      </w:r>
      <w:r w:rsidRPr="007F3B92">
        <w:rPr>
          <w:sz w:val="24"/>
          <w:szCs w:val="24"/>
        </w:rPr>
        <w:t xml:space="preserve"> определения радиуса эффективного теплоснабжения</w:t>
      </w:r>
      <w:r>
        <w:rPr>
          <w:sz w:val="24"/>
          <w:szCs w:val="24"/>
        </w:rPr>
        <w:t>,</w:t>
      </w:r>
      <w:r w:rsidRPr="007F3B92">
        <w:rPr>
          <w:sz w:val="24"/>
          <w:szCs w:val="24"/>
        </w:rPr>
        <w:t xml:space="preserve"> утв</w:t>
      </w:r>
      <w:r w:rsidR="000D306C">
        <w:rPr>
          <w:sz w:val="24"/>
          <w:szCs w:val="24"/>
        </w:rPr>
        <w:t>.</w:t>
      </w:r>
      <w:r w:rsidRPr="007F3B92">
        <w:rPr>
          <w:sz w:val="24"/>
          <w:szCs w:val="24"/>
        </w:rPr>
        <w:t xml:space="preserve"> приказом Минэнерго России от 05.03.2019 № 212 «Об утверждении Методических указаний по разработке схем теплоснабжения».  </w:t>
      </w:r>
    </w:p>
    <w:p w14:paraId="53B31AD6" w14:textId="77777777" w:rsidR="00D602F2" w:rsidRPr="00F17061" w:rsidRDefault="00D602F2" w:rsidP="00110D9F">
      <w:pPr>
        <w:ind w:left="284" w:firstLine="720"/>
        <w:jc w:val="both"/>
        <w:rPr>
          <w:sz w:val="24"/>
          <w:szCs w:val="24"/>
        </w:rPr>
      </w:pPr>
      <w:r w:rsidRPr="00F17061">
        <w:rPr>
          <w:sz w:val="24"/>
          <w:szCs w:val="24"/>
        </w:rPr>
        <w:t>В системе теплоснабжения стоимость тепловой энергии в виде горячей воды, поставляемой потребителям, должна рассчитываться как сумма следующих составляющих:</w:t>
      </w:r>
    </w:p>
    <w:p w14:paraId="1919538B" w14:textId="77777777" w:rsidR="00D602F2" w:rsidRPr="00F17061" w:rsidRDefault="00D602F2" w:rsidP="00110D9F">
      <w:pPr>
        <w:ind w:left="284" w:firstLine="720"/>
        <w:jc w:val="both"/>
        <w:rPr>
          <w:sz w:val="24"/>
          <w:szCs w:val="24"/>
        </w:rPr>
      </w:pPr>
      <w:r w:rsidRPr="00F17061">
        <w:rPr>
          <w:sz w:val="24"/>
          <w:szCs w:val="24"/>
        </w:rPr>
        <w:t>а) стоимости единицы тепловой энергии (мощности) в горячей воде;</w:t>
      </w:r>
    </w:p>
    <w:p w14:paraId="7BA6C021" w14:textId="77777777" w:rsidR="00D602F2" w:rsidRPr="00F17061" w:rsidRDefault="00D602F2" w:rsidP="00110D9F">
      <w:pPr>
        <w:ind w:left="284" w:firstLine="720"/>
        <w:jc w:val="both"/>
        <w:rPr>
          <w:sz w:val="24"/>
          <w:szCs w:val="24"/>
        </w:rPr>
      </w:pPr>
      <w:r w:rsidRPr="00F17061">
        <w:rPr>
          <w:sz w:val="24"/>
          <w:szCs w:val="24"/>
        </w:rPr>
        <w:t>б) удельной стоимости оказываемых услуг по передаче единицы тепловой энергии в горячей воде.</w:t>
      </w:r>
    </w:p>
    <w:p w14:paraId="47259A83" w14:textId="1FA27035" w:rsidR="00D602F2" w:rsidRPr="00773E55" w:rsidRDefault="00D602F2" w:rsidP="00110D9F">
      <w:pPr>
        <w:ind w:left="284" w:firstLine="720"/>
        <w:jc w:val="both"/>
        <w:rPr>
          <w:sz w:val="24"/>
          <w:szCs w:val="28"/>
        </w:rPr>
      </w:pPr>
      <w:r w:rsidRPr="00773E55">
        <w:rPr>
          <w:sz w:val="24"/>
        </w:rPr>
        <w:t xml:space="preserve">Радиус эффективного теплоснабжения, рассчитываемый для зоны действия каждого источника тепловой энергии,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(табл. </w:t>
      </w:r>
      <w:r w:rsidR="00C0768E">
        <w:rPr>
          <w:sz w:val="24"/>
        </w:rPr>
        <w:t>5</w:t>
      </w:r>
      <w:r w:rsidRPr="00773E55">
        <w:rPr>
          <w:sz w:val="24"/>
        </w:rPr>
        <w:t>).</w:t>
      </w:r>
    </w:p>
    <w:p w14:paraId="08A57C6B" w14:textId="77777777" w:rsidR="00D602F2" w:rsidRDefault="00D602F2" w:rsidP="00110D9F">
      <w:pPr>
        <w:ind w:left="284" w:firstLine="720"/>
        <w:jc w:val="both"/>
        <w:rPr>
          <w:sz w:val="24"/>
        </w:rPr>
      </w:pPr>
      <w:r w:rsidRPr="00773E55">
        <w:rPr>
          <w:sz w:val="24"/>
          <w:szCs w:val="28"/>
        </w:rPr>
        <w:t xml:space="preserve">По результатам расчетов сделан вывод о том, что </w:t>
      </w:r>
      <w:r w:rsidRPr="00773E55">
        <w:rPr>
          <w:sz w:val="24"/>
        </w:rPr>
        <w:t>для котельных, радиус эффективного теплоснабжения которых больше максимального радиуса теплоснабжения источников, существует возможность дополнительного подключения потребителей к источникам тепловой энергии в пределах радиуса эффективного теплоснабжения.</w:t>
      </w:r>
    </w:p>
    <w:p w14:paraId="19979C64" w14:textId="77777777" w:rsidR="003571AC" w:rsidRPr="003571AC" w:rsidRDefault="003571AC" w:rsidP="003571AC">
      <w:pPr>
        <w:spacing w:before="60" w:after="60"/>
        <w:ind w:firstLine="720"/>
        <w:contextualSpacing/>
        <w:jc w:val="both"/>
        <w:rPr>
          <w:rFonts w:eastAsiaTheme="minorHAnsi" w:cstheme="minorBidi"/>
          <w:sz w:val="24"/>
          <w:szCs w:val="28"/>
          <w:lang w:eastAsia="en-US"/>
        </w:rPr>
      </w:pPr>
      <w:r w:rsidRPr="003571AC">
        <w:rPr>
          <w:rFonts w:eastAsiaTheme="minorHAnsi" w:cstheme="minorBidi"/>
          <w:sz w:val="24"/>
          <w:szCs w:val="28"/>
          <w:lang w:eastAsia="en-US"/>
        </w:rPr>
        <w:t xml:space="preserve">Котельные Первомайского МУПП «Коммун-сервис», осуществляющие теплоснабжение 1 потребителя и не имеющие наружных тепловых сетей, не подлежат расчету: д. Старая Салья, </w:t>
      </w:r>
      <w:r w:rsidRPr="003571AC">
        <w:rPr>
          <w:rFonts w:eastAsiaTheme="minorHAnsi" w:cstheme="minorBidi"/>
          <w:sz w:val="24"/>
          <w:szCs w:val="28"/>
          <w:lang w:eastAsia="en-US"/>
        </w:rPr>
        <w:br/>
        <w:t xml:space="preserve">ул. Октябрьская, 1, д. Чувашайка, ул. Советская, 36а, с. Киясово, ул. Подлесная, 25 (офис), </w:t>
      </w:r>
      <w:r w:rsidRPr="003571AC">
        <w:rPr>
          <w:rFonts w:eastAsiaTheme="minorHAnsi" w:cstheme="minorBidi"/>
          <w:sz w:val="24"/>
          <w:szCs w:val="28"/>
          <w:lang w:eastAsia="en-US"/>
        </w:rPr>
        <w:br/>
        <w:t xml:space="preserve">с. Киясово, ул. Подлесная, 25 (гараж), д. Лутоха, ул. Советская, 28а, д. Калашур, ул. Чкалова, 1, </w:t>
      </w:r>
      <w:r w:rsidRPr="003571AC">
        <w:rPr>
          <w:rFonts w:eastAsiaTheme="minorHAnsi" w:cstheme="minorBidi"/>
          <w:sz w:val="24"/>
          <w:szCs w:val="28"/>
          <w:lang w:eastAsia="en-US"/>
        </w:rPr>
        <w:br/>
        <w:t xml:space="preserve">д. Атабаево, ул. Советская, 30, с. Ермолаево, ул. Школьная, 6, </w:t>
      </w:r>
      <w:r w:rsidRPr="003571AC">
        <w:rPr>
          <w:sz w:val="22"/>
          <w:szCs w:val="22"/>
        </w:rPr>
        <w:t xml:space="preserve">д. Старая Салья, ул. Центральная, 15а, </w:t>
      </w:r>
      <w:r w:rsidRPr="003571AC">
        <w:rPr>
          <w:sz w:val="22"/>
          <w:szCs w:val="22"/>
        </w:rPr>
        <w:br/>
        <w:t>с. Киясово, ул. Молодежная, 1, с. Мушак, ул. Школьная, 9а, д. Кады Салья, ул. Восточная, 35.</w:t>
      </w:r>
    </w:p>
    <w:p w14:paraId="33966860" w14:textId="5191CD18" w:rsidR="00D602F2" w:rsidRPr="00107EBC" w:rsidRDefault="00D602F2" w:rsidP="00110D9F">
      <w:pPr>
        <w:ind w:left="284" w:firstLine="709"/>
        <w:jc w:val="right"/>
        <w:rPr>
          <w:b/>
          <w:sz w:val="24"/>
          <w:szCs w:val="24"/>
          <w:lang w:val="x-none" w:eastAsia="x-none"/>
        </w:rPr>
      </w:pPr>
      <w:r w:rsidRPr="00107EBC">
        <w:rPr>
          <w:b/>
          <w:sz w:val="24"/>
          <w:szCs w:val="24"/>
          <w:lang w:val="x-none" w:eastAsia="x-none"/>
        </w:rPr>
        <w:t xml:space="preserve">Таблица </w:t>
      </w:r>
      <w:r w:rsidRPr="00107EBC">
        <w:rPr>
          <w:b/>
          <w:sz w:val="24"/>
          <w:szCs w:val="24"/>
          <w:lang w:val="x-none" w:eastAsia="x-none"/>
        </w:rPr>
        <w:fldChar w:fldCharType="begin"/>
      </w:r>
      <w:r w:rsidRPr="00107EBC">
        <w:rPr>
          <w:b/>
          <w:sz w:val="24"/>
          <w:szCs w:val="24"/>
          <w:lang w:val="x-none" w:eastAsia="x-none"/>
        </w:rPr>
        <w:instrText xml:space="preserve"> SEQ Таблица \* ARABIC </w:instrText>
      </w:r>
      <w:r w:rsidRPr="00107EBC">
        <w:rPr>
          <w:b/>
          <w:sz w:val="24"/>
          <w:szCs w:val="24"/>
          <w:lang w:val="x-none" w:eastAsia="x-none"/>
        </w:rPr>
        <w:fldChar w:fldCharType="separate"/>
      </w:r>
      <w:r w:rsidR="00F93C5E">
        <w:rPr>
          <w:b/>
          <w:noProof/>
          <w:sz w:val="24"/>
          <w:szCs w:val="24"/>
          <w:lang w:val="x-none" w:eastAsia="x-none"/>
        </w:rPr>
        <w:t>5</w:t>
      </w:r>
      <w:r w:rsidRPr="00107EBC">
        <w:rPr>
          <w:b/>
          <w:sz w:val="24"/>
          <w:szCs w:val="24"/>
          <w:lang w:val="x-none" w:eastAsia="x-none"/>
        </w:rPr>
        <w:fldChar w:fldCharType="end"/>
      </w:r>
    </w:p>
    <w:p w14:paraId="39875121" w14:textId="1BDBDD55" w:rsidR="00D602F2" w:rsidRPr="00C0768E" w:rsidRDefault="00C0768E" w:rsidP="00110D9F">
      <w:pPr>
        <w:ind w:left="284"/>
        <w:jc w:val="center"/>
        <w:rPr>
          <w:b/>
          <w:sz w:val="32"/>
          <w:szCs w:val="24"/>
        </w:rPr>
      </w:pPr>
      <w:r w:rsidRPr="00C0768E">
        <w:rPr>
          <w:b/>
          <w:sz w:val="24"/>
        </w:rPr>
        <w:t xml:space="preserve">Эффективный радиус теплоснабжения </w:t>
      </w:r>
      <w:r w:rsidRPr="00C0768E">
        <w:rPr>
          <w:b/>
          <w:bCs/>
          <w:color w:val="000000"/>
          <w:sz w:val="24"/>
        </w:rPr>
        <w:t xml:space="preserve">источников тепловой энергии </w:t>
      </w:r>
      <w:r w:rsidR="00124389">
        <w:rPr>
          <w:b/>
          <w:bCs/>
          <w:color w:val="000000"/>
          <w:sz w:val="24"/>
        </w:rPr>
        <w:br/>
      </w:r>
      <w:r w:rsidR="00774A3A">
        <w:rPr>
          <w:b/>
          <w:bCs/>
          <w:color w:val="000000"/>
          <w:sz w:val="24"/>
        </w:rPr>
        <w:t>Киясовского</w:t>
      </w:r>
      <w:r w:rsidR="00110D9F">
        <w:rPr>
          <w:b/>
          <w:bCs/>
          <w:color w:val="000000"/>
          <w:sz w:val="24"/>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014"/>
        <w:gridCol w:w="1731"/>
        <w:gridCol w:w="2168"/>
        <w:gridCol w:w="2438"/>
      </w:tblGrid>
      <w:tr w:rsidR="003571AC" w:rsidRPr="00AE3A93" w14:paraId="051D3844" w14:textId="77777777" w:rsidTr="003571AC">
        <w:trPr>
          <w:trHeight w:val="20"/>
          <w:tblHeader/>
        </w:trPr>
        <w:tc>
          <w:tcPr>
            <w:tcW w:w="300" w:type="pct"/>
            <w:shd w:val="clear" w:color="auto" w:fill="auto"/>
            <w:vAlign w:val="center"/>
          </w:tcPr>
          <w:p w14:paraId="3AF5C0EE" w14:textId="77777777" w:rsidR="003571AC" w:rsidRPr="00C033A6" w:rsidRDefault="003571AC" w:rsidP="003571AC">
            <w:pPr>
              <w:jc w:val="center"/>
              <w:rPr>
                <w:b/>
                <w:bCs/>
                <w:color w:val="000000"/>
                <w:sz w:val="22"/>
              </w:rPr>
            </w:pPr>
            <w:r w:rsidRPr="00C033A6">
              <w:rPr>
                <w:b/>
                <w:bCs/>
                <w:color w:val="000000"/>
                <w:sz w:val="22"/>
              </w:rPr>
              <w:t>№ п/п</w:t>
            </w:r>
          </w:p>
        </w:tc>
        <w:tc>
          <w:tcPr>
            <w:tcW w:w="1539" w:type="pct"/>
            <w:vAlign w:val="center"/>
          </w:tcPr>
          <w:p w14:paraId="00F7408F" w14:textId="77777777" w:rsidR="003571AC" w:rsidRPr="00C033A6" w:rsidRDefault="003571AC" w:rsidP="003571AC">
            <w:pPr>
              <w:jc w:val="center"/>
              <w:rPr>
                <w:b/>
                <w:bCs/>
                <w:color w:val="000000"/>
                <w:sz w:val="22"/>
              </w:rPr>
            </w:pPr>
            <w:r w:rsidRPr="00C033A6">
              <w:rPr>
                <w:b/>
                <w:bCs/>
                <w:color w:val="000000"/>
                <w:sz w:val="22"/>
              </w:rPr>
              <w:t>Источники</w:t>
            </w:r>
          </w:p>
        </w:tc>
        <w:tc>
          <w:tcPr>
            <w:tcW w:w="800" w:type="pct"/>
            <w:vAlign w:val="center"/>
          </w:tcPr>
          <w:p w14:paraId="2874561D" w14:textId="77777777" w:rsidR="003571AC" w:rsidRPr="0034608D" w:rsidRDefault="003571AC" w:rsidP="003571AC">
            <w:pPr>
              <w:pStyle w:val="Default"/>
              <w:jc w:val="center"/>
              <w:rPr>
                <w:sz w:val="22"/>
              </w:rPr>
            </w:pPr>
            <w:r>
              <w:rPr>
                <w:b/>
                <w:bCs/>
                <w:sz w:val="22"/>
                <w:szCs w:val="22"/>
              </w:rPr>
              <w:t>Подключенная нагрузка, Гкал/ч</w:t>
            </w:r>
          </w:p>
        </w:tc>
        <w:tc>
          <w:tcPr>
            <w:tcW w:w="1112" w:type="pct"/>
            <w:vAlign w:val="center"/>
          </w:tcPr>
          <w:p w14:paraId="121857CD" w14:textId="77777777" w:rsidR="003571AC" w:rsidRPr="00C033A6" w:rsidRDefault="003571AC" w:rsidP="003571AC">
            <w:pPr>
              <w:jc w:val="center"/>
              <w:rPr>
                <w:b/>
                <w:bCs/>
                <w:color w:val="000000"/>
                <w:sz w:val="22"/>
              </w:rPr>
            </w:pPr>
            <w:r w:rsidRPr="00C12E4A">
              <w:rPr>
                <w:b/>
                <w:bCs/>
                <w:color w:val="000000"/>
                <w:sz w:val="22"/>
              </w:rPr>
              <w:t>Плотность тепловой нагрузки, Гкал/ч /га</w:t>
            </w:r>
          </w:p>
        </w:tc>
        <w:tc>
          <w:tcPr>
            <w:tcW w:w="1248" w:type="pct"/>
            <w:shd w:val="clear" w:color="auto" w:fill="auto"/>
            <w:vAlign w:val="center"/>
            <w:hideMark/>
          </w:tcPr>
          <w:p w14:paraId="4AED1A78" w14:textId="77777777" w:rsidR="003571AC" w:rsidRPr="00C033A6" w:rsidRDefault="003571AC" w:rsidP="003571AC">
            <w:pPr>
              <w:jc w:val="center"/>
              <w:rPr>
                <w:b/>
                <w:bCs/>
                <w:color w:val="000000"/>
                <w:sz w:val="22"/>
              </w:rPr>
            </w:pPr>
            <w:r w:rsidRPr="00C033A6">
              <w:rPr>
                <w:b/>
                <w:bCs/>
                <w:color w:val="000000"/>
                <w:sz w:val="22"/>
              </w:rPr>
              <w:t>Оптимальный радиус теплоснабжения (R</w:t>
            </w:r>
            <w:r>
              <w:rPr>
                <w:b/>
                <w:bCs/>
                <w:color w:val="000000"/>
                <w:sz w:val="22"/>
              </w:rPr>
              <w:t>э</w:t>
            </w:r>
            <w:r w:rsidRPr="00C033A6">
              <w:rPr>
                <w:b/>
                <w:bCs/>
                <w:color w:val="000000"/>
                <w:sz w:val="22"/>
              </w:rPr>
              <w:t>), км</w:t>
            </w:r>
          </w:p>
        </w:tc>
      </w:tr>
      <w:tr w:rsidR="003571AC" w:rsidRPr="00AE3A93" w14:paraId="4EAD5443" w14:textId="77777777" w:rsidTr="003571AC">
        <w:trPr>
          <w:trHeight w:val="20"/>
        </w:trPr>
        <w:tc>
          <w:tcPr>
            <w:tcW w:w="300" w:type="pct"/>
            <w:shd w:val="clear" w:color="auto" w:fill="auto"/>
            <w:vAlign w:val="center"/>
          </w:tcPr>
          <w:p w14:paraId="4D042939" w14:textId="77777777" w:rsidR="003571AC" w:rsidRPr="00C033A6" w:rsidRDefault="003571AC" w:rsidP="003571AC">
            <w:pPr>
              <w:jc w:val="center"/>
              <w:rPr>
                <w:b/>
                <w:bCs/>
                <w:color w:val="000000"/>
                <w:sz w:val="22"/>
              </w:rPr>
            </w:pPr>
            <w:r w:rsidRPr="00C033A6">
              <w:rPr>
                <w:color w:val="000000"/>
                <w:szCs w:val="24"/>
              </w:rPr>
              <w:t>1</w:t>
            </w:r>
          </w:p>
        </w:tc>
        <w:tc>
          <w:tcPr>
            <w:tcW w:w="1539" w:type="pct"/>
            <w:vAlign w:val="center"/>
          </w:tcPr>
          <w:p w14:paraId="33AE431A" w14:textId="77777777" w:rsidR="003571AC" w:rsidRPr="00C033A6" w:rsidRDefault="003571AC" w:rsidP="003571AC">
            <w:pPr>
              <w:rPr>
                <w:bCs/>
                <w:color w:val="000000"/>
                <w:sz w:val="22"/>
              </w:rPr>
            </w:pPr>
            <w:r w:rsidRPr="00C033A6">
              <w:rPr>
                <w:sz w:val="22"/>
              </w:rPr>
              <w:t xml:space="preserve">Котельная д. Старая Салья, </w:t>
            </w:r>
            <w:r>
              <w:rPr>
                <w:sz w:val="22"/>
              </w:rPr>
              <w:br/>
            </w:r>
            <w:r w:rsidRPr="00C033A6">
              <w:rPr>
                <w:sz w:val="22"/>
              </w:rPr>
              <w:t>ул. Чистопольская, 45</w:t>
            </w:r>
          </w:p>
        </w:tc>
        <w:tc>
          <w:tcPr>
            <w:tcW w:w="800" w:type="pct"/>
            <w:vAlign w:val="center"/>
          </w:tcPr>
          <w:p w14:paraId="3F511CA7" w14:textId="77777777" w:rsidR="003571AC" w:rsidRPr="00C516A8" w:rsidRDefault="003571AC" w:rsidP="003571AC">
            <w:pPr>
              <w:jc w:val="center"/>
              <w:rPr>
                <w:bCs/>
                <w:color w:val="000000"/>
                <w:sz w:val="22"/>
              </w:rPr>
            </w:pPr>
            <w:r>
              <w:rPr>
                <w:bCs/>
                <w:color w:val="000000"/>
                <w:sz w:val="22"/>
              </w:rPr>
              <w:t>0,14</w:t>
            </w:r>
          </w:p>
        </w:tc>
        <w:tc>
          <w:tcPr>
            <w:tcW w:w="1112" w:type="pct"/>
            <w:vAlign w:val="center"/>
          </w:tcPr>
          <w:p w14:paraId="25C51533" w14:textId="77777777" w:rsidR="003571AC" w:rsidRDefault="003571AC" w:rsidP="003571AC">
            <w:pPr>
              <w:jc w:val="center"/>
              <w:rPr>
                <w:bCs/>
                <w:color w:val="000000"/>
                <w:sz w:val="22"/>
              </w:rPr>
            </w:pPr>
            <w:r>
              <w:rPr>
                <w:bCs/>
                <w:color w:val="000000"/>
                <w:sz w:val="22"/>
              </w:rPr>
              <w:t>0,020</w:t>
            </w:r>
          </w:p>
        </w:tc>
        <w:tc>
          <w:tcPr>
            <w:tcW w:w="1248" w:type="pct"/>
            <w:shd w:val="clear" w:color="auto" w:fill="auto"/>
            <w:vAlign w:val="center"/>
          </w:tcPr>
          <w:p w14:paraId="14CB19E6" w14:textId="77777777" w:rsidR="003571AC" w:rsidRPr="00C516A8" w:rsidRDefault="003571AC" w:rsidP="003571AC">
            <w:pPr>
              <w:jc w:val="center"/>
              <w:rPr>
                <w:bCs/>
                <w:color w:val="000000"/>
                <w:sz w:val="22"/>
              </w:rPr>
            </w:pPr>
            <w:r>
              <w:rPr>
                <w:bCs/>
                <w:color w:val="000000"/>
                <w:sz w:val="22"/>
              </w:rPr>
              <w:t>0,16</w:t>
            </w:r>
          </w:p>
        </w:tc>
      </w:tr>
      <w:tr w:rsidR="003571AC" w:rsidRPr="00AE3A93" w14:paraId="12CF72BC" w14:textId="77777777" w:rsidTr="003571AC">
        <w:trPr>
          <w:trHeight w:val="20"/>
        </w:trPr>
        <w:tc>
          <w:tcPr>
            <w:tcW w:w="300" w:type="pct"/>
            <w:vAlign w:val="center"/>
          </w:tcPr>
          <w:p w14:paraId="6A8661A8" w14:textId="77777777" w:rsidR="003571AC" w:rsidRPr="00C033A6" w:rsidRDefault="003571AC" w:rsidP="003571AC">
            <w:pPr>
              <w:jc w:val="center"/>
              <w:rPr>
                <w:color w:val="000000"/>
                <w:sz w:val="22"/>
              </w:rPr>
            </w:pPr>
            <w:r w:rsidRPr="00C033A6">
              <w:rPr>
                <w:color w:val="000000"/>
                <w:szCs w:val="24"/>
              </w:rPr>
              <w:t>2</w:t>
            </w:r>
          </w:p>
        </w:tc>
        <w:tc>
          <w:tcPr>
            <w:tcW w:w="1539" w:type="pct"/>
            <w:vAlign w:val="center"/>
          </w:tcPr>
          <w:p w14:paraId="405D69A2" w14:textId="77777777" w:rsidR="003571AC" w:rsidRPr="00C033A6" w:rsidRDefault="003571AC" w:rsidP="003571AC">
            <w:pPr>
              <w:rPr>
                <w:sz w:val="22"/>
              </w:rPr>
            </w:pPr>
            <w:r w:rsidRPr="00C033A6">
              <w:rPr>
                <w:sz w:val="22"/>
              </w:rPr>
              <w:t xml:space="preserve">Котельная с. Ильдибаево, </w:t>
            </w:r>
            <w:r>
              <w:rPr>
                <w:sz w:val="22"/>
              </w:rPr>
              <w:br/>
            </w:r>
            <w:r w:rsidRPr="00C033A6">
              <w:rPr>
                <w:sz w:val="22"/>
              </w:rPr>
              <w:t>ул. Полевая, 10</w:t>
            </w:r>
          </w:p>
        </w:tc>
        <w:tc>
          <w:tcPr>
            <w:tcW w:w="800" w:type="pct"/>
            <w:vAlign w:val="center"/>
          </w:tcPr>
          <w:p w14:paraId="5AAA5281" w14:textId="77777777" w:rsidR="003571AC" w:rsidRPr="00C516A8" w:rsidRDefault="003571AC" w:rsidP="003571AC">
            <w:pPr>
              <w:jc w:val="center"/>
              <w:rPr>
                <w:color w:val="000000"/>
                <w:sz w:val="22"/>
              </w:rPr>
            </w:pPr>
            <w:r>
              <w:rPr>
                <w:color w:val="000000"/>
                <w:sz w:val="22"/>
              </w:rPr>
              <w:t>0,31</w:t>
            </w:r>
          </w:p>
        </w:tc>
        <w:tc>
          <w:tcPr>
            <w:tcW w:w="1112" w:type="pct"/>
            <w:vAlign w:val="center"/>
          </w:tcPr>
          <w:p w14:paraId="532BF2DB" w14:textId="77777777" w:rsidR="003571AC" w:rsidRDefault="003571AC" w:rsidP="003571AC">
            <w:pPr>
              <w:jc w:val="center"/>
              <w:rPr>
                <w:color w:val="000000"/>
                <w:sz w:val="22"/>
              </w:rPr>
            </w:pPr>
            <w:r>
              <w:rPr>
                <w:color w:val="000000"/>
                <w:sz w:val="22"/>
              </w:rPr>
              <w:t>0,007</w:t>
            </w:r>
          </w:p>
        </w:tc>
        <w:tc>
          <w:tcPr>
            <w:tcW w:w="1248" w:type="pct"/>
            <w:shd w:val="clear" w:color="auto" w:fill="auto"/>
            <w:vAlign w:val="center"/>
          </w:tcPr>
          <w:p w14:paraId="5810AD26" w14:textId="77777777" w:rsidR="003571AC" w:rsidRPr="00C516A8" w:rsidRDefault="003571AC" w:rsidP="003571AC">
            <w:pPr>
              <w:jc w:val="center"/>
              <w:rPr>
                <w:color w:val="000000"/>
                <w:sz w:val="22"/>
              </w:rPr>
            </w:pPr>
            <w:r>
              <w:rPr>
                <w:color w:val="000000"/>
                <w:sz w:val="22"/>
              </w:rPr>
              <w:t>0,56</w:t>
            </w:r>
          </w:p>
        </w:tc>
      </w:tr>
      <w:tr w:rsidR="003571AC" w:rsidRPr="00AE3A93" w14:paraId="2CD00966" w14:textId="77777777" w:rsidTr="003571AC">
        <w:trPr>
          <w:trHeight w:val="20"/>
        </w:trPr>
        <w:tc>
          <w:tcPr>
            <w:tcW w:w="300" w:type="pct"/>
            <w:shd w:val="clear" w:color="auto" w:fill="FFFFFF"/>
            <w:vAlign w:val="center"/>
          </w:tcPr>
          <w:p w14:paraId="3B71474D" w14:textId="77777777" w:rsidR="003571AC" w:rsidRPr="00C033A6" w:rsidRDefault="003571AC" w:rsidP="003571AC">
            <w:pPr>
              <w:jc w:val="center"/>
              <w:rPr>
                <w:color w:val="000000"/>
                <w:sz w:val="22"/>
              </w:rPr>
            </w:pPr>
            <w:r w:rsidRPr="00C033A6">
              <w:rPr>
                <w:color w:val="000000"/>
                <w:szCs w:val="24"/>
              </w:rPr>
              <w:lastRenderedPageBreak/>
              <w:t>3</w:t>
            </w:r>
          </w:p>
        </w:tc>
        <w:tc>
          <w:tcPr>
            <w:tcW w:w="1539" w:type="pct"/>
            <w:vAlign w:val="center"/>
          </w:tcPr>
          <w:p w14:paraId="03C926E0" w14:textId="77777777" w:rsidR="003571AC" w:rsidRPr="00C033A6" w:rsidRDefault="003571AC" w:rsidP="003571AC">
            <w:pPr>
              <w:rPr>
                <w:sz w:val="22"/>
              </w:rPr>
            </w:pPr>
            <w:r w:rsidRPr="00C033A6">
              <w:rPr>
                <w:sz w:val="22"/>
              </w:rPr>
              <w:t>Котельная д. Карамас-Пельга, ул. Гагарина, 21</w:t>
            </w:r>
          </w:p>
        </w:tc>
        <w:tc>
          <w:tcPr>
            <w:tcW w:w="800" w:type="pct"/>
            <w:vAlign w:val="center"/>
          </w:tcPr>
          <w:p w14:paraId="56E500F1" w14:textId="77777777" w:rsidR="003571AC" w:rsidRPr="00C516A8" w:rsidRDefault="003571AC" w:rsidP="003571AC">
            <w:pPr>
              <w:jc w:val="center"/>
              <w:rPr>
                <w:color w:val="000000"/>
                <w:sz w:val="22"/>
              </w:rPr>
            </w:pPr>
            <w:r>
              <w:rPr>
                <w:color w:val="000000"/>
                <w:sz w:val="22"/>
              </w:rPr>
              <w:t>0,12</w:t>
            </w:r>
          </w:p>
        </w:tc>
        <w:tc>
          <w:tcPr>
            <w:tcW w:w="1112" w:type="pct"/>
            <w:vAlign w:val="center"/>
          </w:tcPr>
          <w:p w14:paraId="2A6205C7" w14:textId="77777777" w:rsidR="003571AC" w:rsidRDefault="003571AC" w:rsidP="003571AC">
            <w:pPr>
              <w:jc w:val="center"/>
              <w:rPr>
                <w:color w:val="000000"/>
                <w:sz w:val="22"/>
              </w:rPr>
            </w:pPr>
            <w:r>
              <w:rPr>
                <w:color w:val="000000"/>
                <w:sz w:val="22"/>
              </w:rPr>
              <w:t>0,008</w:t>
            </w:r>
          </w:p>
        </w:tc>
        <w:tc>
          <w:tcPr>
            <w:tcW w:w="1248" w:type="pct"/>
            <w:shd w:val="clear" w:color="auto" w:fill="auto"/>
            <w:vAlign w:val="center"/>
          </w:tcPr>
          <w:p w14:paraId="0D84702C" w14:textId="77777777" w:rsidR="003571AC" w:rsidRPr="00C516A8" w:rsidRDefault="003571AC" w:rsidP="003571AC">
            <w:pPr>
              <w:jc w:val="center"/>
              <w:rPr>
                <w:color w:val="000000"/>
                <w:sz w:val="22"/>
              </w:rPr>
            </w:pPr>
            <w:r>
              <w:rPr>
                <w:color w:val="000000"/>
                <w:sz w:val="22"/>
              </w:rPr>
              <w:t>0,32</w:t>
            </w:r>
          </w:p>
        </w:tc>
      </w:tr>
      <w:tr w:rsidR="003571AC" w:rsidRPr="00AE3A93" w14:paraId="21D41380" w14:textId="77777777" w:rsidTr="003571AC">
        <w:trPr>
          <w:trHeight w:val="20"/>
        </w:trPr>
        <w:tc>
          <w:tcPr>
            <w:tcW w:w="300" w:type="pct"/>
            <w:shd w:val="clear" w:color="auto" w:fill="FFFFFF"/>
            <w:vAlign w:val="center"/>
          </w:tcPr>
          <w:p w14:paraId="4405577C" w14:textId="77777777" w:rsidR="003571AC" w:rsidRPr="00C033A6" w:rsidRDefault="003571AC" w:rsidP="003571AC">
            <w:pPr>
              <w:jc w:val="center"/>
              <w:rPr>
                <w:color w:val="000000"/>
                <w:sz w:val="22"/>
              </w:rPr>
            </w:pPr>
            <w:r w:rsidRPr="00C033A6">
              <w:rPr>
                <w:color w:val="000000"/>
                <w:szCs w:val="24"/>
              </w:rPr>
              <w:t>4</w:t>
            </w:r>
          </w:p>
        </w:tc>
        <w:tc>
          <w:tcPr>
            <w:tcW w:w="1539" w:type="pct"/>
            <w:vAlign w:val="center"/>
          </w:tcPr>
          <w:p w14:paraId="1BFA0A30" w14:textId="77777777" w:rsidR="003571AC" w:rsidRPr="00C033A6" w:rsidRDefault="003571AC" w:rsidP="003571AC">
            <w:pPr>
              <w:rPr>
                <w:sz w:val="22"/>
              </w:rPr>
            </w:pPr>
            <w:r w:rsidRPr="00C033A6">
              <w:rPr>
                <w:sz w:val="22"/>
              </w:rPr>
              <w:t xml:space="preserve">Котельная с. Киясово, </w:t>
            </w:r>
            <w:r>
              <w:rPr>
                <w:sz w:val="22"/>
              </w:rPr>
              <w:br/>
            </w:r>
            <w:r w:rsidRPr="00C033A6">
              <w:rPr>
                <w:sz w:val="22"/>
              </w:rPr>
              <w:t>ул. Советская, 41в</w:t>
            </w:r>
          </w:p>
        </w:tc>
        <w:tc>
          <w:tcPr>
            <w:tcW w:w="800" w:type="pct"/>
            <w:vAlign w:val="center"/>
          </w:tcPr>
          <w:p w14:paraId="62659A9E" w14:textId="77777777" w:rsidR="003571AC" w:rsidRPr="00C516A8" w:rsidRDefault="003571AC" w:rsidP="003571AC">
            <w:pPr>
              <w:jc w:val="center"/>
              <w:rPr>
                <w:color w:val="000000"/>
                <w:sz w:val="22"/>
              </w:rPr>
            </w:pPr>
            <w:r>
              <w:rPr>
                <w:color w:val="000000"/>
                <w:sz w:val="22"/>
              </w:rPr>
              <w:t>0,57</w:t>
            </w:r>
          </w:p>
        </w:tc>
        <w:tc>
          <w:tcPr>
            <w:tcW w:w="1112" w:type="pct"/>
            <w:vAlign w:val="center"/>
          </w:tcPr>
          <w:p w14:paraId="6EE98EAA" w14:textId="77777777" w:rsidR="003571AC" w:rsidRDefault="003571AC" w:rsidP="003571AC">
            <w:pPr>
              <w:jc w:val="center"/>
              <w:rPr>
                <w:color w:val="000000"/>
                <w:sz w:val="22"/>
              </w:rPr>
            </w:pPr>
            <w:r>
              <w:rPr>
                <w:color w:val="000000"/>
                <w:sz w:val="22"/>
              </w:rPr>
              <w:t>0,011</w:t>
            </w:r>
          </w:p>
        </w:tc>
        <w:tc>
          <w:tcPr>
            <w:tcW w:w="1248" w:type="pct"/>
            <w:shd w:val="clear" w:color="auto" w:fill="auto"/>
            <w:vAlign w:val="center"/>
          </w:tcPr>
          <w:p w14:paraId="111305D9" w14:textId="77777777" w:rsidR="003571AC" w:rsidRPr="00C516A8" w:rsidRDefault="003571AC" w:rsidP="003571AC">
            <w:pPr>
              <w:jc w:val="center"/>
              <w:rPr>
                <w:color w:val="000000"/>
                <w:sz w:val="22"/>
              </w:rPr>
            </w:pPr>
            <w:r>
              <w:rPr>
                <w:color w:val="000000"/>
                <w:sz w:val="22"/>
              </w:rPr>
              <w:t>0,60</w:t>
            </w:r>
          </w:p>
        </w:tc>
      </w:tr>
      <w:tr w:rsidR="003571AC" w:rsidRPr="00AE3A93" w14:paraId="719BAE43" w14:textId="77777777" w:rsidTr="003571AC">
        <w:trPr>
          <w:trHeight w:val="20"/>
        </w:trPr>
        <w:tc>
          <w:tcPr>
            <w:tcW w:w="300" w:type="pct"/>
            <w:shd w:val="clear" w:color="auto" w:fill="FFFFFF"/>
            <w:vAlign w:val="center"/>
          </w:tcPr>
          <w:p w14:paraId="5FFCDBC8" w14:textId="77777777" w:rsidR="003571AC" w:rsidRPr="00C033A6" w:rsidRDefault="003571AC" w:rsidP="003571AC">
            <w:pPr>
              <w:jc w:val="center"/>
              <w:rPr>
                <w:color w:val="000000"/>
                <w:sz w:val="22"/>
              </w:rPr>
            </w:pPr>
            <w:r w:rsidRPr="00C033A6">
              <w:rPr>
                <w:color w:val="000000"/>
                <w:szCs w:val="24"/>
              </w:rPr>
              <w:t>5</w:t>
            </w:r>
          </w:p>
        </w:tc>
        <w:tc>
          <w:tcPr>
            <w:tcW w:w="1539" w:type="pct"/>
            <w:vAlign w:val="center"/>
          </w:tcPr>
          <w:p w14:paraId="02887009" w14:textId="77777777" w:rsidR="003571AC" w:rsidRPr="00C033A6" w:rsidRDefault="003571AC" w:rsidP="003571AC">
            <w:pPr>
              <w:rPr>
                <w:sz w:val="22"/>
              </w:rPr>
            </w:pPr>
            <w:r w:rsidRPr="00C033A6">
              <w:rPr>
                <w:sz w:val="22"/>
              </w:rPr>
              <w:t xml:space="preserve">Котельная с. Киясово, </w:t>
            </w:r>
            <w:r>
              <w:rPr>
                <w:sz w:val="22"/>
              </w:rPr>
              <w:br/>
            </w:r>
            <w:r w:rsidRPr="00C033A6">
              <w:rPr>
                <w:sz w:val="22"/>
              </w:rPr>
              <w:t>ул. Трактовая, 5</w:t>
            </w:r>
          </w:p>
        </w:tc>
        <w:tc>
          <w:tcPr>
            <w:tcW w:w="800" w:type="pct"/>
            <w:vAlign w:val="center"/>
          </w:tcPr>
          <w:p w14:paraId="473EBDB8" w14:textId="77777777" w:rsidR="003571AC" w:rsidRPr="00C516A8" w:rsidRDefault="003571AC" w:rsidP="003571AC">
            <w:pPr>
              <w:jc w:val="center"/>
              <w:rPr>
                <w:color w:val="000000"/>
                <w:sz w:val="22"/>
              </w:rPr>
            </w:pPr>
            <w:r>
              <w:rPr>
                <w:color w:val="000000"/>
                <w:sz w:val="22"/>
              </w:rPr>
              <w:t>0,68</w:t>
            </w:r>
          </w:p>
        </w:tc>
        <w:tc>
          <w:tcPr>
            <w:tcW w:w="1112" w:type="pct"/>
            <w:vAlign w:val="center"/>
          </w:tcPr>
          <w:p w14:paraId="4D011B61" w14:textId="77777777" w:rsidR="003571AC" w:rsidRDefault="003571AC" w:rsidP="003571AC">
            <w:pPr>
              <w:jc w:val="center"/>
              <w:rPr>
                <w:color w:val="000000"/>
                <w:sz w:val="22"/>
              </w:rPr>
            </w:pPr>
            <w:r>
              <w:rPr>
                <w:color w:val="000000"/>
                <w:sz w:val="22"/>
              </w:rPr>
              <w:t>0,030</w:t>
            </w:r>
          </w:p>
        </w:tc>
        <w:tc>
          <w:tcPr>
            <w:tcW w:w="1248" w:type="pct"/>
            <w:shd w:val="clear" w:color="auto" w:fill="auto"/>
            <w:vAlign w:val="center"/>
          </w:tcPr>
          <w:p w14:paraId="3E84396C" w14:textId="77777777" w:rsidR="003571AC" w:rsidRPr="00C516A8" w:rsidRDefault="003571AC" w:rsidP="003571AC">
            <w:pPr>
              <w:jc w:val="center"/>
              <w:rPr>
                <w:color w:val="000000"/>
                <w:sz w:val="22"/>
              </w:rPr>
            </w:pPr>
            <w:r>
              <w:rPr>
                <w:color w:val="000000"/>
                <w:sz w:val="22"/>
              </w:rPr>
              <w:t>0,60</w:t>
            </w:r>
          </w:p>
        </w:tc>
      </w:tr>
      <w:tr w:rsidR="003571AC" w:rsidRPr="00AE3A93" w14:paraId="4A29CF15" w14:textId="77777777" w:rsidTr="003571AC">
        <w:trPr>
          <w:trHeight w:val="20"/>
        </w:trPr>
        <w:tc>
          <w:tcPr>
            <w:tcW w:w="300" w:type="pct"/>
            <w:shd w:val="clear" w:color="auto" w:fill="FFFFFF"/>
            <w:vAlign w:val="center"/>
          </w:tcPr>
          <w:p w14:paraId="7C792BDC" w14:textId="77777777" w:rsidR="003571AC" w:rsidRPr="00C033A6" w:rsidRDefault="003571AC" w:rsidP="003571AC">
            <w:pPr>
              <w:jc w:val="center"/>
              <w:rPr>
                <w:color w:val="000000"/>
                <w:sz w:val="22"/>
              </w:rPr>
            </w:pPr>
            <w:r w:rsidRPr="00C033A6">
              <w:rPr>
                <w:color w:val="000000"/>
                <w:szCs w:val="24"/>
              </w:rPr>
              <w:t>6</w:t>
            </w:r>
          </w:p>
        </w:tc>
        <w:tc>
          <w:tcPr>
            <w:tcW w:w="1539" w:type="pct"/>
            <w:vAlign w:val="center"/>
          </w:tcPr>
          <w:p w14:paraId="4F9489F0" w14:textId="77777777" w:rsidR="003571AC" w:rsidRPr="00C033A6" w:rsidRDefault="003571AC" w:rsidP="003571AC">
            <w:pPr>
              <w:rPr>
                <w:sz w:val="22"/>
              </w:rPr>
            </w:pPr>
            <w:r w:rsidRPr="00C033A6">
              <w:rPr>
                <w:sz w:val="22"/>
              </w:rPr>
              <w:t xml:space="preserve">Котельная с. Киясово, </w:t>
            </w:r>
            <w:r>
              <w:rPr>
                <w:sz w:val="22"/>
              </w:rPr>
              <w:br/>
            </w:r>
            <w:r w:rsidRPr="00C033A6">
              <w:rPr>
                <w:sz w:val="22"/>
              </w:rPr>
              <w:t>ул. Красная, 11</w:t>
            </w:r>
          </w:p>
        </w:tc>
        <w:tc>
          <w:tcPr>
            <w:tcW w:w="800" w:type="pct"/>
            <w:vAlign w:val="center"/>
          </w:tcPr>
          <w:p w14:paraId="107C8F23" w14:textId="77777777" w:rsidR="003571AC" w:rsidRPr="00C516A8" w:rsidRDefault="003571AC" w:rsidP="003571AC">
            <w:pPr>
              <w:jc w:val="center"/>
              <w:rPr>
                <w:color w:val="000000"/>
                <w:sz w:val="22"/>
              </w:rPr>
            </w:pPr>
            <w:r>
              <w:rPr>
                <w:color w:val="000000"/>
                <w:sz w:val="22"/>
              </w:rPr>
              <w:t>1,81</w:t>
            </w:r>
          </w:p>
        </w:tc>
        <w:tc>
          <w:tcPr>
            <w:tcW w:w="1112" w:type="pct"/>
            <w:vAlign w:val="center"/>
          </w:tcPr>
          <w:p w14:paraId="158BE81E" w14:textId="77777777" w:rsidR="003571AC" w:rsidRDefault="003571AC" w:rsidP="003571AC">
            <w:pPr>
              <w:jc w:val="center"/>
              <w:rPr>
                <w:color w:val="000000"/>
                <w:sz w:val="22"/>
              </w:rPr>
            </w:pPr>
            <w:r>
              <w:rPr>
                <w:color w:val="000000"/>
                <w:sz w:val="22"/>
              </w:rPr>
              <w:t>0,013</w:t>
            </w:r>
          </w:p>
        </w:tc>
        <w:tc>
          <w:tcPr>
            <w:tcW w:w="1248" w:type="pct"/>
            <w:shd w:val="clear" w:color="auto" w:fill="auto"/>
            <w:vAlign w:val="center"/>
          </w:tcPr>
          <w:p w14:paraId="3354756E" w14:textId="77777777" w:rsidR="003571AC" w:rsidRPr="00C516A8" w:rsidRDefault="003571AC" w:rsidP="003571AC">
            <w:pPr>
              <w:jc w:val="center"/>
              <w:rPr>
                <w:color w:val="000000"/>
                <w:sz w:val="22"/>
              </w:rPr>
            </w:pPr>
            <w:r>
              <w:rPr>
                <w:color w:val="000000"/>
                <w:sz w:val="22"/>
              </w:rPr>
              <w:t>0,83</w:t>
            </w:r>
          </w:p>
        </w:tc>
      </w:tr>
      <w:tr w:rsidR="003571AC" w:rsidRPr="00AE3A93" w14:paraId="5797425B" w14:textId="77777777" w:rsidTr="003571AC">
        <w:trPr>
          <w:trHeight w:val="20"/>
        </w:trPr>
        <w:tc>
          <w:tcPr>
            <w:tcW w:w="300" w:type="pct"/>
            <w:shd w:val="clear" w:color="auto" w:fill="FFFFFF"/>
            <w:vAlign w:val="center"/>
          </w:tcPr>
          <w:p w14:paraId="40FA3577" w14:textId="77777777" w:rsidR="003571AC" w:rsidRPr="00C033A6" w:rsidRDefault="003571AC" w:rsidP="003571AC">
            <w:pPr>
              <w:jc w:val="center"/>
              <w:rPr>
                <w:color w:val="000000"/>
                <w:sz w:val="22"/>
              </w:rPr>
            </w:pPr>
            <w:r w:rsidRPr="00C033A6">
              <w:rPr>
                <w:color w:val="000000"/>
                <w:szCs w:val="24"/>
              </w:rPr>
              <w:t>7</w:t>
            </w:r>
          </w:p>
        </w:tc>
        <w:tc>
          <w:tcPr>
            <w:tcW w:w="1539" w:type="pct"/>
            <w:vAlign w:val="center"/>
          </w:tcPr>
          <w:p w14:paraId="59E1F217" w14:textId="77777777" w:rsidR="003571AC" w:rsidRPr="00C033A6" w:rsidRDefault="003571AC" w:rsidP="003571AC">
            <w:pPr>
              <w:rPr>
                <w:color w:val="000000"/>
                <w:sz w:val="22"/>
              </w:rPr>
            </w:pPr>
            <w:r w:rsidRPr="00C033A6">
              <w:rPr>
                <w:sz w:val="22"/>
              </w:rPr>
              <w:t xml:space="preserve">Котельная д. Калашур, </w:t>
            </w:r>
            <w:r>
              <w:rPr>
                <w:sz w:val="22"/>
              </w:rPr>
              <w:br/>
            </w:r>
            <w:r w:rsidRPr="00C033A6">
              <w:rPr>
                <w:sz w:val="22"/>
              </w:rPr>
              <w:t>ул. Советская, 3а</w:t>
            </w:r>
          </w:p>
        </w:tc>
        <w:tc>
          <w:tcPr>
            <w:tcW w:w="800" w:type="pct"/>
            <w:vAlign w:val="center"/>
          </w:tcPr>
          <w:p w14:paraId="4C1150B8" w14:textId="77777777" w:rsidR="003571AC" w:rsidRPr="00C516A8" w:rsidRDefault="003571AC" w:rsidP="003571AC">
            <w:pPr>
              <w:jc w:val="center"/>
              <w:rPr>
                <w:color w:val="000000"/>
                <w:sz w:val="22"/>
              </w:rPr>
            </w:pPr>
            <w:r>
              <w:rPr>
                <w:color w:val="000000"/>
                <w:sz w:val="22"/>
              </w:rPr>
              <w:t>0,27</w:t>
            </w:r>
          </w:p>
        </w:tc>
        <w:tc>
          <w:tcPr>
            <w:tcW w:w="1112" w:type="pct"/>
            <w:vAlign w:val="center"/>
          </w:tcPr>
          <w:p w14:paraId="4F52800E" w14:textId="77777777" w:rsidR="003571AC" w:rsidRDefault="003571AC" w:rsidP="003571AC">
            <w:pPr>
              <w:jc w:val="center"/>
              <w:rPr>
                <w:color w:val="000000"/>
                <w:sz w:val="22"/>
              </w:rPr>
            </w:pPr>
            <w:r>
              <w:rPr>
                <w:color w:val="000000"/>
                <w:sz w:val="22"/>
              </w:rPr>
              <w:t>0,011</w:t>
            </w:r>
          </w:p>
        </w:tc>
        <w:tc>
          <w:tcPr>
            <w:tcW w:w="1248" w:type="pct"/>
            <w:shd w:val="clear" w:color="auto" w:fill="auto"/>
            <w:vAlign w:val="center"/>
          </w:tcPr>
          <w:p w14:paraId="2B07716E" w14:textId="77777777" w:rsidR="003571AC" w:rsidRPr="00C516A8" w:rsidRDefault="003571AC" w:rsidP="003571AC">
            <w:pPr>
              <w:jc w:val="center"/>
              <w:rPr>
                <w:color w:val="000000"/>
                <w:sz w:val="22"/>
              </w:rPr>
            </w:pPr>
            <w:r>
              <w:rPr>
                <w:color w:val="000000"/>
                <w:sz w:val="22"/>
              </w:rPr>
              <w:t>0,46</w:t>
            </w:r>
          </w:p>
        </w:tc>
      </w:tr>
      <w:tr w:rsidR="003571AC" w:rsidRPr="00AE3A93" w14:paraId="3C4A3B63" w14:textId="77777777" w:rsidTr="003571AC">
        <w:trPr>
          <w:trHeight w:val="20"/>
        </w:trPr>
        <w:tc>
          <w:tcPr>
            <w:tcW w:w="300" w:type="pct"/>
            <w:shd w:val="clear" w:color="auto" w:fill="FFFFFF"/>
            <w:vAlign w:val="center"/>
          </w:tcPr>
          <w:p w14:paraId="60D97C24" w14:textId="77777777" w:rsidR="003571AC" w:rsidRPr="00C033A6" w:rsidRDefault="003571AC" w:rsidP="003571AC">
            <w:pPr>
              <w:jc w:val="center"/>
              <w:rPr>
                <w:color w:val="000000"/>
                <w:sz w:val="22"/>
              </w:rPr>
            </w:pPr>
            <w:r w:rsidRPr="00C033A6">
              <w:rPr>
                <w:color w:val="000000"/>
                <w:szCs w:val="24"/>
              </w:rPr>
              <w:t>8</w:t>
            </w:r>
          </w:p>
        </w:tc>
        <w:tc>
          <w:tcPr>
            <w:tcW w:w="1539" w:type="pct"/>
            <w:vAlign w:val="center"/>
          </w:tcPr>
          <w:p w14:paraId="127C5E2D" w14:textId="77777777" w:rsidR="003571AC" w:rsidRPr="00C033A6" w:rsidRDefault="003571AC" w:rsidP="003571AC">
            <w:pPr>
              <w:rPr>
                <w:color w:val="000000"/>
                <w:sz w:val="22"/>
              </w:rPr>
            </w:pPr>
            <w:r w:rsidRPr="00C033A6">
              <w:rPr>
                <w:sz w:val="22"/>
              </w:rPr>
              <w:t xml:space="preserve">Котельная с. Мушак, </w:t>
            </w:r>
            <w:r>
              <w:rPr>
                <w:sz w:val="22"/>
              </w:rPr>
              <w:br/>
            </w:r>
            <w:r w:rsidRPr="00C033A6">
              <w:rPr>
                <w:sz w:val="22"/>
              </w:rPr>
              <w:t>ул. Труда, 4б</w:t>
            </w:r>
          </w:p>
        </w:tc>
        <w:tc>
          <w:tcPr>
            <w:tcW w:w="800" w:type="pct"/>
            <w:vAlign w:val="center"/>
          </w:tcPr>
          <w:p w14:paraId="4835A9CE" w14:textId="77777777" w:rsidR="003571AC" w:rsidRPr="00C516A8" w:rsidRDefault="003571AC" w:rsidP="003571AC">
            <w:pPr>
              <w:jc w:val="center"/>
              <w:rPr>
                <w:color w:val="000000"/>
                <w:sz w:val="22"/>
              </w:rPr>
            </w:pPr>
            <w:r>
              <w:rPr>
                <w:color w:val="000000"/>
                <w:sz w:val="22"/>
              </w:rPr>
              <w:t>0,30</w:t>
            </w:r>
          </w:p>
        </w:tc>
        <w:tc>
          <w:tcPr>
            <w:tcW w:w="1112" w:type="pct"/>
            <w:vAlign w:val="center"/>
          </w:tcPr>
          <w:p w14:paraId="4DC02C49" w14:textId="77777777" w:rsidR="003571AC" w:rsidRDefault="003571AC" w:rsidP="003571AC">
            <w:pPr>
              <w:jc w:val="center"/>
              <w:rPr>
                <w:color w:val="000000"/>
                <w:sz w:val="22"/>
              </w:rPr>
            </w:pPr>
            <w:r>
              <w:rPr>
                <w:color w:val="000000"/>
                <w:sz w:val="22"/>
              </w:rPr>
              <w:t>0,030</w:t>
            </w:r>
          </w:p>
        </w:tc>
        <w:tc>
          <w:tcPr>
            <w:tcW w:w="1248" w:type="pct"/>
            <w:shd w:val="clear" w:color="auto" w:fill="auto"/>
            <w:vAlign w:val="center"/>
          </w:tcPr>
          <w:p w14:paraId="606FCE4D" w14:textId="77777777" w:rsidR="003571AC" w:rsidRPr="00C516A8" w:rsidRDefault="003571AC" w:rsidP="003571AC">
            <w:pPr>
              <w:jc w:val="center"/>
              <w:rPr>
                <w:color w:val="000000"/>
                <w:sz w:val="22"/>
              </w:rPr>
            </w:pPr>
            <w:r>
              <w:rPr>
                <w:color w:val="000000"/>
                <w:sz w:val="22"/>
              </w:rPr>
              <w:t>0,55</w:t>
            </w:r>
          </w:p>
        </w:tc>
      </w:tr>
      <w:tr w:rsidR="003571AC" w:rsidRPr="00AE3A93" w14:paraId="3FCF70CD" w14:textId="77777777" w:rsidTr="003571AC">
        <w:trPr>
          <w:trHeight w:val="20"/>
        </w:trPr>
        <w:tc>
          <w:tcPr>
            <w:tcW w:w="300" w:type="pct"/>
            <w:shd w:val="clear" w:color="auto" w:fill="FFFFFF"/>
            <w:vAlign w:val="center"/>
          </w:tcPr>
          <w:p w14:paraId="06D50F86" w14:textId="77777777" w:rsidR="003571AC" w:rsidRPr="00C033A6" w:rsidRDefault="003571AC" w:rsidP="003571AC">
            <w:pPr>
              <w:jc w:val="center"/>
              <w:rPr>
                <w:color w:val="000000"/>
                <w:sz w:val="22"/>
              </w:rPr>
            </w:pPr>
            <w:r w:rsidRPr="00C033A6">
              <w:rPr>
                <w:color w:val="000000"/>
                <w:szCs w:val="24"/>
              </w:rPr>
              <w:t>9</w:t>
            </w:r>
          </w:p>
        </w:tc>
        <w:tc>
          <w:tcPr>
            <w:tcW w:w="1539" w:type="pct"/>
            <w:vAlign w:val="center"/>
          </w:tcPr>
          <w:p w14:paraId="36C130E4" w14:textId="77777777" w:rsidR="003571AC" w:rsidRPr="00C033A6" w:rsidRDefault="003571AC" w:rsidP="003571AC">
            <w:pPr>
              <w:rPr>
                <w:color w:val="000000"/>
                <w:sz w:val="22"/>
              </w:rPr>
            </w:pPr>
            <w:r w:rsidRPr="00C033A6">
              <w:rPr>
                <w:sz w:val="22"/>
              </w:rPr>
              <w:t>Котельная с. Первомайский, ул. Октябрьская, 8</w:t>
            </w:r>
          </w:p>
        </w:tc>
        <w:tc>
          <w:tcPr>
            <w:tcW w:w="800" w:type="pct"/>
            <w:vAlign w:val="center"/>
          </w:tcPr>
          <w:p w14:paraId="2C7D70EC" w14:textId="77777777" w:rsidR="003571AC" w:rsidRPr="00C516A8" w:rsidRDefault="003571AC" w:rsidP="003571AC">
            <w:pPr>
              <w:jc w:val="center"/>
              <w:rPr>
                <w:color w:val="000000"/>
                <w:sz w:val="22"/>
              </w:rPr>
            </w:pPr>
            <w:r>
              <w:rPr>
                <w:color w:val="000000"/>
                <w:sz w:val="22"/>
              </w:rPr>
              <w:t>0,85</w:t>
            </w:r>
          </w:p>
        </w:tc>
        <w:tc>
          <w:tcPr>
            <w:tcW w:w="1112" w:type="pct"/>
            <w:vAlign w:val="center"/>
          </w:tcPr>
          <w:p w14:paraId="6361DC42" w14:textId="77777777" w:rsidR="003571AC" w:rsidRDefault="003571AC" w:rsidP="003571AC">
            <w:pPr>
              <w:jc w:val="center"/>
              <w:rPr>
                <w:color w:val="000000"/>
                <w:sz w:val="22"/>
              </w:rPr>
            </w:pPr>
            <w:r>
              <w:rPr>
                <w:color w:val="000000"/>
                <w:sz w:val="22"/>
              </w:rPr>
              <w:t>0,040</w:t>
            </w:r>
          </w:p>
        </w:tc>
        <w:tc>
          <w:tcPr>
            <w:tcW w:w="1248" w:type="pct"/>
            <w:shd w:val="clear" w:color="auto" w:fill="auto"/>
            <w:vAlign w:val="center"/>
          </w:tcPr>
          <w:p w14:paraId="3C4BB79A" w14:textId="77777777" w:rsidR="003571AC" w:rsidRPr="00C516A8" w:rsidRDefault="003571AC" w:rsidP="003571AC">
            <w:pPr>
              <w:jc w:val="center"/>
              <w:rPr>
                <w:color w:val="000000"/>
                <w:sz w:val="22"/>
              </w:rPr>
            </w:pPr>
            <w:r>
              <w:rPr>
                <w:color w:val="000000"/>
                <w:sz w:val="22"/>
              </w:rPr>
              <w:t>0,60</w:t>
            </w:r>
          </w:p>
        </w:tc>
      </w:tr>
      <w:tr w:rsidR="003571AC" w:rsidRPr="00AE3A93" w14:paraId="7A50E466" w14:textId="77777777" w:rsidTr="003571AC">
        <w:trPr>
          <w:trHeight w:val="20"/>
        </w:trPr>
        <w:tc>
          <w:tcPr>
            <w:tcW w:w="300" w:type="pct"/>
            <w:shd w:val="clear" w:color="auto" w:fill="FFFFFF"/>
            <w:vAlign w:val="center"/>
          </w:tcPr>
          <w:p w14:paraId="14274ADB" w14:textId="77777777" w:rsidR="003571AC" w:rsidRPr="00C033A6" w:rsidRDefault="003571AC" w:rsidP="003571AC">
            <w:pPr>
              <w:jc w:val="center"/>
              <w:rPr>
                <w:color w:val="000000"/>
                <w:sz w:val="22"/>
              </w:rPr>
            </w:pPr>
            <w:r w:rsidRPr="00C033A6">
              <w:rPr>
                <w:color w:val="000000"/>
                <w:szCs w:val="24"/>
              </w:rPr>
              <w:t>10</w:t>
            </w:r>
          </w:p>
        </w:tc>
        <w:tc>
          <w:tcPr>
            <w:tcW w:w="1539" w:type="pct"/>
            <w:vAlign w:val="center"/>
          </w:tcPr>
          <w:p w14:paraId="426F79FE" w14:textId="77777777" w:rsidR="003571AC" w:rsidRPr="00C033A6" w:rsidRDefault="003571AC" w:rsidP="003571AC">
            <w:pPr>
              <w:rPr>
                <w:color w:val="000000"/>
                <w:sz w:val="22"/>
              </w:rPr>
            </w:pPr>
            <w:r w:rsidRPr="00C033A6">
              <w:rPr>
                <w:sz w:val="22"/>
              </w:rPr>
              <w:t xml:space="preserve">Котельная с.Подгорное, </w:t>
            </w:r>
            <w:r>
              <w:rPr>
                <w:sz w:val="22"/>
              </w:rPr>
              <w:br/>
            </w:r>
            <w:r w:rsidRPr="00C033A6">
              <w:rPr>
                <w:sz w:val="22"/>
              </w:rPr>
              <w:t xml:space="preserve">ул. Ленина, 35е </w:t>
            </w:r>
          </w:p>
        </w:tc>
        <w:tc>
          <w:tcPr>
            <w:tcW w:w="800" w:type="pct"/>
            <w:vAlign w:val="center"/>
          </w:tcPr>
          <w:p w14:paraId="49A7D539" w14:textId="77777777" w:rsidR="003571AC" w:rsidRPr="00C516A8" w:rsidRDefault="003571AC" w:rsidP="003571AC">
            <w:pPr>
              <w:jc w:val="center"/>
              <w:rPr>
                <w:color w:val="000000"/>
                <w:sz w:val="22"/>
              </w:rPr>
            </w:pPr>
            <w:r>
              <w:rPr>
                <w:color w:val="000000"/>
                <w:sz w:val="22"/>
              </w:rPr>
              <w:t>1,34</w:t>
            </w:r>
          </w:p>
        </w:tc>
        <w:tc>
          <w:tcPr>
            <w:tcW w:w="1112" w:type="pct"/>
            <w:vAlign w:val="center"/>
          </w:tcPr>
          <w:p w14:paraId="46ABBE47" w14:textId="77777777" w:rsidR="003571AC" w:rsidRDefault="003571AC" w:rsidP="003571AC">
            <w:pPr>
              <w:jc w:val="center"/>
              <w:rPr>
                <w:color w:val="000000"/>
                <w:sz w:val="22"/>
              </w:rPr>
            </w:pPr>
            <w:r>
              <w:rPr>
                <w:color w:val="000000"/>
                <w:sz w:val="22"/>
              </w:rPr>
              <w:t>0,021</w:t>
            </w:r>
          </w:p>
        </w:tc>
        <w:tc>
          <w:tcPr>
            <w:tcW w:w="1248" w:type="pct"/>
            <w:shd w:val="clear" w:color="auto" w:fill="auto"/>
            <w:vAlign w:val="center"/>
          </w:tcPr>
          <w:p w14:paraId="45AF8A13" w14:textId="77777777" w:rsidR="003571AC" w:rsidRPr="00C516A8" w:rsidRDefault="003571AC" w:rsidP="003571AC">
            <w:pPr>
              <w:jc w:val="center"/>
              <w:rPr>
                <w:color w:val="000000"/>
                <w:sz w:val="22"/>
              </w:rPr>
            </w:pPr>
            <w:r>
              <w:rPr>
                <w:color w:val="000000"/>
                <w:sz w:val="22"/>
              </w:rPr>
              <w:t>0,56</w:t>
            </w:r>
          </w:p>
        </w:tc>
      </w:tr>
      <w:tr w:rsidR="003571AC" w:rsidRPr="00717B48" w14:paraId="3BD9E674" w14:textId="77777777" w:rsidTr="003571AC">
        <w:trPr>
          <w:trHeight w:val="20"/>
        </w:trPr>
        <w:tc>
          <w:tcPr>
            <w:tcW w:w="300" w:type="pct"/>
            <w:shd w:val="clear" w:color="auto" w:fill="FFFFFF"/>
            <w:vAlign w:val="center"/>
          </w:tcPr>
          <w:p w14:paraId="0C5713AB" w14:textId="77777777" w:rsidR="003571AC" w:rsidRPr="00C033A6" w:rsidRDefault="003571AC" w:rsidP="003571AC">
            <w:pPr>
              <w:jc w:val="center"/>
              <w:rPr>
                <w:color w:val="000000"/>
                <w:sz w:val="22"/>
              </w:rPr>
            </w:pPr>
            <w:r w:rsidRPr="00C033A6">
              <w:rPr>
                <w:color w:val="000000"/>
                <w:szCs w:val="24"/>
              </w:rPr>
              <w:t>11</w:t>
            </w:r>
          </w:p>
        </w:tc>
        <w:tc>
          <w:tcPr>
            <w:tcW w:w="1539" w:type="pct"/>
            <w:vAlign w:val="center"/>
          </w:tcPr>
          <w:p w14:paraId="039A4F48" w14:textId="77777777" w:rsidR="003571AC" w:rsidRPr="00C033A6" w:rsidRDefault="003571AC" w:rsidP="003571AC">
            <w:pPr>
              <w:rPr>
                <w:color w:val="000000"/>
                <w:sz w:val="22"/>
              </w:rPr>
            </w:pPr>
            <w:r w:rsidRPr="00C033A6">
              <w:rPr>
                <w:sz w:val="22"/>
              </w:rPr>
              <w:t xml:space="preserve">Котельная д. Атабаево, </w:t>
            </w:r>
            <w:r>
              <w:rPr>
                <w:sz w:val="22"/>
              </w:rPr>
              <w:br/>
            </w:r>
            <w:r w:rsidRPr="00C033A6">
              <w:rPr>
                <w:sz w:val="22"/>
              </w:rPr>
              <w:t>ул. Советская, 51</w:t>
            </w:r>
          </w:p>
        </w:tc>
        <w:tc>
          <w:tcPr>
            <w:tcW w:w="800" w:type="pct"/>
            <w:vAlign w:val="center"/>
          </w:tcPr>
          <w:p w14:paraId="51E02D8F" w14:textId="77777777" w:rsidR="003571AC" w:rsidRPr="00C516A8" w:rsidRDefault="003571AC" w:rsidP="003571AC">
            <w:pPr>
              <w:jc w:val="center"/>
              <w:rPr>
                <w:color w:val="000000"/>
                <w:sz w:val="22"/>
              </w:rPr>
            </w:pPr>
            <w:r>
              <w:rPr>
                <w:color w:val="000000"/>
                <w:sz w:val="22"/>
              </w:rPr>
              <w:t>0,06</w:t>
            </w:r>
          </w:p>
        </w:tc>
        <w:tc>
          <w:tcPr>
            <w:tcW w:w="1112" w:type="pct"/>
            <w:vAlign w:val="center"/>
          </w:tcPr>
          <w:p w14:paraId="2040ADD4" w14:textId="77777777" w:rsidR="003571AC" w:rsidRDefault="003571AC" w:rsidP="003571AC">
            <w:pPr>
              <w:jc w:val="center"/>
              <w:rPr>
                <w:color w:val="000000"/>
                <w:sz w:val="22"/>
              </w:rPr>
            </w:pPr>
            <w:r>
              <w:rPr>
                <w:color w:val="000000"/>
                <w:sz w:val="22"/>
              </w:rPr>
              <w:t>0,004</w:t>
            </w:r>
          </w:p>
        </w:tc>
        <w:tc>
          <w:tcPr>
            <w:tcW w:w="1248" w:type="pct"/>
            <w:shd w:val="clear" w:color="auto" w:fill="auto"/>
            <w:vAlign w:val="center"/>
          </w:tcPr>
          <w:p w14:paraId="6C59608D" w14:textId="77777777" w:rsidR="003571AC" w:rsidRPr="00C516A8" w:rsidRDefault="003571AC" w:rsidP="003571AC">
            <w:pPr>
              <w:jc w:val="center"/>
              <w:rPr>
                <w:color w:val="000000"/>
                <w:sz w:val="22"/>
              </w:rPr>
            </w:pPr>
            <w:r>
              <w:rPr>
                <w:color w:val="000000"/>
                <w:sz w:val="22"/>
              </w:rPr>
              <w:t>0,20</w:t>
            </w:r>
          </w:p>
        </w:tc>
      </w:tr>
    </w:tbl>
    <w:p w14:paraId="77689294" w14:textId="77777777" w:rsidR="00D602F2" w:rsidRDefault="00D602F2" w:rsidP="00110D9F">
      <w:pPr>
        <w:ind w:left="284"/>
      </w:pPr>
    </w:p>
    <w:p w14:paraId="01CC3E44" w14:textId="77777777" w:rsidR="00D602F2" w:rsidRDefault="00D602F2" w:rsidP="00D602F2"/>
    <w:p w14:paraId="137D6BFB" w14:textId="77777777" w:rsidR="00D602F2" w:rsidRDefault="00D602F2" w:rsidP="00D602F2"/>
    <w:p w14:paraId="4DA43548" w14:textId="77777777" w:rsidR="00D602F2" w:rsidRDefault="00D602F2" w:rsidP="00D602F2">
      <w:pPr>
        <w:jc w:val="both"/>
        <w:rPr>
          <w:sz w:val="24"/>
          <w:szCs w:val="24"/>
        </w:rPr>
        <w:sectPr w:rsidR="00D602F2" w:rsidSect="00110D9F">
          <w:pgSz w:w="11905" w:h="16837" w:code="9"/>
          <w:pgMar w:top="1134" w:right="1134" w:bottom="1134" w:left="851" w:header="0" w:footer="6" w:gutter="0"/>
          <w:cols w:space="720"/>
          <w:noEndnote/>
          <w:docGrid w:linePitch="360"/>
        </w:sectPr>
      </w:pPr>
    </w:p>
    <w:p w14:paraId="2F9CE55F" w14:textId="77777777" w:rsidR="00D602F2" w:rsidRPr="00F17061" w:rsidRDefault="00D602F2" w:rsidP="00D602F2">
      <w:pPr>
        <w:pStyle w:val="10"/>
        <w:numPr>
          <w:ilvl w:val="0"/>
          <w:numId w:val="0"/>
        </w:numPr>
        <w:spacing w:before="0" w:after="120"/>
        <w:ind w:firstLine="709"/>
        <w:rPr>
          <w:bCs/>
          <w:iCs/>
          <w:sz w:val="24"/>
          <w:szCs w:val="24"/>
        </w:rPr>
      </w:pPr>
      <w:bookmarkStart w:id="54" w:name="_Toc106546955"/>
      <w:bookmarkStart w:id="55" w:name="_Toc174180668"/>
      <w:r w:rsidRPr="00F17061">
        <w:rPr>
          <w:bCs/>
          <w:iCs/>
          <w:sz w:val="24"/>
          <w:szCs w:val="24"/>
        </w:rPr>
        <w:lastRenderedPageBreak/>
        <w:t>Раздел 3 Существующие и перспективные балансы теплоносителя</w:t>
      </w:r>
      <w:bookmarkEnd w:id="52"/>
      <w:bookmarkEnd w:id="53"/>
      <w:bookmarkEnd w:id="54"/>
      <w:bookmarkEnd w:id="55"/>
    </w:p>
    <w:p w14:paraId="31183BAA" w14:textId="77777777" w:rsidR="00D602F2" w:rsidRPr="00F17061" w:rsidRDefault="00D602F2" w:rsidP="00D602F2">
      <w:pPr>
        <w:ind w:firstLine="720"/>
        <w:jc w:val="both"/>
        <w:rPr>
          <w:sz w:val="24"/>
          <w:szCs w:val="24"/>
          <w:highlight w:val="yellow"/>
        </w:rPr>
      </w:pPr>
      <w:bookmarkStart w:id="56" w:name="_Toc354121646"/>
      <w:bookmarkStart w:id="57" w:name="_Toc356219244"/>
      <w:bookmarkStart w:id="58" w:name="_Toc365529747"/>
    </w:p>
    <w:p w14:paraId="09B5AD8C" w14:textId="77777777" w:rsidR="00D602F2" w:rsidRPr="001127A4" w:rsidRDefault="00D602F2" w:rsidP="007F22D3">
      <w:pPr>
        <w:pStyle w:val="25"/>
        <w:keepLines w:val="0"/>
        <w:numPr>
          <w:ilvl w:val="1"/>
          <w:numId w:val="38"/>
        </w:numPr>
        <w:tabs>
          <w:tab w:val="left" w:pos="709"/>
        </w:tabs>
        <w:spacing w:before="0" w:after="120"/>
        <w:ind w:left="0" w:firstLine="0"/>
        <w:jc w:val="both"/>
        <w:rPr>
          <w:rFonts w:ascii="Times New Roman" w:hAnsi="Times New Roman" w:cs="Times New Roman"/>
          <w:b/>
          <w:color w:val="auto"/>
          <w:sz w:val="24"/>
          <w:szCs w:val="24"/>
        </w:rPr>
      </w:pPr>
      <w:bookmarkStart w:id="59" w:name="_Toc174180669"/>
      <w:bookmarkEnd w:id="56"/>
      <w:bookmarkEnd w:id="57"/>
      <w:bookmarkEnd w:id="58"/>
      <w:r w:rsidRPr="001127A4">
        <w:rPr>
          <w:rFonts w:ascii="Times New Roman" w:hAnsi="Times New Roman" w:cs="Times New Roman"/>
          <w:b/>
          <w:color w:val="auto"/>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9"/>
    </w:p>
    <w:p w14:paraId="19CF7D99" w14:textId="4B1D70F9" w:rsidR="001127A4" w:rsidRPr="001127A4" w:rsidRDefault="001127A4" w:rsidP="001127A4">
      <w:pPr>
        <w:pStyle w:val="a7"/>
        <w:ind w:firstLine="709"/>
        <w:jc w:val="both"/>
        <w:rPr>
          <w:snapToGrid w:val="0"/>
          <w:sz w:val="24"/>
          <w:szCs w:val="28"/>
        </w:rPr>
      </w:pPr>
      <w:r w:rsidRPr="001127A4">
        <w:rPr>
          <w:snapToGrid w:val="0"/>
          <w:sz w:val="24"/>
          <w:szCs w:val="28"/>
        </w:rPr>
        <w:t xml:space="preserve">Расчет перспективных балансов производительности водоподготовительных установок выполнен в соответствии с СО 153-34.20.523(3)-2003 «Методические указания по составлению энергетической характеристики для систем транспорта тепловой энергии по показателю «тепловые потери»» (утв. </w:t>
      </w:r>
      <w:r w:rsidR="000D306C">
        <w:rPr>
          <w:snapToGrid w:val="0"/>
          <w:sz w:val="24"/>
          <w:szCs w:val="28"/>
        </w:rPr>
        <w:t>п</w:t>
      </w:r>
      <w:r w:rsidRPr="001127A4">
        <w:rPr>
          <w:snapToGrid w:val="0"/>
          <w:sz w:val="24"/>
          <w:szCs w:val="28"/>
        </w:rPr>
        <w:t>риказом Минэнерго России от 30</w:t>
      </w:r>
      <w:r w:rsidR="000D306C">
        <w:rPr>
          <w:snapToGrid w:val="0"/>
          <w:sz w:val="24"/>
          <w:szCs w:val="28"/>
        </w:rPr>
        <w:t>.06.</w:t>
      </w:r>
      <w:r w:rsidRPr="001127A4">
        <w:rPr>
          <w:snapToGrid w:val="0"/>
          <w:sz w:val="24"/>
          <w:szCs w:val="28"/>
        </w:rPr>
        <w:t xml:space="preserve">2003 № 278) и «Инструкцией по организации в Минэнерго России работы по расчету и обоснованию нормативов технологических потерь при передаче тепловой энергии» (утв. </w:t>
      </w:r>
      <w:r w:rsidR="000D306C">
        <w:rPr>
          <w:snapToGrid w:val="0"/>
          <w:sz w:val="24"/>
          <w:szCs w:val="28"/>
        </w:rPr>
        <w:t>п</w:t>
      </w:r>
      <w:r w:rsidRPr="001127A4">
        <w:rPr>
          <w:snapToGrid w:val="0"/>
          <w:sz w:val="24"/>
          <w:szCs w:val="28"/>
        </w:rPr>
        <w:t>риказом Минэнерго России от 30</w:t>
      </w:r>
      <w:r w:rsidR="000D306C">
        <w:rPr>
          <w:snapToGrid w:val="0"/>
          <w:sz w:val="24"/>
          <w:szCs w:val="28"/>
        </w:rPr>
        <w:t>.12.</w:t>
      </w:r>
      <w:r w:rsidRPr="001127A4">
        <w:rPr>
          <w:snapToGrid w:val="0"/>
          <w:sz w:val="24"/>
          <w:szCs w:val="28"/>
        </w:rPr>
        <w:t>2008 № 325).</w:t>
      </w:r>
    </w:p>
    <w:p w14:paraId="481210BA" w14:textId="77777777" w:rsidR="001127A4" w:rsidRPr="001127A4" w:rsidRDefault="001127A4" w:rsidP="001127A4">
      <w:pPr>
        <w:pStyle w:val="a7"/>
        <w:ind w:firstLine="709"/>
        <w:jc w:val="both"/>
        <w:rPr>
          <w:snapToGrid w:val="0"/>
          <w:sz w:val="24"/>
          <w:szCs w:val="28"/>
        </w:rPr>
      </w:pPr>
      <w:r w:rsidRPr="001127A4">
        <w:rPr>
          <w:snapToGrid w:val="0"/>
          <w:sz w:val="24"/>
          <w:szCs w:val="28"/>
        </w:rPr>
        <w:t>Согласно СП 124.13330.2012 «Тепловые сети», среднегодовая утечка теплоносителя (м</w:t>
      </w:r>
      <w:r w:rsidRPr="00C0768E">
        <w:rPr>
          <w:snapToGrid w:val="0"/>
          <w:sz w:val="24"/>
          <w:szCs w:val="28"/>
        </w:rPr>
        <w:t>3</w:t>
      </w:r>
      <w:r w:rsidRPr="001127A4">
        <w:rPr>
          <w:snapToGrid w:val="0"/>
          <w:sz w:val="24"/>
          <w:szCs w:val="28"/>
        </w:rP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652B4895" w14:textId="79EE24AB" w:rsidR="00C0768E" w:rsidRPr="00C0768E" w:rsidRDefault="001127A4" w:rsidP="00C0768E">
      <w:pPr>
        <w:pStyle w:val="a7"/>
        <w:ind w:firstLine="709"/>
        <w:jc w:val="both"/>
        <w:rPr>
          <w:snapToGrid w:val="0"/>
          <w:sz w:val="24"/>
          <w:szCs w:val="28"/>
        </w:rPr>
      </w:pPr>
      <w:r w:rsidRPr="001127A4">
        <w:rPr>
          <w:snapToGrid w:val="0"/>
          <w:sz w:val="24"/>
          <w:szCs w:val="28"/>
        </w:rPr>
        <w:t>Поскольку аварийная подпитка осуществляется химически не обработанной и не деаэрированной водой, в расчетную производительность водоподготовительных установок она не входит.</w:t>
      </w:r>
      <w:r w:rsidR="00C0768E" w:rsidRPr="00C0768E">
        <w:rPr>
          <w:snapToGrid w:val="0"/>
          <w:sz w:val="24"/>
          <w:szCs w:val="28"/>
        </w:rPr>
        <w:t xml:space="preserve"> </w:t>
      </w:r>
    </w:p>
    <w:p w14:paraId="7818879C" w14:textId="0B7FE719" w:rsidR="001127A4" w:rsidRPr="001127A4" w:rsidRDefault="00C0768E" w:rsidP="001127A4">
      <w:pPr>
        <w:pStyle w:val="a7"/>
        <w:ind w:firstLine="709"/>
        <w:jc w:val="both"/>
        <w:rPr>
          <w:snapToGrid w:val="0"/>
          <w:sz w:val="24"/>
          <w:szCs w:val="28"/>
        </w:rPr>
      </w:pPr>
      <w:r w:rsidRPr="00C0768E">
        <w:rPr>
          <w:snapToGrid w:val="0"/>
          <w:sz w:val="24"/>
          <w:szCs w:val="28"/>
        </w:rPr>
        <w:t xml:space="preserve">Существующий и перспективный баланс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w:t>
      </w:r>
      <w:bookmarkStart w:id="60" w:name="_Toc525741202"/>
      <w:bookmarkStart w:id="61" w:name="_Toc525742177"/>
      <w:bookmarkStart w:id="62" w:name="_Toc525742545"/>
      <w:r w:rsidRPr="00C0768E">
        <w:rPr>
          <w:snapToGrid w:val="0"/>
          <w:sz w:val="24"/>
          <w:szCs w:val="28"/>
        </w:rPr>
        <w:t>в зоне действия источников тепловой энергии</w:t>
      </w:r>
      <w:bookmarkEnd w:id="60"/>
      <w:bookmarkEnd w:id="61"/>
      <w:bookmarkEnd w:id="62"/>
      <w:r w:rsidRPr="00C0768E">
        <w:rPr>
          <w:snapToGrid w:val="0"/>
          <w:sz w:val="24"/>
          <w:szCs w:val="28"/>
        </w:rPr>
        <w:t xml:space="preserve"> отражены в таблице </w:t>
      </w:r>
      <w:r>
        <w:rPr>
          <w:snapToGrid w:val="0"/>
          <w:sz w:val="24"/>
          <w:szCs w:val="28"/>
        </w:rPr>
        <w:t>6</w:t>
      </w:r>
      <w:r w:rsidRPr="00C0768E">
        <w:rPr>
          <w:snapToGrid w:val="0"/>
          <w:sz w:val="24"/>
          <w:szCs w:val="28"/>
        </w:rPr>
        <w:t>.</w:t>
      </w:r>
    </w:p>
    <w:p w14:paraId="7A480816" w14:textId="706F24DD" w:rsidR="001127A4" w:rsidRPr="001127A4" w:rsidRDefault="001127A4" w:rsidP="001127A4">
      <w:pPr>
        <w:pStyle w:val="a7"/>
        <w:ind w:firstLine="709"/>
        <w:jc w:val="both"/>
        <w:rPr>
          <w:snapToGrid w:val="0"/>
          <w:sz w:val="24"/>
          <w:szCs w:val="28"/>
        </w:rPr>
      </w:pPr>
      <w:r w:rsidRPr="001127A4">
        <w:rPr>
          <w:snapToGrid w:val="0"/>
          <w:sz w:val="24"/>
          <w:szCs w:val="28"/>
        </w:rPr>
        <w:t xml:space="preserve">В </w:t>
      </w:r>
      <w:r w:rsidR="003571AC">
        <w:rPr>
          <w:rFonts w:eastAsiaTheme="minorHAnsi" w:cstheme="minorBidi"/>
          <w:sz w:val="24"/>
          <w:szCs w:val="22"/>
          <w:lang w:eastAsia="en-US"/>
        </w:rPr>
        <w:t>Киясов</w:t>
      </w:r>
      <w:r w:rsidR="001E4BE5">
        <w:rPr>
          <w:rFonts w:eastAsiaTheme="minorHAnsi" w:cstheme="minorBidi"/>
          <w:sz w:val="24"/>
          <w:szCs w:val="22"/>
          <w:lang w:eastAsia="en-US"/>
        </w:rPr>
        <w:t>ском районе</w:t>
      </w:r>
      <w:r w:rsidRPr="001127A4">
        <w:rPr>
          <w:snapToGrid w:val="0"/>
          <w:sz w:val="24"/>
          <w:szCs w:val="28"/>
        </w:rPr>
        <w:t xml:space="preserve"> дефициты производительности систем водоподготовки отсутствуют.</w:t>
      </w:r>
    </w:p>
    <w:p w14:paraId="386B2D87" w14:textId="77777777" w:rsidR="001127A4" w:rsidRPr="001127A4" w:rsidRDefault="001127A4" w:rsidP="001127A4"/>
    <w:p w14:paraId="02BE5F80" w14:textId="77777777" w:rsidR="00D602F2" w:rsidRPr="001127A4" w:rsidRDefault="00D602F2" w:rsidP="007F22D3">
      <w:pPr>
        <w:pStyle w:val="25"/>
        <w:keepLines w:val="0"/>
        <w:numPr>
          <w:ilvl w:val="1"/>
          <w:numId w:val="38"/>
        </w:numPr>
        <w:tabs>
          <w:tab w:val="left" w:pos="709"/>
        </w:tabs>
        <w:spacing w:before="0" w:after="120"/>
        <w:ind w:left="0" w:firstLine="0"/>
        <w:jc w:val="both"/>
        <w:rPr>
          <w:rFonts w:ascii="Times New Roman" w:hAnsi="Times New Roman" w:cs="Times New Roman"/>
          <w:b/>
          <w:color w:val="auto"/>
          <w:sz w:val="24"/>
          <w:szCs w:val="24"/>
        </w:rPr>
      </w:pPr>
      <w:r w:rsidRPr="00F17061">
        <w:rPr>
          <w:sz w:val="24"/>
          <w:szCs w:val="24"/>
        </w:rPr>
        <w:t xml:space="preserve"> </w:t>
      </w:r>
      <w:bookmarkStart w:id="63" w:name="_Toc174180670"/>
      <w:r w:rsidRPr="001127A4">
        <w:rPr>
          <w:rFonts w:ascii="Times New Roman" w:hAnsi="Times New Roman" w:cs="Times New Roman"/>
          <w:b/>
          <w:color w:val="auto"/>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3"/>
    </w:p>
    <w:p w14:paraId="5C62619A" w14:textId="77777777" w:rsidR="00D602F2" w:rsidRPr="00F17061" w:rsidRDefault="00D602F2" w:rsidP="00D602F2">
      <w:pPr>
        <w:ind w:firstLine="709"/>
        <w:jc w:val="both"/>
        <w:rPr>
          <w:sz w:val="24"/>
          <w:szCs w:val="24"/>
        </w:rPr>
      </w:pPr>
      <w:r w:rsidRPr="00F17061">
        <w:rPr>
          <w:sz w:val="24"/>
          <w:szCs w:val="24"/>
        </w:rPr>
        <w:t>Дополнительная аварийная подпитка тепловой сети предусматривается химически не обработанной и недеаэрированной водой (п. 6.22 СП 124.13330.2012).</w:t>
      </w:r>
    </w:p>
    <w:p w14:paraId="45474250" w14:textId="77777777" w:rsidR="00D602F2" w:rsidRPr="00F17061" w:rsidRDefault="00D602F2" w:rsidP="00D602F2">
      <w:pPr>
        <w:rPr>
          <w:sz w:val="24"/>
          <w:szCs w:val="24"/>
        </w:rPr>
      </w:pPr>
    </w:p>
    <w:p w14:paraId="59C7E116" w14:textId="77777777" w:rsidR="00D602F2" w:rsidRPr="00F17061" w:rsidRDefault="00D602F2" w:rsidP="00D602F2">
      <w:pPr>
        <w:rPr>
          <w:sz w:val="24"/>
          <w:szCs w:val="24"/>
        </w:rPr>
      </w:pPr>
    </w:p>
    <w:p w14:paraId="6412E3A7" w14:textId="77777777" w:rsidR="00D602F2" w:rsidRPr="00F17061" w:rsidRDefault="00D602F2" w:rsidP="00D602F2">
      <w:pPr>
        <w:ind w:firstLine="720"/>
        <w:jc w:val="both"/>
        <w:rPr>
          <w:sz w:val="24"/>
          <w:szCs w:val="24"/>
        </w:rPr>
        <w:sectPr w:rsidR="00D602F2" w:rsidRPr="00F17061" w:rsidSect="00EC55E9">
          <w:pgSz w:w="11905" w:h="16837"/>
          <w:pgMar w:top="1134" w:right="567" w:bottom="1134" w:left="1134" w:header="0" w:footer="3" w:gutter="0"/>
          <w:cols w:space="720"/>
          <w:noEndnote/>
          <w:docGrid w:linePitch="360"/>
        </w:sectPr>
      </w:pPr>
    </w:p>
    <w:p w14:paraId="43B475A1" w14:textId="7F0DCA21" w:rsidR="00D602F2" w:rsidRPr="00F17061" w:rsidRDefault="00D602F2" w:rsidP="00D602F2">
      <w:pPr>
        <w:pStyle w:val="a7"/>
        <w:keepNext/>
        <w:jc w:val="right"/>
        <w:rPr>
          <w:b/>
          <w:sz w:val="24"/>
          <w:szCs w:val="24"/>
        </w:rPr>
      </w:pPr>
      <w:r w:rsidRPr="00F17061">
        <w:rPr>
          <w:b/>
          <w:sz w:val="24"/>
          <w:szCs w:val="24"/>
        </w:rPr>
        <w:lastRenderedPageBreak/>
        <w:t xml:space="preserve">Таблица </w:t>
      </w:r>
      <w:r w:rsidRPr="00F17061">
        <w:rPr>
          <w:b/>
          <w:sz w:val="24"/>
          <w:szCs w:val="24"/>
        </w:rPr>
        <w:fldChar w:fldCharType="begin"/>
      </w:r>
      <w:r w:rsidRPr="00F17061">
        <w:rPr>
          <w:b/>
          <w:sz w:val="24"/>
          <w:szCs w:val="24"/>
        </w:rPr>
        <w:instrText xml:space="preserve"> SEQ Таблица \* ARABIC </w:instrText>
      </w:r>
      <w:r w:rsidRPr="00F17061">
        <w:rPr>
          <w:b/>
          <w:sz w:val="24"/>
          <w:szCs w:val="24"/>
        </w:rPr>
        <w:fldChar w:fldCharType="separate"/>
      </w:r>
      <w:r w:rsidR="00F93C5E">
        <w:rPr>
          <w:b/>
          <w:noProof/>
          <w:sz w:val="24"/>
          <w:szCs w:val="24"/>
        </w:rPr>
        <w:t>6</w:t>
      </w:r>
      <w:r w:rsidRPr="00F17061">
        <w:rPr>
          <w:b/>
          <w:sz w:val="24"/>
          <w:szCs w:val="24"/>
        </w:rPr>
        <w:fldChar w:fldCharType="end"/>
      </w:r>
    </w:p>
    <w:p w14:paraId="7D1173E8" w14:textId="73849178" w:rsidR="00D602F2" w:rsidRPr="00C0768E" w:rsidRDefault="00C0768E" w:rsidP="00D602F2">
      <w:pPr>
        <w:jc w:val="center"/>
        <w:rPr>
          <w:b/>
          <w:sz w:val="32"/>
          <w:szCs w:val="24"/>
        </w:rPr>
      </w:pPr>
      <w:r w:rsidRPr="00C0768E">
        <w:rPr>
          <w:b/>
          <w:sz w:val="24"/>
        </w:rPr>
        <w:t xml:space="preserve">Баланс производительности водоподготовительных установок в системе теплоснабжения </w:t>
      </w:r>
      <w:r w:rsidR="00774A3A">
        <w:rPr>
          <w:b/>
          <w:sz w:val="24"/>
        </w:rPr>
        <w:t>Киясовского</w:t>
      </w:r>
      <w:r w:rsidR="001E4BE5">
        <w:rPr>
          <w:b/>
          <w:sz w:val="24"/>
        </w:rPr>
        <w:t xml:space="preserve"> района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gridCol w:w="1137"/>
        <w:gridCol w:w="1136"/>
        <w:gridCol w:w="993"/>
        <w:gridCol w:w="993"/>
        <w:gridCol w:w="993"/>
        <w:gridCol w:w="993"/>
        <w:gridCol w:w="997"/>
        <w:gridCol w:w="941"/>
        <w:gridCol w:w="958"/>
        <w:gridCol w:w="1050"/>
        <w:gridCol w:w="980"/>
        <w:gridCol w:w="932"/>
        <w:gridCol w:w="937"/>
      </w:tblGrid>
      <w:tr w:rsidR="006161D3" w:rsidRPr="002C249A" w14:paraId="019E2EEB" w14:textId="77777777" w:rsidTr="006161D3">
        <w:trPr>
          <w:trHeight w:val="20"/>
          <w:tblHeader/>
        </w:trPr>
        <w:tc>
          <w:tcPr>
            <w:tcW w:w="1993" w:type="pct"/>
            <w:vMerge w:val="restart"/>
            <w:shd w:val="clear" w:color="000000" w:fill="FFFFFF"/>
            <w:vAlign w:val="center"/>
            <w:hideMark/>
          </w:tcPr>
          <w:p w14:paraId="5F927C61" w14:textId="77777777" w:rsidR="006161D3" w:rsidRPr="002C249A" w:rsidRDefault="006161D3" w:rsidP="006161D3">
            <w:pPr>
              <w:jc w:val="center"/>
              <w:rPr>
                <w:b/>
                <w:bCs/>
                <w:color w:val="000000"/>
                <w:sz w:val="22"/>
                <w:szCs w:val="24"/>
              </w:rPr>
            </w:pPr>
            <w:r w:rsidRPr="002C249A">
              <w:rPr>
                <w:b/>
                <w:bCs/>
                <w:color w:val="000000"/>
                <w:sz w:val="22"/>
                <w:szCs w:val="24"/>
              </w:rPr>
              <w:t>Наименование показателя (источника)</w:t>
            </w:r>
          </w:p>
        </w:tc>
        <w:tc>
          <w:tcPr>
            <w:tcW w:w="262" w:type="pct"/>
            <w:vMerge w:val="restart"/>
            <w:shd w:val="clear" w:color="000000" w:fill="FFFFFF"/>
            <w:vAlign w:val="center"/>
            <w:hideMark/>
          </w:tcPr>
          <w:p w14:paraId="11BA7526" w14:textId="77777777" w:rsidR="006161D3" w:rsidRPr="002C249A" w:rsidRDefault="006161D3" w:rsidP="006161D3">
            <w:pPr>
              <w:jc w:val="center"/>
              <w:rPr>
                <w:b/>
                <w:bCs/>
                <w:color w:val="000000"/>
                <w:sz w:val="22"/>
                <w:szCs w:val="24"/>
              </w:rPr>
            </w:pPr>
            <w:r w:rsidRPr="002C249A">
              <w:rPr>
                <w:b/>
                <w:bCs/>
                <w:color w:val="000000"/>
                <w:sz w:val="22"/>
                <w:szCs w:val="24"/>
              </w:rPr>
              <w:t>Ед. изм.</w:t>
            </w:r>
          </w:p>
        </w:tc>
        <w:tc>
          <w:tcPr>
            <w:tcW w:w="262" w:type="pct"/>
            <w:shd w:val="clear" w:color="auto" w:fill="auto"/>
            <w:vAlign w:val="center"/>
            <w:hideMark/>
          </w:tcPr>
          <w:p w14:paraId="392CF976" w14:textId="77777777" w:rsidR="006161D3" w:rsidRPr="002C249A" w:rsidRDefault="006161D3" w:rsidP="006161D3">
            <w:pPr>
              <w:jc w:val="center"/>
              <w:rPr>
                <w:b/>
                <w:bCs/>
                <w:sz w:val="22"/>
                <w:szCs w:val="24"/>
              </w:rPr>
            </w:pPr>
            <w:r w:rsidRPr="002C249A">
              <w:rPr>
                <w:b/>
                <w:bCs/>
                <w:sz w:val="22"/>
                <w:szCs w:val="24"/>
              </w:rPr>
              <w:t>2023 г.</w:t>
            </w:r>
          </w:p>
        </w:tc>
        <w:tc>
          <w:tcPr>
            <w:tcW w:w="1146" w:type="pct"/>
            <w:gridSpan w:val="5"/>
            <w:shd w:val="clear" w:color="auto" w:fill="auto"/>
            <w:vAlign w:val="center"/>
            <w:hideMark/>
          </w:tcPr>
          <w:p w14:paraId="0D6B08B9" w14:textId="77777777" w:rsidR="006161D3" w:rsidRPr="002C249A" w:rsidRDefault="006161D3" w:rsidP="006161D3">
            <w:pPr>
              <w:jc w:val="center"/>
              <w:rPr>
                <w:b/>
                <w:bCs/>
                <w:sz w:val="22"/>
                <w:szCs w:val="24"/>
              </w:rPr>
            </w:pPr>
            <w:r w:rsidRPr="002C249A">
              <w:rPr>
                <w:b/>
                <w:bCs/>
                <w:sz w:val="22"/>
                <w:szCs w:val="24"/>
              </w:rPr>
              <w:t>1 этап (2024 - 2028 гг.)</w:t>
            </w:r>
          </w:p>
        </w:tc>
        <w:tc>
          <w:tcPr>
            <w:tcW w:w="1337" w:type="pct"/>
            <w:gridSpan w:val="6"/>
            <w:shd w:val="clear" w:color="auto" w:fill="auto"/>
            <w:vAlign w:val="center"/>
            <w:hideMark/>
          </w:tcPr>
          <w:p w14:paraId="5E3A676A" w14:textId="77777777" w:rsidR="006161D3" w:rsidRPr="002C249A" w:rsidRDefault="006161D3" w:rsidP="006161D3">
            <w:pPr>
              <w:jc w:val="center"/>
              <w:rPr>
                <w:b/>
                <w:bCs/>
                <w:sz w:val="22"/>
                <w:szCs w:val="24"/>
              </w:rPr>
            </w:pPr>
            <w:r w:rsidRPr="002C249A">
              <w:rPr>
                <w:b/>
                <w:bCs/>
                <w:sz w:val="22"/>
                <w:szCs w:val="24"/>
              </w:rPr>
              <w:t>2 этап (2029 - 2034 гг.)</w:t>
            </w:r>
          </w:p>
        </w:tc>
      </w:tr>
      <w:tr w:rsidR="006161D3" w:rsidRPr="002C249A" w14:paraId="4576C960" w14:textId="77777777" w:rsidTr="006161D3">
        <w:trPr>
          <w:trHeight w:val="20"/>
          <w:tblHeader/>
        </w:trPr>
        <w:tc>
          <w:tcPr>
            <w:tcW w:w="1993" w:type="pct"/>
            <w:vMerge/>
            <w:vAlign w:val="center"/>
            <w:hideMark/>
          </w:tcPr>
          <w:p w14:paraId="2C7AA5F2" w14:textId="77777777" w:rsidR="006161D3" w:rsidRPr="002C249A" w:rsidRDefault="006161D3" w:rsidP="006161D3">
            <w:pPr>
              <w:rPr>
                <w:b/>
                <w:bCs/>
                <w:color w:val="000000"/>
                <w:sz w:val="22"/>
                <w:szCs w:val="24"/>
              </w:rPr>
            </w:pPr>
          </w:p>
        </w:tc>
        <w:tc>
          <w:tcPr>
            <w:tcW w:w="262" w:type="pct"/>
            <w:vMerge/>
            <w:vAlign w:val="center"/>
            <w:hideMark/>
          </w:tcPr>
          <w:p w14:paraId="783CEDB5" w14:textId="77777777" w:rsidR="006161D3" w:rsidRPr="002C249A" w:rsidRDefault="006161D3" w:rsidP="006161D3">
            <w:pPr>
              <w:rPr>
                <w:b/>
                <w:bCs/>
                <w:color w:val="000000"/>
                <w:sz w:val="22"/>
                <w:szCs w:val="24"/>
              </w:rPr>
            </w:pPr>
          </w:p>
        </w:tc>
        <w:tc>
          <w:tcPr>
            <w:tcW w:w="262" w:type="pct"/>
            <w:shd w:val="clear" w:color="auto" w:fill="auto"/>
            <w:vAlign w:val="center"/>
            <w:hideMark/>
          </w:tcPr>
          <w:p w14:paraId="54783852" w14:textId="77777777" w:rsidR="006161D3" w:rsidRPr="002C249A" w:rsidRDefault="006161D3" w:rsidP="006161D3">
            <w:pPr>
              <w:jc w:val="center"/>
              <w:rPr>
                <w:b/>
                <w:bCs/>
                <w:color w:val="000000"/>
                <w:sz w:val="22"/>
                <w:szCs w:val="24"/>
              </w:rPr>
            </w:pPr>
            <w:r w:rsidRPr="002C249A">
              <w:rPr>
                <w:b/>
                <w:bCs/>
                <w:color w:val="000000"/>
                <w:sz w:val="22"/>
                <w:szCs w:val="24"/>
              </w:rPr>
              <w:t>факт</w:t>
            </w:r>
          </w:p>
        </w:tc>
        <w:tc>
          <w:tcPr>
            <w:tcW w:w="229" w:type="pct"/>
            <w:shd w:val="clear" w:color="auto" w:fill="auto"/>
            <w:vAlign w:val="center"/>
            <w:hideMark/>
          </w:tcPr>
          <w:p w14:paraId="231571E4" w14:textId="77777777" w:rsidR="006161D3" w:rsidRPr="002C249A" w:rsidRDefault="006161D3" w:rsidP="006161D3">
            <w:pPr>
              <w:jc w:val="center"/>
              <w:rPr>
                <w:b/>
                <w:bCs/>
                <w:color w:val="000000"/>
                <w:sz w:val="22"/>
                <w:szCs w:val="24"/>
              </w:rPr>
            </w:pPr>
            <w:r w:rsidRPr="002C249A">
              <w:rPr>
                <w:b/>
                <w:bCs/>
                <w:color w:val="000000"/>
                <w:sz w:val="22"/>
                <w:szCs w:val="24"/>
              </w:rPr>
              <w:t>2024</w:t>
            </w:r>
          </w:p>
        </w:tc>
        <w:tc>
          <w:tcPr>
            <w:tcW w:w="229" w:type="pct"/>
            <w:shd w:val="clear" w:color="auto" w:fill="auto"/>
            <w:vAlign w:val="center"/>
            <w:hideMark/>
          </w:tcPr>
          <w:p w14:paraId="08BEF1FA" w14:textId="77777777" w:rsidR="006161D3" w:rsidRPr="002C249A" w:rsidRDefault="006161D3" w:rsidP="006161D3">
            <w:pPr>
              <w:jc w:val="center"/>
              <w:rPr>
                <w:b/>
                <w:bCs/>
                <w:sz w:val="22"/>
                <w:szCs w:val="24"/>
              </w:rPr>
            </w:pPr>
            <w:r w:rsidRPr="002C249A">
              <w:rPr>
                <w:b/>
                <w:bCs/>
                <w:sz w:val="22"/>
                <w:szCs w:val="24"/>
              </w:rPr>
              <w:t>2025 г.</w:t>
            </w:r>
          </w:p>
        </w:tc>
        <w:tc>
          <w:tcPr>
            <w:tcW w:w="229" w:type="pct"/>
            <w:shd w:val="clear" w:color="auto" w:fill="auto"/>
            <w:vAlign w:val="center"/>
            <w:hideMark/>
          </w:tcPr>
          <w:p w14:paraId="2055B580" w14:textId="77777777" w:rsidR="006161D3" w:rsidRPr="002C249A" w:rsidRDefault="006161D3" w:rsidP="006161D3">
            <w:pPr>
              <w:jc w:val="center"/>
              <w:rPr>
                <w:b/>
                <w:bCs/>
                <w:sz w:val="22"/>
                <w:szCs w:val="24"/>
              </w:rPr>
            </w:pPr>
            <w:r w:rsidRPr="002C249A">
              <w:rPr>
                <w:b/>
                <w:bCs/>
                <w:sz w:val="22"/>
                <w:szCs w:val="24"/>
              </w:rPr>
              <w:t>2026 г.</w:t>
            </w:r>
          </w:p>
        </w:tc>
        <w:tc>
          <w:tcPr>
            <w:tcW w:w="229" w:type="pct"/>
            <w:shd w:val="clear" w:color="auto" w:fill="auto"/>
            <w:vAlign w:val="center"/>
            <w:hideMark/>
          </w:tcPr>
          <w:p w14:paraId="1320B363" w14:textId="77777777" w:rsidR="006161D3" w:rsidRPr="002C249A" w:rsidRDefault="006161D3" w:rsidP="006161D3">
            <w:pPr>
              <w:jc w:val="center"/>
              <w:rPr>
                <w:b/>
                <w:bCs/>
                <w:sz w:val="22"/>
                <w:szCs w:val="24"/>
              </w:rPr>
            </w:pPr>
            <w:r w:rsidRPr="002C249A">
              <w:rPr>
                <w:b/>
                <w:bCs/>
                <w:sz w:val="22"/>
                <w:szCs w:val="24"/>
              </w:rPr>
              <w:t>2027 г.</w:t>
            </w:r>
          </w:p>
        </w:tc>
        <w:tc>
          <w:tcPr>
            <w:tcW w:w="230" w:type="pct"/>
            <w:shd w:val="clear" w:color="auto" w:fill="auto"/>
            <w:vAlign w:val="center"/>
            <w:hideMark/>
          </w:tcPr>
          <w:p w14:paraId="688EA62B" w14:textId="77777777" w:rsidR="006161D3" w:rsidRPr="002C249A" w:rsidRDefault="006161D3" w:rsidP="006161D3">
            <w:pPr>
              <w:jc w:val="center"/>
              <w:rPr>
                <w:b/>
                <w:bCs/>
                <w:sz w:val="22"/>
                <w:szCs w:val="24"/>
              </w:rPr>
            </w:pPr>
            <w:r w:rsidRPr="002C249A">
              <w:rPr>
                <w:b/>
                <w:bCs/>
                <w:sz w:val="22"/>
                <w:szCs w:val="24"/>
              </w:rPr>
              <w:t>2028 г.</w:t>
            </w:r>
          </w:p>
        </w:tc>
        <w:tc>
          <w:tcPr>
            <w:tcW w:w="217" w:type="pct"/>
            <w:shd w:val="clear" w:color="auto" w:fill="auto"/>
            <w:vAlign w:val="center"/>
            <w:hideMark/>
          </w:tcPr>
          <w:p w14:paraId="4389AB38" w14:textId="77777777" w:rsidR="006161D3" w:rsidRPr="002C249A" w:rsidRDefault="006161D3" w:rsidP="006161D3">
            <w:pPr>
              <w:jc w:val="center"/>
              <w:rPr>
                <w:b/>
                <w:bCs/>
                <w:sz w:val="22"/>
                <w:szCs w:val="24"/>
              </w:rPr>
            </w:pPr>
            <w:r w:rsidRPr="002C249A">
              <w:rPr>
                <w:b/>
                <w:bCs/>
                <w:sz w:val="22"/>
                <w:szCs w:val="24"/>
              </w:rPr>
              <w:t>2029 г.</w:t>
            </w:r>
          </w:p>
        </w:tc>
        <w:tc>
          <w:tcPr>
            <w:tcW w:w="221" w:type="pct"/>
            <w:shd w:val="clear" w:color="auto" w:fill="auto"/>
            <w:vAlign w:val="center"/>
            <w:hideMark/>
          </w:tcPr>
          <w:p w14:paraId="137A56E4" w14:textId="77777777" w:rsidR="006161D3" w:rsidRPr="002C249A" w:rsidRDefault="006161D3" w:rsidP="006161D3">
            <w:pPr>
              <w:jc w:val="center"/>
              <w:rPr>
                <w:b/>
                <w:bCs/>
                <w:sz w:val="22"/>
                <w:szCs w:val="24"/>
              </w:rPr>
            </w:pPr>
            <w:r w:rsidRPr="002C249A">
              <w:rPr>
                <w:b/>
                <w:bCs/>
                <w:sz w:val="22"/>
                <w:szCs w:val="24"/>
              </w:rPr>
              <w:t>2030 г.</w:t>
            </w:r>
          </w:p>
        </w:tc>
        <w:tc>
          <w:tcPr>
            <w:tcW w:w="242" w:type="pct"/>
            <w:shd w:val="clear" w:color="auto" w:fill="auto"/>
            <w:vAlign w:val="center"/>
            <w:hideMark/>
          </w:tcPr>
          <w:p w14:paraId="5764309C" w14:textId="77777777" w:rsidR="006161D3" w:rsidRPr="002C249A" w:rsidRDefault="006161D3" w:rsidP="006161D3">
            <w:pPr>
              <w:jc w:val="center"/>
              <w:rPr>
                <w:b/>
                <w:bCs/>
                <w:sz w:val="22"/>
                <w:szCs w:val="24"/>
              </w:rPr>
            </w:pPr>
            <w:r w:rsidRPr="002C249A">
              <w:rPr>
                <w:b/>
                <w:bCs/>
                <w:sz w:val="22"/>
                <w:szCs w:val="24"/>
              </w:rPr>
              <w:t>2031 г.</w:t>
            </w:r>
          </w:p>
        </w:tc>
        <w:tc>
          <w:tcPr>
            <w:tcW w:w="226" w:type="pct"/>
            <w:shd w:val="clear" w:color="auto" w:fill="auto"/>
            <w:vAlign w:val="center"/>
            <w:hideMark/>
          </w:tcPr>
          <w:p w14:paraId="39A9AAF6" w14:textId="77777777" w:rsidR="006161D3" w:rsidRPr="002C249A" w:rsidRDefault="006161D3" w:rsidP="006161D3">
            <w:pPr>
              <w:jc w:val="center"/>
              <w:rPr>
                <w:b/>
                <w:bCs/>
                <w:sz w:val="22"/>
                <w:szCs w:val="24"/>
              </w:rPr>
            </w:pPr>
            <w:r w:rsidRPr="002C249A">
              <w:rPr>
                <w:b/>
                <w:bCs/>
                <w:sz w:val="22"/>
                <w:szCs w:val="24"/>
              </w:rPr>
              <w:t>2032 г.</w:t>
            </w:r>
          </w:p>
        </w:tc>
        <w:tc>
          <w:tcPr>
            <w:tcW w:w="215" w:type="pct"/>
            <w:shd w:val="clear" w:color="auto" w:fill="auto"/>
            <w:vAlign w:val="center"/>
            <w:hideMark/>
          </w:tcPr>
          <w:p w14:paraId="3D10747C" w14:textId="77777777" w:rsidR="006161D3" w:rsidRPr="002C249A" w:rsidRDefault="006161D3" w:rsidP="006161D3">
            <w:pPr>
              <w:jc w:val="center"/>
              <w:rPr>
                <w:b/>
                <w:bCs/>
                <w:sz w:val="22"/>
                <w:szCs w:val="24"/>
              </w:rPr>
            </w:pPr>
            <w:r w:rsidRPr="002C249A">
              <w:rPr>
                <w:b/>
                <w:bCs/>
                <w:sz w:val="22"/>
                <w:szCs w:val="24"/>
              </w:rPr>
              <w:t>2033 г.</w:t>
            </w:r>
          </w:p>
        </w:tc>
        <w:tc>
          <w:tcPr>
            <w:tcW w:w="216" w:type="pct"/>
            <w:shd w:val="clear" w:color="auto" w:fill="auto"/>
            <w:vAlign w:val="center"/>
            <w:hideMark/>
          </w:tcPr>
          <w:p w14:paraId="3B51A013" w14:textId="77777777" w:rsidR="006161D3" w:rsidRPr="002C249A" w:rsidRDefault="006161D3" w:rsidP="006161D3">
            <w:pPr>
              <w:jc w:val="center"/>
              <w:rPr>
                <w:b/>
                <w:bCs/>
                <w:sz w:val="22"/>
                <w:szCs w:val="24"/>
              </w:rPr>
            </w:pPr>
            <w:r w:rsidRPr="002C249A">
              <w:rPr>
                <w:b/>
                <w:bCs/>
                <w:sz w:val="22"/>
                <w:szCs w:val="24"/>
              </w:rPr>
              <w:t>2034 г.</w:t>
            </w:r>
          </w:p>
        </w:tc>
      </w:tr>
      <w:tr w:rsidR="006161D3" w:rsidRPr="002C249A" w14:paraId="0700C362" w14:textId="77777777" w:rsidTr="006161D3">
        <w:trPr>
          <w:trHeight w:val="20"/>
        </w:trPr>
        <w:tc>
          <w:tcPr>
            <w:tcW w:w="1993" w:type="pct"/>
            <w:shd w:val="clear" w:color="000000" w:fill="CCCCFF"/>
            <w:vAlign w:val="center"/>
            <w:hideMark/>
          </w:tcPr>
          <w:p w14:paraId="791844DC" w14:textId="77777777" w:rsidR="006161D3" w:rsidRPr="002C249A" w:rsidRDefault="006161D3" w:rsidP="006161D3">
            <w:pPr>
              <w:jc w:val="center"/>
              <w:rPr>
                <w:b/>
                <w:bCs/>
                <w:sz w:val="22"/>
                <w:szCs w:val="24"/>
              </w:rPr>
            </w:pPr>
            <w:r w:rsidRPr="002C249A">
              <w:rPr>
                <w:b/>
                <w:bCs/>
                <w:sz w:val="22"/>
                <w:szCs w:val="24"/>
              </w:rPr>
              <w:t>Котельная с. Ермолаево, ул. Школьная, 6</w:t>
            </w:r>
          </w:p>
        </w:tc>
        <w:tc>
          <w:tcPr>
            <w:tcW w:w="262" w:type="pct"/>
            <w:shd w:val="clear" w:color="000000" w:fill="CCCCFF"/>
            <w:vAlign w:val="center"/>
            <w:hideMark/>
          </w:tcPr>
          <w:p w14:paraId="331695B9"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047A9FF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F57A4B0"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1055EB9A"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B3C2991"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E138979"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2E8DD314" w14:textId="77777777" w:rsidR="006161D3" w:rsidRPr="002C249A" w:rsidRDefault="006161D3" w:rsidP="006161D3">
            <w:pPr>
              <w:jc w:val="center"/>
              <w:rPr>
                <w:b/>
                <w:bCs/>
                <w:sz w:val="22"/>
                <w:szCs w:val="24"/>
              </w:rPr>
            </w:pPr>
            <w:r w:rsidRPr="002C249A">
              <w:rPr>
                <w:b/>
                <w:bCs/>
                <w:sz w:val="22"/>
                <w:szCs w:val="24"/>
              </w:rPr>
              <w:t> </w:t>
            </w:r>
          </w:p>
        </w:tc>
        <w:tc>
          <w:tcPr>
            <w:tcW w:w="217" w:type="pct"/>
            <w:shd w:val="clear" w:color="000000" w:fill="CCCCFF"/>
            <w:vAlign w:val="center"/>
            <w:hideMark/>
          </w:tcPr>
          <w:p w14:paraId="11E7843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79C8765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1A71D11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1B6E0F4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684D0709"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6E13C1DA"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39704F0A" w14:textId="77777777" w:rsidTr="006161D3">
        <w:trPr>
          <w:trHeight w:val="20"/>
        </w:trPr>
        <w:tc>
          <w:tcPr>
            <w:tcW w:w="1993" w:type="pct"/>
            <w:shd w:val="clear" w:color="auto" w:fill="auto"/>
            <w:vAlign w:val="center"/>
            <w:hideMark/>
          </w:tcPr>
          <w:p w14:paraId="43542B64"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0F117C4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CD9D802"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C409640"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4D0E0B5"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2C492FDC"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EBDD5EE"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23C4B81F"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4CD83AA1"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1E4E0343"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31DFF3D6"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779A320E"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717F30B4"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377C5FB4" w14:textId="77777777" w:rsidR="006161D3" w:rsidRPr="002C249A" w:rsidRDefault="006161D3" w:rsidP="006161D3">
            <w:pPr>
              <w:jc w:val="center"/>
              <w:rPr>
                <w:sz w:val="22"/>
                <w:szCs w:val="24"/>
              </w:rPr>
            </w:pPr>
            <w:r w:rsidRPr="002C249A">
              <w:rPr>
                <w:sz w:val="22"/>
                <w:szCs w:val="24"/>
              </w:rPr>
              <w:t>0,5</w:t>
            </w:r>
          </w:p>
        </w:tc>
      </w:tr>
      <w:tr w:rsidR="006161D3" w:rsidRPr="002C249A" w14:paraId="1AF80F86" w14:textId="77777777" w:rsidTr="006161D3">
        <w:trPr>
          <w:trHeight w:val="20"/>
        </w:trPr>
        <w:tc>
          <w:tcPr>
            <w:tcW w:w="1993" w:type="pct"/>
            <w:shd w:val="clear" w:color="auto" w:fill="auto"/>
            <w:vAlign w:val="center"/>
            <w:hideMark/>
          </w:tcPr>
          <w:p w14:paraId="2494F386"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014F1AB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2BFEF49"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284BAE72"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7A701211"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38722165"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0D77E60D" w14:textId="77777777" w:rsidR="006161D3" w:rsidRPr="002C249A" w:rsidRDefault="006161D3" w:rsidP="006161D3">
            <w:pPr>
              <w:jc w:val="center"/>
              <w:rPr>
                <w:sz w:val="22"/>
                <w:szCs w:val="24"/>
              </w:rPr>
            </w:pPr>
            <w:r w:rsidRPr="002C249A">
              <w:rPr>
                <w:sz w:val="22"/>
                <w:szCs w:val="24"/>
              </w:rPr>
              <w:t>0,090</w:t>
            </w:r>
          </w:p>
        </w:tc>
        <w:tc>
          <w:tcPr>
            <w:tcW w:w="230" w:type="pct"/>
            <w:shd w:val="clear" w:color="auto" w:fill="auto"/>
            <w:vAlign w:val="center"/>
            <w:hideMark/>
          </w:tcPr>
          <w:p w14:paraId="4BC149B4" w14:textId="77777777" w:rsidR="006161D3" w:rsidRPr="002C249A" w:rsidRDefault="006161D3" w:rsidP="006161D3">
            <w:pPr>
              <w:jc w:val="center"/>
              <w:rPr>
                <w:sz w:val="22"/>
                <w:szCs w:val="24"/>
              </w:rPr>
            </w:pPr>
            <w:r w:rsidRPr="002C249A">
              <w:rPr>
                <w:sz w:val="22"/>
                <w:szCs w:val="24"/>
              </w:rPr>
              <w:t>0,090</w:t>
            </w:r>
          </w:p>
        </w:tc>
        <w:tc>
          <w:tcPr>
            <w:tcW w:w="217" w:type="pct"/>
            <w:shd w:val="clear" w:color="auto" w:fill="auto"/>
            <w:vAlign w:val="center"/>
            <w:hideMark/>
          </w:tcPr>
          <w:p w14:paraId="51355515" w14:textId="77777777" w:rsidR="006161D3" w:rsidRPr="002C249A" w:rsidRDefault="006161D3" w:rsidP="006161D3">
            <w:pPr>
              <w:jc w:val="center"/>
              <w:rPr>
                <w:sz w:val="22"/>
                <w:szCs w:val="24"/>
              </w:rPr>
            </w:pPr>
            <w:r w:rsidRPr="002C249A">
              <w:rPr>
                <w:sz w:val="22"/>
                <w:szCs w:val="24"/>
              </w:rPr>
              <w:t>0,090</w:t>
            </w:r>
          </w:p>
        </w:tc>
        <w:tc>
          <w:tcPr>
            <w:tcW w:w="221" w:type="pct"/>
            <w:shd w:val="clear" w:color="auto" w:fill="auto"/>
            <w:vAlign w:val="center"/>
            <w:hideMark/>
          </w:tcPr>
          <w:p w14:paraId="060DE68A" w14:textId="77777777" w:rsidR="006161D3" w:rsidRPr="002C249A" w:rsidRDefault="006161D3" w:rsidP="006161D3">
            <w:pPr>
              <w:jc w:val="center"/>
              <w:rPr>
                <w:sz w:val="22"/>
                <w:szCs w:val="24"/>
              </w:rPr>
            </w:pPr>
            <w:r w:rsidRPr="002C249A">
              <w:rPr>
                <w:sz w:val="22"/>
                <w:szCs w:val="24"/>
              </w:rPr>
              <w:t>0,090</w:t>
            </w:r>
          </w:p>
        </w:tc>
        <w:tc>
          <w:tcPr>
            <w:tcW w:w="242" w:type="pct"/>
            <w:shd w:val="clear" w:color="auto" w:fill="auto"/>
            <w:vAlign w:val="center"/>
            <w:hideMark/>
          </w:tcPr>
          <w:p w14:paraId="5E5202CA" w14:textId="77777777" w:rsidR="006161D3" w:rsidRPr="002C249A" w:rsidRDefault="006161D3" w:rsidP="006161D3">
            <w:pPr>
              <w:jc w:val="center"/>
              <w:rPr>
                <w:sz w:val="22"/>
                <w:szCs w:val="24"/>
              </w:rPr>
            </w:pPr>
            <w:r w:rsidRPr="002C249A">
              <w:rPr>
                <w:sz w:val="22"/>
                <w:szCs w:val="24"/>
              </w:rPr>
              <w:t>0,090</w:t>
            </w:r>
          </w:p>
        </w:tc>
        <w:tc>
          <w:tcPr>
            <w:tcW w:w="226" w:type="pct"/>
            <w:shd w:val="clear" w:color="auto" w:fill="auto"/>
            <w:vAlign w:val="center"/>
            <w:hideMark/>
          </w:tcPr>
          <w:p w14:paraId="0B41E43D" w14:textId="77777777" w:rsidR="006161D3" w:rsidRPr="002C249A" w:rsidRDefault="006161D3" w:rsidP="006161D3">
            <w:pPr>
              <w:jc w:val="center"/>
              <w:rPr>
                <w:sz w:val="22"/>
                <w:szCs w:val="24"/>
              </w:rPr>
            </w:pPr>
            <w:r w:rsidRPr="002C249A">
              <w:rPr>
                <w:sz w:val="22"/>
                <w:szCs w:val="24"/>
              </w:rPr>
              <w:t>0,090</w:t>
            </w:r>
          </w:p>
        </w:tc>
        <w:tc>
          <w:tcPr>
            <w:tcW w:w="215" w:type="pct"/>
            <w:shd w:val="clear" w:color="auto" w:fill="auto"/>
            <w:vAlign w:val="center"/>
            <w:hideMark/>
          </w:tcPr>
          <w:p w14:paraId="79DDBE5D" w14:textId="77777777" w:rsidR="006161D3" w:rsidRPr="002C249A" w:rsidRDefault="006161D3" w:rsidP="006161D3">
            <w:pPr>
              <w:jc w:val="center"/>
              <w:rPr>
                <w:sz w:val="22"/>
                <w:szCs w:val="24"/>
              </w:rPr>
            </w:pPr>
            <w:r w:rsidRPr="002C249A">
              <w:rPr>
                <w:sz w:val="22"/>
                <w:szCs w:val="24"/>
              </w:rPr>
              <w:t>0,090</w:t>
            </w:r>
          </w:p>
        </w:tc>
        <w:tc>
          <w:tcPr>
            <w:tcW w:w="216" w:type="pct"/>
            <w:shd w:val="clear" w:color="auto" w:fill="auto"/>
            <w:vAlign w:val="center"/>
            <w:hideMark/>
          </w:tcPr>
          <w:p w14:paraId="4ADCFD8E" w14:textId="77777777" w:rsidR="006161D3" w:rsidRPr="002C249A" w:rsidRDefault="006161D3" w:rsidP="006161D3">
            <w:pPr>
              <w:jc w:val="center"/>
              <w:rPr>
                <w:sz w:val="22"/>
                <w:szCs w:val="24"/>
              </w:rPr>
            </w:pPr>
            <w:r w:rsidRPr="002C249A">
              <w:rPr>
                <w:sz w:val="22"/>
                <w:szCs w:val="24"/>
              </w:rPr>
              <w:t>0,090</w:t>
            </w:r>
          </w:p>
        </w:tc>
      </w:tr>
      <w:tr w:rsidR="006161D3" w:rsidRPr="002C249A" w14:paraId="2DED0219" w14:textId="77777777" w:rsidTr="006161D3">
        <w:trPr>
          <w:trHeight w:val="20"/>
        </w:trPr>
        <w:tc>
          <w:tcPr>
            <w:tcW w:w="1993" w:type="pct"/>
            <w:shd w:val="clear" w:color="auto" w:fill="auto"/>
            <w:vAlign w:val="center"/>
            <w:hideMark/>
          </w:tcPr>
          <w:p w14:paraId="3978407A"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554E560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946E585"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6FDFE1C6"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7AE56D8D"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4EA8A78B"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373059EF" w14:textId="77777777" w:rsidR="006161D3" w:rsidRPr="002C249A" w:rsidRDefault="006161D3" w:rsidP="006161D3">
            <w:pPr>
              <w:jc w:val="center"/>
              <w:rPr>
                <w:sz w:val="22"/>
                <w:szCs w:val="24"/>
              </w:rPr>
            </w:pPr>
            <w:r w:rsidRPr="002C249A">
              <w:rPr>
                <w:sz w:val="22"/>
                <w:szCs w:val="24"/>
              </w:rPr>
              <w:t>0,029</w:t>
            </w:r>
          </w:p>
        </w:tc>
        <w:tc>
          <w:tcPr>
            <w:tcW w:w="230" w:type="pct"/>
            <w:shd w:val="clear" w:color="auto" w:fill="auto"/>
            <w:vAlign w:val="center"/>
            <w:hideMark/>
          </w:tcPr>
          <w:p w14:paraId="54F708E1" w14:textId="77777777" w:rsidR="006161D3" w:rsidRPr="002C249A" w:rsidRDefault="006161D3" w:rsidP="006161D3">
            <w:pPr>
              <w:jc w:val="center"/>
              <w:rPr>
                <w:sz w:val="22"/>
                <w:szCs w:val="24"/>
              </w:rPr>
            </w:pPr>
            <w:r w:rsidRPr="002C249A">
              <w:rPr>
                <w:sz w:val="22"/>
                <w:szCs w:val="24"/>
              </w:rPr>
              <w:t>0,029</w:t>
            </w:r>
          </w:p>
        </w:tc>
        <w:tc>
          <w:tcPr>
            <w:tcW w:w="217" w:type="pct"/>
            <w:shd w:val="clear" w:color="auto" w:fill="auto"/>
            <w:vAlign w:val="center"/>
            <w:hideMark/>
          </w:tcPr>
          <w:p w14:paraId="241C7E86" w14:textId="77777777" w:rsidR="006161D3" w:rsidRPr="002C249A" w:rsidRDefault="006161D3" w:rsidP="006161D3">
            <w:pPr>
              <w:jc w:val="center"/>
              <w:rPr>
                <w:sz w:val="22"/>
                <w:szCs w:val="24"/>
              </w:rPr>
            </w:pPr>
            <w:r w:rsidRPr="002C249A">
              <w:rPr>
                <w:sz w:val="22"/>
                <w:szCs w:val="24"/>
              </w:rPr>
              <w:t>0,029</w:t>
            </w:r>
          </w:p>
        </w:tc>
        <w:tc>
          <w:tcPr>
            <w:tcW w:w="221" w:type="pct"/>
            <w:shd w:val="clear" w:color="auto" w:fill="auto"/>
            <w:vAlign w:val="center"/>
            <w:hideMark/>
          </w:tcPr>
          <w:p w14:paraId="742EABE6" w14:textId="77777777" w:rsidR="006161D3" w:rsidRPr="002C249A" w:rsidRDefault="006161D3" w:rsidP="006161D3">
            <w:pPr>
              <w:jc w:val="center"/>
              <w:rPr>
                <w:sz w:val="22"/>
                <w:szCs w:val="24"/>
              </w:rPr>
            </w:pPr>
            <w:r w:rsidRPr="002C249A">
              <w:rPr>
                <w:sz w:val="22"/>
                <w:szCs w:val="24"/>
              </w:rPr>
              <w:t>0,029</w:t>
            </w:r>
          </w:p>
        </w:tc>
        <w:tc>
          <w:tcPr>
            <w:tcW w:w="242" w:type="pct"/>
            <w:shd w:val="clear" w:color="auto" w:fill="auto"/>
            <w:vAlign w:val="center"/>
            <w:hideMark/>
          </w:tcPr>
          <w:p w14:paraId="3D8592DC" w14:textId="77777777" w:rsidR="006161D3" w:rsidRPr="002C249A" w:rsidRDefault="006161D3" w:rsidP="006161D3">
            <w:pPr>
              <w:jc w:val="center"/>
              <w:rPr>
                <w:sz w:val="22"/>
                <w:szCs w:val="24"/>
              </w:rPr>
            </w:pPr>
            <w:r w:rsidRPr="002C249A">
              <w:rPr>
                <w:sz w:val="22"/>
                <w:szCs w:val="24"/>
              </w:rPr>
              <w:t>0,029</w:t>
            </w:r>
          </w:p>
        </w:tc>
        <w:tc>
          <w:tcPr>
            <w:tcW w:w="226" w:type="pct"/>
            <w:shd w:val="clear" w:color="auto" w:fill="auto"/>
            <w:vAlign w:val="center"/>
            <w:hideMark/>
          </w:tcPr>
          <w:p w14:paraId="485FE8F3" w14:textId="77777777" w:rsidR="006161D3" w:rsidRPr="002C249A" w:rsidRDefault="006161D3" w:rsidP="006161D3">
            <w:pPr>
              <w:jc w:val="center"/>
              <w:rPr>
                <w:sz w:val="22"/>
                <w:szCs w:val="24"/>
              </w:rPr>
            </w:pPr>
            <w:r w:rsidRPr="002C249A">
              <w:rPr>
                <w:sz w:val="22"/>
                <w:szCs w:val="24"/>
              </w:rPr>
              <w:t>0,029</w:t>
            </w:r>
          </w:p>
        </w:tc>
        <w:tc>
          <w:tcPr>
            <w:tcW w:w="215" w:type="pct"/>
            <w:shd w:val="clear" w:color="auto" w:fill="auto"/>
            <w:vAlign w:val="center"/>
            <w:hideMark/>
          </w:tcPr>
          <w:p w14:paraId="227882C1" w14:textId="77777777" w:rsidR="006161D3" w:rsidRPr="002C249A" w:rsidRDefault="006161D3" w:rsidP="006161D3">
            <w:pPr>
              <w:jc w:val="center"/>
              <w:rPr>
                <w:sz w:val="22"/>
                <w:szCs w:val="24"/>
              </w:rPr>
            </w:pPr>
            <w:r w:rsidRPr="002C249A">
              <w:rPr>
                <w:sz w:val="22"/>
                <w:szCs w:val="24"/>
              </w:rPr>
              <w:t>0,029</w:t>
            </w:r>
          </w:p>
        </w:tc>
        <w:tc>
          <w:tcPr>
            <w:tcW w:w="216" w:type="pct"/>
            <w:shd w:val="clear" w:color="auto" w:fill="auto"/>
            <w:vAlign w:val="center"/>
            <w:hideMark/>
          </w:tcPr>
          <w:p w14:paraId="043CDCBD" w14:textId="77777777" w:rsidR="006161D3" w:rsidRPr="002C249A" w:rsidRDefault="006161D3" w:rsidP="006161D3">
            <w:pPr>
              <w:jc w:val="center"/>
              <w:rPr>
                <w:sz w:val="22"/>
                <w:szCs w:val="24"/>
              </w:rPr>
            </w:pPr>
            <w:r w:rsidRPr="002C249A">
              <w:rPr>
                <w:sz w:val="22"/>
                <w:szCs w:val="24"/>
              </w:rPr>
              <w:t>0,029</w:t>
            </w:r>
          </w:p>
        </w:tc>
      </w:tr>
      <w:tr w:rsidR="006161D3" w:rsidRPr="002C249A" w14:paraId="4410E3B0" w14:textId="77777777" w:rsidTr="006161D3">
        <w:trPr>
          <w:trHeight w:val="20"/>
        </w:trPr>
        <w:tc>
          <w:tcPr>
            <w:tcW w:w="1993" w:type="pct"/>
            <w:shd w:val="clear" w:color="auto" w:fill="auto"/>
            <w:vAlign w:val="center"/>
            <w:hideMark/>
          </w:tcPr>
          <w:p w14:paraId="78763ED6"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6B559C1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E51099F"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15EB03B0"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73F93221"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3A0508DC"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6E31B6E9" w14:textId="77777777" w:rsidR="006161D3" w:rsidRPr="002C249A" w:rsidRDefault="006161D3" w:rsidP="006161D3">
            <w:pPr>
              <w:jc w:val="center"/>
              <w:rPr>
                <w:sz w:val="22"/>
                <w:szCs w:val="24"/>
              </w:rPr>
            </w:pPr>
            <w:r w:rsidRPr="002C249A">
              <w:rPr>
                <w:sz w:val="22"/>
                <w:szCs w:val="24"/>
              </w:rPr>
              <w:t>0,029</w:t>
            </w:r>
          </w:p>
        </w:tc>
        <w:tc>
          <w:tcPr>
            <w:tcW w:w="230" w:type="pct"/>
            <w:shd w:val="clear" w:color="auto" w:fill="auto"/>
            <w:vAlign w:val="center"/>
            <w:hideMark/>
          </w:tcPr>
          <w:p w14:paraId="0443046E" w14:textId="77777777" w:rsidR="006161D3" w:rsidRPr="002C249A" w:rsidRDefault="006161D3" w:rsidP="006161D3">
            <w:pPr>
              <w:jc w:val="center"/>
              <w:rPr>
                <w:sz w:val="22"/>
                <w:szCs w:val="24"/>
              </w:rPr>
            </w:pPr>
            <w:r w:rsidRPr="002C249A">
              <w:rPr>
                <w:sz w:val="22"/>
                <w:szCs w:val="24"/>
              </w:rPr>
              <w:t>0,029</w:t>
            </w:r>
          </w:p>
        </w:tc>
        <w:tc>
          <w:tcPr>
            <w:tcW w:w="217" w:type="pct"/>
            <w:shd w:val="clear" w:color="auto" w:fill="auto"/>
            <w:vAlign w:val="center"/>
            <w:hideMark/>
          </w:tcPr>
          <w:p w14:paraId="1A0DA623" w14:textId="77777777" w:rsidR="006161D3" w:rsidRPr="002C249A" w:rsidRDefault="006161D3" w:rsidP="006161D3">
            <w:pPr>
              <w:jc w:val="center"/>
              <w:rPr>
                <w:sz w:val="22"/>
                <w:szCs w:val="24"/>
              </w:rPr>
            </w:pPr>
            <w:r w:rsidRPr="002C249A">
              <w:rPr>
                <w:sz w:val="22"/>
                <w:szCs w:val="24"/>
              </w:rPr>
              <w:t>0,029</w:t>
            </w:r>
          </w:p>
        </w:tc>
        <w:tc>
          <w:tcPr>
            <w:tcW w:w="221" w:type="pct"/>
            <w:shd w:val="clear" w:color="auto" w:fill="auto"/>
            <w:vAlign w:val="center"/>
            <w:hideMark/>
          </w:tcPr>
          <w:p w14:paraId="18AB4CB5" w14:textId="77777777" w:rsidR="006161D3" w:rsidRPr="002C249A" w:rsidRDefault="006161D3" w:rsidP="006161D3">
            <w:pPr>
              <w:jc w:val="center"/>
              <w:rPr>
                <w:sz w:val="22"/>
                <w:szCs w:val="24"/>
              </w:rPr>
            </w:pPr>
            <w:r w:rsidRPr="002C249A">
              <w:rPr>
                <w:sz w:val="22"/>
                <w:szCs w:val="24"/>
              </w:rPr>
              <w:t>0,029</w:t>
            </w:r>
          </w:p>
        </w:tc>
        <w:tc>
          <w:tcPr>
            <w:tcW w:w="242" w:type="pct"/>
            <w:shd w:val="clear" w:color="auto" w:fill="auto"/>
            <w:vAlign w:val="center"/>
            <w:hideMark/>
          </w:tcPr>
          <w:p w14:paraId="7EAA73DF" w14:textId="77777777" w:rsidR="006161D3" w:rsidRPr="002C249A" w:rsidRDefault="006161D3" w:rsidP="006161D3">
            <w:pPr>
              <w:jc w:val="center"/>
              <w:rPr>
                <w:sz w:val="22"/>
                <w:szCs w:val="24"/>
              </w:rPr>
            </w:pPr>
            <w:r w:rsidRPr="002C249A">
              <w:rPr>
                <w:sz w:val="22"/>
                <w:szCs w:val="24"/>
              </w:rPr>
              <w:t>0,029</w:t>
            </w:r>
          </w:p>
        </w:tc>
        <w:tc>
          <w:tcPr>
            <w:tcW w:w="226" w:type="pct"/>
            <w:shd w:val="clear" w:color="auto" w:fill="auto"/>
            <w:vAlign w:val="center"/>
            <w:hideMark/>
          </w:tcPr>
          <w:p w14:paraId="6C2C3416" w14:textId="77777777" w:rsidR="006161D3" w:rsidRPr="002C249A" w:rsidRDefault="006161D3" w:rsidP="006161D3">
            <w:pPr>
              <w:jc w:val="center"/>
              <w:rPr>
                <w:sz w:val="22"/>
                <w:szCs w:val="24"/>
              </w:rPr>
            </w:pPr>
            <w:r w:rsidRPr="002C249A">
              <w:rPr>
                <w:sz w:val="22"/>
                <w:szCs w:val="24"/>
              </w:rPr>
              <w:t>0,029</w:t>
            </w:r>
          </w:p>
        </w:tc>
        <w:tc>
          <w:tcPr>
            <w:tcW w:w="215" w:type="pct"/>
            <w:shd w:val="clear" w:color="auto" w:fill="auto"/>
            <w:vAlign w:val="center"/>
            <w:hideMark/>
          </w:tcPr>
          <w:p w14:paraId="76D7166B" w14:textId="77777777" w:rsidR="006161D3" w:rsidRPr="002C249A" w:rsidRDefault="006161D3" w:rsidP="006161D3">
            <w:pPr>
              <w:jc w:val="center"/>
              <w:rPr>
                <w:sz w:val="22"/>
                <w:szCs w:val="24"/>
              </w:rPr>
            </w:pPr>
            <w:r w:rsidRPr="002C249A">
              <w:rPr>
                <w:sz w:val="22"/>
                <w:szCs w:val="24"/>
              </w:rPr>
              <w:t>0,029</w:t>
            </w:r>
          </w:p>
        </w:tc>
        <w:tc>
          <w:tcPr>
            <w:tcW w:w="216" w:type="pct"/>
            <w:shd w:val="clear" w:color="auto" w:fill="auto"/>
            <w:vAlign w:val="center"/>
            <w:hideMark/>
          </w:tcPr>
          <w:p w14:paraId="3483EC66" w14:textId="77777777" w:rsidR="006161D3" w:rsidRPr="002C249A" w:rsidRDefault="006161D3" w:rsidP="006161D3">
            <w:pPr>
              <w:jc w:val="center"/>
              <w:rPr>
                <w:sz w:val="22"/>
                <w:szCs w:val="24"/>
              </w:rPr>
            </w:pPr>
            <w:r w:rsidRPr="002C249A">
              <w:rPr>
                <w:sz w:val="22"/>
                <w:szCs w:val="24"/>
              </w:rPr>
              <w:t>0,029</w:t>
            </w:r>
          </w:p>
        </w:tc>
      </w:tr>
      <w:tr w:rsidR="006161D3" w:rsidRPr="002C249A" w14:paraId="01A2BE43" w14:textId="77777777" w:rsidTr="006161D3">
        <w:trPr>
          <w:trHeight w:val="20"/>
        </w:trPr>
        <w:tc>
          <w:tcPr>
            <w:tcW w:w="1993" w:type="pct"/>
            <w:shd w:val="clear" w:color="auto" w:fill="auto"/>
            <w:vAlign w:val="center"/>
            <w:hideMark/>
          </w:tcPr>
          <w:p w14:paraId="56FBC096"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131818A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E778B0D"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6B1E4245"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02E13506"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14BBE6A6" w14:textId="77777777" w:rsidR="006161D3" w:rsidRPr="002C249A" w:rsidRDefault="006161D3" w:rsidP="006161D3">
            <w:pPr>
              <w:jc w:val="center"/>
              <w:rPr>
                <w:sz w:val="22"/>
                <w:szCs w:val="24"/>
              </w:rPr>
            </w:pPr>
            <w:r w:rsidRPr="002C249A">
              <w:rPr>
                <w:sz w:val="22"/>
                <w:szCs w:val="24"/>
              </w:rPr>
              <w:t>0,029</w:t>
            </w:r>
          </w:p>
        </w:tc>
        <w:tc>
          <w:tcPr>
            <w:tcW w:w="229" w:type="pct"/>
            <w:shd w:val="clear" w:color="auto" w:fill="auto"/>
            <w:vAlign w:val="center"/>
            <w:hideMark/>
          </w:tcPr>
          <w:p w14:paraId="078C1C04" w14:textId="77777777" w:rsidR="006161D3" w:rsidRPr="002C249A" w:rsidRDefault="006161D3" w:rsidP="006161D3">
            <w:pPr>
              <w:jc w:val="center"/>
              <w:rPr>
                <w:sz w:val="22"/>
                <w:szCs w:val="24"/>
              </w:rPr>
            </w:pPr>
            <w:r w:rsidRPr="002C249A">
              <w:rPr>
                <w:sz w:val="22"/>
                <w:szCs w:val="24"/>
              </w:rPr>
              <w:t>0,029</w:t>
            </w:r>
          </w:p>
        </w:tc>
        <w:tc>
          <w:tcPr>
            <w:tcW w:w="230" w:type="pct"/>
            <w:shd w:val="clear" w:color="auto" w:fill="auto"/>
            <w:vAlign w:val="center"/>
            <w:hideMark/>
          </w:tcPr>
          <w:p w14:paraId="251B884B" w14:textId="77777777" w:rsidR="006161D3" w:rsidRPr="002C249A" w:rsidRDefault="006161D3" w:rsidP="006161D3">
            <w:pPr>
              <w:jc w:val="center"/>
              <w:rPr>
                <w:sz w:val="22"/>
                <w:szCs w:val="24"/>
              </w:rPr>
            </w:pPr>
            <w:r w:rsidRPr="002C249A">
              <w:rPr>
                <w:sz w:val="22"/>
                <w:szCs w:val="24"/>
              </w:rPr>
              <w:t>0,029</w:t>
            </w:r>
          </w:p>
        </w:tc>
        <w:tc>
          <w:tcPr>
            <w:tcW w:w="217" w:type="pct"/>
            <w:shd w:val="clear" w:color="auto" w:fill="auto"/>
            <w:vAlign w:val="center"/>
            <w:hideMark/>
          </w:tcPr>
          <w:p w14:paraId="2C48599F" w14:textId="77777777" w:rsidR="006161D3" w:rsidRPr="002C249A" w:rsidRDefault="006161D3" w:rsidP="006161D3">
            <w:pPr>
              <w:jc w:val="center"/>
              <w:rPr>
                <w:sz w:val="22"/>
                <w:szCs w:val="24"/>
              </w:rPr>
            </w:pPr>
            <w:r w:rsidRPr="002C249A">
              <w:rPr>
                <w:sz w:val="22"/>
                <w:szCs w:val="24"/>
              </w:rPr>
              <w:t>0,029</w:t>
            </w:r>
          </w:p>
        </w:tc>
        <w:tc>
          <w:tcPr>
            <w:tcW w:w="221" w:type="pct"/>
            <w:shd w:val="clear" w:color="auto" w:fill="auto"/>
            <w:vAlign w:val="center"/>
            <w:hideMark/>
          </w:tcPr>
          <w:p w14:paraId="6EA30153" w14:textId="77777777" w:rsidR="006161D3" w:rsidRPr="002C249A" w:rsidRDefault="006161D3" w:rsidP="006161D3">
            <w:pPr>
              <w:jc w:val="center"/>
              <w:rPr>
                <w:sz w:val="22"/>
                <w:szCs w:val="24"/>
              </w:rPr>
            </w:pPr>
            <w:r w:rsidRPr="002C249A">
              <w:rPr>
                <w:sz w:val="22"/>
                <w:szCs w:val="24"/>
              </w:rPr>
              <w:t>0,029</w:t>
            </w:r>
          </w:p>
        </w:tc>
        <w:tc>
          <w:tcPr>
            <w:tcW w:w="242" w:type="pct"/>
            <w:shd w:val="clear" w:color="auto" w:fill="auto"/>
            <w:vAlign w:val="center"/>
            <w:hideMark/>
          </w:tcPr>
          <w:p w14:paraId="7E76C1D0" w14:textId="77777777" w:rsidR="006161D3" w:rsidRPr="002C249A" w:rsidRDefault="006161D3" w:rsidP="006161D3">
            <w:pPr>
              <w:jc w:val="center"/>
              <w:rPr>
                <w:sz w:val="22"/>
                <w:szCs w:val="24"/>
              </w:rPr>
            </w:pPr>
            <w:r w:rsidRPr="002C249A">
              <w:rPr>
                <w:sz w:val="22"/>
                <w:szCs w:val="24"/>
              </w:rPr>
              <w:t>0,029</w:t>
            </w:r>
          </w:p>
        </w:tc>
        <w:tc>
          <w:tcPr>
            <w:tcW w:w="226" w:type="pct"/>
            <w:shd w:val="clear" w:color="auto" w:fill="auto"/>
            <w:vAlign w:val="center"/>
            <w:hideMark/>
          </w:tcPr>
          <w:p w14:paraId="2CF641B9" w14:textId="77777777" w:rsidR="006161D3" w:rsidRPr="002C249A" w:rsidRDefault="006161D3" w:rsidP="006161D3">
            <w:pPr>
              <w:jc w:val="center"/>
              <w:rPr>
                <w:sz w:val="22"/>
                <w:szCs w:val="24"/>
              </w:rPr>
            </w:pPr>
            <w:r w:rsidRPr="002C249A">
              <w:rPr>
                <w:sz w:val="22"/>
                <w:szCs w:val="24"/>
              </w:rPr>
              <w:t>0,029</w:t>
            </w:r>
          </w:p>
        </w:tc>
        <w:tc>
          <w:tcPr>
            <w:tcW w:w="215" w:type="pct"/>
            <w:shd w:val="clear" w:color="auto" w:fill="auto"/>
            <w:vAlign w:val="center"/>
            <w:hideMark/>
          </w:tcPr>
          <w:p w14:paraId="7E44251A" w14:textId="77777777" w:rsidR="006161D3" w:rsidRPr="002C249A" w:rsidRDefault="006161D3" w:rsidP="006161D3">
            <w:pPr>
              <w:jc w:val="center"/>
              <w:rPr>
                <w:sz w:val="22"/>
                <w:szCs w:val="24"/>
              </w:rPr>
            </w:pPr>
            <w:r w:rsidRPr="002C249A">
              <w:rPr>
                <w:sz w:val="22"/>
                <w:szCs w:val="24"/>
              </w:rPr>
              <w:t>0,029</w:t>
            </w:r>
          </w:p>
        </w:tc>
        <w:tc>
          <w:tcPr>
            <w:tcW w:w="216" w:type="pct"/>
            <w:shd w:val="clear" w:color="auto" w:fill="auto"/>
            <w:vAlign w:val="center"/>
            <w:hideMark/>
          </w:tcPr>
          <w:p w14:paraId="175060EA" w14:textId="77777777" w:rsidR="006161D3" w:rsidRPr="002C249A" w:rsidRDefault="006161D3" w:rsidP="006161D3">
            <w:pPr>
              <w:jc w:val="center"/>
              <w:rPr>
                <w:sz w:val="22"/>
                <w:szCs w:val="24"/>
              </w:rPr>
            </w:pPr>
            <w:r w:rsidRPr="002C249A">
              <w:rPr>
                <w:sz w:val="22"/>
                <w:szCs w:val="24"/>
              </w:rPr>
              <w:t>0,029</w:t>
            </w:r>
          </w:p>
        </w:tc>
      </w:tr>
      <w:tr w:rsidR="006161D3" w:rsidRPr="002C249A" w14:paraId="04E32471" w14:textId="77777777" w:rsidTr="006161D3">
        <w:trPr>
          <w:trHeight w:val="20"/>
        </w:trPr>
        <w:tc>
          <w:tcPr>
            <w:tcW w:w="1993" w:type="pct"/>
            <w:shd w:val="clear" w:color="auto" w:fill="auto"/>
            <w:vAlign w:val="center"/>
            <w:hideMark/>
          </w:tcPr>
          <w:p w14:paraId="5B69CE3B"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051988A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F9B233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DA3AF1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B807CE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B43FC8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A3B0496"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52B9D8C"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5547E065"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4178690B"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4362A97B"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3B0CAF65"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0B19C1E"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68BF1059" w14:textId="77777777" w:rsidR="006161D3" w:rsidRPr="002C249A" w:rsidRDefault="006161D3" w:rsidP="006161D3">
            <w:pPr>
              <w:jc w:val="center"/>
              <w:rPr>
                <w:sz w:val="22"/>
                <w:szCs w:val="24"/>
              </w:rPr>
            </w:pPr>
            <w:r w:rsidRPr="002C249A">
              <w:rPr>
                <w:sz w:val="22"/>
                <w:szCs w:val="24"/>
              </w:rPr>
              <w:t>0,000</w:t>
            </w:r>
          </w:p>
        </w:tc>
      </w:tr>
      <w:tr w:rsidR="006161D3" w:rsidRPr="002C249A" w14:paraId="3056D334" w14:textId="77777777" w:rsidTr="006161D3">
        <w:trPr>
          <w:trHeight w:val="20"/>
        </w:trPr>
        <w:tc>
          <w:tcPr>
            <w:tcW w:w="1993" w:type="pct"/>
            <w:shd w:val="clear" w:color="auto" w:fill="auto"/>
            <w:vAlign w:val="center"/>
            <w:hideMark/>
          </w:tcPr>
          <w:p w14:paraId="18F9AB11"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3D245E8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74A3E9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650553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2E1EC7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039174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93FB3CC"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7BE1763E"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1382204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021C6803"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16CEDB03"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18B4C41B"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69D40B42"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06C0DFD0" w14:textId="77777777" w:rsidR="006161D3" w:rsidRPr="002C249A" w:rsidRDefault="006161D3" w:rsidP="006161D3">
            <w:pPr>
              <w:jc w:val="center"/>
              <w:rPr>
                <w:sz w:val="22"/>
                <w:szCs w:val="24"/>
              </w:rPr>
            </w:pPr>
            <w:r w:rsidRPr="002C249A">
              <w:rPr>
                <w:sz w:val="22"/>
                <w:szCs w:val="24"/>
              </w:rPr>
              <w:t>0,000</w:t>
            </w:r>
          </w:p>
        </w:tc>
      </w:tr>
      <w:tr w:rsidR="006161D3" w:rsidRPr="002C249A" w14:paraId="5129C83D" w14:textId="77777777" w:rsidTr="006161D3">
        <w:trPr>
          <w:trHeight w:val="20"/>
        </w:trPr>
        <w:tc>
          <w:tcPr>
            <w:tcW w:w="1993" w:type="pct"/>
            <w:shd w:val="clear" w:color="auto" w:fill="auto"/>
            <w:vAlign w:val="center"/>
            <w:hideMark/>
          </w:tcPr>
          <w:p w14:paraId="0DF144EA"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7BED825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1AF6DA5"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220E4BF4"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19849088"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0DA9706D" w14:textId="77777777" w:rsidR="006161D3" w:rsidRPr="002C249A" w:rsidRDefault="006161D3" w:rsidP="006161D3">
            <w:pPr>
              <w:jc w:val="center"/>
              <w:rPr>
                <w:sz w:val="22"/>
                <w:szCs w:val="24"/>
              </w:rPr>
            </w:pPr>
            <w:r w:rsidRPr="002C249A">
              <w:rPr>
                <w:sz w:val="22"/>
                <w:szCs w:val="24"/>
              </w:rPr>
              <w:t>0,090</w:t>
            </w:r>
          </w:p>
        </w:tc>
        <w:tc>
          <w:tcPr>
            <w:tcW w:w="229" w:type="pct"/>
            <w:shd w:val="clear" w:color="auto" w:fill="auto"/>
            <w:vAlign w:val="center"/>
            <w:hideMark/>
          </w:tcPr>
          <w:p w14:paraId="384AAFDC" w14:textId="77777777" w:rsidR="006161D3" w:rsidRPr="002C249A" w:rsidRDefault="006161D3" w:rsidP="006161D3">
            <w:pPr>
              <w:jc w:val="center"/>
              <w:rPr>
                <w:sz w:val="22"/>
                <w:szCs w:val="24"/>
              </w:rPr>
            </w:pPr>
            <w:r w:rsidRPr="002C249A">
              <w:rPr>
                <w:sz w:val="22"/>
                <w:szCs w:val="24"/>
              </w:rPr>
              <w:t>0,090</w:t>
            </w:r>
          </w:p>
        </w:tc>
        <w:tc>
          <w:tcPr>
            <w:tcW w:w="230" w:type="pct"/>
            <w:shd w:val="clear" w:color="auto" w:fill="auto"/>
            <w:vAlign w:val="center"/>
            <w:hideMark/>
          </w:tcPr>
          <w:p w14:paraId="24494F7C" w14:textId="77777777" w:rsidR="006161D3" w:rsidRPr="002C249A" w:rsidRDefault="006161D3" w:rsidP="006161D3">
            <w:pPr>
              <w:jc w:val="center"/>
              <w:rPr>
                <w:sz w:val="22"/>
                <w:szCs w:val="24"/>
              </w:rPr>
            </w:pPr>
            <w:r w:rsidRPr="002C249A">
              <w:rPr>
                <w:sz w:val="22"/>
                <w:szCs w:val="24"/>
              </w:rPr>
              <w:t>0,090</w:t>
            </w:r>
          </w:p>
        </w:tc>
        <w:tc>
          <w:tcPr>
            <w:tcW w:w="217" w:type="pct"/>
            <w:shd w:val="clear" w:color="auto" w:fill="auto"/>
            <w:vAlign w:val="center"/>
            <w:hideMark/>
          </w:tcPr>
          <w:p w14:paraId="2B7B033E" w14:textId="77777777" w:rsidR="006161D3" w:rsidRPr="002C249A" w:rsidRDefault="006161D3" w:rsidP="006161D3">
            <w:pPr>
              <w:jc w:val="center"/>
              <w:rPr>
                <w:sz w:val="22"/>
                <w:szCs w:val="24"/>
              </w:rPr>
            </w:pPr>
            <w:r w:rsidRPr="002C249A">
              <w:rPr>
                <w:sz w:val="22"/>
                <w:szCs w:val="24"/>
              </w:rPr>
              <w:t>0,090</w:t>
            </w:r>
          </w:p>
        </w:tc>
        <w:tc>
          <w:tcPr>
            <w:tcW w:w="221" w:type="pct"/>
            <w:shd w:val="clear" w:color="auto" w:fill="auto"/>
            <w:vAlign w:val="center"/>
            <w:hideMark/>
          </w:tcPr>
          <w:p w14:paraId="29382808" w14:textId="77777777" w:rsidR="006161D3" w:rsidRPr="002C249A" w:rsidRDefault="006161D3" w:rsidP="006161D3">
            <w:pPr>
              <w:jc w:val="center"/>
              <w:rPr>
                <w:sz w:val="22"/>
                <w:szCs w:val="24"/>
              </w:rPr>
            </w:pPr>
            <w:r w:rsidRPr="002C249A">
              <w:rPr>
                <w:sz w:val="22"/>
                <w:szCs w:val="24"/>
              </w:rPr>
              <w:t>0,090</w:t>
            </w:r>
          </w:p>
        </w:tc>
        <w:tc>
          <w:tcPr>
            <w:tcW w:w="242" w:type="pct"/>
            <w:shd w:val="clear" w:color="auto" w:fill="auto"/>
            <w:vAlign w:val="center"/>
            <w:hideMark/>
          </w:tcPr>
          <w:p w14:paraId="6A6491D2" w14:textId="77777777" w:rsidR="006161D3" w:rsidRPr="002C249A" w:rsidRDefault="006161D3" w:rsidP="006161D3">
            <w:pPr>
              <w:jc w:val="center"/>
              <w:rPr>
                <w:sz w:val="22"/>
                <w:szCs w:val="24"/>
              </w:rPr>
            </w:pPr>
            <w:r w:rsidRPr="002C249A">
              <w:rPr>
                <w:sz w:val="22"/>
                <w:szCs w:val="24"/>
              </w:rPr>
              <w:t>0,090</w:t>
            </w:r>
          </w:p>
        </w:tc>
        <w:tc>
          <w:tcPr>
            <w:tcW w:w="226" w:type="pct"/>
            <w:shd w:val="clear" w:color="auto" w:fill="auto"/>
            <w:vAlign w:val="center"/>
            <w:hideMark/>
          </w:tcPr>
          <w:p w14:paraId="2F3B1A1B" w14:textId="77777777" w:rsidR="006161D3" w:rsidRPr="002C249A" w:rsidRDefault="006161D3" w:rsidP="006161D3">
            <w:pPr>
              <w:jc w:val="center"/>
              <w:rPr>
                <w:sz w:val="22"/>
                <w:szCs w:val="24"/>
              </w:rPr>
            </w:pPr>
            <w:r w:rsidRPr="002C249A">
              <w:rPr>
                <w:sz w:val="22"/>
                <w:szCs w:val="24"/>
              </w:rPr>
              <w:t>0,090</w:t>
            </w:r>
          </w:p>
        </w:tc>
        <w:tc>
          <w:tcPr>
            <w:tcW w:w="215" w:type="pct"/>
            <w:shd w:val="clear" w:color="auto" w:fill="auto"/>
            <w:vAlign w:val="center"/>
            <w:hideMark/>
          </w:tcPr>
          <w:p w14:paraId="0965381B" w14:textId="77777777" w:rsidR="006161D3" w:rsidRPr="002C249A" w:rsidRDefault="006161D3" w:rsidP="006161D3">
            <w:pPr>
              <w:jc w:val="center"/>
              <w:rPr>
                <w:sz w:val="22"/>
                <w:szCs w:val="24"/>
              </w:rPr>
            </w:pPr>
            <w:r w:rsidRPr="002C249A">
              <w:rPr>
                <w:sz w:val="22"/>
                <w:szCs w:val="24"/>
              </w:rPr>
              <w:t>0,090</w:t>
            </w:r>
          </w:p>
        </w:tc>
        <w:tc>
          <w:tcPr>
            <w:tcW w:w="216" w:type="pct"/>
            <w:shd w:val="clear" w:color="auto" w:fill="auto"/>
            <w:vAlign w:val="center"/>
            <w:hideMark/>
          </w:tcPr>
          <w:p w14:paraId="0B26236D" w14:textId="77777777" w:rsidR="006161D3" w:rsidRPr="002C249A" w:rsidRDefault="006161D3" w:rsidP="006161D3">
            <w:pPr>
              <w:jc w:val="center"/>
              <w:rPr>
                <w:sz w:val="22"/>
                <w:szCs w:val="24"/>
              </w:rPr>
            </w:pPr>
            <w:r w:rsidRPr="002C249A">
              <w:rPr>
                <w:sz w:val="22"/>
                <w:szCs w:val="24"/>
              </w:rPr>
              <w:t>0,090</w:t>
            </w:r>
          </w:p>
        </w:tc>
      </w:tr>
      <w:tr w:rsidR="006161D3" w:rsidRPr="002C249A" w14:paraId="4ECCB115" w14:textId="77777777" w:rsidTr="006161D3">
        <w:trPr>
          <w:trHeight w:val="20"/>
        </w:trPr>
        <w:tc>
          <w:tcPr>
            <w:tcW w:w="1993" w:type="pct"/>
            <w:shd w:val="clear" w:color="auto" w:fill="auto"/>
            <w:vAlign w:val="center"/>
            <w:hideMark/>
          </w:tcPr>
          <w:p w14:paraId="4AF3BC7A"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039278E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533FA13" w14:textId="77777777" w:rsidR="006161D3" w:rsidRPr="002C249A" w:rsidRDefault="006161D3" w:rsidP="006161D3">
            <w:pPr>
              <w:jc w:val="center"/>
              <w:rPr>
                <w:sz w:val="22"/>
                <w:szCs w:val="24"/>
              </w:rPr>
            </w:pPr>
            <w:r w:rsidRPr="002C249A">
              <w:rPr>
                <w:sz w:val="22"/>
                <w:szCs w:val="24"/>
              </w:rPr>
              <w:t>0,471</w:t>
            </w:r>
          </w:p>
        </w:tc>
        <w:tc>
          <w:tcPr>
            <w:tcW w:w="229" w:type="pct"/>
            <w:shd w:val="clear" w:color="auto" w:fill="auto"/>
            <w:vAlign w:val="center"/>
            <w:hideMark/>
          </w:tcPr>
          <w:p w14:paraId="560D766E" w14:textId="77777777" w:rsidR="006161D3" w:rsidRPr="002C249A" w:rsidRDefault="006161D3" w:rsidP="006161D3">
            <w:pPr>
              <w:jc w:val="center"/>
              <w:rPr>
                <w:sz w:val="22"/>
                <w:szCs w:val="24"/>
              </w:rPr>
            </w:pPr>
            <w:r w:rsidRPr="002C249A">
              <w:rPr>
                <w:sz w:val="22"/>
                <w:szCs w:val="24"/>
              </w:rPr>
              <w:t>0,471</w:t>
            </w:r>
          </w:p>
        </w:tc>
        <w:tc>
          <w:tcPr>
            <w:tcW w:w="229" w:type="pct"/>
            <w:shd w:val="clear" w:color="auto" w:fill="auto"/>
            <w:vAlign w:val="center"/>
            <w:hideMark/>
          </w:tcPr>
          <w:p w14:paraId="5D853765" w14:textId="77777777" w:rsidR="006161D3" w:rsidRPr="002C249A" w:rsidRDefault="006161D3" w:rsidP="006161D3">
            <w:pPr>
              <w:jc w:val="center"/>
              <w:rPr>
                <w:sz w:val="22"/>
                <w:szCs w:val="24"/>
              </w:rPr>
            </w:pPr>
            <w:r w:rsidRPr="002C249A">
              <w:rPr>
                <w:sz w:val="22"/>
                <w:szCs w:val="24"/>
              </w:rPr>
              <w:t>0,471</w:t>
            </w:r>
          </w:p>
        </w:tc>
        <w:tc>
          <w:tcPr>
            <w:tcW w:w="229" w:type="pct"/>
            <w:shd w:val="clear" w:color="auto" w:fill="auto"/>
            <w:vAlign w:val="center"/>
            <w:hideMark/>
          </w:tcPr>
          <w:p w14:paraId="5AAB0AF0" w14:textId="77777777" w:rsidR="006161D3" w:rsidRPr="002C249A" w:rsidRDefault="006161D3" w:rsidP="006161D3">
            <w:pPr>
              <w:jc w:val="center"/>
              <w:rPr>
                <w:sz w:val="22"/>
                <w:szCs w:val="24"/>
              </w:rPr>
            </w:pPr>
            <w:r w:rsidRPr="002C249A">
              <w:rPr>
                <w:sz w:val="22"/>
                <w:szCs w:val="24"/>
              </w:rPr>
              <w:t>0,471</w:t>
            </w:r>
          </w:p>
        </w:tc>
        <w:tc>
          <w:tcPr>
            <w:tcW w:w="229" w:type="pct"/>
            <w:shd w:val="clear" w:color="auto" w:fill="auto"/>
            <w:vAlign w:val="center"/>
            <w:hideMark/>
          </w:tcPr>
          <w:p w14:paraId="6ECF6C95" w14:textId="77777777" w:rsidR="006161D3" w:rsidRPr="002C249A" w:rsidRDefault="006161D3" w:rsidP="006161D3">
            <w:pPr>
              <w:jc w:val="center"/>
              <w:rPr>
                <w:sz w:val="22"/>
                <w:szCs w:val="24"/>
              </w:rPr>
            </w:pPr>
            <w:r w:rsidRPr="002C249A">
              <w:rPr>
                <w:sz w:val="22"/>
                <w:szCs w:val="24"/>
              </w:rPr>
              <w:t>0,471</w:t>
            </w:r>
          </w:p>
        </w:tc>
        <w:tc>
          <w:tcPr>
            <w:tcW w:w="230" w:type="pct"/>
            <w:shd w:val="clear" w:color="auto" w:fill="auto"/>
            <w:vAlign w:val="center"/>
            <w:hideMark/>
          </w:tcPr>
          <w:p w14:paraId="26857057" w14:textId="77777777" w:rsidR="006161D3" w:rsidRPr="002C249A" w:rsidRDefault="006161D3" w:rsidP="006161D3">
            <w:pPr>
              <w:jc w:val="center"/>
              <w:rPr>
                <w:sz w:val="22"/>
                <w:szCs w:val="24"/>
              </w:rPr>
            </w:pPr>
            <w:r w:rsidRPr="002C249A">
              <w:rPr>
                <w:sz w:val="22"/>
                <w:szCs w:val="24"/>
              </w:rPr>
              <w:t>0,471</w:t>
            </w:r>
          </w:p>
        </w:tc>
        <w:tc>
          <w:tcPr>
            <w:tcW w:w="217" w:type="pct"/>
            <w:shd w:val="clear" w:color="auto" w:fill="auto"/>
            <w:vAlign w:val="center"/>
            <w:hideMark/>
          </w:tcPr>
          <w:p w14:paraId="683375C5" w14:textId="77777777" w:rsidR="006161D3" w:rsidRPr="002C249A" w:rsidRDefault="006161D3" w:rsidP="006161D3">
            <w:pPr>
              <w:jc w:val="center"/>
              <w:rPr>
                <w:sz w:val="22"/>
                <w:szCs w:val="24"/>
              </w:rPr>
            </w:pPr>
            <w:r w:rsidRPr="002C249A">
              <w:rPr>
                <w:sz w:val="22"/>
                <w:szCs w:val="24"/>
              </w:rPr>
              <w:t>0,471</w:t>
            </w:r>
          </w:p>
        </w:tc>
        <w:tc>
          <w:tcPr>
            <w:tcW w:w="221" w:type="pct"/>
            <w:shd w:val="clear" w:color="auto" w:fill="auto"/>
            <w:vAlign w:val="center"/>
            <w:hideMark/>
          </w:tcPr>
          <w:p w14:paraId="193A014D" w14:textId="77777777" w:rsidR="006161D3" w:rsidRPr="002C249A" w:rsidRDefault="006161D3" w:rsidP="006161D3">
            <w:pPr>
              <w:jc w:val="center"/>
              <w:rPr>
                <w:sz w:val="22"/>
                <w:szCs w:val="24"/>
              </w:rPr>
            </w:pPr>
            <w:r w:rsidRPr="002C249A">
              <w:rPr>
                <w:sz w:val="22"/>
                <w:szCs w:val="24"/>
              </w:rPr>
              <w:t>0,471</w:t>
            </w:r>
          </w:p>
        </w:tc>
        <w:tc>
          <w:tcPr>
            <w:tcW w:w="242" w:type="pct"/>
            <w:shd w:val="clear" w:color="auto" w:fill="auto"/>
            <w:vAlign w:val="center"/>
            <w:hideMark/>
          </w:tcPr>
          <w:p w14:paraId="6150AEAD" w14:textId="77777777" w:rsidR="006161D3" w:rsidRPr="002C249A" w:rsidRDefault="006161D3" w:rsidP="006161D3">
            <w:pPr>
              <w:jc w:val="center"/>
              <w:rPr>
                <w:sz w:val="22"/>
                <w:szCs w:val="24"/>
              </w:rPr>
            </w:pPr>
            <w:r w:rsidRPr="002C249A">
              <w:rPr>
                <w:sz w:val="22"/>
                <w:szCs w:val="24"/>
              </w:rPr>
              <w:t>0,471</w:t>
            </w:r>
          </w:p>
        </w:tc>
        <w:tc>
          <w:tcPr>
            <w:tcW w:w="226" w:type="pct"/>
            <w:shd w:val="clear" w:color="auto" w:fill="auto"/>
            <w:vAlign w:val="center"/>
            <w:hideMark/>
          </w:tcPr>
          <w:p w14:paraId="6F4A1C87" w14:textId="77777777" w:rsidR="006161D3" w:rsidRPr="002C249A" w:rsidRDefault="006161D3" w:rsidP="006161D3">
            <w:pPr>
              <w:jc w:val="center"/>
              <w:rPr>
                <w:sz w:val="22"/>
                <w:szCs w:val="24"/>
              </w:rPr>
            </w:pPr>
            <w:r w:rsidRPr="002C249A">
              <w:rPr>
                <w:sz w:val="22"/>
                <w:szCs w:val="24"/>
              </w:rPr>
              <w:t>0,471</w:t>
            </w:r>
          </w:p>
        </w:tc>
        <w:tc>
          <w:tcPr>
            <w:tcW w:w="215" w:type="pct"/>
            <w:shd w:val="clear" w:color="auto" w:fill="auto"/>
            <w:vAlign w:val="center"/>
            <w:hideMark/>
          </w:tcPr>
          <w:p w14:paraId="093566A6" w14:textId="77777777" w:rsidR="006161D3" w:rsidRPr="002C249A" w:rsidRDefault="006161D3" w:rsidP="006161D3">
            <w:pPr>
              <w:jc w:val="center"/>
              <w:rPr>
                <w:sz w:val="22"/>
                <w:szCs w:val="24"/>
              </w:rPr>
            </w:pPr>
            <w:r w:rsidRPr="002C249A">
              <w:rPr>
                <w:sz w:val="22"/>
                <w:szCs w:val="24"/>
              </w:rPr>
              <w:t>0,471</w:t>
            </w:r>
          </w:p>
        </w:tc>
        <w:tc>
          <w:tcPr>
            <w:tcW w:w="216" w:type="pct"/>
            <w:shd w:val="clear" w:color="auto" w:fill="auto"/>
            <w:vAlign w:val="center"/>
            <w:hideMark/>
          </w:tcPr>
          <w:p w14:paraId="60AFAEAB" w14:textId="77777777" w:rsidR="006161D3" w:rsidRPr="002C249A" w:rsidRDefault="006161D3" w:rsidP="006161D3">
            <w:pPr>
              <w:jc w:val="center"/>
              <w:rPr>
                <w:sz w:val="22"/>
                <w:szCs w:val="24"/>
              </w:rPr>
            </w:pPr>
            <w:r w:rsidRPr="002C249A">
              <w:rPr>
                <w:sz w:val="22"/>
                <w:szCs w:val="24"/>
              </w:rPr>
              <w:t>0,471</w:t>
            </w:r>
          </w:p>
        </w:tc>
      </w:tr>
      <w:tr w:rsidR="006161D3" w:rsidRPr="002C249A" w14:paraId="2BB9354F" w14:textId="77777777" w:rsidTr="006161D3">
        <w:trPr>
          <w:trHeight w:val="20"/>
        </w:trPr>
        <w:tc>
          <w:tcPr>
            <w:tcW w:w="1993" w:type="pct"/>
            <w:shd w:val="clear" w:color="auto" w:fill="auto"/>
            <w:vAlign w:val="center"/>
            <w:hideMark/>
          </w:tcPr>
          <w:p w14:paraId="1DB2601A"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5F1D8761"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0ADF8E73" w14:textId="77777777" w:rsidR="006161D3" w:rsidRPr="002C249A" w:rsidRDefault="006161D3" w:rsidP="006161D3">
            <w:pPr>
              <w:jc w:val="center"/>
              <w:rPr>
                <w:sz w:val="22"/>
                <w:szCs w:val="24"/>
              </w:rPr>
            </w:pPr>
            <w:r w:rsidRPr="002C249A">
              <w:rPr>
                <w:sz w:val="22"/>
                <w:szCs w:val="24"/>
              </w:rPr>
              <w:t>94,1</w:t>
            </w:r>
          </w:p>
        </w:tc>
        <w:tc>
          <w:tcPr>
            <w:tcW w:w="229" w:type="pct"/>
            <w:shd w:val="clear" w:color="auto" w:fill="auto"/>
            <w:vAlign w:val="center"/>
            <w:hideMark/>
          </w:tcPr>
          <w:p w14:paraId="3D688F12" w14:textId="77777777" w:rsidR="006161D3" w:rsidRPr="002C249A" w:rsidRDefault="006161D3" w:rsidP="006161D3">
            <w:pPr>
              <w:jc w:val="center"/>
              <w:rPr>
                <w:sz w:val="22"/>
                <w:szCs w:val="24"/>
              </w:rPr>
            </w:pPr>
            <w:r w:rsidRPr="002C249A">
              <w:rPr>
                <w:sz w:val="22"/>
                <w:szCs w:val="24"/>
              </w:rPr>
              <w:t>94,1</w:t>
            </w:r>
          </w:p>
        </w:tc>
        <w:tc>
          <w:tcPr>
            <w:tcW w:w="229" w:type="pct"/>
            <w:shd w:val="clear" w:color="auto" w:fill="auto"/>
            <w:vAlign w:val="center"/>
            <w:hideMark/>
          </w:tcPr>
          <w:p w14:paraId="6F456F57" w14:textId="77777777" w:rsidR="006161D3" w:rsidRPr="002C249A" w:rsidRDefault="006161D3" w:rsidP="006161D3">
            <w:pPr>
              <w:jc w:val="center"/>
              <w:rPr>
                <w:sz w:val="22"/>
                <w:szCs w:val="24"/>
              </w:rPr>
            </w:pPr>
            <w:r w:rsidRPr="002C249A">
              <w:rPr>
                <w:sz w:val="22"/>
                <w:szCs w:val="24"/>
              </w:rPr>
              <w:t>94,1</w:t>
            </w:r>
          </w:p>
        </w:tc>
        <w:tc>
          <w:tcPr>
            <w:tcW w:w="229" w:type="pct"/>
            <w:shd w:val="clear" w:color="auto" w:fill="auto"/>
            <w:vAlign w:val="center"/>
            <w:hideMark/>
          </w:tcPr>
          <w:p w14:paraId="55CD5996" w14:textId="77777777" w:rsidR="006161D3" w:rsidRPr="002C249A" w:rsidRDefault="006161D3" w:rsidP="006161D3">
            <w:pPr>
              <w:jc w:val="center"/>
              <w:rPr>
                <w:sz w:val="22"/>
                <w:szCs w:val="24"/>
              </w:rPr>
            </w:pPr>
            <w:r w:rsidRPr="002C249A">
              <w:rPr>
                <w:sz w:val="22"/>
                <w:szCs w:val="24"/>
              </w:rPr>
              <w:t>94,1</w:t>
            </w:r>
          </w:p>
        </w:tc>
        <w:tc>
          <w:tcPr>
            <w:tcW w:w="229" w:type="pct"/>
            <w:shd w:val="clear" w:color="auto" w:fill="auto"/>
            <w:vAlign w:val="center"/>
            <w:hideMark/>
          </w:tcPr>
          <w:p w14:paraId="41F2A86F" w14:textId="77777777" w:rsidR="006161D3" w:rsidRPr="002C249A" w:rsidRDefault="006161D3" w:rsidP="006161D3">
            <w:pPr>
              <w:jc w:val="center"/>
              <w:rPr>
                <w:sz w:val="22"/>
                <w:szCs w:val="24"/>
              </w:rPr>
            </w:pPr>
            <w:r w:rsidRPr="002C249A">
              <w:rPr>
                <w:sz w:val="22"/>
                <w:szCs w:val="24"/>
              </w:rPr>
              <w:t>94,1</w:t>
            </w:r>
          </w:p>
        </w:tc>
        <w:tc>
          <w:tcPr>
            <w:tcW w:w="230" w:type="pct"/>
            <w:shd w:val="clear" w:color="auto" w:fill="auto"/>
            <w:vAlign w:val="center"/>
            <w:hideMark/>
          </w:tcPr>
          <w:p w14:paraId="1534751B" w14:textId="77777777" w:rsidR="006161D3" w:rsidRPr="002C249A" w:rsidRDefault="006161D3" w:rsidP="006161D3">
            <w:pPr>
              <w:jc w:val="center"/>
              <w:rPr>
                <w:sz w:val="22"/>
                <w:szCs w:val="24"/>
              </w:rPr>
            </w:pPr>
            <w:r w:rsidRPr="002C249A">
              <w:rPr>
                <w:sz w:val="22"/>
                <w:szCs w:val="24"/>
              </w:rPr>
              <w:t>94,1</w:t>
            </w:r>
          </w:p>
        </w:tc>
        <w:tc>
          <w:tcPr>
            <w:tcW w:w="217" w:type="pct"/>
            <w:shd w:val="clear" w:color="auto" w:fill="auto"/>
            <w:vAlign w:val="center"/>
            <w:hideMark/>
          </w:tcPr>
          <w:p w14:paraId="187D4AED" w14:textId="77777777" w:rsidR="006161D3" w:rsidRPr="002C249A" w:rsidRDefault="006161D3" w:rsidP="006161D3">
            <w:pPr>
              <w:jc w:val="center"/>
              <w:rPr>
                <w:sz w:val="22"/>
                <w:szCs w:val="24"/>
              </w:rPr>
            </w:pPr>
            <w:r w:rsidRPr="002C249A">
              <w:rPr>
                <w:sz w:val="22"/>
                <w:szCs w:val="24"/>
              </w:rPr>
              <w:t>94,1</w:t>
            </w:r>
          </w:p>
        </w:tc>
        <w:tc>
          <w:tcPr>
            <w:tcW w:w="221" w:type="pct"/>
            <w:shd w:val="clear" w:color="auto" w:fill="auto"/>
            <w:vAlign w:val="center"/>
            <w:hideMark/>
          </w:tcPr>
          <w:p w14:paraId="19B02FD4" w14:textId="77777777" w:rsidR="006161D3" w:rsidRPr="002C249A" w:rsidRDefault="006161D3" w:rsidP="006161D3">
            <w:pPr>
              <w:jc w:val="center"/>
              <w:rPr>
                <w:sz w:val="22"/>
                <w:szCs w:val="24"/>
              </w:rPr>
            </w:pPr>
            <w:r w:rsidRPr="002C249A">
              <w:rPr>
                <w:sz w:val="22"/>
                <w:szCs w:val="24"/>
              </w:rPr>
              <w:t>94,1</w:t>
            </w:r>
          </w:p>
        </w:tc>
        <w:tc>
          <w:tcPr>
            <w:tcW w:w="242" w:type="pct"/>
            <w:shd w:val="clear" w:color="auto" w:fill="auto"/>
            <w:vAlign w:val="center"/>
            <w:hideMark/>
          </w:tcPr>
          <w:p w14:paraId="1727A7AB" w14:textId="77777777" w:rsidR="006161D3" w:rsidRPr="002C249A" w:rsidRDefault="006161D3" w:rsidP="006161D3">
            <w:pPr>
              <w:jc w:val="center"/>
              <w:rPr>
                <w:sz w:val="22"/>
                <w:szCs w:val="24"/>
              </w:rPr>
            </w:pPr>
            <w:r w:rsidRPr="002C249A">
              <w:rPr>
                <w:sz w:val="22"/>
                <w:szCs w:val="24"/>
              </w:rPr>
              <w:t>94,1</w:t>
            </w:r>
          </w:p>
        </w:tc>
        <w:tc>
          <w:tcPr>
            <w:tcW w:w="226" w:type="pct"/>
            <w:shd w:val="clear" w:color="auto" w:fill="auto"/>
            <w:vAlign w:val="center"/>
            <w:hideMark/>
          </w:tcPr>
          <w:p w14:paraId="675801D1" w14:textId="77777777" w:rsidR="006161D3" w:rsidRPr="002C249A" w:rsidRDefault="006161D3" w:rsidP="006161D3">
            <w:pPr>
              <w:jc w:val="center"/>
              <w:rPr>
                <w:sz w:val="22"/>
                <w:szCs w:val="24"/>
              </w:rPr>
            </w:pPr>
            <w:r w:rsidRPr="002C249A">
              <w:rPr>
                <w:sz w:val="22"/>
                <w:szCs w:val="24"/>
              </w:rPr>
              <w:t>94,1</w:t>
            </w:r>
          </w:p>
        </w:tc>
        <w:tc>
          <w:tcPr>
            <w:tcW w:w="215" w:type="pct"/>
            <w:shd w:val="clear" w:color="auto" w:fill="auto"/>
            <w:vAlign w:val="center"/>
            <w:hideMark/>
          </w:tcPr>
          <w:p w14:paraId="364A9FB2" w14:textId="77777777" w:rsidR="006161D3" w:rsidRPr="002C249A" w:rsidRDefault="006161D3" w:rsidP="006161D3">
            <w:pPr>
              <w:jc w:val="center"/>
              <w:rPr>
                <w:sz w:val="22"/>
                <w:szCs w:val="24"/>
              </w:rPr>
            </w:pPr>
            <w:r w:rsidRPr="002C249A">
              <w:rPr>
                <w:sz w:val="22"/>
                <w:szCs w:val="24"/>
              </w:rPr>
              <w:t>94,1</w:t>
            </w:r>
          </w:p>
        </w:tc>
        <w:tc>
          <w:tcPr>
            <w:tcW w:w="216" w:type="pct"/>
            <w:shd w:val="clear" w:color="auto" w:fill="auto"/>
            <w:vAlign w:val="center"/>
            <w:hideMark/>
          </w:tcPr>
          <w:p w14:paraId="67DD314D" w14:textId="77777777" w:rsidR="006161D3" w:rsidRPr="002C249A" w:rsidRDefault="006161D3" w:rsidP="006161D3">
            <w:pPr>
              <w:jc w:val="center"/>
              <w:rPr>
                <w:sz w:val="22"/>
                <w:szCs w:val="24"/>
              </w:rPr>
            </w:pPr>
            <w:r w:rsidRPr="002C249A">
              <w:rPr>
                <w:sz w:val="22"/>
                <w:szCs w:val="24"/>
              </w:rPr>
              <w:t>94,1</w:t>
            </w:r>
          </w:p>
        </w:tc>
      </w:tr>
      <w:tr w:rsidR="006161D3" w:rsidRPr="002C249A" w14:paraId="60D0D233" w14:textId="77777777" w:rsidTr="006161D3">
        <w:trPr>
          <w:trHeight w:val="20"/>
        </w:trPr>
        <w:tc>
          <w:tcPr>
            <w:tcW w:w="1993" w:type="pct"/>
            <w:shd w:val="clear" w:color="000000" w:fill="CCCCFF"/>
            <w:vAlign w:val="center"/>
            <w:hideMark/>
          </w:tcPr>
          <w:p w14:paraId="7B3EE579" w14:textId="77777777" w:rsidR="006161D3" w:rsidRPr="002C249A" w:rsidRDefault="006161D3" w:rsidP="006161D3">
            <w:pPr>
              <w:jc w:val="center"/>
              <w:rPr>
                <w:b/>
                <w:bCs/>
                <w:sz w:val="22"/>
                <w:szCs w:val="24"/>
              </w:rPr>
            </w:pPr>
            <w:r w:rsidRPr="002C249A">
              <w:rPr>
                <w:b/>
                <w:bCs/>
                <w:sz w:val="22"/>
                <w:szCs w:val="24"/>
              </w:rPr>
              <w:t>Котельная д. Старая Салья, ул. Чистопольская, 45</w:t>
            </w:r>
          </w:p>
        </w:tc>
        <w:tc>
          <w:tcPr>
            <w:tcW w:w="262" w:type="pct"/>
            <w:shd w:val="clear" w:color="000000" w:fill="CCCCFF"/>
            <w:vAlign w:val="center"/>
            <w:hideMark/>
          </w:tcPr>
          <w:p w14:paraId="36F641A1"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20407BE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4DE3285"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B44FDD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0CB260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C7EBD39"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552E160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640F56E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3B864971"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29BC464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36DFC2B1"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413CD80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5638EC5F" w14:textId="77777777" w:rsidR="006161D3" w:rsidRPr="002C249A" w:rsidRDefault="006161D3" w:rsidP="006161D3">
            <w:pPr>
              <w:rPr>
                <w:b/>
                <w:bCs/>
                <w:sz w:val="22"/>
                <w:szCs w:val="24"/>
              </w:rPr>
            </w:pPr>
            <w:r w:rsidRPr="002C249A">
              <w:rPr>
                <w:b/>
                <w:bCs/>
                <w:sz w:val="22"/>
                <w:szCs w:val="24"/>
              </w:rPr>
              <w:t> </w:t>
            </w:r>
          </w:p>
        </w:tc>
      </w:tr>
      <w:tr w:rsidR="006161D3" w:rsidRPr="002C249A" w14:paraId="6C349B83" w14:textId="77777777" w:rsidTr="006161D3">
        <w:trPr>
          <w:trHeight w:val="20"/>
        </w:trPr>
        <w:tc>
          <w:tcPr>
            <w:tcW w:w="1993" w:type="pct"/>
            <w:shd w:val="clear" w:color="auto" w:fill="auto"/>
            <w:vAlign w:val="center"/>
            <w:hideMark/>
          </w:tcPr>
          <w:p w14:paraId="461CD8A0"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5BAF53C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02D06F3"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A709171"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B884497"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5BC1298"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2B2244D6"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5CB783A2"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0741B90B"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7F6490A4"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500DE5E1"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4038BDC8"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5BD581B7"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28DE1E14" w14:textId="77777777" w:rsidR="006161D3" w:rsidRPr="002C249A" w:rsidRDefault="006161D3" w:rsidP="006161D3">
            <w:pPr>
              <w:jc w:val="center"/>
              <w:rPr>
                <w:sz w:val="22"/>
                <w:szCs w:val="24"/>
              </w:rPr>
            </w:pPr>
            <w:r w:rsidRPr="002C249A">
              <w:rPr>
                <w:sz w:val="22"/>
                <w:szCs w:val="24"/>
              </w:rPr>
              <w:t>0,5</w:t>
            </w:r>
          </w:p>
        </w:tc>
      </w:tr>
      <w:tr w:rsidR="006161D3" w:rsidRPr="002C249A" w14:paraId="72AD3503" w14:textId="77777777" w:rsidTr="006161D3">
        <w:trPr>
          <w:trHeight w:val="20"/>
        </w:trPr>
        <w:tc>
          <w:tcPr>
            <w:tcW w:w="1993" w:type="pct"/>
            <w:shd w:val="clear" w:color="auto" w:fill="auto"/>
            <w:vAlign w:val="center"/>
            <w:hideMark/>
          </w:tcPr>
          <w:p w14:paraId="393EDDE9"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3BD40E1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12D1EAF"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4AFEFE5C"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3370E0A5"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0C66EFE3"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640D980D"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788F1A96"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24FBF3F7"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70CB0DCA"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38DCEE07"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0EA44EE6"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5073848D"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7AB0FB7F" w14:textId="77777777" w:rsidR="006161D3" w:rsidRPr="002C249A" w:rsidRDefault="006161D3" w:rsidP="006161D3">
            <w:pPr>
              <w:jc w:val="center"/>
              <w:rPr>
                <w:sz w:val="22"/>
                <w:szCs w:val="24"/>
              </w:rPr>
            </w:pPr>
            <w:r w:rsidRPr="002C249A">
              <w:rPr>
                <w:sz w:val="22"/>
                <w:szCs w:val="24"/>
              </w:rPr>
              <w:t>0,015</w:t>
            </w:r>
          </w:p>
        </w:tc>
      </w:tr>
      <w:tr w:rsidR="006161D3" w:rsidRPr="002C249A" w14:paraId="6310CCCA" w14:textId="77777777" w:rsidTr="006161D3">
        <w:trPr>
          <w:trHeight w:val="20"/>
        </w:trPr>
        <w:tc>
          <w:tcPr>
            <w:tcW w:w="1993" w:type="pct"/>
            <w:shd w:val="clear" w:color="auto" w:fill="auto"/>
            <w:vAlign w:val="center"/>
            <w:hideMark/>
          </w:tcPr>
          <w:p w14:paraId="79D7BA49"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641268A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14571F6"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5031B30C"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1DAEB48B"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52510286"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08DABA35" w14:textId="77777777" w:rsidR="006161D3" w:rsidRPr="002C249A" w:rsidRDefault="006161D3" w:rsidP="006161D3">
            <w:pPr>
              <w:jc w:val="center"/>
              <w:rPr>
                <w:sz w:val="22"/>
                <w:szCs w:val="24"/>
              </w:rPr>
            </w:pPr>
            <w:r w:rsidRPr="002C249A">
              <w:rPr>
                <w:sz w:val="22"/>
                <w:szCs w:val="24"/>
              </w:rPr>
              <w:t>0,005</w:t>
            </w:r>
          </w:p>
        </w:tc>
        <w:tc>
          <w:tcPr>
            <w:tcW w:w="230" w:type="pct"/>
            <w:shd w:val="clear" w:color="auto" w:fill="auto"/>
            <w:vAlign w:val="center"/>
            <w:hideMark/>
          </w:tcPr>
          <w:p w14:paraId="4A262978" w14:textId="77777777" w:rsidR="006161D3" w:rsidRPr="002C249A" w:rsidRDefault="006161D3" w:rsidP="006161D3">
            <w:pPr>
              <w:jc w:val="center"/>
              <w:rPr>
                <w:sz w:val="22"/>
                <w:szCs w:val="24"/>
              </w:rPr>
            </w:pPr>
            <w:r w:rsidRPr="002C249A">
              <w:rPr>
                <w:sz w:val="22"/>
                <w:szCs w:val="24"/>
              </w:rPr>
              <w:t>0,005</w:t>
            </w:r>
          </w:p>
        </w:tc>
        <w:tc>
          <w:tcPr>
            <w:tcW w:w="217" w:type="pct"/>
            <w:shd w:val="clear" w:color="auto" w:fill="auto"/>
            <w:vAlign w:val="center"/>
            <w:hideMark/>
          </w:tcPr>
          <w:p w14:paraId="3511AC7F" w14:textId="77777777" w:rsidR="006161D3" w:rsidRPr="002C249A" w:rsidRDefault="006161D3" w:rsidP="006161D3">
            <w:pPr>
              <w:jc w:val="center"/>
              <w:rPr>
                <w:sz w:val="22"/>
                <w:szCs w:val="24"/>
              </w:rPr>
            </w:pPr>
            <w:r w:rsidRPr="002C249A">
              <w:rPr>
                <w:sz w:val="22"/>
                <w:szCs w:val="24"/>
              </w:rPr>
              <w:t>0,005</w:t>
            </w:r>
          </w:p>
        </w:tc>
        <w:tc>
          <w:tcPr>
            <w:tcW w:w="221" w:type="pct"/>
            <w:shd w:val="clear" w:color="auto" w:fill="auto"/>
            <w:vAlign w:val="center"/>
            <w:hideMark/>
          </w:tcPr>
          <w:p w14:paraId="02135E0E" w14:textId="77777777" w:rsidR="006161D3" w:rsidRPr="002C249A" w:rsidRDefault="006161D3" w:rsidP="006161D3">
            <w:pPr>
              <w:jc w:val="center"/>
              <w:rPr>
                <w:sz w:val="22"/>
                <w:szCs w:val="24"/>
              </w:rPr>
            </w:pPr>
            <w:r w:rsidRPr="002C249A">
              <w:rPr>
                <w:sz w:val="22"/>
                <w:szCs w:val="24"/>
              </w:rPr>
              <w:t>0,005</w:t>
            </w:r>
          </w:p>
        </w:tc>
        <w:tc>
          <w:tcPr>
            <w:tcW w:w="242" w:type="pct"/>
            <w:shd w:val="clear" w:color="auto" w:fill="auto"/>
            <w:vAlign w:val="center"/>
            <w:hideMark/>
          </w:tcPr>
          <w:p w14:paraId="3C0BF15D" w14:textId="77777777" w:rsidR="006161D3" w:rsidRPr="002C249A" w:rsidRDefault="006161D3" w:rsidP="006161D3">
            <w:pPr>
              <w:jc w:val="center"/>
              <w:rPr>
                <w:sz w:val="22"/>
                <w:szCs w:val="24"/>
              </w:rPr>
            </w:pPr>
            <w:r w:rsidRPr="002C249A">
              <w:rPr>
                <w:sz w:val="22"/>
                <w:szCs w:val="24"/>
              </w:rPr>
              <w:t>0,005</w:t>
            </w:r>
          </w:p>
        </w:tc>
        <w:tc>
          <w:tcPr>
            <w:tcW w:w="226" w:type="pct"/>
            <w:shd w:val="clear" w:color="auto" w:fill="auto"/>
            <w:vAlign w:val="center"/>
            <w:hideMark/>
          </w:tcPr>
          <w:p w14:paraId="3137520F" w14:textId="77777777" w:rsidR="006161D3" w:rsidRPr="002C249A" w:rsidRDefault="006161D3" w:rsidP="006161D3">
            <w:pPr>
              <w:jc w:val="center"/>
              <w:rPr>
                <w:sz w:val="22"/>
                <w:szCs w:val="24"/>
              </w:rPr>
            </w:pPr>
            <w:r w:rsidRPr="002C249A">
              <w:rPr>
                <w:sz w:val="22"/>
                <w:szCs w:val="24"/>
              </w:rPr>
              <w:t>0,005</w:t>
            </w:r>
          </w:p>
        </w:tc>
        <w:tc>
          <w:tcPr>
            <w:tcW w:w="215" w:type="pct"/>
            <w:shd w:val="clear" w:color="auto" w:fill="auto"/>
            <w:vAlign w:val="center"/>
            <w:hideMark/>
          </w:tcPr>
          <w:p w14:paraId="3253C8B1" w14:textId="77777777" w:rsidR="006161D3" w:rsidRPr="002C249A" w:rsidRDefault="006161D3" w:rsidP="006161D3">
            <w:pPr>
              <w:jc w:val="center"/>
              <w:rPr>
                <w:sz w:val="22"/>
                <w:szCs w:val="24"/>
              </w:rPr>
            </w:pPr>
            <w:r w:rsidRPr="002C249A">
              <w:rPr>
                <w:sz w:val="22"/>
                <w:szCs w:val="24"/>
              </w:rPr>
              <w:t>0,005</w:t>
            </w:r>
          </w:p>
        </w:tc>
        <w:tc>
          <w:tcPr>
            <w:tcW w:w="216" w:type="pct"/>
            <w:shd w:val="clear" w:color="auto" w:fill="auto"/>
            <w:vAlign w:val="center"/>
            <w:hideMark/>
          </w:tcPr>
          <w:p w14:paraId="5346ED77" w14:textId="77777777" w:rsidR="006161D3" w:rsidRPr="002C249A" w:rsidRDefault="006161D3" w:rsidP="006161D3">
            <w:pPr>
              <w:jc w:val="center"/>
              <w:rPr>
                <w:sz w:val="22"/>
                <w:szCs w:val="24"/>
              </w:rPr>
            </w:pPr>
            <w:r w:rsidRPr="002C249A">
              <w:rPr>
                <w:sz w:val="22"/>
                <w:szCs w:val="24"/>
              </w:rPr>
              <w:t>0,005</w:t>
            </w:r>
          </w:p>
        </w:tc>
      </w:tr>
      <w:tr w:rsidR="006161D3" w:rsidRPr="002C249A" w14:paraId="7743C742" w14:textId="77777777" w:rsidTr="006161D3">
        <w:trPr>
          <w:trHeight w:val="20"/>
        </w:trPr>
        <w:tc>
          <w:tcPr>
            <w:tcW w:w="1993" w:type="pct"/>
            <w:shd w:val="clear" w:color="auto" w:fill="auto"/>
            <w:vAlign w:val="center"/>
            <w:hideMark/>
          </w:tcPr>
          <w:p w14:paraId="168D4411"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4478FC1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06CF0B9"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1E5BE3A4"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4638DCED"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0E803B7B"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687686D1" w14:textId="77777777" w:rsidR="006161D3" w:rsidRPr="002C249A" w:rsidRDefault="006161D3" w:rsidP="006161D3">
            <w:pPr>
              <w:jc w:val="center"/>
              <w:rPr>
                <w:sz w:val="22"/>
                <w:szCs w:val="24"/>
              </w:rPr>
            </w:pPr>
            <w:r w:rsidRPr="002C249A">
              <w:rPr>
                <w:sz w:val="22"/>
                <w:szCs w:val="24"/>
              </w:rPr>
              <w:t>0,005</w:t>
            </w:r>
          </w:p>
        </w:tc>
        <w:tc>
          <w:tcPr>
            <w:tcW w:w="230" w:type="pct"/>
            <w:shd w:val="clear" w:color="auto" w:fill="auto"/>
            <w:vAlign w:val="center"/>
            <w:hideMark/>
          </w:tcPr>
          <w:p w14:paraId="261EF56A" w14:textId="77777777" w:rsidR="006161D3" w:rsidRPr="002C249A" w:rsidRDefault="006161D3" w:rsidP="006161D3">
            <w:pPr>
              <w:jc w:val="center"/>
              <w:rPr>
                <w:sz w:val="22"/>
                <w:szCs w:val="24"/>
              </w:rPr>
            </w:pPr>
            <w:r w:rsidRPr="002C249A">
              <w:rPr>
                <w:sz w:val="22"/>
                <w:szCs w:val="24"/>
              </w:rPr>
              <w:t>0,005</w:t>
            </w:r>
          </w:p>
        </w:tc>
        <w:tc>
          <w:tcPr>
            <w:tcW w:w="217" w:type="pct"/>
            <w:shd w:val="clear" w:color="auto" w:fill="auto"/>
            <w:vAlign w:val="center"/>
            <w:hideMark/>
          </w:tcPr>
          <w:p w14:paraId="0CB9B628" w14:textId="77777777" w:rsidR="006161D3" w:rsidRPr="002C249A" w:rsidRDefault="006161D3" w:rsidP="006161D3">
            <w:pPr>
              <w:jc w:val="center"/>
              <w:rPr>
                <w:sz w:val="22"/>
                <w:szCs w:val="24"/>
              </w:rPr>
            </w:pPr>
            <w:r w:rsidRPr="002C249A">
              <w:rPr>
                <w:sz w:val="22"/>
                <w:szCs w:val="24"/>
              </w:rPr>
              <w:t>0,005</w:t>
            </w:r>
          </w:p>
        </w:tc>
        <w:tc>
          <w:tcPr>
            <w:tcW w:w="221" w:type="pct"/>
            <w:shd w:val="clear" w:color="auto" w:fill="auto"/>
            <w:vAlign w:val="center"/>
            <w:hideMark/>
          </w:tcPr>
          <w:p w14:paraId="4B8DDD6B" w14:textId="77777777" w:rsidR="006161D3" w:rsidRPr="002C249A" w:rsidRDefault="006161D3" w:rsidP="006161D3">
            <w:pPr>
              <w:jc w:val="center"/>
              <w:rPr>
                <w:sz w:val="22"/>
                <w:szCs w:val="24"/>
              </w:rPr>
            </w:pPr>
            <w:r w:rsidRPr="002C249A">
              <w:rPr>
                <w:sz w:val="22"/>
                <w:szCs w:val="24"/>
              </w:rPr>
              <w:t>0,005</w:t>
            </w:r>
          </w:p>
        </w:tc>
        <w:tc>
          <w:tcPr>
            <w:tcW w:w="242" w:type="pct"/>
            <w:shd w:val="clear" w:color="auto" w:fill="auto"/>
            <w:vAlign w:val="center"/>
            <w:hideMark/>
          </w:tcPr>
          <w:p w14:paraId="1C743740" w14:textId="77777777" w:rsidR="006161D3" w:rsidRPr="002C249A" w:rsidRDefault="006161D3" w:rsidP="006161D3">
            <w:pPr>
              <w:jc w:val="center"/>
              <w:rPr>
                <w:sz w:val="22"/>
                <w:szCs w:val="24"/>
              </w:rPr>
            </w:pPr>
            <w:r w:rsidRPr="002C249A">
              <w:rPr>
                <w:sz w:val="22"/>
                <w:szCs w:val="24"/>
              </w:rPr>
              <w:t>0,005</w:t>
            </w:r>
          </w:p>
        </w:tc>
        <w:tc>
          <w:tcPr>
            <w:tcW w:w="226" w:type="pct"/>
            <w:shd w:val="clear" w:color="auto" w:fill="auto"/>
            <w:vAlign w:val="center"/>
            <w:hideMark/>
          </w:tcPr>
          <w:p w14:paraId="317862E0" w14:textId="77777777" w:rsidR="006161D3" w:rsidRPr="002C249A" w:rsidRDefault="006161D3" w:rsidP="006161D3">
            <w:pPr>
              <w:jc w:val="center"/>
              <w:rPr>
                <w:sz w:val="22"/>
                <w:szCs w:val="24"/>
              </w:rPr>
            </w:pPr>
            <w:r w:rsidRPr="002C249A">
              <w:rPr>
                <w:sz w:val="22"/>
                <w:szCs w:val="24"/>
              </w:rPr>
              <w:t>0,005</w:t>
            </w:r>
          </w:p>
        </w:tc>
        <w:tc>
          <w:tcPr>
            <w:tcW w:w="215" w:type="pct"/>
            <w:shd w:val="clear" w:color="auto" w:fill="auto"/>
            <w:vAlign w:val="center"/>
            <w:hideMark/>
          </w:tcPr>
          <w:p w14:paraId="7275EFEE" w14:textId="77777777" w:rsidR="006161D3" w:rsidRPr="002C249A" w:rsidRDefault="006161D3" w:rsidP="006161D3">
            <w:pPr>
              <w:jc w:val="center"/>
              <w:rPr>
                <w:sz w:val="22"/>
                <w:szCs w:val="24"/>
              </w:rPr>
            </w:pPr>
            <w:r w:rsidRPr="002C249A">
              <w:rPr>
                <w:sz w:val="22"/>
                <w:szCs w:val="24"/>
              </w:rPr>
              <w:t>0,005</w:t>
            </w:r>
          </w:p>
        </w:tc>
        <w:tc>
          <w:tcPr>
            <w:tcW w:w="216" w:type="pct"/>
            <w:shd w:val="clear" w:color="auto" w:fill="auto"/>
            <w:vAlign w:val="center"/>
            <w:hideMark/>
          </w:tcPr>
          <w:p w14:paraId="31828562" w14:textId="77777777" w:rsidR="006161D3" w:rsidRPr="002C249A" w:rsidRDefault="006161D3" w:rsidP="006161D3">
            <w:pPr>
              <w:jc w:val="center"/>
              <w:rPr>
                <w:sz w:val="22"/>
                <w:szCs w:val="24"/>
              </w:rPr>
            </w:pPr>
            <w:r w:rsidRPr="002C249A">
              <w:rPr>
                <w:sz w:val="22"/>
                <w:szCs w:val="24"/>
              </w:rPr>
              <w:t>0,005</w:t>
            </w:r>
          </w:p>
        </w:tc>
      </w:tr>
      <w:tr w:rsidR="006161D3" w:rsidRPr="002C249A" w14:paraId="66A22B0E" w14:textId="77777777" w:rsidTr="006161D3">
        <w:trPr>
          <w:trHeight w:val="20"/>
        </w:trPr>
        <w:tc>
          <w:tcPr>
            <w:tcW w:w="1993" w:type="pct"/>
            <w:shd w:val="clear" w:color="auto" w:fill="auto"/>
            <w:vAlign w:val="center"/>
            <w:hideMark/>
          </w:tcPr>
          <w:p w14:paraId="7E4013D4"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7B4598B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80153B7"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25F57138"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54052DBC"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65B86E92"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6F76B8BE" w14:textId="77777777" w:rsidR="006161D3" w:rsidRPr="002C249A" w:rsidRDefault="006161D3" w:rsidP="006161D3">
            <w:pPr>
              <w:jc w:val="center"/>
              <w:rPr>
                <w:sz w:val="22"/>
                <w:szCs w:val="24"/>
              </w:rPr>
            </w:pPr>
            <w:r w:rsidRPr="002C249A">
              <w:rPr>
                <w:sz w:val="22"/>
                <w:szCs w:val="24"/>
              </w:rPr>
              <w:t>0,005</w:t>
            </w:r>
          </w:p>
        </w:tc>
        <w:tc>
          <w:tcPr>
            <w:tcW w:w="230" w:type="pct"/>
            <w:shd w:val="clear" w:color="auto" w:fill="auto"/>
            <w:vAlign w:val="center"/>
            <w:hideMark/>
          </w:tcPr>
          <w:p w14:paraId="389A4BD5" w14:textId="77777777" w:rsidR="006161D3" w:rsidRPr="002C249A" w:rsidRDefault="006161D3" w:rsidP="006161D3">
            <w:pPr>
              <w:jc w:val="center"/>
              <w:rPr>
                <w:sz w:val="22"/>
                <w:szCs w:val="24"/>
              </w:rPr>
            </w:pPr>
            <w:r w:rsidRPr="002C249A">
              <w:rPr>
                <w:sz w:val="22"/>
                <w:szCs w:val="24"/>
              </w:rPr>
              <w:t>0,005</w:t>
            </w:r>
          </w:p>
        </w:tc>
        <w:tc>
          <w:tcPr>
            <w:tcW w:w="217" w:type="pct"/>
            <w:shd w:val="clear" w:color="auto" w:fill="auto"/>
            <w:vAlign w:val="center"/>
            <w:hideMark/>
          </w:tcPr>
          <w:p w14:paraId="125BF922" w14:textId="77777777" w:rsidR="006161D3" w:rsidRPr="002C249A" w:rsidRDefault="006161D3" w:rsidP="006161D3">
            <w:pPr>
              <w:jc w:val="center"/>
              <w:rPr>
                <w:sz w:val="22"/>
                <w:szCs w:val="24"/>
              </w:rPr>
            </w:pPr>
            <w:r w:rsidRPr="002C249A">
              <w:rPr>
                <w:sz w:val="22"/>
                <w:szCs w:val="24"/>
              </w:rPr>
              <w:t>0,005</w:t>
            </w:r>
          </w:p>
        </w:tc>
        <w:tc>
          <w:tcPr>
            <w:tcW w:w="221" w:type="pct"/>
            <w:shd w:val="clear" w:color="auto" w:fill="auto"/>
            <w:vAlign w:val="center"/>
            <w:hideMark/>
          </w:tcPr>
          <w:p w14:paraId="6D713D27" w14:textId="77777777" w:rsidR="006161D3" w:rsidRPr="002C249A" w:rsidRDefault="006161D3" w:rsidP="006161D3">
            <w:pPr>
              <w:jc w:val="center"/>
              <w:rPr>
                <w:sz w:val="22"/>
                <w:szCs w:val="24"/>
              </w:rPr>
            </w:pPr>
            <w:r w:rsidRPr="002C249A">
              <w:rPr>
                <w:sz w:val="22"/>
                <w:szCs w:val="24"/>
              </w:rPr>
              <w:t>0,005</w:t>
            </w:r>
          </w:p>
        </w:tc>
        <w:tc>
          <w:tcPr>
            <w:tcW w:w="242" w:type="pct"/>
            <w:shd w:val="clear" w:color="auto" w:fill="auto"/>
            <w:vAlign w:val="center"/>
            <w:hideMark/>
          </w:tcPr>
          <w:p w14:paraId="2C43FD07" w14:textId="77777777" w:rsidR="006161D3" w:rsidRPr="002C249A" w:rsidRDefault="006161D3" w:rsidP="006161D3">
            <w:pPr>
              <w:jc w:val="center"/>
              <w:rPr>
                <w:sz w:val="22"/>
                <w:szCs w:val="24"/>
              </w:rPr>
            </w:pPr>
            <w:r w:rsidRPr="002C249A">
              <w:rPr>
                <w:sz w:val="22"/>
                <w:szCs w:val="24"/>
              </w:rPr>
              <w:t>0,005</w:t>
            </w:r>
          </w:p>
        </w:tc>
        <w:tc>
          <w:tcPr>
            <w:tcW w:w="226" w:type="pct"/>
            <w:shd w:val="clear" w:color="auto" w:fill="auto"/>
            <w:vAlign w:val="center"/>
            <w:hideMark/>
          </w:tcPr>
          <w:p w14:paraId="474EB2C2" w14:textId="77777777" w:rsidR="006161D3" w:rsidRPr="002C249A" w:rsidRDefault="006161D3" w:rsidP="006161D3">
            <w:pPr>
              <w:jc w:val="center"/>
              <w:rPr>
                <w:sz w:val="22"/>
                <w:szCs w:val="24"/>
              </w:rPr>
            </w:pPr>
            <w:r w:rsidRPr="002C249A">
              <w:rPr>
                <w:sz w:val="22"/>
                <w:szCs w:val="24"/>
              </w:rPr>
              <w:t>0,005</w:t>
            </w:r>
          </w:p>
        </w:tc>
        <w:tc>
          <w:tcPr>
            <w:tcW w:w="215" w:type="pct"/>
            <w:shd w:val="clear" w:color="auto" w:fill="auto"/>
            <w:vAlign w:val="center"/>
            <w:hideMark/>
          </w:tcPr>
          <w:p w14:paraId="312CA5AD" w14:textId="77777777" w:rsidR="006161D3" w:rsidRPr="002C249A" w:rsidRDefault="006161D3" w:rsidP="006161D3">
            <w:pPr>
              <w:jc w:val="center"/>
              <w:rPr>
                <w:sz w:val="22"/>
                <w:szCs w:val="24"/>
              </w:rPr>
            </w:pPr>
            <w:r w:rsidRPr="002C249A">
              <w:rPr>
                <w:sz w:val="22"/>
                <w:szCs w:val="24"/>
              </w:rPr>
              <w:t>0,005</w:t>
            </w:r>
          </w:p>
        </w:tc>
        <w:tc>
          <w:tcPr>
            <w:tcW w:w="216" w:type="pct"/>
            <w:shd w:val="clear" w:color="auto" w:fill="auto"/>
            <w:vAlign w:val="center"/>
            <w:hideMark/>
          </w:tcPr>
          <w:p w14:paraId="18DCB897" w14:textId="77777777" w:rsidR="006161D3" w:rsidRPr="002C249A" w:rsidRDefault="006161D3" w:rsidP="006161D3">
            <w:pPr>
              <w:jc w:val="center"/>
              <w:rPr>
                <w:sz w:val="22"/>
                <w:szCs w:val="24"/>
              </w:rPr>
            </w:pPr>
            <w:r w:rsidRPr="002C249A">
              <w:rPr>
                <w:sz w:val="22"/>
                <w:szCs w:val="24"/>
              </w:rPr>
              <w:t>0,005</w:t>
            </w:r>
          </w:p>
        </w:tc>
      </w:tr>
      <w:tr w:rsidR="006161D3" w:rsidRPr="002C249A" w14:paraId="013DBF86" w14:textId="77777777" w:rsidTr="006161D3">
        <w:trPr>
          <w:trHeight w:val="20"/>
        </w:trPr>
        <w:tc>
          <w:tcPr>
            <w:tcW w:w="1993" w:type="pct"/>
            <w:shd w:val="clear" w:color="auto" w:fill="auto"/>
            <w:vAlign w:val="center"/>
            <w:hideMark/>
          </w:tcPr>
          <w:p w14:paraId="765AACBF"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0FA2147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7F82DD0"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70265D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208FA4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D76A9E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C618FB0"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5D21B51"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86EDE19"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604B3F98"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41D3943E"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CEAE92F"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0B00A80A"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333B33C4" w14:textId="77777777" w:rsidR="006161D3" w:rsidRPr="002C249A" w:rsidRDefault="006161D3" w:rsidP="006161D3">
            <w:pPr>
              <w:jc w:val="center"/>
              <w:rPr>
                <w:sz w:val="22"/>
                <w:szCs w:val="24"/>
              </w:rPr>
            </w:pPr>
            <w:r w:rsidRPr="002C249A">
              <w:rPr>
                <w:sz w:val="22"/>
                <w:szCs w:val="24"/>
              </w:rPr>
              <w:t>0,000</w:t>
            </w:r>
          </w:p>
        </w:tc>
      </w:tr>
      <w:tr w:rsidR="006161D3" w:rsidRPr="002C249A" w14:paraId="70341D9A" w14:textId="77777777" w:rsidTr="006161D3">
        <w:trPr>
          <w:trHeight w:val="20"/>
        </w:trPr>
        <w:tc>
          <w:tcPr>
            <w:tcW w:w="1993" w:type="pct"/>
            <w:shd w:val="clear" w:color="auto" w:fill="auto"/>
            <w:vAlign w:val="center"/>
            <w:hideMark/>
          </w:tcPr>
          <w:p w14:paraId="38E91893"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61608F4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0656DD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E346D4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C52481E"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BA5674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377504E"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03508772"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368E25A"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9C06A8B"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55C42ACA"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1AA6E7B"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625D627D"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33982E47" w14:textId="77777777" w:rsidR="006161D3" w:rsidRPr="002C249A" w:rsidRDefault="006161D3" w:rsidP="006161D3">
            <w:pPr>
              <w:jc w:val="center"/>
              <w:rPr>
                <w:sz w:val="22"/>
                <w:szCs w:val="24"/>
              </w:rPr>
            </w:pPr>
            <w:r w:rsidRPr="002C249A">
              <w:rPr>
                <w:sz w:val="22"/>
                <w:szCs w:val="24"/>
              </w:rPr>
              <w:t>0,000</w:t>
            </w:r>
          </w:p>
        </w:tc>
      </w:tr>
      <w:tr w:rsidR="006161D3" w:rsidRPr="002C249A" w14:paraId="167D0618" w14:textId="77777777" w:rsidTr="006161D3">
        <w:trPr>
          <w:trHeight w:val="20"/>
        </w:trPr>
        <w:tc>
          <w:tcPr>
            <w:tcW w:w="1993" w:type="pct"/>
            <w:shd w:val="clear" w:color="auto" w:fill="auto"/>
            <w:vAlign w:val="center"/>
            <w:hideMark/>
          </w:tcPr>
          <w:p w14:paraId="1A60858C"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3F0153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C6AB227"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14414D79"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2845E37D"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1C3505A8"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3926D04E"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211204BF"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4B4CE702"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60470679"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1FD04C7D"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15132CE8"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1BAE7D6D"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100E7A78" w14:textId="77777777" w:rsidR="006161D3" w:rsidRPr="002C249A" w:rsidRDefault="006161D3" w:rsidP="006161D3">
            <w:pPr>
              <w:jc w:val="center"/>
              <w:rPr>
                <w:sz w:val="22"/>
                <w:szCs w:val="24"/>
              </w:rPr>
            </w:pPr>
            <w:r w:rsidRPr="002C249A">
              <w:rPr>
                <w:sz w:val="22"/>
                <w:szCs w:val="24"/>
              </w:rPr>
              <w:t>0,015</w:t>
            </w:r>
          </w:p>
        </w:tc>
      </w:tr>
      <w:tr w:rsidR="006161D3" w:rsidRPr="002C249A" w14:paraId="33CBC639" w14:textId="77777777" w:rsidTr="006161D3">
        <w:trPr>
          <w:trHeight w:val="20"/>
        </w:trPr>
        <w:tc>
          <w:tcPr>
            <w:tcW w:w="1993" w:type="pct"/>
            <w:shd w:val="clear" w:color="auto" w:fill="auto"/>
            <w:vAlign w:val="center"/>
            <w:hideMark/>
          </w:tcPr>
          <w:p w14:paraId="555F788C"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4AA064A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6434E8A" w14:textId="77777777" w:rsidR="006161D3" w:rsidRPr="002C249A" w:rsidRDefault="006161D3" w:rsidP="006161D3">
            <w:pPr>
              <w:jc w:val="center"/>
              <w:rPr>
                <w:sz w:val="22"/>
                <w:szCs w:val="24"/>
              </w:rPr>
            </w:pPr>
            <w:r w:rsidRPr="002C249A">
              <w:rPr>
                <w:sz w:val="22"/>
                <w:szCs w:val="24"/>
              </w:rPr>
              <w:t>0,495</w:t>
            </w:r>
          </w:p>
        </w:tc>
        <w:tc>
          <w:tcPr>
            <w:tcW w:w="229" w:type="pct"/>
            <w:shd w:val="clear" w:color="auto" w:fill="auto"/>
            <w:vAlign w:val="center"/>
            <w:hideMark/>
          </w:tcPr>
          <w:p w14:paraId="5F28CA1D" w14:textId="77777777" w:rsidR="006161D3" w:rsidRPr="002C249A" w:rsidRDefault="006161D3" w:rsidP="006161D3">
            <w:pPr>
              <w:jc w:val="center"/>
              <w:rPr>
                <w:sz w:val="22"/>
                <w:szCs w:val="24"/>
              </w:rPr>
            </w:pPr>
            <w:r w:rsidRPr="002C249A">
              <w:rPr>
                <w:sz w:val="22"/>
                <w:szCs w:val="24"/>
              </w:rPr>
              <w:t>0,495</w:t>
            </w:r>
          </w:p>
        </w:tc>
        <w:tc>
          <w:tcPr>
            <w:tcW w:w="229" w:type="pct"/>
            <w:shd w:val="clear" w:color="auto" w:fill="auto"/>
            <w:vAlign w:val="center"/>
            <w:hideMark/>
          </w:tcPr>
          <w:p w14:paraId="3ADEAD67" w14:textId="77777777" w:rsidR="006161D3" w:rsidRPr="002C249A" w:rsidRDefault="006161D3" w:rsidP="006161D3">
            <w:pPr>
              <w:jc w:val="center"/>
              <w:rPr>
                <w:sz w:val="22"/>
                <w:szCs w:val="24"/>
              </w:rPr>
            </w:pPr>
            <w:r w:rsidRPr="002C249A">
              <w:rPr>
                <w:sz w:val="22"/>
                <w:szCs w:val="24"/>
              </w:rPr>
              <w:t>0,495</w:t>
            </w:r>
          </w:p>
        </w:tc>
        <w:tc>
          <w:tcPr>
            <w:tcW w:w="229" w:type="pct"/>
            <w:shd w:val="clear" w:color="auto" w:fill="auto"/>
            <w:vAlign w:val="center"/>
            <w:hideMark/>
          </w:tcPr>
          <w:p w14:paraId="0BAF0D5B" w14:textId="77777777" w:rsidR="006161D3" w:rsidRPr="002C249A" w:rsidRDefault="006161D3" w:rsidP="006161D3">
            <w:pPr>
              <w:jc w:val="center"/>
              <w:rPr>
                <w:sz w:val="22"/>
                <w:szCs w:val="24"/>
              </w:rPr>
            </w:pPr>
            <w:r w:rsidRPr="002C249A">
              <w:rPr>
                <w:sz w:val="22"/>
                <w:szCs w:val="24"/>
              </w:rPr>
              <w:t>0,495</w:t>
            </w:r>
          </w:p>
        </w:tc>
        <w:tc>
          <w:tcPr>
            <w:tcW w:w="229" w:type="pct"/>
            <w:shd w:val="clear" w:color="auto" w:fill="auto"/>
            <w:vAlign w:val="center"/>
            <w:hideMark/>
          </w:tcPr>
          <w:p w14:paraId="55A013BB" w14:textId="77777777" w:rsidR="006161D3" w:rsidRPr="002C249A" w:rsidRDefault="006161D3" w:rsidP="006161D3">
            <w:pPr>
              <w:jc w:val="center"/>
              <w:rPr>
                <w:sz w:val="22"/>
                <w:szCs w:val="24"/>
              </w:rPr>
            </w:pPr>
            <w:r w:rsidRPr="002C249A">
              <w:rPr>
                <w:sz w:val="22"/>
                <w:szCs w:val="24"/>
              </w:rPr>
              <w:t>0,495</w:t>
            </w:r>
          </w:p>
        </w:tc>
        <w:tc>
          <w:tcPr>
            <w:tcW w:w="230" w:type="pct"/>
            <w:shd w:val="clear" w:color="auto" w:fill="auto"/>
            <w:vAlign w:val="center"/>
            <w:hideMark/>
          </w:tcPr>
          <w:p w14:paraId="7921C532" w14:textId="77777777" w:rsidR="006161D3" w:rsidRPr="002C249A" w:rsidRDefault="006161D3" w:rsidP="006161D3">
            <w:pPr>
              <w:jc w:val="center"/>
              <w:rPr>
                <w:sz w:val="22"/>
                <w:szCs w:val="24"/>
              </w:rPr>
            </w:pPr>
            <w:r w:rsidRPr="002C249A">
              <w:rPr>
                <w:sz w:val="22"/>
                <w:szCs w:val="24"/>
              </w:rPr>
              <w:t>0,495</w:t>
            </w:r>
          </w:p>
        </w:tc>
        <w:tc>
          <w:tcPr>
            <w:tcW w:w="217" w:type="pct"/>
            <w:shd w:val="clear" w:color="auto" w:fill="auto"/>
            <w:vAlign w:val="center"/>
            <w:hideMark/>
          </w:tcPr>
          <w:p w14:paraId="1F970E52" w14:textId="77777777" w:rsidR="006161D3" w:rsidRPr="002C249A" w:rsidRDefault="006161D3" w:rsidP="006161D3">
            <w:pPr>
              <w:jc w:val="center"/>
              <w:rPr>
                <w:sz w:val="22"/>
                <w:szCs w:val="24"/>
              </w:rPr>
            </w:pPr>
            <w:r w:rsidRPr="002C249A">
              <w:rPr>
                <w:sz w:val="22"/>
                <w:szCs w:val="24"/>
              </w:rPr>
              <w:t>0,495</w:t>
            </w:r>
          </w:p>
        </w:tc>
        <w:tc>
          <w:tcPr>
            <w:tcW w:w="221" w:type="pct"/>
            <w:shd w:val="clear" w:color="auto" w:fill="auto"/>
            <w:vAlign w:val="center"/>
            <w:hideMark/>
          </w:tcPr>
          <w:p w14:paraId="010D1CB6" w14:textId="77777777" w:rsidR="006161D3" w:rsidRPr="002C249A" w:rsidRDefault="006161D3" w:rsidP="006161D3">
            <w:pPr>
              <w:jc w:val="center"/>
              <w:rPr>
                <w:sz w:val="22"/>
                <w:szCs w:val="24"/>
              </w:rPr>
            </w:pPr>
            <w:r w:rsidRPr="002C249A">
              <w:rPr>
                <w:sz w:val="22"/>
                <w:szCs w:val="24"/>
              </w:rPr>
              <w:t>0,495</w:t>
            </w:r>
          </w:p>
        </w:tc>
        <w:tc>
          <w:tcPr>
            <w:tcW w:w="242" w:type="pct"/>
            <w:shd w:val="clear" w:color="auto" w:fill="auto"/>
            <w:vAlign w:val="center"/>
            <w:hideMark/>
          </w:tcPr>
          <w:p w14:paraId="6F131914" w14:textId="77777777" w:rsidR="006161D3" w:rsidRPr="002C249A" w:rsidRDefault="006161D3" w:rsidP="006161D3">
            <w:pPr>
              <w:jc w:val="center"/>
              <w:rPr>
                <w:sz w:val="22"/>
                <w:szCs w:val="24"/>
              </w:rPr>
            </w:pPr>
            <w:r w:rsidRPr="002C249A">
              <w:rPr>
                <w:sz w:val="22"/>
                <w:szCs w:val="24"/>
              </w:rPr>
              <w:t>0,495</w:t>
            </w:r>
          </w:p>
        </w:tc>
        <w:tc>
          <w:tcPr>
            <w:tcW w:w="226" w:type="pct"/>
            <w:shd w:val="clear" w:color="auto" w:fill="auto"/>
            <w:vAlign w:val="center"/>
            <w:hideMark/>
          </w:tcPr>
          <w:p w14:paraId="4AB5FF7D" w14:textId="77777777" w:rsidR="006161D3" w:rsidRPr="002C249A" w:rsidRDefault="006161D3" w:rsidP="006161D3">
            <w:pPr>
              <w:jc w:val="center"/>
              <w:rPr>
                <w:sz w:val="22"/>
                <w:szCs w:val="24"/>
              </w:rPr>
            </w:pPr>
            <w:r w:rsidRPr="002C249A">
              <w:rPr>
                <w:sz w:val="22"/>
                <w:szCs w:val="24"/>
              </w:rPr>
              <w:t>0,495</w:t>
            </w:r>
          </w:p>
        </w:tc>
        <w:tc>
          <w:tcPr>
            <w:tcW w:w="215" w:type="pct"/>
            <w:shd w:val="clear" w:color="auto" w:fill="auto"/>
            <w:vAlign w:val="center"/>
            <w:hideMark/>
          </w:tcPr>
          <w:p w14:paraId="43174117" w14:textId="77777777" w:rsidR="006161D3" w:rsidRPr="002C249A" w:rsidRDefault="006161D3" w:rsidP="006161D3">
            <w:pPr>
              <w:jc w:val="center"/>
              <w:rPr>
                <w:sz w:val="22"/>
                <w:szCs w:val="24"/>
              </w:rPr>
            </w:pPr>
            <w:r w:rsidRPr="002C249A">
              <w:rPr>
                <w:sz w:val="22"/>
                <w:szCs w:val="24"/>
              </w:rPr>
              <w:t>0,495</w:t>
            </w:r>
          </w:p>
        </w:tc>
        <w:tc>
          <w:tcPr>
            <w:tcW w:w="216" w:type="pct"/>
            <w:shd w:val="clear" w:color="auto" w:fill="auto"/>
            <w:vAlign w:val="center"/>
            <w:hideMark/>
          </w:tcPr>
          <w:p w14:paraId="6E28F1A9" w14:textId="77777777" w:rsidR="006161D3" w:rsidRPr="002C249A" w:rsidRDefault="006161D3" w:rsidP="006161D3">
            <w:pPr>
              <w:jc w:val="center"/>
              <w:rPr>
                <w:sz w:val="22"/>
                <w:szCs w:val="24"/>
              </w:rPr>
            </w:pPr>
            <w:r w:rsidRPr="002C249A">
              <w:rPr>
                <w:sz w:val="22"/>
                <w:szCs w:val="24"/>
              </w:rPr>
              <w:t>0,495</w:t>
            </w:r>
          </w:p>
        </w:tc>
      </w:tr>
      <w:tr w:rsidR="006161D3" w:rsidRPr="002C249A" w14:paraId="5E383280" w14:textId="77777777" w:rsidTr="006161D3">
        <w:trPr>
          <w:trHeight w:val="20"/>
        </w:trPr>
        <w:tc>
          <w:tcPr>
            <w:tcW w:w="1993" w:type="pct"/>
            <w:shd w:val="clear" w:color="auto" w:fill="auto"/>
            <w:vAlign w:val="center"/>
            <w:hideMark/>
          </w:tcPr>
          <w:p w14:paraId="2B804CDA"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7411205B"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5013491B" w14:textId="77777777" w:rsidR="006161D3" w:rsidRPr="002C249A" w:rsidRDefault="006161D3" w:rsidP="006161D3">
            <w:pPr>
              <w:jc w:val="center"/>
              <w:rPr>
                <w:sz w:val="22"/>
                <w:szCs w:val="24"/>
              </w:rPr>
            </w:pPr>
            <w:r w:rsidRPr="002C249A">
              <w:rPr>
                <w:sz w:val="22"/>
                <w:szCs w:val="24"/>
              </w:rPr>
              <w:t>99,0</w:t>
            </w:r>
          </w:p>
        </w:tc>
        <w:tc>
          <w:tcPr>
            <w:tcW w:w="229" w:type="pct"/>
            <w:shd w:val="clear" w:color="auto" w:fill="auto"/>
            <w:vAlign w:val="center"/>
            <w:hideMark/>
          </w:tcPr>
          <w:p w14:paraId="0EE86901" w14:textId="77777777" w:rsidR="006161D3" w:rsidRPr="002C249A" w:rsidRDefault="006161D3" w:rsidP="006161D3">
            <w:pPr>
              <w:jc w:val="center"/>
              <w:rPr>
                <w:sz w:val="22"/>
                <w:szCs w:val="24"/>
              </w:rPr>
            </w:pPr>
            <w:r w:rsidRPr="002C249A">
              <w:rPr>
                <w:sz w:val="22"/>
                <w:szCs w:val="24"/>
              </w:rPr>
              <w:t>99,0</w:t>
            </w:r>
          </w:p>
        </w:tc>
        <w:tc>
          <w:tcPr>
            <w:tcW w:w="229" w:type="pct"/>
            <w:shd w:val="clear" w:color="auto" w:fill="auto"/>
            <w:vAlign w:val="center"/>
            <w:hideMark/>
          </w:tcPr>
          <w:p w14:paraId="0510F6D3" w14:textId="77777777" w:rsidR="006161D3" w:rsidRPr="002C249A" w:rsidRDefault="006161D3" w:rsidP="006161D3">
            <w:pPr>
              <w:jc w:val="center"/>
              <w:rPr>
                <w:sz w:val="22"/>
                <w:szCs w:val="24"/>
              </w:rPr>
            </w:pPr>
            <w:r w:rsidRPr="002C249A">
              <w:rPr>
                <w:sz w:val="22"/>
                <w:szCs w:val="24"/>
              </w:rPr>
              <w:t>99,0</w:t>
            </w:r>
          </w:p>
        </w:tc>
        <w:tc>
          <w:tcPr>
            <w:tcW w:w="229" w:type="pct"/>
            <w:shd w:val="clear" w:color="auto" w:fill="auto"/>
            <w:vAlign w:val="center"/>
            <w:hideMark/>
          </w:tcPr>
          <w:p w14:paraId="76D9BD9D" w14:textId="77777777" w:rsidR="006161D3" w:rsidRPr="002C249A" w:rsidRDefault="006161D3" w:rsidP="006161D3">
            <w:pPr>
              <w:jc w:val="center"/>
              <w:rPr>
                <w:sz w:val="22"/>
                <w:szCs w:val="24"/>
              </w:rPr>
            </w:pPr>
            <w:r w:rsidRPr="002C249A">
              <w:rPr>
                <w:sz w:val="22"/>
                <w:szCs w:val="24"/>
              </w:rPr>
              <w:t>99,0</w:t>
            </w:r>
          </w:p>
        </w:tc>
        <w:tc>
          <w:tcPr>
            <w:tcW w:w="229" w:type="pct"/>
            <w:shd w:val="clear" w:color="auto" w:fill="auto"/>
            <w:vAlign w:val="center"/>
            <w:hideMark/>
          </w:tcPr>
          <w:p w14:paraId="1A4C1C62" w14:textId="77777777" w:rsidR="006161D3" w:rsidRPr="002C249A" w:rsidRDefault="006161D3" w:rsidP="006161D3">
            <w:pPr>
              <w:jc w:val="center"/>
              <w:rPr>
                <w:sz w:val="22"/>
                <w:szCs w:val="24"/>
              </w:rPr>
            </w:pPr>
            <w:r w:rsidRPr="002C249A">
              <w:rPr>
                <w:sz w:val="22"/>
                <w:szCs w:val="24"/>
              </w:rPr>
              <w:t>99,0</w:t>
            </w:r>
          </w:p>
        </w:tc>
        <w:tc>
          <w:tcPr>
            <w:tcW w:w="230" w:type="pct"/>
            <w:shd w:val="clear" w:color="auto" w:fill="auto"/>
            <w:vAlign w:val="center"/>
            <w:hideMark/>
          </w:tcPr>
          <w:p w14:paraId="74E9A840" w14:textId="77777777" w:rsidR="006161D3" w:rsidRPr="002C249A" w:rsidRDefault="006161D3" w:rsidP="006161D3">
            <w:pPr>
              <w:jc w:val="center"/>
              <w:rPr>
                <w:sz w:val="22"/>
                <w:szCs w:val="24"/>
              </w:rPr>
            </w:pPr>
            <w:r w:rsidRPr="002C249A">
              <w:rPr>
                <w:sz w:val="22"/>
                <w:szCs w:val="24"/>
              </w:rPr>
              <w:t>99,0</w:t>
            </w:r>
          </w:p>
        </w:tc>
        <w:tc>
          <w:tcPr>
            <w:tcW w:w="217" w:type="pct"/>
            <w:shd w:val="clear" w:color="auto" w:fill="auto"/>
            <w:vAlign w:val="center"/>
            <w:hideMark/>
          </w:tcPr>
          <w:p w14:paraId="42E8987C" w14:textId="77777777" w:rsidR="006161D3" w:rsidRPr="002C249A" w:rsidRDefault="006161D3" w:rsidP="006161D3">
            <w:pPr>
              <w:jc w:val="center"/>
              <w:rPr>
                <w:sz w:val="22"/>
                <w:szCs w:val="24"/>
              </w:rPr>
            </w:pPr>
            <w:r w:rsidRPr="002C249A">
              <w:rPr>
                <w:sz w:val="22"/>
                <w:szCs w:val="24"/>
              </w:rPr>
              <w:t>99,0</w:t>
            </w:r>
          </w:p>
        </w:tc>
        <w:tc>
          <w:tcPr>
            <w:tcW w:w="221" w:type="pct"/>
            <w:shd w:val="clear" w:color="auto" w:fill="auto"/>
            <w:vAlign w:val="center"/>
            <w:hideMark/>
          </w:tcPr>
          <w:p w14:paraId="702EA2FD" w14:textId="77777777" w:rsidR="006161D3" w:rsidRPr="002C249A" w:rsidRDefault="006161D3" w:rsidP="006161D3">
            <w:pPr>
              <w:jc w:val="center"/>
              <w:rPr>
                <w:sz w:val="22"/>
                <w:szCs w:val="24"/>
              </w:rPr>
            </w:pPr>
            <w:r w:rsidRPr="002C249A">
              <w:rPr>
                <w:sz w:val="22"/>
                <w:szCs w:val="24"/>
              </w:rPr>
              <w:t>99,0</w:t>
            </w:r>
          </w:p>
        </w:tc>
        <w:tc>
          <w:tcPr>
            <w:tcW w:w="242" w:type="pct"/>
            <w:shd w:val="clear" w:color="auto" w:fill="auto"/>
            <w:vAlign w:val="center"/>
            <w:hideMark/>
          </w:tcPr>
          <w:p w14:paraId="482FAADD" w14:textId="77777777" w:rsidR="006161D3" w:rsidRPr="002C249A" w:rsidRDefault="006161D3" w:rsidP="006161D3">
            <w:pPr>
              <w:jc w:val="center"/>
              <w:rPr>
                <w:sz w:val="22"/>
                <w:szCs w:val="24"/>
              </w:rPr>
            </w:pPr>
            <w:r w:rsidRPr="002C249A">
              <w:rPr>
                <w:sz w:val="22"/>
                <w:szCs w:val="24"/>
              </w:rPr>
              <w:t>99,0</w:t>
            </w:r>
          </w:p>
        </w:tc>
        <w:tc>
          <w:tcPr>
            <w:tcW w:w="226" w:type="pct"/>
            <w:shd w:val="clear" w:color="auto" w:fill="auto"/>
            <w:vAlign w:val="center"/>
            <w:hideMark/>
          </w:tcPr>
          <w:p w14:paraId="67BAA9F0" w14:textId="77777777" w:rsidR="006161D3" w:rsidRPr="002C249A" w:rsidRDefault="006161D3" w:rsidP="006161D3">
            <w:pPr>
              <w:jc w:val="center"/>
              <w:rPr>
                <w:sz w:val="22"/>
                <w:szCs w:val="24"/>
              </w:rPr>
            </w:pPr>
            <w:r w:rsidRPr="002C249A">
              <w:rPr>
                <w:sz w:val="22"/>
                <w:szCs w:val="24"/>
              </w:rPr>
              <w:t>99,0</w:t>
            </w:r>
          </w:p>
        </w:tc>
        <w:tc>
          <w:tcPr>
            <w:tcW w:w="215" w:type="pct"/>
            <w:shd w:val="clear" w:color="auto" w:fill="auto"/>
            <w:vAlign w:val="center"/>
            <w:hideMark/>
          </w:tcPr>
          <w:p w14:paraId="7F164B3A" w14:textId="77777777" w:rsidR="006161D3" w:rsidRPr="002C249A" w:rsidRDefault="006161D3" w:rsidP="006161D3">
            <w:pPr>
              <w:jc w:val="center"/>
              <w:rPr>
                <w:sz w:val="22"/>
                <w:szCs w:val="24"/>
              </w:rPr>
            </w:pPr>
            <w:r w:rsidRPr="002C249A">
              <w:rPr>
                <w:sz w:val="22"/>
                <w:szCs w:val="24"/>
              </w:rPr>
              <w:t>99,0</w:t>
            </w:r>
          </w:p>
        </w:tc>
        <w:tc>
          <w:tcPr>
            <w:tcW w:w="216" w:type="pct"/>
            <w:shd w:val="clear" w:color="auto" w:fill="auto"/>
            <w:vAlign w:val="center"/>
            <w:hideMark/>
          </w:tcPr>
          <w:p w14:paraId="1550F79E" w14:textId="77777777" w:rsidR="006161D3" w:rsidRPr="002C249A" w:rsidRDefault="006161D3" w:rsidP="006161D3">
            <w:pPr>
              <w:jc w:val="center"/>
              <w:rPr>
                <w:sz w:val="22"/>
                <w:szCs w:val="24"/>
              </w:rPr>
            </w:pPr>
            <w:r w:rsidRPr="002C249A">
              <w:rPr>
                <w:sz w:val="22"/>
                <w:szCs w:val="24"/>
              </w:rPr>
              <w:t>99,0</w:t>
            </w:r>
          </w:p>
        </w:tc>
      </w:tr>
      <w:tr w:rsidR="006161D3" w:rsidRPr="002C249A" w14:paraId="7FA26007" w14:textId="77777777" w:rsidTr="006161D3">
        <w:trPr>
          <w:trHeight w:val="20"/>
        </w:trPr>
        <w:tc>
          <w:tcPr>
            <w:tcW w:w="1993" w:type="pct"/>
            <w:shd w:val="clear" w:color="000000" w:fill="CCCCFF"/>
            <w:vAlign w:val="center"/>
            <w:hideMark/>
          </w:tcPr>
          <w:p w14:paraId="2CF64AFE" w14:textId="77777777" w:rsidR="006161D3" w:rsidRPr="002C249A" w:rsidRDefault="006161D3" w:rsidP="006161D3">
            <w:pPr>
              <w:jc w:val="center"/>
              <w:rPr>
                <w:b/>
                <w:bCs/>
                <w:sz w:val="22"/>
                <w:szCs w:val="24"/>
              </w:rPr>
            </w:pPr>
            <w:r w:rsidRPr="002C249A">
              <w:rPr>
                <w:b/>
                <w:bCs/>
                <w:sz w:val="22"/>
                <w:szCs w:val="24"/>
              </w:rPr>
              <w:t>Котельная д. Старая Салья, ул. Центральная, 15а</w:t>
            </w:r>
          </w:p>
        </w:tc>
        <w:tc>
          <w:tcPr>
            <w:tcW w:w="262" w:type="pct"/>
            <w:shd w:val="clear" w:color="000000" w:fill="CCCCFF"/>
            <w:vAlign w:val="center"/>
            <w:hideMark/>
          </w:tcPr>
          <w:p w14:paraId="7FA7BABA"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60B36435"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D18422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6AEF0DF"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05B438D"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83B35F7"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229211F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58C8BCD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2800C10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3FFAAD65"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0EDAD2D6"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7BD718B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05DCB898" w14:textId="77777777" w:rsidR="006161D3" w:rsidRPr="002C249A" w:rsidRDefault="006161D3" w:rsidP="006161D3">
            <w:pPr>
              <w:rPr>
                <w:b/>
                <w:bCs/>
                <w:sz w:val="22"/>
                <w:szCs w:val="24"/>
              </w:rPr>
            </w:pPr>
            <w:r w:rsidRPr="002C249A">
              <w:rPr>
                <w:b/>
                <w:bCs/>
                <w:sz w:val="22"/>
                <w:szCs w:val="24"/>
              </w:rPr>
              <w:t> </w:t>
            </w:r>
          </w:p>
        </w:tc>
      </w:tr>
      <w:tr w:rsidR="006161D3" w:rsidRPr="002C249A" w14:paraId="6BA8F900" w14:textId="77777777" w:rsidTr="006161D3">
        <w:trPr>
          <w:trHeight w:val="20"/>
        </w:trPr>
        <w:tc>
          <w:tcPr>
            <w:tcW w:w="1993" w:type="pct"/>
            <w:shd w:val="clear" w:color="auto" w:fill="auto"/>
            <w:vAlign w:val="center"/>
            <w:hideMark/>
          </w:tcPr>
          <w:p w14:paraId="134AF152"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3D18852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0B9AD2B"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E352FB4"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973C136"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8C836FE"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3F28A35"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6AAD0E95"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0C156996"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2C8051D8"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51D0A7B4"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4CBE953B"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466FE767"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4E0D34A2" w14:textId="77777777" w:rsidR="006161D3" w:rsidRPr="002C249A" w:rsidRDefault="006161D3" w:rsidP="006161D3">
            <w:pPr>
              <w:jc w:val="center"/>
              <w:rPr>
                <w:sz w:val="22"/>
                <w:szCs w:val="24"/>
              </w:rPr>
            </w:pPr>
            <w:r w:rsidRPr="002C249A">
              <w:rPr>
                <w:sz w:val="22"/>
                <w:szCs w:val="24"/>
              </w:rPr>
              <w:t>0,5</w:t>
            </w:r>
          </w:p>
        </w:tc>
      </w:tr>
      <w:tr w:rsidR="006161D3" w:rsidRPr="002C249A" w14:paraId="76B22F42" w14:textId="77777777" w:rsidTr="006161D3">
        <w:trPr>
          <w:trHeight w:val="20"/>
        </w:trPr>
        <w:tc>
          <w:tcPr>
            <w:tcW w:w="1993" w:type="pct"/>
            <w:shd w:val="clear" w:color="auto" w:fill="auto"/>
            <w:vAlign w:val="center"/>
            <w:hideMark/>
          </w:tcPr>
          <w:p w14:paraId="4C656026"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6826620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38C7B2B"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5F5DF06B"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31DD23DF"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0BB5E42D"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5BFF54BC" w14:textId="77777777" w:rsidR="006161D3" w:rsidRPr="002C249A" w:rsidRDefault="006161D3" w:rsidP="006161D3">
            <w:pPr>
              <w:jc w:val="center"/>
              <w:rPr>
                <w:sz w:val="22"/>
                <w:szCs w:val="24"/>
              </w:rPr>
            </w:pPr>
            <w:r w:rsidRPr="002C249A">
              <w:rPr>
                <w:sz w:val="22"/>
                <w:szCs w:val="24"/>
              </w:rPr>
              <w:t>0,005</w:t>
            </w:r>
          </w:p>
        </w:tc>
        <w:tc>
          <w:tcPr>
            <w:tcW w:w="230" w:type="pct"/>
            <w:shd w:val="clear" w:color="auto" w:fill="auto"/>
            <w:vAlign w:val="center"/>
            <w:hideMark/>
          </w:tcPr>
          <w:p w14:paraId="6D628796" w14:textId="77777777" w:rsidR="006161D3" w:rsidRPr="002C249A" w:rsidRDefault="006161D3" w:rsidP="006161D3">
            <w:pPr>
              <w:jc w:val="center"/>
              <w:rPr>
                <w:sz w:val="22"/>
                <w:szCs w:val="24"/>
              </w:rPr>
            </w:pPr>
            <w:r w:rsidRPr="002C249A">
              <w:rPr>
                <w:sz w:val="22"/>
                <w:szCs w:val="24"/>
              </w:rPr>
              <w:t>0,005</w:t>
            </w:r>
          </w:p>
        </w:tc>
        <w:tc>
          <w:tcPr>
            <w:tcW w:w="217" w:type="pct"/>
            <w:shd w:val="clear" w:color="auto" w:fill="auto"/>
            <w:vAlign w:val="center"/>
            <w:hideMark/>
          </w:tcPr>
          <w:p w14:paraId="77F876C8" w14:textId="77777777" w:rsidR="006161D3" w:rsidRPr="002C249A" w:rsidRDefault="006161D3" w:rsidP="006161D3">
            <w:pPr>
              <w:jc w:val="center"/>
              <w:rPr>
                <w:sz w:val="22"/>
                <w:szCs w:val="24"/>
              </w:rPr>
            </w:pPr>
            <w:r w:rsidRPr="002C249A">
              <w:rPr>
                <w:sz w:val="22"/>
                <w:szCs w:val="24"/>
              </w:rPr>
              <w:t>0,005</w:t>
            </w:r>
          </w:p>
        </w:tc>
        <w:tc>
          <w:tcPr>
            <w:tcW w:w="221" w:type="pct"/>
            <w:shd w:val="clear" w:color="auto" w:fill="auto"/>
            <w:vAlign w:val="center"/>
            <w:hideMark/>
          </w:tcPr>
          <w:p w14:paraId="11F1C913" w14:textId="77777777" w:rsidR="006161D3" w:rsidRPr="002C249A" w:rsidRDefault="006161D3" w:rsidP="006161D3">
            <w:pPr>
              <w:jc w:val="center"/>
              <w:rPr>
                <w:sz w:val="22"/>
                <w:szCs w:val="24"/>
              </w:rPr>
            </w:pPr>
            <w:r w:rsidRPr="002C249A">
              <w:rPr>
                <w:sz w:val="22"/>
                <w:szCs w:val="24"/>
              </w:rPr>
              <w:t>0,005</w:t>
            </w:r>
          </w:p>
        </w:tc>
        <w:tc>
          <w:tcPr>
            <w:tcW w:w="242" w:type="pct"/>
            <w:shd w:val="clear" w:color="auto" w:fill="auto"/>
            <w:vAlign w:val="center"/>
            <w:hideMark/>
          </w:tcPr>
          <w:p w14:paraId="03BB9F78" w14:textId="77777777" w:rsidR="006161D3" w:rsidRPr="002C249A" w:rsidRDefault="006161D3" w:rsidP="006161D3">
            <w:pPr>
              <w:jc w:val="center"/>
              <w:rPr>
                <w:sz w:val="22"/>
                <w:szCs w:val="24"/>
              </w:rPr>
            </w:pPr>
            <w:r w:rsidRPr="002C249A">
              <w:rPr>
                <w:sz w:val="22"/>
                <w:szCs w:val="24"/>
              </w:rPr>
              <w:t>0,005</w:t>
            </w:r>
          </w:p>
        </w:tc>
        <w:tc>
          <w:tcPr>
            <w:tcW w:w="226" w:type="pct"/>
            <w:shd w:val="clear" w:color="auto" w:fill="auto"/>
            <w:vAlign w:val="center"/>
            <w:hideMark/>
          </w:tcPr>
          <w:p w14:paraId="4FE16F99" w14:textId="77777777" w:rsidR="006161D3" w:rsidRPr="002C249A" w:rsidRDefault="006161D3" w:rsidP="006161D3">
            <w:pPr>
              <w:jc w:val="center"/>
              <w:rPr>
                <w:sz w:val="22"/>
                <w:szCs w:val="24"/>
              </w:rPr>
            </w:pPr>
            <w:r w:rsidRPr="002C249A">
              <w:rPr>
                <w:sz w:val="22"/>
                <w:szCs w:val="24"/>
              </w:rPr>
              <w:t>0,005</w:t>
            </w:r>
          </w:p>
        </w:tc>
        <w:tc>
          <w:tcPr>
            <w:tcW w:w="215" w:type="pct"/>
            <w:shd w:val="clear" w:color="auto" w:fill="auto"/>
            <w:vAlign w:val="center"/>
            <w:hideMark/>
          </w:tcPr>
          <w:p w14:paraId="1683127B" w14:textId="77777777" w:rsidR="006161D3" w:rsidRPr="002C249A" w:rsidRDefault="006161D3" w:rsidP="006161D3">
            <w:pPr>
              <w:jc w:val="center"/>
              <w:rPr>
                <w:sz w:val="22"/>
                <w:szCs w:val="24"/>
              </w:rPr>
            </w:pPr>
            <w:r w:rsidRPr="002C249A">
              <w:rPr>
                <w:sz w:val="22"/>
                <w:szCs w:val="24"/>
              </w:rPr>
              <w:t>0,005</w:t>
            </w:r>
          </w:p>
        </w:tc>
        <w:tc>
          <w:tcPr>
            <w:tcW w:w="216" w:type="pct"/>
            <w:shd w:val="clear" w:color="auto" w:fill="auto"/>
            <w:vAlign w:val="center"/>
            <w:hideMark/>
          </w:tcPr>
          <w:p w14:paraId="3D68C09E" w14:textId="77777777" w:rsidR="006161D3" w:rsidRPr="002C249A" w:rsidRDefault="006161D3" w:rsidP="006161D3">
            <w:pPr>
              <w:jc w:val="center"/>
              <w:rPr>
                <w:sz w:val="22"/>
                <w:szCs w:val="24"/>
              </w:rPr>
            </w:pPr>
            <w:r w:rsidRPr="002C249A">
              <w:rPr>
                <w:sz w:val="22"/>
                <w:szCs w:val="24"/>
              </w:rPr>
              <w:t>0,005</w:t>
            </w:r>
          </w:p>
        </w:tc>
      </w:tr>
      <w:tr w:rsidR="006161D3" w:rsidRPr="002C249A" w14:paraId="3093BDEA" w14:textId="77777777" w:rsidTr="006161D3">
        <w:trPr>
          <w:trHeight w:val="20"/>
        </w:trPr>
        <w:tc>
          <w:tcPr>
            <w:tcW w:w="1993" w:type="pct"/>
            <w:shd w:val="clear" w:color="auto" w:fill="auto"/>
            <w:vAlign w:val="center"/>
            <w:hideMark/>
          </w:tcPr>
          <w:p w14:paraId="2CCBEA38"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25E527E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338C6A5"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1429A034"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1BF3B2D3"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6F200A83"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3B4036D5"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29844AF1"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533BD6EB"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39B0C745"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4DD969FF"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28C443DD"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0C6C422A"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303306AC" w14:textId="77777777" w:rsidR="006161D3" w:rsidRPr="002C249A" w:rsidRDefault="006161D3" w:rsidP="006161D3">
            <w:pPr>
              <w:jc w:val="center"/>
              <w:rPr>
                <w:sz w:val="22"/>
                <w:szCs w:val="24"/>
              </w:rPr>
            </w:pPr>
            <w:r w:rsidRPr="002C249A">
              <w:rPr>
                <w:sz w:val="22"/>
                <w:szCs w:val="24"/>
              </w:rPr>
              <w:t>0,002</w:t>
            </w:r>
          </w:p>
        </w:tc>
      </w:tr>
      <w:tr w:rsidR="006161D3" w:rsidRPr="002C249A" w14:paraId="59956ED9" w14:textId="77777777" w:rsidTr="006161D3">
        <w:trPr>
          <w:trHeight w:val="20"/>
        </w:trPr>
        <w:tc>
          <w:tcPr>
            <w:tcW w:w="1993" w:type="pct"/>
            <w:shd w:val="clear" w:color="auto" w:fill="auto"/>
            <w:vAlign w:val="center"/>
            <w:hideMark/>
          </w:tcPr>
          <w:p w14:paraId="2EE99426"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51E53CF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2617ED0"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514AE7A6"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1A5AF56"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0C443C87"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30D2C90E"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2177F8E7"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12946F17"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63768F88"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566D4DDD"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3A5101FC"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50C5ED33"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54299066" w14:textId="77777777" w:rsidR="006161D3" w:rsidRPr="002C249A" w:rsidRDefault="006161D3" w:rsidP="006161D3">
            <w:pPr>
              <w:jc w:val="center"/>
              <w:rPr>
                <w:sz w:val="22"/>
                <w:szCs w:val="24"/>
              </w:rPr>
            </w:pPr>
            <w:r w:rsidRPr="002C249A">
              <w:rPr>
                <w:sz w:val="22"/>
                <w:szCs w:val="24"/>
              </w:rPr>
              <w:t>0,002</w:t>
            </w:r>
          </w:p>
        </w:tc>
      </w:tr>
      <w:tr w:rsidR="006161D3" w:rsidRPr="002C249A" w14:paraId="79F01D71" w14:textId="77777777" w:rsidTr="006161D3">
        <w:trPr>
          <w:trHeight w:val="20"/>
        </w:trPr>
        <w:tc>
          <w:tcPr>
            <w:tcW w:w="1993" w:type="pct"/>
            <w:shd w:val="clear" w:color="auto" w:fill="auto"/>
            <w:vAlign w:val="center"/>
            <w:hideMark/>
          </w:tcPr>
          <w:p w14:paraId="54CA53D9"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70FF7D9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4817720"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5C3D0E1"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043121CE"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6BEA9C0C"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22716BC0"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743F7419"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4155CAA2"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134B83E4"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530F8FE7"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1710751A"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6D69144D"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733CAE1A" w14:textId="77777777" w:rsidR="006161D3" w:rsidRPr="002C249A" w:rsidRDefault="006161D3" w:rsidP="006161D3">
            <w:pPr>
              <w:jc w:val="center"/>
              <w:rPr>
                <w:sz w:val="22"/>
                <w:szCs w:val="24"/>
              </w:rPr>
            </w:pPr>
            <w:r w:rsidRPr="002C249A">
              <w:rPr>
                <w:sz w:val="22"/>
                <w:szCs w:val="24"/>
              </w:rPr>
              <w:t>0,002</w:t>
            </w:r>
          </w:p>
        </w:tc>
      </w:tr>
      <w:tr w:rsidR="006161D3" w:rsidRPr="002C249A" w14:paraId="2FA154B3" w14:textId="77777777" w:rsidTr="006161D3">
        <w:trPr>
          <w:trHeight w:val="20"/>
        </w:trPr>
        <w:tc>
          <w:tcPr>
            <w:tcW w:w="1993" w:type="pct"/>
            <w:shd w:val="clear" w:color="auto" w:fill="auto"/>
            <w:vAlign w:val="center"/>
            <w:hideMark/>
          </w:tcPr>
          <w:p w14:paraId="0BA67DF3"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0D3A9D8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CBA447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0E1962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94AE30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8F3B97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91DE53D"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7AF0300B"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6B7022DC"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47F63E58"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4CC28983"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5E2254BC"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66198A95"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7CE6719B" w14:textId="77777777" w:rsidR="006161D3" w:rsidRPr="002C249A" w:rsidRDefault="006161D3" w:rsidP="006161D3">
            <w:pPr>
              <w:jc w:val="center"/>
              <w:rPr>
                <w:sz w:val="22"/>
                <w:szCs w:val="24"/>
              </w:rPr>
            </w:pPr>
            <w:r w:rsidRPr="002C249A">
              <w:rPr>
                <w:sz w:val="22"/>
                <w:szCs w:val="24"/>
              </w:rPr>
              <w:t>0,000</w:t>
            </w:r>
          </w:p>
        </w:tc>
      </w:tr>
      <w:tr w:rsidR="006161D3" w:rsidRPr="002C249A" w14:paraId="35E4D3C7" w14:textId="77777777" w:rsidTr="006161D3">
        <w:trPr>
          <w:trHeight w:val="20"/>
        </w:trPr>
        <w:tc>
          <w:tcPr>
            <w:tcW w:w="1993" w:type="pct"/>
            <w:shd w:val="clear" w:color="auto" w:fill="auto"/>
            <w:vAlign w:val="center"/>
            <w:hideMark/>
          </w:tcPr>
          <w:p w14:paraId="5B3B2793"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076A165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BE886B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285C6C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1283430"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E66D23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99AFAA4"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298E590B"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54FAD150"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53CCD7E"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78A43608"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EB9DA40"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4AF6A124"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7290BE63" w14:textId="77777777" w:rsidR="006161D3" w:rsidRPr="002C249A" w:rsidRDefault="006161D3" w:rsidP="006161D3">
            <w:pPr>
              <w:jc w:val="center"/>
              <w:rPr>
                <w:sz w:val="22"/>
                <w:szCs w:val="24"/>
              </w:rPr>
            </w:pPr>
            <w:r w:rsidRPr="002C249A">
              <w:rPr>
                <w:sz w:val="22"/>
                <w:szCs w:val="24"/>
              </w:rPr>
              <w:t>0,000</w:t>
            </w:r>
          </w:p>
        </w:tc>
      </w:tr>
      <w:tr w:rsidR="006161D3" w:rsidRPr="002C249A" w14:paraId="2E7CB5C4" w14:textId="77777777" w:rsidTr="006161D3">
        <w:trPr>
          <w:trHeight w:val="20"/>
        </w:trPr>
        <w:tc>
          <w:tcPr>
            <w:tcW w:w="1993" w:type="pct"/>
            <w:shd w:val="clear" w:color="auto" w:fill="auto"/>
            <w:vAlign w:val="center"/>
            <w:hideMark/>
          </w:tcPr>
          <w:p w14:paraId="269D3DDB"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795AB5C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7FB739F"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748F71C0"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3E0BCE88"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65FF13F1"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05ACEAE8" w14:textId="77777777" w:rsidR="006161D3" w:rsidRPr="002C249A" w:rsidRDefault="006161D3" w:rsidP="006161D3">
            <w:pPr>
              <w:jc w:val="center"/>
              <w:rPr>
                <w:sz w:val="22"/>
                <w:szCs w:val="24"/>
              </w:rPr>
            </w:pPr>
            <w:r w:rsidRPr="002C249A">
              <w:rPr>
                <w:sz w:val="22"/>
                <w:szCs w:val="24"/>
              </w:rPr>
              <w:t>0,005</w:t>
            </w:r>
          </w:p>
        </w:tc>
        <w:tc>
          <w:tcPr>
            <w:tcW w:w="230" w:type="pct"/>
            <w:shd w:val="clear" w:color="auto" w:fill="auto"/>
            <w:vAlign w:val="center"/>
            <w:hideMark/>
          </w:tcPr>
          <w:p w14:paraId="55BC7E67" w14:textId="77777777" w:rsidR="006161D3" w:rsidRPr="002C249A" w:rsidRDefault="006161D3" w:rsidP="006161D3">
            <w:pPr>
              <w:jc w:val="center"/>
              <w:rPr>
                <w:sz w:val="22"/>
                <w:szCs w:val="24"/>
              </w:rPr>
            </w:pPr>
            <w:r w:rsidRPr="002C249A">
              <w:rPr>
                <w:sz w:val="22"/>
                <w:szCs w:val="24"/>
              </w:rPr>
              <w:t>0,005</w:t>
            </w:r>
          </w:p>
        </w:tc>
        <w:tc>
          <w:tcPr>
            <w:tcW w:w="217" w:type="pct"/>
            <w:shd w:val="clear" w:color="auto" w:fill="auto"/>
            <w:vAlign w:val="center"/>
            <w:hideMark/>
          </w:tcPr>
          <w:p w14:paraId="3B4A1121" w14:textId="77777777" w:rsidR="006161D3" w:rsidRPr="002C249A" w:rsidRDefault="006161D3" w:rsidP="006161D3">
            <w:pPr>
              <w:jc w:val="center"/>
              <w:rPr>
                <w:sz w:val="22"/>
                <w:szCs w:val="24"/>
              </w:rPr>
            </w:pPr>
            <w:r w:rsidRPr="002C249A">
              <w:rPr>
                <w:sz w:val="22"/>
                <w:szCs w:val="24"/>
              </w:rPr>
              <w:t>0,005</w:t>
            </w:r>
          </w:p>
        </w:tc>
        <w:tc>
          <w:tcPr>
            <w:tcW w:w="221" w:type="pct"/>
            <w:shd w:val="clear" w:color="auto" w:fill="auto"/>
            <w:vAlign w:val="center"/>
            <w:hideMark/>
          </w:tcPr>
          <w:p w14:paraId="2380056B" w14:textId="77777777" w:rsidR="006161D3" w:rsidRPr="002C249A" w:rsidRDefault="006161D3" w:rsidP="006161D3">
            <w:pPr>
              <w:jc w:val="center"/>
              <w:rPr>
                <w:sz w:val="22"/>
                <w:szCs w:val="24"/>
              </w:rPr>
            </w:pPr>
            <w:r w:rsidRPr="002C249A">
              <w:rPr>
                <w:sz w:val="22"/>
                <w:szCs w:val="24"/>
              </w:rPr>
              <w:t>0,005</w:t>
            </w:r>
          </w:p>
        </w:tc>
        <w:tc>
          <w:tcPr>
            <w:tcW w:w="242" w:type="pct"/>
            <w:shd w:val="clear" w:color="auto" w:fill="auto"/>
            <w:vAlign w:val="center"/>
            <w:hideMark/>
          </w:tcPr>
          <w:p w14:paraId="015C98F7" w14:textId="77777777" w:rsidR="006161D3" w:rsidRPr="002C249A" w:rsidRDefault="006161D3" w:rsidP="006161D3">
            <w:pPr>
              <w:jc w:val="center"/>
              <w:rPr>
                <w:sz w:val="22"/>
                <w:szCs w:val="24"/>
              </w:rPr>
            </w:pPr>
            <w:r w:rsidRPr="002C249A">
              <w:rPr>
                <w:sz w:val="22"/>
                <w:szCs w:val="24"/>
              </w:rPr>
              <w:t>0,005</w:t>
            </w:r>
          </w:p>
        </w:tc>
        <w:tc>
          <w:tcPr>
            <w:tcW w:w="226" w:type="pct"/>
            <w:shd w:val="clear" w:color="auto" w:fill="auto"/>
            <w:vAlign w:val="center"/>
            <w:hideMark/>
          </w:tcPr>
          <w:p w14:paraId="5864ECF5" w14:textId="77777777" w:rsidR="006161D3" w:rsidRPr="002C249A" w:rsidRDefault="006161D3" w:rsidP="006161D3">
            <w:pPr>
              <w:jc w:val="center"/>
              <w:rPr>
                <w:sz w:val="22"/>
                <w:szCs w:val="24"/>
              </w:rPr>
            </w:pPr>
            <w:r w:rsidRPr="002C249A">
              <w:rPr>
                <w:sz w:val="22"/>
                <w:szCs w:val="24"/>
              </w:rPr>
              <w:t>0,005</w:t>
            </w:r>
          </w:p>
        </w:tc>
        <w:tc>
          <w:tcPr>
            <w:tcW w:w="215" w:type="pct"/>
            <w:shd w:val="clear" w:color="auto" w:fill="auto"/>
            <w:vAlign w:val="center"/>
            <w:hideMark/>
          </w:tcPr>
          <w:p w14:paraId="32E359CF" w14:textId="77777777" w:rsidR="006161D3" w:rsidRPr="002C249A" w:rsidRDefault="006161D3" w:rsidP="006161D3">
            <w:pPr>
              <w:jc w:val="center"/>
              <w:rPr>
                <w:sz w:val="22"/>
                <w:szCs w:val="24"/>
              </w:rPr>
            </w:pPr>
            <w:r w:rsidRPr="002C249A">
              <w:rPr>
                <w:sz w:val="22"/>
                <w:szCs w:val="24"/>
              </w:rPr>
              <w:t>0,005</w:t>
            </w:r>
          </w:p>
        </w:tc>
        <w:tc>
          <w:tcPr>
            <w:tcW w:w="216" w:type="pct"/>
            <w:shd w:val="clear" w:color="auto" w:fill="auto"/>
            <w:vAlign w:val="center"/>
            <w:hideMark/>
          </w:tcPr>
          <w:p w14:paraId="56F9213B" w14:textId="77777777" w:rsidR="006161D3" w:rsidRPr="002C249A" w:rsidRDefault="006161D3" w:rsidP="006161D3">
            <w:pPr>
              <w:jc w:val="center"/>
              <w:rPr>
                <w:sz w:val="22"/>
                <w:szCs w:val="24"/>
              </w:rPr>
            </w:pPr>
            <w:r w:rsidRPr="002C249A">
              <w:rPr>
                <w:sz w:val="22"/>
                <w:szCs w:val="24"/>
              </w:rPr>
              <w:t>0,005</w:t>
            </w:r>
          </w:p>
        </w:tc>
      </w:tr>
      <w:tr w:rsidR="006161D3" w:rsidRPr="002C249A" w14:paraId="1341ED31" w14:textId="77777777" w:rsidTr="006161D3">
        <w:trPr>
          <w:trHeight w:val="20"/>
        </w:trPr>
        <w:tc>
          <w:tcPr>
            <w:tcW w:w="1993" w:type="pct"/>
            <w:shd w:val="clear" w:color="auto" w:fill="auto"/>
            <w:vAlign w:val="center"/>
            <w:hideMark/>
          </w:tcPr>
          <w:p w14:paraId="0155F82C"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5A1E6CE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C44A73E"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50D0EC36"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7A02A2AA"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522745CC"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47AD8EA2" w14:textId="77777777" w:rsidR="006161D3" w:rsidRPr="002C249A" w:rsidRDefault="006161D3" w:rsidP="006161D3">
            <w:pPr>
              <w:jc w:val="center"/>
              <w:rPr>
                <w:sz w:val="22"/>
                <w:szCs w:val="24"/>
              </w:rPr>
            </w:pPr>
            <w:r w:rsidRPr="002C249A">
              <w:rPr>
                <w:sz w:val="22"/>
                <w:szCs w:val="24"/>
              </w:rPr>
              <w:t>0,498</w:t>
            </w:r>
          </w:p>
        </w:tc>
        <w:tc>
          <w:tcPr>
            <w:tcW w:w="230" w:type="pct"/>
            <w:shd w:val="clear" w:color="auto" w:fill="auto"/>
            <w:vAlign w:val="center"/>
            <w:hideMark/>
          </w:tcPr>
          <w:p w14:paraId="6845A96D" w14:textId="77777777" w:rsidR="006161D3" w:rsidRPr="002C249A" w:rsidRDefault="006161D3" w:rsidP="006161D3">
            <w:pPr>
              <w:jc w:val="center"/>
              <w:rPr>
                <w:sz w:val="22"/>
                <w:szCs w:val="24"/>
              </w:rPr>
            </w:pPr>
            <w:r w:rsidRPr="002C249A">
              <w:rPr>
                <w:sz w:val="22"/>
                <w:szCs w:val="24"/>
              </w:rPr>
              <w:t>0,498</w:t>
            </w:r>
          </w:p>
        </w:tc>
        <w:tc>
          <w:tcPr>
            <w:tcW w:w="217" w:type="pct"/>
            <w:shd w:val="clear" w:color="auto" w:fill="auto"/>
            <w:vAlign w:val="center"/>
            <w:hideMark/>
          </w:tcPr>
          <w:p w14:paraId="5381ACDD" w14:textId="77777777" w:rsidR="006161D3" w:rsidRPr="002C249A" w:rsidRDefault="006161D3" w:rsidP="006161D3">
            <w:pPr>
              <w:jc w:val="center"/>
              <w:rPr>
                <w:sz w:val="22"/>
                <w:szCs w:val="24"/>
              </w:rPr>
            </w:pPr>
            <w:r w:rsidRPr="002C249A">
              <w:rPr>
                <w:sz w:val="22"/>
                <w:szCs w:val="24"/>
              </w:rPr>
              <w:t>0,498</w:t>
            </w:r>
          </w:p>
        </w:tc>
        <w:tc>
          <w:tcPr>
            <w:tcW w:w="221" w:type="pct"/>
            <w:shd w:val="clear" w:color="auto" w:fill="auto"/>
            <w:vAlign w:val="center"/>
            <w:hideMark/>
          </w:tcPr>
          <w:p w14:paraId="30D17433" w14:textId="77777777" w:rsidR="006161D3" w:rsidRPr="002C249A" w:rsidRDefault="006161D3" w:rsidP="006161D3">
            <w:pPr>
              <w:jc w:val="center"/>
              <w:rPr>
                <w:sz w:val="22"/>
                <w:szCs w:val="24"/>
              </w:rPr>
            </w:pPr>
            <w:r w:rsidRPr="002C249A">
              <w:rPr>
                <w:sz w:val="22"/>
                <w:szCs w:val="24"/>
              </w:rPr>
              <w:t>0,498</w:t>
            </w:r>
          </w:p>
        </w:tc>
        <w:tc>
          <w:tcPr>
            <w:tcW w:w="242" w:type="pct"/>
            <w:shd w:val="clear" w:color="auto" w:fill="auto"/>
            <w:vAlign w:val="center"/>
            <w:hideMark/>
          </w:tcPr>
          <w:p w14:paraId="6E63A12A" w14:textId="77777777" w:rsidR="006161D3" w:rsidRPr="002C249A" w:rsidRDefault="006161D3" w:rsidP="006161D3">
            <w:pPr>
              <w:jc w:val="center"/>
              <w:rPr>
                <w:sz w:val="22"/>
                <w:szCs w:val="24"/>
              </w:rPr>
            </w:pPr>
            <w:r w:rsidRPr="002C249A">
              <w:rPr>
                <w:sz w:val="22"/>
                <w:szCs w:val="24"/>
              </w:rPr>
              <w:t>0,498</w:t>
            </w:r>
          </w:p>
        </w:tc>
        <w:tc>
          <w:tcPr>
            <w:tcW w:w="226" w:type="pct"/>
            <w:shd w:val="clear" w:color="auto" w:fill="auto"/>
            <w:vAlign w:val="center"/>
            <w:hideMark/>
          </w:tcPr>
          <w:p w14:paraId="7F2AC3E3" w14:textId="77777777" w:rsidR="006161D3" w:rsidRPr="002C249A" w:rsidRDefault="006161D3" w:rsidP="006161D3">
            <w:pPr>
              <w:jc w:val="center"/>
              <w:rPr>
                <w:sz w:val="22"/>
                <w:szCs w:val="24"/>
              </w:rPr>
            </w:pPr>
            <w:r w:rsidRPr="002C249A">
              <w:rPr>
                <w:sz w:val="22"/>
                <w:szCs w:val="24"/>
              </w:rPr>
              <w:t>0,498</w:t>
            </w:r>
          </w:p>
        </w:tc>
        <w:tc>
          <w:tcPr>
            <w:tcW w:w="215" w:type="pct"/>
            <w:shd w:val="clear" w:color="auto" w:fill="auto"/>
            <w:vAlign w:val="center"/>
            <w:hideMark/>
          </w:tcPr>
          <w:p w14:paraId="26A9D094" w14:textId="77777777" w:rsidR="006161D3" w:rsidRPr="002C249A" w:rsidRDefault="006161D3" w:rsidP="006161D3">
            <w:pPr>
              <w:jc w:val="center"/>
              <w:rPr>
                <w:sz w:val="22"/>
                <w:szCs w:val="24"/>
              </w:rPr>
            </w:pPr>
            <w:r w:rsidRPr="002C249A">
              <w:rPr>
                <w:sz w:val="22"/>
                <w:szCs w:val="24"/>
              </w:rPr>
              <w:t>0,498</w:t>
            </w:r>
          </w:p>
        </w:tc>
        <w:tc>
          <w:tcPr>
            <w:tcW w:w="216" w:type="pct"/>
            <w:shd w:val="clear" w:color="auto" w:fill="auto"/>
            <w:vAlign w:val="center"/>
            <w:hideMark/>
          </w:tcPr>
          <w:p w14:paraId="5BB39402" w14:textId="77777777" w:rsidR="006161D3" w:rsidRPr="002C249A" w:rsidRDefault="006161D3" w:rsidP="006161D3">
            <w:pPr>
              <w:jc w:val="center"/>
              <w:rPr>
                <w:sz w:val="22"/>
                <w:szCs w:val="24"/>
              </w:rPr>
            </w:pPr>
            <w:r w:rsidRPr="002C249A">
              <w:rPr>
                <w:sz w:val="22"/>
                <w:szCs w:val="24"/>
              </w:rPr>
              <w:t>0,498</w:t>
            </w:r>
          </w:p>
        </w:tc>
      </w:tr>
      <w:tr w:rsidR="006161D3" w:rsidRPr="002C249A" w14:paraId="18C5CC13" w14:textId="77777777" w:rsidTr="006161D3">
        <w:trPr>
          <w:trHeight w:val="20"/>
        </w:trPr>
        <w:tc>
          <w:tcPr>
            <w:tcW w:w="1993" w:type="pct"/>
            <w:shd w:val="clear" w:color="auto" w:fill="auto"/>
            <w:vAlign w:val="center"/>
            <w:hideMark/>
          </w:tcPr>
          <w:p w14:paraId="633529D2"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09923FE6"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4AAA0F87"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792297FD"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3F2DBEF8"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590405E3"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0A62AE7C" w14:textId="77777777" w:rsidR="006161D3" w:rsidRPr="002C249A" w:rsidRDefault="006161D3" w:rsidP="006161D3">
            <w:pPr>
              <w:jc w:val="center"/>
              <w:rPr>
                <w:sz w:val="22"/>
                <w:szCs w:val="24"/>
              </w:rPr>
            </w:pPr>
            <w:r w:rsidRPr="002C249A">
              <w:rPr>
                <w:sz w:val="22"/>
                <w:szCs w:val="24"/>
              </w:rPr>
              <w:t>99,6</w:t>
            </w:r>
          </w:p>
        </w:tc>
        <w:tc>
          <w:tcPr>
            <w:tcW w:w="230" w:type="pct"/>
            <w:shd w:val="clear" w:color="auto" w:fill="auto"/>
            <w:vAlign w:val="center"/>
            <w:hideMark/>
          </w:tcPr>
          <w:p w14:paraId="06CC766F" w14:textId="77777777" w:rsidR="006161D3" w:rsidRPr="002C249A" w:rsidRDefault="006161D3" w:rsidP="006161D3">
            <w:pPr>
              <w:jc w:val="center"/>
              <w:rPr>
                <w:sz w:val="22"/>
                <w:szCs w:val="24"/>
              </w:rPr>
            </w:pPr>
            <w:r w:rsidRPr="002C249A">
              <w:rPr>
                <w:sz w:val="22"/>
                <w:szCs w:val="24"/>
              </w:rPr>
              <w:t>99,6</w:t>
            </w:r>
          </w:p>
        </w:tc>
        <w:tc>
          <w:tcPr>
            <w:tcW w:w="217" w:type="pct"/>
            <w:shd w:val="clear" w:color="auto" w:fill="auto"/>
            <w:vAlign w:val="center"/>
            <w:hideMark/>
          </w:tcPr>
          <w:p w14:paraId="6CE83A51" w14:textId="77777777" w:rsidR="006161D3" w:rsidRPr="002C249A" w:rsidRDefault="006161D3" w:rsidP="006161D3">
            <w:pPr>
              <w:jc w:val="center"/>
              <w:rPr>
                <w:sz w:val="22"/>
                <w:szCs w:val="24"/>
              </w:rPr>
            </w:pPr>
            <w:r w:rsidRPr="002C249A">
              <w:rPr>
                <w:sz w:val="22"/>
                <w:szCs w:val="24"/>
              </w:rPr>
              <w:t>99,6</w:t>
            </w:r>
          </w:p>
        </w:tc>
        <w:tc>
          <w:tcPr>
            <w:tcW w:w="221" w:type="pct"/>
            <w:shd w:val="clear" w:color="auto" w:fill="auto"/>
            <w:vAlign w:val="center"/>
            <w:hideMark/>
          </w:tcPr>
          <w:p w14:paraId="241225E5" w14:textId="77777777" w:rsidR="006161D3" w:rsidRPr="002C249A" w:rsidRDefault="006161D3" w:rsidP="006161D3">
            <w:pPr>
              <w:jc w:val="center"/>
              <w:rPr>
                <w:sz w:val="22"/>
                <w:szCs w:val="24"/>
              </w:rPr>
            </w:pPr>
            <w:r w:rsidRPr="002C249A">
              <w:rPr>
                <w:sz w:val="22"/>
                <w:szCs w:val="24"/>
              </w:rPr>
              <w:t>99,6</w:t>
            </w:r>
          </w:p>
        </w:tc>
        <w:tc>
          <w:tcPr>
            <w:tcW w:w="242" w:type="pct"/>
            <w:shd w:val="clear" w:color="auto" w:fill="auto"/>
            <w:vAlign w:val="center"/>
            <w:hideMark/>
          </w:tcPr>
          <w:p w14:paraId="67448E64" w14:textId="77777777" w:rsidR="006161D3" w:rsidRPr="002C249A" w:rsidRDefault="006161D3" w:rsidP="006161D3">
            <w:pPr>
              <w:jc w:val="center"/>
              <w:rPr>
                <w:sz w:val="22"/>
                <w:szCs w:val="24"/>
              </w:rPr>
            </w:pPr>
            <w:r w:rsidRPr="002C249A">
              <w:rPr>
                <w:sz w:val="22"/>
                <w:szCs w:val="24"/>
              </w:rPr>
              <w:t>99,6</w:t>
            </w:r>
          </w:p>
        </w:tc>
        <w:tc>
          <w:tcPr>
            <w:tcW w:w="226" w:type="pct"/>
            <w:shd w:val="clear" w:color="auto" w:fill="auto"/>
            <w:vAlign w:val="center"/>
            <w:hideMark/>
          </w:tcPr>
          <w:p w14:paraId="4C17881D" w14:textId="77777777" w:rsidR="006161D3" w:rsidRPr="002C249A" w:rsidRDefault="006161D3" w:rsidP="006161D3">
            <w:pPr>
              <w:jc w:val="center"/>
              <w:rPr>
                <w:sz w:val="22"/>
                <w:szCs w:val="24"/>
              </w:rPr>
            </w:pPr>
            <w:r w:rsidRPr="002C249A">
              <w:rPr>
                <w:sz w:val="22"/>
                <w:szCs w:val="24"/>
              </w:rPr>
              <w:t>99,6</w:t>
            </w:r>
          </w:p>
        </w:tc>
        <w:tc>
          <w:tcPr>
            <w:tcW w:w="215" w:type="pct"/>
            <w:shd w:val="clear" w:color="auto" w:fill="auto"/>
            <w:vAlign w:val="center"/>
            <w:hideMark/>
          </w:tcPr>
          <w:p w14:paraId="3DCDAF0E" w14:textId="77777777" w:rsidR="006161D3" w:rsidRPr="002C249A" w:rsidRDefault="006161D3" w:rsidP="006161D3">
            <w:pPr>
              <w:jc w:val="center"/>
              <w:rPr>
                <w:sz w:val="22"/>
                <w:szCs w:val="24"/>
              </w:rPr>
            </w:pPr>
            <w:r w:rsidRPr="002C249A">
              <w:rPr>
                <w:sz w:val="22"/>
                <w:szCs w:val="24"/>
              </w:rPr>
              <w:t>99,6</w:t>
            </w:r>
          </w:p>
        </w:tc>
        <w:tc>
          <w:tcPr>
            <w:tcW w:w="216" w:type="pct"/>
            <w:shd w:val="clear" w:color="auto" w:fill="auto"/>
            <w:vAlign w:val="center"/>
            <w:hideMark/>
          </w:tcPr>
          <w:p w14:paraId="16C182DB" w14:textId="77777777" w:rsidR="006161D3" w:rsidRPr="002C249A" w:rsidRDefault="006161D3" w:rsidP="006161D3">
            <w:pPr>
              <w:jc w:val="center"/>
              <w:rPr>
                <w:sz w:val="22"/>
                <w:szCs w:val="24"/>
              </w:rPr>
            </w:pPr>
            <w:r w:rsidRPr="002C249A">
              <w:rPr>
                <w:sz w:val="22"/>
                <w:szCs w:val="24"/>
              </w:rPr>
              <w:t>99,6</w:t>
            </w:r>
          </w:p>
        </w:tc>
      </w:tr>
      <w:tr w:rsidR="006161D3" w:rsidRPr="002C249A" w14:paraId="04E398EF" w14:textId="77777777" w:rsidTr="006161D3">
        <w:trPr>
          <w:trHeight w:val="20"/>
        </w:trPr>
        <w:tc>
          <w:tcPr>
            <w:tcW w:w="1993" w:type="pct"/>
            <w:shd w:val="clear" w:color="000000" w:fill="CCCCFF"/>
            <w:vAlign w:val="center"/>
            <w:hideMark/>
          </w:tcPr>
          <w:p w14:paraId="7732B770" w14:textId="77777777" w:rsidR="006161D3" w:rsidRPr="002C249A" w:rsidRDefault="006161D3" w:rsidP="006161D3">
            <w:pPr>
              <w:jc w:val="center"/>
              <w:rPr>
                <w:b/>
                <w:bCs/>
                <w:sz w:val="22"/>
                <w:szCs w:val="24"/>
              </w:rPr>
            </w:pPr>
            <w:r w:rsidRPr="002C249A">
              <w:rPr>
                <w:b/>
                <w:bCs/>
                <w:sz w:val="22"/>
                <w:szCs w:val="24"/>
              </w:rPr>
              <w:t>Котельная д. Старая Салья, ул. Октябрьская, 1</w:t>
            </w:r>
          </w:p>
        </w:tc>
        <w:tc>
          <w:tcPr>
            <w:tcW w:w="262" w:type="pct"/>
            <w:shd w:val="clear" w:color="000000" w:fill="CCCCFF"/>
            <w:vAlign w:val="center"/>
            <w:hideMark/>
          </w:tcPr>
          <w:p w14:paraId="6FB428EA"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6D928221"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8972633"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9A12FE5"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7B734F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A77BA3A"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3E301C6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56BDC93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49DD5F95"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4CA8A2B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7C77C456"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19B4005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297EE9FF"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30C9ACE4" w14:textId="77777777" w:rsidTr="006161D3">
        <w:trPr>
          <w:trHeight w:val="20"/>
        </w:trPr>
        <w:tc>
          <w:tcPr>
            <w:tcW w:w="1993" w:type="pct"/>
            <w:shd w:val="clear" w:color="auto" w:fill="auto"/>
            <w:vAlign w:val="center"/>
            <w:hideMark/>
          </w:tcPr>
          <w:p w14:paraId="2A6EAC44"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72D3835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761B9BB"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B1F05CA"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02DDB78"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A495033"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996AAEB"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4427AC8C"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41135305"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1D64D0B1"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3FA6E307"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00605D63"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0BEB4A47"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5C8D38D2" w14:textId="77777777" w:rsidR="006161D3" w:rsidRPr="002C249A" w:rsidRDefault="006161D3" w:rsidP="006161D3">
            <w:pPr>
              <w:jc w:val="center"/>
              <w:rPr>
                <w:sz w:val="22"/>
                <w:szCs w:val="24"/>
              </w:rPr>
            </w:pPr>
            <w:r w:rsidRPr="002C249A">
              <w:rPr>
                <w:sz w:val="22"/>
                <w:szCs w:val="24"/>
              </w:rPr>
              <w:t>0,5</w:t>
            </w:r>
          </w:p>
        </w:tc>
      </w:tr>
      <w:tr w:rsidR="006161D3" w:rsidRPr="002C249A" w14:paraId="5BEB7DB9" w14:textId="77777777" w:rsidTr="006161D3">
        <w:trPr>
          <w:trHeight w:val="20"/>
        </w:trPr>
        <w:tc>
          <w:tcPr>
            <w:tcW w:w="1993" w:type="pct"/>
            <w:shd w:val="clear" w:color="auto" w:fill="auto"/>
            <w:vAlign w:val="center"/>
            <w:hideMark/>
          </w:tcPr>
          <w:p w14:paraId="43FA84DD"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7CC7EA8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C7DFC04"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2839E25F"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FAE23D6"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6A1B3F6"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481E1CC"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65C02B7E"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18517F8E"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09972AF4"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0757873E"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43EC1CA1"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541334CA"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7FDCFD39" w14:textId="77777777" w:rsidR="006161D3" w:rsidRPr="002C249A" w:rsidRDefault="006161D3" w:rsidP="006161D3">
            <w:pPr>
              <w:jc w:val="center"/>
              <w:rPr>
                <w:sz w:val="22"/>
                <w:szCs w:val="24"/>
              </w:rPr>
            </w:pPr>
            <w:r w:rsidRPr="002C249A">
              <w:rPr>
                <w:sz w:val="22"/>
                <w:szCs w:val="24"/>
              </w:rPr>
              <w:t>0,001</w:t>
            </w:r>
          </w:p>
        </w:tc>
      </w:tr>
      <w:tr w:rsidR="006161D3" w:rsidRPr="002C249A" w14:paraId="3927BECF" w14:textId="77777777" w:rsidTr="006161D3">
        <w:trPr>
          <w:trHeight w:val="20"/>
        </w:trPr>
        <w:tc>
          <w:tcPr>
            <w:tcW w:w="1993" w:type="pct"/>
            <w:shd w:val="clear" w:color="auto" w:fill="auto"/>
            <w:vAlign w:val="center"/>
            <w:hideMark/>
          </w:tcPr>
          <w:p w14:paraId="74431286"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4C2A833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5F965A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BBD446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6F61EF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B0F247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EF6427E"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0861B936"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80B1380"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4BF7E8E5"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00AE7967"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0742096"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4212EEDD"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6B626774" w14:textId="77777777" w:rsidR="006161D3" w:rsidRPr="002C249A" w:rsidRDefault="006161D3" w:rsidP="006161D3">
            <w:pPr>
              <w:jc w:val="center"/>
              <w:rPr>
                <w:sz w:val="22"/>
                <w:szCs w:val="24"/>
              </w:rPr>
            </w:pPr>
            <w:r w:rsidRPr="002C249A">
              <w:rPr>
                <w:sz w:val="22"/>
                <w:szCs w:val="24"/>
              </w:rPr>
              <w:t>0,000</w:t>
            </w:r>
          </w:p>
        </w:tc>
      </w:tr>
      <w:tr w:rsidR="006161D3" w:rsidRPr="002C249A" w14:paraId="5799A677" w14:textId="77777777" w:rsidTr="006161D3">
        <w:trPr>
          <w:trHeight w:val="20"/>
        </w:trPr>
        <w:tc>
          <w:tcPr>
            <w:tcW w:w="1993" w:type="pct"/>
            <w:shd w:val="clear" w:color="auto" w:fill="auto"/>
            <w:vAlign w:val="center"/>
            <w:hideMark/>
          </w:tcPr>
          <w:p w14:paraId="44CFD3CE"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73FD600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A5AA0D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1DA763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4F6B2DE"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738A4A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31232E7"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5C378848"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59740D1E"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5428255E"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32E6F73"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776629F"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23B2516B"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0AEA3FAE" w14:textId="77777777" w:rsidR="006161D3" w:rsidRPr="002C249A" w:rsidRDefault="006161D3" w:rsidP="006161D3">
            <w:pPr>
              <w:jc w:val="center"/>
              <w:rPr>
                <w:sz w:val="22"/>
                <w:szCs w:val="24"/>
              </w:rPr>
            </w:pPr>
            <w:r w:rsidRPr="002C249A">
              <w:rPr>
                <w:sz w:val="22"/>
                <w:szCs w:val="24"/>
              </w:rPr>
              <w:t>0,000</w:t>
            </w:r>
          </w:p>
        </w:tc>
      </w:tr>
      <w:tr w:rsidR="006161D3" w:rsidRPr="002C249A" w14:paraId="5658B468" w14:textId="77777777" w:rsidTr="006161D3">
        <w:trPr>
          <w:trHeight w:val="20"/>
        </w:trPr>
        <w:tc>
          <w:tcPr>
            <w:tcW w:w="1993" w:type="pct"/>
            <w:shd w:val="clear" w:color="auto" w:fill="auto"/>
            <w:vAlign w:val="center"/>
            <w:hideMark/>
          </w:tcPr>
          <w:p w14:paraId="3C93FC2C"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143DEEC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6FD935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9097A8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BAE0FF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FA753C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1465D26"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37062CE"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698B572B"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19C00C3"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78D60124"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4F6CD25"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4B28E313"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7A9C398C" w14:textId="77777777" w:rsidR="006161D3" w:rsidRPr="002C249A" w:rsidRDefault="006161D3" w:rsidP="006161D3">
            <w:pPr>
              <w:jc w:val="center"/>
              <w:rPr>
                <w:sz w:val="22"/>
                <w:szCs w:val="24"/>
              </w:rPr>
            </w:pPr>
            <w:r w:rsidRPr="002C249A">
              <w:rPr>
                <w:sz w:val="22"/>
                <w:szCs w:val="24"/>
              </w:rPr>
              <w:t>0,000</w:t>
            </w:r>
          </w:p>
        </w:tc>
      </w:tr>
      <w:tr w:rsidR="006161D3" w:rsidRPr="002C249A" w14:paraId="11D27818" w14:textId="77777777" w:rsidTr="006161D3">
        <w:trPr>
          <w:trHeight w:val="20"/>
        </w:trPr>
        <w:tc>
          <w:tcPr>
            <w:tcW w:w="1993" w:type="pct"/>
            <w:shd w:val="clear" w:color="auto" w:fill="auto"/>
            <w:vAlign w:val="center"/>
            <w:hideMark/>
          </w:tcPr>
          <w:p w14:paraId="240DE00F"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435976F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A35C190"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B4F975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76EB3C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CF305A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22D7C69"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060ABBB0"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64CF05DC"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7520A83A"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00E2BB13"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152F8113"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5A778015"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3579843A" w14:textId="77777777" w:rsidR="006161D3" w:rsidRPr="002C249A" w:rsidRDefault="006161D3" w:rsidP="006161D3">
            <w:pPr>
              <w:jc w:val="center"/>
              <w:rPr>
                <w:sz w:val="22"/>
                <w:szCs w:val="24"/>
              </w:rPr>
            </w:pPr>
            <w:r w:rsidRPr="002C249A">
              <w:rPr>
                <w:sz w:val="22"/>
                <w:szCs w:val="24"/>
              </w:rPr>
              <w:t>0,000</w:t>
            </w:r>
          </w:p>
        </w:tc>
      </w:tr>
      <w:tr w:rsidR="006161D3" w:rsidRPr="002C249A" w14:paraId="21B35E88" w14:textId="77777777" w:rsidTr="006161D3">
        <w:trPr>
          <w:trHeight w:val="20"/>
        </w:trPr>
        <w:tc>
          <w:tcPr>
            <w:tcW w:w="1993" w:type="pct"/>
            <w:shd w:val="clear" w:color="auto" w:fill="auto"/>
            <w:vAlign w:val="center"/>
            <w:hideMark/>
          </w:tcPr>
          <w:p w14:paraId="5255EE16"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459B92C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C5A3BB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CB11B5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172C63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B2B6EF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C4C0584"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B7C7D5B"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1E1F52F"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7487DFEB"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1BA61E07"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EDABC7F"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87E38B1"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5D51AEFF" w14:textId="77777777" w:rsidR="006161D3" w:rsidRPr="002C249A" w:rsidRDefault="006161D3" w:rsidP="006161D3">
            <w:pPr>
              <w:jc w:val="center"/>
              <w:rPr>
                <w:sz w:val="22"/>
                <w:szCs w:val="24"/>
              </w:rPr>
            </w:pPr>
            <w:r w:rsidRPr="002C249A">
              <w:rPr>
                <w:sz w:val="22"/>
                <w:szCs w:val="24"/>
              </w:rPr>
              <w:t>0,000</w:t>
            </w:r>
          </w:p>
        </w:tc>
      </w:tr>
      <w:tr w:rsidR="006161D3" w:rsidRPr="002C249A" w14:paraId="0905114A" w14:textId="77777777" w:rsidTr="006161D3">
        <w:trPr>
          <w:trHeight w:val="20"/>
        </w:trPr>
        <w:tc>
          <w:tcPr>
            <w:tcW w:w="1993" w:type="pct"/>
            <w:shd w:val="clear" w:color="auto" w:fill="auto"/>
            <w:vAlign w:val="center"/>
            <w:hideMark/>
          </w:tcPr>
          <w:p w14:paraId="793E3E7A"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3EFBB9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EFB7D38"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10FFBB7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3DC884D9"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509D5BE3"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3FDAF240"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4D8C5279"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1B44C1E7"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37CF7B82"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2DC1F3BC"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04B02E0B"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75E31F0E"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252B4BBB" w14:textId="77777777" w:rsidR="006161D3" w:rsidRPr="002C249A" w:rsidRDefault="006161D3" w:rsidP="006161D3">
            <w:pPr>
              <w:jc w:val="center"/>
              <w:rPr>
                <w:sz w:val="22"/>
                <w:szCs w:val="24"/>
              </w:rPr>
            </w:pPr>
            <w:r w:rsidRPr="002C249A">
              <w:rPr>
                <w:sz w:val="22"/>
                <w:szCs w:val="24"/>
              </w:rPr>
              <w:t>0,001</w:t>
            </w:r>
          </w:p>
        </w:tc>
      </w:tr>
      <w:tr w:rsidR="006161D3" w:rsidRPr="002C249A" w14:paraId="03A0BE57" w14:textId="77777777" w:rsidTr="006161D3">
        <w:trPr>
          <w:trHeight w:val="20"/>
        </w:trPr>
        <w:tc>
          <w:tcPr>
            <w:tcW w:w="1993" w:type="pct"/>
            <w:shd w:val="clear" w:color="auto" w:fill="auto"/>
            <w:vAlign w:val="center"/>
            <w:hideMark/>
          </w:tcPr>
          <w:p w14:paraId="2274FAE2"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7CC9700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6DB20F8" w14:textId="77777777" w:rsidR="006161D3" w:rsidRPr="002C249A" w:rsidRDefault="006161D3" w:rsidP="006161D3">
            <w:pPr>
              <w:jc w:val="center"/>
              <w:rPr>
                <w:sz w:val="22"/>
                <w:szCs w:val="24"/>
              </w:rPr>
            </w:pPr>
            <w:r w:rsidRPr="002C249A">
              <w:rPr>
                <w:sz w:val="22"/>
                <w:szCs w:val="24"/>
              </w:rPr>
              <w:t>0,500</w:t>
            </w:r>
          </w:p>
        </w:tc>
        <w:tc>
          <w:tcPr>
            <w:tcW w:w="229" w:type="pct"/>
            <w:shd w:val="clear" w:color="auto" w:fill="auto"/>
            <w:vAlign w:val="center"/>
            <w:hideMark/>
          </w:tcPr>
          <w:p w14:paraId="2F8CA9EE" w14:textId="77777777" w:rsidR="006161D3" w:rsidRPr="002C249A" w:rsidRDefault="006161D3" w:rsidP="006161D3">
            <w:pPr>
              <w:jc w:val="center"/>
              <w:rPr>
                <w:sz w:val="22"/>
                <w:szCs w:val="24"/>
              </w:rPr>
            </w:pPr>
            <w:r w:rsidRPr="002C249A">
              <w:rPr>
                <w:sz w:val="22"/>
                <w:szCs w:val="24"/>
              </w:rPr>
              <w:t>0,500</w:t>
            </w:r>
          </w:p>
        </w:tc>
        <w:tc>
          <w:tcPr>
            <w:tcW w:w="229" w:type="pct"/>
            <w:shd w:val="clear" w:color="auto" w:fill="auto"/>
            <w:vAlign w:val="center"/>
            <w:hideMark/>
          </w:tcPr>
          <w:p w14:paraId="425FCF26" w14:textId="77777777" w:rsidR="006161D3" w:rsidRPr="002C249A" w:rsidRDefault="006161D3" w:rsidP="006161D3">
            <w:pPr>
              <w:jc w:val="center"/>
              <w:rPr>
                <w:sz w:val="22"/>
                <w:szCs w:val="24"/>
              </w:rPr>
            </w:pPr>
            <w:r w:rsidRPr="002C249A">
              <w:rPr>
                <w:sz w:val="22"/>
                <w:szCs w:val="24"/>
              </w:rPr>
              <w:t>0,500</w:t>
            </w:r>
          </w:p>
        </w:tc>
        <w:tc>
          <w:tcPr>
            <w:tcW w:w="229" w:type="pct"/>
            <w:shd w:val="clear" w:color="auto" w:fill="auto"/>
            <w:vAlign w:val="center"/>
            <w:hideMark/>
          </w:tcPr>
          <w:p w14:paraId="709ACDC7" w14:textId="77777777" w:rsidR="006161D3" w:rsidRPr="002C249A" w:rsidRDefault="006161D3" w:rsidP="006161D3">
            <w:pPr>
              <w:jc w:val="center"/>
              <w:rPr>
                <w:sz w:val="22"/>
                <w:szCs w:val="24"/>
              </w:rPr>
            </w:pPr>
            <w:r w:rsidRPr="002C249A">
              <w:rPr>
                <w:sz w:val="22"/>
                <w:szCs w:val="24"/>
              </w:rPr>
              <w:t>0,500</w:t>
            </w:r>
          </w:p>
        </w:tc>
        <w:tc>
          <w:tcPr>
            <w:tcW w:w="229" w:type="pct"/>
            <w:shd w:val="clear" w:color="auto" w:fill="auto"/>
            <w:vAlign w:val="center"/>
            <w:hideMark/>
          </w:tcPr>
          <w:p w14:paraId="7DD5377C" w14:textId="77777777" w:rsidR="006161D3" w:rsidRPr="002C249A" w:rsidRDefault="006161D3" w:rsidP="006161D3">
            <w:pPr>
              <w:jc w:val="center"/>
              <w:rPr>
                <w:sz w:val="22"/>
                <w:szCs w:val="24"/>
              </w:rPr>
            </w:pPr>
            <w:r w:rsidRPr="002C249A">
              <w:rPr>
                <w:sz w:val="22"/>
                <w:szCs w:val="24"/>
              </w:rPr>
              <w:t>0,500</w:t>
            </w:r>
          </w:p>
        </w:tc>
        <w:tc>
          <w:tcPr>
            <w:tcW w:w="230" w:type="pct"/>
            <w:shd w:val="clear" w:color="auto" w:fill="auto"/>
            <w:vAlign w:val="center"/>
            <w:hideMark/>
          </w:tcPr>
          <w:p w14:paraId="77BE9B56" w14:textId="77777777" w:rsidR="006161D3" w:rsidRPr="002C249A" w:rsidRDefault="006161D3" w:rsidP="006161D3">
            <w:pPr>
              <w:jc w:val="center"/>
              <w:rPr>
                <w:sz w:val="22"/>
                <w:szCs w:val="24"/>
              </w:rPr>
            </w:pPr>
            <w:r w:rsidRPr="002C249A">
              <w:rPr>
                <w:sz w:val="22"/>
                <w:szCs w:val="24"/>
              </w:rPr>
              <w:t>0,500</w:t>
            </w:r>
          </w:p>
        </w:tc>
        <w:tc>
          <w:tcPr>
            <w:tcW w:w="217" w:type="pct"/>
            <w:shd w:val="clear" w:color="auto" w:fill="auto"/>
            <w:vAlign w:val="center"/>
            <w:hideMark/>
          </w:tcPr>
          <w:p w14:paraId="665A25DB" w14:textId="77777777" w:rsidR="006161D3" w:rsidRPr="002C249A" w:rsidRDefault="006161D3" w:rsidP="006161D3">
            <w:pPr>
              <w:jc w:val="center"/>
              <w:rPr>
                <w:sz w:val="22"/>
                <w:szCs w:val="24"/>
              </w:rPr>
            </w:pPr>
            <w:r w:rsidRPr="002C249A">
              <w:rPr>
                <w:sz w:val="22"/>
                <w:szCs w:val="24"/>
              </w:rPr>
              <w:t>0,500</w:t>
            </w:r>
          </w:p>
        </w:tc>
        <w:tc>
          <w:tcPr>
            <w:tcW w:w="221" w:type="pct"/>
            <w:shd w:val="clear" w:color="auto" w:fill="auto"/>
            <w:vAlign w:val="center"/>
            <w:hideMark/>
          </w:tcPr>
          <w:p w14:paraId="2B6B26E4" w14:textId="77777777" w:rsidR="006161D3" w:rsidRPr="002C249A" w:rsidRDefault="006161D3" w:rsidP="006161D3">
            <w:pPr>
              <w:jc w:val="center"/>
              <w:rPr>
                <w:sz w:val="22"/>
                <w:szCs w:val="24"/>
              </w:rPr>
            </w:pPr>
            <w:r w:rsidRPr="002C249A">
              <w:rPr>
                <w:sz w:val="22"/>
                <w:szCs w:val="24"/>
              </w:rPr>
              <w:t>0,500</w:t>
            </w:r>
          </w:p>
        </w:tc>
        <w:tc>
          <w:tcPr>
            <w:tcW w:w="242" w:type="pct"/>
            <w:shd w:val="clear" w:color="auto" w:fill="auto"/>
            <w:vAlign w:val="center"/>
            <w:hideMark/>
          </w:tcPr>
          <w:p w14:paraId="48BFB49F" w14:textId="77777777" w:rsidR="006161D3" w:rsidRPr="002C249A" w:rsidRDefault="006161D3" w:rsidP="006161D3">
            <w:pPr>
              <w:jc w:val="center"/>
              <w:rPr>
                <w:sz w:val="22"/>
                <w:szCs w:val="24"/>
              </w:rPr>
            </w:pPr>
            <w:r w:rsidRPr="002C249A">
              <w:rPr>
                <w:sz w:val="22"/>
                <w:szCs w:val="24"/>
              </w:rPr>
              <w:t>0,500</w:t>
            </w:r>
          </w:p>
        </w:tc>
        <w:tc>
          <w:tcPr>
            <w:tcW w:w="226" w:type="pct"/>
            <w:shd w:val="clear" w:color="auto" w:fill="auto"/>
            <w:vAlign w:val="center"/>
            <w:hideMark/>
          </w:tcPr>
          <w:p w14:paraId="7D810FA6" w14:textId="77777777" w:rsidR="006161D3" w:rsidRPr="002C249A" w:rsidRDefault="006161D3" w:rsidP="006161D3">
            <w:pPr>
              <w:jc w:val="center"/>
              <w:rPr>
                <w:sz w:val="22"/>
                <w:szCs w:val="24"/>
              </w:rPr>
            </w:pPr>
            <w:r w:rsidRPr="002C249A">
              <w:rPr>
                <w:sz w:val="22"/>
                <w:szCs w:val="24"/>
              </w:rPr>
              <w:t>0,500</w:t>
            </w:r>
          </w:p>
        </w:tc>
        <w:tc>
          <w:tcPr>
            <w:tcW w:w="215" w:type="pct"/>
            <w:shd w:val="clear" w:color="auto" w:fill="auto"/>
            <w:vAlign w:val="center"/>
            <w:hideMark/>
          </w:tcPr>
          <w:p w14:paraId="5B4255FA" w14:textId="77777777" w:rsidR="006161D3" w:rsidRPr="002C249A" w:rsidRDefault="006161D3" w:rsidP="006161D3">
            <w:pPr>
              <w:jc w:val="center"/>
              <w:rPr>
                <w:sz w:val="22"/>
                <w:szCs w:val="24"/>
              </w:rPr>
            </w:pPr>
            <w:r w:rsidRPr="002C249A">
              <w:rPr>
                <w:sz w:val="22"/>
                <w:szCs w:val="24"/>
              </w:rPr>
              <w:t>0,500</w:t>
            </w:r>
          </w:p>
        </w:tc>
        <w:tc>
          <w:tcPr>
            <w:tcW w:w="216" w:type="pct"/>
            <w:shd w:val="clear" w:color="auto" w:fill="auto"/>
            <w:vAlign w:val="center"/>
            <w:hideMark/>
          </w:tcPr>
          <w:p w14:paraId="1AE94FA2" w14:textId="77777777" w:rsidR="006161D3" w:rsidRPr="002C249A" w:rsidRDefault="006161D3" w:rsidP="006161D3">
            <w:pPr>
              <w:jc w:val="center"/>
              <w:rPr>
                <w:sz w:val="22"/>
                <w:szCs w:val="24"/>
              </w:rPr>
            </w:pPr>
            <w:r w:rsidRPr="002C249A">
              <w:rPr>
                <w:sz w:val="22"/>
                <w:szCs w:val="24"/>
              </w:rPr>
              <w:t>0,500</w:t>
            </w:r>
          </w:p>
        </w:tc>
      </w:tr>
      <w:tr w:rsidR="006161D3" w:rsidRPr="002C249A" w14:paraId="4D489E91" w14:textId="77777777" w:rsidTr="006161D3">
        <w:trPr>
          <w:trHeight w:val="20"/>
        </w:trPr>
        <w:tc>
          <w:tcPr>
            <w:tcW w:w="1993" w:type="pct"/>
            <w:shd w:val="clear" w:color="auto" w:fill="auto"/>
            <w:vAlign w:val="center"/>
            <w:hideMark/>
          </w:tcPr>
          <w:p w14:paraId="48B2C3D5"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0D0F8D03"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28A15C45" w14:textId="77777777" w:rsidR="006161D3" w:rsidRPr="002C249A" w:rsidRDefault="006161D3" w:rsidP="006161D3">
            <w:pPr>
              <w:jc w:val="center"/>
              <w:rPr>
                <w:sz w:val="22"/>
                <w:szCs w:val="24"/>
              </w:rPr>
            </w:pPr>
            <w:r w:rsidRPr="002C249A">
              <w:rPr>
                <w:sz w:val="22"/>
                <w:szCs w:val="24"/>
              </w:rPr>
              <w:t>99,9</w:t>
            </w:r>
          </w:p>
        </w:tc>
        <w:tc>
          <w:tcPr>
            <w:tcW w:w="229" w:type="pct"/>
            <w:shd w:val="clear" w:color="auto" w:fill="auto"/>
            <w:vAlign w:val="center"/>
            <w:hideMark/>
          </w:tcPr>
          <w:p w14:paraId="515D950A" w14:textId="77777777" w:rsidR="006161D3" w:rsidRPr="002C249A" w:rsidRDefault="006161D3" w:rsidP="006161D3">
            <w:pPr>
              <w:jc w:val="center"/>
              <w:rPr>
                <w:sz w:val="22"/>
                <w:szCs w:val="24"/>
              </w:rPr>
            </w:pPr>
            <w:r w:rsidRPr="002C249A">
              <w:rPr>
                <w:sz w:val="22"/>
                <w:szCs w:val="24"/>
              </w:rPr>
              <w:t>99,9</w:t>
            </w:r>
          </w:p>
        </w:tc>
        <w:tc>
          <w:tcPr>
            <w:tcW w:w="229" w:type="pct"/>
            <w:shd w:val="clear" w:color="auto" w:fill="auto"/>
            <w:vAlign w:val="center"/>
            <w:hideMark/>
          </w:tcPr>
          <w:p w14:paraId="0E2B6F89" w14:textId="77777777" w:rsidR="006161D3" w:rsidRPr="002C249A" w:rsidRDefault="006161D3" w:rsidP="006161D3">
            <w:pPr>
              <w:jc w:val="center"/>
              <w:rPr>
                <w:sz w:val="22"/>
                <w:szCs w:val="24"/>
              </w:rPr>
            </w:pPr>
            <w:r w:rsidRPr="002C249A">
              <w:rPr>
                <w:sz w:val="22"/>
                <w:szCs w:val="24"/>
              </w:rPr>
              <w:t>99,9</w:t>
            </w:r>
          </w:p>
        </w:tc>
        <w:tc>
          <w:tcPr>
            <w:tcW w:w="229" w:type="pct"/>
            <w:shd w:val="clear" w:color="auto" w:fill="auto"/>
            <w:vAlign w:val="center"/>
            <w:hideMark/>
          </w:tcPr>
          <w:p w14:paraId="33629883" w14:textId="77777777" w:rsidR="006161D3" w:rsidRPr="002C249A" w:rsidRDefault="006161D3" w:rsidP="006161D3">
            <w:pPr>
              <w:jc w:val="center"/>
              <w:rPr>
                <w:sz w:val="22"/>
                <w:szCs w:val="24"/>
              </w:rPr>
            </w:pPr>
            <w:r w:rsidRPr="002C249A">
              <w:rPr>
                <w:sz w:val="22"/>
                <w:szCs w:val="24"/>
              </w:rPr>
              <w:t>99,9</w:t>
            </w:r>
          </w:p>
        </w:tc>
        <w:tc>
          <w:tcPr>
            <w:tcW w:w="229" w:type="pct"/>
            <w:shd w:val="clear" w:color="auto" w:fill="auto"/>
            <w:vAlign w:val="center"/>
            <w:hideMark/>
          </w:tcPr>
          <w:p w14:paraId="6881A6D7" w14:textId="77777777" w:rsidR="006161D3" w:rsidRPr="002C249A" w:rsidRDefault="006161D3" w:rsidP="006161D3">
            <w:pPr>
              <w:jc w:val="center"/>
              <w:rPr>
                <w:sz w:val="22"/>
                <w:szCs w:val="24"/>
              </w:rPr>
            </w:pPr>
            <w:r w:rsidRPr="002C249A">
              <w:rPr>
                <w:sz w:val="22"/>
                <w:szCs w:val="24"/>
              </w:rPr>
              <w:t>99,9</w:t>
            </w:r>
          </w:p>
        </w:tc>
        <w:tc>
          <w:tcPr>
            <w:tcW w:w="230" w:type="pct"/>
            <w:shd w:val="clear" w:color="auto" w:fill="auto"/>
            <w:vAlign w:val="center"/>
            <w:hideMark/>
          </w:tcPr>
          <w:p w14:paraId="50EA6A5C" w14:textId="77777777" w:rsidR="006161D3" w:rsidRPr="002C249A" w:rsidRDefault="006161D3" w:rsidP="006161D3">
            <w:pPr>
              <w:jc w:val="center"/>
              <w:rPr>
                <w:sz w:val="22"/>
                <w:szCs w:val="24"/>
              </w:rPr>
            </w:pPr>
            <w:r w:rsidRPr="002C249A">
              <w:rPr>
                <w:sz w:val="22"/>
                <w:szCs w:val="24"/>
              </w:rPr>
              <w:t>99,9</w:t>
            </w:r>
          </w:p>
        </w:tc>
        <w:tc>
          <w:tcPr>
            <w:tcW w:w="217" w:type="pct"/>
            <w:shd w:val="clear" w:color="auto" w:fill="auto"/>
            <w:vAlign w:val="center"/>
            <w:hideMark/>
          </w:tcPr>
          <w:p w14:paraId="4BFF269C" w14:textId="77777777" w:rsidR="006161D3" w:rsidRPr="002C249A" w:rsidRDefault="006161D3" w:rsidP="006161D3">
            <w:pPr>
              <w:jc w:val="center"/>
              <w:rPr>
                <w:sz w:val="22"/>
                <w:szCs w:val="24"/>
              </w:rPr>
            </w:pPr>
            <w:r w:rsidRPr="002C249A">
              <w:rPr>
                <w:sz w:val="22"/>
                <w:szCs w:val="24"/>
              </w:rPr>
              <w:t>99,9</w:t>
            </w:r>
          </w:p>
        </w:tc>
        <w:tc>
          <w:tcPr>
            <w:tcW w:w="221" w:type="pct"/>
            <w:shd w:val="clear" w:color="auto" w:fill="auto"/>
            <w:vAlign w:val="center"/>
            <w:hideMark/>
          </w:tcPr>
          <w:p w14:paraId="16790AB0" w14:textId="77777777" w:rsidR="006161D3" w:rsidRPr="002C249A" w:rsidRDefault="006161D3" w:rsidP="006161D3">
            <w:pPr>
              <w:jc w:val="center"/>
              <w:rPr>
                <w:sz w:val="22"/>
                <w:szCs w:val="24"/>
              </w:rPr>
            </w:pPr>
            <w:r w:rsidRPr="002C249A">
              <w:rPr>
                <w:sz w:val="22"/>
                <w:szCs w:val="24"/>
              </w:rPr>
              <w:t>99,9</w:t>
            </w:r>
          </w:p>
        </w:tc>
        <w:tc>
          <w:tcPr>
            <w:tcW w:w="242" w:type="pct"/>
            <w:shd w:val="clear" w:color="auto" w:fill="auto"/>
            <w:vAlign w:val="center"/>
            <w:hideMark/>
          </w:tcPr>
          <w:p w14:paraId="3C9BB783" w14:textId="77777777" w:rsidR="006161D3" w:rsidRPr="002C249A" w:rsidRDefault="006161D3" w:rsidP="006161D3">
            <w:pPr>
              <w:jc w:val="center"/>
              <w:rPr>
                <w:sz w:val="22"/>
                <w:szCs w:val="24"/>
              </w:rPr>
            </w:pPr>
            <w:r w:rsidRPr="002C249A">
              <w:rPr>
                <w:sz w:val="22"/>
                <w:szCs w:val="24"/>
              </w:rPr>
              <w:t>99,9</w:t>
            </w:r>
          </w:p>
        </w:tc>
        <w:tc>
          <w:tcPr>
            <w:tcW w:w="226" w:type="pct"/>
            <w:shd w:val="clear" w:color="auto" w:fill="auto"/>
            <w:vAlign w:val="center"/>
            <w:hideMark/>
          </w:tcPr>
          <w:p w14:paraId="3CDBF18F" w14:textId="77777777" w:rsidR="006161D3" w:rsidRPr="002C249A" w:rsidRDefault="006161D3" w:rsidP="006161D3">
            <w:pPr>
              <w:jc w:val="center"/>
              <w:rPr>
                <w:sz w:val="22"/>
                <w:szCs w:val="24"/>
              </w:rPr>
            </w:pPr>
            <w:r w:rsidRPr="002C249A">
              <w:rPr>
                <w:sz w:val="22"/>
                <w:szCs w:val="24"/>
              </w:rPr>
              <w:t>99,9</w:t>
            </w:r>
          </w:p>
        </w:tc>
        <w:tc>
          <w:tcPr>
            <w:tcW w:w="215" w:type="pct"/>
            <w:shd w:val="clear" w:color="auto" w:fill="auto"/>
            <w:vAlign w:val="center"/>
            <w:hideMark/>
          </w:tcPr>
          <w:p w14:paraId="5CCED40A" w14:textId="77777777" w:rsidR="006161D3" w:rsidRPr="002C249A" w:rsidRDefault="006161D3" w:rsidP="006161D3">
            <w:pPr>
              <w:jc w:val="center"/>
              <w:rPr>
                <w:sz w:val="22"/>
                <w:szCs w:val="24"/>
              </w:rPr>
            </w:pPr>
            <w:r w:rsidRPr="002C249A">
              <w:rPr>
                <w:sz w:val="22"/>
                <w:szCs w:val="24"/>
              </w:rPr>
              <w:t>99,9</w:t>
            </w:r>
          </w:p>
        </w:tc>
        <w:tc>
          <w:tcPr>
            <w:tcW w:w="216" w:type="pct"/>
            <w:shd w:val="clear" w:color="auto" w:fill="auto"/>
            <w:vAlign w:val="center"/>
            <w:hideMark/>
          </w:tcPr>
          <w:p w14:paraId="05A95C5A" w14:textId="77777777" w:rsidR="006161D3" w:rsidRPr="002C249A" w:rsidRDefault="006161D3" w:rsidP="006161D3">
            <w:pPr>
              <w:jc w:val="center"/>
              <w:rPr>
                <w:sz w:val="22"/>
                <w:szCs w:val="24"/>
              </w:rPr>
            </w:pPr>
            <w:r w:rsidRPr="002C249A">
              <w:rPr>
                <w:sz w:val="22"/>
                <w:szCs w:val="24"/>
              </w:rPr>
              <w:t>99,9</w:t>
            </w:r>
          </w:p>
        </w:tc>
      </w:tr>
      <w:tr w:rsidR="006161D3" w:rsidRPr="002C249A" w14:paraId="0B79EB90" w14:textId="77777777" w:rsidTr="006161D3">
        <w:trPr>
          <w:trHeight w:val="20"/>
        </w:trPr>
        <w:tc>
          <w:tcPr>
            <w:tcW w:w="1993" w:type="pct"/>
            <w:shd w:val="clear" w:color="000000" w:fill="CCCCFF"/>
            <w:vAlign w:val="center"/>
            <w:hideMark/>
          </w:tcPr>
          <w:p w14:paraId="75F81184" w14:textId="77777777" w:rsidR="006161D3" w:rsidRPr="002C249A" w:rsidRDefault="006161D3" w:rsidP="006161D3">
            <w:pPr>
              <w:jc w:val="center"/>
              <w:rPr>
                <w:b/>
                <w:bCs/>
                <w:sz w:val="22"/>
                <w:szCs w:val="24"/>
              </w:rPr>
            </w:pPr>
            <w:r w:rsidRPr="002C249A">
              <w:rPr>
                <w:b/>
                <w:bCs/>
                <w:sz w:val="22"/>
                <w:szCs w:val="24"/>
              </w:rPr>
              <w:t>Котельная с. Ильдибаево, ул. Полевая, 10</w:t>
            </w:r>
          </w:p>
        </w:tc>
        <w:tc>
          <w:tcPr>
            <w:tcW w:w="262" w:type="pct"/>
            <w:shd w:val="clear" w:color="000000" w:fill="CCCCFF"/>
            <w:vAlign w:val="center"/>
            <w:hideMark/>
          </w:tcPr>
          <w:p w14:paraId="48C4E3EC"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4468AF06"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7F0F4E4B"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93BA0A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F8E5DC3"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3AFE5CC"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2E0F826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240B55B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61E4C15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1FDB3C92"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38AF6576"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3BD4311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566C154C" w14:textId="77777777" w:rsidR="006161D3" w:rsidRPr="002C249A" w:rsidRDefault="006161D3" w:rsidP="006161D3">
            <w:pPr>
              <w:rPr>
                <w:b/>
                <w:bCs/>
                <w:sz w:val="22"/>
                <w:szCs w:val="24"/>
              </w:rPr>
            </w:pPr>
            <w:r w:rsidRPr="002C249A">
              <w:rPr>
                <w:b/>
                <w:bCs/>
                <w:sz w:val="22"/>
                <w:szCs w:val="24"/>
              </w:rPr>
              <w:t> </w:t>
            </w:r>
          </w:p>
        </w:tc>
      </w:tr>
      <w:tr w:rsidR="006161D3" w:rsidRPr="002C249A" w14:paraId="7A211FD3" w14:textId="77777777" w:rsidTr="006161D3">
        <w:trPr>
          <w:trHeight w:val="20"/>
        </w:trPr>
        <w:tc>
          <w:tcPr>
            <w:tcW w:w="1993" w:type="pct"/>
            <w:shd w:val="clear" w:color="auto" w:fill="auto"/>
            <w:vAlign w:val="center"/>
            <w:hideMark/>
          </w:tcPr>
          <w:p w14:paraId="5F4EBCD1" w14:textId="77777777" w:rsidR="006161D3" w:rsidRPr="002C249A" w:rsidRDefault="006161D3" w:rsidP="006161D3">
            <w:pPr>
              <w:rPr>
                <w:sz w:val="22"/>
                <w:szCs w:val="24"/>
              </w:rPr>
            </w:pPr>
            <w:r w:rsidRPr="002C249A">
              <w:rPr>
                <w:sz w:val="22"/>
                <w:szCs w:val="24"/>
              </w:rPr>
              <w:lastRenderedPageBreak/>
              <w:t>Производительность ВПУ</w:t>
            </w:r>
          </w:p>
        </w:tc>
        <w:tc>
          <w:tcPr>
            <w:tcW w:w="262" w:type="pct"/>
            <w:shd w:val="clear" w:color="auto" w:fill="auto"/>
            <w:vAlign w:val="center"/>
            <w:hideMark/>
          </w:tcPr>
          <w:p w14:paraId="6AAE7F0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34C3F55"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F266928"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F9D1618"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28658C82"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ACC1F62"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63DCC95E"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28260207"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55288914"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0F1FA97F"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4CB62FD3"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04557E75"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5EE108F2" w14:textId="77777777" w:rsidR="006161D3" w:rsidRPr="002C249A" w:rsidRDefault="006161D3" w:rsidP="006161D3">
            <w:pPr>
              <w:jc w:val="center"/>
              <w:rPr>
                <w:sz w:val="22"/>
                <w:szCs w:val="24"/>
              </w:rPr>
            </w:pPr>
            <w:r w:rsidRPr="002C249A">
              <w:rPr>
                <w:sz w:val="22"/>
                <w:szCs w:val="24"/>
              </w:rPr>
              <w:t>0,5</w:t>
            </w:r>
          </w:p>
        </w:tc>
      </w:tr>
      <w:tr w:rsidR="006161D3" w:rsidRPr="002C249A" w14:paraId="05E69D49" w14:textId="77777777" w:rsidTr="006161D3">
        <w:trPr>
          <w:trHeight w:val="20"/>
        </w:trPr>
        <w:tc>
          <w:tcPr>
            <w:tcW w:w="1993" w:type="pct"/>
            <w:shd w:val="clear" w:color="auto" w:fill="auto"/>
            <w:vAlign w:val="center"/>
            <w:hideMark/>
          </w:tcPr>
          <w:p w14:paraId="63CEE1C7"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12B8808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B26E6AC"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2E6C4075"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09F19888"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14754C96"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7307CC4A" w14:textId="77777777" w:rsidR="006161D3" w:rsidRPr="002C249A" w:rsidRDefault="006161D3" w:rsidP="006161D3">
            <w:pPr>
              <w:jc w:val="center"/>
              <w:rPr>
                <w:sz w:val="22"/>
                <w:szCs w:val="24"/>
              </w:rPr>
            </w:pPr>
            <w:r w:rsidRPr="002C249A">
              <w:rPr>
                <w:sz w:val="22"/>
                <w:szCs w:val="24"/>
              </w:rPr>
              <w:t>0,125</w:t>
            </w:r>
          </w:p>
        </w:tc>
        <w:tc>
          <w:tcPr>
            <w:tcW w:w="230" w:type="pct"/>
            <w:shd w:val="clear" w:color="auto" w:fill="auto"/>
            <w:vAlign w:val="center"/>
            <w:hideMark/>
          </w:tcPr>
          <w:p w14:paraId="0D351CC3" w14:textId="77777777" w:rsidR="006161D3" w:rsidRPr="002C249A" w:rsidRDefault="006161D3" w:rsidP="006161D3">
            <w:pPr>
              <w:jc w:val="center"/>
              <w:rPr>
                <w:sz w:val="22"/>
                <w:szCs w:val="24"/>
              </w:rPr>
            </w:pPr>
            <w:r w:rsidRPr="002C249A">
              <w:rPr>
                <w:sz w:val="22"/>
                <w:szCs w:val="24"/>
              </w:rPr>
              <w:t>0,125</w:t>
            </w:r>
          </w:p>
        </w:tc>
        <w:tc>
          <w:tcPr>
            <w:tcW w:w="217" w:type="pct"/>
            <w:shd w:val="clear" w:color="auto" w:fill="auto"/>
            <w:vAlign w:val="center"/>
            <w:hideMark/>
          </w:tcPr>
          <w:p w14:paraId="499D0B47" w14:textId="77777777" w:rsidR="006161D3" w:rsidRPr="002C249A" w:rsidRDefault="006161D3" w:rsidP="006161D3">
            <w:pPr>
              <w:jc w:val="center"/>
              <w:rPr>
                <w:sz w:val="22"/>
                <w:szCs w:val="24"/>
              </w:rPr>
            </w:pPr>
            <w:r w:rsidRPr="002C249A">
              <w:rPr>
                <w:sz w:val="22"/>
                <w:szCs w:val="24"/>
              </w:rPr>
              <w:t>0,125</w:t>
            </w:r>
          </w:p>
        </w:tc>
        <w:tc>
          <w:tcPr>
            <w:tcW w:w="221" w:type="pct"/>
            <w:shd w:val="clear" w:color="auto" w:fill="auto"/>
            <w:vAlign w:val="center"/>
            <w:hideMark/>
          </w:tcPr>
          <w:p w14:paraId="28C6839A" w14:textId="77777777" w:rsidR="006161D3" w:rsidRPr="002C249A" w:rsidRDefault="006161D3" w:rsidP="006161D3">
            <w:pPr>
              <w:jc w:val="center"/>
              <w:rPr>
                <w:sz w:val="22"/>
                <w:szCs w:val="24"/>
              </w:rPr>
            </w:pPr>
            <w:r w:rsidRPr="002C249A">
              <w:rPr>
                <w:sz w:val="22"/>
                <w:szCs w:val="24"/>
              </w:rPr>
              <w:t>0,125</w:t>
            </w:r>
          </w:p>
        </w:tc>
        <w:tc>
          <w:tcPr>
            <w:tcW w:w="242" w:type="pct"/>
            <w:shd w:val="clear" w:color="auto" w:fill="auto"/>
            <w:vAlign w:val="center"/>
            <w:hideMark/>
          </w:tcPr>
          <w:p w14:paraId="62B3787F" w14:textId="77777777" w:rsidR="006161D3" w:rsidRPr="002C249A" w:rsidRDefault="006161D3" w:rsidP="006161D3">
            <w:pPr>
              <w:jc w:val="center"/>
              <w:rPr>
                <w:sz w:val="22"/>
                <w:szCs w:val="24"/>
              </w:rPr>
            </w:pPr>
            <w:r w:rsidRPr="002C249A">
              <w:rPr>
                <w:sz w:val="22"/>
                <w:szCs w:val="24"/>
              </w:rPr>
              <w:t>0,125</w:t>
            </w:r>
          </w:p>
        </w:tc>
        <w:tc>
          <w:tcPr>
            <w:tcW w:w="226" w:type="pct"/>
            <w:shd w:val="clear" w:color="auto" w:fill="auto"/>
            <w:vAlign w:val="center"/>
            <w:hideMark/>
          </w:tcPr>
          <w:p w14:paraId="1A2279E7" w14:textId="77777777" w:rsidR="006161D3" w:rsidRPr="002C249A" w:rsidRDefault="006161D3" w:rsidP="006161D3">
            <w:pPr>
              <w:jc w:val="center"/>
              <w:rPr>
                <w:sz w:val="22"/>
                <w:szCs w:val="24"/>
              </w:rPr>
            </w:pPr>
            <w:r w:rsidRPr="002C249A">
              <w:rPr>
                <w:sz w:val="22"/>
                <w:szCs w:val="24"/>
              </w:rPr>
              <w:t>0,125</w:t>
            </w:r>
          </w:p>
        </w:tc>
        <w:tc>
          <w:tcPr>
            <w:tcW w:w="215" w:type="pct"/>
            <w:shd w:val="clear" w:color="auto" w:fill="auto"/>
            <w:vAlign w:val="center"/>
            <w:hideMark/>
          </w:tcPr>
          <w:p w14:paraId="37AB5D9F" w14:textId="77777777" w:rsidR="006161D3" w:rsidRPr="002C249A" w:rsidRDefault="006161D3" w:rsidP="006161D3">
            <w:pPr>
              <w:jc w:val="center"/>
              <w:rPr>
                <w:sz w:val="22"/>
                <w:szCs w:val="24"/>
              </w:rPr>
            </w:pPr>
            <w:r w:rsidRPr="002C249A">
              <w:rPr>
                <w:sz w:val="22"/>
                <w:szCs w:val="24"/>
              </w:rPr>
              <w:t>0,125</w:t>
            </w:r>
          </w:p>
        </w:tc>
        <w:tc>
          <w:tcPr>
            <w:tcW w:w="216" w:type="pct"/>
            <w:shd w:val="clear" w:color="auto" w:fill="auto"/>
            <w:vAlign w:val="center"/>
            <w:hideMark/>
          </w:tcPr>
          <w:p w14:paraId="44337A46" w14:textId="77777777" w:rsidR="006161D3" w:rsidRPr="002C249A" w:rsidRDefault="006161D3" w:rsidP="006161D3">
            <w:pPr>
              <w:jc w:val="center"/>
              <w:rPr>
                <w:sz w:val="22"/>
                <w:szCs w:val="24"/>
              </w:rPr>
            </w:pPr>
            <w:r w:rsidRPr="002C249A">
              <w:rPr>
                <w:sz w:val="22"/>
                <w:szCs w:val="24"/>
              </w:rPr>
              <w:t>0,125</w:t>
            </w:r>
          </w:p>
        </w:tc>
      </w:tr>
      <w:tr w:rsidR="006161D3" w:rsidRPr="002C249A" w14:paraId="3A7FD868" w14:textId="77777777" w:rsidTr="006161D3">
        <w:trPr>
          <w:trHeight w:val="20"/>
        </w:trPr>
        <w:tc>
          <w:tcPr>
            <w:tcW w:w="1993" w:type="pct"/>
            <w:shd w:val="clear" w:color="auto" w:fill="auto"/>
            <w:vAlign w:val="center"/>
            <w:hideMark/>
          </w:tcPr>
          <w:p w14:paraId="7B2CA26D"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7A60368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8195194"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5E5B87EF"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787ACE9C"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1A55415E"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53B96F04" w14:textId="77777777" w:rsidR="006161D3" w:rsidRPr="002C249A" w:rsidRDefault="006161D3" w:rsidP="006161D3">
            <w:pPr>
              <w:jc w:val="center"/>
              <w:rPr>
                <w:sz w:val="22"/>
                <w:szCs w:val="24"/>
              </w:rPr>
            </w:pPr>
            <w:r w:rsidRPr="002C249A">
              <w:rPr>
                <w:sz w:val="22"/>
                <w:szCs w:val="24"/>
              </w:rPr>
              <w:t>0,041</w:t>
            </w:r>
          </w:p>
        </w:tc>
        <w:tc>
          <w:tcPr>
            <w:tcW w:w="230" w:type="pct"/>
            <w:shd w:val="clear" w:color="auto" w:fill="auto"/>
            <w:vAlign w:val="center"/>
            <w:hideMark/>
          </w:tcPr>
          <w:p w14:paraId="0BE4CB51" w14:textId="77777777" w:rsidR="006161D3" w:rsidRPr="002C249A" w:rsidRDefault="006161D3" w:rsidP="006161D3">
            <w:pPr>
              <w:jc w:val="center"/>
              <w:rPr>
                <w:sz w:val="22"/>
                <w:szCs w:val="24"/>
              </w:rPr>
            </w:pPr>
            <w:r w:rsidRPr="002C249A">
              <w:rPr>
                <w:sz w:val="22"/>
                <w:szCs w:val="24"/>
              </w:rPr>
              <w:t>0,041</w:t>
            </w:r>
          </w:p>
        </w:tc>
        <w:tc>
          <w:tcPr>
            <w:tcW w:w="217" w:type="pct"/>
            <w:shd w:val="clear" w:color="auto" w:fill="auto"/>
            <w:vAlign w:val="center"/>
            <w:hideMark/>
          </w:tcPr>
          <w:p w14:paraId="63589440" w14:textId="77777777" w:rsidR="006161D3" w:rsidRPr="002C249A" w:rsidRDefault="006161D3" w:rsidP="006161D3">
            <w:pPr>
              <w:jc w:val="center"/>
              <w:rPr>
                <w:sz w:val="22"/>
                <w:szCs w:val="24"/>
              </w:rPr>
            </w:pPr>
            <w:r w:rsidRPr="002C249A">
              <w:rPr>
                <w:sz w:val="22"/>
                <w:szCs w:val="24"/>
              </w:rPr>
              <w:t>0,041</w:t>
            </w:r>
          </w:p>
        </w:tc>
        <w:tc>
          <w:tcPr>
            <w:tcW w:w="221" w:type="pct"/>
            <w:shd w:val="clear" w:color="auto" w:fill="auto"/>
            <w:vAlign w:val="center"/>
            <w:hideMark/>
          </w:tcPr>
          <w:p w14:paraId="583C536F" w14:textId="77777777" w:rsidR="006161D3" w:rsidRPr="002C249A" w:rsidRDefault="006161D3" w:rsidP="006161D3">
            <w:pPr>
              <w:jc w:val="center"/>
              <w:rPr>
                <w:sz w:val="22"/>
                <w:szCs w:val="24"/>
              </w:rPr>
            </w:pPr>
            <w:r w:rsidRPr="002C249A">
              <w:rPr>
                <w:sz w:val="22"/>
                <w:szCs w:val="24"/>
              </w:rPr>
              <w:t>0,041</w:t>
            </w:r>
          </w:p>
        </w:tc>
        <w:tc>
          <w:tcPr>
            <w:tcW w:w="242" w:type="pct"/>
            <w:shd w:val="clear" w:color="auto" w:fill="auto"/>
            <w:vAlign w:val="center"/>
            <w:hideMark/>
          </w:tcPr>
          <w:p w14:paraId="1D59B0A7" w14:textId="77777777" w:rsidR="006161D3" w:rsidRPr="002C249A" w:rsidRDefault="006161D3" w:rsidP="006161D3">
            <w:pPr>
              <w:jc w:val="center"/>
              <w:rPr>
                <w:sz w:val="22"/>
                <w:szCs w:val="24"/>
              </w:rPr>
            </w:pPr>
            <w:r w:rsidRPr="002C249A">
              <w:rPr>
                <w:sz w:val="22"/>
                <w:szCs w:val="24"/>
              </w:rPr>
              <w:t>0,041</w:t>
            </w:r>
          </w:p>
        </w:tc>
        <w:tc>
          <w:tcPr>
            <w:tcW w:w="226" w:type="pct"/>
            <w:shd w:val="clear" w:color="auto" w:fill="auto"/>
            <w:vAlign w:val="center"/>
            <w:hideMark/>
          </w:tcPr>
          <w:p w14:paraId="14DABCA7" w14:textId="77777777" w:rsidR="006161D3" w:rsidRPr="002C249A" w:rsidRDefault="006161D3" w:rsidP="006161D3">
            <w:pPr>
              <w:jc w:val="center"/>
              <w:rPr>
                <w:sz w:val="22"/>
                <w:szCs w:val="24"/>
              </w:rPr>
            </w:pPr>
            <w:r w:rsidRPr="002C249A">
              <w:rPr>
                <w:sz w:val="22"/>
                <w:szCs w:val="24"/>
              </w:rPr>
              <w:t>0,041</w:t>
            </w:r>
          </w:p>
        </w:tc>
        <w:tc>
          <w:tcPr>
            <w:tcW w:w="215" w:type="pct"/>
            <w:shd w:val="clear" w:color="auto" w:fill="auto"/>
            <w:vAlign w:val="center"/>
            <w:hideMark/>
          </w:tcPr>
          <w:p w14:paraId="26841F2C" w14:textId="77777777" w:rsidR="006161D3" w:rsidRPr="002C249A" w:rsidRDefault="006161D3" w:rsidP="006161D3">
            <w:pPr>
              <w:jc w:val="center"/>
              <w:rPr>
                <w:sz w:val="22"/>
                <w:szCs w:val="24"/>
              </w:rPr>
            </w:pPr>
            <w:r w:rsidRPr="002C249A">
              <w:rPr>
                <w:sz w:val="22"/>
                <w:szCs w:val="24"/>
              </w:rPr>
              <w:t>0,041</w:t>
            </w:r>
          </w:p>
        </w:tc>
        <w:tc>
          <w:tcPr>
            <w:tcW w:w="216" w:type="pct"/>
            <w:shd w:val="clear" w:color="auto" w:fill="auto"/>
            <w:vAlign w:val="center"/>
            <w:hideMark/>
          </w:tcPr>
          <w:p w14:paraId="35AC9FEB" w14:textId="77777777" w:rsidR="006161D3" w:rsidRPr="002C249A" w:rsidRDefault="006161D3" w:rsidP="006161D3">
            <w:pPr>
              <w:jc w:val="center"/>
              <w:rPr>
                <w:sz w:val="22"/>
                <w:szCs w:val="24"/>
              </w:rPr>
            </w:pPr>
            <w:r w:rsidRPr="002C249A">
              <w:rPr>
                <w:sz w:val="22"/>
                <w:szCs w:val="24"/>
              </w:rPr>
              <w:t>0,041</w:t>
            </w:r>
          </w:p>
        </w:tc>
      </w:tr>
      <w:tr w:rsidR="006161D3" w:rsidRPr="002C249A" w14:paraId="52E8DC51" w14:textId="77777777" w:rsidTr="006161D3">
        <w:trPr>
          <w:trHeight w:val="20"/>
        </w:trPr>
        <w:tc>
          <w:tcPr>
            <w:tcW w:w="1993" w:type="pct"/>
            <w:shd w:val="clear" w:color="auto" w:fill="auto"/>
            <w:vAlign w:val="center"/>
            <w:hideMark/>
          </w:tcPr>
          <w:p w14:paraId="559DE60C"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258F332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1AA1C04"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76016572"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2E9DB5C3"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7352B5B4"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4711BF9D" w14:textId="77777777" w:rsidR="006161D3" w:rsidRPr="002C249A" w:rsidRDefault="006161D3" w:rsidP="006161D3">
            <w:pPr>
              <w:jc w:val="center"/>
              <w:rPr>
                <w:sz w:val="22"/>
                <w:szCs w:val="24"/>
              </w:rPr>
            </w:pPr>
            <w:r w:rsidRPr="002C249A">
              <w:rPr>
                <w:sz w:val="22"/>
                <w:szCs w:val="24"/>
              </w:rPr>
              <w:t>0,041</w:t>
            </w:r>
          </w:p>
        </w:tc>
        <w:tc>
          <w:tcPr>
            <w:tcW w:w="230" w:type="pct"/>
            <w:shd w:val="clear" w:color="auto" w:fill="auto"/>
            <w:vAlign w:val="center"/>
            <w:hideMark/>
          </w:tcPr>
          <w:p w14:paraId="0EF0C261" w14:textId="77777777" w:rsidR="006161D3" w:rsidRPr="002C249A" w:rsidRDefault="006161D3" w:rsidP="006161D3">
            <w:pPr>
              <w:jc w:val="center"/>
              <w:rPr>
                <w:sz w:val="22"/>
                <w:szCs w:val="24"/>
              </w:rPr>
            </w:pPr>
            <w:r w:rsidRPr="002C249A">
              <w:rPr>
                <w:sz w:val="22"/>
                <w:szCs w:val="24"/>
              </w:rPr>
              <w:t>0,041</w:t>
            </w:r>
          </w:p>
        </w:tc>
        <w:tc>
          <w:tcPr>
            <w:tcW w:w="217" w:type="pct"/>
            <w:shd w:val="clear" w:color="auto" w:fill="auto"/>
            <w:vAlign w:val="center"/>
            <w:hideMark/>
          </w:tcPr>
          <w:p w14:paraId="455DBCA2" w14:textId="77777777" w:rsidR="006161D3" w:rsidRPr="002C249A" w:rsidRDefault="006161D3" w:rsidP="006161D3">
            <w:pPr>
              <w:jc w:val="center"/>
              <w:rPr>
                <w:sz w:val="22"/>
                <w:szCs w:val="24"/>
              </w:rPr>
            </w:pPr>
            <w:r w:rsidRPr="002C249A">
              <w:rPr>
                <w:sz w:val="22"/>
                <w:szCs w:val="24"/>
              </w:rPr>
              <w:t>0,041</w:t>
            </w:r>
          </w:p>
        </w:tc>
        <w:tc>
          <w:tcPr>
            <w:tcW w:w="221" w:type="pct"/>
            <w:shd w:val="clear" w:color="auto" w:fill="auto"/>
            <w:vAlign w:val="center"/>
            <w:hideMark/>
          </w:tcPr>
          <w:p w14:paraId="381A71F0" w14:textId="77777777" w:rsidR="006161D3" w:rsidRPr="002C249A" w:rsidRDefault="006161D3" w:rsidP="006161D3">
            <w:pPr>
              <w:jc w:val="center"/>
              <w:rPr>
                <w:sz w:val="22"/>
                <w:szCs w:val="24"/>
              </w:rPr>
            </w:pPr>
            <w:r w:rsidRPr="002C249A">
              <w:rPr>
                <w:sz w:val="22"/>
                <w:szCs w:val="24"/>
              </w:rPr>
              <w:t>0,041</w:t>
            </w:r>
          </w:p>
        </w:tc>
        <w:tc>
          <w:tcPr>
            <w:tcW w:w="242" w:type="pct"/>
            <w:shd w:val="clear" w:color="auto" w:fill="auto"/>
            <w:vAlign w:val="center"/>
            <w:hideMark/>
          </w:tcPr>
          <w:p w14:paraId="6991CAEB" w14:textId="77777777" w:rsidR="006161D3" w:rsidRPr="002C249A" w:rsidRDefault="006161D3" w:rsidP="006161D3">
            <w:pPr>
              <w:jc w:val="center"/>
              <w:rPr>
                <w:sz w:val="22"/>
                <w:szCs w:val="24"/>
              </w:rPr>
            </w:pPr>
            <w:r w:rsidRPr="002C249A">
              <w:rPr>
                <w:sz w:val="22"/>
                <w:szCs w:val="24"/>
              </w:rPr>
              <w:t>0,041</w:t>
            </w:r>
          </w:p>
        </w:tc>
        <w:tc>
          <w:tcPr>
            <w:tcW w:w="226" w:type="pct"/>
            <w:shd w:val="clear" w:color="auto" w:fill="auto"/>
            <w:vAlign w:val="center"/>
            <w:hideMark/>
          </w:tcPr>
          <w:p w14:paraId="19228532" w14:textId="77777777" w:rsidR="006161D3" w:rsidRPr="002C249A" w:rsidRDefault="006161D3" w:rsidP="006161D3">
            <w:pPr>
              <w:jc w:val="center"/>
              <w:rPr>
                <w:sz w:val="22"/>
                <w:szCs w:val="24"/>
              </w:rPr>
            </w:pPr>
            <w:r w:rsidRPr="002C249A">
              <w:rPr>
                <w:sz w:val="22"/>
                <w:szCs w:val="24"/>
              </w:rPr>
              <w:t>0,041</w:t>
            </w:r>
          </w:p>
        </w:tc>
        <w:tc>
          <w:tcPr>
            <w:tcW w:w="215" w:type="pct"/>
            <w:shd w:val="clear" w:color="auto" w:fill="auto"/>
            <w:vAlign w:val="center"/>
            <w:hideMark/>
          </w:tcPr>
          <w:p w14:paraId="5C5C9140" w14:textId="77777777" w:rsidR="006161D3" w:rsidRPr="002C249A" w:rsidRDefault="006161D3" w:rsidP="006161D3">
            <w:pPr>
              <w:jc w:val="center"/>
              <w:rPr>
                <w:sz w:val="22"/>
                <w:szCs w:val="24"/>
              </w:rPr>
            </w:pPr>
            <w:r w:rsidRPr="002C249A">
              <w:rPr>
                <w:sz w:val="22"/>
                <w:szCs w:val="24"/>
              </w:rPr>
              <w:t>0,041</w:t>
            </w:r>
          </w:p>
        </w:tc>
        <w:tc>
          <w:tcPr>
            <w:tcW w:w="216" w:type="pct"/>
            <w:shd w:val="clear" w:color="auto" w:fill="auto"/>
            <w:vAlign w:val="center"/>
            <w:hideMark/>
          </w:tcPr>
          <w:p w14:paraId="663D2608" w14:textId="77777777" w:rsidR="006161D3" w:rsidRPr="002C249A" w:rsidRDefault="006161D3" w:rsidP="006161D3">
            <w:pPr>
              <w:jc w:val="center"/>
              <w:rPr>
                <w:sz w:val="22"/>
                <w:szCs w:val="24"/>
              </w:rPr>
            </w:pPr>
            <w:r w:rsidRPr="002C249A">
              <w:rPr>
                <w:sz w:val="22"/>
                <w:szCs w:val="24"/>
              </w:rPr>
              <w:t>0,041</w:t>
            </w:r>
          </w:p>
        </w:tc>
      </w:tr>
      <w:tr w:rsidR="006161D3" w:rsidRPr="002C249A" w14:paraId="5868EB52" w14:textId="77777777" w:rsidTr="006161D3">
        <w:trPr>
          <w:trHeight w:val="20"/>
        </w:trPr>
        <w:tc>
          <w:tcPr>
            <w:tcW w:w="1993" w:type="pct"/>
            <w:shd w:val="clear" w:color="auto" w:fill="auto"/>
            <w:vAlign w:val="center"/>
            <w:hideMark/>
          </w:tcPr>
          <w:p w14:paraId="4A590058"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536EFF8B"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44E4D96"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2B036862"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3CC838DD"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683A5824" w14:textId="77777777" w:rsidR="006161D3" w:rsidRPr="002C249A" w:rsidRDefault="006161D3" w:rsidP="006161D3">
            <w:pPr>
              <w:jc w:val="center"/>
              <w:rPr>
                <w:sz w:val="22"/>
                <w:szCs w:val="24"/>
              </w:rPr>
            </w:pPr>
            <w:r w:rsidRPr="002C249A">
              <w:rPr>
                <w:sz w:val="22"/>
                <w:szCs w:val="24"/>
              </w:rPr>
              <w:t>0,041</w:t>
            </w:r>
          </w:p>
        </w:tc>
        <w:tc>
          <w:tcPr>
            <w:tcW w:w="229" w:type="pct"/>
            <w:shd w:val="clear" w:color="auto" w:fill="auto"/>
            <w:vAlign w:val="center"/>
            <w:hideMark/>
          </w:tcPr>
          <w:p w14:paraId="21543F76" w14:textId="77777777" w:rsidR="006161D3" w:rsidRPr="002C249A" w:rsidRDefault="006161D3" w:rsidP="006161D3">
            <w:pPr>
              <w:jc w:val="center"/>
              <w:rPr>
                <w:sz w:val="22"/>
                <w:szCs w:val="24"/>
              </w:rPr>
            </w:pPr>
            <w:r w:rsidRPr="002C249A">
              <w:rPr>
                <w:sz w:val="22"/>
                <w:szCs w:val="24"/>
              </w:rPr>
              <w:t>0,041</w:t>
            </w:r>
          </w:p>
        </w:tc>
        <w:tc>
          <w:tcPr>
            <w:tcW w:w="230" w:type="pct"/>
            <w:shd w:val="clear" w:color="auto" w:fill="auto"/>
            <w:vAlign w:val="center"/>
            <w:hideMark/>
          </w:tcPr>
          <w:p w14:paraId="3813584D" w14:textId="77777777" w:rsidR="006161D3" w:rsidRPr="002C249A" w:rsidRDefault="006161D3" w:rsidP="006161D3">
            <w:pPr>
              <w:jc w:val="center"/>
              <w:rPr>
                <w:sz w:val="22"/>
                <w:szCs w:val="24"/>
              </w:rPr>
            </w:pPr>
            <w:r w:rsidRPr="002C249A">
              <w:rPr>
                <w:sz w:val="22"/>
                <w:szCs w:val="24"/>
              </w:rPr>
              <w:t>0,041</w:t>
            </w:r>
          </w:p>
        </w:tc>
        <w:tc>
          <w:tcPr>
            <w:tcW w:w="217" w:type="pct"/>
            <w:shd w:val="clear" w:color="auto" w:fill="auto"/>
            <w:vAlign w:val="center"/>
            <w:hideMark/>
          </w:tcPr>
          <w:p w14:paraId="592F51EC" w14:textId="77777777" w:rsidR="006161D3" w:rsidRPr="002C249A" w:rsidRDefault="006161D3" w:rsidP="006161D3">
            <w:pPr>
              <w:jc w:val="center"/>
              <w:rPr>
                <w:sz w:val="22"/>
                <w:szCs w:val="24"/>
              </w:rPr>
            </w:pPr>
            <w:r w:rsidRPr="002C249A">
              <w:rPr>
                <w:sz w:val="22"/>
                <w:szCs w:val="24"/>
              </w:rPr>
              <w:t>0,041</w:t>
            </w:r>
          </w:p>
        </w:tc>
        <w:tc>
          <w:tcPr>
            <w:tcW w:w="221" w:type="pct"/>
            <w:shd w:val="clear" w:color="auto" w:fill="auto"/>
            <w:vAlign w:val="center"/>
            <w:hideMark/>
          </w:tcPr>
          <w:p w14:paraId="07669D4F" w14:textId="77777777" w:rsidR="006161D3" w:rsidRPr="002C249A" w:rsidRDefault="006161D3" w:rsidP="006161D3">
            <w:pPr>
              <w:jc w:val="center"/>
              <w:rPr>
                <w:sz w:val="22"/>
                <w:szCs w:val="24"/>
              </w:rPr>
            </w:pPr>
            <w:r w:rsidRPr="002C249A">
              <w:rPr>
                <w:sz w:val="22"/>
                <w:szCs w:val="24"/>
              </w:rPr>
              <w:t>0,041</w:t>
            </w:r>
          </w:p>
        </w:tc>
        <w:tc>
          <w:tcPr>
            <w:tcW w:w="242" w:type="pct"/>
            <w:shd w:val="clear" w:color="auto" w:fill="auto"/>
            <w:vAlign w:val="center"/>
            <w:hideMark/>
          </w:tcPr>
          <w:p w14:paraId="06AD999F" w14:textId="77777777" w:rsidR="006161D3" w:rsidRPr="002C249A" w:rsidRDefault="006161D3" w:rsidP="006161D3">
            <w:pPr>
              <w:jc w:val="center"/>
              <w:rPr>
                <w:sz w:val="22"/>
                <w:szCs w:val="24"/>
              </w:rPr>
            </w:pPr>
            <w:r w:rsidRPr="002C249A">
              <w:rPr>
                <w:sz w:val="22"/>
                <w:szCs w:val="24"/>
              </w:rPr>
              <w:t>0,041</w:t>
            </w:r>
          </w:p>
        </w:tc>
        <w:tc>
          <w:tcPr>
            <w:tcW w:w="226" w:type="pct"/>
            <w:shd w:val="clear" w:color="auto" w:fill="auto"/>
            <w:vAlign w:val="center"/>
            <w:hideMark/>
          </w:tcPr>
          <w:p w14:paraId="4CEB2BE6" w14:textId="77777777" w:rsidR="006161D3" w:rsidRPr="002C249A" w:rsidRDefault="006161D3" w:rsidP="006161D3">
            <w:pPr>
              <w:jc w:val="center"/>
              <w:rPr>
                <w:sz w:val="22"/>
                <w:szCs w:val="24"/>
              </w:rPr>
            </w:pPr>
            <w:r w:rsidRPr="002C249A">
              <w:rPr>
                <w:sz w:val="22"/>
                <w:szCs w:val="24"/>
              </w:rPr>
              <w:t>0,041</w:t>
            </w:r>
          </w:p>
        </w:tc>
        <w:tc>
          <w:tcPr>
            <w:tcW w:w="215" w:type="pct"/>
            <w:shd w:val="clear" w:color="auto" w:fill="auto"/>
            <w:vAlign w:val="center"/>
            <w:hideMark/>
          </w:tcPr>
          <w:p w14:paraId="74FFE6CD" w14:textId="77777777" w:rsidR="006161D3" w:rsidRPr="002C249A" w:rsidRDefault="006161D3" w:rsidP="006161D3">
            <w:pPr>
              <w:jc w:val="center"/>
              <w:rPr>
                <w:sz w:val="22"/>
                <w:szCs w:val="24"/>
              </w:rPr>
            </w:pPr>
            <w:r w:rsidRPr="002C249A">
              <w:rPr>
                <w:sz w:val="22"/>
                <w:szCs w:val="24"/>
              </w:rPr>
              <w:t>0,041</w:t>
            </w:r>
          </w:p>
        </w:tc>
        <w:tc>
          <w:tcPr>
            <w:tcW w:w="216" w:type="pct"/>
            <w:shd w:val="clear" w:color="auto" w:fill="auto"/>
            <w:vAlign w:val="center"/>
            <w:hideMark/>
          </w:tcPr>
          <w:p w14:paraId="184634EB" w14:textId="77777777" w:rsidR="006161D3" w:rsidRPr="002C249A" w:rsidRDefault="006161D3" w:rsidP="006161D3">
            <w:pPr>
              <w:jc w:val="center"/>
              <w:rPr>
                <w:sz w:val="22"/>
                <w:szCs w:val="24"/>
              </w:rPr>
            </w:pPr>
            <w:r w:rsidRPr="002C249A">
              <w:rPr>
                <w:sz w:val="22"/>
                <w:szCs w:val="24"/>
              </w:rPr>
              <w:t>0,041</w:t>
            </w:r>
          </w:p>
        </w:tc>
      </w:tr>
      <w:tr w:rsidR="006161D3" w:rsidRPr="002C249A" w14:paraId="139DF818" w14:textId="77777777" w:rsidTr="006161D3">
        <w:trPr>
          <w:trHeight w:val="20"/>
        </w:trPr>
        <w:tc>
          <w:tcPr>
            <w:tcW w:w="1993" w:type="pct"/>
            <w:shd w:val="clear" w:color="auto" w:fill="auto"/>
            <w:vAlign w:val="center"/>
            <w:hideMark/>
          </w:tcPr>
          <w:p w14:paraId="4C187B5C"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624158B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FF4DAE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F7E2D1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694206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BACA61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96C14BE"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264C82A"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F5FD8F0"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0B123553"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5494653A"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5BFC4520"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7F4BB68"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02C67C5F" w14:textId="77777777" w:rsidR="006161D3" w:rsidRPr="002C249A" w:rsidRDefault="006161D3" w:rsidP="006161D3">
            <w:pPr>
              <w:jc w:val="center"/>
              <w:rPr>
                <w:sz w:val="22"/>
                <w:szCs w:val="24"/>
              </w:rPr>
            </w:pPr>
            <w:r w:rsidRPr="002C249A">
              <w:rPr>
                <w:sz w:val="22"/>
                <w:szCs w:val="24"/>
              </w:rPr>
              <w:t>0,000</w:t>
            </w:r>
          </w:p>
        </w:tc>
      </w:tr>
      <w:tr w:rsidR="006161D3" w:rsidRPr="002C249A" w14:paraId="1CCF9726" w14:textId="77777777" w:rsidTr="006161D3">
        <w:trPr>
          <w:trHeight w:val="20"/>
        </w:trPr>
        <w:tc>
          <w:tcPr>
            <w:tcW w:w="1993" w:type="pct"/>
            <w:shd w:val="clear" w:color="auto" w:fill="auto"/>
            <w:vAlign w:val="center"/>
            <w:hideMark/>
          </w:tcPr>
          <w:p w14:paraId="2E437150"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6C5EC43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A99FD4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097109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E63813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A60DC1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0E858A3"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7C9D4FD6"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3A0CB0CA"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13E70C87"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1D85409"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031CB191"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ED4C869"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441961F4" w14:textId="77777777" w:rsidR="006161D3" w:rsidRPr="002C249A" w:rsidRDefault="006161D3" w:rsidP="006161D3">
            <w:pPr>
              <w:jc w:val="center"/>
              <w:rPr>
                <w:sz w:val="22"/>
                <w:szCs w:val="24"/>
              </w:rPr>
            </w:pPr>
            <w:r w:rsidRPr="002C249A">
              <w:rPr>
                <w:sz w:val="22"/>
                <w:szCs w:val="24"/>
              </w:rPr>
              <w:t>0,000</w:t>
            </w:r>
          </w:p>
        </w:tc>
      </w:tr>
      <w:tr w:rsidR="006161D3" w:rsidRPr="002C249A" w14:paraId="79A9302F" w14:textId="77777777" w:rsidTr="006161D3">
        <w:trPr>
          <w:trHeight w:val="20"/>
        </w:trPr>
        <w:tc>
          <w:tcPr>
            <w:tcW w:w="1993" w:type="pct"/>
            <w:shd w:val="clear" w:color="auto" w:fill="auto"/>
            <w:vAlign w:val="center"/>
            <w:hideMark/>
          </w:tcPr>
          <w:p w14:paraId="62E6478C"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3753AF4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0784CCD"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422720AD"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721D5C45"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6B69B195" w14:textId="77777777" w:rsidR="006161D3" w:rsidRPr="002C249A" w:rsidRDefault="006161D3" w:rsidP="006161D3">
            <w:pPr>
              <w:jc w:val="center"/>
              <w:rPr>
                <w:sz w:val="22"/>
                <w:szCs w:val="24"/>
              </w:rPr>
            </w:pPr>
            <w:r w:rsidRPr="002C249A">
              <w:rPr>
                <w:sz w:val="22"/>
                <w:szCs w:val="24"/>
              </w:rPr>
              <w:t>0,125</w:t>
            </w:r>
          </w:p>
        </w:tc>
        <w:tc>
          <w:tcPr>
            <w:tcW w:w="229" w:type="pct"/>
            <w:shd w:val="clear" w:color="auto" w:fill="auto"/>
            <w:vAlign w:val="center"/>
            <w:hideMark/>
          </w:tcPr>
          <w:p w14:paraId="50CE9E55" w14:textId="77777777" w:rsidR="006161D3" w:rsidRPr="002C249A" w:rsidRDefault="006161D3" w:rsidP="006161D3">
            <w:pPr>
              <w:jc w:val="center"/>
              <w:rPr>
                <w:sz w:val="22"/>
                <w:szCs w:val="24"/>
              </w:rPr>
            </w:pPr>
            <w:r w:rsidRPr="002C249A">
              <w:rPr>
                <w:sz w:val="22"/>
                <w:szCs w:val="24"/>
              </w:rPr>
              <w:t>0,125</w:t>
            </w:r>
          </w:p>
        </w:tc>
        <w:tc>
          <w:tcPr>
            <w:tcW w:w="230" w:type="pct"/>
            <w:shd w:val="clear" w:color="auto" w:fill="auto"/>
            <w:vAlign w:val="center"/>
            <w:hideMark/>
          </w:tcPr>
          <w:p w14:paraId="219D10CD" w14:textId="77777777" w:rsidR="006161D3" w:rsidRPr="002C249A" w:rsidRDefault="006161D3" w:rsidP="006161D3">
            <w:pPr>
              <w:jc w:val="center"/>
              <w:rPr>
                <w:sz w:val="22"/>
                <w:szCs w:val="24"/>
              </w:rPr>
            </w:pPr>
            <w:r w:rsidRPr="002C249A">
              <w:rPr>
                <w:sz w:val="22"/>
                <w:szCs w:val="24"/>
              </w:rPr>
              <w:t>0,125</w:t>
            </w:r>
          </w:p>
        </w:tc>
        <w:tc>
          <w:tcPr>
            <w:tcW w:w="217" w:type="pct"/>
            <w:shd w:val="clear" w:color="auto" w:fill="auto"/>
            <w:vAlign w:val="center"/>
            <w:hideMark/>
          </w:tcPr>
          <w:p w14:paraId="219A4DDC" w14:textId="77777777" w:rsidR="006161D3" w:rsidRPr="002C249A" w:rsidRDefault="006161D3" w:rsidP="006161D3">
            <w:pPr>
              <w:jc w:val="center"/>
              <w:rPr>
                <w:sz w:val="22"/>
                <w:szCs w:val="24"/>
              </w:rPr>
            </w:pPr>
            <w:r w:rsidRPr="002C249A">
              <w:rPr>
                <w:sz w:val="22"/>
                <w:szCs w:val="24"/>
              </w:rPr>
              <w:t>0,125</w:t>
            </w:r>
          </w:p>
        </w:tc>
        <w:tc>
          <w:tcPr>
            <w:tcW w:w="221" w:type="pct"/>
            <w:shd w:val="clear" w:color="auto" w:fill="auto"/>
            <w:vAlign w:val="center"/>
            <w:hideMark/>
          </w:tcPr>
          <w:p w14:paraId="37A9AC0B" w14:textId="77777777" w:rsidR="006161D3" w:rsidRPr="002C249A" w:rsidRDefault="006161D3" w:rsidP="006161D3">
            <w:pPr>
              <w:jc w:val="center"/>
              <w:rPr>
                <w:sz w:val="22"/>
                <w:szCs w:val="24"/>
              </w:rPr>
            </w:pPr>
            <w:r w:rsidRPr="002C249A">
              <w:rPr>
                <w:sz w:val="22"/>
                <w:szCs w:val="24"/>
              </w:rPr>
              <w:t>0,125</w:t>
            </w:r>
          </w:p>
        </w:tc>
        <w:tc>
          <w:tcPr>
            <w:tcW w:w="242" w:type="pct"/>
            <w:shd w:val="clear" w:color="auto" w:fill="auto"/>
            <w:vAlign w:val="center"/>
            <w:hideMark/>
          </w:tcPr>
          <w:p w14:paraId="0339E18A" w14:textId="77777777" w:rsidR="006161D3" w:rsidRPr="002C249A" w:rsidRDefault="006161D3" w:rsidP="006161D3">
            <w:pPr>
              <w:jc w:val="center"/>
              <w:rPr>
                <w:sz w:val="22"/>
                <w:szCs w:val="24"/>
              </w:rPr>
            </w:pPr>
            <w:r w:rsidRPr="002C249A">
              <w:rPr>
                <w:sz w:val="22"/>
                <w:szCs w:val="24"/>
              </w:rPr>
              <w:t>0,125</w:t>
            </w:r>
          </w:p>
        </w:tc>
        <w:tc>
          <w:tcPr>
            <w:tcW w:w="226" w:type="pct"/>
            <w:shd w:val="clear" w:color="auto" w:fill="auto"/>
            <w:vAlign w:val="center"/>
            <w:hideMark/>
          </w:tcPr>
          <w:p w14:paraId="5E8E1FCE" w14:textId="77777777" w:rsidR="006161D3" w:rsidRPr="002C249A" w:rsidRDefault="006161D3" w:rsidP="006161D3">
            <w:pPr>
              <w:jc w:val="center"/>
              <w:rPr>
                <w:sz w:val="22"/>
                <w:szCs w:val="24"/>
              </w:rPr>
            </w:pPr>
            <w:r w:rsidRPr="002C249A">
              <w:rPr>
                <w:sz w:val="22"/>
                <w:szCs w:val="24"/>
              </w:rPr>
              <w:t>0,125</w:t>
            </w:r>
          </w:p>
        </w:tc>
        <w:tc>
          <w:tcPr>
            <w:tcW w:w="215" w:type="pct"/>
            <w:shd w:val="clear" w:color="auto" w:fill="auto"/>
            <w:vAlign w:val="center"/>
            <w:hideMark/>
          </w:tcPr>
          <w:p w14:paraId="0D671648" w14:textId="77777777" w:rsidR="006161D3" w:rsidRPr="002C249A" w:rsidRDefault="006161D3" w:rsidP="006161D3">
            <w:pPr>
              <w:jc w:val="center"/>
              <w:rPr>
                <w:sz w:val="22"/>
                <w:szCs w:val="24"/>
              </w:rPr>
            </w:pPr>
            <w:r w:rsidRPr="002C249A">
              <w:rPr>
                <w:sz w:val="22"/>
                <w:szCs w:val="24"/>
              </w:rPr>
              <w:t>0,125</w:t>
            </w:r>
          </w:p>
        </w:tc>
        <w:tc>
          <w:tcPr>
            <w:tcW w:w="216" w:type="pct"/>
            <w:shd w:val="clear" w:color="auto" w:fill="auto"/>
            <w:vAlign w:val="center"/>
            <w:hideMark/>
          </w:tcPr>
          <w:p w14:paraId="46CE769D" w14:textId="77777777" w:rsidR="006161D3" w:rsidRPr="002C249A" w:rsidRDefault="006161D3" w:rsidP="006161D3">
            <w:pPr>
              <w:jc w:val="center"/>
              <w:rPr>
                <w:sz w:val="22"/>
                <w:szCs w:val="24"/>
              </w:rPr>
            </w:pPr>
            <w:r w:rsidRPr="002C249A">
              <w:rPr>
                <w:sz w:val="22"/>
                <w:szCs w:val="24"/>
              </w:rPr>
              <w:t>0,125</w:t>
            </w:r>
          </w:p>
        </w:tc>
      </w:tr>
      <w:tr w:rsidR="006161D3" w:rsidRPr="002C249A" w14:paraId="7922CBF0" w14:textId="77777777" w:rsidTr="006161D3">
        <w:trPr>
          <w:trHeight w:val="20"/>
        </w:trPr>
        <w:tc>
          <w:tcPr>
            <w:tcW w:w="1993" w:type="pct"/>
            <w:shd w:val="clear" w:color="auto" w:fill="auto"/>
            <w:vAlign w:val="center"/>
            <w:hideMark/>
          </w:tcPr>
          <w:p w14:paraId="6AAA8264"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2A59385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BD2CDFA" w14:textId="77777777" w:rsidR="006161D3" w:rsidRPr="002C249A" w:rsidRDefault="006161D3" w:rsidP="006161D3">
            <w:pPr>
              <w:jc w:val="center"/>
              <w:rPr>
                <w:sz w:val="22"/>
                <w:szCs w:val="24"/>
              </w:rPr>
            </w:pPr>
            <w:r w:rsidRPr="002C249A">
              <w:rPr>
                <w:sz w:val="22"/>
                <w:szCs w:val="24"/>
              </w:rPr>
              <w:t>0,459</w:t>
            </w:r>
          </w:p>
        </w:tc>
        <w:tc>
          <w:tcPr>
            <w:tcW w:w="229" w:type="pct"/>
            <w:shd w:val="clear" w:color="auto" w:fill="auto"/>
            <w:vAlign w:val="center"/>
            <w:hideMark/>
          </w:tcPr>
          <w:p w14:paraId="2134B308" w14:textId="77777777" w:rsidR="006161D3" w:rsidRPr="002C249A" w:rsidRDefault="006161D3" w:rsidP="006161D3">
            <w:pPr>
              <w:jc w:val="center"/>
              <w:rPr>
                <w:sz w:val="22"/>
                <w:szCs w:val="24"/>
              </w:rPr>
            </w:pPr>
            <w:r w:rsidRPr="002C249A">
              <w:rPr>
                <w:sz w:val="22"/>
                <w:szCs w:val="24"/>
              </w:rPr>
              <w:t>0,459</w:t>
            </w:r>
          </w:p>
        </w:tc>
        <w:tc>
          <w:tcPr>
            <w:tcW w:w="229" w:type="pct"/>
            <w:shd w:val="clear" w:color="auto" w:fill="auto"/>
            <w:vAlign w:val="center"/>
            <w:hideMark/>
          </w:tcPr>
          <w:p w14:paraId="7DC5111F" w14:textId="77777777" w:rsidR="006161D3" w:rsidRPr="002C249A" w:rsidRDefault="006161D3" w:rsidP="006161D3">
            <w:pPr>
              <w:jc w:val="center"/>
              <w:rPr>
                <w:sz w:val="22"/>
                <w:szCs w:val="24"/>
              </w:rPr>
            </w:pPr>
            <w:r w:rsidRPr="002C249A">
              <w:rPr>
                <w:sz w:val="22"/>
                <w:szCs w:val="24"/>
              </w:rPr>
              <w:t>0,459</w:t>
            </w:r>
          </w:p>
        </w:tc>
        <w:tc>
          <w:tcPr>
            <w:tcW w:w="229" w:type="pct"/>
            <w:shd w:val="clear" w:color="auto" w:fill="auto"/>
            <w:vAlign w:val="center"/>
            <w:hideMark/>
          </w:tcPr>
          <w:p w14:paraId="0C2EBC97" w14:textId="77777777" w:rsidR="006161D3" w:rsidRPr="002C249A" w:rsidRDefault="006161D3" w:rsidP="006161D3">
            <w:pPr>
              <w:jc w:val="center"/>
              <w:rPr>
                <w:sz w:val="22"/>
                <w:szCs w:val="24"/>
              </w:rPr>
            </w:pPr>
            <w:r w:rsidRPr="002C249A">
              <w:rPr>
                <w:sz w:val="22"/>
                <w:szCs w:val="24"/>
              </w:rPr>
              <w:t>0,459</w:t>
            </w:r>
          </w:p>
        </w:tc>
        <w:tc>
          <w:tcPr>
            <w:tcW w:w="229" w:type="pct"/>
            <w:shd w:val="clear" w:color="auto" w:fill="auto"/>
            <w:vAlign w:val="center"/>
            <w:hideMark/>
          </w:tcPr>
          <w:p w14:paraId="780596BD" w14:textId="77777777" w:rsidR="006161D3" w:rsidRPr="002C249A" w:rsidRDefault="006161D3" w:rsidP="006161D3">
            <w:pPr>
              <w:jc w:val="center"/>
              <w:rPr>
                <w:sz w:val="22"/>
                <w:szCs w:val="24"/>
              </w:rPr>
            </w:pPr>
            <w:r w:rsidRPr="002C249A">
              <w:rPr>
                <w:sz w:val="22"/>
                <w:szCs w:val="24"/>
              </w:rPr>
              <w:t>0,459</w:t>
            </w:r>
          </w:p>
        </w:tc>
        <w:tc>
          <w:tcPr>
            <w:tcW w:w="230" w:type="pct"/>
            <w:shd w:val="clear" w:color="auto" w:fill="auto"/>
            <w:vAlign w:val="center"/>
            <w:hideMark/>
          </w:tcPr>
          <w:p w14:paraId="0974BF1C" w14:textId="77777777" w:rsidR="006161D3" w:rsidRPr="002C249A" w:rsidRDefault="006161D3" w:rsidP="006161D3">
            <w:pPr>
              <w:jc w:val="center"/>
              <w:rPr>
                <w:sz w:val="22"/>
                <w:szCs w:val="24"/>
              </w:rPr>
            </w:pPr>
            <w:r w:rsidRPr="002C249A">
              <w:rPr>
                <w:sz w:val="22"/>
                <w:szCs w:val="24"/>
              </w:rPr>
              <w:t>0,459</w:t>
            </w:r>
          </w:p>
        </w:tc>
        <w:tc>
          <w:tcPr>
            <w:tcW w:w="217" w:type="pct"/>
            <w:shd w:val="clear" w:color="auto" w:fill="auto"/>
            <w:vAlign w:val="center"/>
            <w:hideMark/>
          </w:tcPr>
          <w:p w14:paraId="5ED43EC1" w14:textId="77777777" w:rsidR="006161D3" w:rsidRPr="002C249A" w:rsidRDefault="006161D3" w:rsidP="006161D3">
            <w:pPr>
              <w:jc w:val="center"/>
              <w:rPr>
                <w:sz w:val="22"/>
                <w:szCs w:val="24"/>
              </w:rPr>
            </w:pPr>
            <w:r w:rsidRPr="002C249A">
              <w:rPr>
                <w:sz w:val="22"/>
                <w:szCs w:val="24"/>
              </w:rPr>
              <w:t>0,459</w:t>
            </w:r>
          </w:p>
        </w:tc>
        <w:tc>
          <w:tcPr>
            <w:tcW w:w="221" w:type="pct"/>
            <w:shd w:val="clear" w:color="auto" w:fill="auto"/>
            <w:vAlign w:val="center"/>
            <w:hideMark/>
          </w:tcPr>
          <w:p w14:paraId="0F786B0D" w14:textId="77777777" w:rsidR="006161D3" w:rsidRPr="002C249A" w:rsidRDefault="006161D3" w:rsidP="006161D3">
            <w:pPr>
              <w:jc w:val="center"/>
              <w:rPr>
                <w:sz w:val="22"/>
                <w:szCs w:val="24"/>
              </w:rPr>
            </w:pPr>
            <w:r w:rsidRPr="002C249A">
              <w:rPr>
                <w:sz w:val="22"/>
                <w:szCs w:val="24"/>
              </w:rPr>
              <w:t>0,459</w:t>
            </w:r>
          </w:p>
        </w:tc>
        <w:tc>
          <w:tcPr>
            <w:tcW w:w="242" w:type="pct"/>
            <w:shd w:val="clear" w:color="auto" w:fill="auto"/>
            <w:vAlign w:val="center"/>
            <w:hideMark/>
          </w:tcPr>
          <w:p w14:paraId="19AF8BA5" w14:textId="77777777" w:rsidR="006161D3" w:rsidRPr="002C249A" w:rsidRDefault="006161D3" w:rsidP="006161D3">
            <w:pPr>
              <w:jc w:val="center"/>
              <w:rPr>
                <w:sz w:val="22"/>
                <w:szCs w:val="24"/>
              </w:rPr>
            </w:pPr>
            <w:r w:rsidRPr="002C249A">
              <w:rPr>
                <w:sz w:val="22"/>
                <w:szCs w:val="24"/>
              </w:rPr>
              <w:t>0,459</w:t>
            </w:r>
          </w:p>
        </w:tc>
        <w:tc>
          <w:tcPr>
            <w:tcW w:w="226" w:type="pct"/>
            <w:shd w:val="clear" w:color="auto" w:fill="auto"/>
            <w:vAlign w:val="center"/>
            <w:hideMark/>
          </w:tcPr>
          <w:p w14:paraId="7E8CFC13" w14:textId="77777777" w:rsidR="006161D3" w:rsidRPr="002C249A" w:rsidRDefault="006161D3" w:rsidP="006161D3">
            <w:pPr>
              <w:jc w:val="center"/>
              <w:rPr>
                <w:sz w:val="22"/>
                <w:szCs w:val="24"/>
              </w:rPr>
            </w:pPr>
            <w:r w:rsidRPr="002C249A">
              <w:rPr>
                <w:sz w:val="22"/>
                <w:szCs w:val="24"/>
              </w:rPr>
              <w:t>0,459</w:t>
            </w:r>
          </w:p>
        </w:tc>
        <w:tc>
          <w:tcPr>
            <w:tcW w:w="215" w:type="pct"/>
            <w:shd w:val="clear" w:color="auto" w:fill="auto"/>
            <w:vAlign w:val="center"/>
            <w:hideMark/>
          </w:tcPr>
          <w:p w14:paraId="01AF5B85" w14:textId="77777777" w:rsidR="006161D3" w:rsidRPr="002C249A" w:rsidRDefault="006161D3" w:rsidP="006161D3">
            <w:pPr>
              <w:jc w:val="center"/>
              <w:rPr>
                <w:sz w:val="22"/>
                <w:szCs w:val="24"/>
              </w:rPr>
            </w:pPr>
            <w:r w:rsidRPr="002C249A">
              <w:rPr>
                <w:sz w:val="22"/>
                <w:szCs w:val="24"/>
              </w:rPr>
              <w:t>0,459</w:t>
            </w:r>
          </w:p>
        </w:tc>
        <w:tc>
          <w:tcPr>
            <w:tcW w:w="216" w:type="pct"/>
            <w:shd w:val="clear" w:color="auto" w:fill="auto"/>
            <w:vAlign w:val="center"/>
            <w:hideMark/>
          </w:tcPr>
          <w:p w14:paraId="3F569F1C" w14:textId="77777777" w:rsidR="006161D3" w:rsidRPr="002C249A" w:rsidRDefault="006161D3" w:rsidP="006161D3">
            <w:pPr>
              <w:jc w:val="center"/>
              <w:rPr>
                <w:sz w:val="22"/>
                <w:szCs w:val="24"/>
              </w:rPr>
            </w:pPr>
            <w:r w:rsidRPr="002C249A">
              <w:rPr>
                <w:sz w:val="22"/>
                <w:szCs w:val="24"/>
              </w:rPr>
              <w:t>0,459</w:t>
            </w:r>
          </w:p>
        </w:tc>
      </w:tr>
      <w:tr w:rsidR="006161D3" w:rsidRPr="002C249A" w14:paraId="2BF094FB" w14:textId="77777777" w:rsidTr="006161D3">
        <w:trPr>
          <w:trHeight w:val="20"/>
        </w:trPr>
        <w:tc>
          <w:tcPr>
            <w:tcW w:w="1993" w:type="pct"/>
            <w:shd w:val="clear" w:color="auto" w:fill="auto"/>
            <w:vAlign w:val="center"/>
            <w:hideMark/>
          </w:tcPr>
          <w:p w14:paraId="46F6B411"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0166D003"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6046C2C7" w14:textId="77777777" w:rsidR="006161D3" w:rsidRPr="002C249A" w:rsidRDefault="006161D3" w:rsidP="006161D3">
            <w:pPr>
              <w:jc w:val="center"/>
              <w:rPr>
                <w:sz w:val="22"/>
                <w:szCs w:val="24"/>
              </w:rPr>
            </w:pPr>
            <w:r w:rsidRPr="002C249A">
              <w:rPr>
                <w:sz w:val="22"/>
                <w:szCs w:val="24"/>
              </w:rPr>
              <w:t>91,8</w:t>
            </w:r>
          </w:p>
        </w:tc>
        <w:tc>
          <w:tcPr>
            <w:tcW w:w="229" w:type="pct"/>
            <w:shd w:val="clear" w:color="auto" w:fill="auto"/>
            <w:vAlign w:val="center"/>
            <w:hideMark/>
          </w:tcPr>
          <w:p w14:paraId="15AB3546" w14:textId="77777777" w:rsidR="006161D3" w:rsidRPr="002C249A" w:rsidRDefault="006161D3" w:rsidP="006161D3">
            <w:pPr>
              <w:jc w:val="center"/>
              <w:rPr>
                <w:sz w:val="22"/>
                <w:szCs w:val="24"/>
              </w:rPr>
            </w:pPr>
            <w:r w:rsidRPr="002C249A">
              <w:rPr>
                <w:sz w:val="22"/>
                <w:szCs w:val="24"/>
              </w:rPr>
              <w:t>91,8</w:t>
            </w:r>
          </w:p>
        </w:tc>
        <w:tc>
          <w:tcPr>
            <w:tcW w:w="229" w:type="pct"/>
            <w:shd w:val="clear" w:color="auto" w:fill="auto"/>
            <w:vAlign w:val="center"/>
            <w:hideMark/>
          </w:tcPr>
          <w:p w14:paraId="6427695D" w14:textId="77777777" w:rsidR="006161D3" w:rsidRPr="002C249A" w:rsidRDefault="006161D3" w:rsidP="006161D3">
            <w:pPr>
              <w:jc w:val="center"/>
              <w:rPr>
                <w:sz w:val="22"/>
                <w:szCs w:val="24"/>
              </w:rPr>
            </w:pPr>
            <w:r w:rsidRPr="002C249A">
              <w:rPr>
                <w:sz w:val="22"/>
                <w:szCs w:val="24"/>
              </w:rPr>
              <w:t>91,8</w:t>
            </w:r>
          </w:p>
        </w:tc>
        <w:tc>
          <w:tcPr>
            <w:tcW w:w="229" w:type="pct"/>
            <w:shd w:val="clear" w:color="auto" w:fill="auto"/>
            <w:vAlign w:val="center"/>
            <w:hideMark/>
          </w:tcPr>
          <w:p w14:paraId="5701F1B2" w14:textId="77777777" w:rsidR="006161D3" w:rsidRPr="002C249A" w:rsidRDefault="006161D3" w:rsidP="006161D3">
            <w:pPr>
              <w:jc w:val="center"/>
              <w:rPr>
                <w:sz w:val="22"/>
                <w:szCs w:val="24"/>
              </w:rPr>
            </w:pPr>
            <w:r w:rsidRPr="002C249A">
              <w:rPr>
                <w:sz w:val="22"/>
                <w:szCs w:val="24"/>
              </w:rPr>
              <w:t>91,8</w:t>
            </w:r>
          </w:p>
        </w:tc>
        <w:tc>
          <w:tcPr>
            <w:tcW w:w="229" w:type="pct"/>
            <w:shd w:val="clear" w:color="auto" w:fill="auto"/>
            <w:vAlign w:val="center"/>
            <w:hideMark/>
          </w:tcPr>
          <w:p w14:paraId="00A21C80" w14:textId="77777777" w:rsidR="006161D3" w:rsidRPr="002C249A" w:rsidRDefault="006161D3" w:rsidP="006161D3">
            <w:pPr>
              <w:jc w:val="center"/>
              <w:rPr>
                <w:sz w:val="22"/>
                <w:szCs w:val="24"/>
              </w:rPr>
            </w:pPr>
            <w:r w:rsidRPr="002C249A">
              <w:rPr>
                <w:sz w:val="22"/>
                <w:szCs w:val="24"/>
              </w:rPr>
              <w:t>91,8</w:t>
            </w:r>
          </w:p>
        </w:tc>
        <w:tc>
          <w:tcPr>
            <w:tcW w:w="230" w:type="pct"/>
            <w:shd w:val="clear" w:color="auto" w:fill="auto"/>
            <w:vAlign w:val="center"/>
            <w:hideMark/>
          </w:tcPr>
          <w:p w14:paraId="662BFE04" w14:textId="77777777" w:rsidR="006161D3" w:rsidRPr="002C249A" w:rsidRDefault="006161D3" w:rsidP="006161D3">
            <w:pPr>
              <w:jc w:val="center"/>
              <w:rPr>
                <w:sz w:val="22"/>
                <w:szCs w:val="24"/>
              </w:rPr>
            </w:pPr>
            <w:r w:rsidRPr="002C249A">
              <w:rPr>
                <w:sz w:val="22"/>
                <w:szCs w:val="24"/>
              </w:rPr>
              <w:t>91,8</w:t>
            </w:r>
          </w:p>
        </w:tc>
        <w:tc>
          <w:tcPr>
            <w:tcW w:w="217" w:type="pct"/>
            <w:shd w:val="clear" w:color="auto" w:fill="auto"/>
            <w:vAlign w:val="center"/>
            <w:hideMark/>
          </w:tcPr>
          <w:p w14:paraId="40BCBD0A" w14:textId="77777777" w:rsidR="006161D3" w:rsidRPr="002C249A" w:rsidRDefault="006161D3" w:rsidP="006161D3">
            <w:pPr>
              <w:jc w:val="center"/>
              <w:rPr>
                <w:sz w:val="22"/>
                <w:szCs w:val="24"/>
              </w:rPr>
            </w:pPr>
            <w:r w:rsidRPr="002C249A">
              <w:rPr>
                <w:sz w:val="22"/>
                <w:szCs w:val="24"/>
              </w:rPr>
              <w:t>91,8</w:t>
            </w:r>
          </w:p>
        </w:tc>
        <w:tc>
          <w:tcPr>
            <w:tcW w:w="221" w:type="pct"/>
            <w:shd w:val="clear" w:color="auto" w:fill="auto"/>
            <w:vAlign w:val="center"/>
            <w:hideMark/>
          </w:tcPr>
          <w:p w14:paraId="23AD08EB" w14:textId="77777777" w:rsidR="006161D3" w:rsidRPr="002C249A" w:rsidRDefault="006161D3" w:rsidP="006161D3">
            <w:pPr>
              <w:jc w:val="center"/>
              <w:rPr>
                <w:sz w:val="22"/>
                <w:szCs w:val="24"/>
              </w:rPr>
            </w:pPr>
            <w:r w:rsidRPr="002C249A">
              <w:rPr>
                <w:sz w:val="22"/>
                <w:szCs w:val="24"/>
              </w:rPr>
              <w:t>91,8</w:t>
            </w:r>
          </w:p>
        </w:tc>
        <w:tc>
          <w:tcPr>
            <w:tcW w:w="242" w:type="pct"/>
            <w:shd w:val="clear" w:color="auto" w:fill="auto"/>
            <w:vAlign w:val="center"/>
            <w:hideMark/>
          </w:tcPr>
          <w:p w14:paraId="403BE282" w14:textId="77777777" w:rsidR="006161D3" w:rsidRPr="002C249A" w:rsidRDefault="006161D3" w:rsidP="006161D3">
            <w:pPr>
              <w:jc w:val="center"/>
              <w:rPr>
                <w:sz w:val="22"/>
                <w:szCs w:val="24"/>
              </w:rPr>
            </w:pPr>
            <w:r w:rsidRPr="002C249A">
              <w:rPr>
                <w:sz w:val="22"/>
                <w:szCs w:val="24"/>
              </w:rPr>
              <w:t>91,8</w:t>
            </w:r>
          </w:p>
        </w:tc>
        <w:tc>
          <w:tcPr>
            <w:tcW w:w="226" w:type="pct"/>
            <w:shd w:val="clear" w:color="auto" w:fill="auto"/>
            <w:vAlign w:val="center"/>
            <w:hideMark/>
          </w:tcPr>
          <w:p w14:paraId="546D6579" w14:textId="77777777" w:rsidR="006161D3" w:rsidRPr="002C249A" w:rsidRDefault="006161D3" w:rsidP="006161D3">
            <w:pPr>
              <w:jc w:val="center"/>
              <w:rPr>
                <w:sz w:val="22"/>
                <w:szCs w:val="24"/>
              </w:rPr>
            </w:pPr>
            <w:r w:rsidRPr="002C249A">
              <w:rPr>
                <w:sz w:val="22"/>
                <w:szCs w:val="24"/>
              </w:rPr>
              <w:t>91,8</w:t>
            </w:r>
          </w:p>
        </w:tc>
        <w:tc>
          <w:tcPr>
            <w:tcW w:w="215" w:type="pct"/>
            <w:shd w:val="clear" w:color="auto" w:fill="auto"/>
            <w:vAlign w:val="center"/>
            <w:hideMark/>
          </w:tcPr>
          <w:p w14:paraId="03DAC168" w14:textId="77777777" w:rsidR="006161D3" w:rsidRPr="002C249A" w:rsidRDefault="006161D3" w:rsidP="006161D3">
            <w:pPr>
              <w:jc w:val="center"/>
              <w:rPr>
                <w:sz w:val="22"/>
                <w:szCs w:val="24"/>
              </w:rPr>
            </w:pPr>
            <w:r w:rsidRPr="002C249A">
              <w:rPr>
                <w:sz w:val="22"/>
                <w:szCs w:val="24"/>
              </w:rPr>
              <w:t>91,8</w:t>
            </w:r>
          </w:p>
        </w:tc>
        <w:tc>
          <w:tcPr>
            <w:tcW w:w="216" w:type="pct"/>
            <w:shd w:val="clear" w:color="auto" w:fill="auto"/>
            <w:vAlign w:val="center"/>
            <w:hideMark/>
          </w:tcPr>
          <w:p w14:paraId="7A3A5C37" w14:textId="77777777" w:rsidR="006161D3" w:rsidRPr="002C249A" w:rsidRDefault="006161D3" w:rsidP="006161D3">
            <w:pPr>
              <w:jc w:val="center"/>
              <w:rPr>
                <w:sz w:val="22"/>
                <w:szCs w:val="24"/>
              </w:rPr>
            </w:pPr>
            <w:r w:rsidRPr="002C249A">
              <w:rPr>
                <w:sz w:val="22"/>
                <w:szCs w:val="24"/>
              </w:rPr>
              <w:t>91,8</w:t>
            </w:r>
          </w:p>
        </w:tc>
      </w:tr>
      <w:tr w:rsidR="006161D3" w:rsidRPr="002C249A" w14:paraId="3BC3F20E" w14:textId="77777777" w:rsidTr="006161D3">
        <w:trPr>
          <w:trHeight w:val="20"/>
        </w:trPr>
        <w:tc>
          <w:tcPr>
            <w:tcW w:w="1993" w:type="pct"/>
            <w:shd w:val="clear" w:color="000000" w:fill="CCCCFF"/>
            <w:vAlign w:val="center"/>
            <w:hideMark/>
          </w:tcPr>
          <w:p w14:paraId="47902358" w14:textId="77777777" w:rsidR="006161D3" w:rsidRPr="002C249A" w:rsidRDefault="006161D3" w:rsidP="006161D3">
            <w:pPr>
              <w:jc w:val="center"/>
              <w:rPr>
                <w:b/>
                <w:bCs/>
                <w:sz w:val="22"/>
                <w:szCs w:val="24"/>
              </w:rPr>
            </w:pPr>
            <w:r w:rsidRPr="002C249A">
              <w:rPr>
                <w:b/>
                <w:bCs/>
                <w:sz w:val="22"/>
                <w:szCs w:val="24"/>
              </w:rPr>
              <w:t>Котельная д. Чувашайка, ул. Советская, 36а</w:t>
            </w:r>
          </w:p>
        </w:tc>
        <w:tc>
          <w:tcPr>
            <w:tcW w:w="262" w:type="pct"/>
            <w:shd w:val="clear" w:color="000000" w:fill="CCCCFF"/>
            <w:vAlign w:val="center"/>
            <w:hideMark/>
          </w:tcPr>
          <w:p w14:paraId="7FA8CFB7"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0A359D2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5DA12B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A0CEFDD"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D5AD50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0AACB39"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13434292"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165D8DFE"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1E1D108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5C10014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6D0DF2C2"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4B26E0E1"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2D8E00DD" w14:textId="77777777" w:rsidR="006161D3" w:rsidRPr="002C249A" w:rsidRDefault="006161D3" w:rsidP="006161D3">
            <w:pPr>
              <w:rPr>
                <w:b/>
                <w:bCs/>
                <w:sz w:val="22"/>
                <w:szCs w:val="24"/>
              </w:rPr>
            </w:pPr>
            <w:r w:rsidRPr="002C249A">
              <w:rPr>
                <w:b/>
                <w:bCs/>
                <w:sz w:val="22"/>
                <w:szCs w:val="24"/>
              </w:rPr>
              <w:t> </w:t>
            </w:r>
          </w:p>
        </w:tc>
      </w:tr>
      <w:tr w:rsidR="006161D3" w:rsidRPr="002C249A" w14:paraId="17D1CA05" w14:textId="77777777" w:rsidTr="006161D3">
        <w:trPr>
          <w:trHeight w:val="20"/>
        </w:trPr>
        <w:tc>
          <w:tcPr>
            <w:tcW w:w="1993" w:type="pct"/>
            <w:shd w:val="clear" w:color="auto" w:fill="auto"/>
            <w:vAlign w:val="center"/>
            <w:hideMark/>
          </w:tcPr>
          <w:p w14:paraId="6729DFC5"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4C7A7CDB"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214B3CE"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F429BEF"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964FF34"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29F76DC"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2A9FB143"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4B601AED"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40F5C9CB"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304B4677"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52DB1547"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39CC1AA9"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6627A560"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1A0047DE" w14:textId="77777777" w:rsidR="006161D3" w:rsidRPr="002C249A" w:rsidRDefault="006161D3" w:rsidP="006161D3">
            <w:pPr>
              <w:jc w:val="center"/>
              <w:rPr>
                <w:sz w:val="22"/>
                <w:szCs w:val="24"/>
              </w:rPr>
            </w:pPr>
            <w:r w:rsidRPr="002C249A">
              <w:rPr>
                <w:sz w:val="22"/>
                <w:szCs w:val="24"/>
              </w:rPr>
              <w:t>0,5</w:t>
            </w:r>
          </w:p>
        </w:tc>
      </w:tr>
      <w:tr w:rsidR="006161D3" w:rsidRPr="002C249A" w14:paraId="32F7A533" w14:textId="77777777" w:rsidTr="006161D3">
        <w:trPr>
          <w:trHeight w:val="20"/>
        </w:trPr>
        <w:tc>
          <w:tcPr>
            <w:tcW w:w="1993" w:type="pct"/>
            <w:shd w:val="clear" w:color="auto" w:fill="auto"/>
            <w:vAlign w:val="center"/>
            <w:hideMark/>
          </w:tcPr>
          <w:p w14:paraId="663FE866"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3CC36EF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083DDE2"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4DE3E1C5"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3A592506"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08EE2496"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32FE33F5" w14:textId="77777777" w:rsidR="006161D3" w:rsidRPr="002C249A" w:rsidRDefault="006161D3" w:rsidP="006161D3">
            <w:pPr>
              <w:jc w:val="center"/>
              <w:rPr>
                <w:sz w:val="22"/>
                <w:szCs w:val="24"/>
              </w:rPr>
            </w:pPr>
            <w:r w:rsidRPr="002C249A">
              <w:rPr>
                <w:sz w:val="22"/>
                <w:szCs w:val="24"/>
              </w:rPr>
              <w:t>0,003</w:t>
            </w:r>
          </w:p>
        </w:tc>
        <w:tc>
          <w:tcPr>
            <w:tcW w:w="230" w:type="pct"/>
            <w:shd w:val="clear" w:color="auto" w:fill="auto"/>
            <w:vAlign w:val="center"/>
            <w:hideMark/>
          </w:tcPr>
          <w:p w14:paraId="5D1C10F3" w14:textId="77777777" w:rsidR="006161D3" w:rsidRPr="002C249A" w:rsidRDefault="006161D3" w:rsidP="006161D3">
            <w:pPr>
              <w:jc w:val="center"/>
              <w:rPr>
                <w:sz w:val="22"/>
                <w:szCs w:val="24"/>
              </w:rPr>
            </w:pPr>
            <w:r w:rsidRPr="002C249A">
              <w:rPr>
                <w:sz w:val="22"/>
                <w:szCs w:val="24"/>
              </w:rPr>
              <w:t>0,003</w:t>
            </w:r>
          </w:p>
        </w:tc>
        <w:tc>
          <w:tcPr>
            <w:tcW w:w="217" w:type="pct"/>
            <w:shd w:val="clear" w:color="auto" w:fill="auto"/>
            <w:vAlign w:val="center"/>
            <w:hideMark/>
          </w:tcPr>
          <w:p w14:paraId="18C3170B" w14:textId="77777777" w:rsidR="006161D3" w:rsidRPr="002C249A" w:rsidRDefault="006161D3" w:rsidP="006161D3">
            <w:pPr>
              <w:jc w:val="center"/>
              <w:rPr>
                <w:sz w:val="22"/>
                <w:szCs w:val="24"/>
              </w:rPr>
            </w:pPr>
            <w:r w:rsidRPr="002C249A">
              <w:rPr>
                <w:sz w:val="22"/>
                <w:szCs w:val="24"/>
              </w:rPr>
              <w:t>0,003</w:t>
            </w:r>
          </w:p>
        </w:tc>
        <w:tc>
          <w:tcPr>
            <w:tcW w:w="221" w:type="pct"/>
            <w:shd w:val="clear" w:color="auto" w:fill="auto"/>
            <w:vAlign w:val="center"/>
            <w:hideMark/>
          </w:tcPr>
          <w:p w14:paraId="0F57AF88" w14:textId="77777777" w:rsidR="006161D3" w:rsidRPr="002C249A" w:rsidRDefault="006161D3" w:rsidP="006161D3">
            <w:pPr>
              <w:jc w:val="center"/>
              <w:rPr>
                <w:sz w:val="22"/>
                <w:szCs w:val="24"/>
              </w:rPr>
            </w:pPr>
            <w:r w:rsidRPr="002C249A">
              <w:rPr>
                <w:sz w:val="22"/>
                <w:szCs w:val="24"/>
              </w:rPr>
              <w:t>0,003</w:t>
            </w:r>
          </w:p>
        </w:tc>
        <w:tc>
          <w:tcPr>
            <w:tcW w:w="242" w:type="pct"/>
            <w:shd w:val="clear" w:color="auto" w:fill="auto"/>
            <w:vAlign w:val="center"/>
            <w:hideMark/>
          </w:tcPr>
          <w:p w14:paraId="31F5A02A" w14:textId="77777777" w:rsidR="006161D3" w:rsidRPr="002C249A" w:rsidRDefault="006161D3" w:rsidP="006161D3">
            <w:pPr>
              <w:jc w:val="center"/>
              <w:rPr>
                <w:sz w:val="22"/>
                <w:szCs w:val="24"/>
              </w:rPr>
            </w:pPr>
            <w:r w:rsidRPr="002C249A">
              <w:rPr>
                <w:sz w:val="22"/>
                <w:szCs w:val="24"/>
              </w:rPr>
              <w:t>0,003</w:t>
            </w:r>
          </w:p>
        </w:tc>
        <w:tc>
          <w:tcPr>
            <w:tcW w:w="226" w:type="pct"/>
            <w:shd w:val="clear" w:color="auto" w:fill="auto"/>
            <w:vAlign w:val="center"/>
            <w:hideMark/>
          </w:tcPr>
          <w:p w14:paraId="370E4818" w14:textId="77777777" w:rsidR="006161D3" w:rsidRPr="002C249A" w:rsidRDefault="006161D3" w:rsidP="006161D3">
            <w:pPr>
              <w:jc w:val="center"/>
              <w:rPr>
                <w:sz w:val="22"/>
                <w:szCs w:val="24"/>
              </w:rPr>
            </w:pPr>
            <w:r w:rsidRPr="002C249A">
              <w:rPr>
                <w:sz w:val="22"/>
                <w:szCs w:val="24"/>
              </w:rPr>
              <w:t>0,003</w:t>
            </w:r>
          </w:p>
        </w:tc>
        <w:tc>
          <w:tcPr>
            <w:tcW w:w="215" w:type="pct"/>
            <w:shd w:val="clear" w:color="auto" w:fill="auto"/>
            <w:vAlign w:val="center"/>
            <w:hideMark/>
          </w:tcPr>
          <w:p w14:paraId="39F09C95" w14:textId="77777777" w:rsidR="006161D3" w:rsidRPr="002C249A" w:rsidRDefault="006161D3" w:rsidP="006161D3">
            <w:pPr>
              <w:jc w:val="center"/>
              <w:rPr>
                <w:sz w:val="22"/>
                <w:szCs w:val="24"/>
              </w:rPr>
            </w:pPr>
            <w:r w:rsidRPr="002C249A">
              <w:rPr>
                <w:sz w:val="22"/>
                <w:szCs w:val="24"/>
              </w:rPr>
              <w:t>0,003</w:t>
            </w:r>
          </w:p>
        </w:tc>
        <w:tc>
          <w:tcPr>
            <w:tcW w:w="216" w:type="pct"/>
            <w:shd w:val="clear" w:color="auto" w:fill="auto"/>
            <w:vAlign w:val="center"/>
            <w:hideMark/>
          </w:tcPr>
          <w:p w14:paraId="5EB3CE21" w14:textId="77777777" w:rsidR="006161D3" w:rsidRPr="002C249A" w:rsidRDefault="006161D3" w:rsidP="006161D3">
            <w:pPr>
              <w:jc w:val="center"/>
              <w:rPr>
                <w:sz w:val="22"/>
                <w:szCs w:val="24"/>
              </w:rPr>
            </w:pPr>
            <w:r w:rsidRPr="002C249A">
              <w:rPr>
                <w:sz w:val="22"/>
                <w:szCs w:val="24"/>
              </w:rPr>
              <w:t>0,003</w:t>
            </w:r>
          </w:p>
        </w:tc>
      </w:tr>
      <w:tr w:rsidR="006161D3" w:rsidRPr="002C249A" w14:paraId="160EE38E" w14:textId="77777777" w:rsidTr="006161D3">
        <w:trPr>
          <w:trHeight w:val="20"/>
        </w:trPr>
        <w:tc>
          <w:tcPr>
            <w:tcW w:w="1993" w:type="pct"/>
            <w:shd w:val="clear" w:color="auto" w:fill="auto"/>
            <w:vAlign w:val="center"/>
            <w:hideMark/>
          </w:tcPr>
          <w:p w14:paraId="61896DDE"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7048BD6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1971DD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D619476"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738918E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D8E46CA"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63E959E"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29FE86F9"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248CB741"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455F0650"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698212C3"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3E16ABAA"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06C47705"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3A16C1A0" w14:textId="77777777" w:rsidR="006161D3" w:rsidRPr="002C249A" w:rsidRDefault="006161D3" w:rsidP="006161D3">
            <w:pPr>
              <w:jc w:val="center"/>
              <w:rPr>
                <w:sz w:val="22"/>
                <w:szCs w:val="24"/>
              </w:rPr>
            </w:pPr>
            <w:r w:rsidRPr="002C249A">
              <w:rPr>
                <w:sz w:val="22"/>
                <w:szCs w:val="24"/>
              </w:rPr>
              <w:t>0,001</w:t>
            </w:r>
          </w:p>
        </w:tc>
      </w:tr>
      <w:tr w:rsidR="006161D3" w:rsidRPr="002C249A" w14:paraId="6F5EC162" w14:textId="77777777" w:rsidTr="006161D3">
        <w:trPr>
          <w:trHeight w:val="20"/>
        </w:trPr>
        <w:tc>
          <w:tcPr>
            <w:tcW w:w="1993" w:type="pct"/>
            <w:shd w:val="clear" w:color="auto" w:fill="auto"/>
            <w:vAlign w:val="center"/>
            <w:hideMark/>
          </w:tcPr>
          <w:p w14:paraId="543C7C8D"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2F830F6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1F1D421"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563D24D"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2187A56C"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BE1E4B7"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5410416E"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0EAB0A08"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52AC8C0D"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4085C2F0"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66944076"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6079CF73"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3C184DC9"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0B6CFE26" w14:textId="77777777" w:rsidR="006161D3" w:rsidRPr="002C249A" w:rsidRDefault="006161D3" w:rsidP="006161D3">
            <w:pPr>
              <w:jc w:val="center"/>
              <w:rPr>
                <w:sz w:val="22"/>
                <w:szCs w:val="24"/>
              </w:rPr>
            </w:pPr>
            <w:r w:rsidRPr="002C249A">
              <w:rPr>
                <w:sz w:val="22"/>
                <w:szCs w:val="24"/>
              </w:rPr>
              <w:t>0,001</w:t>
            </w:r>
          </w:p>
        </w:tc>
      </w:tr>
      <w:tr w:rsidR="006161D3" w:rsidRPr="002C249A" w14:paraId="76C1B3B1" w14:textId="77777777" w:rsidTr="006161D3">
        <w:trPr>
          <w:trHeight w:val="20"/>
        </w:trPr>
        <w:tc>
          <w:tcPr>
            <w:tcW w:w="1993" w:type="pct"/>
            <w:shd w:val="clear" w:color="auto" w:fill="auto"/>
            <w:vAlign w:val="center"/>
            <w:hideMark/>
          </w:tcPr>
          <w:p w14:paraId="212DB4AE"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7179363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2221FB1"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226B43A"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21DCD044"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2F2E8737"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2706108A"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2EB54385"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7AEC006E"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4AD9883A"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164BF41C"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7AE0A43E"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1709E912"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723F0578" w14:textId="77777777" w:rsidR="006161D3" w:rsidRPr="002C249A" w:rsidRDefault="006161D3" w:rsidP="006161D3">
            <w:pPr>
              <w:jc w:val="center"/>
              <w:rPr>
                <w:sz w:val="22"/>
                <w:szCs w:val="24"/>
              </w:rPr>
            </w:pPr>
            <w:r w:rsidRPr="002C249A">
              <w:rPr>
                <w:sz w:val="22"/>
                <w:szCs w:val="24"/>
              </w:rPr>
              <w:t>0,001</w:t>
            </w:r>
          </w:p>
        </w:tc>
      </w:tr>
      <w:tr w:rsidR="006161D3" w:rsidRPr="002C249A" w14:paraId="5EE27021" w14:textId="77777777" w:rsidTr="006161D3">
        <w:trPr>
          <w:trHeight w:val="20"/>
        </w:trPr>
        <w:tc>
          <w:tcPr>
            <w:tcW w:w="1993" w:type="pct"/>
            <w:shd w:val="clear" w:color="auto" w:fill="auto"/>
            <w:vAlign w:val="center"/>
            <w:hideMark/>
          </w:tcPr>
          <w:p w14:paraId="00178B1C"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224063C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B3F878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F3F382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75A48D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DAA740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F32AC73"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360EAB8B"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6BD7BF52"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4ED3A619"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897E9EC"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6F5B83B"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BA9A3CB"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35FDA652" w14:textId="77777777" w:rsidR="006161D3" w:rsidRPr="002C249A" w:rsidRDefault="006161D3" w:rsidP="006161D3">
            <w:pPr>
              <w:jc w:val="center"/>
              <w:rPr>
                <w:sz w:val="22"/>
                <w:szCs w:val="24"/>
              </w:rPr>
            </w:pPr>
            <w:r w:rsidRPr="002C249A">
              <w:rPr>
                <w:sz w:val="22"/>
                <w:szCs w:val="24"/>
              </w:rPr>
              <w:t>0,000</w:t>
            </w:r>
          </w:p>
        </w:tc>
      </w:tr>
      <w:tr w:rsidR="006161D3" w:rsidRPr="002C249A" w14:paraId="67ECAB0D" w14:textId="77777777" w:rsidTr="006161D3">
        <w:trPr>
          <w:trHeight w:val="20"/>
        </w:trPr>
        <w:tc>
          <w:tcPr>
            <w:tcW w:w="1993" w:type="pct"/>
            <w:shd w:val="clear" w:color="auto" w:fill="auto"/>
            <w:vAlign w:val="center"/>
            <w:hideMark/>
          </w:tcPr>
          <w:p w14:paraId="2FF481BF"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52225B7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B1BF7B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AFA06C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4E228E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348EDE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FDAAC3A"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30DFE98"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0AECD8AD"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B4114F4"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4ACD9FA5"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D724FF6"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5727419"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02DCB3DC" w14:textId="77777777" w:rsidR="006161D3" w:rsidRPr="002C249A" w:rsidRDefault="006161D3" w:rsidP="006161D3">
            <w:pPr>
              <w:jc w:val="center"/>
              <w:rPr>
                <w:sz w:val="22"/>
                <w:szCs w:val="24"/>
              </w:rPr>
            </w:pPr>
            <w:r w:rsidRPr="002C249A">
              <w:rPr>
                <w:sz w:val="22"/>
                <w:szCs w:val="24"/>
              </w:rPr>
              <w:t>0,000</w:t>
            </w:r>
          </w:p>
        </w:tc>
      </w:tr>
      <w:tr w:rsidR="006161D3" w:rsidRPr="002C249A" w14:paraId="55E35A91" w14:textId="77777777" w:rsidTr="006161D3">
        <w:trPr>
          <w:trHeight w:val="20"/>
        </w:trPr>
        <w:tc>
          <w:tcPr>
            <w:tcW w:w="1993" w:type="pct"/>
            <w:shd w:val="clear" w:color="auto" w:fill="auto"/>
            <w:vAlign w:val="center"/>
            <w:hideMark/>
          </w:tcPr>
          <w:p w14:paraId="7D6B1166"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F877AA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B7A2C2B"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78FD47FB"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27BF6AA3"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756AABD4"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184EE233" w14:textId="77777777" w:rsidR="006161D3" w:rsidRPr="002C249A" w:rsidRDefault="006161D3" w:rsidP="006161D3">
            <w:pPr>
              <w:jc w:val="center"/>
              <w:rPr>
                <w:sz w:val="22"/>
                <w:szCs w:val="24"/>
              </w:rPr>
            </w:pPr>
            <w:r w:rsidRPr="002C249A">
              <w:rPr>
                <w:sz w:val="22"/>
                <w:szCs w:val="24"/>
              </w:rPr>
              <w:t>0,003</w:t>
            </w:r>
          </w:p>
        </w:tc>
        <w:tc>
          <w:tcPr>
            <w:tcW w:w="230" w:type="pct"/>
            <w:shd w:val="clear" w:color="auto" w:fill="auto"/>
            <w:vAlign w:val="center"/>
            <w:hideMark/>
          </w:tcPr>
          <w:p w14:paraId="25486D82" w14:textId="77777777" w:rsidR="006161D3" w:rsidRPr="002C249A" w:rsidRDefault="006161D3" w:rsidP="006161D3">
            <w:pPr>
              <w:jc w:val="center"/>
              <w:rPr>
                <w:sz w:val="22"/>
                <w:szCs w:val="24"/>
              </w:rPr>
            </w:pPr>
            <w:r w:rsidRPr="002C249A">
              <w:rPr>
                <w:sz w:val="22"/>
                <w:szCs w:val="24"/>
              </w:rPr>
              <w:t>0,003</w:t>
            </w:r>
          </w:p>
        </w:tc>
        <w:tc>
          <w:tcPr>
            <w:tcW w:w="217" w:type="pct"/>
            <w:shd w:val="clear" w:color="auto" w:fill="auto"/>
            <w:vAlign w:val="center"/>
            <w:hideMark/>
          </w:tcPr>
          <w:p w14:paraId="669DE9CB" w14:textId="77777777" w:rsidR="006161D3" w:rsidRPr="002C249A" w:rsidRDefault="006161D3" w:rsidP="006161D3">
            <w:pPr>
              <w:jc w:val="center"/>
              <w:rPr>
                <w:sz w:val="22"/>
                <w:szCs w:val="24"/>
              </w:rPr>
            </w:pPr>
            <w:r w:rsidRPr="002C249A">
              <w:rPr>
                <w:sz w:val="22"/>
                <w:szCs w:val="24"/>
              </w:rPr>
              <w:t>0,003</w:t>
            </w:r>
          </w:p>
        </w:tc>
        <w:tc>
          <w:tcPr>
            <w:tcW w:w="221" w:type="pct"/>
            <w:shd w:val="clear" w:color="auto" w:fill="auto"/>
            <w:vAlign w:val="center"/>
            <w:hideMark/>
          </w:tcPr>
          <w:p w14:paraId="531EFB38" w14:textId="77777777" w:rsidR="006161D3" w:rsidRPr="002C249A" w:rsidRDefault="006161D3" w:rsidP="006161D3">
            <w:pPr>
              <w:jc w:val="center"/>
              <w:rPr>
                <w:sz w:val="22"/>
                <w:szCs w:val="24"/>
              </w:rPr>
            </w:pPr>
            <w:r w:rsidRPr="002C249A">
              <w:rPr>
                <w:sz w:val="22"/>
                <w:szCs w:val="24"/>
              </w:rPr>
              <w:t>0,003</w:t>
            </w:r>
          </w:p>
        </w:tc>
        <w:tc>
          <w:tcPr>
            <w:tcW w:w="242" w:type="pct"/>
            <w:shd w:val="clear" w:color="auto" w:fill="auto"/>
            <w:vAlign w:val="center"/>
            <w:hideMark/>
          </w:tcPr>
          <w:p w14:paraId="66987174" w14:textId="77777777" w:rsidR="006161D3" w:rsidRPr="002C249A" w:rsidRDefault="006161D3" w:rsidP="006161D3">
            <w:pPr>
              <w:jc w:val="center"/>
              <w:rPr>
                <w:sz w:val="22"/>
                <w:szCs w:val="24"/>
              </w:rPr>
            </w:pPr>
            <w:r w:rsidRPr="002C249A">
              <w:rPr>
                <w:sz w:val="22"/>
                <w:szCs w:val="24"/>
              </w:rPr>
              <w:t>0,003</w:t>
            </w:r>
          </w:p>
        </w:tc>
        <w:tc>
          <w:tcPr>
            <w:tcW w:w="226" w:type="pct"/>
            <w:shd w:val="clear" w:color="auto" w:fill="auto"/>
            <w:vAlign w:val="center"/>
            <w:hideMark/>
          </w:tcPr>
          <w:p w14:paraId="01454E61" w14:textId="77777777" w:rsidR="006161D3" w:rsidRPr="002C249A" w:rsidRDefault="006161D3" w:rsidP="006161D3">
            <w:pPr>
              <w:jc w:val="center"/>
              <w:rPr>
                <w:sz w:val="22"/>
                <w:szCs w:val="24"/>
              </w:rPr>
            </w:pPr>
            <w:r w:rsidRPr="002C249A">
              <w:rPr>
                <w:sz w:val="22"/>
                <w:szCs w:val="24"/>
              </w:rPr>
              <w:t>0,003</w:t>
            </w:r>
          </w:p>
        </w:tc>
        <w:tc>
          <w:tcPr>
            <w:tcW w:w="215" w:type="pct"/>
            <w:shd w:val="clear" w:color="auto" w:fill="auto"/>
            <w:vAlign w:val="center"/>
            <w:hideMark/>
          </w:tcPr>
          <w:p w14:paraId="5ADC8D8B" w14:textId="77777777" w:rsidR="006161D3" w:rsidRPr="002C249A" w:rsidRDefault="006161D3" w:rsidP="006161D3">
            <w:pPr>
              <w:jc w:val="center"/>
              <w:rPr>
                <w:sz w:val="22"/>
                <w:szCs w:val="24"/>
              </w:rPr>
            </w:pPr>
            <w:r w:rsidRPr="002C249A">
              <w:rPr>
                <w:sz w:val="22"/>
                <w:szCs w:val="24"/>
              </w:rPr>
              <w:t>0,003</w:t>
            </w:r>
          </w:p>
        </w:tc>
        <w:tc>
          <w:tcPr>
            <w:tcW w:w="216" w:type="pct"/>
            <w:shd w:val="clear" w:color="auto" w:fill="auto"/>
            <w:vAlign w:val="center"/>
            <w:hideMark/>
          </w:tcPr>
          <w:p w14:paraId="5A2EF113" w14:textId="77777777" w:rsidR="006161D3" w:rsidRPr="002C249A" w:rsidRDefault="006161D3" w:rsidP="006161D3">
            <w:pPr>
              <w:jc w:val="center"/>
              <w:rPr>
                <w:sz w:val="22"/>
                <w:szCs w:val="24"/>
              </w:rPr>
            </w:pPr>
            <w:r w:rsidRPr="002C249A">
              <w:rPr>
                <w:sz w:val="22"/>
                <w:szCs w:val="24"/>
              </w:rPr>
              <w:t>0,003</w:t>
            </w:r>
          </w:p>
        </w:tc>
      </w:tr>
      <w:tr w:rsidR="006161D3" w:rsidRPr="002C249A" w14:paraId="5232A8B6" w14:textId="77777777" w:rsidTr="006161D3">
        <w:trPr>
          <w:trHeight w:val="20"/>
        </w:trPr>
        <w:tc>
          <w:tcPr>
            <w:tcW w:w="1993" w:type="pct"/>
            <w:shd w:val="clear" w:color="auto" w:fill="auto"/>
            <w:vAlign w:val="center"/>
            <w:hideMark/>
          </w:tcPr>
          <w:p w14:paraId="0E163F66"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068AF3E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BBC12E7"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192DF8EB"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13B31069"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57895918"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4B2BDC76" w14:textId="77777777" w:rsidR="006161D3" w:rsidRPr="002C249A" w:rsidRDefault="006161D3" w:rsidP="006161D3">
            <w:pPr>
              <w:jc w:val="center"/>
              <w:rPr>
                <w:sz w:val="22"/>
                <w:szCs w:val="24"/>
              </w:rPr>
            </w:pPr>
            <w:r w:rsidRPr="002C249A">
              <w:rPr>
                <w:sz w:val="22"/>
                <w:szCs w:val="24"/>
              </w:rPr>
              <w:t>0,499</w:t>
            </w:r>
          </w:p>
        </w:tc>
        <w:tc>
          <w:tcPr>
            <w:tcW w:w="230" w:type="pct"/>
            <w:shd w:val="clear" w:color="auto" w:fill="auto"/>
            <w:vAlign w:val="center"/>
            <w:hideMark/>
          </w:tcPr>
          <w:p w14:paraId="6CB58689" w14:textId="77777777" w:rsidR="006161D3" w:rsidRPr="002C249A" w:rsidRDefault="006161D3" w:rsidP="006161D3">
            <w:pPr>
              <w:jc w:val="center"/>
              <w:rPr>
                <w:sz w:val="22"/>
                <w:szCs w:val="24"/>
              </w:rPr>
            </w:pPr>
            <w:r w:rsidRPr="002C249A">
              <w:rPr>
                <w:sz w:val="22"/>
                <w:szCs w:val="24"/>
              </w:rPr>
              <w:t>0,499</w:t>
            </w:r>
          </w:p>
        </w:tc>
        <w:tc>
          <w:tcPr>
            <w:tcW w:w="217" w:type="pct"/>
            <w:shd w:val="clear" w:color="auto" w:fill="auto"/>
            <w:vAlign w:val="center"/>
            <w:hideMark/>
          </w:tcPr>
          <w:p w14:paraId="0AF736A6" w14:textId="77777777" w:rsidR="006161D3" w:rsidRPr="002C249A" w:rsidRDefault="006161D3" w:rsidP="006161D3">
            <w:pPr>
              <w:jc w:val="center"/>
              <w:rPr>
                <w:sz w:val="22"/>
                <w:szCs w:val="24"/>
              </w:rPr>
            </w:pPr>
            <w:r w:rsidRPr="002C249A">
              <w:rPr>
                <w:sz w:val="22"/>
                <w:szCs w:val="24"/>
              </w:rPr>
              <w:t>0,499</w:t>
            </w:r>
          </w:p>
        </w:tc>
        <w:tc>
          <w:tcPr>
            <w:tcW w:w="221" w:type="pct"/>
            <w:shd w:val="clear" w:color="auto" w:fill="auto"/>
            <w:vAlign w:val="center"/>
            <w:hideMark/>
          </w:tcPr>
          <w:p w14:paraId="48F841F7" w14:textId="77777777" w:rsidR="006161D3" w:rsidRPr="002C249A" w:rsidRDefault="006161D3" w:rsidP="006161D3">
            <w:pPr>
              <w:jc w:val="center"/>
              <w:rPr>
                <w:sz w:val="22"/>
                <w:szCs w:val="24"/>
              </w:rPr>
            </w:pPr>
            <w:r w:rsidRPr="002C249A">
              <w:rPr>
                <w:sz w:val="22"/>
                <w:szCs w:val="24"/>
              </w:rPr>
              <w:t>0,499</w:t>
            </w:r>
          </w:p>
        </w:tc>
        <w:tc>
          <w:tcPr>
            <w:tcW w:w="242" w:type="pct"/>
            <w:shd w:val="clear" w:color="auto" w:fill="auto"/>
            <w:vAlign w:val="center"/>
            <w:hideMark/>
          </w:tcPr>
          <w:p w14:paraId="77077B64" w14:textId="77777777" w:rsidR="006161D3" w:rsidRPr="002C249A" w:rsidRDefault="006161D3" w:rsidP="006161D3">
            <w:pPr>
              <w:jc w:val="center"/>
              <w:rPr>
                <w:sz w:val="22"/>
                <w:szCs w:val="24"/>
              </w:rPr>
            </w:pPr>
            <w:r w:rsidRPr="002C249A">
              <w:rPr>
                <w:sz w:val="22"/>
                <w:szCs w:val="24"/>
              </w:rPr>
              <w:t>0,499</w:t>
            </w:r>
          </w:p>
        </w:tc>
        <w:tc>
          <w:tcPr>
            <w:tcW w:w="226" w:type="pct"/>
            <w:shd w:val="clear" w:color="auto" w:fill="auto"/>
            <w:vAlign w:val="center"/>
            <w:hideMark/>
          </w:tcPr>
          <w:p w14:paraId="7515A349" w14:textId="77777777" w:rsidR="006161D3" w:rsidRPr="002C249A" w:rsidRDefault="006161D3" w:rsidP="006161D3">
            <w:pPr>
              <w:jc w:val="center"/>
              <w:rPr>
                <w:sz w:val="22"/>
                <w:szCs w:val="24"/>
              </w:rPr>
            </w:pPr>
            <w:r w:rsidRPr="002C249A">
              <w:rPr>
                <w:sz w:val="22"/>
                <w:szCs w:val="24"/>
              </w:rPr>
              <w:t>0,499</w:t>
            </w:r>
          </w:p>
        </w:tc>
        <w:tc>
          <w:tcPr>
            <w:tcW w:w="215" w:type="pct"/>
            <w:shd w:val="clear" w:color="auto" w:fill="auto"/>
            <w:vAlign w:val="center"/>
            <w:hideMark/>
          </w:tcPr>
          <w:p w14:paraId="5A262061" w14:textId="77777777" w:rsidR="006161D3" w:rsidRPr="002C249A" w:rsidRDefault="006161D3" w:rsidP="006161D3">
            <w:pPr>
              <w:jc w:val="center"/>
              <w:rPr>
                <w:sz w:val="22"/>
                <w:szCs w:val="24"/>
              </w:rPr>
            </w:pPr>
            <w:r w:rsidRPr="002C249A">
              <w:rPr>
                <w:sz w:val="22"/>
                <w:szCs w:val="24"/>
              </w:rPr>
              <w:t>0,499</w:t>
            </w:r>
          </w:p>
        </w:tc>
        <w:tc>
          <w:tcPr>
            <w:tcW w:w="216" w:type="pct"/>
            <w:shd w:val="clear" w:color="auto" w:fill="auto"/>
            <w:vAlign w:val="center"/>
            <w:hideMark/>
          </w:tcPr>
          <w:p w14:paraId="03B502A2" w14:textId="77777777" w:rsidR="006161D3" w:rsidRPr="002C249A" w:rsidRDefault="006161D3" w:rsidP="006161D3">
            <w:pPr>
              <w:jc w:val="center"/>
              <w:rPr>
                <w:sz w:val="22"/>
                <w:szCs w:val="24"/>
              </w:rPr>
            </w:pPr>
            <w:r w:rsidRPr="002C249A">
              <w:rPr>
                <w:sz w:val="22"/>
                <w:szCs w:val="24"/>
              </w:rPr>
              <w:t>0,499</w:t>
            </w:r>
          </w:p>
        </w:tc>
      </w:tr>
      <w:tr w:rsidR="006161D3" w:rsidRPr="002C249A" w14:paraId="265CF5CF" w14:textId="77777777" w:rsidTr="006161D3">
        <w:trPr>
          <w:trHeight w:val="20"/>
        </w:trPr>
        <w:tc>
          <w:tcPr>
            <w:tcW w:w="1993" w:type="pct"/>
            <w:shd w:val="clear" w:color="auto" w:fill="auto"/>
            <w:vAlign w:val="center"/>
            <w:hideMark/>
          </w:tcPr>
          <w:p w14:paraId="7C7F403B"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38D009C6"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2013D1F7"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336AACD3"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1E74E80E"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05F72CEB"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7682DFF3" w14:textId="77777777" w:rsidR="006161D3" w:rsidRPr="002C249A" w:rsidRDefault="006161D3" w:rsidP="006161D3">
            <w:pPr>
              <w:jc w:val="center"/>
              <w:rPr>
                <w:sz w:val="22"/>
                <w:szCs w:val="24"/>
              </w:rPr>
            </w:pPr>
            <w:r w:rsidRPr="002C249A">
              <w:rPr>
                <w:sz w:val="22"/>
                <w:szCs w:val="24"/>
              </w:rPr>
              <w:t>99,8</w:t>
            </w:r>
          </w:p>
        </w:tc>
        <w:tc>
          <w:tcPr>
            <w:tcW w:w="230" w:type="pct"/>
            <w:shd w:val="clear" w:color="auto" w:fill="auto"/>
            <w:vAlign w:val="center"/>
            <w:hideMark/>
          </w:tcPr>
          <w:p w14:paraId="15D67068" w14:textId="77777777" w:rsidR="006161D3" w:rsidRPr="002C249A" w:rsidRDefault="006161D3" w:rsidP="006161D3">
            <w:pPr>
              <w:jc w:val="center"/>
              <w:rPr>
                <w:sz w:val="22"/>
                <w:szCs w:val="24"/>
              </w:rPr>
            </w:pPr>
            <w:r w:rsidRPr="002C249A">
              <w:rPr>
                <w:sz w:val="22"/>
                <w:szCs w:val="24"/>
              </w:rPr>
              <w:t>99,8</w:t>
            </w:r>
          </w:p>
        </w:tc>
        <w:tc>
          <w:tcPr>
            <w:tcW w:w="217" w:type="pct"/>
            <w:shd w:val="clear" w:color="auto" w:fill="auto"/>
            <w:vAlign w:val="center"/>
            <w:hideMark/>
          </w:tcPr>
          <w:p w14:paraId="5EA2F476" w14:textId="77777777" w:rsidR="006161D3" w:rsidRPr="002C249A" w:rsidRDefault="006161D3" w:rsidP="006161D3">
            <w:pPr>
              <w:jc w:val="center"/>
              <w:rPr>
                <w:sz w:val="22"/>
                <w:szCs w:val="24"/>
              </w:rPr>
            </w:pPr>
            <w:r w:rsidRPr="002C249A">
              <w:rPr>
                <w:sz w:val="22"/>
                <w:szCs w:val="24"/>
              </w:rPr>
              <w:t>99,8</w:t>
            </w:r>
          </w:p>
        </w:tc>
        <w:tc>
          <w:tcPr>
            <w:tcW w:w="221" w:type="pct"/>
            <w:shd w:val="clear" w:color="auto" w:fill="auto"/>
            <w:vAlign w:val="center"/>
            <w:hideMark/>
          </w:tcPr>
          <w:p w14:paraId="2C8932ED" w14:textId="77777777" w:rsidR="006161D3" w:rsidRPr="002C249A" w:rsidRDefault="006161D3" w:rsidP="006161D3">
            <w:pPr>
              <w:jc w:val="center"/>
              <w:rPr>
                <w:sz w:val="22"/>
                <w:szCs w:val="24"/>
              </w:rPr>
            </w:pPr>
            <w:r w:rsidRPr="002C249A">
              <w:rPr>
                <w:sz w:val="22"/>
                <w:szCs w:val="24"/>
              </w:rPr>
              <w:t>99,8</w:t>
            </w:r>
          </w:p>
        </w:tc>
        <w:tc>
          <w:tcPr>
            <w:tcW w:w="242" w:type="pct"/>
            <w:shd w:val="clear" w:color="auto" w:fill="auto"/>
            <w:vAlign w:val="center"/>
            <w:hideMark/>
          </w:tcPr>
          <w:p w14:paraId="267382B2" w14:textId="77777777" w:rsidR="006161D3" w:rsidRPr="002C249A" w:rsidRDefault="006161D3" w:rsidP="006161D3">
            <w:pPr>
              <w:jc w:val="center"/>
              <w:rPr>
                <w:sz w:val="22"/>
                <w:szCs w:val="24"/>
              </w:rPr>
            </w:pPr>
            <w:r w:rsidRPr="002C249A">
              <w:rPr>
                <w:sz w:val="22"/>
                <w:szCs w:val="24"/>
              </w:rPr>
              <w:t>99,8</w:t>
            </w:r>
          </w:p>
        </w:tc>
        <w:tc>
          <w:tcPr>
            <w:tcW w:w="226" w:type="pct"/>
            <w:shd w:val="clear" w:color="auto" w:fill="auto"/>
            <w:vAlign w:val="center"/>
            <w:hideMark/>
          </w:tcPr>
          <w:p w14:paraId="38699CEA" w14:textId="77777777" w:rsidR="006161D3" w:rsidRPr="002C249A" w:rsidRDefault="006161D3" w:rsidP="006161D3">
            <w:pPr>
              <w:jc w:val="center"/>
              <w:rPr>
                <w:sz w:val="22"/>
                <w:szCs w:val="24"/>
              </w:rPr>
            </w:pPr>
            <w:r w:rsidRPr="002C249A">
              <w:rPr>
                <w:sz w:val="22"/>
                <w:szCs w:val="24"/>
              </w:rPr>
              <w:t>99,8</w:t>
            </w:r>
          </w:p>
        </w:tc>
        <w:tc>
          <w:tcPr>
            <w:tcW w:w="215" w:type="pct"/>
            <w:shd w:val="clear" w:color="auto" w:fill="auto"/>
            <w:vAlign w:val="center"/>
            <w:hideMark/>
          </w:tcPr>
          <w:p w14:paraId="46B583F7" w14:textId="77777777" w:rsidR="006161D3" w:rsidRPr="002C249A" w:rsidRDefault="006161D3" w:rsidP="006161D3">
            <w:pPr>
              <w:jc w:val="center"/>
              <w:rPr>
                <w:sz w:val="22"/>
                <w:szCs w:val="24"/>
              </w:rPr>
            </w:pPr>
            <w:r w:rsidRPr="002C249A">
              <w:rPr>
                <w:sz w:val="22"/>
                <w:szCs w:val="24"/>
              </w:rPr>
              <w:t>99,8</w:t>
            </w:r>
          </w:p>
        </w:tc>
        <w:tc>
          <w:tcPr>
            <w:tcW w:w="216" w:type="pct"/>
            <w:shd w:val="clear" w:color="auto" w:fill="auto"/>
            <w:vAlign w:val="center"/>
            <w:hideMark/>
          </w:tcPr>
          <w:p w14:paraId="3C947518" w14:textId="77777777" w:rsidR="006161D3" w:rsidRPr="002C249A" w:rsidRDefault="006161D3" w:rsidP="006161D3">
            <w:pPr>
              <w:jc w:val="center"/>
              <w:rPr>
                <w:sz w:val="22"/>
                <w:szCs w:val="24"/>
              </w:rPr>
            </w:pPr>
            <w:r w:rsidRPr="002C249A">
              <w:rPr>
                <w:sz w:val="22"/>
                <w:szCs w:val="24"/>
              </w:rPr>
              <w:t>99,8</w:t>
            </w:r>
          </w:p>
        </w:tc>
      </w:tr>
      <w:tr w:rsidR="006161D3" w:rsidRPr="002C249A" w14:paraId="3B8CDD67" w14:textId="77777777" w:rsidTr="006161D3">
        <w:trPr>
          <w:trHeight w:val="20"/>
        </w:trPr>
        <w:tc>
          <w:tcPr>
            <w:tcW w:w="1993" w:type="pct"/>
            <w:shd w:val="clear" w:color="000000" w:fill="CCCCFF"/>
            <w:vAlign w:val="center"/>
            <w:hideMark/>
          </w:tcPr>
          <w:p w14:paraId="574EC2BD" w14:textId="77777777" w:rsidR="006161D3" w:rsidRPr="002C249A" w:rsidRDefault="006161D3" w:rsidP="006161D3">
            <w:pPr>
              <w:jc w:val="center"/>
              <w:rPr>
                <w:b/>
                <w:bCs/>
                <w:sz w:val="22"/>
                <w:szCs w:val="24"/>
              </w:rPr>
            </w:pPr>
            <w:r w:rsidRPr="002C249A">
              <w:rPr>
                <w:b/>
                <w:bCs/>
                <w:sz w:val="22"/>
                <w:szCs w:val="24"/>
              </w:rPr>
              <w:t>Котельная д. Карамас-Пельга, ул. Гагарина, 21</w:t>
            </w:r>
          </w:p>
        </w:tc>
        <w:tc>
          <w:tcPr>
            <w:tcW w:w="262" w:type="pct"/>
            <w:shd w:val="clear" w:color="000000" w:fill="CCCCFF"/>
            <w:vAlign w:val="center"/>
            <w:hideMark/>
          </w:tcPr>
          <w:p w14:paraId="0391C3E0"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0A141B7B"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06EEC8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7A744B95"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A8485D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90F8CE8"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549D672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358B89A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452CABE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5DCA92E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3F72A2A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2BD6A86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65063E31" w14:textId="77777777" w:rsidR="006161D3" w:rsidRPr="002C249A" w:rsidRDefault="006161D3" w:rsidP="006161D3">
            <w:pPr>
              <w:rPr>
                <w:b/>
                <w:bCs/>
                <w:sz w:val="22"/>
                <w:szCs w:val="24"/>
              </w:rPr>
            </w:pPr>
            <w:r w:rsidRPr="002C249A">
              <w:rPr>
                <w:b/>
                <w:bCs/>
                <w:sz w:val="22"/>
                <w:szCs w:val="24"/>
              </w:rPr>
              <w:t> </w:t>
            </w:r>
          </w:p>
        </w:tc>
      </w:tr>
      <w:tr w:rsidR="006161D3" w:rsidRPr="002C249A" w14:paraId="28269AA3" w14:textId="77777777" w:rsidTr="006161D3">
        <w:trPr>
          <w:trHeight w:val="20"/>
        </w:trPr>
        <w:tc>
          <w:tcPr>
            <w:tcW w:w="1993" w:type="pct"/>
            <w:shd w:val="clear" w:color="auto" w:fill="auto"/>
            <w:vAlign w:val="center"/>
            <w:hideMark/>
          </w:tcPr>
          <w:p w14:paraId="26169F12"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4CE1498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9CED7FF"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F413991"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44A20C1"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AD764FB"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449B4FE"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4AB15CDF"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1144C6BC"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1688C71B"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184B221D"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15687B12"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64460E6B"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6EA41781" w14:textId="77777777" w:rsidR="006161D3" w:rsidRPr="002C249A" w:rsidRDefault="006161D3" w:rsidP="006161D3">
            <w:pPr>
              <w:jc w:val="center"/>
              <w:rPr>
                <w:sz w:val="22"/>
                <w:szCs w:val="24"/>
              </w:rPr>
            </w:pPr>
            <w:r w:rsidRPr="002C249A">
              <w:rPr>
                <w:sz w:val="22"/>
                <w:szCs w:val="24"/>
              </w:rPr>
              <w:t>0,5</w:t>
            </w:r>
          </w:p>
        </w:tc>
      </w:tr>
      <w:tr w:rsidR="006161D3" w:rsidRPr="002C249A" w14:paraId="51EC4234" w14:textId="77777777" w:rsidTr="006161D3">
        <w:trPr>
          <w:trHeight w:val="20"/>
        </w:trPr>
        <w:tc>
          <w:tcPr>
            <w:tcW w:w="1993" w:type="pct"/>
            <w:shd w:val="clear" w:color="auto" w:fill="auto"/>
            <w:vAlign w:val="center"/>
            <w:hideMark/>
          </w:tcPr>
          <w:p w14:paraId="6C0732E8"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6B38EA5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183C3D6"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36FC9853"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136C68BF"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40FB15FE"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7B878A5C" w14:textId="77777777" w:rsidR="006161D3" w:rsidRPr="002C249A" w:rsidRDefault="006161D3" w:rsidP="006161D3">
            <w:pPr>
              <w:jc w:val="center"/>
              <w:rPr>
                <w:sz w:val="22"/>
                <w:szCs w:val="24"/>
              </w:rPr>
            </w:pPr>
            <w:r w:rsidRPr="002C249A">
              <w:rPr>
                <w:sz w:val="22"/>
                <w:szCs w:val="24"/>
              </w:rPr>
              <w:t>0,053</w:t>
            </w:r>
          </w:p>
        </w:tc>
        <w:tc>
          <w:tcPr>
            <w:tcW w:w="230" w:type="pct"/>
            <w:shd w:val="clear" w:color="auto" w:fill="auto"/>
            <w:vAlign w:val="center"/>
            <w:hideMark/>
          </w:tcPr>
          <w:p w14:paraId="19D3EA81" w14:textId="77777777" w:rsidR="006161D3" w:rsidRPr="002C249A" w:rsidRDefault="006161D3" w:rsidP="006161D3">
            <w:pPr>
              <w:jc w:val="center"/>
              <w:rPr>
                <w:sz w:val="22"/>
                <w:szCs w:val="24"/>
              </w:rPr>
            </w:pPr>
            <w:r w:rsidRPr="002C249A">
              <w:rPr>
                <w:sz w:val="22"/>
                <w:szCs w:val="24"/>
              </w:rPr>
              <w:t>0,053</w:t>
            </w:r>
          </w:p>
        </w:tc>
        <w:tc>
          <w:tcPr>
            <w:tcW w:w="217" w:type="pct"/>
            <w:shd w:val="clear" w:color="auto" w:fill="auto"/>
            <w:vAlign w:val="center"/>
            <w:hideMark/>
          </w:tcPr>
          <w:p w14:paraId="71D80CBC" w14:textId="77777777" w:rsidR="006161D3" w:rsidRPr="002C249A" w:rsidRDefault="006161D3" w:rsidP="006161D3">
            <w:pPr>
              <w:jc w:val="center"/>
              <w:rPr>
                <w:sz w:val="22"/>
                <w:szCs w:val="24"/>
              </w:rPr>
            </w:pPr>
            <w:r w:rsidRPr="002C249A">
              <w:rPr>
                <w:sz w:val="22"/>
                <w:szCs w:val="24"/>
              </w:rPr>
              <w:t>0,053</w:t>
            </w:r>
          </w:p>
        </w:tc>
        <w:tc>
          <w:tcPr>
            <w:tcW w:w="221" w:type="pct"/>
            <w:shd w:val="clear" w:color="auto" w:fill="auto"/>
            <w:vAlign w:val="center"/>
            <w:hideMark/>
          </w:tcPr>
          <w:p w14:paraId="086D7925" w14:textId="77777777" w:rsidR="006161D3" w:rsidRPr="002C249A" w:rsidRDefault="006161D3" w:rsidP="006161D3">
            <w:pPr>
              <w:jc w:val="center"/>
              <w:rPr>
                <w:sz w:val="22"/>
                <w:szCs w:val="24"/>
              </w:rPr>
            </w:pPr>
            <w:r w:rsidRPr="002C249A">
              <w:rPr>
                <w:sz w:val="22"/>
                <w:szCs w:val="24"/>
              </w:rPr>
              <w:t>0,053</w:t>
            </w:r>
          </w:p>
        </w:tc>
        <w:tc>
          <w:tcPr>
            <w:tcW w:w="242" w:type="pct"/>
            <w:shd w:val="clear" w:color="auto" w:fill="auto"/>
            <w:vAlign w:val="center"/>
            <w:hideMark/>
          </w:tcPr>
          <w:p w14:paraId="6ACD22D5" w14:textId="77777777" w:rsidR="006161D3" w:rsidRPr="002C249A" w:rsidRDefault="006161D3" w:rsidP="006161D3">
            <w:pPr>
              <w:jc w:val="center"/>
              <w:rPr>
                <w:sz w:val="22"/>
                <w:szCs w:val="24"/>
              </w:rPr>
            </w:pPr>
            <w:r w:rsidRPr="002C249A">
              <w:rPr>
                <w:sz w:val="22"/>
                <w:szCs w:val="24"/>
              </w:rPr>
              <w:t>0,053</w:t>
            </w:r>
          </w:p>
        </w:tc>
        <w:tc>
          <w:tcPr>
            <w:tcW w:w="226" w:type="pct"/>
            <w:shd w:val="clear" w:color="auto" w:fill="auto"/>
            <w:vAlign w:val="center"/>
            <w:hideMark/>
          </w:tcPr>
          <w:p w14:paraId="5ABE2D87" w14:textId="77777777" w:rsidR="006161D3" w:rsidRPr="002C249A" w:rsidRDefault="006161D3" w:rsidP="006161D3">
            <w:pPr>
              <w:jc w:val="center"/>
              <w:rPr>
                <w:sz w:val="22"/>
                <w:szCs w:val="24"/>
              </w:rPr>
            </w:pPr>
            <w:r w:rsidRPr="002C249A">
              <w:rPr>
                <w:sz w:val="22"/>
                <w:szCs w:val="24"/>
              </w:rPr>
              <w:t>0,053</w:t>
            </w:r>
          </w:p>
        </w:tc>
        <w:tc>
          <w:tcPr>
            <w:tcW w:w="215" w:type="pct"/>
            <w:shd w:val="clear" w:color="auto" w:fill="auto"/>
            <w:vAlign w:val="center"/>
            <w:hideMark/>
          </w:tcPr>
          <w:p w14:paraId="4CE58077" w14:textId="77777777" w:rsidR="006161D3" w:rsidRPr="002C249A" w:rsidRDefault="006161D3" w:rsidP="006161D3">
            <w:pPr>
              <w:jc w:val="center"/>
              <w:rPr>
                <w:sz w:val="22"/>
                <w:szCs w:val="24"/>
              </w:rPr>
            </w:pPr>
            <w:r w:rsidRPr="002C249A">
              <w:rPr>
                <w:sz w:val="22"/>
                <w:szCs w:val="24"/>
              </w:rPr>
              <w:t>0,053</w:t>
            </w:r>
          </w:p>
        </w:tc>
        <w:tc>
          <w:tcPr>
            <w:tcW w:w="216" w:type="pct"/>
            <w:shd w:val="clear" w:color="auto" w:fill="auto"/>
            <w:vAlign w:val="center"/>
            <w:hideMark/>
          </w:tcPr>
          <w:p w14:paraId="1B7E28B4" w14:textId="77777777" w:rsidR="006161D3" w:rsidRPr="002C249A" w:rsidRDefault="006161D3" w:rsidP="006161D3">
            <w:pPr>
              <w:jc w:val="center"/>
              <w:rPr>
                <w:sz w:val="22"/>
                <w:szCs w:val="24"/>
              </w:rPr>
            </w:pPr>
            <w:r w:rsidRPr="002C249A">
              <w:rPr>
                <w:sz w:val="22"/>
                <w:szCs w:val="24"/>
              </w:rPr>
              <w:t>0,053</w:t>
            </w:r>
          </w:p>
        </w:tc>
      </w:tr>
      <w:tr w:rsidR="006161D3" w:rsidRPr="002C249A" w14:paraId="33420E2C" w14:textId="77777777" w:rsidTr="006161D3">
        <w:trPr>
          <w:trHeight w:val="20"/>
        </w:trPr>
        <w:tc>
          <w:tcPr>
            <w:tcW w:w="1993" w:type="pct"/>
            <w:shd w:val="clear" w:color="auto" w:fill="auto"/>
            <w:vAlign w:val="center"/>
            <w:hideMark/>
          </w:tcPr>
          <w:p w14:paraId="6FB4A34C"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7FE995B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F21781B"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02096992"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3E23BDA3"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7C2EE783"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2E748081" w14:textId="77777777" w:rsidR="006161D3" w:rsidRPr="002C249A" w:rsidRDefault="006161D3" w:rsidP="006161D3">
            <w:pPr>
              <w:jc w:val="center"/>
              <w:rPr>
                <w:sz w:val="22"/>
                <w:szCs w:val="24"/>
              </w:rPr>
            </w:pPr>
            <w:r w:rsidRPr="002C249A">
              <w:rPr>
                <w:sz w:val="22"/>
                <w:szCs w:val="24"/>
              </w:rPr>
              <w:t>0,017</w:t>
            </w:r>
          </w:p>
        </w:tc>
        <w:tc>
          <w:tcPr>
            <w:tcW w:w="230" w:type="pct"/>
            <w:shd w:val="clear" w:color="auto" w:fill="auto"/>
            <w:vAlign w:val="center"/>
            <w:hideMark/>
          </w:tcPr>
          <w:p w14:paraId="4672AEB4" w14:textId="77777777" w:rsidR="006161D3" w:rsidRPr="002C249A" w:rsidRDefault="006161D3" w:rsidP="006161D3">
            <w:pPr>
              <w:jc w:val="center"/>
              <w:rPr>
                <w:sz w:val="22"/>
                <w:szCs w:val="24"/>
              </w:rPr>
            </w:pPr>
            <w:r w:rsidRPr="002C249A">
              <w:rPr>
                <w:sz w:val="22"/>
                <w:szCs w:val="24"/>
              </w:rPr>
              <w:t>0,017</w:t>
            </w:r>
          </w:p>
        </w:tc>
        <w:tc>
          <w:tcPr>
            <w:tcW w:w="217" w:type="pct"/>
            <w:shd w:val="clear" w:color="auto" w:fill="auto"/>
            <w:vAlign w:val="center"/>
            <w:hideMark/>
          </w:tcPr>
          <w:p w14:paraId="38A50110" w14:textId="77777777" w:rsidR="006161D3" w:rsidRPr="002C249A" w:rsidRDefault="006161D3" w:rsidP="006161D3">
            <w:pPr>
              <w:jc w:val="center"/>
              <w:rPr>
                <w:sz w:val="22"/>
                <w:szCs w:val="24"/>
              </w:rPr>
            </w:pPr>
            <w:r w:rsidRPr="002C249A">
              <w:rPr>
                <w:sz w:val="22"/>
                <w:szCs w:val="24"/>
              </w:rPr>
              <w:t>0,017</w:t>
            </w:r>
          </w:p>
        </w:tc>
        <w:tc>
          <w:tcPr>
            <w:tcW w:w="221" w:type="pct"/>
            <w:shd w:val="clear" w:color="auto" w:fill="auto"/>
            <w:vAlign w:val="center"/>
            <w:hideMark/>
          </w:tcPr>
          <w:p w14:paraId="2D269C34" w14:textId="77777777" w:rsidR="006161D3" w:rsidRPr="002C249A" w:rsidRDefault="006161D3" w:rsidP="006161D3">
            <w:pPr>
              <w:jc w:val="center"/>
              <w:rPr>
                <w:sz w:val="22"/>
                <w:szCs w:val="24"/>
              </w:rPr>
            </w:pPr>
            <w:r w:rsidRPr="002C249A">
              <w:rPr>
                <w:sz w:val="22"/>
                <w:szCs w:val="24"/>
              </w:rPr>
              <w:t>0,017</w:t>
            </w:r>
          </w:p>
        </w:tc>
        <w:tc>
          <w:tcPr>
            <w:tcW w:w="242" w:type="pct"/>
            <w:shd w:val="clear" w:color="auto" w:fill="auto"/>
            <w:vAlign w:val="center"/>
            <w:hideMark/>
          </w:tcPr>
          <w:p w14:paraId="3D43451E" w14:textId="77777777" w:rsidR="006161D3" w:rsidRPr="002C249A" w:rsidRDefault="006161D3" w:rsidP="006161D3">
            <w:pPr>
              <w:jc w:val="center"/>
              <w:rPr>
                <w:sz w:val="22"/>
                <w:szCs w:val="24"/>
              </w:rPr>
            </w:pPr>
            <w:r w:rsidRPr="002C249A">
              <w:rPr>
                <w:sz w:val="22"/>
                <w:szCs w:val="24"/>
              </w:rPr>
              <w:t>0,017</w:t>
            </w:r>
          </w:p>
        </w:tc>
        <w:tc>
          <w:tcPr>
            <w:tcW w:w="226" w:type="pct"/>
            <w:shd w:val="clear" w:color="auto" w:fill="auto"/>
            <w:vAlign w:val="center"/>
            <w:hideMark/>
          </w:tcPr>
          <w:p w14:paraId="58BF5BA6" w14:textId="77777777" w:rsidR="006161D3" w:rsidRPr="002C249A" w:rsidRDefault="006161D3" w:rsidP="006161D3">
            <w:pPr>
              <w:jc w:val="center"/>
              <w:rPr>
                <w:sz w:val="22"/>
                <w:szCs w:val="24"/>
              </w:rPr>
            </w:pPr>
            <w:r w:rsidRPr="002C249A">
              <w:rPr>
                <w:sz w:val="22"/>
                <w:szCs w:val="24"/>
              </w:rPr>
              <w:t>0,017</w:t>
            </w:r>
          </w:p>
        </w:tc>
        <w:tc>
          <w:tcPr>
            <w:tcW w:w="215" w:type="pct"/>
            <w:shd w:val="clear" w:color="auto" w:fill="auto"/>
            <w:vAlign w:val="center"/>
            <w:hideMark/>
          </w:tcPr>
          <w:p w14:paraId="402BE1A5" w14:textId="77777777" w:rsidR="006161D3" w:rsidRPr="002C249A" w:rsidRDefault="006161D3" w:rsidP="006161D3">
            <w:pPr>
              <w:jc w:val="center"/>
              <w:rPr>
                <w:sz w:val="22"/>
                <w:szCs w:val="24"/>
              </w:rPr>
            </w:pPr>
            <w:r w:rsidRPr="002C249A">
              <w:rPr>
                <w:sz w:val="22"/>
                <w:szCs w:val="24"/>
              </w:rPr>
              <w:t>0,017</w:t>
            </w:r>
          </w:p>
        </w:tc>
        <w:tc>
          <w:tcPr>
            <w:tcW w:w="216" w:type="pct"/>
            <w:shd w:val="clear" w:color="auto" w:fill="auto"/>
            <w:vAlign w:val="center"/>
            <w:hideMark/>
          </w:tcPr>
          <w:p w14:paraId="6E7C57D2" w14:textId="77777777" w:rsidR="006161D3" w:rsidRPr="002C249A" w:rsidRDefault="006161D3" w:rsidP="006161D3">
            <w:pPr>
              <w:jc w:val="center"/>
              <w:rPr>
                <w:sz w:val="22"/>
                <w:szCs w:val="24"/>
              </w:rPr>
            </w:pPr>
            <w:r w:rsidRPr="002C249A">
              <w:rPr>
                <w:sz w:val="22"/>
                <w:szCs w:val="24"/>
              </w:rPr>
              <w:t>0,017</w:t>
            </w:r>
          </w:p>
        </w:tc>
      </w:tr>
      <w:tr w:rsidR="006161D3" w:rsidRPr="002C249A" w14:paraId="6FECB020" w14:textId="77777777" w:rsidTr="006161D3">
        <w:trPr>
          <w:trHeight w:val="20"/>
        </w:trPr>
        <w:tc>
          <w:tcPr>
            <w:tcW w:w="1993" w:type="pct"/>
            <w:shd w:val="clear" w:color="auto" w:fill="auto"/>
            <w:vAlign w:val="center"/>
            <w:hideMark/>
          </w:tcPr>
          <w:p w14:paraId="082683A2"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4894829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461CEAB"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37422F5E"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011FFA4D"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42D20495"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0E06B335" w14:textId="77777777" w:rsidR="006161D3" w:rsidRPr="002C249A" w:rsidRDefault="006161D3" w:rsidP="006161D3">
            <w:pPr>
              <w:jc w:val="center"/>
              <w:rPr>
                <w:sz w:val="22"/>
                <w:szCs w:val="24"/>
              </w:rPr>
            </w:pPr>
            <w:r w:rsidRPr="002C249A">
              <w:rPr>
                <w:sz w:val="22"/>
                <w:szCs w:val="24"/>
              </w:rPr>
              <w:t>0,017</w:t>
            </w:r>
          </w:p>
        </w:tc>
        <w:tc>
          <w:tcPr>
            <w:tcW w:w="230" w:type="pct"/>
            <w:shd w:val="clear" w:color="auto" w:fill="auto"/>
            <w:vAlign w:val="center"/>
            <w:hideMark/>
          </w:tcPr>
          <w:p w14:paraId="3215A67C" w14:textId="77777777" w:rsidR="006161D3" w:rsidRPr="002C249A" w:rsidRDefault="006161D3" w:rsidP="006161D3">
            <w:pPr>
              <w:jc w:val="center"/>
              <w:rPr>
                <w:sz w:val="22"/>
                <w:szCs w:val="24"/>
              </w:rPr>
            </w:pPr>
            <w:r w:rsidRPr="002C249A">
              <w:rPr>
                <w:sz w:val="22"/>
                <w:szCs w:val="24"/>
              </w:rPr>
              <w:t>0,017</w:t>
            </w:r>
          </w:p>
        </w:tc>
        <w:tc>
          <w:tcPr>
            <w:tcW w:w="217" w:type="pct"/>
            <w:shd w:val="clear" w:color="auto" w:fill="auto"/>
            <w:vAlign w:val="center"/>
            <w:hideMark/>
          </w:tcPr>
          <w:p w14:paraId="03A0BFAA" w14:textId="77777777" w:rsidR="006161D3" w:rsidRPr="002C249A" w:rsidRDefault="006161D3" w:rsidP="006161D3">
            <w:pPr>
              <w:jc w:val="center"/>
              <w:rPr>
                <w:sz w:val="22"/>
                <w:szCs w:val="24"/>
              </w:rPr>
            </w:pPr>
            <w:r w:rsidRPr="002C249A">
              <w:rPr>
                <w:sz w:val="22"/>
                <w:szCs w:val="24"/>
              </w:rPr>
              <w:t>0,017</w:t>
            </w:r>
          </w:p>
        </w:tc>
        <w:tc>
          <w:tcPr>
            <w:tcW w:w="221" w:type="pct"/>
            <w:shd w:val="clear" w:color="auto" w:fill="auto"/>
            <w:vAlign w:val="center"/>
            <w:hideMark/>
          </w:tcPr>
          <w:p w14:paraId="48E57D5A" w14:textId="77777777" w:rsidR="006161D3" w:rsidRPr="002C249A" w:rsidRDefault="006161D3" w:rsidP="006161D3">
            <w:pPr>
              <w:jc w:val="center"/>
              <w:rPr>
                <w:sz w:val="22"/>
                <w:szCs w:val="24"/>
              </w:rPr>
            </w:pPr>
            <w:r w:rsidRPr="002C249A">
              <w:rPr>
                <w:sz w:val="22"/>
                <w:szCs w:val="24"/>
              </w:rPr>
              <w:t>0,017</w:t>
            </w:r>
          </w:p>
        </w:tc>
        <w:tc>
          <w:tcPr>
            <w:tcW w:w="242" w:type="pct"/>
            <w:shd w:val="clear" w:color="auto" w:fill="auto"/>
            <w:vAlign w:val="center"/>
            <w:hideMark/>
          </w:tcPr>
          <w:p w14:paraId="2706C010" w14:textId="77777777" w:rsidR="006161D3" w:rsidRPr="002C249A" w:rsidRDefault="006161D3" w:rsidP="006161D3">
            <w:pPr>
              <w:jc w:val="center"/>
              <w:rPr>
                <w:sz w:val="22"/>
                <w:szCs w:val="24"/>
              </w:rPr>
            </w:pPr>
            <w:r w:rsidRPr="002C249A">
              <w:rPr>
                <w:sz w:val="22"/>
                <w:szCs w:val="24"/>
              </w:rPr>
              <w:t>0,017</w:t>
            </w:r>
          </w:p>
        </w:tc>
        <w:tc>
          <w:tcPr>
            <w:tcW w:w="226" w:type="pct"/>
            <w:shd w:val="clear" w:color="auto" w:fill="auto"/>
            <w:vAlign w:val="center"/>
            <w:hideMark/>
          </w:tcPr>
          <w:p w14:paraId="4902DB89" w14:textId="77777777" w:rsidR="006161D3" w:rsidRPr="002C249A" w:rsidRDefault="006161D3" w:rsidP="006161D3">
            <w:pPr>
              <w:jc w:val="center"/>
              <w:rPr>
                <w:sz w:val="22"/>
                <w:szCs w:val="24"/>
              </w:rPr>
            </w:pPr>
            <w:r w:rsidRPr="002C249A">
              <w:rPr>
                <w:sz w:val="22"/>
                <w:szCs w:val="24"/>
              </w:rPr>
              <w:t>0,017</w:t>
            </w:r>
          </w:p>
        </w:tc>
        <w:tc>
          <w:tcPr>
            <w:tcW w:w="215" w:type="pct"/>
            <w:shd w:val="clear" w:color="auto" w:fill="auto"/>
            <w:vAlign w:val="center"/>
            <w:hideMark/>
          </w:tcPr>
          <w:p w14:paraId="0DACF9AE" w14:textId="77777777" w:rsidR="006161D3" w:rsidRPr="002C249A" w:rsidRDefault="006161D3" w:rsidP="006161D3">
            <w:pPr>
              <w:jc w:val="center"/>
              <w:rPr>
                <w:sz w:val="22"/>
                <w:szCs w:val="24"/>
              </w:rPr>
            </w:pPr>
            <w:r w:rsidRPr="002C249A">
              <w:rPr>
                <w:sz w:val="22"/>
                <w:szCs w:val="24"/>
              </w:rPr>
              <w:t>0,017</w:t>
            </w:r>
          </w:p>
        </w:tc>
        <w:tc>
          <w:tcPr>
            <w:tcW w:w="216" w:type="pct"/>
            <w:shd w:val="clear" w:color="auto" w:fill="auto"/>
            <w:vAlign w:val="center"/>
            <w:hideMark/>
          </w:tcPr>
          <w:p w14:paraId="3FF332B2" w14:textId="77777777" w:rsidR="006161D3" w:rsidRPr="002C249A" w:rsidRDefault="006161D3" w:rsidP="006161D3">
            <w:pPr>
              <w:jc w:val="center"/>
              <w:rPr>
                <w:sz w:val="22"/>
                <w:szCs w:val="24"/>
              </w:rPr>
            </w:pPr>
            <w:r w:rsidRPr="002C249A">
              <w:rPr>
                <w:sz w:val="22"/>
                <w:szCs w:val="24"/>
              </w:rPr>
              <w:t>0,017</w:t>
            </w:r>
          </w:p>
        </w:tc>
      </w:tr>
      <w:tr w:rsidR="006161D3" w:rsidRPr="002C249A" w14:paraId="378EF99A" w14:textId="77777777" w:rsidTr="006161D3">
        <w:trPr>
          <w:trHeight w:val="20"/>
        </w:trPr>
        <w:tc>
          <w:tcPr>
            <w:tcW w:w="1993" w:type="pct"/>
            <w:shd w:val="clear" w:color="auto" w:fill="auto"/>
            <w:vAlign w:val="center"/>
            <w:hideMark/>
          </w:tcPr>
          <w:p w14:paraId="662DB72E"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02D94DC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589C4F9"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7156840F"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1F15311B"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0B09A3D1" w14:textId="77777777" w:rsidR="006161D3" w:rsidRPr="002C249A" w:rsidRDefault="006161D3" w:rsidP="006161D3">
            <w:pPr>
              <w:jc w:val="center"/>
              <w:rPr>
                <w:sz w:val="22"/>
                <w:szCs w:val="24"/>
              </w:rPr>
            </w:pPr>
            <w:r w:rsidRPr="002C249A">
              <w:rPr>
                <w:sz w:val="22"/>
                <w:szCs w:val="24"/>
              </w:rPr>
              <w:t>0,017</w:t>
            </w:r>
          </w:p>
        </w:tc>
        <w:tc>
          <w:tcPr>
            <w:tcW w:w="229" w:type="pct"/>
            <w:shd w:val="clear" w:color="auto" w:fill="auto"/>
            <w:vAlign w:val="center"/>
            <w:hideMark/>
          </w:tcPr>
          <w:p w14:paraId="0BDE3596" w14:textId="77777777" w:rsidR="006161D3" w:rsidRPr="002C249A" w:rsidRDefault="006161D3" w:rsidP="006161D3">
            <w:pPr>
              <w:jc w:val="center"/>
              <w:rPr>
                <w:sz w:val="22"/>
                <w:szCs w:val="24"/>
              </w:rPr>
            </w:pPr>
            <w:r w:rsidRPr="002C249A">
              <w:rPr>
                <w:sz w:val="22"/>
                <w:szCs w:val="24"/>
              </w:rPr>
              <w:t>0,017</w:t>
            </w:r>
          </w:p>
        </w:tc>
        <w:tc>
          <w:tcPr>
            <w:tcW w:w="230" w:type="pct"/>
            <w:shd w:val="clear" w:color="auto" w:fill="auto"/>
            <w:vAlign w:val="center"/>
            <w:hideMark/>
          </w:tcPr>
          <w:p w14:paraId="66BA78DB" w14:textId="77777777" w:rsidR="006161D3" w:rsidRPr="002C249A" w:rsidRDefault="006161D3" w:rsidP="006161D3">
            <w:pPr>
              <w:jc w:val="center"/>
              <w:rPr>
                <w:sz w:val="22"/>
                <w:szCs w:val="24"/>
              </w:rPr>
            </w:pPr>
            <w:r w:rsidRPr="002C249A">
              <w:rPr>
                <w:sz w:val="22"/>
                <w:szCs w:val="24"/>
              </w:rPr>
              <w:t>0,017</w:t>
            </w:r>
          </w:p>
        </w:tc>
        <w:tc>
          <w:tcPr>
            <w:tcW w:w="217" w:type="pct"/>
            <w:shd w:val="clear" w:color="auto" w:fill="auto"/>
            <w:vAlign w:val="center"/>
            <w:hideMark/>
          </w:tcPr>
          <w:p w14:paraId="1ABB60B2" w14:textId="77777777" w:rsidR="006161D3" w:rsidRPr="002C249A" w:rsidRDefault="006161D3" w:rsidP="006161D3">
            <w:pPr>
              <w:jc w:val="center"/>
              <w:rPr>
                <w:sz w:val="22"/>
                <w:szCs w:val="24"/>
              </w:rPr>
            </w:pPr>
            <w:r w:rsidRPr="002C249A">
              <w:rPr>
                <w:sz w:val="22"/>
                <w:szCs w:val="24"/>
              </w:rPr>
              <w:t>0,017</w:t>
            </w:r>
          </w:p>
        </w:tc>
        <w:tc>
          <w:tcPr>
            <w:tcW w:w="221" w:type="pct"/>
            <w:shd w:val="clear" w:color="auto" w:fill="auto"/>
            <w:vAlign w:val="center"/>
            <w:hideMark/>
          </w:tcPr>
          <w:p w14:paraId="21795F2A" w14:textId="77777777" w:rsidR="006161D3" w:rsidRPr="002C249A" w:rsidRDefault="006161D3" w:rsidP="006161D3">
            <w:pPr>
              <w:jc w:val="center"/>
              <w:rPr>
                <w:sz w:val="22"/>
                <w:szCs w:val="24"/>
              </w:rPr>
            </w:pPr>
            <w:r w:rsidRPr="002C249A">
              <w:rPr>
                <w:sz w:val="22"/>
                <w:szCs w:val="24"/>
              </w:rPr>
              <w:t>0,017</w:t>
            </w:r>
          </w:p>
        </w:tc>
        <w:tc>
          <w:tcPr>
            <w:tcW w:w="242" w:type="pct"/>
            <w:shd w:val="clear" w:color="auto" w:fill="auto"/>
            <w:vAlign w:val="center"/>
            <w:hideMark/>
          </w:tcPr>
          <w:p w14:paraId="48448135" w14:textId="77777777" w:rsidR="006161D3" w:rsidRPr="002C249A" w:rsidRDefault="006161D3" w:rsidP="006161D3">
            <w:pPr>
              <w:jc w:val="center"/>
              <w:rPr>
                <w:sz w:val="22"/>
                <w:szCs w:val="24"/>
              </w:rPr>
            </w:pPr>
            <w:r w:rsidRPr="002C249A">
              <w:rPr>
                <w:sz w:val="22"/>
                <w:szCs w:val="24"/>
              </w:rPr>
              <w:t>0,017</w:t>
            </w:r>
          </w:p>
        </w:tc>
        <w:tc>
          <w:tcPr>
            <w:tcW w:w="226" w:type="pct"/>
            <w:shd w:val="clear" w:color="auto" w:fill="auto"/>
            <w:vAlign w:val="center"/>
            <w:hideMark/>
          </w:tcPr>
          <w:p w14:paraId="071DBBE1" w14:textId="77777777" w:rsidR="006161D3" w:rsidRPr="002C249A" w:rsidRDefault="006161D3" w:rsidP="006161D3">
            <w:pPr>
              <w:jc w:val="center"/>
              <w:rPr>
                <w:sz w:val="22"/>
                <w:szCs w:val="24"/>
              </w:rPr>
            </w:pPr>
            <w:r w:rsidRPr="002C249A">
              <w:rPr>
                <w:sz w:val="22"/>
                <w:szCs w:val="24"/>
              </w:rPr>
              <w:t>0,017</w:t>
            </w:r>
          </w:p>
        </w:tc>
        <w:tc>
          <w:tcPr>
            <w:tcW w:w="215" w:type="pct"/>
            <w:shd w:val="clear" w:color="auto" w:fill="auto"/>
            <w:vAlign w:val="center"/>
            <w:hideMark/>
          </w:tcPr>
          <w:p w14:paraId="1ABD5040" w14:textId="77777777" w:rsidR="006161D3" w:rsidRPr="002C249A" w:rsidRDefault="006161D3" w:rsidP="006161D3">
            <w:pPr>
              <w:jc w:val="center"/>
              <w:rPr>
                <w:sz w:val="22"/>
                <w:szCs w:val="24"/>
              </w:rPr>
            </w:pPr>
            <w:r w:rsidRPr="002C249A">
              <w:rPr>
                <w:sz w:val="22"/>
                <w:szCs w:val="24"/>
              </w:rPr>
              <w:t>0,017</w:t>
            </w:r>
          </w:p>
        </w:tc>
        <w:tc>
          <w:tcPr>
            <w:tcW w:w="216" w:type="pct"/>
            <w:shd w:val="clear" w:color="auto" w:fill="auto"/>
            <w:vAlign w:val="center"/>
            <w:hideMark/>
          </w:tcPr>
          <w:p w14:paraId="6BBC72DA" w14:textId="77777777" w:rsidR="006161D3" w:rsidRPr="002C249A" w:rsidRDefault="006161D3" w:rsidP="006161D3">
            <w:pPr>
              <w:jc w:val="center"/>
              <w:rPr>
                <w:sz w:val="22"/>
                <w:szCs w:val="24"/>
              </w:rPr>
            </w:pPr>
            <w:r w:rsidRPr="002C249A">
              <w:rPr>
                <w:sz w:val="22"/>
                <w:szCs w:val="24"/>
              </w:rPr>
              <w:t>0,017</w:t>
            </w:r>
          </w:p>
        </w:tc>
      </w:tr>
      <w:tr w:rsidR="006161D3" w:rsidRPr="002C249A" w14:paraId="3CDD67F3" w14:textId="77777777" w:rsidTr="006161D3">
        <w:trPr>
          <w:trHeight w:val="20"/>
        </w:trPr>
        <w:tc>
          <w:tcPr>
            <w:tcW w:w="1993" w:type="pct"/>
            <w:shd w:val="clear" w:color="auto" w:fill="auto"/>
            <w:vAlign w:val="center"/>
            <w:hideMark/>
          </w:tcPr>
          <w:p w14:paraId="030A4BB6"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3D07328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82A1B5E"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268CA1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91D2E7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F8B825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613FC8D"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07CC88DD"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CAB3F61"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60AB55D0"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807E3C8"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51BA339E"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6F5B0492"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11CB3C85" w14:textId="77777777" w:rsidR="006161D3" w:rsidRPr="002C249A" w:rsidRDefault="006161D3" w:rsidP="006161D3">
            <w:pPr>
              <w:jc w:val="center"/>
              <w:rPr>
                <w:sz w:val="22"/>
                <w:szCs w:val="24"/>
              </w:rPr>
            </w:pPr>
            <w:r w:rsidRPr="002C249A">
              <w:rPr>
                <w:sz w:val="22"/>
                <w:szCs w:val="24"/>
              </w:rPr>
              <w:t>0,000</w:t>
            </w:r>
          </w:p>
        </w:tc>
      </w:tr>
      <w:tr w:rsidR="006161D3" w:rsidRPr="002C249A" w14:paraId="7EAD6B57" w14:textId="77777777" w:rsidTr="006161D3">
        <w:trPr>
          <w:trHeight w:val="20"/>
        </w:trPr>
        <w:tc>
          <w:tcPr>
            <w:tcW w:w="1993" w:type="pct"/>
            <w:shd w:val="clear" w:color="auto" w:fill="auto"/>
            <w:vAlign w:val="center"/>
            <w:hideMark/>
          </w:tcPr>
          <w:p w14:paraId="14E9A082"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61BF5CC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55788C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A25FFA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ECD4B3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4CC250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6B52422"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5E37F4BB"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3B4959C"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61DC35D2"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5809A350"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04CB0EBB"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D00C72A"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21E58F0B" w14:textId="77777777" w:rsidR="006161D3" w:rsidRPr="002C249A" w:rsidRDefault="006161D3" w:rsidP="006161D3">
            <w:pPr>
              <w:jc w:val="center"/>
              <w:rPr>
                <w:sz w:val="22"/>
                <w:szCs w:val="24"/>
              </w:rPr>
            </w:pPr>
            <w:r w:rsidRPr="002C249A">
              <w:rPr>
                <w:sz w:val="22"/>
                <w:szCs w:val="24"/>
              </w:rPr>
              <w:t>0,000</w:t>
            </w:r>
          </w:p>
        </w:tc>
      </w:tr>
      <w:tr w:rsidR="006161D3" w:rsidRPr="002C249A" w14:paraId="57AF2E2C" w14:textId="77777777" w:rsidTr="006161D3">
        <w:trPr>
          <w:trHeight w:val="20"/>
        </w:trPr>
        <w:tc>
          <w:tcPr>
            <w:tcW w:w="1993" w:type="pct"/>
            <w:shd w:val="clear" w:color="auto" w:fill="auto"/>
            <w:vAlign w:val="center"/>
            <w:hideMark/>
          </w:tcPr>
          <w:p w14:paraId="5DFBDA58"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21F457F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5E0153F"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709BDC4A"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265EEAE3"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2265BE70" w14:textId="77777777" w:rsidR="006161D3" w:rsidRPr="002C249A" w:rsidRDefault="006161D3" w:rsidP="006161D3">
            <w:pPr>
              <w:jc w:val="center"/>
              <w:rPr>
                <w:sz w:val="22"/>
                <w:szCs w:val="24"/>
              </w:rPr>
            </w:pPr>
            <w:r w:rsidRPr="002C249A">
              <w:rPr>
                <w:sz w:val="22"/>
                <w:szCs w:val="24"/>
              </w:rPr>
              <w:t>0,053</w:t>
            </w:r>
          </w:p>
        </w:tc>
        <w:tc>
          <w:tcPr>
            <w:tcW w:w="229" w:type="pct"/>
            <w:shd w:val="clear" w:color="auto" w:fill="auto"/>
            <w:vAlign w:val="center"/>
            <w:hideMark/>
          </w:tcPr>
          <w:p w14:paraId="34479C77" w14:textId="77777777" w:rsidR="006161D3" w:rsidRPr="002C249A" w:rsidRDefault="006161D3" w:rsidP="006161D3">
            <w:pPr>
              <w:jc w:val="center"/>
              <w:rPr>
                <w:sz w:val="22"/>
                <w:szCs w:val="24"/>
              </w:rPr>
            </w:pPr>
            <w:r w:rsidRPr="002C249A">
              <w:rPr>
                <w:sz w:val="22"/>
                <w:szCs w:val="24"/>
              </w:rPr>
              <w:t>0,053</w:t>
            </w:r>
          </w:p>
        </w:tc>
        <w:tc>
          <w:tcPr>
            <w:tcW w:w="230" w:type="pct"/>
            <w:shd w:val="clear" w:color="auto" w:fill="auto"/>
            <w:vAlign w:val="center"/>
            <w:hideMark/>
          </w:tcPr>
          <w:p w14:paraId="3A4A4989" w14:textId="77777777" w:rsidR="006161D3" w:rsidRPr="002C249A" w:rsidRDefault="006161D3" w:rsidP="006161D3">
            <w:pPr>
              <w:jc w:val="center"/>
              <w:rPr>
                <w:sz w:val="22"/>
                <w:szCs w:val="24"/>
              </w:rPr>
            </w:pPr>
            <w:r w:rsidRPr="002C249A">
              <w:rPr>
                <w:sz w:val="22"/>
                <w:szCs w:val="24"/>
              </w:rPr>
              <w:t>0,053</w:t>
            </w:r>
          </w:p>
        </w:tc>
        <w:tc>
          <w:tcPr>
            <w:tcW w:w="217" w:type="pct"/>
            <w:shd w:val="clear" w:color="auto" w:fill="auto"/>
            <w:vAlign w:val="center"/>
            <w:hideMark/>
          </w:tcPr>
          <w:p w14:paraId="4EF3F179" w14:textId="77777777" w:rsidR="006161D3" w:rsidRPr="002C249A" w:rsidRDefault="006161D3" w:rsidP="006161D3">
            <w:pPr>
              <w:jc w:val="center"/>
              <w:rPr>
                <w:sz w:val="22"/>
                <w:szCs w:val="24"/>
              </w:rPr>
            </w:pPr>
            <w:r w:rsidRPr="002C249A">
              <w:rPr>
                <w:sz w:val="22"/>
                <w:szCs w:val="24"/>
              </w:rPr>
              <w:t>0,053</w:t>
            </w:r>
          </w:p>
        </w:tc>
        <w:tc>
          <w:tcPr>
            <w:tcW w:w="221" w:type="pct"/>
            <w:shd w:val="clear" w:color="auto" w:fill="auto"/>
            <w:vAlign w:val="center"/>
            <w:hideMark/>
          </w:tcPr>
          <w:p w14:paraId="7F838D97" w14:textId="77777777" w:rsidR="006161D3" w:rsidRPr="002C249A" w:rsidRDefault="006161D3" w:rsidP="006161D3">
            <w:pPr>
              <w:jc w:val="center"/>
              <w:rPr>
                <w:sz w:val="22"/>
                <w:szCs w:val="24"/>
              </w:rPr>
            </w:pPr>
            <w:r w:rsidRPr="002C249A">
              <w:rPr>
                <w:sz w:val="22"/>
                <w:szCs w:val="24"/>
              </w:rPr>
              <w:t>0,053</w:t>
            </w:r>
          </w:p>
        </w:tc>
        <w:tc>
          <w:tcPr>
            <w:tcW w:w="242" w:type="pct"/>
            <w:shd w:val="clear" w:color="auto" w:fill="auto"/>
            <w:vAlign w:val="center"/>
            <w:hideMark/>
          </w:tcPr>
          <w:p w14:paraId="74DBC380" w14:textId="77777777" w:rsidR="006161D3" w:rsidRPr="002C249A" w:rsidRDefault="006161D3" w:rsidP="006161D3">
            <w:pPr>
              <w:jc w:val="center"/>
              <w:rPr>
                <w:sz w:val="22"/>
                <w:szCs w:val="24"/>
              </w:rPr>
            </w:pPr>
            <w:r w:rsidRPr="002C249A">
              <w:rPr>
                <w:sz w:val="22"/>
                <w:szCs w:val="24"/>
              </w:rPr>
              <w:t>0,053</w:t>
            </w:r>
          </w:p>
        </w:tc>
        <w:tc>
          <w:tcPr>
            <w:tcW w:w="226" w:type="pct"/>
            <w:shd w:val="clear" w:color="auto" w:fill="auto"/>
            <w:vAlign w:val="center"/>
            <w:hideMark/>
          </w:tcPr>
          <w:p w14:paraId="2DE80A33" w14:textId="77777777" w:rsidR="006161D3" w:rsidRPr="002C249A" w:rsidRDefault="006161D3" w:rsidP="006161D3">
            <w:pPr>
              <w:jc w:val="center"/>
              <w:rPr>
                <w:sz w:val="22"/>
                <w:szCs w:val="24"/>
              </w:rPr>
            </w:pPr>
            <w:r w:rsidRPr="002C249A">
              <w:rPr>
                <w:sz w:val="22"/>
                <w:szCs w:val="24"/>
              </w:rPr>
              <w:t>0,053</w:t>
            </w:r>
          </w:p>
        </w:tc>
        <w:tc>
          <w:tcPr>
            <w:tcW w:w="215" w:type="pct"/>
            <w:shd w:val="clear" w:color="auto" w:fill="auto"/>
            <w:vAlign w:val="center"/>
            <w:hideMark/>
          </w:tcPr>
          <w:p w14:paraId="39DC1461" w14:textId="77777777" w:rsidR="006161D3" w:rsidRPr="002C249A" w:rsidRDefault="006161D3" w:rsidP="006161D3">
            <w:pPr>
              <w:jc w:val="center"/>
              <w:rPr>
                <w:sz w:val="22"/>
                <w:szCs w:val="24"/>
              </w:rPr>
            </w:pPr>
            <w:r w:rsidRPr="002C249A">
              <w:rPr>
                <w:sz w:val="22"/>
                <w:szCs w:val="24"/>
              </w:rPr>
              <w:t>0,053</w:t>
            </w:r>
          </w:p>
        </w:tc>
        <w:tc>
          <w:tcPr>
            <w:tcW w:w="216" w:type="pct"/>
            <w:shd w:val="clear" w:color="auto" w:fill="auto"/>
            <w:vAlign w:val="center"/>
            <w:hideMark/>
          </w:tcPr>
          <w:p w14:paraId="4B069C83" w14:textId="77777777" w:rsidR="006161D3" w:rsidRPr="002C249A" w:rsidRDefault="006161D3" w:rsidP="006161D3">
            <w:pPr>
              <w:jc w:val="center"/>
              <w:rPr>
                <w:sz w:val="22"/>
                <w:szCs w:val="24"/>
              </w:rPr>
            </w:pPr>
            <w:r w:rsidRPr="002C249A">
              <w:rPr>
                <w:sz w:val="22"/>
                <w:szCs w:val="24"/>
              </w:rPr>
              <w:t>0,053</w:t>
            </w:r>
          </w:p>
        </w:tc>
      </w:tr>
      <w:tr w:rsidR="006161D3" w:rsidRPr="002C249A" w14:paraId="222D8E86" w14:textId="77777777" w:rsidTr="006161D3">
        <w:trPr>
          <w:trHeight w:val="20"/>
        </w:trPr>
        <w:tc>
          <w:tcPr>
            <w:tcW w:w="1993" w:type="pct"/>
            <w:shd w:val="clear" w:color="auto" w:fill="auto"/>
            <w:vAlign w:val="center"/>
            <w:hideMark/>
          </w:tcPr>
          <w:p w14:paraId="768B2CFE"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5449F26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3E52313" w14:textId="77777777" w:rsidR="006161D3" w:rsidRPr="002C249A" w:rsidRDefault="006161D3" w:rsidP="006161D3">
            <w:pPr>
              <w:jc w:val="center"/>
              <w:rPr>
                <w:sz w:val="22"/>
                <w:szCs w:val="24"/>
              </w:rPr>
            </w:pPr>
            <w:r w:rsidRPr="002C249A">
              <w:rPr>
                <w:sz w:val="22"/>
                <w:szCs w:val="24"/>
              </w:rPr>
              <w:t>0,483</w:t>
            </w:r>
          </w:p>
        </w:tc>
        <w:tc>
          <w:tcPr>
            <w:tcW w:w="229" w:type="pct"/>
            <w:shd w:val="clear" w:color="auto" w:fill="auto"/>
            <w:vAlign w:val="center"/>
            <w:hideMark/>
          </w:tcPr>
          <w:p w14:paraId="787F5894" w14:textId="77777777" w:rsidR="006161D3" w:rsidRPr="002C249A" w:rsidRDefault="006161D3" w:rsidP="006161D3">
            <w:pPr>
              <w:jc w:val="center"/>
              <w:rPr>
                <w:sz w:val="22"/>
                <w:szCs w:val="24"/>
              </w:rPr>
            </w:pPr>
            <w:r w:rsidRPr="002C249A">
              <w:rPr>
                <w:sz w:val="22"/>
                <w:szCs w:val="24"/>
              </w:rPr>
              <w:t>0,483</w:t>
            </w:r>
          </w:p>
        </w:tc>
        <w:tc>
          <w:tcPr>
            <w:tcW w:w="229" w:type="pct"/>
            <w:shd w:val="clear" w:color="auto" w:fill="auto"/>
            <w:vAlign w:val="center"/>
            <w:hideMark/>
          </w:tcPr>
          <w:p w14:paraId="48762D50" w14:textId="77777777" w:rsidR="006161D3" w:rsidRPr="002C249A" w:rsidRDefault="006161D3" w:rsidP="006161D3">
            <w:pPr>
              <w:jc w:val="center"/>
              <w:rPr>
                <w:sz w:val="22"/>
                <w:szCs w:val="24"/>
              </w:rPr>
            </w:pPr>
            <w:r w:rsidRPr="002C249A">
              <w:rPr>
                <w:sz w:val="22"/>
                <w:szCs w:val="24"/>
              </w:rPr>
              <w:t>0,483</w:t>
            </w:r>
          </w:p>
        </w:tc>
        <w:tc>
          <w:tcPr>
            <w:tcW w:w="229" w:type="pct"/>
            <w:shd w:val="clear" w:color="auto" w:fill="auto"/>
            <w:vAlign w:val="center"/>
            <w:hideMark/>
          </w:tcPr>
          <w:p w14:paraId="78B5202A" w14:textId="77777777" w:rsidR="006161D3" w:rsidRPr="002C249A" w:rsidRDefault="006161D3" w:rsidP="006161D3">
            <w:pPr>
              <w:jc w:val="center"/>
              <w:rPr>
                <w:sz w:val="22"/>
                <w:szCs w:val="24"/>
              </w:rPr>
            </w:pPr>
            <w:r w:rsidRPr="002C249A">
              <w:rPr>
                <w:sz w:val="22"/>
                <w:szCs w:val="24"/>
              </w:rPr>
              <w:t>0,483</w:t>
            </w:r>
          </w:p>
        </w:tc>
        <w:tc>
          <w:tcPr>
            <w:tcW w:w="229" w:type="pct"/>
            <w:shd w:val="clear" w:color="auto" w:fill="auto"/>
            <w:vAlign w:val="center"/>
            <w:hideMark/>
          </w:tcPr>
          <w:p w14:paraId="579FDDBF" w14:textId="77777777" w:rsidR="006161D3" w:rsidRPr="002C249A" w:rsidRDefault="006161D3" w:rsidP="006161D3">
            <w:pPr>
              <w:jc w:val="center"/>
              <w:rPr>
                <w:sz w:val="22"/>
                <w:szCs w:val="24"/>
              </w:rPr>
            </w:pPr>
            <w:r w:rsidRPr="002C249A">
              <w:rPr>
                <w:sz w:val="22"/>
                <w:szCs w:val="24"/>
              </w:rPr>
              <w:t>0,483</w:t>
            </w:r>
          </w:p>
        </w:tc>
        <w:tc>
          <w:tcPr>
            <w:tcW w:w="230" w:type="pct"/>
            <w:shd w:val="clear" w:color="auto" w:fill="auto"/>
            <w:vAlign w:val="center"/>
            <w:hideMark/>
          </w:tcPr>
          <w:p w14:paraId="2B0AD735" w14:textId="77777777" w:rsidR="006161D3" w:rsidRPr="002C249A" w:rsidRDefault="006161D3" w:rsidP="006161D3">
            <w:pPr>
              <w:jc w:val="center"/>
              <w:rPr>
                <w:sz w:val="22"/>
                <w:szCs w:val="24"/>
              </w:rPr>
            </w:pPr>
            <w:r w:rsidRPr="002C249A">
              <w:rPr>
                <w:sz w:val="22"/>
                <w:szCs w:val="24"/>
              </w:rPr>
              <w:t>0,483</w:t>
            </w:r>
          </w:p>
        </w:tc>
        <w:tc>
          <w:tcPr>
            <w:tcW w:w="217" w:type="pct"/>
            <w:shd w:val="clear" w:color="auto" w:fill="auto"/>
            <w:vAlign w:val="center"/>
            <w:hideMark/>
          </w:tcPr>
          <w:p w14:paraId="59EED888" w14:textId="77777777" w:rsidR="006161D3" w:rsidRPr="002C249A" w:rsidRDefault="006161D3" w:rsidP="006161D3">
            <w:pPr>
              <w:jc w:val="center"/>
              <w:rPr>
                <w:sz w:val="22"/>
                <w:szCs w:val="24"/>
              </w:rPr>
            </w:pPr>
            <w:r w:rsidRPr="002C249A">
              <w:rPr>
                <w:sz w:val="22"/>
                <w:szCs w:val="24"/>
              </w:rPr>
              <w:t>0,483</w:t>
            </w:r>
          </w:p>
        </w:tc>
        <w:tc>
          <w:tcPr>
            <w:tcW w:w="221" w:type="pct"/>
            <w:shd w:val="clear" w:color="auto" w:fill="auto"/>
            <w:vAlign w:val="center"/>
            <w:hideMark/>
          </w:tcPr>
          <w:p w14:paraId="3AF5AFCD" w14:textId="77777777" w:rsidR="006161D3" w:rsidRPr="002C249A" w:rsidRDefault="006161D3" w:rsidP="006161D3">
            <w:pPr>
              <w:jc w:val="center"/>
              <w:rPr>
                <w:sz w:val="22"/>
                <w:szCs w:val="24"/>
              </w:rPr>
            </w:pPr>
            <w:r w:rsidRPr="002C249A">
              <w:rPr>
                <w:sz w:val="22"/>
                <w:szCs w:val="24"/>
              </w:rPr>
              <w:t>0,483</w:t>
            </w:r>
          </w:p>
        </w:tc>
        <w:tc>
          <w:tcPr>
            <w:tcW w:w="242" w:type="pct"/>
            <w:shd w:val="clear" w:color="auto" w:fill="auto"/>
            <w:vAlign w:val="center"/>
            <w:hideMark/>
          </w:tcPr>
          <w:p w14:paraId="7E660F81" w14:textId="77777777" w:rsidR="006161D3" w:rsidRPr="002C249A" w:rsidRDefault="006161D3" w:rsidP="006161D3">
            <w:pPr>
              <w:jc w:val="center"/>
              <w:rPr>
                <w:sz w:val="22"/>
                <w:szCs w:val="24"/>
              </w:rPr>
            </w:pPr>
            <w:r w:rsidRPr="002C249A">
              <w:rPr>
                <w:sz w:val="22"/>
                <w:szCs w:val="24"/>
              </w:rPr>
              <w:t>0,483</w:t>
            </w:r>
          </w:p>
        </w:tc>
        <w:tc>
          <w:tcPr>
            <w:tcW w:w="226" w:type="pct"/>
            <w:shd w:val="clear" w:color="auto" w:fill="auto"/>
            <w:vAlign w:val="center"/>
            <w:hideMark/>
          </w:tcPr>
          <w:p w14:paraId="2C6DC55F" w14:textId="77777777" w:rsidR="006161D3" w:rsidRPr="002C249A" w:rsidRDefault="006161D3" w:rsidP="006161D3">
            <w:pPr>
              <w:jc w:val="center"/>
              <w:rPr>
                <w:sz w:val="22"/>
                <w:szCs w:val="24"/>
              </w:rPr>
            </w:pPr>
            <w:r w:rsidRPr="002C249A">
              <w:rPr>
                <w:sz w:val="22"/>
                <w:szCs w:val="24"/>
              </w:rPr>
              <w:t>0,483</w:t>
            </w:r>
          </w:p>
        </w:tc>
        <w:tc>
          <w:tcPr>
            <w:tcW w:w="215" w:type="pct"/>
            <w:shd w:val="clear" w:color="auto" w:fill="auto"/>
            <w:vAlign w:val="center"/>
            <w:hideMark/>
          </w:tcPr>
          <w:p w14:paraId="0A398A95" w14:textId="77777777" w:rsidR="006161D3" w:rsidRPr="002C249A" w:rsidRDefault="006161D3" w:rsidP="006161D3">
            <w:pPr>
              <w:jc w:val="center"/>
              <w:rPr>
                <w:sz w:val="22"/>
                <w:szCs w:val="24"/>
              </w:rPr>
            </w:pPr>
            <w:r w:rsidRPr="002C249A">
              <w:rPr>
                <w:sz w:val="22"/>
                <w:szCs w:val="24"/>
              </w:rPr>
              <w:t>0,483</w:t>
            </w:r>
          </w:p>
        </w:tc>
        <w:tc>
          <w:tcPr>
            <w:tcW w:w="216" w:type="pct"/>
            <w:shd w:val="clear" w:color="auto" w:fill="auto"/>
            <w:vAlign w:val="center"/>
            <w:hideMark/>
          </w:tcPr>
          <w:p w14:paraId="5C862B07" w14:textId="77777777" w:rsidR="006161D3" w:rsidRPr="002C249A" w:rsidRDefault="006161D3" w:rsidP="006161D3">
            <w:pPr>
              <w:jc w:val="center"/>
              <w:rPr>
                <w:sz w:val="22"/>
                <w:szCs w:val="24"/>
              </w:rPr>
            </w:pPr>
            <w:r w:rsidRPr="002C249A">
              <w:rPr>
                <w:sz w:val="22"/>
                <w:szCs w:val="24"/>
              </w:rPr>
              <w:t>0,483</w:t>
            </w:r>
          </w:p>
        </w:tc>
      </w:tr>
      <w:tr w:rsidR="006161D3" w:rsidRPr="002C249A" w14:paraId="720C10F7" w14:textId="77777777" w:rsidTr="006161D3">
        <w:trPr>
          <w:trHeight w:val="20"/>
        </w:trPr>
        <w:tc>
          <w:tcPr>
            <w:tcW w:w="1993" w:type="pct"/>
            <w:shd w:val="clear" w:color="auto" w:fill="auto"/>
            <w:vAlign w:val="center"/>
            <w:hideMark/>
          </w:tcPr>
          <w:p w14:paraId="48C1827F"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42B8177B"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2B699F41" w14:textId="77777777" w:rsidR="006161D3" w:rsidRPr="002C249A" w:rsidRDefault="006161D3" w:rsidP="006161D3">
            <w:pPr>
              <w:jc w:val="center"/>
              <w:rPr>
                <w:sz w:val="22"/>
                <w:szCs w:val="24"/>
              </w:rPr>
            </w:pPr>
            <w:r w:rsidRPr="002C249A">
              <w:rPr>
                <w:sz w:val="22"/>
                <w:szCs w:val="24"/>
              </w:rPr>
              <w:t>96,5</w:t>
            </w:r>
          </w:p>
        </w:tc>
        <w:tc>
          <w:tcPr>
            <w:tcW w:w="229" w:type="pct"/>
            <w:shd w:val="clear" w:color="auto" w:fill="auto"/>
            <w:vAlign w:val="center"/>
            <w:hideMark/>
          </w:tcPr>
          <w:p w14:paraId="0E0F44BA" w14:textId="77777777" w:rsidR="006161D3" w:rsidRPr="002C249A" w:rsidRDefault="006161D3" w:rsidP="006161D3">
            <w:pPr>
              <w:jc w:val="center"/>
              <w:rPr>
                <w:sz w:val="22"/>
                <w:szCs w:val="24"/>
              </w:rPr>
            </w:pPr>
            <w:r w:rsidRPr="002C249A">
              <w:rPr>
                <w:sz w:val="22"/>
                <w:szCs w:val="24"/>
              </w:rPr>
              <w:t>96,5</w:t>
            </w:r>
          </w:p>
        </w:tc>
        <w:tc>
          <w:tcPr>
            <w:tcW w:w="229" w:type="pct"/>
            <w:shd w:val="clear" w:color="auto" w:fill="auto"/>
            <w:vAlign w:val="center"/>
            <w:hideMark/>
          </w:tcPr>
          <w:p w14:paraId="7ACC4B50" w14:textId="77777777" w:rsidR="006161D3" w:rsidRPr="002C249A" w:rsidRDefault="006161D3" w:rsidP="006161D3">
            <w:pPr>
              <w:jc w:val="center"/>
              <w:rPr>
                <w:sz w:val="22"/>
                <w:szCs w:val="24"/>
              </w:rPr>
            </w:pPr>
            <w:r w:rsidRPr="002C249A">
              <w:rPr>
                <w:sz w:val="22"/>
                <w:szCs w:val="24"/>
              </w:rPr>
              <w:t>96,5</w:t>
            </w:r>
          </w:p>
        </w:tc>
        <w:tc>
          <w:tcPr>
            <w:tcW w:w="229" w:type="pct"/>
            <w:shd w:val="clear" w:color="auto" w:fill="auto"/>
            <w:vAlign w:val="center"/>
            <w:hideMark/>
          </w:tcPr>
          <w:p w14:paraId="0A7241AA" w14:textId="77777777" w:rsidR="006161D3" w:rsidRPr="002C249A" w:rsidRDefault="006161D3" w:rsidP="006161D3">
            <w:pPr>
              <w:jc w:val="center"/>
              <w:rPr>
                <w:sz w:val="22"/>
                <w:szCs w:val="24"/>
              </w:rPr>
            </w:pPr>
            <w:r w:rsidRPr="002C249A">
              <w:rPr>
                <w:sz w:val="22"/>
                <w:szCs w:val="24"/>
              </w:rPr>
              <w:t>96,5</w:t>
            </w:r>
          </w:p>
        </w:tc>
        <w:tc>
          <w:tcPr>
            <w:tcW w:w="229" w:type="pct"/>
            <w:shd w:val="clear" w:color="auto" w:fill="auto"/>
            <w:vAlign w:val="center"/>
            <w:hideMark/>
          </w:tcPr>
          <w:p w14:paraId="5C4DC523" w14:textId="77777777" w:rsidR="006161D3" w:rsidRPr="002C249A" w:rsidRDefault="006161D3" w:rsidP="006161D3">
            <w:pPr>
              <w:jc w:val="center"/>
              <w:rPr>
                <w:sz w:val="22"/>
                <w:szCs w:val="24"/>
              </w:rPr>
            </w:pPr>
            <w:r w:rsidRPr="002C249A">
              <w:rPr>
                <w:sz w:val="22"/>
                <w:szCs w:val="24"/>
              </w:rPr>
              <w:t>96,5</w:t>
            </w:r>
          </w:p>
        </w:tc>
        <w:tc>
          <w:tcPr>
            <w:tcW w:w="230" w:type="pct"/>
            <w:shd w:val="clear" w:color="auto" w:fill="auto"/>
            <w:vAlign w:val="center"/>
            <w:hideMark/>
          </w:tcPr>
          <w:p w14:paraId="2E90BA44" w14:textId="77777777" w:rsidR="006161D3" w:rsidRPr="002C249A" w:rsidRDefault="006161D3" w:rsidP="006161D3">
            <w:pPr>
              <w:jc w:val="center"/>
              <w:rPr>
                <w:sz w:val="22"/>
                <w:szCs w:val="24"/>
              </w:rPr>
            </w:pPr>
            <w:r w:rsidRPr="002C249A">
              <w:rPr>
                <w:sz w:val="22"/>
                <w:szCs w:val="24"/>
              </w:rPr>
              <w:t>96,5</w:t>
            </w:r>
          </w:p>
        </w:tc>
        <w:tc>
          <w:tcPr>
            <w:tcW w:w="217" w:type="pct"/>
            <w:shd w:val="clear" w:color="auto" w:fill="auto"/>
            <w:vAlign w:val="center"/>
            <w:hideMark/>
          </w:tcPr>
          <w:p w14:paraId="0146816C" w14:textId="77777777" w:rsidR="006161D3" w:rsidRPr="002C249A" w:rsidRDefault="006161D3" w:rsidP="006161D3">
            <w:pPr>
              <w:jc w:val="center"/>
              <w:rPr>
                <w:sz w:val="22"/>
                <w:szCs w:val="24"/>
              </w:rPr>
            </w:pPr>
            <w:r w:rsidRPr="002C249A">
              <w:rPr>
                <w:sz w:val="22"/>
                <w:szCs w:val="24"/>
              </w:rPr>
              <w:t>96,5</w:t>
            </w:r>
          </w:p>
        </w:tc>
        <w:tc>
          <w:tcPr>
            <w:tcW w:w="221" w:type="pct"/>
            <w:shd w:val="clear" w:color="auto" w:fill="auto"/>
            <w:vAlign w:val="center"/>
            <w:hideMark/>
          </w:tcPr>
          <w:p w14:paraId="08DFC0FD" w14:textId="77777777" w:rsidR="006161D3" w:rsidRPr="002C249A" w:rsidRDefault="006161D3" w:rsidP="006161D3">
            <w:pPr>
              <w:jc w:val="center"/>
              <w:rPr>
                <w:sz w:val="22"/>
                <w:szCs w:val="24"/>
              </w:rPr>
            </w:pPr>
            <w:r w:rsidRPr="002C249A">
              <w:rPr>
                <w:sz w:val="22"/>
                <w:szCs w:val="24"/>
              </w:rPr>
              <w:t>96,5</w:t>
            </w:r>
          </w:p>
        </w:tc>
        <w:tc>
          <w:tcPr>
            <w:tcW w:w="242" w:type="pct"/>
            <w:shd w:val="clear" w:color="auto" w:fill="auto"/>
            <w:vAlign w:val="center"/>
            <w:hideMark/>
          </w:tcPr>
          <w:p w14:paraId="0AFB5898" w14:textId="77777777" w:rsidR="006161D3" w:rsidRPr="002C249A" w:rsidRDefault="006161D3" w:rsidP="006161D3">
            <w:pPr>
              <w:jc w:val="center"/>
              <w:rPr>
                <w:sz w:val="22"/>
                <w:szCs w:val="24"/>
              </w:rPr>
            </w:pPr>
            <w:r w:rsidRPr="002C249A">
              <w:rPr>
                <w:sz w:val="22"/>
                <w:szCs w:val="24"/>
              </w:rPr>
              <w:t>96,5</w:t>
            </w:r>
          </w:p>
        </w:tc>
        <w:tc>
          <w:tcPr>
            <w:tcW w:w="226" w:type="pct"/>
            <w:shd w:val="clear" w:color="auto" w:fill="auto"/>
            <w:vAlign w:val="center"/>
            <w:hideMark/>
          </w:tcPr>
          <w:p w14:paraId="6782846A" w14:textId="77777777" w:rsidR="006161D3" w:rsidRPr="002C249A" w:rsidRDefault="006161D3" w:rsidP="006161D3">
            <w:pPr>
              <w:jc w:val="center"/>
              <w:rPr>
                <w:sz w:val="22"/>
                <w:szCs w:val="24"/>
              </w:rPr>
            </w:pPr>
            <w:r w:rsidRPr="002C249A">
              <w:rPr>
                <w:sz w:val="22"/>
                <w:szCs w:val="24"/>
              </w:rPr>
              <w:t>96,5</w:t>
            </w:r>
          </w:p>
        </w:tc>
        <w:tc>
          <w:tcPr>
            <w:tcW w:w="215" w:type="pct"/>
            <w:shd w:val="clear" w:color="auto" w:fill="auto"/>
            <w:vAlign w:val="center"/>
            <w:hideMark/>
          </w:tcPr>
          <w:p w14:paraId="151EB9C1" w14:textId="77777777" w:rsidR="006161D3" w:rsidRPr="002C249A" w:rsidRDefault="006161D3" w:rsidP="006161D3">
            <w:pPr>
              <w:jc w:val="center"/>
              <w:rPr>
                <w:sz w:val="22"/>
                <w:szCs w:val="24"/>
              </w:rPr>
            </w:pPr>
            <w:r w:rsidRPr="002C249A">
              <w:rPr>
                <w:sz w:val="22"/>
                <w:szCs w:val="24"/>
              </w:rPr>
              <w:t>96,5</w:t>
            </w:r>
          </w:p>
        </w:tc>
        <w:tc>
          <w:tcPr>
            <w:tcW w:w="216" w:type="pct"/>
            <w:shd w:val="clear" w:color="auto" w:fill="auto"/>
            <w:vAlign w:val="center"/>
            <w:hideMark/>
          </w:tcPr>
          <w:p w14:paraId="56C8D7CF" w14:textId="77777777" w:rsidR="006161D3" w:rsidRPr="002C249A" w:rsidRDefault="006161D3" w:rsidP="006161D3">
            <w:pPr>
              <w:jc w:val="center"/>
              <w:rPr>
                <w:sz w:val="22"/>
                <w:szCs w:val="24"/>
              </w:rPr>
            </w:pPr>
            <w:r w:rsidRPr="002C249A">
              <w:rPr>
                <w:sz w:val="22"/>
                <w:szCs w:val="24"/>
              </w:rPr>
              <w:t>96,5</w:t>
            </w:r>
          </w:p>
        </w:tc>
      </w:tr>
      <w:tr w:rsidR="006161D3" w:rsidRPr="002C249A" w14:paraId="2C79D751" w14:textId="77777777" w:rsidTr="006161D3">
        <w:trPr>
          <w:trHeight w:val="20"/>
        </w:trPr>
        <w:tc>
          <w:tcPr>
            <w:tcW w:w="1993" w:type="pct"/>
            <w:shd w:val="clear" w:color="000000" w:fill="CCCCFF"/>
            <w:vAlign w:val="center"/>
            <w:hideMark/>
          </w:tcPr>
          <w:p w14:paraId="53F3BBBB" w14:textId="77777777" w:rsidR="006161D3" w:rsidRPr="002C249A" w:rsidRDefault="006161D3" w:rsidP="006161D3">
            <w:pPr>
              <w:jc w:val="center"/>
              <w:rPr>
                <w:b/>
                <w:bCs/>
                <w:sz w:val="22"/>
                <w:szCs w:val="24"/>
              </w:rPr>
            </w:pPr>
            <w:r w:rsidRPr="002C249A">
              <w:rPr>
                <w:b/>
                <w:bCs/>
                <w:sz w:val="22"/>
                <w:szCs w:val="24"/>
              </w:rPr>
              <w:t>Котельная с. Киясово, ул. Советская, 41в</w:t>
            </w:r>
          </w:p>
        </w:tc>
        <w:tc>
          <w:tcPr>
            <w:tcW w:w="262" w:type="pct"/>
            <w:shd w:val="clear" w:color="000000" w:fill="CCCCFF"/>
            <w:vAlign w:val="center"/>
            <w:hideMark/>
          </w:tcPr>
          <w:p w14:paraId="4875D345"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6B36CBD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036E5C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519C1B5"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829225C"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D17E297"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085C730E"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5DB69C6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419AFDB9"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7204880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32E3955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5FE4FCF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6EC8E804"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76D2AE5B" w14:textId="77777777" w:rsidTr="006161D3">
        <w:trPr>
          <w:trHeight w:val="20"/>
        </w:trPr>
        <w:tc>
          <w:tcPr>
            <w:tcW w:w="1993" w:type="pct"/>
            <w:shd w:val="clear" w:color="auto" w:fill="auto"/>
            <w:vAlign w:val="center"/>
            <w:hideMark/>
          </w:tcPr>
          <w:p w14:paraId="59460DA0"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6F858CB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17511CA"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3385836"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39CE3C4"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4DA8902"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EC6CB0C"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3B68637A"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2EBD0A2D"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253C256F"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0F74D8F0"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10B318DA"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41CD165F"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73E016AC" w14:textId="77777777" w:rsidR="006161D3" w:rsidRPr="002C249A" w:rsidRDefault="006161D3" w:rsidP="006161D3">
            <w:pPr>
              <w:jc w:val="center"/>
              <w:rPr>
                <w:sz w:val="22"/>
                <w:szCs w:val="24"/>
              </w:rPr>
            </w:pPr>
            <w:r w:rsidRPr="002C249A">
              <w:rPr>
                <w:sz w:val="22"/>
                <w:szCs w:val="24"/>
              </w:rPr>
              <w:t>0,5</w:t>
            </w:r>
          </w:p>
        </w:tc>
      </w:tr>
      <w:tr w:rsidR="006161D3" w:rsidRPr="002C249A" w14:paraId="6917751B" w14:textId="77777777" w:rsidTr="006161D3">
        <w:trPr>
          <w:trHeight w:val="20"/>
        </w:trPr>
        <w:tc>
          <w:tcPr>
            <w:tcW w:w="1993" w:type="pct"/>
            <w:shd w:val="clear" w:color="auto" w:fill="auto"/>
            <w:vAlign w:val="center"/>
            <w:hideMark/>
          </w:tcPr>
          <w:p w14:paraId="0B77CC3A"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0DE2879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6788060"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17E1B885"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49709165"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7E86A9AD"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0F2857D3" w14:textId="77777777" w:rsidR="006161D3" w:rsidRPr="002C249A" w:rsidRDefault="006161D3" w:rsidP="006161D3">
            <w:pPr>
              <w:jc w:val="center"/>
              <w:rPr>
                <w:sz w:val="22"/>
                <w:szCs w:val="24"/>
              </w:rPr>
            </w:pPr>
            <w:r w:rsidRPr="002C249A">
              <w:rPr>
                <w:sz w:val="22"/>
                <w:szCs w:val="24"/>
              </w:rPr>
              <w:t>0,128</w:t>
            </w:r>
          </w:p>
        </w:tc>
        <w:tc>
          <w:tcPr>
            <w:tcW w:w="230" w:type="pct"/>
            <w:shd w:val="clear" w:color="auto" w:fill="auto"/>
            <w:vAlign w:val="center"/>
            <w:hideMark/>
          </w:tcPr>
          <w:p w14:paraId="19BDE470" w14:textId="77777777" w:rsidR="006161D3" w:rsidRPr="002C249A" w:rsidRDefault="006161D3" w:rsidP="006161D3">
            <w:pPr>
              <w:jc w:val="center"/>
              <w:rPr>
                <w:sz w:val="22"/>
                <w:szCs w:val="24"/>
              </w:rPr>
            </w:pPr>
            <w:r w:rsidRPr="002C249A">
              <w:rPr>
                <w:sz w:val="22"/>
                <w:szCs w:val="24"/>
              </w:rPr>
              <w:t>0,128</w:t>
            </w:r>
          </w:p>
        </w:tc>
        <w:tc>
          <w:tcPr>
            <w:tcW w:w="217" w:type="pct"/>
            <w:shd w:val="clear" w:color="auto" w:fill="auto"/>
            <w:vAlign w:val="center"/>
            <w:hideMark/>
          </w:tcPr>
          <w:p w14:paraId="24F16BAA" w14:textId="77777777" w:rsidR="006161D3" w:rsidRPr="002C249A" w:rsidRDefault="006161D3" w:rsidP="006161D3">
            <w:pPr>
              <w:jc w:val="center"/>
              <w:rPr>
                <w:sz w:val="22"/>
                <w:szCs w:val="24"/>
              </w:rPr>
            </w:pPr>
            <w:r w:rsidRPr="002C249A">
              <w:rPr>
                <w:sz w:val="22"/>
                <w:szCs w:val="24"/>
              </w:rPr>
              <w:t>0,128</w:t>
            </w:r>
          </w:p>
        </w:tc>
        <w:tc>
          <w:tcPr>
            <w:tcW w:w="221" w:type="pct"/>
            <w:shd w:val="clear" w:color="auto" w:fill="auto"/>
            <w:vAlign w:val="center"/>
            <w:hideMark/>
          </w:tcPr>
          <w:p w14:paraId="5CBC1D77" w14:textId="77777777" w:rsidR="006161D3" w:rsidRPr="002C249A" w:rsidRDefault="006161D3" w:rsidP="006161D3">
            <w:pPr>
              <w:jc w:val="center"/>
              <w:rPr>
                <w:sz w:val="22"/>
                <w:szCs w:val="24"/>
              </w:rPr>
            </w:pPr>
            <w:r w:rsidRPr="002C249A">
              <w:rPr>
                <w:sz w:val="22"/>
                <w:szCs w:val="24"/>
              </w:rPr>
              <w:t>0,128</w:t>
            </w:r>
          </w:p>
        </w:tc>
        <w:tc>
          <w:tcPr>
            <w:tcW w:w="242" w:type="pct"/>
            <w:shd w:val="clear" w:color="auto" w:fill="auto"/>
            <w:vAlign w:val="center"/>
            <w:hideMark/>
          </w:tcPr>
          <w:p w14:paraId="37C34DB9" w14:textId="77777777" w:rsidR="006161D3" w:rsidRPr="002C249A" w:rsidRDefault="006161D3" w:rsidP="006161D3">
            <w:pPr>
              <w:jc w:val="center"/>
              <w:rPr>
                <w:sz w:val="22"/>
                <w:szCs w:val="24"/>
              </w:rPr>
            </w:pPr>
            <w:r w:rsidRPr="002C249A">
              <w:rPr>
                <w:sz w:val="22"/>
                <w:szCs w:val="24"/>
              </w:rPr>
              <w:t>0,128</w:t>
            </w:r>
          </w:p>
        </w:tc>
        <w:tc>
          <w:tcPr>
            <w:tcW w:w="226" w:type="pct"/>
            <w:shd w:val="clear" w:color="auto" w:fill="auto"/>
            <w:vAlign w:val="center"/>
            <w:hideMark/>
          </w:tcPr>
          <w:p w14:paraId="5A8996D6" w14:textId="77777777" w:rsidR="006161D3" w:rsidRPr="002C249A" w:rsidRDefault="006161D3" w:rsidP="006161D3">
            <w:pPr>
              <w:jc w:val="center"/>
              <w:rPr>
                <w:sz w:val="22"/>
                <w:szCs w:val="24"/>
              </w:rPr>
            </w:pPr>
            <w:r w:rsidRPr="002C249A">
              <w:rPr>
                <w:sz w:val="22"/>
                <w:szCs w:val="24"/>
              </w:rPr>
              <w:t>0,128</w:t>
            </w:r>
          </w:p>
        </w:tc>
        <w:tc>
          <w:tcPr>
            <w:tcW w:w="215" w:type="pct"/>
            <w:shd w:val="clear" w:color="auto" w:fill="auto"/>
            <w:vAlign w:val="center"/>
            <w:hideMark/>
          </w:tcPr>
          <w:p w14:paraId="6B6C6768" w14:textId="77777777" w:rsidR="006161D3" w:rsidRPr="002C249A" w:rsidRDefault="006161D3" w:rsidP="006161D3">
            <w:pPr>
              <w:jc w:val="center"/>
              <w:rPr>
                <w:sz w:val="22"/>
                <w:szCs w:val="24"/>
              </w:rPr>
            </w:pPr>
            <w:r w:rsidRPr="002C249A">
              <w:rPr>
                <w:sz w:val="22"/>
                <w:szCs w:val="24"/>
              </w:rPr>
              <w:t>0,128</w:t>
            </w:r>
          </w:p>
        </w:tc>
        <w:tc>
          <w:tcPr>
            <w:tcW w:w="216" w:type="pct"/>
            <w:shd w:val="clear" w:color="auto" w:fill="auto"/>
            <w:vAlign w:val="center"/>
            <w:hideMark/>
          </w:tcPr>
          <w:p w14:paraId="38C7EE8D" w14:textId="77777777" w:rsidR="006161D3" w:rsidRPr="002C249A" w:rsidRDefault="006161D3" w:rsidP="006161D3">
            <w:pPr>
              <w:jc w:val="center"/>
              <w:rPr>
                <w:sz w:val="22"/>
                <w:szCs w:val="24"/>
              </w:rPr>
            </w:pPr>
            <w:r w:rsidRPr="002C249A">
              <w:rPr>
                <w:sz w:val="22"/>
                <w:szCs w:val="24"/>
              </w:rPr>
              <w:t>0,128</w:t>
            </w:r>
          </w:p>
        </w:tc>
      </w:tr>
      <w:tr w:rsidR="006161D3" w:rsidRPr="002C249A" w14:paraId="2C80DA3B" w14:textId="77777777" w:rsidTr="006161D3">
        <w:trPr>
          <w:trHeight w:val="20"/>
        </w:trPr>
        <w:tc>
          <w:tcPr>
            <w:tcW w:w="1993" w:type="pct"/>
            <w:shd w:val="clear" w:color="auto" w:fill="auto"/>
            <w:vAlign w:val="center"/>
            <w:hideMark/>
          </w:tcPr>
          <w:p w14:paraId="43F47D80"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157F788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63FDBDC"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6AE27AAF"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0D897DC5"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6EAA9B25"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220EDD91" w14:textId="77777777" w:rsidR="006161D3" w:rsidRPr="002C249A" w:rsidRDefault="006161D3" w:rsidP="006161D3">
            <w:pPr>
              <w:jc w:val="center"/>
              <w:rPr>
                <w:sz w:val="22"/>
                <w:szCs w:val="24"/>
              </w:rPr>
            </w:pPr>
            <w:r w:rsidRPr="002C249A">
              <w:rPr>
                <w:sz w:val="22"/>
                <w:szCs w:val="24"/>
              </w:rPr>
              <w:t>0,042</w:t>
            </w:r>
          </w:p>
        </w:tc>
        <w:tc>
          <w:tcPr>
            <w:tcW w:w="230" w:type="pct"/>
            <w:shd w:val="clear" w:color="auto" w:fill="auto"/>
            <w:vAlign w:val="center"/>
            <w:hideMark/>
          </w:tcPr>
          <w:p w14:paraId="2F56D8B9" w14:textId="77777777" w:rsidR="006161D3" w:rsidRPr="002C249A" w:rsidRDefault="006161D3" w:rsidP="006161D3">
            <w:pPr>
              <w:jc w:val="center"/>
              <w:rPr>
                <w:sz w:val="22"/>
                <w:szCs w:val="24"/>
              </w:rPr>
            </w:pPr>
            <w:r w:rsidRPr="002C249A">
              <w:rPr>
                <w:sz w:val="22"/>
                <w:szCs w:val="24"/>
              </w:rPr>
              <w:t>0,042</w:t>
            </w:r>
          </w:p>
        </w:tc>
        <w:tc>
          <w:tcPr>
            <w:tcW w:w="217" w:type="pct"/>
            <w:shd w:val="clear" w:color="auto" w:fill="auto"/>
            <w:vAlign w:val="center"/>
            <w:hideMark/>
          </w:tcPr>
          <w:p w14:paraId="31C4EAE7" w14:textId="77777777" w:rsidR="006161D3" w:rsidRPr="002C249A" w:rsidRDefault="006161D3" w:rsidP="006161D3">
            <w:pPr>
              <w:jc w:val="center"/>
              <w:rPr>
                <w:sz w:val="22"/>
                <w:szCs w:val="24"/>
              </w:rPr>
            </w:pPr>
            <w:r w:rsidRPr="002C249A">
              <w:rPr>
                <w:sz w:val="22"/>
                <w:szCs w:val="24"/>
              </w:rPr>
              <w:t>0,042</w:t>
            </w:r>
          </w:p>
        </w:tc>
        <w:tc>
          <w:tcPr>
            <w:tcW w:w="221" w:type="pct"/>
            <w:shd w:val="clear" w:color="auto" w:fill="auto"/>
            <w:vAlign w:val="center"/>
            <w:hideMark/>
          </w:tcPr>
          <w:p w14:paraId="6A747482" w14:textId="77777777" w:rsidR="006161D3" w:rsidRPr="002C249A" w:rsidRDefault="006161D3" w:rsidP="006161D3">
            <w:pPr>
              <w:jc w:val="center"/>
              <w:rPr>
                <w:sz w:val="22"/>
                <w:szCs w:val="24"/>
              </w:rPr>
            </w:pPr>
            <w:r w:rsidRPr="002C249A">
              <w:rPr>
                <w:sz w:val="22"/>
                <w:szCs w:val="24"/>
              </w:rPr>
              <w:t>0,042</w:t>
            </w:r>
          </w:p>
        </w:tc>
        <w:tc>
          <w:tcPr>
            <w:tcW w:w="242" w:type="pct"/>
            <w:shd w:val="clear" w:color="auto" w:fill="auto"/>
            <w:vAlign w:val="center"/>
            <w:hideMark/>
          </w:tcPr>
          <w:p w14:paraId="10A6A234" w14:textId="77777777" w:rsidR="006161D3" w:rsidRPr="002C249A" w:rsidRDefault="006161D3" w:rsidP="006161D3">
            <w:pPr>
              <w:jc w:val="center"/>
              <w:rPr>
                <w:sz w:val="22"/>
                <w:szCs w:val="24"/>
              </w:rPr>
            </w:pPr>
            <w:r w:rsidRPr="002C249A">
              <w:rPr>
                <w:sz w:val="22"/>
                <w:szCs w:val="24"/>
              </w:rPr>
              <w:t>0,042</w:t>
            </w:r>
          </w:p>
        </w:tc>
        <w:tc>
          <w:tcPr>
            <w:tcW w:w="226" w:type="pct"/>
            <w:shd w:val="clear" w:color="auto" w:fill="auto"/>
            <w:vAlign w:val="center"/>
            <w:hideMark/>
          </w:tcPr>
          <w:p w14:paraId="63A96BD9" w14:textId="77777777" w:rsidR="006161D3" w:rsidRPr="002C249A" w:rsidRDefault="006161D3" w:rsidP="006161D3">
            <w:pPr>
              <w:jc w:val="center"/>
              <w:rPr>
                <w:sz w:val="22"/>
                <w:szCs w:val="24"/>
              </w:rPr>
            </w:pPr>
            <w:r w:rsidRPr="002C249A">
              <w:rPr>
                <w:sz w:val="22"/>
                <w:szCs w:val="24"/>
              </w:rPr>
              <w:t>0,042</w:t>
            </w:r>
          </w:p>
        </w:tc>
        <w:tc>
          <w:tcPr>
            <w:tcW w:w="215" w:type="pct"/>
            <w:shd w:val="clear" w:color="auto" w:fill="auto"/>
            <w:vAlign w:val="center"/>
            <w:hideMark/>
          </w:tcPr>
          <w:p w14:paraId="759B3E31" w14:textId="77777777" w:rsidR="006161D3" w:rsidRPr="002C249A" w:rsidRDefault="006161D3" w:rsidP="006161D3">
            <w:pPr>
              <w:jc w:val="center"/>
              <w:rPr>
                <w:sz w:val="22"/>
                <w:szCs w:val="24"/>
              </w:rPr>
            </w:pPr>
            <w:r w:rsidRPr="002C249A">
              <w:rPr>
                <w:sz w:val="22"/>
                <w:szCs w:val="24"/>
              </w:rPr>
              <w:t>0,042</w:t>
            </w:r>
          </w:p>
        </w:tc>
        <w:tc>
          <w:tcPr>
            <w:tcW w:w="216" w:type="pct"/>
            <w:shd w:val="clear" w:color="auto" w:fill="auto"/>
            <w:vAlign w:val="center"/>
            <w:hideMark/>
          </w:tcPr>
          <w:p w14:paraId="5FADE040" w14:textId="77777777" w:rsidR="006161D3" w:rsidRPr="002C249A" w:rsidRDefault="006161D3" w:rsidP="006161D3">
            <w:pPr>
              <w:jc w:val="center"/>
              <w:rPr>
                <w:sz w:val="22"/>
                <w:szCs w:val="24"/>
              </w:rPr>
            </w:pPr>
            <w:r w:rsidRPr="002C249A">
              <w:rPr>
                <w:sz w:val="22"/>
                <w:szCs w:val="24"/>
              </w:rPr>
              <w:t>0,042</w:t>
            </w:r>
          </w:p>
        </w:tc>
      </w:tr>
      <w:tr w:rsidR="006161D3" w:rsidRPr="002C249A" w14:paraId="54105495" w14:textId="77777777" w:rsidTr="006161D3">
        <w:trPr>
          <w:trHeight w:val="20"/>
        </w:trPr>
        <w:tc>
          <w:tcPr>
            <w:tcW w:w="1993" w:type="pct"/>
            <w:shd w:val="clear" w:color="auto" w:fill="auto"/>
            <w:vAlign w:val="center"/>
            <w:hideMark/>
          </w:tcPr>
          <w:p w14:paraId="6640E13F"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620E299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45E81C9"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48A5E67E"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1F884DE3"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4B20B656"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40FFD5E9" w14:textId="77777777" w:rsidR="006161D3" w:rsidRPr="002C249A" w:rsidRDefault="006161D3" w:rsidP="006161D3">
            <w:pPr>
              <w:jc w:val="center"/>
              <w:rPr>
                <w:sz w:val="22"/>
                <w:szCs w:val="24"/>
              </w:rPr>
            </w:pPr>
            <w:r w:rsidRPr="002C249A">
              <w:rPr>
                <w:sz w:val="22"/>
                <w:szCs w:val="24"/>
              </w:rPr>
              <w:t>0,042</w:t>
            </w:r>
          </w:p>
        </w:tc>
        <w:tc>
          <w:tcPr>
            <w:tcW w:w="230" w:type="pct"/>
            <w:shd w:val="clear" w:color="auto" w:fill="auto"/>
            <w:vAlign w:val="center"/>
            <w:hideMark/>
          </w:tcPr>
          <w:p w14:paraId="31BE2F3A" w14:textId="77777777" w:rsidR="006161D3" w:rsidRPr="002C249A" w:rsidRDefault="006161D3" w:rsidP="006161D3">
            <w:pPr>
              <w:jc w:val="center"/>
              <w:rPr>
                <w:sz w:val="22"/>
                <w:szCs w:val="24"/>
              </w:rPr>
            </w:pPr>
            <w:r w:rsidRPr="002C249A">
              <w:rPr>
                <w:sz w:val="22"/>
                <w:szCs w:val="24"/>
              </w:rPr>
              <w:t>0,042</w:t>
            </w:r>
          </w:p>
        </w:tc>
        <w:tc>
          <w:tcPr>
            <w:tcW w:w="217" w:type="pct"/>
            <w:shd w:val="clear" w:color="auto" w:fill="auto"/>
            <w:vAlign w:val="center"/>
            <w:hideMark/>
          </w:tcPr>
          <w:p w14:paraId="682686E7" w14:textId="77777777" w:rsidR="006161D3" w:rsidRPr="002C249A" w:rsidRDefault="006161D3" w:rsidP="006161D3">
            <w:pPr>
              <w:jc w:val="center"/>
              <w:rPr>
                <w:sz w:val="22"/>
                <w:szCs w:val="24"/>
              </w:rPr>
            </w:pPr>
            <w:r w:rsidRPr="002C249A">
              <w:rPr>
                <w:sz w:val="22"/>
                <w:szCs w:val="24"/>
              </w:rPr>
              <w:t>0,042</w:t>
            </w:r>
          </w:p>
        </w:tc>
        <w:tc>
          <w:tcPr>
            <w:tcW w:w="221" w:type="pct"/>
            <w:shd w:val="clear" w:color="auto" w:fill="auto"/>
            <w:vAlign w:val="center"/>
            <w:hideMark/>
          </w:tcPr>
          <w:p w14:paraId="29124D05" w14:textId="77777777" w:rsidR="006161D3" w:rsidRPr="002C249A" w:rsidRDefault="006161D3" w:rsidP="006161D3">
            <w:pPr>
              <w:jc w:val="center"/>
              <w:rPr>
                <w:sz w:val="22"/>
                <w:szCs w:val="24"/>
              </w:rPr>
            </w:pPr>
            <w:r w:rsidRPr="002C249A">
              <w:rPr>
                <w:sz w:val="22"/>
                <w:szCs w:val="24"/>
              </w:rPr>
              <w:t>0,042</w:t>
            </w:r>
          </w:p>
        </w:tc>
        <w:tc>
          <w:tcPr>
            <w:tcW w:w="242" w:type="pct"/>
            <w:shd w:val="clear" w:color="auto" w:fill="auto"/>
            <w:vAlign w:val="center"/>
            <w:hideMark/>
          </w:tcPr>
          <w:p w14:paraId="3E219162" w14:textId="77777777" w:rsidR="006161D3" w:rsidRPr="002C249A" w:rsidRDefault="006161D3" w:rsidP="006161D3">
            <w:pPr>
              <w:jc w:val="center"/>
              <w:rPr>
                <w:sz w:val="22"/>
                <w:szCs w:val="24"/>
              </w:rPr>
            </w:pPr>
            <w:r w:rsidRPr="002C249A">
              <w:rPr>
                <w:sz w:val="22"/>
                <w:szCs w:val="24"/>
              </w:rPr>
              <w:t>0,042</w:t>
            </w:r>
          </w:p>
        </w:tc>
        <w:tc>
          <w:tcPr>
            <w:tcW w:w="226" w:type="pct"/>
            <w:shd w:val="clear" w:color="auto" w:fill="auto"/>
            <w:vAlign w:val="center"/>
            <w:hideMark/>
          </w:tcPr>
          <w:p w14:paraId="28D32AE7" w14:textId="77777777" w:rsidR="006161D3" w:rsidRPr="002C249A" w:rsidRDefault="006161D3" w:rsidP="006161D3">
            <w:pPr>
              <w:jc w:val="center"/>
              <w:rPr>
                <w:sz w:val="22"/>
                <w:szCs w:val="24"/>
              </w:rPr>
            </w:pPr>
            <w:r w:rsidRPr="002C249A">
              <w:rPr>
                <w:sz w:val="22"/>
                <w:szCs w:val="24"/>
              </w:rPr>
              <w:t>0,042</w:t>
            </w:r>
          </w:p>
        </w:tc>
        <w:tc>
          <w:tcPr>
            <w:tcW w:w="215" w:type="pct"/>
            <w:shd w:val="clear" w:color="auto" w:fill="auto"/>
            <w:vAlign w:val="center"/>
            <w:hideMark/>
          </w:tcPr>
          <w:p w14:paraId="4821B2A3" w14:textId="77777777" w:rsidR="006161D3" w:rsidRPr="002C249A" w:rsidRDefault="006161D3" w:rsidP="006161D3">
            <w:pPr>
              <w:jc w:val="center"/>
              <w:rPr>
                <w:sz w:val="22"/>
                <w:szCs w:val="24"/>
              </w:rPr>
            </w:pPr>
            <w:r w:rsidRPr="002C249A">
              <w:rPr>
                <w:sz w:val="22"/>
                <w:szCs w:val="24"/>
              </w:rPr>
              <w:t>0,042</w:t>
            </w:r>
          </w:p>
        </w:tc>
        <w:tc>
          <w:tcPr>
            <w:tcW w:w="216" w:type="pct"/>
            <w:shd w:val="clear" w:color="auto" w:fill="auto"/>
            <w:vAlign w:val="center"/>
            <w:hideMark/>
          </w:tcPr>
          <w:p w14:paraId="4FCF056F" w14:textId="77777777" w:rsidR="006161D3" w:rsidRPr="002C249A" w:rsidRDefault="006161D3" w:rsidP="006161D3">
            <w:pPr>
              <w:jc w:val="center"/>
              <w:rPr>
                <w:sz w:val="22"/>
                <w:szCs w:val="24"/>
              </w:rPr>
            </w:pPr>
            <w:r w:rsidRPr="002C249A">
              <w:rPr>
                <w:sz w:val="22"/>
                <w:szCs w:val="24"/>
              </w:rPr>
              <w:t>0,042</w:t>
            </w:r>
          </w:p>
        </w:tc>
      </w:tr>
      <w:tr w:rsidR="006161D3" w:rsidRPr="002C249A" w14:paraId="03512890" w14:textId="77777777" w:rsidTr="006161D3">
        <w:trPr>
          <w:trHeight w:val="20"/>
        </w:trPr>
        <w:tc>
          <w:tcPr>
            <w:tcW w:w="1993" w:type="pct"/>
            <w:shd w:val="clear" w:color="auto" w:fill="auto"/>
            <w:vAlign w:val="center"/>
            <w:hideMark/>
          </w:tcPr>
          <w:p w14:paraId="1189A921"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692A180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EE8917F"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0B227D85"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45361CA0"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47F500A3" w14:textId="77777777" w:rsidR="006161D3" w:rsidRPr="002C249A" w:rsidRDefault="006161D3" w:rsidP="006161D3">
            <w:pPr>
              <w:jc w:val="center"/>
              <w:rPr>
                <w:sz w:val="22"/>
                <w:szCs w:val="24"/>
              </w:rPr>
            </w:pPr>
            <w:r w:rsidRPr="002C249A">
              <w:rPr>
                <w:sz w:val="22"/>
                <w:szCs w:val="24"/>
              </w:rPr>
              <w:t>0,042</w:t>
            </w:r>
          </w:p>
        </w:tc>
        <w:tc>
          <w:tcPr>
            <w:tcW w:w="229" w:type="pct"/>
            <w:shd w:val="clear" w:color="auto" w:fill="auto"/>
            <w:vAlign w:val="center"/>
            <w:hideMark/>
          </w:tcPr>
          <w:p w14:paraId="1D26573E" w14:textId="77777777" w:rsidR="006161D3" w:rsidRPr="002C249A" w:rsidRDefault="006161D3" w:rsidP="006161D3">
            <w:pPr>
              <w:jc w:val="center"/>
              <w:rPr>
                <w:sz w:val="22"/>
                <w:szCs w:val="24"/>
              </w:rPr>
            </w:pPr>
            <w:r w:rsidRPr="002C249A">
              <w:rPr>
                <w:sz w:val="22"/>
                <w:szCs w:val="24"/>
              </w:rPr>
              <w:t>0,042</w:t>
            </w:r>
          </w:p>
        </w:tc>
        <w:tc>
          <w:tcPr>
            <w:tcW w:w="230" w:type="pct"/>
            <w:shd w:val="clear" w:color="auto" w:fill="auto"/>
            <w:vAlign w:val="center"/>
            <w:hideMark/>
          </w:tcPr>
          <w:p w14:paraId="62ED99D2" w14:textId="77777777" w:rsidR="006161D3" w:rsidRPr="002C249A" w:rsidRDefault="006161D3" w:rsidP="006161D3">
            <w:pPr>
              <w:jc w:val="center"/>
              <w:rPr>
                <w:sz w:val="22"/>
                <w:szCs w:val="24"/>
              </w:rPr>
            </w:pPr>
            <w:r w:rsidRPr="002C249A">
              <w:rPr>
                <w:sz w:val="22"/>
                <w:szCs w:val="24"/>
              </w:rPr>
              <w:t>0,042</w:t>
            </w:r>
          </w:p>
        </w:tc>
        <w:tc>
          <w:tcPr>
            <w:tcW w:w="217" w:type="pct"/>
            <w:shd w:val="clear" w:color="auto" w:fill="auto"/>
            <w:vAlign w:val="center"/>
            <w:hideMark/>
          </w:tcPr>
          <w:p w14:paraId="50330540" w14:textId="77777777" w:rsidR="006161D3" w:rsidRPr="002C249A" w:rsidRDefault="006161D3" w:rsidP="006161D3">
            <w:pPr>
              <w:jc w:val="center"/>
              <w:rPr>
                <w:sz w:val="22"/>
                <w:szCs w:val="24"/>
              </w:rPr>
            </w:pPr>
            <w:r w:rsidRPr="002C249A">
              <w:rPr>
                <w:sz w:val="22"/>
                <w:szCs w:val="24"/>
              </w:rPr>
              <w:t>0,042</w:t>
            </w:r>
          </w:p>
        </w:tc>
        <w:tc>
          <w:tcPr>
            <w:tcW w:w="221" w:type="pct"/>
            <w:shd w:val="clear" w:color="auto" w:fill="auto"/>
            <w:vAlign w:val="center"/>
            <w:hideMark/>
          </w:tcPr>
          <w:p w14:paraId="505D3AAC" w14:textId="77777777" w:rsidR="006161D3" w:rsidRPr="002C249A" w:rsidRDefault="006161D3" w:rsidP="006161D3">
            <w:pPr>
              <w:jc w:val="center"/>
              <w:rPr>
                <w:sz w:val="22"/>
                <w:szCs w:val="24"/>
              </w:rPr>
            </w:pPr>
            <w:r w:rsidRPr="002C249A">
              <w:rPr>
                <w:sz w:val="22"/>
                <w:szCs w:val="24"/>
              </w:rPr>
              <w:t>0,042</w:t>
            </w:r>
          </w:p>
        </w:tc>
        <w:tc>
          <w:tcPr>
            <w:tcW w:w="242" w:type="pct"/>
            <w:shd w:val="clear" w:color="auto" w:fill="auto"/>
            <w:vAlign w:val="center"/>
            <w:hideMark/>
          </w:tcPr>
          <w:p w14:paraId="23A0AAD5" w14:textId="77777777" w:rsidR="006161D3" w:rsidRPr="002C249A" w:rsidRDefault="006161D3" w:rsidP="006161D3">
            <w:pPr>
              <w:jc w:val="center"/>
              <w:rPr>
                <w:sz w:val="22"/>
                <w:szCs w:val="24"/>
              </w:rPr>
            </w:pPr>
            <w:r w:rsidRPr="002C249A">
              <w:rPr>
                <w:sz w:val="22"/>
                <w:szCs w:val="24"/>
              </w:rPr>
              <w:t>0,042</w:t>
            </w:r>
          </w:p>
        </w:tc>
        <w:tc>
          <w:tcPr>
            <w:tcW w:w="226" w:type="pct"/>
            <w:shd w:val="clear" w:color="auto" w:fill="auto"/>
            <w:vAlign w:val="center"/>
            <w:hideMark/>
          </w:tcPr>
          <w:p w14:paraId="65C678C1" w14:textId="77777777" w:rsidR="006161D3" w:rsidRPr="002C249A" w:rsidRDefault="006161D3" w:rsidP="006161D3">
            <w:pPr>
              <w:jc w:val="center"/>
              <w:rPr>
                <w:sz w:val="22"/>
                <w:szCs w:val="24"/>
              </w:rPr>
            </w:pPr>
            <w:r w:rsidRPr="002C249A">
              <w:rPr>
                <w:sz w:val="22"/>
                <w:szCs w:val="24"/>
              </w:rPr>
              <w:t>0,042</w:t>
            </w:r>
          </w:p>
        </w:tc>
        <w:tc>
          <w:tcPr>
            <w:tcW w:w="215" w:type="pct"/>
            <w:shd w:val="clear" w:color="auto" w:fill="auto"/>
            <w:vAlign w:val="center"/>
            <w:hideMark/>
          </w:tcPr>
          <w:p w14:paraId="0A1379FB" w14:textId="77777777" w:rsidR="006161D3" w:rsidRPr="002C249A" w:rsidRDefault="006161D3" w:rsidP="006161D3">
            <w:pPr>
              <w:jc w:val="center"/>
              <w:rPr>
                <w:sz w:val="22"/>
                <w:szCs w:val="24"/>
              </w:rPr>
            </w:pPr>
            <w:r w:rsidRPr="002C249A">
              <w:rPr>
                <w:sz w:val="22"/>
                <w:szCs w:val="24"/>
              </w:rPr>
              <w:t>0,042</w:t>
            </w:r>
          </w:p>
        </w:tc>
        <w:tc>
          <w:tcPr>
            <w:tcW w:w="216" w:type="pct"/>
            <w:shd w:val="clear" w:color="auto" w:fill="auto"/>
            <w:vAlign w:val="center"/>
            <w:hideMark/>
          </w:tcPr>
          <w:p w14:paraId="283B3AF2" w14:textId="77777777" w:rsidR="006161D3" w:rsidRPr="002C249A" w:rsidRDefault="006161D3" w:rsidP="006161D3">
            <w:pPr>
              <w:jc w:val="center"/>
              <w:rPr>
                <w:sz w:val="22"/>
                <w:szCs w:val="24"/>
              </w:rPr>
            </w:pPr>
            <w:r w:rsidRPr="002C249A">
              <w:rPr>
                <w:sz w:val="22"/>
                <w:szCs w:val="24"/>
              </w:rPr>
              <w:t>0,042</w:t>
            </w:r>
          </w:p>
        </w:tc>
      </w:tr>
      <w:tr w:rsidR="006161D3" w:rsidRPr="002C249A" w14:paraId="6A300D77" w14:textId="77777777" w:rsidTr="006161D3">
        <w:trPr>
          <w:trHeight w:val="20"/>
        </w:trPr>
        <w:tc>
          <w:tcPr>
            <w:tcW w:w="1993" w:type="pct"/>
            <w:shd w:val="clear" w:color="auto" w:fill="auto"/>
            <w:vAlign w:val="center"/>
            <w:hideMark/>
          </w:tcPr>
          <w:p w14:paraId="5B8DDD33"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6C6BD2E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F86F5E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794A73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CDFAC0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BD7EB5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56CAEDE"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257D45F4"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51F16A2C"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582ED3B"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7AD3C2B4"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28E15E2A"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68E644F3"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64F01A5B" w14:textId="77777777" w:rsidR="006161D3" w:rsidRPr="002C249A" w:rsidRDefault="006161D3" w:rsidP="006161D3">
            <w:pPr>
              <w:jc w:val="center"/>
              <w:rPr>
                <w:sz w:val="22"/>
                <w:szCs w:val="24"/>
              </w:rPr>
            </w:pPr>
            <w:r w:rsidRPr="002C249A">
              <w:rPr>
                <w:sz w:val="22"/>
                <w:szCs w:val="24"/>
              </w:rPr>
              <w:t>0,000</w:t>
            </w:r>
          </w:p>
        </w:tc>
      </w:tr>
      <w:tr w:rsidR="006161D3" w:rsidRPr="002C249A" w14:paraId="3F3B364F" w14:textId="77777777" w:rsidTr="006161D3">
        <w:trPr>
          <w:trHeight w:val="20"/>
        </w:trPr>
        <w:tc>
          <w:tcPr>
            <w:tcW w:w="1993" w:type="pct"/>
            <w:shd w:val="clear" w:color="auto" w:fill="auto"/>
            <w:vAlign w:val="center"/>
            <w:hideMark/>
          </w:tcPr>
          <w:p w14:paraId="50818A76"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14A9B0D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CF268D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AAC210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87BA9C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B2C7BB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49358E6"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3C65096"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A0E6CF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67673AE"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940A60A"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302EA094"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07D32A88"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4B1351F0" w14:textId="77777777" w:rsidR="006161D3" w:rsidRPr="002C249A" w:rsidRDefault="006161D3" w:rsidP="006161D3">
            <w:pPr>
              <w:jc w:val="center"/>
              <w:rPr>
                <w:sz w:val="22"/>
                <w:szCs w:val="24"/>
              </w:rPr>
            </w:pPr>
            <w:r w:rsidRPr="002C249A">
              <w:rPr>
                <w:sz w:val="22"/>
                <w:szCs w:val="24"/>
              </w:rPr>
              <w:t>0,000</w:t>
            </w:r>
          </w:p>
        </w:tc>
      </w:tr>
      <w:tr w:rsidR="006161D3" w:rsidRPr="002C249A" w14:paraId="5F90F7CC" w14:textId="77777777" w:rsidTr="006161D3">
        <w:trPr>
          <w:trHeight w:val="20"/>
        </w:trPr>
        <w:tc>
          <w:tcPr>
            <w:tcW w:w="1993" w:type="pct"/>
            <w:shd w:val="clear" w:color="auto" w:fill="auto"/>
            <w:vAlign w:val="center"/>
            <w:hideMark/>
          </w:tcPr>
          <w:p w14:paraId="5D9F5189"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4407D0A2"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ADBA4D9"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57501C68"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375E9A1F"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434B7705" w14:textId="77777777" w:rsidR="006161D3" w:rsidRPr="002C249A" w:rsidRDefault="006161D3" w:rsidP="006161D3">
            <w:pPr>
              <w:jc w:val="center"/>
              <w:rPr>
                <w:sz w:val="22"/>
                <w:szCs w:val="24"/>
              </w:rPr>
            </w:pPr>
            <w:r w:rsidRPr="002C249A">
              <w:rPr>
                <w:sz w:val="22"/>
                <w:szCs w:val="24"/>
              </w:rPr>
              <w:t>0,128</w:t>
            </w:r>
          </w:p>
        </w:tc>
        <w:tc>
          <w:tcPr>
            <w:tcW w:w="229" w:type="pct"/>
            <w:shd w:val="clear" w:color="auto" w:fill="auto"/>
            <w:vAlign w:val="center"/>
            <w:hideMark/>
          </w:tcPr>
          <w:p w14:paraId="4121D9E7" w14:textId="77777777" w:rsidR="006161D3" w:rsidRPr="002C249A" w:rsidRDefault="006161D3" w:rsidP="006161D3">
            <w:pPr>
              <w:jc w:val="center"/>
              <w:rPr>
                <w:sz w:val="22"/>
                <w:szCs w:val="24"/>
              </w:rPr>
            </w:pPr>
            <w:r w:rsidRPr="002C249A">
              <w:rPr>
                <w:sz w:val="22"/>
                <w:szCs w:val="24"/>
              </w:rPr>
              <w:t>0,128</w:t>
            </w:r>
          </w:p>
        </w:tc>
        <w:tc>
          <w:tcPr>
            <w:tcW w:w="230" w:type="pct"/>
            <w:shd w:val="clear" w:color="auto" w:fill="auto"/>
            <w:vAlign w:val="center"/>
            <w:hideMark/>
          </w:tcPr>
          <w:p w14:paraId="4AB139A6" w14:textId="77777777" w:rsidR="006161D3" w:rsidRPr="002C249A" w:rsidRDefault="006161D3" w:rsidP="006161D3">
            <w:pPr>
              <w:jc w:val="center"/>
              <w:rPr>
                <w:sz w:val="22"/>
                <w:szCs w:val="24"/>
              </w:rPr>
            </w:pPr>
            <w:r w:rsidRPr="002C249A">
              <w:rPr>
                <w:sz w:val="22"/>
                <w:szCs w:val="24"/>
              </w:rPr>
              <w:t>0,128</w:t>
            </w:r>
          </w:p>
        </w:tc>
        <w:tc>
          <w:tcPr>
            <w:tcW w:w="217" w:type="pct"/>
            <w:shd w:val="clear" w:color="auto" w:fill="auto"/>
            <w:vAlign w:val="center"/>
            <w:hideMark/>
          </w:tcPr>
          <w:p w14:paraId="0BFD8121" w14:textId="77777777" w:rsidR="006161D3" w:rsidRPr="002C249A" w:rsidRDefault="006161D3" w:rsidP="006161D3">
            <w:pPr>
              <w:jc w:val="center"/>
              <w:rPr>
                <w:sz w:val="22"/>
                <w:szCs w:val="24"/>
              </w:rPr>
            </w:pPr>
            <w:r w:rsidRPr="002C249A">
              <w:rPr>
                <w:sz w:val="22"/>
                <w:szCs w:val="24"/>
              </w:rPr>
              <w:t>0,128</w:t>
            </w:r>
          </w:p>
        </w:tc>
        <w:tc>
          <w:tcPr>
            <w:tcW w:w="221" w:type="pct"/>
            <w:shd w:val="clear" w:color="auto" w:fill="auto"/>
            <w:vAlign w:val="center"/>
            <w:hideMark/>
          </w:tcPr>
          <w:p w14:paraId="174F9114" w14:textId="77777777" w:rsidR="006161D3" w:rsidRPr="002C249A" w:rsidRDefault="006161D3" w:rsidP="006161D3">
            <w:pPr>
              <w:jc w:val="center"/>
              <w:rPr>
                <w:sz w:val="22"/>
                <w:szCs w:val="24"/>
              </w:rPr>
            </w:pPr>
            <w:r w:rsidRPr="002C249A">
              <w:rPr>
                <w:sz w:val="22"/>
                <w:szCs w:val="24"/>
              </w:rPr>
              <w:t>0,128</w:t>
            </w:r>
          </w:p>
        </w:tc>
        <w:tc>
          <w:tcPr>
            <w:tcW w:w="242" w:type="pct"/>
            <w:shd w:val="clear" w:color="auto" w:fill="auto"/>
            <w:vAlign w:val="center"/>
            <w:hideMark/>
          </w:tcPr>
          <w:p w14:paraId="627D67AF" w14:textId="77777777" w:rsidR="006161D3" w:rsidRPr="002C249A" w:rsidRDefault="006161D3" w:rsidP="006161D3">
            <w:pPr>
              <w:jc w:val="center"/>
              <w:rPr>
                <w:sz w:val="22"/>
                <w:szCs w:val="24"/>
              </w:rPr>
            </w:pPr>
            <w:r w:rsidRPr="002C249A">
              <w:rPr>
                <w:sz w:val="22"/>
                <w:szCs w:val="24"/>
              </w:rPr>
              <w:t>0,128</w:t>
            </w:r>
          </w:p>
        </w:tc>
        <w:tc>
          <w:tcPr>
            <w:tcW w:w="226" w:type="pct"/>
            <w:shd w:val="clear" w:color="auto" w:fill="auto"/>
            <w:vAlign w:val="center"/>
            <w:hideMark/>
          </w:tcPr>
          <w:p w14:paraId="7FFF7FFC" w14:textId="77777777" w:rsidR="006161D3" w:rsidRPr="002C249A" w:rsidRDefault="006161D3" w:rsidP="006161D3">
            <w:pPr>
              <w:jc w:val="center"/>
              <w:rPr>
                <w:sz w:val="22"/>
                <w:szCs w:val="24"/>
              </w:rPr>
            </w:pPr>
            <w:r w:rsidRPr="002C249A">
              <w:rPr>
                <w:sz w:val="22"/>
                <w:szCs w:val="24"/>
              </w:rPr>
              <w:t>0,128</w:t>
            </w:r>
          </w:p>
        </w:tc>
        <w:tc>
          <w:tcPr>
            <w:tcW w:w="215" w:type="pct"/>
            <w:shd w:val="clear" w:color="auto" w:fill="auto"/>
            <w:vAlign w:val="center"/>
            <w:hideMark/>
          </w:tcPr>
          <w:p w14:paraId="07DDD778" w14:textId="77777777" w:rsidR="006161D3" w:rsidRPr="002C249A" w:rsidRDefault="006161D3" w:rsidP="006161D3">
            <w:pPr>
              <w:jc w:val="center"/>
              <w:rPr>
                <w:sz w:val="22"/>
                <w:szCs w:val="24"/>
              </w:rPr>
            </w:pPr>
            <w:r w:rsidRPr="002C249A">
              <w:rPr>
                <w:sz w:val="22"/>
                <w:szCs w:val="24"/>
              </w:rPr>
              <w:t>0,128</w:t>
            </w:r>
          </w:p>
        </w:tc>
        <w:tc>
          <w:tcPr>
            <w:tcW w:w="216" w:type="pct"/>
            <w:shd w:val="clear" w:color="auto" w:fill="auto"/>
            <w:vAlign w:val="center"/>
            <w:hideMark/>
          </w:tcPr>
          <w:p w14:paraId="649FBFE1" w14:textId="77777777" w:rsidR="006161D3" w:rsidRPr="002C249A" w:rsidRDefault="006161D3" w:rsidP="006161D3">
            <w:pPr>
              <w:jc w:val="center"/>
              <w:rPr>
                <w:sz w:val="22"/>
                <w:szCs w:val="24"/>
              </w:rPr>
            </w:pPr>
            <w:r w:rsidRPr="002C249A">
              <w:rPr>
                <w:sz w:val="22"/>
                <w:szCs w:val="24"/>
              </w:rPr>
              <w:t>0,128</w:t>
            </w:r>
          </w:p>
        </w:tc>
      </w:tr>
      <w:tr w:rsidR="006161D3" w:rsidRPr="002C249A" w14:paraId="64BC4C1A" w14:textId="77777777" w:rsidTr="006161D3">
        <w:trPr>
          <w:trHeight w:val="20"/>
        </w:trPr>
        <w:tc>
          <w:tcPr>
            <w:tcW w:w="1993" w:type="pct"/>
            <w:shd w:val="clear" w:color="auto" w:fill="auto"/>
            <w:vAlign w:val="center"/>
            <w:hideMark/>
          </w:tcPr>
          <w:p w14:paraId="577F3DE0"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4775A26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6E31B37" w14:textId="77777777" w:rsidR="006161D3" w:rsidRPr="002C249A" w:rsidRDefault="006161D3" w:rsidP="006161D3">
            <w:pPr>
              <w:jc w:val="center"/>
              <w:rPr>
                <w:sz w:val="22"/>
                <w:szCs w:val="24"/>
              </w:rPr>
            </w:pPr>
            <w:r w:rsidRPr="002C249A">
              <w:rPr>
                <w:sz w:val="22"/>
                <w:szCs w:val="24"/>
              </w:rPr>
              <w:t>0,458</w:t>
            </w:r>
          </w:p>
        </w:tc>
        <w:tc>
          <w:tcPr>
            <w:tcW w:w="229" w:type="pct"/>
            <w:shd w:val="clear" w:color="auto" w:fill="auto"/>
            <w:vAlign w:val="center"/>
            <w:hideMark/>
          </w:tcPr>
          <w:p w14:paraId="5197B464" w14:textId="77777777" w:rsidR="006161D3" w:rsidRPr="002C249A" w:rsidRDefault="006161D3" w:rsidP="006161D3">
            <w:pPr>
              <w:jc w:val="center"/>
              <w:rPr>
                <w:sz w:val="22"/>
                <w:szCs w:val="24"/>
              </w:rPr>
            </w:pPr>
            <w:r w:rsidRPr="002C249A">
              <w:rPr>
                <w:sz w:val="22"/>
                <w:szCs w:val="24"/>
              </w:rPr>
              <w:t>0,458</w:t>
            </w:r>
          </w:p>
        </w:tc>
        <w:tc>
          <w:tcPr>
            <w:tcW w:w="229" w:type="pct"/>
            <w:shd w:val="clear" w:color="auto" w:fill="auto"/>
            <w:vAlign w:val="center"/>
            <w:hideMark/>
          </w:tcPr>
          <w:p w14:paraId="43F04EFF" w14:textId="77777777" w:rsidR="006161D3" w:rsidRPr="002C249A" w:rsidRDefault="006161D3" w:rsidP="006161D3">
            <w:pPr>
              <w:jc w:val="center"/>
              <w:rPr>
                <w:sz w:val="22"/>
                <w:szCs w:val="24"/>
              </w:rPr>
            </w:pPr>
            <w:r w:rsidRPr="002C249A">
              <w:rPr>
                <w:sz w:val="22"/>
                <w:szCs w:val="24"/>
              </w:rPr>
              <w:t>0,458</w:t>
            </w:r>
          </w:p>
        </w:tc>
        <w:tc>
          <w:tcPr>
            <w:tcW w:w="229" w:type="pct"/>
            <w:shd w:val="clear" w:color="auto" w:fill="auto"/>
            <w:vAlign w:val="center"/>
            <w:hideMark/>
          </w:tcPr>
          <w:p w14:paraId="75137156" w14:textId="77777777" w:rsidR="006161D3" w:rsidRPr="002C249A" w:rsidRDefault="006161D3" w:rsidP="006161D3">
            <w:pPr>
              <w:jc w:val="center"/>
              <w:rPr>
                <w:sz w:val="22"/>
                <w:szCs w:val="24"/>
              </w:rPr>
            </w:pPr>
            <w:r w:rsidRPr="002C249A">
              <w:rPr>
                <w:sz w:val="22"/>
                <w:szCs w:val="24"/>
              </w:rPr>
              <w:t>0,458</w:t>
            </w:r>
          </w:p>
        </w:tc>
        <w:tc>
          <w:tcPr>
            <w:tcW w:w="229" w:type="pct"/>
            <w:shd w:val="clear" w:color="auto" w:fill="auto"/>
            <w:vAlign w:val="center"/>
            <w:hideMark/>
          </w:tcPr>
          <w:p w14:paraId="05EFF53E" w14:textId="77777777" w:rsidR="006161D3" w:rsidRPr="002C249A" w:rsidRDefault="006161D3" w:rsidP="006161D3">
            <w:pPr>
              <w:jc w:val="center"/>
              <w:rPr>
                <w:sz w:val="22"/>
                <w:szCs w:val="24"/>
              </w:rPr>
            </w:pPr>
            <w:r w:rsidRPr="002C249A">
              <w:rPr>
                <w:sz w:val="22"/>
                <w:szCs w:val="24"/>
              </w:rPr>
              <w:t>0,458</w:t>
            </w:r>
          </w:p>
        </w:tc>
        <w:tc>
          <w:tcPr>
            <w:tcW w:w="230" w:type="pct"/>
            <w:shd w:val="clear" w:color="auto" w:fill="auto"/>
            <w:vAlign w:val="center"/>
            <w:hideMark/>
          </w:tcPr>
          <w:p w14:paraId="61A00EE2" w14:textId="77777777" w:rsidR="006161D3" w:rsidRPr="002C249A" w:rsidRDefault="006161D3" w:rsidP="006161D3">
            <w:pPr>
              <w:jc w:val="center"/>
              <w:rPr>
                <w:sz w:val="22"/>
                <w:szCs w:val="24"/>
              </w:rPr>
            </w:pPr>
            <w:r w:rsidRPr="002C249A">
              <w:rPr>
                <w:sz w:val="22"/>
                <w:szCs w:val="24"/>
              </w:rPr>
              <w:t>0,458</w:t>
            </w:r>
          </w:p>
        </w:tc>
        <w:tc>
          <w:tcPr>
            <w:tcW w:w="217" w:type="pct"/>
            <w:shd w:val="clear" w:color="auto" w:fill="auto"/>
            <w:vAlign w:val="center"/>
            <w:hideMark/>
          </w:tcPr>
          <w:p w14:paraId="5467D941" w14:textId="77777777" w:rsidR="006161D3" w:rsidRPr="002C249A" w:rsidRDefault="006161D3" w:rsidP="006161D3">
            <w:pPr>
              <w:jc w:val="center"/>
              <w:rPr>
                <w:sz w:val="22"/>
                <w:szCs w:val="24"/>
              </w:rPr>
            </w:pPr>
            <w:r w:rsidRPr="002C249A">
              <w:rPr>
                <w:sz w:val="22"/>
                <w:szCs w:val="24"/>
              </w:rPr>
              <w:t>0,458</w:t>
            </w:r>
          </w:p>
        </w:tc>
        <w:tc>
          <w:tcPr>
            <w:tcW w:w="221" w:type="pct"/>
            <w:shd w:val="clear" w:color="auto" w:fill="auto"/>
            <w:vAlign w:val="center"/>
            <w:hideMark/>
          </w:tcPr>
          <w:p w14:paraId="2F0674B2" w14:textId="77777777" w:rsidR="006161D3" w:rsidRPr="002C249A" w:rsidRDefault="006161D3" w:rsidP="006161D3">
            <w:pPr>
              <w:jc w:val="center"/>
              <w:rPr>
                <w:sz w:val="22"/>
                <w:szCs w:val="24"/>
              </w:rPr>
            </w:pPr>
            <w:r w:rsidRPr="002C249A">
              <w:rPr>
                <w:sz w:val="22"/>
                <w:szCs w:val="24"/>
              </w:rPr>
              <w:t>0,458</w:t>
            </w:r>
          </w:p>
        </w:tc>
        <w:tc>
          <w:tcPr>
            <w:tcW w:w="242" w:type="pct"/>
            <w:shd w:val="clear" w:color="auto" w:fill="auto"/>
            <w:vAlign w:val="center"/>
            <w:hideMark/>
          </w:tcPr>
          <w:p w14:paraId="25B7A197" w14:textId="77777777" w:rsidR="006161D3" w:rsidRPr="002C249A" w:rsidRDefault="006161D3" w:rsidP="006161D3">
            <w:pPr>
              <w:jc w:val="center"/>
              <w:rPr>
                <w:sz w:val="22"/>
                <w:szCs w:val="24"/>
              </w:rPr>
            </w:pPr>
            <w:r w:rsidRPr="002C249A">
              <w:rPr>
                <w:sz w:val="22"/>
                <w:szCs w:val="24"/>
              </w:rPr>
              <w:t>0,458</w:t>
            </w:r>
          </w:p>
        </w:tc>
        <w:tc>
          <w:tcPr>
            <w:tcW w:w="226" w:type="pct"/>
            <w:shd w:val="clear" w:color="auto" w:fill="auto"/>
            <w:vAlign w:val="center"/>
            <w:hideMark/>
          </w:tcPr>
          <w:p w14:paraId="10BED7EE" w14:textId="77777777" w:rsidR="006161D3" w:rsidRPr="002C249A" w:rsidRDefault="006161D3" w:rsidP="006161D3">
            <w:pPr>
              <w:jc w:val="center"/>
              <w:rPr>
                <w:sz w:val="22"/>
                <w:szCs w:val="24"/>
              </w:rPr>
            </w:pPr>
            <w:r w:rsidRPr="002C249A">
              <w:rPr>
                <w:sz w:val="22"/>
                <w:szCs w:val="24"/>
              </w:rPr>
              <w:t>0,458</w:t>
            </w:r>
          </w:p>
        </w:tc>
        <w:tc>
          <w:tcPr>
            <w:tcW w:w="215" w:type="pct"/>
            <w:shd w:val="clear" w:color="auto" w:fill="auto"/>
            <w:vAlign w:val="center"/>
            <w:hideMark/>
          </w:tcPr>
          <w:p w14:paraId="046E702D" w14:textId="77777777" w:rsidR="006161D3" w:rsidRPr="002C249A" w:rsidRDefault="006161D3" w:rsidP="006161D3">
            <w:pPr>
              <w:jc w:val="center"/>
              <w:rPr>
                <w:sz w:val="22"/>
                <w:szCs w:val="24"/>
              </w:rPr>
            </w:pPr>
            <w:r w:rsidRPr="002C249A">
              <w:rPr>
                <w:sz w:val="22"/>
                <w:szCs w:val="24"/>
              </w:rPr>
              <w:t>0,458</w:t>
            </w:r>
          </w:p>
        </w:tc>
        <w:tc>
          <w:tcPr>
            <w:tcW w:w="216" w:type="pct"/>
            <w:shd w:val="clear" w:color="auto" w:fill="auto"/>
            <w:vAlign w:val="center"/>
            <w:hideMark/>
          </w:tcPr>
          <w:p w14:paraId="1BD20FFE" w14:textId="77777777" w:rsidR="006161D3" w:rsidRPr="002C249A" w:rsidRDefault="006161D3" w:rsidP="006161D3">
            <w:pPr>
              <w:jc w:val="center"/>
              <w:rPr>
                <w:sz w:val="22"/>
                <w:szCs w:val="24"/>
              </w:rPr>
            </w:pPr>
            <w:r w:rsidRPr="002C249A">
              <w:rPr>
                <w:sz w:val="22"/>
                <w:szCs w:val="24"/>
              </w:rPr>
              <w:t>0,458</w:t>
            </w:r>
          </w:p>
        </w:tc>
      </w:tr>
      <w:tr w:rsidR="006161D3" w:rsidRPr="002C249A" w14:paraId="74EFC13E" w14:textId="77777777" w:rsidTr="006161D3">
        <w:trPr>
          <w:trHeight w:val="20"/>
        </w:trPr>
        <w:tc>
          <w:tcPr>
            <w:tcW w:w="1993" w:type="pct"/>
            <w:shd w:val="clear" w:color="auto" w:fill="auto"/>
            <w:vAlign w:val="center"/>
            <w:hideMark/>
          </w:tcPr>
          <w:p w14:paraId="26C07091"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3FAB2C77"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24D59724" w14:textId="77777777" w:rsidR="006161D3" w:rsidRPr="002C249A" w:rsidRDefault="006161D3" w:rsidP="006161D3">
            <w:pPr>
              <w:jc w:val="center"/>
              <w:rPr>
                <w:sz w:val="22"/>
                <w:szCs w:val="24"/>
              </w:rPr>
            </w:pPr>
            <w:r w:rsidRPr="002C249A">
              <w:rPr>
                <w:sz w:val="22"/>
                <w:szCs w:val="24"/>
              </w:rPr>
              <w:t>91,6</w:t>
            </w:r>
          </w:p>
        </w:tc>
        <w:tc>
          <w:tcPr>
            <w:tcW w:w="229" w:type="pct"/>
            <w:shd w:val="clear" w:color="auto" w:fill="auto"/>
            <w:vAlign w:val="center"/>
            <w:hideMark/>
          </w:tcPr>
          <w:p w14:paraId="3114059D" w14:textId="77777777" w:rsidR="006161D3" w:rsidRPr="002C249A" w:rsidRDefault="006161D3" w:rsidP="006161D3">
            <w:pPr>
              <w:jc w:val="center"/>
              <w:rPr>
                <w:sz w:val="22"/>
                <w:szCs w:val="24"/>
              </w:rPr>
            </w:pPr>
            <w:r w:rsidRPr="002C249A">
              <w:rPr>
                <w:sz w:val="22"/>
                <w:szCs w:val="24"/>
              </w:rPr>
              <w:t>91,6</w:t>
            </w:r>
          </w:p>
        </w:tc>
        <w:tc>
          <w:tcPr>
            <w:tcW w:w="229" w:type="pct"/>
            <w:shd w:val="clear" w:color="auto" w:fill="auto"/>
            <w:vAlign w:val="center"/>
            <w:hideMark/>
          </w:tcPr>
          <w:p w14:paraId="68282117" w14:textId="77777777" w:rsidR="006161D3" w:rsidRPr="002C249A" w:rsidRDefault="006161D3" w:rsidP="006161D3">
            <w:pPr>
              <w:jc w:val="center"/>
              <w:rPr>
                <w:sz w:val="22"/>
                <w:szCs w:val="24"/>
              </w:rPr>
            </w:pPr>
            <w:r w:rsidRPr="002C249A">
              <w:rPr>
                <w:sz w:val="22"/>
                <w:szCs w:val="24"/>
              </w:rPr>
              <w:t>91,6</w:t>
            </w:r>
          </w:p>
        </w:tc>
        <w:tc>
          <w:tcPr>
            <w:tcW w:w="229" w:type="pct"/>
            <w:shd w:val="clear" w:color="auto" w:fill="auto"/>
            <w:vAlign w:val="center"/>
            <w:hideMark/>
          </w:tcPr>
          <w:p w14:paraId="668A4D04" w14:textId="77777777" w:rsidR="006161D3" w:rsidRPr="002C249A" w:rsidRDefault="006161D3" w:rsidP="006161D3">
            <w:pPr>
              <w:jc w:val="center"/>
              <w:rPr>
                <w:sz w:val="22"/>
                <w:szCs w:val="24"/>
              </w:rPr>
            </w:pPr>
            <w:r w:rsidRPr="002C249A">
              <w:rPr>
                <w:sz w:val="22"/>
                <w:szCs w:val="24"/>
              </w:rPr>
              <w:t>91,6</w:t>
            </w:r>
          </w:p>
        </w:tc>
        <w:tc>
          <w:tcPr>
            <w:tcW w:w="229" w:type="pct"/>
            <w:shd w:val="clear" w:color="auto" w:fill="auto"/>
            <w:vAlign w:val="center"/>
            <w:hideMark/>
          </w:tcPr>
          <w:p w14:paraId="62B96E3D" w14:textId="77777777" w:rsidR="006161D3" w:rsidRPr="002C249A" w:rsidRDefault="006161D3" w:rsidP="006161D3">
            <w:pPr>
              <w:jc w:val="center"/>
              <w:rPr>
                <w:sz w:val="22"/>
                <w:szCs w:val="24"/>
              </w:rPr>
            </w:pPr>
            <w:r w:rsidRPr="002C249A">
              <w:rPr>
                <w:sz w:val="22"/>
                <w:szCs w:val="24"/>
              </w:rPr>
              <w:t>91,6</w:t>
            </w:r>
          </w:p>
        </w:tc>
        <w:tc>
          <w:tcPr>
            <w:tcW w:w="230" w:type="pct"/>
            <w:shd w:val="clear" w:color="auto" w:fill="auto"/>
            <w:vAlign w:val="center"/>
            <w:hideMark/>
          </w:tcPr>
          <w:p w14:paraId="7EC7078D" w14:textId="77777777" w:rsidR="006161D3" w:rsidRPr="002C249A" w:rsidRDefault="006161D3" w:rsidP="006161D3">
            <w:pPr>
              <w:jc w:val="center"/>
              <w:rPr>
                <w:sz w:val="22"/>
                <w:szCs w:val="24"/>
              </w:rPr>
            </w:pPr>
            <w:r w:rsidRPr="002C249A">
              <w:rPr>
                <w:sz w:val="22"/>
                <w:szCs w:val="24"/>
              </w:rPr>
              <w:t>91,6</w:t>
            </w:r>
          </w:p>
        </w:tc>
        <w:tc>
          <w:tcPr>
            <w:tcW w:w="217" w:type="pct"/>
            <w:shd w:val="clear" w:color="auto" w:fill="auto"/>
            <w:vAlign w:val="center"/>
            <w:hideMark/>
          </w:tcPr>
          <w:p w14:paraId="3479B3EB" w14:textId="77777777" w:rsidR="006161D3" w:rsidRPr="002C249A" w:rsidRDefault="006161D3" w:rsidP="006161D3">
            <w:pPr>
              <w:jc w:val="center"/>
              <w:rPr>
                <w:sz w:val="22"/>
                <w:szCs w:val="24"/>
              </w:rPr>
            </w:pPr>
            <w:r w:rsidRPr="002C249A">
              <w:rPr>
                <w:sz w:val="22"/>
                <w:szCs w:val="24"/>
              </w:rPr>
              <w:t>91,6</w:t>
            </w:r>
          </w:p>
        </w:tc>
        <w:tc>
          <w:tcPr>
            <w:tcW w:w="221" w:type="pct"/>
            <w:shd w:val="clear" w:color="auto" w:fill="auto"/>
            <w:vAlign w:val="center"/>
            <w:hideMark/>
          </w:tcPr>
          <w:p w14:paraId="3BF8166A" w14:textId="77777777" w:rsidR="006161D3" w:rsidRPr="002C249A" w:rsidRDefault="006161D3" w:rsidP="006161D3">
            <w:pPr>
              <w:jc w:val="center"/>
              <w:rPr>
                <w:sz w:val="22"/>
                <w:szCs w:val="24"/>
              </w:rPr>
            </w:pPr>
            <w:r w:rsidRPr="002C249A">
              <w:rPr>
                <w:sz w:val="22"/>
                <w:szCs w:val="24"/>
              </w:rPr>
              <w:t>91,6</w:t>
            </w:r>
          </w:p>
        </w:tc>
        <w:tc>
          <w:tcPr>
            <w:tcW w:w="242" w:type="pct"/>
            <w:shd w:val="clear" w:color="auto" w:fill="auto"/>
            <w:vAlign w:val="center"/>
            <w:hideMark/>
          </w:tcPr>
          <w:p w14:paraId="3780A465" w14:textId="77777777" w:rsidR="006161D3" w:rsidRPr="002C249A" w:rsidRDefault="006161D3" w:rsidP="006161D3">
            <w:pPr>
              <w:jc w:val="center"/>
              <w:rPr>
                <w:sz w:val="22"/>
                <w:szCs w:val="24"/>
              </w:rPr>
            </w:pPr>
            <w:r w:rsidRPr="002C249A">
              <w:rPr>
                <w:sz w:val="22"/>
                <w:szCs w:val="24"/>
              </w:rPr>
              <w:t>91,6</w:t>
            </w:r>
          </w:p>
        </w:tc>
        <w:tc>
          <w:tcPr>
            <w:tcW w:w="226" w:type="pct"/>
            <w:shd w:val="clear" w:color="auto" w:fill="auto"/>
            <w:vAlign w:val="center"/>
            <w:hideMark/>
          </w:tcPr>
          <w:p w14:paraId="5D2F7FE5" w14:textId="77777777" w:rsidR="006161D3" w:rsidRPr="002C249A" w:rsidRDefault="006161D3" w:rsidP="006161D3">
            <w:pPr>
              <w:jc w:val="center"/>
              <w:rPr>
                <w:sz w:val="22"/>
                <w:szCs w:val="24"/>
              </w:rPr>
            </w:pPr>
            <w:r w:rsidRPr="002C249A">
              <w:rPr>
                <w:sz w:val="22"/>
                <w:szCs w:val="24"/>
              </w:rPr>
              <w:t>91,6</w:t>
            </w:r>
          </w:p>
        </w:tc>
        <w:tc>
          <w:tcPr>
            <w:tcW w:w="215" w:type="pct"/>
            <w:shd w:val="clear" w:color="auto" w:fill="auto"/>
            <w:vAlign w:val="center"/>
            <w:hideMark/>
          </w:tcPr>
          <w:p w14:paraId="024A5FCB" w14:textId="77777777" w:rsidR="006161D3" w:rsidRPr="002C249A" w:rsidRDefault="006161D3" w:rsidP="006161D3">
            <w:pPr>
              <w:jc w:val="center"/>
              <w:rPr>
                <w:sz w:val="22"/>
                <w:szCs w:val="24"/>
              </w:rPr>
            </w:pPr>
            <w:r w:rsidRPr="002C249A">
              <w:rPr>
                <w:sz w:val="22"/>
                <w:szCs w:val="24"/>
              </w:rPr>
              <w:t>91,6</w:t>
            </w:r>
          </w:p>
        </w:tc>
        <w:tc>
          <w:tcPr>
            <w:tcW w:w="216" w:type="pct"/>
            <w:shd w:val="clear" w:color="auto" w:fill="auto"/>
            <w:vAlign w:val="center"/>
            <w:hideMark/>
          </w:tcPr>
          <w:p w14:paraId="7A499BED" w14:textId="77777777" w:rsidR="006161D3" w:rsidRPr="002C249A" w:rsidRDefault="006161D3" w:rsidP="006161D3">
            <w:pPr>
              <w:jc w:val="center"/>
              <w:rPr>
                <w:sz w:val="22"/>
                <w:szCs w:val="24"/>
              </w:rPr>
            </w:pPr>
            <w:r w:rsidRPr="002C249A">
              <w:rPr>
                <w:sz w:val="22"/>
                <w:szCs w:val="24"/>
              </w:rPr>
              <w:t>91,6</w:t>
            </w:r>
          </w:p>
        </w:tc>
      </w:tr>
      <w:tr w:rsidR="006161D3" w:rsidRPr="002C249A" w14:paraId="13DB1A66" w14:textId="77777777" w:rsidTr="006161D3">
        <w:trPr>
          <w:trHeight w:val="20"/>
        </w:trPr>
        <w:tc>
          <w:tcPr>
            <w:tcW w:w="1993" w:type="pct"/>
            <w:shd w:val="clear" w:color="000000" w:fill="CCCCFF"/>
            <w:vAlign w:val="center"/>
            <w:hideMark/>
          </w:tcPr>
          <w:p w14:paraId="2CD558E4" w14:textId="77777777" w:rsidR="006161D3" w:rsidRPr="002C249A" w:rsidRDefault="006161D3" w:rsidP="006161D3">
            <w:pPr>
              <w:jc w:val="center"/>
              <w:rPr>
                <w:b/>
                <w:bCs/>
                <w:sz w:val="22"/>
                <w:szCs w:val="24"/>
              </w:rPr>
            </w:pPr>
            <w:r w:rsidRPr="002C249A">
              <w:rPr>
                <w:b/>
                <w:bCs/>
                <w:sz w:val="22"/>
                <w:szCs w:val="24"/>
              </w:rPr>
              <w:t>Котельная с. Киясово, ул. Трактовая, 5</w:t>
            </w:r>
          </w:p>
        </w:tc>
        <w:tc>
          <w:tcPr>
            <w:tcW w:w="262" w:type="pct"/>
            <w:shd w:val="clear" w:color="000000" w:fill="CCCCFF"/>
            <w:vAlign w:val="center"/>
            <w:hideMark/>
          </w:tcPr>
          <w:p w14:paraId="0FBFF5ED"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524A496E"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6EFF3FB"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E6F90B1"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90EAC1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2ECEDBC"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7669170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38A5E15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4EC32A5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303B1921"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663FC73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37C9E2E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571320B8"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53AACA87" w14:textId="77777777" w:rsidTr="006161D3">
        <w:trPr>
          <w:trHeight w:val="20"/>
        </w:trPr>
        <w:tc>
          <w:tcPr>
            <w:tcW w:w="1993" w:type="pct"/>
            <w:shd w:val="clear" w:color="auto" w:fill="auto"/>
            <w:vAlign w:val="center"/>
            <w:hideMark/>
          </w:tcPr>
          <w:p w14:paraId="57906F94"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5B15674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F27881F"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A9E0719"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B830AE5"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D45D19A"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A86D5B1"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41C0AB7C"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177F9921"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15223BBE"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5D5A96B4"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77545772"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79ABAB5E"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49DA3833" w14:textId="77777777" w:rsidR="006161D3" w:rsidRPr="002C249A" w:rsidRDefault="006161D3" w:rsidP="006161D3">
            <w:pPr>
              <w:jc w:val="center"/>
              <w:rPr>
                <w:sz w:val="22"/>
                <w:szCs w:val="24"/>
              </w:rPr>
            </w:pPr>
            <w:r w:rsidRPr="002C249A">
              <w:rPr>
                <w:sz w:val="22"/>
                <w:szCs w:val="24"/>
              </w:rPr>
              <w:t>0,5</w:t>
            </w:r>
          </w:p>
        </w:tc>
      </w:tr>
      <w:tr w:rsidR="006161D3" w:rsidRPr="002C249A" w14:paraId="07D27AAA" w14:textId="77777777" w:rsidTr="006161D3">
        <w:trPr>
          <w:trHeight w:val="20"/>
        </w:trPr>
        <w:tc>
          <w:tcPr>
            <w:tcW w:w="1993" w:type="pct"/>
            <w:shd w:val="clear" w:color="auto" w:fill="auto"/>
            <w:vAlign w:val="center"/>
            <w:hideMark/>
          </w:tcPr>
          <w:p w14:paraId="5A287A41"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5DE6E7F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E5D5B65"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5E883723"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2AB826E3"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75B89EE4"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46B47528" w14:textId="77777777" w:rsidR="006161D3" w:rsidRPr="002C249A" w:rsidRDefault="006161D3" w:rsidP="006161D3">
            <w:pPr>
              <w:jc w:val="center"/>
              <w:rPr>
                <w:sz w:val="22"/>
                <w:szCs w:val="24"/>
              </w:rPr>
            </w:pPr>
            <w:r w:rsidRPr="002C249A">
              <w:rPr>
                <w:sz w:val="22"/>
                <w:szCs w:val="24"/>
              </w:rPr>
              <w:t>0,110</w:t>
            </w:r>
          </w:p>
        </w:tc>
        <w:tc>
          <w:tcPr>
            <w:tcW w:w="230" w:type="pct"/>
            <w:shd w:val="clear" w:color="auto" w:fill="auto"/>
            <w:vAlign w:val="center"/>
            <w:hideMark/>
          </w:tcPr>
          <w:p w14:paraId="13FF61C4" w14:textId="77777777" w:rsidR="006161D3" w:rsidRPr="002C249A" w:rsidRDefault="006161D3" w:rsidP="006161D3">
            <w:pPr>
              <w:jc w:val="center"/>
              <w:rPr>
                <w:sz w:val="22"/>
                <w:szCs w:val="24"/>
              </w:rPr>
            </w:pPr>
            <w:r w:rsidRPr="002C249A">
              <w:rPr>
                <w:sz w:val="22"/>
                <w:szCs w:val="24"/>
              </w:rPr>
              <w:t>0,110</w:t>
            </w:r>
          </w:p>
        </w:tc>
        <w:tc>
          <w:tcPr>
            <w:tcW w:w="217" w:type="pct"/>
            <w:shd w:val="clear" w:color="auto" w:fill="auto"/>
            <w:vAlign w:val="center"/>
            <w:hideMark/>
          </w:tcPr>
          <w:p w14:paraId="475654B3" w14:textId="77777777" w:rsidR="006161D3" w:rsidRPr="002C249A" w:rsidRDefault="006161D3" w:rsidP="006161D3">
            <w:pPr>
              <w:jc w:val="center"/>
              <w:rPr>
                <w:sz w:val="22"/>
                <w:szCs w:val="24"/>
              </w:rPr>
            </w:pPr>
            <w:r w:rsidRPr="002C249A">
              <w:rPr>
                <w:sz w:val="22"/>
                <w:szCs w:val="24"/>
              </w:rPr>
              <w:t>0,110</w:t>
            </w:r>
          </w:p>
        </w:tc>
        <w:tc>
          <w:tcPr>
            <w:tcW w:w="221" w:type="pct"/>
            <w:shd w:val="clear" w:color="auto" w:fill="auto"/>
            <w:vAlign w:val="center"/>
            <w:hideMark/>
          </w:tcPr>
          <w:p w14:paraId="55FC2F38" w14:textId="77777777" w:rsidR="006161D3" w:rsidRPr="002C249A" w:rsidRDefault="006161D3" w:rsidP="006161D3">
            <w:pPr>
              <w:jc w:val="center"/>
              <w:rPr>
                <w:sz w:val="22"/>
                <w:szCs w:val="24"/>
              </w:rPr>
            </w:pPr>
            <w:r w:rsidRPr="002C249A">
              <w:rPr>
                <w:sz w:val="22"/>
                <w:szCs w:val="24"/>
              </w:rPr>
              <w:t>0,110</w:t>
            </w:r>
          </w:p>
        </w:tc>
        <w:tc>
          <w:tcPr>
            <w:tcW w:w="242" w:type="pct"/>
            <w:shd w:val="clear" w:color="auto" w:fill="auto"/>
            <w:vAlign w:val="center"/>
            <w:hideMark/>
          </w:tcPr>
          <w:p w14:paraId="46AC492A" w14:textId="77777777" w:rsidR="006161D3" w:rsidRPr="002C249A" w:rsidRDefault="006161D3" w:rsidP="006161D3">
            <w:pPr>
              <w:jc w:val="center"/>
              <w:rPr>
                <w:sz w:val="22"/>
                <w:szCs w:val="24"/>
              </w:rPr>
            </w:pPr>
            <w:r w:rsidRPr="002C249A">
              <w:rPr>
                <w:sz w:val="22"/>
                <w:szCs w:val="24"/>
              </w:rPr>
              <w:t>0,110</w:t>
            </w:r>
          </w:p>
        </w:tc>
        <w:tc>
          <w:tcPr>
            <w:tcW w:w="226" w:type="pct"/>
            <w:shd w:val="clear" w:color="auto" w:fill="auto"/>
            <w:vAlign w:val="center"/>
            <w:hideMark/>
          </w:tcPr>
          <w:p w14:paraId="5A7FB795" w14:textId="77777777" w:rsidR="006161D3" w:rsidRPr="002C249A" w:rsidRDefault="006161D3" w:rsidP="006161D3">
            <w:pPr>
              <w:jc w:val="center"/>
              <w:rPr>
                <w:sz w:val="22"/>
                <w:szCs w:val="24"/>
              </w:rPr>
            </w:pPr>
            <w:r w:rsidRPr="002C249A">
              <w:rPr>
                <w:sz w:val="22"/>
                <w:szCs w:val="24"/>
              </w:rPr>
              <w:t>0,110</w:t>
            </w:r>
          </w:p>
        </w:tc>
        <w:tc>
          <w:tcPr>
            <w:tcW w:w="215" w:type="pct"/>
            <w:shd w:val="clear" w:color="auto" w:fill="auto"/>
            <w:vAlign w:val="center"/>
            <w:hideMark/>
          </w:tcPr>
          <w:p w14:paraId="70B2BB79" w14:textId="77777777" w:rsidR="006161D3" w:rsidRPr="002C249A" w:rsidRDefault="006161D3" w:rsidP="006161D3">
            <w:pPr>
              <w:jc w:val="center"/>
              <w:rPr>
                <w:sz w:val="22"/>
                <w:szCs w:val="24"/>
              </w:rPr>
            </w:pPr>
            <w:r w:rsidRPr="002C249A">
              <w:rPr>
                <w:sz w:val="22"/>
                <w:szCs w:val="24"/>
              </w:rPr>
              <w:t>0,110</w:t>
            </w:r>
          </w:p>
        </w:tc>
        <w:tc>
          <w:tcPr>
            <w:tcW w:w="216" w:type="pct"/>
            <w:shd w:val="clear" w:color="auto" w:fill="auto"/>
            <w:vAlign w:val="center"/>
            <w:hideMark/>
          </w:tcPr>
          <w:p w14:paraId="13CF03D3" w14:textId="77777777" w:rsidR="006161D3" w:rsidRPr="002C249A" w:rsidRDefault="006161D3" w:rsidP="006161D3">
            <w:pPr>
              <w:jc w:val="center"/>
              <w:rPr>
                <w:sz w:val="22"/>
                <w:szCs w:val="24"/>
              </w:rPr>
            </w:pPr>
            <w:r w:rsidRPr="002C249A">
              <w:rPr>
                <w:sz w:val="22"/>
                <w:szCs w:val="24"/>
              </w:rPr>
              <w:t>0,110</w:t>
            </w:r>
          </w:p>
        </w:tc>
      </w:tr>
      <w:tr w:rsidR="006161D3" w:rsidRPr="002C249A" w14:paraId="6F50A2AB" w14:textId="77777777" w:rsidTr="006161D3">
        <w:trPr>
          <w:trHeight w:val="20"/>
        </w:trPr>
        <w:tc>
          <w:tcPr>
            <w:tcW w:w="1993" w:type="pct"/>
            <w:shd w:val="clear" w:color="auto" w:fill="auto"/>
            <w:vAlign w:val="center"/>
            <w:hideMark/>
          </w:tcPr>
          <w:p w14:paraId="30B88A66" w14:textId="77777777" w:rsidR="006161D3" w:rsidRPr="002C249A" w:rsidRDefault="006161D3" w:rsidP="006161D3">
            <w:pPr>
              <w:rPr>
                <w:sz w:val="22"/>
                <w:szCs w:val="24"/>
              </w:rPr>
            </w:pPr>
            <w:r w:rsidRPr="002C249A">
              <w:rPr>
                <w:sz w:val="22"/>
                <w:szCs w:val="24"/>
              </w:rPr>
              <w:lastRenderedPageBreak/>
              <w:t>Расчетный часовой расход для подпитки системы теплоснабжения</w:t>
            </w:r>
          </w:p>
        </w:tc>
        <w:tc>
          <w:tcPr>
            <w:tcW w:w="262" w:type="pct"/>
            <w:shd w:val="clear" w:color="auto" w:fill="auto"/>
            <w:vAlign w:val="center"/>
            <w:hideMark/>
          </w:tcPr>
          <w:p w14:paraId="32A23F3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55F60B2"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070D45FD"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2342ACAA"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4FE6C09C"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62780C1E" w14:textId="77777777" w:rsidR="006161D3" w:rsidRPr="002C249A" w:rsidRDefault="006161D3" w:rsidP="006161D3">
            <w:pPr>
              <w:jc w:val="center"/>
              <w:rPr>
                <w:sz w:val="22"/>
                <w:szCs w:val="24"/>
              </w:rPr>
            </w:pPr>
            <w:r w:rsidRPr="002C249A">
              <w:rPr>
                <w:sz w:val="22"/>
                <w:szCs w:val="24"/>
              </w:rPr>
              <w:t>0,036</w:t>
            </w:r>
          </w:p>
        </w:tc>
        <w:tc>
          <w:tcPr>
            <w:tcW w:w="230" w:type="pct"/>
            <w:shd w:val="clear" w:color="auto" w:fill="auto"/>
            <w:vAlign w:val="center"/>
            <w:hideMark/>
          </w:tcPr>
          <w:p w14:paraId="3275C6DF" w14:textId="77777777" w:rsidR="006161D3" w:rsidRPr="002C249A" w:rsidRDefault="006161D3" w:rsidP="006161D3">
            <w:pPr>
              <w:jc w:val="center"/>
              <w:rPr>
                <w:sz w:val="22"/>
                <w:szCs w:val="24"/>
              </w:rPr>
            </w:pPr>
            <w:r w:rsidRPr="002C249A">
              <w:rPr>
                <w:sz w:val="22"/>
                <w:szCs w:val="24"/>
              </w:rPr>
              <w:t>0,036</w:t>
            </w:r>
          </w:p>
        </w:tc>
        <w:tc>
          <w:tcPr>
            <w:tcW w:w="217" w:type="pct"/>
            <w:shd w:val="clear" w:color="auto" w:fill="auto"/>
            <w:vAlign w:val="center"/>
            <w:hideMark/>
          </w:tcPr>
          <w:p w14:paraId="6B5B2908" w14:textId="77777777" w:rsidR="006161D3" w:rsidRPr="002C249A" w:rsidRDefault="006161D3" w:rsidP="006161D3">
            <w:pPr>
              <w:jc w:val="center"/>
              <w:rPr>
                <w:sz w:val="22"/>
                <w:szCs w:val="24"/>
              </w:rPr>
            </w:pPr>
            <w:r w:rsidRPr="002C249A">
              <w:rPr>
                <w:sz w:val="22"/>
                <w:szCs w:val="24"/>
              </w:rPr>
              <w:t>0,036</w:t>
            </w:r>
          </w:p>
        </w:tc>
        <w:tc>
          <w:tcPr>
            <w:tcW w:w="221" w:type="pct"/>
            <w:shd w:val="clear" w:color="auto" w:fill="auto"/>
            <w:vAlign w:val="center"/>
            <w:hideMark/>
          </w:tcPr>
          <w:p w14:paraId="234217D0" w14:textId="77777777" w:rsidR="006161D3" w:rsidRPr="002C249A" w:rsidRDefault="006161D3" w:rsidP="006161D3">
            <w:pPr>
              <w:jc w:val="center"/>
              <w:rPr>
                <w:sz w:val="22"/>
                <w:szCs w:val="24"/>
              </w:rPr>
            </w:pPr>
            <w:r w:rsidRPr="002C249A">
              <w:rPr>
                <w:sz w:val="22"/>
                <w:szCs w:val="24"/>
              </w:rPr>
              <w:t>0,036</w:t>
            </w:r>
          </w:p>
        </w:tc>
        <w:tc>
          <w:tcPr>
            <w:tcW w:w="242" w:type="pct"/>
            <w:shd w:val="clear" w:color="auto" w:fill="auto"/>
            <w:vAlign w:val="center"/>
            <w:hideMark/>
          </w:tcPr>
          <w:p w14:paraId="39983C70" w14:textId="77777777" w:rsidR="006161D3" w:rsidRPr="002C249A" w:rsidRDefault="006161D3" w:rsidP="006161D3">
            <w:pPr>
              <w:jc w:val="center"/>
              <w:rPr>
                <w:sz w:val="22"/>
                <w:szCs w:val="24"/>
              </w:rPr>
            </w:pPr>
            <w:r w:rsidRPr="002C249A">
              <w:rPr>
                <w:sz w:val="22"/>
                <w:szCs w:val="24"/>
              </w:rPr>
              <w:t>0,036</w:t>
            </w:r>
          </w:p>
        </w:tc>
        <w:tc>
          <w:tcPr>
            <w:tcW w:w="226" w:type="pct"/>
            <w:shd w:val="clear" w:color="auto" w:fill="auto"/>
            <w:vAlign w:val="center"/>
            <w:hideMark/>
          </w:tcPr>
          <w:p w14:paraId="20535F2B" w14:textId="77777777" w:rsidR="006161D3" w:rsidRPr="002C249A" w:rsidRDefault="006161D3" w:rsidP="006161D3">
            <w:pPr>
              <w:jc w:val="center"/>
              <w:rPr>
                <w:sz w:val="22"/>
                <w:szCs w:val="24"/>
              </w:rPr>
            </w:pPr>
            <w:r w:rsidRPr="002C249A">
              <w:rPr>
                <w:sz w:val="22"/>
                <w:szCs w:val="24"/>
              </w:rPr>
              <w:t>0,036</w:t>
            </w:r>
          </w:p>
        </w:tc>
        <w:tc>
          <w:tcPr>
            <w:tcW w:w="215" w:type="pct"/>
            <w:shd w:val="clear" w:color="auto" w:fill="auto"/>
            <w:vAlign w:val="center"/>
            <w:hideMark/>
          </w:tcPr>
          <w:p w14:paraId="3976BD3A" w14:textId="77777777" w:rsidR="006161D3" w:rsidRPr="002C249A" w:rsidRDefault="006161D3" w:rsidP="006161D3">
            <w:pPr>
              <w:jc w:val="center"/>
              <w:rPr>
                <w:sz w:val="22"/>
                <w:szCs w:val="24"/>
              </w:rPr>
            </w:pPr>
            <w:r w:rsidRPr="002C249A">
              <w:rPr>
                <w:sz w:val="22"/>
                <w:szCs w:val="24"/>
              </w:rPr>
              <w:t>0,036</w:t>
            </w:r>
          </w:p>
        </w:tc>
        <w:tc>
          <w:tcPr>
            <w:tcW w:w="216" w:type="pct"/>
            <w:shd w:val="clear" w:color="auto" w:fill="auto"/>
            <w:vAlign w:val="center"/>
            <w:hideMark/>
          </w:tcPr>
          <w:p w14:paraId="1B463449" w14:textId="77777777" w:rsidR="006161D3" w:rsidRPr="002C249A" w:rsidRDefault="006161D3" w:rsidP="006161D3">
            <w:pPr>
              <w:jc w:val="center"/>
              <w:rPr>
                <w:sz w:val="22"/>
                <w:szCs w:val="24"/>
              </w:rPr>
            </w:pPr>
            <w:r w:rsidRPr="002C249A">
              <w:rPr>
                <w:sz w:val="22"/>
                <w:szCs w:val="24"/>
              </w:rPr>
              <w:t>0,036</w:t>
            </w:r>
          </w:p>
        </w:tc>
      </w:tr>
      <w:tr w:rsidR="006161D3" w:rsidRPr="002C249A" w14:paraId="2F0F3FA2" w14:textId="77777777" w:rsidTr="006161D3">
        <w:trPr>
          <w:trHeight w:val="20"/>
        </w:trPr>
        <w:tc>
          <w:tcPr>
            <w:tcW w:w="1993" w:type="pct"/>
            <w:shd w:val="clear" w:color="auto" w:fill="auto"/>
            <w:vAlign w:val="center"/>
            <w:hideMark/>
          </w:tcPr>
          <w:p w14:paraId="037D6546"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7CA2D85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E516383"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6363422C"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71EE8AEA"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675439A7"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2534A53E" w14:textId="77777777" w:rsidR="006161D3" w:rsidRPr="002C249A" w:rsidRDefault="006161D3" w:rsidP="006161D3">
            <w:pPr>
              <w:jc w:val="center"/>
              <w:rPr>
                <w:sz w:val="22"/>
                <w:szCs w:val="24"/>
              </w:rPr>
            </w:pPr>
            <w:r w:rsidRPr="002C249A">
              <w:rPr>
                <w:sz w:val="22"/>
                <w:szCs w:val="24"/>
              </w:rPr>
              <w:t>0,036</w:t>
            </w:r>
          </w:p>
        </w:tc>
        <w:tc>
          <w:tcPr>
            <w:tcW w:w="230" w:type="pct"/>
            <w:shd w:val="clear" w:color="auto" w:fill="auto"/>
            <w:vAlign w:val="center"/>
            <w:hideMark/>
          </w:tcPr>
          <w:p w14:paraId="6FB412BD" w14:textId="77777777" w:rsidR="006161D3" w:rsidRPr="002C249A" w:rsidRDefault="006161D3" w:rsidP="006161D3">
            <w:pPr>
              <w:jc w:val="center"/>
              <w:rPr>
                <w:sz w:val="22"/>
                <w:szCs w:val="24"/>
              </w:rPr>
            </w:pPr>
            <w:r w:rsidRPr="002C249A">
              <w:rPr>
                <w:sz w:val="22"/>
                <w:szCs w:val="24"/>
              </w:rPr>
              <w:t>0,036</w:t>
            </w:r>
          </w:p>
        </w:tc>
        <w:tc>
          <w:tcPr>
            <w:tcW w:w="217" w:type="pct"/>
            <w:shd w:val="clear" w:color="auto" w:fill="auto"/>
            <w:vAlign w:val="center"/>
            <w:hideMark/>
          </w:tcPr>
          <w:p w14:paraId="6A3FC6FB" w14:textId="77777777" w:rsidR="006161D3" w:rsidRPr="002C249A" w:rsidRDefault="006161D3" w:rsidP="006161D3">
            <w:pPr>
              <w:jc w:val="center"/>
              <w:rPr>
                <w:sz w:val="22"/>
                <w:szCs w:val="24"/>
              </w:rPr>
            </w:pPr>
            <w:r w:rsidRPr="002C249A">
              <w:rPr>
                <w:sz w:val="22"/>
                <w:szCs w:val="24"/>
              </w:rPr>
              <w:t>0,036</w:t>
            </w:r>
          </w:p>
        </w:tc>
        <w:tc>
          <w:tcPr>
            <w:tcW w:w="221" w:type="pct"/>
            <w:shd w:val="clear" w:color="auto" w:fill="auto"/>
            <w:vAlign w:val="center"/>
            <w:hideMark/>
          </w:tcPr>
          <w:p w14:paraId="2BC181CC" w14:textId="77777777" w:rsidR="006161D3" w:rsidRPr="002C249A" w:rsidRDefault="006161D3" w:rsidP="006161D3">
            <w:pPr>
              <w:jc w:val="center"/>
              <w:rPr>
                <w:sz w:val="22"/>
                <w:szCs w:val="24"/>
              </w:rPr>
            </w:pPr>
            <w:r w:rsidRPr="002C249A">
              <w:rPr>
                <w:sz w:val="22"/>
                <w:szCs w:val="24"/>
              </w:rPr>
              <w:t>0,036</w:t>
            </w:r>
          </w:p>
        </w:tc>
        <w:tc>
          <w:tcPr>
            <w:tcW w:w="242" w:type="pct"/>
            <w:shd w:val="clear" w:color="auto" w:fill="auto"/>
            <w:vAlign w:val="center"/>
            <w:hideMark/>
          </w:tcPr>
          <w:p w14:paraId="399D3731" w14:textId="77777777" w:rsidR="006161D3" w:rsidRPr="002C249A" w:rsidRDefault="006161D3" w:rsidP="006161D3">
            <w:pPr>
              <w:jc w:val="center"/>
              <w:rPr>
                <w:sz w:val="22"/>
                <w:szCs w:val="24"/>
              </w:rPr>
            </w:pPr>
            <w:r w:rsidRPr="002C249A">
              <w:rPr>
                <w:sz w:val="22"/>
                <w:szCs w:val="24"/>
              </w:rPr>
              <w:t>0,036</w:t>
            </w:r>
          </w:p>
        </w:tc>
        <w:tc>
          <w:tcPr>
            <w:tcW w:w="226" w:type="pct"/>
            <w:shd w:val="clear" w:color="auto" w:fill="auto"/>
            <w:vAlign w:val="center"/>
            <w:hideMark/>
          </w:tcPr>
          <w:p w14:paraId="5F5B2299" w14:textId="77777777" w:rsidR="006161D3" w:rsidRPr="002C249A" w:rsidRDefault="006161D3" w:rsidP="006161D3">
            <w:pPr>
              <w:jc w:val="center"/>
              <w:rPr>
                <w:sz w:val="22"/>
                <w:szCs w:val="24"/>
              </w:rPr>
            </w:pPr>
            <w:r w:rsidRPr="002C249A">
              <w:rPr>
                <w:sz w:val="22"/>
                <w:szCs w:val="24"/>
              </w:rPr>
              <w:t>0,036</w:t>
            </w:r>
          </w:p>
        </w:tc>
        <w:tc>
          <w:tcPr>
            <w:tcW w:w="215" w:type="pct"/>
            <w:shd w:val="clear" w:color="auto" w:fill="auto"/>
            <w:vAlign w:val="center"/>
            <w:hideMark/>
          </w:tcPr>
          <w:p w14:paraId="464B3294" w14:textId="77777777" w:rsidR="006161D3" w:rsidRPr="002C249A" w:rsidRDefault="006161D3" w:rsidP="006161D3">
            <w:pPr>
              <w:jc w:val="center"/>
              <w:rPr>
                <w:sz w:val="22"/>
                <w:szCs w:val="24"/>
              </w:rPr>
            </w:pPr>
            <w:r w:rsidRPr="002C249A">
              <w:rPr>
                <w:sz w:val="22"/>
                <w:szCs w:val="24"/>
              </w:rPr>
              <w:t>0,036</w:t>
            </w:r>
          </w:p>
        </w:tc>
        <w:tc>
          <w:tcPr>
            <w:tcW w:w="216" w:type="pct"/>
            <w:shd w:val="clear" w:color="auto" w:fill="auto"/>
            <w:vAlign w:val="center"/>
            <w:hideMark/>
          </w:tcPr>
          <w:p w14:paraId="4DE0404A" w14:textId="77777777" w:rsidR="006161D3" w:rsidRPr="002C249A" w:rsidRDefault="006161D3" w:rsidP="006161D3">
            <w:pPr>
              <w:jc w:val="center"/>
              <w:rPr>
                <w:sz w:val="22"/>
                <w:szCs w:val="24"/>
              </w:rPr>
            </w:pPr>
            <w:r w:rsidRPr="002C249A">
              <w:rPr>
                <w:sz w:val="22"/>
                <w:szCs w:val="24"/>
              </w:rPr>
              <w:t>0,036</w:t>
            </w:r>
          </w:p>
        </w:tc>
      </w:tr>
      <w:tr w:rsidR="006161D3" w:rsidRPr="002C249A" w14:paraId="49A1F951" w14:textId="77777777" w:rsidTr="006161D3">
        <w:trPr>
          <w:trHeight w:val="20"/>
        </w:trPr>
        <w:tc>
          <w:tcPr>
            <w:tcW w:w="1993" w:type="pct"/>
            <w:shd w:val="clear" w:color="auto" w:fill="auto"/>
            <w:vAlign w:val="center"/>
            <w:hideMark/>
          </w:tcPr>
          <w:p w14:paraId="77090124"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2F7DB35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4570F91"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1AFCEF2A"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746FEEA7"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0523790E" w14:textId="77777777" w:rsidR="006161D3" w:rsidRPr="002C249A" w:rsidRDefault="006161D3" w:rsidP="006161D3">
            <w:pPr>
              <w:jc w:val="center"/>
              <w:rPr>
                <w:sz w:val="22"/>
                <w:szCs w:val="24"/>
              </w:rPr>
            </w:pPr>
            <w:r w:rsidRPr="002C249A">
              <w:rPr>
                <w:sz w:val="22"/>
                <w:szCs w:val="24"/>
              </w:rPr>
              <w:t>0,036</w:t>
            </w:r>
          </w:p>
        </w:tc>
        <w:tc>
          <w:tcPr>
            <w:tcW w:w="229" w:type="pct"/>
            <w:shd w:val="clear" w:color="auto" w:fill="auto"/>
            <w:vAlign w:val="center"/>
            <w:hideMark/>
          </w:tcPr>
          <w:p w14:paraId="3CE7AF48" w14:textId="77777777" w:rsidR="006161D3" w:rsidRPr="002C249A" w:rsidRDefault="006161D3" w:rsidP="006161D3">
            <w:pPr>
              <w:jc w:val="center"/>
              <w:rPr>
                <w:sz w:val="22"/>
                <w:szCs w:val="24"/>
              </w:rPr>
            </w:pPr>
            <w:r w:rsidRPr="002C249A">
              <w:rPr>
                <w:sz w:val="22"/>
                <w:szCs w:val="24"/>
              </w:rPr>
              <w:t>0,036</w:t>
            </w:r>
          </w:p>
        </w:tc>
        <w:tc>
          <w:tcPr>
            <w:tcW w:w="230" w:type="pct"/>
            <w:shd w:val="clear" w:color="auto" w:fill="auto"/>
            <w:vAlign w:val="center"/>
            <w:hideMark/>
          </w:tcPr>
          <w:p w14:paraId="1F3C228B" w14:textId="77777777" w:rsidR="006161D3" w:rsidRPr="002C249A" w:rsidRDefault="006161D3" w:rsidP="006161D3">
            <w:pPr>
              <w:jc w:val="center"/>
              <w:rPr>
                <w:sz w:val="22"/>
                <w:szCs w:val="24"/>
              </w:rPr>
            </w:pPr>
            <w:r w:rsidRPr="002C249A">
              <w:rPr>
                <w:sz w:val="22"/>
                <w:szCs w:val="24"/>
              </w:rPr>
              <w:t>0,036</w:t>
            </w:r>
          </w:p>
        </w:tc>
        <w:tc>
          <w:tcPr>
            <w:tcW w:w="217" w:type="pct"/>
            <w:shd w:val="clear" w:color="auto" w:fill="auto"/>
            <w:vAlign w:val="center"/>
            <w:hideMark/>
          </w:tcPr>
          <w:p w14:paraId="6105E99D" w14:textId="77777777" w:rsidR="006161D3" w:rsidRPr="002C249A" w:rsidRDefault="006161D3" w:rsidP="006161D3">
            <w:pPr>
              <w:jc w:val="center"/>
              <w:rPr>
                <w:sz w:val="22"/>
                <w:szCs w:val="24"/>
              </w:rPr>
            </w:pPr>
            <w:r w:rsidRPr="002C249A">
              <w:rPr>
                <w:sz w:val="22"/>
                <w:szCs w:val="24"/>
              </w:rPr>
              <w:t>0,036</w:t>
            </w:r>
          </w:p>
        </w:tc>
        <w:tc>
          <w:tcPr>
            <w:tcW w:w="221" w:type="pct"/>
            <w:shd w:val="clear" w:color="auto" w:fill="auto"/>
            <w:vAlign w:val="center"/>
            <w:hideMark/>
          </w:tcPr>
          <w:p w14:paraId="3AE011F0" w14:textId="77777777" w:rsidR="006161D3" w:rsidRPr="002C249A" w:rsidRDefault="006161D3" w:rsidP="006161D3">
            <w:pPr>
              <w:jc w:val="center"/>
              <w:rPr>
                <w:sz w:val="22"/>
                <w:szCs w:val="24"/>
              </w:rPr>
            </w:pPr>
            <w:r w:rsidRPr="002C249A">
              <w:rPr>
                <w:sz w:val="22"/>
                <w:szCs w:val="24"/>
              </w:rPr>
              <w:t>0,036</w:t>
            </w:r>
          </w:p>
        </w:tc>
        <w:tc>
          <w:tcPr>
            <w:tcW w:w="242" w:type="pct"/>
            <w:shd w:val="clear" w:color="auto" w:fill="auto"/>
            <w:vAlign w:val="center"/>
            <w:hideMark/>
          </w:tcPr>
          <w:p w14:paraId="411CFF3A" w14:textId="77777777" w:rsidR="006161D3" w:rsidRPr="002C249A" w:rsidRDefault="006161D3" w:rsidP="006161D3">
            <w:pPr>
              <w:jc w:val="center"/>
              <w:rPr>
                <w:sz w:val="22"/>
                <w:szCs w:val="24"/>
              </w:rPr>
            </w:pPr>
            <w:r w:rsidRPr="002C249A">
              <w:rPr>
                <w:sz w:val="22"/>
                <w:szCs w:val="24"/>
              </w:rPr>
              <w:t>0,036</w:t>
            </w:r>
          </w:p>
        </w:tc>
        <w:tc>
          <w:tcPr>
            <w:tcW w:w="226" w:type="pct"/>
            <w:shd w:val="clear" w:color="auto" w:fill="auto"/>
            <w:vAlign w:val="center"/>
            <w:hideMark/>
          </w:tcPr>
          <w:p w14:paraId="10782226" w14:textId="77777777" w:rsidR="006161D3" w:rsidRPr="002C249A" w:rsidRDefault="006161D3" w:rsidP="006161D3">
            <w:pPr>
              <w:jc w:val="center"/>
              <w:rPr>
                <w:sz w:val="22"/>
                <w:szCs w:val="24"/>
              </w:rPr>
            </w:pPr>
            <w:r w:rsidRPr="002C249A">
              <w:rPr>
                <w:sz w:val="22"/>
                <w:szCs w:val="24"/>
              </w:rPr>
              <w:t>0,036</w:t>
            </w:r>
          </w:p>
        </w:tc>
        <w:tc>
          <w:tcPr>
            <w:tcW w:w="215" w:type="pct"/>
            <w:shd w:val="clear" w:color="auto" w:fill="auto"/>
            <w:vAlign w:val="center"/>
            <w:hideMark/>
          </w:tcPr>
          <w:p w14:paraId="6BC2C99E" w14:textId="77777777" w:rsidR="006161D3" w:rsidRPr="002C249A" w:rsidRDefault="006161D3" w:rsidP="006161D3">
            <w:pPr>
              <w:jc w:val="center"/>
              <w:rPr>
                <w:sz w:val="22"/>
                <w:szCs w:val="24"/>
              </w:rPr>
            </w:pPr>
            <w:r w:rsidRPr="002C249A">
              <w:rPr>
                <w:sz w:val="22"/>
                <w:szCs w:val="24"/>
              </w:rPr>
              <w:t>0,036</w:t>
            </w:r>
          </w:p>
        </w:tc>
        <w:tc>
          <w:tcPr>
            <w:tcW w:w="216" w:type="pct"/>
            <w:shd w:val="clear" w:color="auto" w:fill="auto"/>
            <w:vAlign w:val="center"/>
            <w:hideMark/>
          </w:tcPr>
          <w:p w14:paraId="2ABDACFC" w14:textId="77777777" w:rsidR="006161D3" w:rsidRPr="002C249A" w:rsidRDefault="006161D3" w:rsidP="006161D3">
            <w:pPr>
              <w:jc w:val="center"/>
              <w:rPr>
                <w:sz w:val="22"/>
                <w:szCs w:val="24"/>
              </w:rPr>
            </w:pPr>
            <w:r w:rsidRPr="002C249A">
              <w:rPr>
                <w:sz w:val="22"/>
                <w:szCs w:val="24"/>
              </w:rPr>
              <w:t>0,036</w:t>
            </w:r>
          </w:p>
        </w:tc>
      </w:tr>
      <w:tr w:rsidR="006161D3" w:rsidRPr="002C249A" w14:paraId="2EADE416" w14:textId="77777777" w:rsidTr="006161D3">
        <w:trPr>
          <w:trHeight w:val="20"/>
        </w:trPr>
        <w:tc>
          <w:tcPr>
            <w:tcW w:w="1993" w:type="pct"/>
            <w:shd w:val="clear" w:color="auto" w:fill="auto"/>
            <w:vAlign w:val="center"/>
            <w:hideMark/>
          </w:tcPr>
          <w:p w14:paraId="65E673FC"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54FC896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72FFBB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6D9CB9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C644DC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F0890A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6A31E7A"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1AD52229"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7D8C51B0"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0B26C221"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68F222C2"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2C2C6437"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E0D4F7F"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1FAF99D9" w14:textId="77777777" w:rsidR="006161D3" w:rsidRPr="002C249A" w:rsidRDefault="006161D3" w:rsidP="006161D3">
            <w:pPr>
              <w:jc w:val="center"/>
              <w:rPr>
                <w:sz w:val="22"/>
                <w:szCs w:val="24"/>
              </w:rPr>
            </w:pPr>
            <w:r w:rsidRPr="002C249A">
              <w:rPr>
                <w:sz w:val="22"/>
                <w:szCs w:val="24"/>
              </w:rPr>
              <w:t>0,000</w:t>
            </w:r>
          </w:p>
        </w:tc>
      </w:tr>
      <w:tr w:rsidR="006161D3" w:rsidRPr="002C249A" w14:paraId="713869BA" w14:textId="77777777" w:rsidTr="006161D3">
        <w:trPr>
          <w:trHeight w:val="20"/>
        </w:trPr>
        <w:tc>
          <w:tcPr>
            <w:tcW w:w="1993" w:type="pct"/>
            <w:shd w:val="clear" w:color="auto" w:fill="auto"/>
            <w:vAlign w:val="center"/>
            <w:hideMark/>
          </w:tcPr>
          <w:p w14:paraId="6013FA0E"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796CD1A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EB433C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233755E"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B2A7EB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84B73E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1AABE83"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E5B6DA6"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48A4CC7"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68B02F1B"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4A0BFD38"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8FE2216"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586E908A"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24ABE337" w14:textId="77777777" w:rsidR="006161D3" w:rsidRPr="002C249A" w:rsidRDefault="006161D3" w:rsidP="006161D3">
            <w:pPr>
              <w:jc w:val="center"/>
              <w:rPr>
                <w:sz w:val="22"/>
                <w:szCs w:val="24"/>
              </w:rPr>
            </w:pPr>
            <w:r w:rsidRPr="002C249A">
              <w:rPr>
                <w:sz w:val="22"/>
                <w:szCs w:val="24"/>
              </w:rPr>
              <w:t>0,000</w:t>
            </w:r>
          </w:p>
        </w:tc>
      </w:tr>
      <w:tr w:rsidR="006161D3" w:rsidRPr="002C249A" w14:paraId="36EC0F4D" w14:textId="77777777" w:rsidTr="006161D3">
        <w:trPr>
          <w:trHeight w:val="20"/>
        </w:trPr>
        <w:tc>
          <w:tcPr>
            <w:tcW w:w="1993" w:type="pct"/>
            <w:shd w:val="clear" w:color="auto" w:fill="auto"/>
            <w:vAlign w:val="center"/>
            <w:hideMark/>
          </w:tcPr>
          <w:p w14:paraId="1C3CFFFB"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B34F9F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A65E133"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617D6087"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21ED16AD"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1F8BB973" w14:textId="77777777" w:rsidR="006161D3" w:rsidRPr="002C249A" w:rsidRDefault="006161D3" w:rsidP="006161D3">
            <w:pPr>
              <w:jc w:val="center"/>
              <w:rPr>
                <w:sz w:val="22"/>
                <w:szCs w:val="24"/>
              </w:rPr>
            </w:pPr>
            <w:r w:rsidRPr="002C249A">
              <w:rPr>
                <w:sz w:val="22"/>
                <w:szCs w:val="24"/>
              </w:rPr>
              <w:t>0,110</w:t>
            </w:r>
          </w:p>
        </w:tc>
        <w:tc>
          <w:tcPr>
            <w:tcW w:w="229" w:type="pct"/>
            <w:shd w:val="clear" w:color="auto" w:fill="auto"/>
            <w:vAlign w:val="center"/>
            <w:hideMark/>
          </w:tcPr>
          <w:p w14:paraId="4E563902" w14:textId="77777777" w:rsidR="006161D3" w:rsidRPr="002C249A" w:rsidRDefault="006161D3" w:rsidP="006161D3">
            <w:pPr>
              <w:jc w:val="center"/>
              <w:rPr>
                <w:sz w:val="22"/>
                <w:szCs w:val="24"/>
              </w:rPr>
            </w:pPr>
            <w:r w:rsidRPr="002C249A">
              <w:rPr>
                <w:sz w:val="22"/>
                <w:szCs w:val="24"/>
              </w:rPr>
              <w:t>0,110</w:t>
            </w:r>
          </w:p>
        </w:tc>
        <w:tc>
          <w:tcPr>
            <w:tcW w:w="230" w:type="pct"/>
            <w:shd w:val="clear" w:color="auto" w:fill="auto"/>
            <w:vAlign w:val="center"/>
            <w:hideMark/>
          </w:tcPr>
          <w:p w14:paraId="5CD5DF76" w14:textId="77777777" w:rsidR="006161D3" w:rsidRPr="002C249A" w:rsidRDefault="006161D3" w:rsidP="006161D3">
            <w:pPr>
              <w:jc w:val="center"/>
              <w:rPr>
                <w:sz w:val="22"/>
                <w:szCs w:val="24"/>
              </w:rPr>
            </w:pPr>
            <w:r w:rsidRPr="002C249A">
              <w:rPr>
                <w:sz w:val="22"/>
                <w:szCs w:val="24"/>
              </w:rPr>
              <w:t>0,110</w:t>
            </w:r>
          </w:p>
        </w:tc>
        <w:tc>
          <w:tcPr>
            <w:tcW w:w="217" w:type="pct"/>
            <w:shd w:val="clear" w:color="auto" w:fill="auto"/>
            <w:vAlign w:val="center"/>
            <w:hideMark/>
          </w:tcPr>
          <w:p w14:paraId="13EA94A0" w14:textId="77777777" w:rsidR="006161D3" w:rsidRPr="002C249A" w:rsidRDefault="006161D3" w:rsidP="006161D3">
            <w:pPr>
              <w:jc w:val="center"/>
              <w:rPr>
                <w:sz w:val="22"/>
                <w:szCs w:val="24"/>
              </w:rPr>
            </w:pPr>
            <w:r w:rsidRPr="002C249A">
              <w:rPr>
                <w:sz w:val="22"/>
                <w:szCs w:val="24"/>
              </w:rPr>
              <w:t>0,110</w:t>
            </w:r>
          </w:p>
        </w:tc>
        <w:tc>
          <w:tcPr>
            <w:tcW w:w="221" w:type="pct"/>
            <w:shd w:val="clear" w:color="auto" w:fill="auto"/>
            <w:vAlign w:val="center"/>
            <w:hideMark/>
          </w:tcPr>
          <w:p w14:paraId="2954810A" w14:textId="77777777" w:rsidR="006161D3" w:rsidRPr="002C249A" w:rsidRDefault="006161D3" w:rsidP="006161D3">
            <w:pPr>
              <w:jc w:val="center"/>
              <w:rPr>
                <w:sz w:val="22"/>
                <w:szCs w:val="24"/>
              </w:rPr>
            </w:pPr>
            <w:r w:rsidRPr="002C249A">
              <w:rPr>
                <w:sz w:val="22"/>
                <w:szCs w:val="24"/>
              </w:rPr>
              <w:t>0,110</w:t>
            </w:r>
          </w:p>
        </w:tc>
        <w:tc>
          <w:tcPr>
            <w:tcW w:w="242" w:type="pct"/>
            <w:shd w:val="clear" w:color="auto" w:fill="auto"/>
            <w:vAlign w:val="center"/>
            <w:hideMark/>
          </w:tcPr>
          <w:p w14:paraId="29E717FA" w14:textId="77777777" w:rsidR="006161D3" w:rsidRPr="002C249A" w:rsidRDefault="006161D3" w:rsidP="006161D3">
            <w:pPr>
              <w:jc w:val="center"/>
              <w:rPr>
                <w:sz w:val="22"/>
                <w:szCs w:val="24"/>
              </w:rPr>
            </w:pPr>
            <w:r w:rsidRPr="002C249A">
              <w:rPr>
                <w:sz w:val="22"/>
                <w:szCs w:val="24"/>
              </w:rPr>
              <w:t>0,110</w:t>
            </w:r>
          </w:p>
        </w:tc>
        <w:tc>
          <w:tcPr>
            <w:tcW w:w="226" w:type="pct"/>
            <w:shd w:val="clear" w:color="auto" w:fill="auto"/>
            <w:vAlign w:val="center"/>
            <w:hideMark/>
          </w:tcPr>
          <w:p w14:paraId="218FA644" w14:textId="77777777" w:rsidR="006161D3" w:rsidRPr="002C249A" w:rsidRDefault="006161D3" w:rsidP="006161D3">
            <w:pPr>
              <w:jc w:val="center"/>
              <w:rPr>
                <w:sz w:val="22"/>
                <w:szCs w:val="24"/>
              </w:rPr>
            </w:pPr>
            <w:r w:rsidRPr="002C249A">
              <w:rPr>
                <w:sz w:val="22"/>
                <w:szCs w:val="24"/>
              </w:rPr>
              <w:t>0,110</w:t>
            </w:r>
          </w:p>
        </w:tc>
        <w:tc>
          <w:tcPr>
            <w:tcW w:w="215" w:type="pct"/>
            <w:shd w:val="clear" w:color="auto" w:fill="auto"/>
            <w:vAlign w:val="center"/>
            <w:hideMark/>
          </w:tcPr>
          <w:p w14:paraId="1EEA4D61" w14:textId="77777777" w:rsidR="006161D3" w:rsidRPr="002C249A" w:rsidRDefault="006161D3" w:rsidP="006161D3">
            <w:pPr>
              <w:jc w:val="center"/>
              <w:rPr>
                <w:sz w:val="22"/>
                <w:szCs w:val="24"/>
              </w:rPr>
            </w:pPr>
            <w:r w:rsidRPr="002C249A">
              <w:rPr>
                <w:sz w:val="22"/>
                <w:szCs w:val="24"/>
              </w:rPr>
              <w:t>0,110</w:t>
            </w:r>
          </w:p>
        </w:tc>
        <w:tc>
          <w:tcPr>
            <w:tcW w:w="216" w:type="pct"/>
            <w:shd w:val="clear" w:color="auto" w:fill="auto"/>
            <w:vAlign w:val="center"/>
            <w:hideMark/>
          </w:tcPr>
          <w:p w14:paraId="1DA75171" w14:textId="77777777" w:rsidR="006161D3" w:rsidRPr="002C249A" w:rsidRDefault="006161D3" w:rsidP="006161D3">
            <w:pPr>
              <w:jc w:val="center"/>
              <w:rPr>
                <w:sz w:val="22"/>
                <w:szCs w:val="24"/>
              </w:rPr>
            </w:pPr>
            <w:r w:rsidRPr="002C249A">
              <w:rPr>
                <w:sz w:val="22"/>
                <w:szCs w:val="24"/>
              </w:rPr>
              <w:t>0,110</w:t>
            </w:r>
          </w:p>
        </w:tc>
      </w:tr>
      <w:tr w:rsidR="006161D3" w:rsidRPr="002C249A" w14:paraId="50BE5F94" w14:textId="77777777" w:rsidTr="006161D3">
        <w:trPr>
          <w:trHeight w:val="20"/>
        </w:trPr>
        <w:tc>
          <w:tcPr>
            <w:tcW w:w="1993" w:type="pct"/>
            <w:shd w:val="clear" w:color="auto" w:fill="auto"/>
            <w:vAlign w:val="center"/>
            <w:hideMark/>
          </w:tcPr>
          <w:p w14:paraId="1913E01B"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2A892B3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B4B10A0" w14:textId="77777777" w:rsidR="006161D3" w:rsidRPr="002C249A" w:rsidRDefault="006161D3" w:rsidP="006161D3">
            <w:pPr>
              <w:jc w:val="center"/>
              <w:rPr>
                <w:sz w:val="22"/>
                <w:szCs w:val="24"/>
              </w:rPr>
            </w:pPr>
            <w:r w:rsidRPr="002C249A">
              <w:rPr>
                <w:sz w:val="22"/>
                <w:szCs w:val="24"/>
              </w:rPr>
              <w:t>0,464</w:t>
            </w:r>
          </w:p>
        </w:tc>
        <w:tc>
          <w:tcPr>
            <w:tcW w:w="229" w:type="pct"/>
            <w:shd w:val="clear" w:color="auto" w:fill="auto"/>
            <w:vAlign w:val="center"/>
            <w:hideMark/>
          </w:tcPr>
          <w:p w14:paraId="39C9C6CE" w14:textId="77777777" w:rsidR="006161D3" w:rsidRPr="002C249A" w:rsidRDefault="006161D3" w:rsidP="006161D3">
            <w:pPr>
              <w:jc w:val="center"/>
              <w:rPr>
                <w:sz w:val="22"/>
                <w:szCs w:val="24"/>
              </w:rPr>
            </w:pPr>
            <w:r w:rsidRPr="002C249A">
              <w:rPr>
                <w:sz w:val="22"/>
                <w:szCs w:val="24"/>
              </w:rPr>
              <w:t>0,464</w:t>
            </w:r>
          </w:p>
        </w:tc>
        <w:tc>
          <w:tcPr>
            <w:tcW w:w="229" w:type="pct"/>
            <w:shd w:val="clear" w:color="auto" w:fill="auto"/>
            <w:vAlign w:val="center"/>
            <w:hideMark/>
          </w:tcPr>
          <w:p w14:paraId="0CDCB045" w14:textId="77777777" w:rsidR="006161D3" w:rsidRPr="002C249A" w:rsidRDefault="006161D3" w:rsidP="006161D3">
            <w:pPr>
              <w:jc w:val="center"/>
              <w:rPr>
                <w:sz w:val="22"/>
                <w:szCs w:val="24"/>
              </w:rPr>
            </w:pPr>
            <w:r w:rsidRPr="002C249A">
              <w:rPr>
                <w:sz w:val="22"/>
                <w:szCs w:val="24"/>
              </w:rPr>
              <w:t>0,464</w:t>
            </w:r>
          </w:p>
        </w:tc>
        <w:tc>
          <w:tcPr>
            <w:tcW w:w="229" w:type="pct"/>
            <w:shd w:val="clear" w:color="auto" w:fill="auto"/>
            <w:vAlign w:val="center"/>
            <w:hideMark/>
          </w:tcPr>
          <w:p w14:paraId="0962FBF8" w14:textId="77777777" w:rsidR="006161D3" w:rsidRPr="002C249A" w:rsidRDefault="006161D3" w:rsidP="006161D3">
            <w:pPr>
              <w:jc w:val="center"/>
              <w:rPr>
                <w:sz w:val="22"/>
                <w:szCs w:val="24"/>
              </w:rPr>
            </w:pPr>
            <w:r w:rsidRPr="002C249A">
              <w:rPr>
                <w:sz w:val="22"/>
                <w:szCs w:val="24"/>
              </w:rPr>
              <w:t>0,464</w:t>
            </w:r>
          </w:p>
        </w:tc>
        <w:tc>
          <w:tcPr>
            <w:tcW w:w="229" w:type="pct"/>
            <w:shd w:val="clear" w:color="auto" w:fill="auto"/>
            <w:vAlign w:val="center"/>
            <w:hideMark/>
          </w:tcPr>
          <w:p w14:paraId="356915B6" w14:textId="77777777" w:rsidR="006161D3" w:rsidRPr="002C249A" w:rsidRDefault="006161D3" w:rsidP="006161D3">
            <w:pPr>
              <w:jc w:val="center"/>
              <w:rPr>
                <w:sz w:val="22"/>
                <w:szCs w:val="24"/>
              </w:rPr>
            </w:pPr>
            <w:r w:rsidRPr="002C249A">
              <w:rPr>
                <w:sz w:val="22"/>
                <w:szCs w:val="24"/>
              </w:rPr>
              <w:t>0,464</w:t>
            </w:r>
          </w:p>
        </w:tc>
        <w:tc>
          <w:tcPr>
            <w:tcW w:w="230" w:type="pct"/>
            <w:shd w:val="clear" w:color="auto" w:fill="auto"/>
            <w:vAlign w:val="center"/>
            <w:hideMark/>
          </w:tcPr>
          <w:p w14:paraId="1B72BEF0" w14:textId="77777777" w:rsidR="006161D3" w:rsidRPr="002C249A" w:rsidRDefault="006161D3" w:rsidP="006161D3">
            <w:pPr>
              <w:jc w:val="center"/>
              <w:rPr>
                <w:sz w:val="22"/>
                <w:szCs w:val="24"/>
              </w:rPr>
            </w:pPr>
            <w:r w:rsidRPr="002C249A">
              <w:rPr>
                <w:sz w:val="22"/>
                <w:szCs w:val="24"/>
              </w:rPr>
              <w:t>0,464</w:t>
            </w:r>
          </w:p>
        </w:tc>
        <w:tc>
          <w:tcPr>
            <w:tcW w:w="217" w:type="pct"/>
            <w:shd w:val="clear" w:color="auto" w:fill="auto"/>
            <w:vAlign w:val="center"/>
            <w:hideMark/>
          </w:tcPr>
          <w:p w14:paraId="1C13AC2C" w14:textId="77777777" w:rsidR="006161D3" w:rsidRPr="002C249A" w:rsidRDefault="006161D3" w:rsidP="006161D3">
            <w:pPr>
              <w:jc w:val="center"/>
              <w:rPr>
                <w:sz w:val="22"/>
                <w:szCs w:val="24"/>
              </w:rPr>
            </w:pPr>
            <w:r w:rsidRPr="002C249A">
              <w:rPr>
                <w:sz w:val="22"/>
                <w:szCs w:val="24"/>
              </w:rPr>
              <w:t>0,464</w:t>
            </w:r>
          </w:p>
        </w:tc>
        <w:tc>
          <w:tcPr>
            <w:tcW w:w="221" w:type="pct"/>
            <w:shd w:val="clear" w:color="auto" w:fill="auto"/>
            <w:vAlign w:val="center"/>
            <w:hideMark/>
          </w:tcPr>
          <w:p w14:paraId="39C0C331" w14:textId="77777777" w:rsidR="006161D3" w:rsidRPr="002C249A" w:rsidRDefault="006161D3" w:rsidP="006161D3">
            <w:pPr>
              <w:jc w:val="center"/>
              <w:rPr>
                <w:sz w:val="22"/>
                <w:szCs w:val="24"/>
              </w:rPr>
            </w:pPr>
            <w:r w:rsidRPr="002C249A">
              <w:rPr>
                <w:sz w:val="22"/>
                <w:szCs w:val="24"/>
              </w:rPr>
              <w:t>0,464</w:t>
            </w:r>
          </w:p>
        </w:tc>
        <w:tc>
          <w:tcPr>
            <w:tcW w:w="242" w:type="pct"/>
            <w:shd w:val="clear" w:color="auto" w:fill="auto"/>
            <w:vAlign w:val="center"/>
            <w:hideMark/>
          </w:tcPr>
          <w:p w14:paraId="330CF2E9" w14:textId="77777777" w:rsidR="006161D3" w:rsidRPr="002C249A" w:rsidRDefault="006161D3" w:rsidP="006161D3">
            <w:pPr>
              <w:jc w:val="center"/>
              <w:rPr>
                <w:sz w:val="22"/>
                <w:szCs w:val="24"/>
              </w:rPr>
            </w:pPr>
            <w:r w:rsidRPr="002C249A">
              <w:rPr>
                <w:sz w:val="22"/>
                <w:szCs w:val="24"/>
              </w:rPr>
              <w:t>0,464</w:t>
            </w:r>
          </w:p>
        </w:tc>
        <w:tc>
          <w:tcPr>
            <w:tcW w:w="226" w:type="pct"/>
            <w:shd w:val="clear" w:color="auto" w:fill="auto"/>
            <w:vAlign w:val="center"/>
            <w:hideMark/>
          </w:tcPr>
          <w:p w14:paraId="12CFB2C2" w14:textId="77777777" w:rsidR="006161D3" w:rsidRPr="002C249A" w:rsidRDefault="006161D3" w:rsidP="006161D3">
            <w:pPr>
              <w:jc w:val="center"/>
              <w:rPr>
                <w:sz w:val="22"/>
                <w:szCs w:val="24"/>
              </w:rPr>
            </w:pPr>
            <w:r w:rsidRPr="002C249A">
              <w:rPr>
                <w:sz w:val="22"/>
                <w:szCs w:val="24"/>
              </w:rPr>
              <w:t>0,464</w:t>
            </w:r>
          </w:p>
        </w:tc>
        <w:tc>
          <w:tcPr>
            <w:tcW w:w="215" w:type="pct"/>
            <w:shd w:val="clear" w:color="auto" w:fill="auto"/>
            <w:vAlign w:val="center"/>
            <w:hideMark/>
          </w:tcPr>
          <w:p w14:paraId="45097559" w14:textId="77777777" w:rsidR="006161D3" w:rsidRPr="002C249A" w:rsidRDefault="006161D3" w:rsidP="006161D3">
            <w:pPr>
              <w:jc w:val="center"/>
              <w:rPr>
                <w:sz w:val="22"/>
                <w:szCs w:val="24"/>
              </w:rPr>
            </w:pPr>
            <w:r w:rsidRPr="002C249A">
              <w:rPr>
                <w:sz w:val="22"/>
                <w:szCs w:val="24"/>
              </w:rPr>
              <w:t>0,464</w:t>
            </w:r>
          </w:p>
        </w:tc>
        <w:tc>
          <w:tcPr>
            <w:tcW w:w="216" w:type="pct"/>
            <w:shd w:val="clear" w:color="auto" w:fill="auto"/>
            <w:vAlign w:val="center"/>
            <w:hideMark/>
          </w:tcPr>
          <w:p w14:paraId="16E7AC01" w14:textId="77777777" w:rsidR="006161D3" w:rsidRPr="002C249A" w:rsidRDefault="006161D3" w:rsidP="006161D3">
            <w:pPr>
              <w:jc w:val="center"/>
              <w:rPr>
                <w:sz w:val="22"/>
                <w:szCs w:val="24"/>
              </w:rPr>
            </w:pPr>
            <w:r w:rsidRPr="002C249A">
              <w:rPr>
                <w:sz w:val="22"/>
                <w:szCs w:val="24"/>
              </w:rPr>
              <w:t>0,464</w:t>
            </w:r>
          </w:p>
        </w:tc>
      </w:tr>
      <w:tr w:rsidR="006161D3" w:rsidRPr="002C249A" w14:paraId="344A6531" w14:textId="77777777" w:rsidTr="006161D3">
        <w:trPr>
          <w:trHeight w:val="20"/>
        </w:trPr>
        <w:tc>
          <w:tcPr>
            <w:tcW w:w="1993" w:type="pct"/>
            <w:shd w:val="clear" w:color="auto" w:fill="auto"/>
            <w:vAlign w:val="center"/>
            <w:hideMark/>
          </w:tcPr>
          <w:p w14:paraId="326599F7"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7ED07377"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1DEA9B29" w14:textId="77777777" w:rsidR="006161D3" w:rsidRPr="002C249A" w:rsidRDefault="006161D3" w:rsidP="006161D3">
            <w:pPr>
              <w:jc w:val="center"/>
              <w:rPr>
                <w:sz w:val="22"/>
                <w:szCs w:val="24"/>
              </w:rPr>
            </w:pPr>
            <w:r w:rsidRPr="002C249A">
              <w:rPr>
                <w:sz w:val="22"/>
                <w:szCs w:val="24"/>
              </w:rPr>
              <w:t>92,8</w:t>
            </w:r>
          </w:p>
        </w:tc>
        <w:tc>
          <w:tcPr>
            <w:tcW w:w="229" w:type="pct"/>
            <w:shd w:val="clear" w:color="auto" w:fill="auto"/>
            <w:vAlign w:val="center"/>
            <w:hideMark/>
          </w:tcPr>
          <w:p w14:paraId="4C4F4258" w14:textId="77777777" w:rsidR="006161D3" w:rsidRPr="002C249A" w:rsidRDefault="006161D3" w:rsidP="006161D3">
            <w:pPr>
              <w:jc w:val="center"/>
              <w:rPr>
                <w:sz w:val="22"/>
                <w:szCs w:val="24"/>
              </w:rPr>
            </w:pPr>
            <w:r w:rsidRPr="002C249A">
              <w:rPr>
                <w:sz w:val="22"/>
                <w:szCs w:val="24"/>
              </w:rPr>
              <w:t>92,8</w:t>
            </w:r>
          </w:p>
        </w:tc>
        <w:tc>
          <w:tcPr>
            <w:tcW w:w="229" w:type="pct"/>
            <w:shd w:val="clear" w:color="auto" w:fill="auto"/>
            <w:vAlign w:val="center"/>
            <w:hideMark/>
          </w:tcPr>
          <w:p w14:paraId="17B10AA1" w14:textId="77777777" w:rsidR="006161D3" w:rsidRPr="002C249A" w:rsidRDefault="006161D3" w:rsidP="006161D3">
            <w:pPr>
              <w:jc w:val="center"/>
              <w:rPr>
                <w:sz w:val="22"/>
                <w:szCs w:val="24"/>
              </w:rPr>
            </w:pPr>
            <w:r w:rsidRPr="002C249A">
              <w:rPr>
                <w:sz w:val="22"/>
                <w:szCs w:val="24"/>
              </w:rPr>
              <w:t>92,8</w:t>
            </w:r>
          </w:p>
        </w:tc>
        <w:tc>
          <w:tcPr>
            <w:tcW w:w="229" w:type="pct"/>
            <w:shd w:val="clear" w:color="auto" w:fill="auto"/>
            <w:vAlign w:val="center"/>
            <w:hideMark/>
          </w:tcPr>
          <w:p w14:paraId="7DF18219" w14:textId="77777777" w:rsidR="006161D3" w:rsidRPr="002C249A" w:rsidRDefault="006161D3" w:rsidP="006161D3">
            <w:pPr>
              <w:jc w:val="center"/>
              <w:rPr>
                <w:sz w:val="22"/>
                <w:szCs w:val="24"/>
              </w:rPr>
            </w:pPr>
            <w:r w:rsidRPr="002C249A">
              <w:rPr>
                <w:sz w:val="22"/>
                <w:szCs w:val="24"/>
              </w:rPr>
              <w:t>92,8</w:t>
            </w:r>
          </w:p>
        </w:tc>
        <w:tc>
          <w:tcPr>
            <w:tcW w:w="229" w:type="pct"/>
            <w:shd w:val="clear" w:color="auto" w:fill="auto"/>
            <w:vAlign w:val="center"/>
            <w:hideMark/>
          </w:tcPr>
          <w:p w14:paraId="35190174" w14:textId="77777777" w:rsidR="006161D3" w:rsidRPr="002C249A" w:rsidRDefault="006161D3" w:rsidP="006161D3">
            <w:pPr>
              <w:jc w:val="center"/>
              <w:rPr>
                <w:sz w:val="22"/>
                <w:szCs w:val="24"/>
              </w:rPr>
            </w:pPr>
            <w:r w:rsidRPr="002C249A">
              <w:rPr>
                <w:sz w:val="22"/>
                <w:szCs w:val="24"/>
              </w:rPr>
              <w:t>92,8</w:t>
            </w:r>
          </w:p>
        </w:tc>
        <w:tc>
          <w:tcPr>
            <w:tcW w:w="230" w:type="pct"/>
            <w:shd w:val="clear" w:color="auto" w:fill="auto"/>
            <w:vAlign w:val="center"/>
            <w:hideMark/>
          </w:tcPr>
          <w:p w14:paraId="1B598919" w14:textId="77777777" w:rsidR="006161D3" w:rsidRPr="002C249A" w:rsidRDefault="006161D3" w:rsidP="006161D3">
            <w:pPr>
              <w:jc w:val="center"/>
              <w:rPr>
                <w:sz w:val="22"/>
                <w:szCs w:val="24"/>
              </w:rPr>
            </w:pPr>
            <w:r w:rsidRPr="002C249A">
              <w:rPr>
                <w:sz w:val="22"/>
                <w:szCs w:val="24"/>
              </w:rPr>
              <w:t>92,8</w:t>
            </w:r>
          </w:p>
        </w:tc>
        <w:tc>
          <w:tcPr>
            <w:tcW w:w="217" w:type="pct"/>
            <w:shd w:val="clear" w:color="auto" w:fill="auto"/>
            <w:vAlign w:val="center"/>
            <w:hideMark/>
          </w:tcPr>
          <w:p w14:paraId="54ED4246" w14:textId="77777777" w:rsidR="006161D3" w:rsidRPr="002C249A" w:rsidRDefault="006161D3" w:rsidP="006161D3">
            <w:pPr>
              <w:jc w:val="center"/>
              <w:rPr>
                <w:sz w:val="22"/>
                <w:szCs w:val="24"/>
              </w:rPr>
            </w:pPr>
            <w:r w:rsidRPr="002C249A">
              <w:rPr>
                <w:sz w:val="22"/>
                <w:szCs w:val="24"/>
              </w:rPr>
              <w:t>92,8</w:t>
            </w:r>
          </w:p>
        </w:tc>
        <w:tc>
          <w:tcPr>
            <w:tcW w:w="221" w:type="pct"/>
            <w:shd w:val="clear" w:color="auto" w:fill="auto"/>
            <w:vAlign w:val="center"/>
            <w:hideMark/>
          </w:tcPr>
          <w:p w14:paraId="2D144821" w14:textId="77777777" w:rsidR="006161D3" w:rsidRPr="002C249A" w:rsidRDefault="006161D3" w:rsidP="006161D3">
            <w:pPr>
              <w:jc w:val="center"/>
              <w:rPr>
                <w:sz w:val="22"/>
                <w:szCs w:val="24"/>
              </w:rPr>
            </w:pPr>
            <w:r w:rsidRPr="002C249A">
              <w:rPr>
                <w:sz w:val="22"/>
                <w:szCs w:val="24"/>
              </w:rPr>
              <w:t>92,8</w:t>
            </w:r>
          </w:p>
        </w:tc>
        <w:tc>
          <w:tcPr>
            <w:tcW w:w="242" w:type="pct"/>
            <w:shd w:val="clear" w:color="auto" w:fill="auto"/>
            <w:vAlign w:val="center"/>
            <w:hideMark/>
          </w:tcPr>
          <w:p w14:paraId="7E1FE583" w14:textId="77777777" w:rsidR="006161D3" w:rsidRPr="002C249A" w:rsidRDefault="006161D3" w:rsidP="006161D3">
            <w:pPr>
              <w:jc w:val="center"/>
              <w:rPr>
                <w:sz w:val="22"/>
                <w:szCs w:val="24"/>
              </w:rPr>
            </w:pPr>
            <w:r w:rsidRPr="002C249A">
              <w:rPr>
                <w:sz w:val="22"/>
                <w:szCs w:val="24"/>
              </w:rPr>
              <w:t>92,8</w:t>
            </w:r>
          </w:p>
        </w:tc>
        <w:tc>
          <w:tcPr>
            <w:tcW w:w="226" w:type="pct"/>
            <w:shd w:val="clear" w:color="auto" w:fill="auto"/>
            <w:vAlign w:val="center"/>
            <w:hideMark/>
          </w:tcPr>
          <w:p w14:paraId="28B4D664" w14:textId="77777777" w:rsidR="006161D3" w:rsidRPr="002C249A" w:rsidRDefault="006161D3" w:rsidP="006161D3">
            <w:pPr>
              <w:jc w:val="center"/>
              <w:rPr>
                <w:sz w:val="22"/>
                <w:szCs w:val="24"/>
              </w:rPr>
            </w:pPr>
            <w:r w:rsidRPr="002C249A">
              <w:rPr>
                <w:sz w:val="22"/>
                <w:szCs w:val="24"/>
              </w:rPr>
              <w:t>92,8</w:t>
            </w:r>
          </w:p>
        </w:tc>
        <w:tc>
          <w:tcPr>
            <w:tcW w:w="215" w:type="pct"/>
            <w:shd w:val="clear" w:color="auto" w:fill="auto"/>
            <w:vAlign w:val="center"/>
            <w:hideMark/>
          </w:tcPr>
          <w:p w14:paraId="3C918149" w14:textId="77777777" w:rsidR="006161D3" w:rsidRPr="002C249A" w:rsidRDefault="006161D3" w:rsidP="006161D3">
            <w:pPr>
              <w:jc w:val="center"/>
              <w:rPr>
                <w:sz w:val="22"/>
                <w:szCs w:val="24"/>
              </w:rPr>
            </w:pPr>
            <w:r w:rsidRPr="002C249A">
              <w:rPr>
                <w:sz w:val="22"/>
                <w:szCs w:val="24"/>
              </w:rPr>
              <w:t>92,8</w:t>
            </w:r>
          </w:p>
        </w:tc>
        <w:tc>
          <w:tcPr>
            <w:tcW w:w="216" w:type="pct"/>
            <w:shd w:val="clear" w:color="auto" w:fill="auto"/>
            <w:vAlign w:val="center"/>
            <w:hideMark/>
          </w:tcPr>
          <w:p w14:paraId="3519A7E2" w14:textId="77777777" w:rsidR="006161D3" w:rsidRPr="002C249A" w:rsidRDefault="006161D3" w:rsidP="006161D3">
            <w:pPr>
              <w:jc w:val="center"/>
              <w:rPr>
                <w:sz w:val="22"/>
                <w:szCs w:val="24"/>
              </w:rPr>
            </w:pPr>
            <w:r w:rsidRPr="002C249A">
              <w:rPr>
                <w:sz w:val="22"/>
                <w:szCs w:val="24"/>
              </w:rPr>
              <w:t>92,8</w:t>
            </w:r>
          </w:p>
        </w:tc>
      </w:tr>
      <w:tr w:rsidR="006161D3" w:rsidRPr="002C249A" w14:paraId="4F552F0C" w14:textId="77777777" w:rsidTr="006161D3">
        <w:trPr>
          <w:trHeight w:val="20"/>
        </w:trPr>
        <w:tc>
          <w:tcPr>
            <w:tcW w:w="1993" w:type="pct"/>
            <w:shd w:val="clear" w:color="000000" w:fill="CCCCFF"/>
            <w:vAlign w:val="center"/>
            <w:hideMark/>
          </w:tcPr>
          <w:p w14:paraId="2518C558" w14:textId="77777777" w:rsidR="006161D3" w:rsidRPr="002C249A" w:rsidRDefault="006161D3" w:rsidP="006161D3">
            <w:pPr>
              <w:jc w:val="center"/>
              <w:rPr>
                <w:b/>
                <w:bCs/>
                <w:sz w:val="22"/>
                <w:szCs w:val="24"/>
              </w:rPr>
            </w:pPr>
            <w:r w:rsidRPr="002C249A">
              <w:rPr>
                <w:b/>
                <w:bCs/>
                <w:sz w:val="22"/>
                <w:szCs w:val="24"/>
              </w:rPr>
              <w:t>Котельная с. Киясово, ул. Молодежная, 1</w:t>
            </w:r>
          </w:p>
        </w:tc>
        <w:tc>
          <w:tcPr>
            <w:tcW w:w="262" w:type="pct"/>
            <w:shd w:val="clear" w:color="000000" w:fill="CCCCFF"/>
            <w:vAlign w:val="center"/>
            <w:hideMark/>
          </w:tcPr>
          <w:p w14:paraId="425791D1"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3481D86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74574985"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3AC614F"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171E066B"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75E8EDDE"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03FA43EE"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330CB2B1"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092FF0BE"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0F33649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41A6DE34"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39A75991"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6423DFFF"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5035AF4A" w14:textId="77777777" w:rsidTr="006161D3">
        <w:trPr>
          <w:trHeight w:val="20"/>
        </w:trPr>
        <w:tc>
          <w:tcPr>
            <w:tcW w:w="1993" w:type="pct"/>
            <w:shd w:val="clear" w:color="auto" w:fill="auto"/>
            <w:vAlign w:val="center"/>
            <w:hideMark/>
          </w:tcPr>
          <w:p w14:paraId="11FAD167"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5E40216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D4F3799"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314E317"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358C286"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F2B4800"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A76001E"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2BEF49C1"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15ED3633"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48450823"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1B55F6BE"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4BE78A33"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0CADA2B1"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7C4723CF" w14:textId="77777777" w:rsidR="006161D3" w:rsidRPr="002C249A" w:rsidRDefault="006161D3" w:rsidP="006161D3">
            <w:pPr>
              <w:jc w:val="center"/>
              <w:rPr>
                <w:sz w:val="22"/>
                <w:szCs w:val="24"/>
              </w:rPr>
            </w:pPr>
            <w:r w:rsidRPr="002C249A">
              <w:rPr>
                <w:sz w:val="22"/>
                <w:szCs w:val="24"/>
              </w:rPr>
              <w:t>0,5</w:t>
            </w:r>
          </w:p>
        </w:tc>
      </w:tr>
      <w:tr w:rsidR="006161D3" w:rsidRPr="002C249A" w14:paraId="4CC023BD" w14:textId="77777777" w:rsidTr="006161D3">
        <w:trPr>
          <w:trHeight w:val="20"/>
        </w:trPr>
        <w:tc>
          <w:tcPr>
            <w:tcW w:w="1993" w:type="pct"/>
            <w:shd w:val="clear" w:color="auto" w:fill="auto"/>
            <w:vAlign w:val="center"/>
            <w:hideMark/>
          </w:tcPr>
          <w:p w14:paraId="369283B9"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2DD421E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E248E21"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1B6D5637"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4C9147BC"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7C79C345"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6645354F" w14:textId="77777777" w:rsidR="006161D3" w:rsidRPr="002C249A" w:rsidRDefault="006161D3" w:rsidP="006161D3">
            <w:pPr>
              <w:jc w:val="center"/>
              <w:rPr>
                <w:sz w:val="22"/>
                <w:szCs w:val="24"/>
              </w:rPr>
            </w:pPr>
            <w:r w:rsidRPr="002C249A">
              <w:rPr>
                <w:sz w:val="22"/>
                <w:szCs w:val="24"/>
              </w:rPr>
              <w:t>0,006</w:t>
            </w:r>
          </w:p>
        </w:tc>
        <w:tc>
          <w:tcPr>
            <w:tcW w:w="230" w:type="pct"/>
            <w:shd w:val="clear" w:color="auto" w:fill="auto"/>
            <w:vAlign w:val="center"/>
            <w:hideMark/>
          </w:tcPr>
          <w:p w14:paraId="081B12A9" w14:textId="77777777" w:rsidR="006161D3" w:rsidRPr="002C249A" w:rsidRDefault="006161D3" w:rsidP="006161D3">
            <w:pPr>
              <w:jc w:val="center"/>
              <w:rPr>
                <w:sz w:val="22"/>
                <w:szCs w:val="24"/>
              </w:rPr>
            </w:pPr>
            <w:r w:rsidRPr="002C249A">
              <w:rPr>
                <w:sz w:val="22"/>
                <w:szCs w:val="24"/>
              </w:rPr>
              <w:t>0,006</w:t>
            </w:r>
          </w:p>
        </w:tc>
        <w:tc>
          <w:tcPr>
            <w:tcW w:w="217" w:type="pct"/>
            <w:shd w:val="clear" w:color="auto" w:fill="auto"/>
            <w:vAlign w:val="center"/>
            <w:hideMark/>
          </w:tcPr>
          <w:p w14:paraId="11A793A5" w14:textId="77777777" w:rsidR="006161D3" w:rsidRPr="002C249A" w:rsidRDefault="006161D3" w:rsidP="006161D3">
            <w:pPr>
              <w:jc w:val="center"/>
              <w:rPr>
                <w:sz w:val="22"/>
                <w:szCs w:val="24"/>
              </w:rPr>
            </w:pPr>
            <w:r w:rsidRPr="002C249A">
              <w:rPr>
                <w:sz w:val="22"/>
                <w:szCs w:val="24"/>
              </w:rPr>
              <w:t>0,006</w:t>
            </w:r>
          </w:p>
        </w:tc>
        <w:tc>
          <w:tcPr>
            <w:tcW w:w="221" w:type="pct"/>
            <w:shd w:val="clear" w:color="auto" w:fill="auto"/>
            <w:vAlign w:val="center"/>
            <w:hideMark/>
          </w:tcPr>
          <w:p w14:paraId="64D7E7E6" w14:textId="77777777" w:rsidR="006161D3" w:rsidRPr="002C249A" w:rsidRDefault="006161D3" w:rsidP="006161D3">
            <w:pPr>
              <w:jc w:val="center"/>
              <w:rPr>
                <w:sz w:val="22"/>
                <w:szCs w:val="24"/>
              </w:rPr>
            </w:pPr>
            <w:r w:rsidRPr="002C249A">
              <w:rPr>
                <w:sz w:val="22"/>
                <w:szCs w:val="24"/>
              </w:rPr>
              <w:t>0,006</w:t>
            </w:r>
          </w:p>
        </w:tc>
        <w:tc>
          <w:tcPr>
            <w:tcW w:w="242" w:type="pct"/>
            <w:shd w:val="clear" w:color="auto" w:fill="auto"/>
            <w:vAlign w:val="center"/>
            <w:hideMark/>
          </w:tcPr>
          <w:p w14:paraId="49E83CEB" w14:textId="77777777" w:rsidR="006161D3" w:rsidRPr="002C249A" w:rsidRDefault="006161D3" w:rsidP="006161D3">
            <w:pPr>
              <w:jc w:val="center"/>
              <w:rPr>
                <w:sz w:val="22"/>
                <w:szCs w:val="24"/>
              </w:rPr>
            </w:pPr>
            <w:r w:rsidRPr="002C249A">
              <w:rPr>
                <w:sz w:val="22"/>
                <w:szCs w:val="24"/>
              </w:rPr>
              <w:t>0,006</w:t>
            </w:r>
          </w:p>
        </w:tc>
        <w:tc>
          <w:tcPr>
            <w:tcW w:w="226" w:type="pct"/>
            <w:shd w:val="clear" w:color="auto" w:fill="auto"/>
            <w:vAlign w:val="center"/>
            <w:hideMark/>
          </w:tcPr>
          <w:p w14:paraId="6D75DF75" w14:textId="77777777" w:rsidR="006161D3" w:rsidRPr="002C249A" w:rsidRDefault="006161D3" w:rsidP="006161D3">
            <w:pPr>
              <w:jc w:val="center"/>
              <w:rPr>
                <w:sz w:val="22"/>
                <w:szCs w:val="24"/>
              </w:rPr>
            </w:pPr>
            <w:r w:rsidRPr="002C249A">
              <w:rPr>
                <w:sz w:val="22"/>
                <w:szCs w:val="24"/>
              </w:rPr>
              <w:t>0,006</w:t>
            </w:r>
          </w:p>
        </w:tc>
        <w:tc>
          <w:tcPr>
            <w:tcW w:w="215" w:type="pct"/>
            <w:shd w:val="clear" w:color="auto" w:fill="auto"/>
            <w:vAlign w:val="center"/>
            <w:hideMark/>
          </w:tcPr>
          <w:p w14:paraId="5E0A6E68" w14:textId="77777777" w:rsidR="006161D3" w:rsidRPr="002C249A" w:rsidRDefault="006161D3" w:rsidP="006161D3">
            <w:pPr>
              <w:jc w:val="center"/>
              <w:rPr>
                <w:sz w:val="22"/>
                <w:szCs w:val="24"/>
              </w:rPr>
            </w:pPr>
            <w:r w:rsidRPr="002C249A">
              <w:rPr>
                <w:sz w:val="22"/>
                <w:szCs w:val="24"/>
              </w:rPr>
              <w:t>0,006</w:t>
            </w:r>
          </w:p>
        </w:tc>
        <w:tc>
          <w:tcPr>
            <w:tcW w:w="216" w:type="pct"/>
            <w:shd w:val="clear" w:color="auto" w:fill="auto"/>
            <w:vAlign w:val="center"/>
            <w:hideMark/>
          </w:tcPr>
          <w:p w14:paraId="513A82FE" w14:textId="77777777" w:rsidR="006161D3" w:rsidRPr="002C249A" w:rsidRDefault="006161D3" w:rsidP="006161D3">
            <w:pPr>
              <w:jc w:val="center"/>
              <w:rPr>
                <w:sz w:val="22"/>
                <w:szCs w:val="24"/>
              </w:rPr>
            </w:pPr>
            <w:r w:rsidRPr="002C249A">
              <w:rPr>
                <w:sz w:val="22"/>
                <w:szCs w:val="24"/>
              </w:rPr>
              <w:t>0,006</w:t>
            </w:r>
          </w:p>
        </w:tc>
      </w:tr>
      <w:tr w:rsidR="006161D3" w:rsidRPr="002C249A" w14:paraId="5B3855FB" w14:textId="77777777" w:rsidTr="006161D3">
        <w:trPr>
          <w:trHeight w:val="20"/>
        </w:trPr>
        <w:tc>
          <w:tcPr>
            <w:tcW w:w="1993" w:type="pct"/>
            <w:shd w:val="clear" w:color="auto" w:fill="auto"/>
            <w:vAlign w:val="center"/>
            <w:hideMark/>
          </w:tcPr>
          <w:p w14:paraId="0227DEDC"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4E9D3F3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18E0729"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0B55788"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07EBD99F"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7E086633"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2345B0A2"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4396054D"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6D563BA1"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203A7578"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7DB9384F"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45B225FC"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5E6814FA"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59F9B241" w14:textId="77777777" w:rsidR="006161D3" w:rsidRPr="002C249A" w:rsidRDefault="006161D3" w:rsidP="006161D3">
            <w:pPr>
              <w:jc w:val="center"/>
              <w:rPr>
                <w:sz w:val="22"/>
                <w:szCs w:val="24"/>
              </w:rPr>
            </w:pPr>
            <w:r w:rsidRPr="002C249A">
              <w:rPr>
                <w:sz w:val="22"/>
                <w:szCs w:val="24"/>
              </w:rPr>
              <w:t>0,002</w:t>
            </w:r>
          </w:p>
        </w:tc>
      </w:tr>
      <w:tr w:rsidR="006161D3" w:rsidRPr="002C249A" w14:paraId="50A5CA1D" w14:textId="77777777" w:rsidTr="006161D3">
        <w:trPr>
          <w:trHeight w:val="20"/>
        </w:trPr>
        <w:tc>
          <w:tcPr>
            <w:tcW w:w="1993" w:type="pct"/>
            <w:shd w:val="clear" w:color="auto" w:fill="auto"/>
            <w:vAlign w:val="center"/>
            <w:hideMark/>
          </w:tcPr>
          <w:p w14:paraId="1B476D61"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1E3BEAF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BB2FA6C"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1C3DED82"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0ECD59D7"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76FC36C3"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4CDD6BE"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27B41343"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4253BBD2"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21592FE6"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758F3E67"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1359E9EF"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7B703AAE"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1B8822A5" w14:textId="77777777" w:rsidR="006161D3" w:rsidRPr="002C249A" w:rsidRDefault="006161D3" w:rsidP="006161D3">
            <w:pPr>
              <w:jc w:val="center"/>
              <w:rPr>
                <w:sz w:val="22"/>
                <w:szCs w:val="24"/>
              </w:rPr>
            </w:pPr>
            <w:r w:rsidRPr="002C249A">
              <w:rPr>
                <w:sz w:val="22"/>
                <w:szCs w:val="24"/>
              </w:rPr>
              <w:t>0,002</w:t>
            </w:r>
          </w:p>
        </w:tc>
      </w:tr>
      <w:tr w:rsidR="006161D3" w:rsidRPr="002C249A" w14:paraId="2E0AE047" w14:textId="77777777" w:rsidTr="006161D3">
        <w:trPr>
          <w:trHeight w:val="20"/>
        </w:trPr>
        <w:tc>
          <w:tcPr>
            <w:tcW w:w="1993" w:type="pct"/>
            <w:shd w:val="clear" w:color="auto" w:fill="auto"/>
            <w:vAlign w:val="center"/>
            <w:hideMark/>
          </w:tcPr>
          <w:p w14:paraId="0347A0E4"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6DF402F2"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521FFFE"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4668A6A"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2CD8E7DD"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1843DD95"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7E985DDD"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3655E517"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18427C4C"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49A73A63"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2F77CC72"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21EAFB25"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4EB18A17"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0C0B716B" w14:textId="77777777" w:rsidR="006161D3" w:rsidRPr="002C249A" w:rsidRDefault="006161D3" w:rsidP="006161D3">
            <w:pPr>
              <w:jc w:val="center"/>
              <w:rPr>
                <w:sz w:val="22"/>
                <w:szCs w:val="24"/>
              </w:rPr>
            </w:pPr>
            <w:r w:rsidRPr="002C249A">
              <w:rPr>
                <w:sz w:val="22"/>
                <w:szCs w:val="24"/>
              </w:rPr>
              <w:t>0,002</w:t>
            </w:r>
          </w:p>
        </w:tc>
      </w:tr>
      <w:tr w:rsidR="006161D3" w:rsidRPr="002C249A" w14:paraId="56423AC6" w14:textId="77777777" w:rsidTr="006161D3">
        <w:trPr>
          <w:trHeight w:val="20"/>
        </w:trPr>
        <w:tc>
          <w:tcPr>
            <w:tcW w:w="1993" w:type="pct"/>
            <w:shd w:val="clear" w:color="auto" w:fill="auto"/>
            <w:vAlign w:val="center"/>
            <w:hideMark/>
          </w:tcPr>
          <w:p w14:paraId="724AC56D"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3984EB4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B43907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A09CE2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5361BA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7D0016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1D2B28C"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2B186E71"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6351A6C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4E776C24"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567C9118"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03D734C4"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20FFE05"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6A90F635" w14:textId="77777777" w:rsidR="006161D3" w:rsidRPr="002C249A" w:rsidRDefault="006161D3" w:rsidP="006161D3">
            <w:pPr>
              <w:jc w:val="center"/>
              <w:rPr>
                <w:sz w:val="22"/>
                <w:szCs w:val="24"/>
              </w:rPr>
            </w:pPr>
            <w:r w:rsidRPr="002C249A">
              <w:rPr>
                <w:sz w:val="22"/>
                <w:szCs w:val="24"/>
              </w:rPr>
              <w:t>0,000</w:t>
            </w:r>
          </w:p>
        </w:tc>
      </w:tr>
      <w:tr w:rsidR="006161D3" w:rsidRPr="002C249A" w14:paraId="5BC077AC" w14:textId="77777777" w:rsidTr="006161D3">
        <w:trPr>
          <w:trHeight w:val="20"/>
        </w:trPr>
        <w:tc>
          <w:tcPr>
            <w:tcW w:w="1993" w:type="pct"/>
            <w:shd w:val="clear" w:color="auto" w:fill="auto"/>
            <w:vAlign w:val="center"/>
            <w:hideMark/>
          </w:tcPr>
          <w:p w14:paraId="45D5B0DF"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31EF26E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EB4B8E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6270E60"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35F4E2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A45B00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E7F5E39"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274EB4CF"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117B25AB"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C60DB00"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6ABE6C95"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26588B50"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2DE54738"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4FE9E9F0" w14:textId="77777777" w:rsidR="006161D3" w:rsidRPr="002C249A" w:rsidRDefault="006161D3" w:rsidP="006161D3">
            <w:pPr>
              <w:jc w:val="center"/>
              <w:rPr>
                <w:sz w:val="22"/>
                <w:szCs w:val="24"/>
              </w:rPr>
            </w:pPr>
            <w:r w:rsidRPr="002C249A">
              <w:rPr>
                <w:sz w:val="22"/>
                <w:szCs w:val="24"/>
              </w:rPr>
              <w:t>0,000</w:t>
            </w:r>
          </w:p>
        </w:tc>
      </w:tr>
      <w:tr w:rsidR="006161D3" w:rsidRPr="002C249A" w14:paraId="3A6462FF" w14:textId="77777777" w:rsidTr="006161D3">
        <w:trPr>
          <w:trHeight w:val="20"/>
        </w:trPr>
        <w:tc>
          <w:tcPr>
            <w:tcW w:w="1993" w:type="pct"/>
            <w:shd w:val="clear" w:color="auto" w:fill="auto"/>
            <w:vAlign w:val="center"/>
            <w:hideMark/>
          </w:tcPr>
          <w:p w14:paraId="01BBF960"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235A7CF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178E633"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76241488"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613495B9"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3960BED6"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4F85EF68" w14:textId="77777777" w:rsidR="006161D3" w:rsidRPr="002C249A" w:rsidRDefault="006161D3" w:rsidP="006161D3">
            <w:pPr>
              <w:jc w:val="center"/>
              <w:rPr>
                <w:sz w:val="22"/>
                <w:szCs w:val="24"/>
              </w:rPr>
            </w:pPr>
            <w:r w:rsidRPr="002C249A">
              <w:rPr>
                <w:sz w:val="22"/>
                <w:szCs w:val="24"/>
              </w:rPr>
              <w:t>0,006</w:t>
            </w:r>
          </w:p>
        </w:tc>
        <w:tc>
          <w:tcPr>
            <w:tcW w:w="230" w:type="pct"/>
            <w:shd w:val="clear" w:color="auto" w:fill="auto"/>
            <w:vAlign w:val="center"/>
            <w:hideMark/>
          </w:tcPr>
          <w:p w14:paraId="603E568D" w14:textId="77777777" w:rsidR="006161D3" w:rsidRPr="002C249A" w:rsidRDefault="006161D3" w:rsidP="006161D3">
            <w:pPr>
              <w:jc w:val="center"/>
              <w:rPr>
                <w:sz w:val="22"/>
                <w:szCs w:val="24"/>
              </w:rPr>
            </w:pPr>
            <w:r w:rsidRPr="002C249A">
              <w:rPr>
                <w:sz w:val="22"/>
                <w:szCs w:val="24"/>
              </w:rPr>
              <w:t>0,006</w:t>
            </w:r>
          </w:p>
        </w:tc>
        <w:tc>
          <w:tcPr>
            <w:tcW w:w="217" w:type="pct"/>
            <w:shd w:val="clear" w:color="auto" w:fill="auto"/>
            <w:vAlign w:val="center"/>
            <w:hideMark/>
          </w:tcPr>
          <w:p w14:paraId="528B3D08" w14:textId="77777777" w:rsidR="006161D3" w:rsidRPr="002C249A" w:rsidRDefault="006161D3" w:rsidP="006161D3">
            <w:pPr>
              <w:jc w:val="center"/>
              <w:rPr>
                <w:sz w:val="22"/>
                <w:szCs w:val="24"/>
              </w:rPr>
            </w:pPr>
            <w:r w:rsidRPr="002C249A">
              <w:rPr>
                <w:sz w:val="22"/>
                <w:szCs w:val="24"/>
              </w:rPr>
              <w:t>0,006</w:t>
            </w:r>
          </w:p>
        </w:tc>
        <w:tc>
          <w:tcPr>
            <w:tcW w:w="221" w:type="pct"/>
            <w:shd w:val="clear" w:color="auto" w:fill="auto"/>
            <w:vAlign w:val="center"/>
            <w:hideMark/>
          </w:tcPr>
          <w:p w14:paraId="42B145A1" w14:textId="77777777" w:rsidR="006161D3" w:rsidRPr="002C249A" w:rsidRDefault="006161D3" w:rsidP="006161D3">
            <w:pPr>
              <w:jc w:val="center"/>
              <w:rPr>
                <w:sz w:val="22"/>
                <w:szCs w:val="24"/>
              </w:rPr>
            </w:pPr>
            <w:r w:rsidRPr="002C249A">
              <w:rPr>
                <w:sz w:val="22"/>
                <w:szCs w:val="24"/>
              </w:rPr>
              <w:t>0,006</w:t>
            </w:r>
          </w:p>
        </w:tc>
        <w:tc>
          <w:tcPr>
            <w:tcW w:w="242" w:type="pct"/>
            <w:shd w:val="clear" w:color="auto" w:fill="auto"/>
            <w:vAlign w:val="center"/>
            <w:hideMark/>
          </w:tcPr>
          <w:p w14:paraId="25C916A5" w14:textId="77777777" w:rsidR="006161D3" w:rsidRPr="002C249A" w:rsidRDefault="006161D3" w:rsidP="006161D3">
            <w:pPr>
              <w:jc w:val="center"/>
              <w:rPr>
                <w:sz w:val="22"/>
                <w:szCs w:val="24"/>
              </w:rPr>
            </w:pPr>
            <w:r w:rsidRPr="002C249A">
              <w:rPr>
                <w:sz w:val="22"/>
                <w:szCs w:val="24"/>
              </w:rPr>
              <w:t>0,006</w:t>
            </w:r>
          </w:p>
        </w:tc>
        <w:tc>
          <w:tcPr>
            <w:tcW w:w="226" w:type="pct"/>
            <w:shd w:val="clear" w:color="auto" w:fill="auto"/>
            <w:vAlign w:val="center"/>
            <w:hideMark/>
          </w:tcPr>
          <w:p w14:paraId="2E7673A9" w14:textId="77777777" w:rsidR="006161D3" w:rsidRPr="002C249A" w:rsidRDefault="006161D3" w:rsidP="006161D3">
            <w:pPr>
              <w:jc w:val="center"/>
              <w:rPr>
                <w:sz w:val="22"/>
                <w:szCs w:val="24"/>
              </w:rPr>
            </w:pPr>
            <w:r w:rsidRPr="002C249A">
              <w:rPr>
                <w:sz w:val="22"/>
                <w:szCs w:val="24"/>
              </w:rPr>
              <w:t>0,006</w:t>
            </w:r>
          </w:p>
        </w:tc>
        <w:tc>
          <w:tcPr>
            <w:tcW w:w="215" w:type="pct"/>
            <w:shd w:val="clear" w:color="auto" w:fill="auto"/>
            <w:vAlign w:val="center"/>
            <w:hideMark/>
          </w:tcPr>
          <w:p w14:paraId="113FEB52" w14:textId="77777777" w:rsidR="006161D3" w:rsidRPr="002C249A" w:rsidRDefault="006161D3" w:rsidP="006161D3">
            <w:pPr>
              <w:jc w:val="center"/>
              <w:rPr>
                <w:sz w:val="22"/>
                <w:szCs w:val="24"/>
              </w:rPr>
            </w:pPr>
            <w:r w:rsidRPr="002C249A">
              <w:rPr>
                <w:sz w:val="22"/>
                <w:szCs w:val="24"/>
              </w:rPr>
              <w:t>0,006</w:t>
            </w:r>
          </w:p>
        </w:tc>
        <w:tc>
          <w:tcPr>
            <w:tcW w:w="216" w:type="pct"/>
            <w:shd w:val="clear" w:color="auto" w:fill="auto"/>
            <w:vAlign w:val="center"/>
            <w:hideMark/>
          </w:tcPr>
          <w:p w14:paraId="5C3362DB" w14:textId="77777777" w:rsidR="006161D3" w:rsidRPr="002C249A" w:rsidRDefault="006161D3" w:rsidP="006161D3">
            <w:pPr>
              <w:jc w:val="center"/>
              <w:rPr>
                <w:sz w:val="22"/>
                <w:szCs w:val="24"/>
              </w:rPr>
            </w:pPr>
            <w:r w:rsidRPr="002C249A">
              <w:rPr>
                <w:sz w:val="22"/>
                <w:szCs w:val="24"/>
              </w:rPr>
              <w:t>0,006</w:t>
            </w:r>
          </w:p>
        </w:tc>
      </w:tr>
      <w:tr w:rsidR="006161D3" w:rsidRPr="002C249A" w14:paraId="59C27194" w14:textId="77777777" w:rsidTr="006161D3">
        <w:trPr>
          <w:trHeight w:val="20"/>
        </w:trPr>
        <w:tc>
          <w:tcPr>
            <w:tcW w:w="1993" w:type="pct"/>
            <w:shd w:val="clear" w:color="auto" w:fill="auto"/>
            <w:vAlign w:val="center"/>
            <w:hideMark/>
          </w:tcPr>
          <w:p w14:paraId="383698A5"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218ABAC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22C06AF"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4E094FB9"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5644587A"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17032C38"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6FC42965" w14:textId="77777777" w:rsidR="006161D3" w:rsidRPr="002C249A" w:rsidRDefault="006161D3" w:rsidP="006161D3">
            <w:pPr>
              <w:jc w:val="center"/>
              <w:rPr>
                <w:sz w:val="22"/>
                <w:szCs w:val="24"/>
              </w:rPr>
            </w:pPr>
            <w:r w:rsidRPr="002C249A">
              <w:rPr>
                <w:sz w:val="22"/>
                <w:szCs w:val="24"/>
              </w:rPr>
              <w:t>0,498</w:t>
            </w:r>
          </w:p>
        </w:tc>
        <w:tc>
          <w:tcPr>
            <w:tcW w:w="230" w:type="pct"/>
            <w:shd w:val="clear" w:color="auto" w:fill="auto"/>
            <w:vAlign w:val="center"/>
            <w:hideMark/>
          </w:tcPr>
          <w:p w14:paraId="53750BB7" w14:textId="77777777" w:rsidR="006161D3" w:rsidRPr="002C249A" w:rsidRDefault="006161D3" w:rsidP="006161D3">
            <w:pPr>
              <w:jc w:val="center"/>
              <w:rPr>
                <w:sz w:val="22"/>
                <w:szCs w:val="24"/>
              </w:rPr>
            </w:pPr>
            <w:r w:rsidRPr="002C249A">
              <w:rPr>
                <w:sz w:val="22"/>
                <w:szCs w:val="24"/>
              </w:rPr>
              <w:t>0,498</w:t>
            </w:r>
          </w:p>
        </w:tc>
        <w:tc>
          <w:tcPr>
            <w:tcW w:w="217" w:type="pct"/>
            <w:shd w:val="clear" w:color="auto" w:fill="auto"/>
            <w:vAlign w:val="center"/>
            <w:hideMark/>
          </w:tcPr>
          <w:p w14:paraId="4C4F476B" w14:textId="77777777" w:rsidR="006161D3" w:rsidRPr="002C249A" w:rsidRDefault="006161D3" w:rsidP="006161D3">
            <w:pPr>
              <w:jc w:val="center"/>
              <w:rPr>
                <w:sz w:val="22"/>
                <w:szCs w:val="24"/>
              </w:rPr>
            </w:pPr>
            <w:r w:rsidRPr="002C249A">
              <w:rPr>
                <w:sz w:val="22"/>
                <w:szCs w:val="24"/>
              </w:rPr>
              <w:t>0,498</w:t>
            </w:r>
          </w:p>
        </w:tc>
        <w:tc>
          <w:tcPr>
            <w:tcW w:w="221" w:type="pct"/>
            <w:shd w:val="clear" w:color="auto" w:fill="auto"/>
            <w:vAlign w:val="center"/>
            <w:hideMark/>
          </w:tcPr>
          <w:p w14:paraId="1873A8D8" w14:textId="77777777" w:rsidR="006161D3" w:rsidRPr="002C249A" w:rsidRDefault="006161D3" w:rsidP="006161D3">
            <w:pPr>
              <w:jc w:val="center"/>
              <w:rPr>
                <w:sz w:val="22"/>
                <w:szCs w:val="24"/>
              </w:rPr>
            </w:pPr>
            <w:r w:rsidRPr="002C249A">
              <w:rPr>
                <w:sz w:val="22"/>
                <w:szCs w:val="24"/>
              </w:rPr>
              <w:t>0,498</w:t>
            </w:r>
          </w:p>
        </w:tc>
        <w:tc>
          <w:tcPr>
            <w:tcW w:w="242" w:type="pct"/>
            <w:shd w:val="clear" w:color="auto" w:fill="auto"/>
            <w:vAlign w:val="center"/>
            <w:hideMark/>
          </w:tcPr>
          <w:p w14:paraId="28211932" w14:textId="77777777" w:rsidR="006161D3" w:rsidRPr="002C249A" w:rsidRDefault="006161D3" w:rsidP="006161D3">
            <w:pPr>
              <w:jc w:val="center"/>
              <w:rPr>
                <w:sz w:val="22"/>
                <w:szCs w:val="24"/>
              </w:rPr>
            </w:pPr>
            <w:r w:rsidRPr="002C249A">
              <w:rPr>
                <w:sz w:val="22"/>
                <w:szCs w:val="24"/>
              </w:rPr>
              <w:t>0,498</w:t>
            </w:r>
          </w:p>
        </w:tc>
        <w:tc>
          <w:tcPr>
            <w:tcW w:w="226" w:type="pct"/>
            <w:shd w:val="clear" w:color="auto" w:fill="auto"/>
            <w:vAlign w:val="center"/>
            <w:hideMark/>
          </w:tcPr>
          <w:p w14:paraId="18D06BE2" w14:textId="77777777" w:rsidR="006161D3" w:rsidRPr="002C249A" w:rsidRDefault="006161D3" w:rsidP="006161D3">
            <w:pPr>
              <w:jc w:val="center"/>
              <w:rPr>
                <w:sz w:val="22"/>
                <w:szCs w:val="24"/>
              </w:rPr>
            </w:pPr>
            <w:r w:rsidRPr="002C249A">
              <w:rPr>
                <w:sz w:val="22"/>
                <w:szCs w:val="24"/>
              </w:rPr>
              <w:t>0,498</w:t>
            </w:r>
          </w:p>
        </w:tc>
        <w:tc>
          <w:tcPr>
            <w:tcW w:w="215" w:type="pct"/>
            <w:shd w:val="clear" w:color="auto" w:fill="auto"/>
            <w:vAlign w:val="center"/>
            <w:hideMark/>
          </w:tcPr>
          <w:p w14:paraId="0EC772FA" w14:textId="77777777" w:rsidR="006161D3" w:rsidRPr="002C249A" w:rsidRDefault="006161D3" w:rsidP="006161D3">
            <w:pPr>
              <w:jc w:val="center"/>
              <w:rPr>
                <w:sz w:val="22"/>
                <w:szCs w:val="24"/>
              </w:rPr>
            </w:pPr>
            <w:r w:rsidRPr="002C249A">
              <w:rPr>
                <w:sz w:val="22"/>
                <w:szCs w:val="24"/>
              </w:rPr>
              <w:t>0,498</w:t>
            </w:r>
          </w:p>
        </w:tc>
        <w:tc>
          <w:tcPr>
            <w:tcW w:w="216" w:type="pct"/>
            <w:shd w:val="clear" w:color="auto" w:fill="auto"/>
            <w:vAlign w:val="center"/>
            <w:hideMark/>
          </w:tcPr>
          <w:p w14:paraId="1492AB4D" w14:textId="77777777" w:rsidR="006161D3" w:rsidRPr="002C249A" w:rsidRDefault="006161D3" w:rsidP="006161D3">
            <w:pPr>
              <w:jc w:val="center"/>
              <w:rPr>
                <w:sz w:val="22"/>
                <w:szCs w:val="24"/>
              </w:rPr>
            </w:pPr>
            <w:r w:rsidRPr="002C249A">
              <w:rPr>
                <w:sz w:val="22"/>
                <w:szCs w:val="24"/>
              </w:rPr>
              <w:t>0,498</w:t>
            </w:r>
          </w:p>
        </w:tc>
      </w:tr>
      <w:tr w:rsidR="006161D3" w:rsidRPr="002C249A" w14:paraId="6DA4F5AA" w14:textId="77777777" w:rsidTr="006161D3">
        <w:trPr>
          <w:trHeight w:val="20"/>
        </w:trPr>
        <w:tc>
          <w:tcPr>
            <w:tcW w:w="1993" w:type="pct"/>
            <w:shd w:val="clear" w:color="auto" w:fill="auto"/>
            <w:vAlign w:val="center"/>
            <w:hideMark/>
          </w:tcPr>
          <w:p w14:paraId="138C14FB"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000DAF57"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280C3B07"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78414BA4"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7BFFC0B8"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1D9153A6" w14:textId="77777777" w:rsidR="006161D3" w:rsidRPr="002C249A" w:rsidRDefault="006161D3" w:rsidP="006161D3">
            <w:pPr>
              <w:jc w:val="center"/>
              <w:rPr>
                <w:sz w:val="22"/>
                <w:szCs w:val="24"/>
              </w:rPr>
            </w:pPr>
            <w:r w:rsidRPr="002C249A">
              <w:rPr>
                <w:sz w:val="22"/>
                <w:szCs w:val="24"/>
              </w:rPr>
              <w:t>99,6</w:t>
            </w:r>
          </w:p>
        </w:tc>
        <w:tc>
          <w:tcPr>
            <w:tcW w:w="229" w:type="pct"/>
            <w:shd w:val="clear" w:color="auto" w:fill="auto"/>
            <w:vAlign w:val="center"/>
            <w:hideMark/>
          </w:tcPr>
          <w:p w14:paraId="6B42C412" w14:textId="77777777" w:rsidR="006161D3" w:rsidRPr="002C249A" w:rsidRDefault="006161D3" w:rsidP="006161D3">
            <w:pPr>
              <w:jc w:val="center"/>
              <w:rPr>
                <w:sz w:val="22"/>
                <w:szCs w:val="24"/>
              </w:rPr>
            </w:pPr>
            <w:r w:rsidRPr="002C249A">
              <w:rPr>
                <w:sz w:val="22"/>
                <w:szCs w:val="24"/>
              </w:rPr>
              <w:t>99,6</w:t>
            </w:r>
          </w:p>
        </w:tc>
        <w:tc>
          <w:tcPr>
            <w:tcW w:w="230" w:type="pct"/>
            <w:shd w:val="clear" w:color="auto" w:fill="auto"/>
            <w:vAlign w:val="center"/>
            <w:hideMark/>
          </w:tcPr>
          <w:p w14:paraId="7B68CC4A" w14:textId="77777777" w:rsidR="006161D3" w:rsidRPr="002C249A" w:rsidRDefault="006161D3" w:rsidP="006161D3">
            <w:pPr>
              <w:jc w:val="center"/>
              <w:rPr>
                <w:sz w:val="22"/>
                <w:szCs w:val="24"/>
              </w:rPr>
            </w:pPr>
            <w:r w:rsidRPr="002C249A">
              <w:rPr>
                <w:sz w:val="22"/>
                <w:szCs w:val="24"/>
              </w:rPr>
              <w:t>99,6</w:t>
            </w:r>
          </w:p>
        </w:tc>
        <w:tc>
          <w:tcPr>
            <w:tcW w:w="217" w:type="pct"/>
            <w:shd w:val="clear" w:color="auto" w:fill="auto"/>
            <w:vAlign w:val="center"/>
            <w:hideMark/>
          </w:tcPr>
          <w:p w14:paraId="7E72267E" w14:textId="77777777" w:rsidR="006161D3" w:rsidRPr="002C249A" w:rsidRDefault="006161D3" w:rsidP="006161D3">
            <w:pPr>
              <w:jc w:val="center"/>
              <w:rPr>
                <w:sz w:val="22"/>
                <w:szCs w:val="24"/>
              </w:rPr>
            </w:pPr>
            <w:r w:rsidRPr="002C249A">
              <w:rPr>
                <w:sz w:val="22"/>
                <w:szCs w:val="24"/>
              </w:rPr>
              <w:t>99,6</w:t>
            </w:r>
          </w:p>
        </w:tc>
        <w:tc>
          <w:tcPr>
            <w:tcW w:w="221" w:type="pct"/>
            <w:shd w:val="clear" w:color="auto" w:fill="auto"/>
            <w:vAlign w:val="center"/>
            <w:hideMark/>
          </w:tcPr>
          <w:p w14:paraId="7C3BBA76" w14:textId="77777777" w:rsidR="006161D3" w:rsidRPr="002C249A" w:rsidRDefault="006161D3" w:rsidP="006161D3">
            <w:pPr>
              <w:jc w:val="center"/>
              <w:rPr>
                <w:sz w:val="22"/>
                <w:szCs w:val="24"/>
              </w:rPr>
            </w:pPr>
            <w:r w:rsidRPr="002C249A">
              <w:rPr>
                <w:sz w:val="22"/>
                <w:szCs w:val="24"/>
              </w:rPr>
              <w:t>99,6</w:t>
            </w:r>
          </w:p>
        </w:tc>
        <w:tc>
          <w:tcPr>
            <w:tcW w:w="242" w:type="pct"/>
            <w:shd w:val="clear" w:color="auto" w:fill="auto"/>
            <w:vAlign w:val="center"/>
            <w:hideMark/>
          </w:tcPr>
          <w:p w14:paraId="1A6D4977" w14:textId="77777777" w:rsidR="006161D3" w:rsidRPr="002C249A" w:rsidRDefault="006161D3" w:rsidP="006161D3">
            <w:pPr>
              <w:jc w:val="center"/>
              <w:rPr>
                <w:sz w:val="22"/>
                <w:szCs w:val="24"/>
              </w:rPr>
            </w:pPr>
            <w:r w:rsidRPr="002C249A">
              <w:rPr>
                <w:sz w:val="22"/>
                <w:szCs w:val="24"/>
              </w:rPr>
              <w:t>99,6</w:t>
            </w:r>
          </w:p>
        </w:tc>
        <w:tc>
          <w:tcPr>
            <w:tcW w:w="226" w:type="pct"/>
            <w:shd w:val="clear" w:color="auto" w:fill="auto"/>
            <w:vAlign w:val="center"/>
            <w:hideMark/>
          </w:tcPr>
          <w:p w14:paraId="6DA812CD" w14:textId="77777777" w:rsidR="006161D3" w:rsidRPr="002C249A" w:rsidRDefault="006161D3" w:rsidP="006161D3">
            <w:pPr>
              <w:jc w:val="center"/>
              <w:rPr>
                <w:sz w:val="22"/>
                <w:szCs w:val="24"/>
              </w:rPr>
            </w:pPr>
            <w:r w:rsidRPr="002C249A">
              <w:rPr>
                <w:sz w:val="22"/>
                <w:szCs w:val="24"/>
              </w:rPr>
              <w:t>99,6</w:t>
            </w:r>
          </w:p>
        </w:tc>
        <w:tc>
          <w:tcPr>
            <w:tcW w:w="215" w:type="pct"/>
            <w:shd w:val="clear" w:color="auto" w:fill="auto"/>
            <w:vAlign w:val="center"/>
            <w:hideMark/>
          </w:tcPr>
          <w:p w14:paraId="63E621A1" w14:textId="77777777" w:rsidR="006161D3" w:rsidRPr="002C249A" w:rsidRDefault="006161D3" w:rsidP="006161D3">
            <w:pPr>
              <w:jc w:val="center"/>
              <w:rPr>
                <w:sz w:val="22"/>
                <w:szCs w:val="24"/>
              </w:rPr>
            </w:pPr>
            <w:r w:rsidRPr="002C249A">
              <w:rPr>
                <w:sz w:val="22"/>
                <w:szCs w:val="24"/>
              </w:rPr>
              <w:t>99,6</w:t>
            </w:r>
          </w:p>
        </w:tc>
        <w:tc>
          <w:tcPr>
            <w:tcW w:w="216" w:type="pct"/>
            <w:shd w:val="clear" w:color="auto" w:fill="auto"/>
            <w:vAlign w:val="center"/>
            <w:hideMark/>
          </w:tcPr>
          <w:p w14:paraId="0EA511B5" w14:textId="77777777" w:rsidR="006161D3" w:rsidRPr="002C249A" w:rsidRDefault="006161D3" w:rsidP="006161D3">
            <w:pPr>
              <w:jc w:val="center"/>
              <w:rPr>
                <w:sz w:val="22"/>
                <w:szCs w:val="24"/>
              </w:rPr>
            </w:pPr>
            <w:r w:rsidRPr="002C249A">
              <w:rPr>
                <w:sz w:val="22"/>
                <w:szCs w:val="24"/>
              </w:rPr>
              <w:t>99,6</w:t>
            </w:r>
          </w:p>
        </w:tc>
      </w:tr>
      <w:tr w:rsidR="006161D3" w:rsidRPr="002C249A" w14:paraId="0D5E5179" w14:textId="77777777" w:rsidTr="006161D3">
        <w:trPr>
          <w:trHeight w:val="20"/>
        </w:trPr>
        <w:tc>
          <w:tcPr>
            <w:tcW w:w="1993" w:type="pct"/>
            <w:shd w:val="clear" w:color="000000" w:fill="CCCCFF"/>
            <w:vAlign w:val="center"/>
            <w:hideMark/>
          </w:tcPr>
          <w:p w14:paraId="6C715B57" w14:textId="77777777" w:rsidR="006161D3" w:rsidRPr="002C249A" w:rsidRDefault="006161D3" w:rsidP="006161D3">
            <w:pPr>
              <w:jc w:val="center"/>
              <w:rPr>
                <w:b/>
                <w:bCs/>
                <w:sz w:val="22"/>
                <w:szCs w:val="24"/>
              </w:rPr>
            </w:pPr>
            <w:r w:rsidRPr="002C249A">
              <w:rPr>
                <w:b/>
                <w:bCs/>
                <w:sz w:val="22"/>
                <w:szCs w:val="24"/>
              </w:rPr>
              <w:t>Котельная с. Киясово, ул. Подлесная, 25 (офис)</w:t>
            </w:r>
          </w:p>
        </w:tc>
        <w:tc>
          <w:tcPr>
            <w:tcW w:w="262" w:type="pct"/>
            <w:shd w:val="clear" w:color="000000" w:fill="CCCCFF"/>
            <w:vAlign w:val="center"/>
            <w:hideMark/>
          </w:tcPr>
          <w:p w14:paraId="53C9F7B0"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0630081D"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7BB3E69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FA25FE9"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3464FE0"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B73233C"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1B1B8CF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0AFC97B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1755C84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50F07852"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3444D4A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4F9EF5F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auto" w:fill="auto"/>
            <w:vAlign w:val="center"/>
            <w:hideMark/>
          </w:tcPr>
          <w:p w14:paraId="204EE2C5" w14:textId="77777777" w:rsidR="006161D3" w:rsidRPr="002C249A" w:rsidRDefault="006161D3" w:rsidP="006161D3">
            <w:pPr>
              <w:jc w:val="center"/>
              <w:rPr>
                <w:sz w:val="22"/>
                <w:szCs w:val="24"/>
              </w:rPr>
            </w:pPr>
            <w:r w:rsidRPr="002C249A">
              <w:rPr>
                <w:sz w:val="22"/>
                <w:szCs w:val="24"/>
              </w:rPr>
              <w:t> </w:t>
            </w:r>
          </w:p>
        </w:tc>
      </w:tr>
      <w:tr w:rsidR="006161D3" w:rsidRPr="002C249A" w14:paraId="2B553619" w14:textId="77777777" w:rsidTr="006161D3">
        <w:trPr>
          <w:trHeight w:val="20"/>
        </w:trPr>
        <w:tc>
          <w:tcPr>
            <w:tcW w:w="1993" w:type="pct"/>
            <w:shd w:val="clear" w:color="auto" w:fill="auto"/>
            <w:vAlign w:val="center"/>
            <w:hideMark/>
          </w:tcPr>
          <w:p w14:paraId="76684161"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18A12FC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AB3DE8E"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16DDCED"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EC16D4D"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D8B10D1"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B1106B5"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273B0D12"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1F7131AD"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548B6DEC"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0404D9CB"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4923F92B"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041AB7D9"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100BAF6A" w14:textId="77777777" w:rsidR="006161D3" w:rsidRPr="002C249A" w:rsidRDefault="006161D3" w:rsidP="006161D3">
            <w:pPr>
              <w:jc w:val="center"/>
              <w:rPr>
                <w:sz w:val="22"/>
                <w:szCs w:val="24"/>
              </w:rPr>
            </w:pPr>
            <w:r w:rsidRPr="002C249A">
              <w:rPr>
                <w:sz w:val="22"/>
                <w:szCs w:val="24"/>
              </w:rPr>
              <w:t>0,5</w:t>
            </w:r>
          </w:p>
        </w:tc>
      </w:tr>
      <w:tr w:rsidR="006161D3" w:rsidRPr="002C249A" w14:paraId="582BE52C" w14:textId="77777777" w:rsidTr="006161D3">
        <w:trPr>
          <w:trHeight w:val="20"/>
        </w:trPr>
        <w:tc>
          <w:tcPr>
            <w:tcW w:w="1993" w:type="pct"/>
            <w:shd w:val="clear" w:color="auto" w:fill="auto"/>
            <w:vAlign w:val="center"/>
            <w:hideMark/>
          </w:tcPr>
          <w:p w14:paraId="7F092695"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1D1A299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FBABC02"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09CB6203"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5A7BB2ED"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568C23E2"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5949839F" w14:textId="77777777" w:rsidR="006161D3" w:rsidRPr="002C249A" w:rsidRDefault="006161D3" w:rsidP="006161D3">
            <w:pPr>
              <w:jc w:val="center"/>
              <w:rPr>
                <w:sz w:val="22"/>
                <w:szCs w:val="24"/>
              </w:rPr>
            </w:pPr>
            <w:r w:rsidRPr="002C249A">
              <w:rPr>
                <w:sz w:val="22"/>
                <w:szCs w:val="24"/>
              </w:rPr>
              <w:t>0,003</w:t>
            </w:r>
          </w:p>
        </w:tc>
        <w:tc>
          <w:tcPr>
            <w:tcW w:w="230" w:type="pct"/>
            <w:shd w:val="clear" w:color="auto" w:fill="auto"/>
            <w:vAlign w:val="center"/>
            <w:hideMark/>
          </w:tcPr>
          <w:p w14:paraId="744B4187" w14:textId="77777777" w:rsidR="006161D3" w:rsidRPr="002C249A" w:rsidRDefault="006161D3" w:rsidP="006161D3">
            <w:pPr>
              <w:jc w:val="center"/>
              <w:rPr>
                <w:sz w:val="22"/>
                <w:szCs w:val="24"/>
              </w:rPr>
            </w:pPr>
            <w:r w:rsidRPr="002C249A">
              <w:rPr>
                <w:sz w:val="22"/>
                <w:szCs w:val="24"/>
              </w:rPr>
              <w:t>0,003</w:t>
            </w:r>
          </w:p>
        </w:tc>
        <w:tc>
          <w:tcPr>
            <w:tcW w:w="217" w:type="pct"/>
            <w:shd w:val="clear" w:color="auto" w:fill="auto"/>
            <w:vAlign w:val="center"/>
            <w:hideMark/>
          </w:tcPr>
          <w:p w14:paraId="061DBEEC" w14:textId="77777777" w:rsidR="006161D3" w:rsidRPr="002C249A" w:rsidRDefault="006161D3" w:rsidP="006161D3">
            <w:pPr>
              <w:jc w:val="center"/>
              <w:rPr>
                <w:sz w:val="22"/>
                <w:szCs w:val="24"/>
              </w:rPr>
            </w:pPr>
            <w:r w:rsidRPr="002C249A">
              <w:rPr>
                <w:sz w:val="22"/>
                <w:szCs w:val="24"/>
              </w:rPr>
              <w:t>0,003</w:t>
            </w:r>
          </w:p>
        </w:tc>
        <w:tc>
          <w:tcPr>
            <w:tcW w:w="221" w:type="pct"/>
            <w:shd w:val="clear" w:color="auto" w:fill="auto"/>
            <w:vAlign w:val="center"/>
            <w:hideMark/>
          </w:tcPr>
          <w:p w14:paraId="3E322659" w14:textId="77777777" w:rsidR="006161D3" w:rsidRPr="002C249A" w:rsidRDefault="006161D3" w:rsidP="006161D3">
            <w:pPr>
              <w:jc w:val="center"/>
              <w:rPr>
                <w:sz w:val="22"/>
                <w:szCs w:val="24"/>
              </w:rPr>
            </w:pPr>
            <w:r w:rsidRPr="002C249A">
              <w:rPr>
                <w:sz w:val="22"/>
                <w:szCs w:val="24"/>
              </w:rPr>
              <w:t>0,003</w:t>
            </w:r>
          </w:p>
        </w:tc>
        <w:tc>
          <w:tcPr>
            <w:tcW w:w="242" w:type="pct"/>
            <w:shd w:val="clear" w:color="auto" w:fill="auto"/>
            <w:vAlign w:val="center"/>
            <w:hideMark/>
          </w:tcPr>
          <w:p w14:paraId="24F5EA2B" w14:textId="77777777" w:rsidR="006161D3" w:rsidRPr="002C249A" w:rsidRDefault="006161D3" w:rsidP="006161D3">
            <w:pPr>
              <w:jc w:val="center"/>
              <w:rPr>
                <w:sz w:val="22"/>
                <w:szCs w:val="24"/>
              </w:rPr>
            </w:pPr>
            <w:r w:rsidRPr="002C249A">
              <w:rPr>
                <w:sz w:val="22"/>
                <w:szCs w:val="24"/>
              </w:rPr>
              <w:t>0,003</w:t>
            </w:r>
          </w:p>
        </w:tc>
        <w:tc>
          <w:tcPr>
            <w:tcW w:w="226" w:type="pct"/>
            <w:shd w:val="clear" w:color="auto" w:fill="auto"/>
            <w:vAlign w:val="center"/>
            <w:hideMark/>
          </w:tcPr>
          <w:p w14:paraId="09253231" w14:textId="77777777" w:rsidR="006161D3" w:rsidRPr="002C249A" w:rsidRDefault="006161D3" w:rsidP="006161D3">
            <w:pPr>
              <w:jc w:val="center"/>
              <w:rPr>
                <w:sz w:val="22"/>
                <w:szCs w:val="24"/>
              </w:rPr>
            </w:pPr>
            <w:r w:rsidRPr="002C249A">
              <w:rPr>
                <w:sz w:val="22"/>
                <w:szCs w:val="24"/>
              </w:rPr>
              <w:t>0,003</w:t>
            </w:r>
          </w:p>
        </w:tc>
        <w:tc>
          <w:tcPr>
            <w:tcW w:w="215" w:type="pct"/>
            <w:shd w:val="clear" w:color="auto" w:fill="auto"/>
            <w:vAlign w:val="center"/>
            <w:hideMark/>
          </w:tcPr>
          <w:p w14:paraId="7303289C" w14:textId="77777777" w:rsidR="006161D3" w:rsidRPr="002C249A" w:rsidRDefault="006161D3" w:rsidP="006161D3">
            <w:pPr>
              <w:jc w:val="center"/>
              <w:rPr>
                <w:sz w:val="22"/>
                <w:szCs w:val="24"/>
              </w:rPr>
            </w:pPr>
            <w:r w:rsidRPr="002C249A">
              <w:rPr>
                <w:sz w:val="22"/>
                <w:szCs w:val="24"/>
              </w:rPr>
              <w:t>0,003</w:t>
            </w:r>
          </w:p>
        </w:tc>
        <w:tc>
          <w:tcPr>
            <w:tcW w:w="216" w:type="pct"/>
            <w:shd w:val="clear" w:color="auto" w:fill="auto"/>
            <w:vAlign w:val="center"/>
            <w:hideMark/>
          </w:tcPr>
          <w:p w14:paraId="5B39EC52" w14:textId="77777777" w:rsidR="006161D3" w:rsidRPr="002C249A" w:rsidRDefault="006161D3" w:rsidP="006161D3">
            <w:pPr>
              <w:jc w:val="center"/>
              <w:rPr>
                <w:sz w:val="22"/>
                <w:szCs w:val="24"/>
              </w:rPr>
            </w:pPr>
            <w:r w:rsidRPr="002C249A">
              <w:rPr>
                <w:sz w:val="22"/>
                <w:szCs w:val="24"/>
              </w:rPr>
              <w:t>0,003</w:t>
            </w:r>
          </w:p>
        </w:tc>
      </w:tr>
      <w:tr w:rsidR="006161D3" w:rsidRPr="002C249A" w14:paraId="4779A708" w14:textId="77777777" w:rsidTr="006161D3">
        <w:trPr>
          <w:trHeight w:val="20"/>
        </w:trPr>
        <w:tc>
          <w:tcPr>
            <w:tcW w:w="1993" w:type="pct"/>
            <w:shd w:val="clear" w:color="auto" w:fill="auto"/>
            <w:vAlign w:val="center"/>
            <w:hideMark/>
          </w:tcPr>
          <w:p w14:paraId="2703AB98"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52DA9B3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78090C0"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A3DE973"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4319023"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7C733A65"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B9430EC"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2F25ADDE"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538BF949"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3BE744FB"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324E1465"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78713DE8"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2B60D79B"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3D3C258F" w14:textId="77777777" w:rsidR="006161D3" w:rsidRPr="002C249A" w:rsidRDefault="006161D3" w:rsidP="006161D3">
            <w:pPr>
              <w:jc w:val="center"/>
              <w:rPr>
                <w:sz w:val="22"/>
                <w:szCs w:val="24"/>
              </w:rPr>
            </w:pPr>
            <w:r w:rsidRPr="002C249A">
              <w:rPr>
                <w:sz w:val="22"/>
                <w:szCs w:val="24"/>
              </w:rPr>
              <w:t>0,001</w:t>
            </w:r>
          </w:p>
        </w:tc>
      </w:tr>
      <w:tr w:rsidR="006161D3" w:rsidRPr="002C249A" w14:paraId="37F592BD" w14:textId="77777777" w:rsidTr="006161D3">
        <w:trPr>
          <w:trHeight w:val="20"/>
        </w:trPr>
        <w:tc>
          <w:tcPr>
            <w:tcW w:w="1993" w:type="pct"/>
            <w:shd w:val="clear" w:color="auto" w:fill="auto"/>
            <w:vAlign w:val="center"/>
            <w:hideMark/>
          </w:tcPr>
          <w:p w14:paraId="2109ADB5"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0B59BD6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CC3677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3F660F29"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9606F30"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13964F5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86F9534"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3BBBAD61"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29F732A3"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0B5E6D3C"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40915E5B"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23DD8E72"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05AE6689"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0EA05550" w14:textId="77777777" w:rsidR="006161D3" w:rsidRPr="002C249A" w:rsidRDefault="006161D3" w:rsidP="006161D3">
            <w:pPr>
              <w:jc w:val="center"/>
              <w:rPr>
                <w:sz w:val="22"/>
                <w:szCs w:val="24"/>
              </w:rPr>
            </w:pPr>
            <w:r w:rsidRPr="002C249A">
              <w:rPr>
                <w:sz w:val="22"/>
                <w:szCs w:val="24"/>
              </w:rPr>
              <w:t>0,001</w:t>
            </w:r>
          </w:p>
        </w:tc>
      </w:tr>
      <w:tr w:rsidR="006161D3" w:rsidRPr="002C249A" w14:paraId="7E95C5A8" w14:textId="77777777" w:rsidTr="006161D3">
        <w:trPr>
          <w:trHeight w:val="20"/>
        </w:trPr>
        <w:tc>
          <w:tcPr>
            <w:tcW w:w="1993" w:type="pct"/>
            <w:shd w:val="clear" w:color="auto" w:fill="auto"/>
            <w:vAlign w:val="center"/>
            <w:hideMark/>
          </w:tcPr>
          <w:p w14:paraId="630B2ABC"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3E73527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92FE68A"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DAC1C43"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7EC53843"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F0C6157"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8FF4250"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039FCCB6"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247D06D6"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6B7BF35E"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0D343CC3"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280BAFA0"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635D5C19"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0FA31628" w14:textId="77777777" w:rsidR="006161D3" w:rsidRPr="002C249A" w:rsidRDefault="006161D3" w:rsidP="006161D3">
            <w:pPr>
              <w:jc w:val="center"/>
              <w:rPr>
                <w:sz w:val="22"/>
                <w:szCs w:val="24"/>
              </w:rPr>
            </w:pPr>
            <w:r w:rsidRPr="002C249A">
              <w:rPr>
                <w:sz w:val="22"/>
                <w:szCs w:val="24"/>
              </w:rPr>
              <w:t>0,001</w:t>
            </w:r>
          </w:p>
        </w:tc>
      </w:tr>
      <w:tr w:rsidR="006161D3" w:rsidRPr="002C249A" w14:paraId="198FBC27" w14:textId="77777777" w:rsidTr="006161D3">
        <w:trPr>
          <w:trHeight w:val="20"/>
        </w:trPr>
        <w:tc>
          <w:tcPr>
            <w:tcW w:w="1993" w:type="pct"/>
            <w:shd w:val="clear" w:color="auto" w:fill="auto"/>
            <w:vAlign w:val="center"/>
            <w:hideMark/>
          </w:tcPr>
          <w:p w14:paraId="52CCC906"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1548C2E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36AA61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D7359D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D4B370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98A9C7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5A0B541"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1565169"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77DF7F9"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69EC23B"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338E22CF"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EDA1CB6"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408C7731"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67C55D0D" w14:textId="77777777" w:rsidR="006161D3" w:rsidRPr="002C249A" w:rsidRDefault="006161D3" w:rsidP="006161D3">
            <w:pPr>
              <w:jc w:val="center"/>
              <w:rPr>
                <w:sz w:val="22"/>
                <w:szCs w:val="24"/>
              </w:rPr>
            </w:pPr>
            <w:r w:rsidRPr="002C249A">
              <w:rPr>
                <w:sz w:val="22"/>
                <w:szCs w:val="24"/>
              </w:rPr>
              <w:t>0,000</w:t>
            </w:r>
          </w:p>
        </w:tc>
      </w:tr>
      <w:tr w:rsidR="006161D3" w:rsidRPr="002C249A" w14:paraId="100F0EF3" w14:textId="77777777" w:rsidTr="006161D3">
        <w:trPr>
          <w:trHeight w:val="20"/>
        </w:trPr>
        <w:tc>
          <w:tcPr>
            <w:tcW w:w="1993" w:type="pct"/>
            <w:shd w:val="clear" w:color="auto" w:fill="auto"/>
            <w:vAlign w:val="center"/>
            <w:hideMark/>
          </w:tcPr>
          <w:p w14:paraId="3A31E462"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271350A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B08FFD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34B9C4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6B7C42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2EC32D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A67C19F"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197B9DDF"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366434D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D4B6110"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0FD7778F"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58126D22"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55F1966E"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3024D513" w14:textId="77777777" w:rsidR="006161D3" w:rsidRPr="002C249A" w:rsidRDefault="006161D3" w:rsidP="006161D3">
            <w:pPr>
              <w:jc w:val="center"/>
              <w:rPr>
                <w:sz w:val="22"/>
                <w:szCs w:val="24"/>
              </w:rPr>
            </w:pPr>
            <w:r w:rsidRPr="002C249A">
              <w:rPr>
                <w:sz w:val="22"/>
                <w:szCs w:val="24"/>
              </w:rPr>
              <w:t>0,000</w:t>
            </w:r>
          </w:p>
        </w:tc>
      </w:tr>
      <w:tr w:rsidR="006161D3" w:rsidRPr="002C249A" w14:paraId="627CEC13" w14:textId="77777777" w:rsidTr="006161D3">
        <w:trPr>
          <w:trHeight w:val="20"/>
        </w:trPr>
        <w:tc>
          <w:tcPr>
            <w:tcW w:w="1993" w:type="pct"/>
            <w:shd w:val="clear" w:color="auto" w:fill="auto"/>
            <w:vAlign w:val="center"/>
            <w:hideMark/>
          </w:tcPr>
          <w:p w14:paraId="2CBD39F9"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7265DA0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86B0155"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4C1F0733"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5D6409E4"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61DC4BEA" w14:textId="77777777" w:rsidR="006161D3" w:rsidRPr="002C249A" w:rsidRDefault="006161D3" w:rsidP="006161D3">
            <w:pPr>
              <w:jc w:val="center"/>
              <w:rPr>
                <w:sz w:val="22"/>
                <w:szCs w:val="24"/>
              </w:rPr>
            </w:pPr>
            <w:r w:rsidRPr="002C249A">
              <w:rPr>
                <w:sz w:val="22"/>
                <w:szCs w:val="24"/>
              </w:rPr>
              <w:t>0,003</w:t>
            </w:r>
          </w:p>
        </w:tc>
        <w:tc>
          <w:tcPr>
            <w:tcW w:w="229" w:type="pct"/>
            <w:shd w:val="clear" w:color="auto" w:fill="auto"/>
            <w:vAlign w:val="center"/>
            <w:hideMark/>
          </w:tcPr>
          <w:p w14:paraId="5B5932E9" w14:textId="77777777" w:rsidR="006161D3" w:rsidRPr="002C249A" w:rsidRDefault="006161D3" w:rsidP="006161D3">
            <w:pPr>
              <w:jc w:val="center"/>
              <w:rPr>
                <w:sz w:val="22"/>
                <w:szCs w:val="24"/>
              </w:rPr>
            </w:pPr>
            <w:r w:rsidRPr="002C249A">
              <w:rPr>
                <w:sz w:val="22"/>
                <w:szCs w:val="24"/>
              </w:rPr>
              <w:t>0,003</w:t>
            </w:r>
          </w:p>
        </w:tc>
        <w:tc>
          <w:tcPr>
            <w:tcW w:w="230" w:type="pct"/>
            <w:shd w:val="clear" w:color="auto" w:fill="auto"/>
            <w:vAlign w:val="center"/>
            <w:hideMark/>
          </w:tcPr>
          <w:p w14:paraId="08030BDC" w14:textId="77777777" w:rsidR="006161D3" w:rsidRPr="002C249A" w:rsidRDefault="006161D3" w:rsidP="006161D3">
            <w:pPr>
              <w:jc w:val="center"/>
              <w:rPr>
                <w:sz w:val="22"/>
                <w:szCs w:val="24"/>
              </w:rPr>
            </w:pPr>
            <w:r w:rsidRPr="002C249A">
              <w:rPr>
                <w:sz w:val="22"/>
                <w:szCs w:val="24"/>
              </w:rPr>
              <w:t>0,003</w:t>
            </w:r>
          </w:p>
        </w:tc>
        <w:tc>
          <w:tcPr>
            <w:tcW w:w="217" w:type="pct"/>
            <w:shd w:val="clear" w:color="auto" w:fill="auto"/>
            <w:vAlign w:val="center"/>
            <w:hideMark/>
          </w:tcPr>
          <w:p w14:paraId="77EAAA05" w14:textId="77777777" w:rsidR="006161D3" w:rsidRPr="002C249A" w:rsidRDefault="006161D3" w:rsidP="006161D3">
            <w:pPr>
              <w:jc w:val="center"/>
              <w:rPr>
                <w:sz w:val="22"/>
                <w:szCs w:val="24"/>
              </w:rPr>
            </w:pPr>
            <w:r w:rsidRPr="002C249A">
              <w:rPr>
                <w:sz w:val="22"/>
                <w:szCs w:val="24"/>
              </w:rPr>
              <w:t>0,003</w:t>
            </w:r>
          </w:p>
        </w:tc>
        <w:tc>
          <w:tcPr>
            <w:tcW w:w="221" w:type="pct"/>
            <w:shd w:val="clear" w:color="auto" w:fill="auto"/>
            <w:vAlign w:val="center"/>
            <w:hideMark/>
          </w:tcPr>
          <w:p w14:paraId="00897D61" w14:textId="77777777" w:rsidR="006161D3" w:rsidRPr="002C249A" w:rsidRDefault="006161D3" w:rsidP="006161D3">
            <w:pPr>
              <w:jc w:val="center"/>
              <w:rPr>
                <w:sz w:val="22"/>
                <w:szCs w:val="24"/>
              </w:rPr>
            </w:pPr>
            <w:r w:rsidRPr="002C249A">
              <w:rPr>
                <w:sz w:val="22"/>
                <w:szCs w:val="24"/>
              </w:rPr>
              <w:t>0,003</w:t>
            </w:r>
          </w:p>
        </w:tc>
        <w:tc>
          <w:tcPr>
            <w:tcW w:w="242" w:type="pct"/>
            <w:shd w:val="clear" w:color="auto" w:fill="auto"/>
            <w:vAlign w:val="center"/>
            <w:hideMark/>
          </w:tcPr>
          <w:p w14:paraId="359B9395" w14:textId="77777777" w:rsidR="006161D3" w:rsidRPr="002C249A" w:rsidRDefault="006161D3" w:rsidP="006161D3">
            <w:pPr>
              <w:jc w:val="center"/>
              <w:rPr>
                <w:sz w:val="22"/>
                <w:szCs w:val="24"/>
              </w:rPr>
            </w:pPr>
            <w:r w:rsidRPr="002C249A">
              <w:rPr>
                <w:sz w:val="22"/>
                <w:szCs w:val="24"/>
              </w:rPr>
              <w:t>0,003</w:t>
            </w:r>
          </w:p>
        </w:tc>
        <w:tc>
          <w:tcPr>
            <w:tcW w:w="226" w:type="pct"/>
            <w:shd w:val="clear" w:color="auto" w:fill="auto"/>
            <w:vAlign w:val="center"/>
            <w:hideMark/>
          </w:tcPr>
          <w:p w14:paraId="2C798E74" w14:textId="77777777" w:rsidR="006161D3" w:rsidRPr="002C249A" w:rsidRDefault="006161D3" w:rsidP="006161D3">
            <w:pPr>
              <w:jc w:val="center"/>
              <w:rPr>
                <w:sz w:val="22"/>
                <w:szCs w:val="24"/>
              </w:rPr>
            </w:pPr>
            <w:r w:rsidRPr="002C249A">
              <w:rPr>
                <w:sz w:val="22"/>
                <w:szCs w:val="24"/>
              </w:rPr>
              <w:t>0,003</w:t>
            </w:r>
          </w:p>
        </w:tc>
        <w:tc>
          <w:tcPr>
            <w:tcW w:w="215" w:type="pct"/>
            <w:shd w:val="clear" w:color="auto" w:fill="auto"/>
            <w:vAlign w:val="center"/>
            <w:hideMark/>
          </w:tcPr>
          <w:p w14:paraId="4E5AB67B" w14:textId="77777777" w:rsidR="006161D3" w:rsidRPr="002C249A" w:rsidRDefault="006161D3" w:rsidP="006161D3">
            <w:pPr>
              <w:jc w:val="center"/>
              <w:rPr>
                <w:sz w:val="22"/>
                <w:szCs w:val="24"/>
              </w:rPr>
            </w:pPr>
            <w:r w:rsidRPr="002C249A">
              <w:rPr>
                <w:sz w:val="22"/>
                <w:szCs w:val="24"/>
              </w:rPr>
              <w:t>0,003</w:t>
            </w:r>
          </w:p>
        </w:tc>
        <w:tc>
          <w:tcPr>
            <w:tcW w:w="216" w:type="pct"/>
            <w:shd w:val="clear" w:color="auto" w:fill="auto"/>
            <w:vAlign w:val="center"/>
            <w:hideMark/>
          </w:tcPr>
          <w:p w14:paraId="09176B52" w14:textId="77777777" w:rsidR="006161D3" w:rsidRPr="002C249A" w:rsidRDefault="006161D3" w:rsidP="006161D3">
            <w:pPr>
              <w:jc w:val="center"/>
              <w:rPr>
                <w:sz w:val="22"/>
                <w:szCs w:val="24"/>
              </w:rPr>
            </w:pPr>
            <w:r w:rsidRPr="002C249A">
              <w:rPr>
                <w:sz w:val="22"/>
                <w:szCs w:val="24"/>
              </w:rPr>
              <w:t>0,003</w:t>
            </w:r>
          </w:p>
        </w:tc>
      </w:tr>
      <w:tr w:rsidR="006161D3" w:rsidRPr="002C249A" w14:paraId="398E9F8F" w14:textId="77777777" w:rsidTr="006161D3">
        <w:trPr>
          <w:trHeight w:val="20"/>
        </w:trPr>
        <w:tc>
          <w:tcPr>
            <w:tcW w:w="1993" w:type="pct"/>
            <w:shd w:val="clear" w:color="auto" w:fill="auto"/>
            <w:vAlign w:val="center"/>
            <w:hideMark/>
          </w:tcPr>
          <w:p w14:paraId="6D797316"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6740F93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2A4C3B6"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45F50112"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6336F537"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4E6A2B7A"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5A12C1C2" w14:textId="77777777" w:rsidR="006161D3" w:rsidRPr="002C249A" w:rsidRDefault="006161D3" w:rsidP="006161D3">
            <w:pPr>
              <w:jc w:val="center"/>
              <w:rPr>
                <w:sz w:val="22"/>
                <w:szCs w:val="24"/>
              </w:rPr>
            </w:pPr>
            <w:r w:rsidRPr="002C249A">
              <w:rPr>
                <w:sz w:val="22"/>
                <w:szCs w:val="24"/>
              </w:rPr>
              <w:t>0,499</w:t>
            </w:r>
          </w:p>
        </w:tc>
        <w:tc>
          <w:tcPr>
            <w:tcW w:w="230" w:type="pct"/>
            <w:shd w:val="clear" w:color="auto" w:fill="auto"/>
            <w:vAlign w:val="center"/>
            <w:hideMark/>
          </w:tcPr>
          <w:p w14:paraId="1CA01289" w14:textId="77777777" w:rsidR="006161D3" w:rsidRPr="002C249A" w:rsidRDefault="006161D3" w:rsidP="006161D3">
            <w:pPr>
              <w:jc w:val="center"/>
              <w:rPr>
                <w:sz w:val="22"/>
                <w:szCs w:val="24"/>
              </w:rPr>
            </w:pPr>
            <w:r w:rsidRPr="002C249A">
              <w:rPr>
                <w:sz w:val="22"/>
                <w:szCs w:val="24"/>
              </w:rPr>
              <w:t>0,499</w:t>
            </w:r>
          </w:p>
        </w:tc>
        <w:tc>
          <w:tcPr>
            <w:tcW w:w="217" w:type="pct"/>
            <w:shd w:val="clear" w:color="auto" w:fill="auto"/>
            <w:vAlign w:val="center"/>
            <w:hideMark/>
          </w:tcPr>
          <w:p w14:paraId="43F3CA31" w14:textId="77777777" w:rsidR="006161D3" w:rsidRPr="002C249A" w:rsidRDefault="006161D3" w:rsidP="006161D3">
            <w:pPr>
              <w:jc w:val="center"/>
              <w:rPr>
                <w:sz w:val="22"/>
                <w:szCs w:val="24"/>
              </w:rPr>
            </w:pPr>
            <w:r w:rsidRPr="002C249A">
              <w:rPr>
                <w:sz w:val="22"/>
                <w:szCs w:val="24"/>
              </w:rPr>
              <w:t>0,499</w:t>
            </w:r>
          </w:p>
        </w:tc>
        <w:tc>
          <w:tcPr>
            <w:tcW w:w="221" w:type="pct"/>
            <w:shd w:val="clear" w:color="auto" w:fill="auto"/>
            <w:vAlign w:val="center"/>
            <w:hideMark/>
          </w:tcPr>
          <w:p w14:paraId="7AA08B05" w14:textId="77777777" w:rsidR="006161D3" w:rsidRPr="002C249A" w:rsidRDefault="006161D3" w:rsidP="006161D3">
            <w:pPr>
              <w:jc w:val="center"/>
              <w:rPr>
                <w:sz w:val="22"/>
                <w:szCs w:val="24"/>
              </w:rPr>
            </w:pPr>
            <w:r w:rsidRPr="002C249A">
              <w:rPr>
                <w:sz w:val="22"/>
                <w:szCs w:val="24"/>
              </w:rPr>
              <w:t>0,499</w:t>
            </w:r>
          </w:p>
        </w:tc>
        <w:tc>
          <w:tcPr>
            <w:tcW w:w="242" w:type="pct"/>
            <w:shd w:val="clear" w:color="auto" w:fill="auto"/>
            <w:vAlign w:val="center"/>
            <w:hideMark/>
          </w:tcPr>
          <w:p w14:paraId="7C023B1E" w14:textId="77777777" w:rsidR="006161D3" w:rsidRPr="002C249A" w:rsidRDefault="006161D3" w:rsidP="006161D3">
            <w:pPr>
              <w:jc w:val="center"/>
              <w:rPr>
                <w:sz w:val="22"/>
                <w:szCs w:val="24"/>
              </w:rPr>
            </w:pPr>
            <w:r w:rsidRPr="002C249A">
              <w:rPr>
                <w:sz w:val="22"/>
                <w:szCs w:val="24"/>
              </w:rPr>
              <w:t>0,499</w:t>
            </w:r>
          </w:p>
        </w:tc>
        <w:tc>
          <w:tcPr>
            <w:tcW w:w="226" w:type="pct"/>
            <w:shd w:val="clear" w:color="auto" w:fill="auto"/>
            <w:vAlign w:val="center"/>
            <w:hideMark/>
          </w:tcPr>
          <w:p w14:paraId="7CA2FB49" w14:textId="77777777" w:rsidR="006161D3" w:rsidRPr="002C249A" w:rsidRDefault="006161D3" w:rsidP="006161D3">
            <w:pPr>
              <w:jc w:val="center"/>
              <w:rPr>
                <w:sz w:val="22"/>
                <w:szCs w:val="24"/>
              </w:rPr>
            </w:pPr>
            <w:r w:rsidRPr="002C249A">
              <w:rPr>
                <w:sz w:val="22"/>
                <w:szCs w:val="24"/>
              </w:rPr>
              <w:t>0,499</w:t>
            </w:r>
          </w:p>
        </w:tc>
        <w:tc>
          <w:tcPr>
            <w:tcW w:w="215" w:type="pct"/>
            <w:shd w:val="clear" w:color="auto" w:fill="auto"/>
            <w:vAlign w:val="center"/>
            <w:hideMark/>
          </w:tcPr>
          <w:p w14:paraId="138F166F" w14:textId="77777777" w:rsidR="006161D3" w:rsidRPr="002C249A" w:rsidRDefault="006161D3" w:rsidP="006161D3">
            <w:pPr>
              <w:jc w:val="center"/>
              <w:rPr>
                <w:sz w:val="22"/>
                <w:szCs w:val="24"/>
              </w:rPr>
            </w:pPr>
            <w:r w:rsidRPr="002C249A">
              <w:rPr>
                <w:sz w:val="22"/>
                <w:szCs w:val="24"/>
              </w:rPr>
              <w:t>0,499</w:t>
            </w:r>
          </w:p>
        </w:tc>
        <w:tc>
          <w:tcPr>
            <w:tcW w:w="216" w:type="pct"/>
            <w:shd w:val="clear" w:color="auto" w:fill="auto"/>
            <w:vAlign w:val="center"/>
            <w:hideMark/>
          </w:tcPr>
          <w:p w14:paraId="735C5DFD" w14:textId="77777777" w:rsidR="006161D3" w:rsidRPr="002C249A" w:rsidRDefault="006161D3" w:rsidP="006161D3">
            <w:pPr>
              <w:jc w:val="center"/>
              <w:rPr>
                <w:sz w:val="22"/>
                <w:szCs w:val="24"/>
              </w:rPr>
            </w:pPr>
            <w:r w:rsidRPr="002C249A">
              <w:rPr>
                <w:sz w:val="22"/>
                <w:szCs w:val="24"/>
              </w:rPr>
              <w:t>0,499</w:t>
            </w:r>
          </w:p>
        </w:tc>
      </w:tr>
      <w:tr w:rsidR="006161D3" w:rsidRPr="002C249A" w14:paraId="16914D84" w14:textId="77777777" w:rsidTr="006161D3">
        <w:trPr>
          <w:trHeight w:val="20"/>
        </w:trPr>
        <w:tc>
          <w:tcPr>
            <w:tcW w:w="1993" w:type="pct"/>
            <w:shd w:val="clear" w:color="auto" w:fill="auto"/>
            <w:vAlign w:val="center"/>
            <w:hideMark/>
          </w:tcPr>
          <w:p w14:paraId="2F8BF31D"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26FA61EC"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6E8B7206"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76A24178"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49B68B02"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7AFFB3A6"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3E9BE509" w14:textId="77777777" w:rsidR="006161D3" w:rsidRPr="002C249A" w:rsidRDefault="006161D3" w:rsidP="006161D3">
            <w:pPr>
              <w:jc w:val="center"/>
              <w:rPr>
                <w:sz w:val="22"/>
                <w:szCs w:val="24"/>
              </w:rPr>
            </w:pPr>
            <w:r w:rsidRPr="002C249A">
              <w:rPr>
                <w:sz w:val="22"/>
                <w:szCs w:val="24"/>
              </w:rPr>
              <w:t>99,8</w:t>
            </w:r>
          </w:p>
        </w:tc>
        <w:tc>
          <w:tcPr>
            <w:tcW w:w="230" w:type="pct"/>
            <w:shd w:val="clear" w:color="auto" w:fill="auto"/>
            <w:vAlign w:val="center"/>
            <w:hideMark/>
          </w:tcPr>
          <w:p w14:paraId="7DAE5C50" w14:textId="77777777" w:rsidR="006161D3" w:rsidRPr="002C249A" w:rsidRDefault="006161D3" w:rsidP="006161D3">
            <w:pPr>
              <w:jc w:val="center"/>
              <w:rPr>
                <w:sz w:val="22"/>
                <w:szCs w:val="24"/>
              </w:rPr>
            </w:pPr>
            <w:r w:rsidRPr="002C249A">
              <w:rPr>
                <w:sz w:val="22"/>
                <w:szCs w:val="24"/>
              </w:rPr>
              <w:t>99,8</w:t>
            </w:r>
          </w:p>
        </w:tc>
        <w:tc>
          <w:tcPr>
            <w:tcW w:w="217" w:type="pct"/>
            <w:shd w:val="clear" w:color="auto" w:fill="auto"/>
            <w:vAlign w:val="center"/>
            <w:hideMark/>
          </w:tcPr>
          <w:p w14:paraId="2518654C" w14:textId="77777777" w:rsidR="006161D3" w:rsidRPr="002C249A" w:rsidRDefault="006161D3" w:rsidP="006161D3">
            <w:pPr>
              <w:jc w:val="center"/>
              <w:rPr>
                <w:sz w:val="22"/>
                <w:szCs w:val="24"/>
              </w:rPr>
            </w:pPr>
            <w:r w:rsidRPr="002C249A">
              <w:rPr>
                <w:sz w:val="22"/>
                <w:szCs w:val="24"/>
              </w:rPr>
              <w:t>99,8</w:t>
            </w:r>
          </w:p>
        </w:tc>
        <w:tc>
          <w:tcPr>
            <w:tcW w:w="221" w:type="pct"/>
            <w:shd w:val="clear" w:color="auto" w:fill="auto"/>
            <w:vAlign w:val="center"/>
            <w:hideMark/>
          </w:tcPr>
          <w:p w14:paraId="33F2CE61" w14:textId="77777777" w:rsidR="006161D3" w:rsidRPr="002C249A" w:rsidRDefault="006161D3" w:rsidP="006161D3">
            <w:pPr>
              <w:jc w:val="center"/>
              <w:rPr>
                <w:sz w:val="22"/>
                <w:szCs w:val="24"/>
              </w:rPr>
            </w:pPr>
            <w:r w:rsidRPr="002C249A">
              <w:rPr>
                <w:sz w:val="22"/>
                <w:szCs w:val="24"/>
              </w:rPr>
              <w:t>99,8</w:t>
            </w:r>
          </w:p>
        </w:tc>
        <w:tc>
          <w:tcPr>
            <w:tcW w:w="242" w:type="pct"/>
            <w:shd w:val="clear" w:color="auto" w:fill="auto"/>
            <w:vAlign w:val="center"/>
            <w:hideMark/>
          </w:tcPr>
          <w:p w14:paraId="04E43ACE" w14:textId="77777777" w:rsidR="006161D3" w:rsidRPr="002C249A" w:rsidRDefault="006161D3" w:rsidP="006161D3">
            <w:pPr>
              <w:jc w:val="center"/>
              <w:rPr>
                <w:sz w:val="22"/>
                <w:szCs w:val="24"/>
              </w:rPr>
            </w:pPr>
            <w:r w:rsidRPr="002C249A">
              <w:rPr>
                <w:sz w:val="22"/>
                <w:szCs w:val="24"/>
              </w:rPr>
              <w:t>99,8</w:t>
            </w:r>
          </w:p>
        </w:tc>
        <w:tc>
          <w:tcPr>
            <w:tcW w:w="226" w:type="pct"/>
            <w:shd w:val="clear" w:color="auto" w:fill="auto"/>
            <w:vAlign w:val="center"/>
            <w:hideMark/>
          </w:tcPr>
          <w:p w14:paraId="42B0A2F7" w14:textId="77777777" w:rsidR="006161D3" w:rsidRPr="002C249A" w:rsidRDefault="006161D3" w:rsidP="006161D3">
            <w:pPr>
              <w:jc w:val="center"/>
              <w:rPr>
                <w:sz w:val="22"/>
                <w:szCs w:val="24"/>
              </w:rPr>
            </w:pPr>
            <w:r w:rsidRPr="002C249A">
              <w:rPr>
                <w:sz w:val="22"/>
                <w:szCs w:val="24"/>
              </w:rPr>
              <w:t>99,8</w:t>
            </w:r>
          </w:p>
        </w:tc>
        <w:tc>
          <w:tcPr>
            <w:tcW w:w="215" w:type="pct"/>
            <w:shd w:val="clear" w:color="auto" w:fill="auto"/>
            <w:vAlign w:val="center"/>
            <w:hideMark/>
          </w:tcPr>
          <w:p w14:paraId="0D68A511" w14:textId="77777777" w:rsidR="006161D3" w:rsidRPr="002C249A" w:rsidRDefault="006161D3" w:rsidP="006161D3">
            <w:pPr>
              <w:jc w:val="center"/>
              <w:rPr>
                <w:sz w:val="22"/>
                <w:szCs w:val="24"/>
              </w:rPr>
            </w:pPr>
            <w:r w:rsidRPr="002C249A">
              <w:rPr>
                <w:sz w:val="22"/>
                <w:szCs w:val="24"/>
              </w:rPr>
              <w:t>99,8</w:t>
            </w:r>
          </w:p>
        </w:tc>
        <w:tc>
          <w:tcPr>
            <w:tcW w:w="216" w:type="pct"/>
            <w:shd w:val="clear" w:color="auto" w:fill="auto"/>
            <w:vAlign w:val="center"/>
            <w:hideMark/>
          </w:tcPr>
          <w:p w14:paraId="02912DA9" w14:textId="77777777" w:rsidR="006161D3" w:rsidRPr="002C249A" w:rsidRDefault="006161D3" w:rsidP="006161D3">
            <w:pPr>
              <w:jc w:val="center"/>
              <w:rPr>
                <w:sz w:val="22"/>
                <w:szCs w:val="24"/>
              </w:rPr>
            </w:pPr>
            <w:r w:rsidRPr="002C249A">
              <w:rPr>
                <w:sz w:val="22"/>
                <w:szCs w:val="24"/>
              </w:rPr>
              <w:t>99,8</w:t>
            </w:r>
          </w:p>
        </w:tc>
      </w:tr>
      <w:tr w:rsidR="006161D3" w:rsidRPr="002C249A" w14:paraId="0BF4FB97" w14:textId="77777777" w:rsidTr="006161D3">
        <w:trPr>
          <w:trHeight w:val="20"/>
        </w:trPr>
        <w:tc>
          <w:tcPr>
            <w:tcW w:w="1993" w:type="pct"/>
            <w:shd w:val="clear" w:color="000000" w:fill="CCCCFF"/>
            <w:vAlign w:val="center"/>
            <w:hideMark/>
          </w:tcPr>
          <w:p w14:paraId="5F577F5F" w14:textId="77777777" w:rsidR="006161D3" w:rsidRPr="002C249A" w:rsidRDefault="006161D3" w:rsidP="006161D3">
            <w:pPr>
              <w:jc w:val="center"/>
              <w:rPr>
                <w:b/>
                <w:bCs/>
                <w:sz w:val="22"/>
                <w:szCs w:val="24"/>
              </w:rPr>
            </w:pPr>
            <w:r w:rsidRPr="002C249A">
              <w:rPr>
                <w:b/>
                <w:bCs/>
                <w:sz w:val="22"/>
                <w:szCs w:val="24"/>
              </w:rPr>
              <w:t>Котельная с. Киясово, ул. Подлесная, 25 (гараж)</w:t>
            </w:r>
          </w:p>
        </w:tc>
        <w:tc>
          <w:tcPr>
            <w:tcW w:w="262" w:type="pct"/>
            <w:shd w:val="clear" w:color="000000" w:fill="CCCCFF"/>
            <w:vAlign w:val="center"/>
            <w:hideMark/>
          </w:tcPr>
          <w:p w14:paraId="3ABE35C1"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2E21099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4792BC9"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7791A09F"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8CBF57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39499E4"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66E09A7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5193A55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283BFFE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20D6462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574ED15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05C2AC4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18583BA6"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0C8BB205" w14:textId="77777777" w:rsidTr="006161D3">
        <w:trPr>
          <w:trHeight w:val="20"/>
        </w:trPr>
        <w:tc>
          <w:tcPr>
            <w:tcW w:w="1993" w:type="pct"/>
            <w:shd w:val="clear" w:color="auto" w:fill="auto"/>
            <w:vAlign w:val="center"/>
            <w:hideMark/>
          </w:tcPr>
          <w:p w14:paraId="506490BE"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3D11AE6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A5C760A"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829488D"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2D15124"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322BF1A"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70A06F0"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16B8EB66"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4F2B6319"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4E859504"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75B2999C"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5FBBE9BC"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4702B913"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4E82D755" w14:textId="77777777" w:rsidR="006161D3" w:rsidRPr="002C249A" w:rsidRDefault="006161D3" w:rsidP="006161D3">
            <w:pPr>
              <w:jc w:val="center"/>
              <w:rPr>
                <w:sz w:val="22"/>
                <w:szCs w:val="24"/>
              </w:rPr>
            </w:pPr>
            <w:r w:rsidRPr="002C249A">
              <w:rPr>
                <w:sz w:val="22"/>
                <w:szCs w:val="24"/>
              </w:rPr>
              <w:t>0,5</w:t>
            </w:r>
          </w:p>
        </w:tc>
      </w:tr>
      <w:tr w:rsidR="006161D3" w:rsidRPr="002C249A" w14:paraId="60ECA85A" w14:textId="77777777" w:rsidTr="006161D3">
        <w:trPr>
          <w:trHeight w:val="20"/>
        </w:trPr>
        <w:tc>
          <w:tcPr>
            <w:tcW w:w="1993" w:type="pct"/>
            <w:shd w:val="clear" w:color="auto" w:fill="auto"/>
            <w:vAlign w:val="center"/>
            <w:hideMark/>
          </w:tcPr>
          <w:p w14:paraId="663930FF"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3B1995E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F98B501"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0064CB66"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35DBA7FA"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46C7E3D5"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7D7C4B93" w14:textId="77777777" w:rsidR="006161D3" w:rsidRPr="002C249A" w:rsidRDefault="006161D3" w:rsidP="006161D3">
            <w:pPr>
              <w:jc w:val="center"/>
              <w:rPr>
                <w:sz w:val="22"/>
                <w:szCs w:val="24"/>
              </w:rPr>
            </w:pPr>
            <w:r w:rsidRPr="002C249A">
              <w:rPr>
                <w:sz w:val="22"/>
                <w:szCs w:val="24"/>
              </w:rPr>
              <w:t>0,004</w:t>
            </w:r>
          </w:p>
        </w:tc>
        <w:tc>
          <w:tcPr>
            <w:tcW w:w="230" w:type="pct"/>
            <w:shd w:val="clear" w:color="auto" w:fill="auto"/>
            <w:vAlign w:val="center"/>
            <w:hideMark/>
          </w:tcPr>
          <w:p w14:paraId="246C4781" w14:textId="77777777" w:rsidR="006161D3" w:rsidRPr="002C249A" w:rsidRDefault="006161D3" w:rsidP="006161D3">
            <w:pPr>
              <w:jc w:val="center"/>
              <w:rPr>
                <w:sz w:val="22"/>
                <w:szCs w:val="24"/>
              </w:rPr>
            </w:pPr>
            <w:r w:rsidRPr="002C249A">
              <w:rPr>
                <w:sz w:val="22"/>
                <w:szCs w:val="24"/>
              </w:rPr>
              <w:t>0,004</w:t>
            </w:r>
          </w:p>
        </w:tc>
        <w:tc>
          <w:tcPr>
            <w:tcW w:w="217" w:type="pct"/>
            <w:shd w:val="clear" w:color="auto" w:fill="auto"/>
            <w:vAlign w:val="center"/>
            <w:hideMark/>
          </w:tcPr>
          <w:p w14:paraId="68FFF880" w14:textId="77777777" w:rsidR="006161D3" w:rsidRPr="002C249A" w:rsidRDefault="006161D3" w:rsidP="006161D3">
            <w:pPr>
              <w:jc w:val="center"/>
              <w:rPr>
                <w:sz w:val="22"/>
                <w:szCs w:val="24"/>
              </w:rPr>
            </w:pPr>
            <w:r w:rsidRPr="002C249A">
              <w:rPr>
                <w:sz w:val="22"/>
                <w:szCs w:val="24"/>
              </w:rPr>
              <w:t>0,004</w:t>
            </w:r>
          </w:p>
        </w:tc>
        <w:tc>
          <w:tcPr>
            <w:tcW w:w="221" w:type="pct"/>
            <w:shd w:val="clear" w:color="auto" w:fill="auto"/>
            <w:vAlign w:val="center"/>
            <w:hideMark/>
          </w:tcPr>
          <w:p w14:paraId="3EED4222" w14:textId="77777777" w:rsidR="006161D3" w:rsidRPr="002C249A" w:rsidRDefault="006161D3" w:rsidP="006161D3">
            <w:pPr>
              <w:jc w:val="center"/>
              <w:rPr>
                <w:sz w:val="22"/>
                <w:szCs w:val="24"/>
              </w:rPr>
            </w:pPr>
            <w:r w:rsidRPr="002C249A">
              <w:rPr>
                <w:sz w:val="22"/>
                <w:szCs w:val="24"/>
              </w:rPr>
              <w:t>0,004</w:t>
            </w:r>
          </w:p>
        </w:tc>
        <w:tc>
          <w:tcPr>
            <w:tcW w:w="242" w:type="pct"/>
            <w:shd w:val="clear" w:color="auto" w:fill="auto"/>
            <w:vAlign w:val="center"/>
            <w:hideMark/>
          </w:tcPr>
          <w:p w14:paraId="2F0EE0F4" w14:textId="77777777" w:rsidR="006161D3" w:rsidRPr="002C249A" w:rsidRDefault="006161D3" w:rsidP="006161D3">
            <w:pPr>
              <w:jc w:val="center"/>
              <w:rPr>
                <w:sz w:val="22"/>
                <w:szCs w:val="24"/>
              </w:rPr>
            </w:pPr>
            <w:r w:rsidRPr="002C249A">
              <w:rPr>
                <w:sz w:val="22"/>
                <w:szCs w:val="24"/>
              </w:rPr>
              <w:t>0,004</w:t>
            </w:r>
          </w:p>
        </w:tc>
        <w:tc>
          <w:tcPr>
            <w:tcW w:w="226" w:type="pct"/>
            <w:shd w:val="clear" w:color="auto" w:fill="auto"/>
            <w:vAlign w:val="center"/>
            <w:hideMark/>
          </w:tcPr>
          <w:p w14:paraId="68D8B8DF" w14:textId="77777777" w:rsidR="006161D3" w:rsidRPr="002C249A" w:rsidRDefault="006161D3" w:rsidP="006161D3">
            <w:pPr>
              <w:jc w:val="center"/>
              <w:rPr>
                <w:sz w:val="22"/>
                <w:szCs w:val="24"/>
              </w:rPr>
            </w:pPr>
            <w:r w:rsidRPr="002C249A">
              <w:rPr>
                <w:sz w:val="22"/>
                <w:szCs w:val="24"/>
              </w:rPr>
              <w:t>0,004</w:t>
            </w:r>
          </w:p>
        </w:tc>
        <w:tc>
          <w:tcPr>
            <w:tcW w:w="215" w:type="pct"/>
            <w:shd w:val="clear" w:color="auto" w:fill="auto"/>
            <w:vAlign w:val="center"/>
            <w:hideMark/>
          </w:tcPr>
          <w:p w14:paraId="5D3920BF" w14:textId="77777777" w:rsidR="006161D3" w:rsidRPr="002C249A" w:rsidRDefault="006161D3" w:rsidP="006161D3">
            <w:pPr>
              <w:jc w:val="center"/>
              <w:rPr>
                <w:sz w:val="22"/>
                <w:szCs w:val="24"/>
              </w:rPr>
            </w:pPr>
            <w:r w:rsidRPr="002C249A">
              <w:rPr>
                <w:sz w:val="22"/>
                <w:szCs w:val="24"/>
              </w:rPr>
              <w:t>0,004</w:t>
            </w:r>
          </w:p>
        </w:tc>
        <w:tc>
          <w:tcPr>
            <w:tcW w:w="216" w:type="pct"/>
            <w:shd w:val="clear" w:color="auto" w:fill="auto"/>
            <w:vAlign w:val="center"/>
            <w:hideMark/>
          </w:tcPr>
          <w:p w14:paraId="73AA2224" w14:textId="77777777" w:rsidR="006161D3" w:rsidRPr="002C249A" w:rsidRDefault="006161D3" w:rsidP="006161D3">
            <w:pPr>
              <w:jc w:val="center"/>
              <w:rPr>
                <w:sz w:val="22"/>
                <w:szCs w:val="24"/>
              </w:rPr>
            </w:pPr>
            <w:r w:rsidRPr="002C249A">
              <w:rPr>
                <w:sz w:val="22"/>
                <w:szCs w:val="24"/>
              </w:rPr>
              <w:t>0,004</w:t>
            </w:r>
          </w:p>
        </w:tc>
      </w:tr>
      <w:tr w:rsidR="006161D3" w:rsidRPr="002C249A" w14:paraId="0DFC7731" w14:textId="77777777" w:rsidTr="006161D3">
        <w:trPr>
          <w:trHeight w:val="20"/>
        </w:trPr>
        <w:tc>
          <w:tcPr>
            <w:tcW w:w="1993" w:type="pct"/>
            <w:shd w:val="clear" w:color="auto" w:fill="auto"/>
            <w:vAlign w:val="center"/>
            <w:hideMark/>
          </w:tcPr>
          <w:p w14:paraId="72036679"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077F31B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5A3C3DA"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69D51C4"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3C56C8A9"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85CC9EB"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ABB23FF"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0860CF7F"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0504F729"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2A8A7FF7"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1E5BF6AE"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491343C8"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031C2FF1"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6B67F3AF" w14:textId="77777777" w:rsidR="006161D3" w:rsidRPr="002C249A" w:rsidRDefault="006161D3" w:rsidP="006161D3">
            <w:pPr>
              <w:jc w:val="center"/>
              <w:rPr>
                <w:sz w:val="22"/>
                <w:szCs w:val="24"/>
              </w:rPr>
            </w:pPr>
            <w:r w:rsidRPr="002C249A">
              <w:rPr>
                <w:sz w:val="22"/>
                <w:szCs w:val="24"/>
              </w:rPr>
              <w:t>0,001</w:t>
            </w:r>
          </w:p>
        </w:tc>
      </w:tr>
      <w:tr w:rsidR="006161D3" w:rsidRPr="002C249A" w14:paraId="03D2A778" w14:textId="77777777" w:rsidTr="006161D3">
        <w:trPr>
          <w:trHeight w:val="20"/>
        </w:trPr>
        <w:tc>
          <w:tcPr>
            <w:tcW w:w="1993" w:type="pct"/>
            <w:shd w:val="clear" w:color="auto" w:fill="auto"/>
            <w:vAlign w:val="center"/>
            <w:hideMark/>
          </w:tcPr>
          <w:p w14:paraId="29754B86"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13DF1A6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10519F7"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BC2012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CB423A5"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75C83400"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1C7FD3A5"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6EE72D4A"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35C1739C"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597CE7BC"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27D2FCC0"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64372957"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3339D568"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4CBCD8B6" w14:textId="77777777" w:rsidR="006161D3" w:rsidRPr="002C249A" w:rsidRDefault="006161D3" w:rsidP="006161D3">
            <w:pPr>
              <w:jc w:val="center"/>
              <w:rPr>
                <w:sz w:val="22"/>
                <w:szCs w:val="24"/>
              </w:rPr>
            </w:pPr>
            <w:r w:rsidRPr="002C249A">
              <w:rPr>
                <w:sz w:val="22"/>
                <w:szCs w:val="24"/>
              </w:rPr>
              <w:t>0,001</w:t>
            </w:r>
          </w:p>
        </w:tc>
      </w:tr>
      <w:tr w:rsidR="006161D3" w:rsidRPr="002C249A" w14:paraId="6D529111" w14:textId="77777777" w:rsidTr="006161D3">
        <w:trPr>
          <w:trHeight w:val="20"/>
        </w:trPr>
        <w:tc>
          <w:tcPr>
            <w:tcW w:w="1993" w:type="pct"/>
            <w:shd w:val="clear" w:color="auto" w:fill="auto"/>
            <w:vAlign w:val="center"/>
            <w:hideMark/>
          </w:tcPr>
          <w:p w14:paraId="436F68E8"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24185C9B"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5A5755B"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7941619"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1720A875"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5AEB4F25"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10481297"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37FDDDA8"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212D55B8"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633E2598"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6235296F"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2C8372C6"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49D6DB8A"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52B10D28" w14:textId="77777777" w:rsidR="006161D3" w:rsidRPr="002C249A" w:rsidRDefault="006161D3" w:rsidP="006161D3">
            <w:pPr>
              <w:jc w:val="center"/>
              <w:rPr>
                <w:sz w:val="22"/>
                <w:szCs w:val="24"/>
              </w:rPr>
            </w:pPr>
            <w:r w:rsidRPr="002C249A">
              <w:rPr>
                <w:sz w:val="22"/>
                <w:szCs w:val="24"/>
              </w:rPr>
              <w:t>0,001</w:t>
            </w:r>
          </w:p>
        </w:tc>
      </w:tr>
      <w:tr w:rsidR="006161D3" w:rsidRPr="002C249A" w14:paraId="3C49EE3A" w14:textId="77777777" w:rsidTr="006161D3">
        <w:trPr>
          <w:trHeight w:val="20"/>
        </w:trPr>
        <w:tc>
          <w:tcPr>
            <w:tcW w:w="1993" w:type="pct"/>
            <w:shd w:val="clear" w:color="auto" w:fill="auto"/>
            <w:vAlign w:val="center"/>
            <w:hideMark/>
          </w:tcPr>
          <w:p w14:paraId="13943BB4"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38C32C0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27DC96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EA3AC90"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81FE2B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A4A18A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7A03D52"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795D4249"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09C4E00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60D27F5F"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066D46C4"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29408C38"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2C5010F8"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16A7BEA8" w14:textId="77777777" w:rsidR="006161D3" w:rsidRPr="002C249A" w:rsidRDefault="006161D3" w:rsidP="006161D3">
            <w:pPr>
              <w:jc w:val="center"/>
              <w:rPr>
                <w:sz w:val="22"/>
                <w:szCs w:val="24"/>
              </w:rPr>
            </w:pPr>
            <w:r w:rsidRPr="002C249A">
              <w:rPr>
                <w:sz w:val="22"/>
                <w:szCs w:val="24"/>
              </w:rPr>
              <w:t>0,000</w:t>
            </w:r>
          </w:p>
        </w:tc>
      </w:tr>
      <w:tr w:rsidR="006161D3" w:rsidRPr="002C249A" w14:paraId="75A6BBF0" w14:textId="77777777" w:rsidTr="006161D3">
        <w:trPr>
          <w:trHeight w:val="20"/>
        </w:trPr>
        <w:tc>
          <w:tcPr>
            <w:tcW w:w="1993" w:type="pct"/>
            <w:shd w:val="clear" w:color="auto" w:fill="auto"/>
            <w:vAlign w:val="center"/>
            <w:hideMark/>
          </w:tcPr>
          <w:p w14:paraId="7B44ED93"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1E5B1DA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88E910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05E73D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28EBEB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9377AD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070D589"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3BCC89A"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5C68A1FF"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51B9C9D"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7F53F8DD"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537F4193"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54039804"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28EBB5B5" w14:textId="77777777" w:rsidR="006161D3" w:rsidRPr="002C249A" w:rsidRDefault="006161D3" w:rsidP="006161D3">
            <w:pPr>
              <w:jc w:val="center"/>
              <w:rPr>
                <w:sz w:val="22"/>
                <w:szCs w:val="24"/>
              </w:rPr>
            </w:pPr>
            <w:r w:rsidRPr="002C249A">
              <w:rPr>
                <w:sz w:val="22"/>
                <w:szCs w:val="24"/>
              </w:rPr>
              <w:t>0,000</w:t>
            </w:r>
          </w:p>
        </w:tc>
      </w:tr>
      <w:tr w:rsidR="006161D3" w:rsidRPr="002C249A" w14:paraId="19BF8B58" w14:textId="77777777" w:rsidTr="006161D3">
        <w:trPr>
          <w:trHeight w:val="20"/>
        </w:trPr>
        <w:tc>
          <w:tcPr>
            <w:tcW w:w="1993" w:type="pct"/>
            <w:shd w:val="clear" w:color="auto" w:fill="auto"/>
            <w:vAlign w:val="center"/>
            <w:hideMark/>
          </w:tcPr>
          <w:p w14:paraId="1884E891"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3DDAB84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ADB4439"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18D4F170"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3C3F080A"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592443DE"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5F4C8C7D" w14:textId="77777777" w:rsidR="006161D3" w:rsidRPr="002C249A" w:rsidRDefault="006161D3" w:rsidP="006161D3">
            <w:pPr>
              <w:jc w:val="center"/>
              <w:rPr>
                <w:sz w:val="22"/>
                <w:szCs w:val="24"/>
              </w:rPr>
            </w:pPr>
            <w:r w:rsidRPr="002C249A">
              <w:rPr>
                <w:sz w:val="22"/>
                <w:szCs w:val="24"/>
              </w:rPr>
              <w:t>0,004</w:t>
            </w:r>
          </w:p>
        </w:tc>
        <w:tc>
          <w:tcPr>
            <w:tcW w:w="230" w:type="pct"/>
            <w:shd w:val="clear" w:color="auto" w:fill="auto"/>
            <w:vAlign w:val="center"/>
            <w:hideMark/>
          </w:tcPr>
          <w:p w14:paraId="16B68662" w14:textId="77777777" w:rsidR="006161D3" w:rsidRPr="002C249A" w:rsidRDefault="006161D3" w:rsidP="006161D3">
            <w:pPr>
              <w:jc w:val="center"/>
              <w:rPr>
                <w:sz w:val="22"/>
                <w:szCs w:val="24"/>
              </w:rPr>
            </w:pPr>
            <w:r w:rsidRPr="002C249A">
              <w:rPr>
                <w:sz w:val="22"/>
                <w:szCs w:val="24"/>
              </w:rPr>
              <w:t>0,004</w:t>
            </w:r>
          </w:p>
        </w:tc>
        <w:tc>
          <w:tcPr>
            <w:tcW w:w="217" w:type="pct"/>
            <w:shd w:val="clear" w:color="auto" w:fill="auto"/>
            <w:vAlign w:val="center"/>
            <w:hideMark/>
          </w:tcPr>
          <w:p w14:paraId="734E1173" w14:textId="77777777" w:rsidR="006161D3" w:rsidRPr="002C249A" w:rsidRDefault="006161D3" w:rsidP="006161D3">
            <w:pPr>
              <w:jc w:val="center"/>
              <w:rPr>
                <w:sz w:val="22"/>
                <w:szCs w:val="24"/>
              </w:rPr>
            </w:pPr>
            <w:r w:rsidRPr="002C249A">
              <w:rPr>
                <w:sz w:val="22"/>
                <w:szCs w:val="24"/>
              </w:rPr>
              <w:t>0,004</w:t>
            </w:r>
          </w:p>
        </w:tc>
        <w:tc>
          <w:tcPr>
            <w:tcW w:w="221" w:type="pct"/>
            <w:shd w:val="clear" w:color="auto" w:fill="auto"/>
            <w:vAlign w:val="center"/>
            <w:hideMark/>
          </w:tcPr>
          <w:p w14:paraId="15005D4B" w14:textId="77777777" w:rsidR="006161D3" w:rsidRPr="002C249A" w:rsidRDefault="006161D3" w:rsidP="006161D3">
            <w:pPr>
              <w:jc w:val="center"/>
              <w:rPr>
                <w:sz w:val="22"/>
                <w:szCs w:val="24"/>
              </w:rPr>
            </w:pPr>
            <w:r w:rsidRPr="002C249A">
              <w:rPr>
                <w:sz w:val="22"/>
                <w:szCs w:val="24"/>
              </w:rPr>
              <w:t>0,004</w:t>
            </w:r>
          </w:p>
        </w:tc>
        <w:tc>
          <w:tcPr>
            <w:tcW w:w="242" w:type="pct"/>
            <w:shd w:val="clear" w:color="auto" w:fill="auto"/>
            <w:vAlign w:val="center"/>
            <w:hideMark/>
          </w:tcPr>
          <w:p w14:paraId="4A07CB1B" w14:textId="77777777" w:rsidR="006161D3" w:rsidRPr="002C249A" w:rsidRDefault="006161D3" w:rsidP="006161D3">
            <w:pPr>
              <w:jc w:val="center"/>
              <w:rPr>
                <w:sz w:val="22"/>
                <w:szCs w:val="24"/>
              </w:rPr>
            </w:pPr>
            <w:r w:rsidRPr="002C249A">
              <w:rPr>
                <w:sz w:val="22"/>
                <w:szCs w:val="24"/>
              </w:rPr>
              <w:t>0,004</w:t>
            </w:r>
          </w:p>
        </w:tc>
        <w:tc>
          <w:tcPr>
            <w:tcW w:w="226" w:type="pct"/>
            <w:shd w:val="clear" w:color="auto" w:fill="auto"/>
            <w:vAlign w:val="center"/>
            <w:hideMark/>
          </w:tcPr>
          <w:p w14:paraId="2807A1E1" w14:textId="77777777" w:rsidR="006161D3" w:rsidRPr="002C249A" w:rsidRDefault="006161D3" w:rsidP="006161D3">
            <w:pPr>
              <w:jc w:val="center"/>
              <w:rPr>
                <w:sz w:val="22"/>
                <w:szCs w:val="24"/>
              </w:rPr>
            </w:pPr>
            <w:r w:rsidRPr="002C249A">
              <w:rPr>
                <w:sz w:val="22"/>
                <w:szCs w:val="24"/>
              </w:rPr>
              <w:t>0,004</w:t>
            </w:r>
          </w:p>
        </w:tc>
        <w:tc>
          <w:tcPr>
            <w:tcW w:w="215" w:type="pct"/>
            <w:shd w:val="clear" w:color="auto" w:fill="auto"/>
            <w:vAlign w:val="center"/>
            <w:hideMark/>
          </w:tcPr>
          <w:p w14:paraId="47D9EAC3" w14:textId="77777777" w:rsidR="006161D3" w:rsidRPr="002C249A" w:rsidRDefault="006161D3" w:rsidP="006161D3">
            <w:pPr>
              <w:jc w:val="center"/>
              <w:rPr>
                <w:sz w:val="22"/>
                <w:szCs w:val="24"/>
              </w:rPr>
            </w:pPr>
            <w:r w:rsidRPr="002C249A">
              <w:rPr>
                <w:sz w:val="22"/>
                <w:szCs w:val="24"/>
              </w:rPr>
              <w:t>0,004</w:t>
            </w:r>
          </w:p>
        </w:tc>
        <w:tc>
          <w:tcPr>
            <w:tcW w:w="216" w:type="pct"/>
            <w:shd w:val="clear" w:color="auto" w:fill="auto"/>
            <w:vAlign w:val="center"/>
            <w:hideMark/>
          </w:tcPr>
          <w:p w14:paraId="0E101342" w14:textId="77777777" w:rsidR="006161D3" w:rsidRPr="002C249A" w:rsidRDefault="006161D3" w:rsidP="006161D3">
            <w:pPr>
              <w:jc w:val="center"/>
              <w:rPr>
                <w:sz w:val="22"/>
                <w:szCs w:val="24"/>
              </w:rPr>
            </w:pPr>
            <w:r w:rsidRPr="002C249A">
              <w:rPr>
                <w:sz w:val="22"/>
                <w:szCs w:val="24"/>
              </w:rPr>
              <w:t>0,004</w:t>
            </w:r>
          </w:p>
        </w:tc>
      </w:tr>
      <w:tr w:rsidR="006161D3" w:rsidRPr="002C249A" w14:paraId="61EBB814" w14:textId="77777777" w:rsidTr="006161D3">
        <w:trPr>
          <w:trHeight w:val="20"/>
        </w:trPr>
        <w:tc>
          <w:tcPr>
            <w:tcW w:w="1993" w:type="pct"/>
            <w:shd w:val="clear" w:color="auto" w:fill="auto"/>
            <w:vAlign w:val="center"/>
            <w:hideMark/>
          </w:tcPr>
          <w:p w14:paraId="64516391"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21659F2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29736BE"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0E1BEADF"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600E2A4D"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1A79BC25"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4B3387B2" w14:textId="77777777" w:rsidR="006161D3" w:rsidRPr="002C249A" w:rsidRDefault="006161D3" w:rsidP="006161D3">
            <w:pPr>
              <w:jc w:val="center"/>
              <w:rPr>
                <w:sz w:val="22"/>
                <w:szCs w:val="24"/>
              </w:rPr>
            </w:pPr>
            <w:r w:rsidRPr="002C249A">
              <w:rPr>
                <w:sz w:val="22"/>
                <w:szCs w:val="24"/>
              </w:rPr>
              <w:t>0,499</w:t>
            </w:r>
          </w:p>
        </w:tc>
        <w:tc>
          <w:tcPr>
            <w:tcW w:w="230" w:type="pct"/>
            <w:shd w:val="clear" w:color="auto" w:fill="auto"/>
            <w:vAlign w:val="center"/>
            <w:hideMark/>
          </w:tcPr>
          <w:p w14:paraId="12E9909B" w14:textId="77777777" w:rsidR="006161D3" w:rsidRPr="002C249A" w:rsidRDefault="006161D3" w:rsidP="006161D3">
            <w:pPr>
              <w:jc w:val="center"/>
              <w:rPr>
                <w:sz w:val="22"/>
                <w:szCs w:val="24"/>
              </w:rPr>
            </w:pPr>
            <w:r w:rsidRPr="002C249A">
              <w:rPr>
                <w:sz w:val="22"/>
                <w:szCs w:val="24"/>
              </w:rPr>
              <w:t>0,499</w:t>
            </w:r>
          </w:p>
        </w:tc>
        <w:tc>
          <w:tcPr>
            <w:tcW w:w="217" w:type="pct"/>
            <w:shd w:val="clear" w:color="auto" w:fill="auto"/>
            <w:vAlign w:val="center"/>
            <w:hideMark/>
          </w:tcPr>
          <w:p w14:paraId="255D5517" w14:textId="77777777" w:rsidR="006161D3" w:rsidRPr="002C249A" w:rsidRDefault="006161D3" w:rsidP="006161D3">
            <w:pPr>
              <w:jc w:val="center"/>
              <w:rPr>
                <w:sz w:val="22"/>
                <w:szCs w:val="24"/>
              </w:rPr>
            </w:pPr>
            <w:r w:rsidRPr="002C249A">
              <w:rPr>
                <w:sz w:val="22"/>
                <w:szCs w:val="24"/>
              </w:rPr>
              <w:t>0,499</w:t>
            </w:r>
          </w:p>
        </w:tc>
        <w:tc>
          <w:tcPr>
            <w:tcW w:w="221" w:type="pct"/>
            <w:shd w:val="clear" w:color="auto" w:fill="auto"/>
            <w:vAlign w:val="center"/>
            <w:hideMark/>
          </w:tcPr>
          <w:p w14:paraId="0896117A" w14:textId="77777777" w:rsidR="006161D3" w:rsidRPr="002C249A" w:rsidRDefault="006161D3" w:rsidP="006161D3">
            <w:pPr>
              <w:jc w:val="center"/>
              <w:rPr>
                <w:sz w:val="22"/>
                <w:szCs w:val="24"/>
              </w:rPr>
            </w:pPr>
            <w:r w:rsidRPr="002C249A">
              <w:rPr>
                <w:sz w:val="22"/>
                <w:szCs w:val="24"/>
              </w:rPr>
              <w:t>0,499</w:t>
            </w:r>
          </w:p>
        </w:tc>
        <w:tc>
          <w:tcPr>
            <w:tcW w:w="242" w:type="pct"/>
            <w:shd w:val="clear" w:color="auto" w:fill="auto"/>
            <w:vAlign w:val="center"/>
            <w:hideMark/>
          </w:tcPr>
          <w:p w14:paraId="002918B1" w14:textId="77777777" w:rsidR="006161D3" w:rsidRPr="002C249A" w:rsidRDefault="006161D3" w:rsidP="006161D3">
            <w:pPr>
              <w:jc w:val="center"/>
              <w:rPr>
                <w:sz w:val="22"/>
                <w:szCs w:val="24"/>
              </w:rPr>
            </w:pPr>
            <w:r w:rsidRPr="002C249A">
              <w:rPr>
                <w:sz w:val="22"/>
                <w:szCs w:val="24"/>
              </w:rPr>
              <w:t>0,499</w:t>
            </w:r>
          </w:p>
        </w:tc>
        <w:tc>
          <w:tcPr>
            <w:tcW w:w="226" w:type="pct"/>
            <w:shd w:val="clear" w:color="auto" w:fill="auto"/>
            <w:vAlign w:val="center"/>
            <w:hideMark/>
          </w:tcPr>
          <w:p w14:paraId="43A4E796" w14:textId="77777777" w:rsidR="006161D3" w:rsidRPr="002C249A" w:rsidRDefault="006161D3" w:rsidP="006161D3">
            <w:pPr>
              <w:jc w:val="center"/>
              <w:rPr>
                <w:sz w:val="22"/>
                <w:szCs w:val="24"/>
              </w:rPr>
            </w:pPr>
            <w:r w:rsidRPr="002C249A">
              <w:rPr>
                <w:sz w:val="22"/>
                <w:szCs w:val="24"/>
              </w:rPr>
              <w:t>0,499</w:t>
            </w:r>
          </w:p>
        </w:tc>
        <w:tc>
          <w:tcPr>
            <w:tcW w:w="215" w:type="pct"/>
            <w:shd w:val="clear" w:color="auto" w:fill="auto"/>
            <w:vAlign w:val="center"/>
            <w:hideMark/>
          </w:tcPr>
          <w:p w14:paraId="2855428E" w14:textId="77777777" w:rsidR="006161D3" w:rsidRPr="002C249A" w:rsidRDefault="006161D3" w:rsidP="006161D3">
            <w:pPr>
              <w:jc w:val="center"/>
              <w:rPr>
                <w:sz w:val="22"/>
                <w:szCs w:val="24"/>
              </w:rPr>
            </w:pPr>
            <w:r w:rsidRPr="002C249A">
              <w:rPr>
                <w:sz w:val="22"/>
                <w:szCs w:val="24"/>
              </w:rPr>
              <w:t>0,499</w:t>
            </w:r>
          </w:p>
        </w:tc>
        <w:tc>
          <w:tcPr>
            <w:tcW w:w="216" w:type="pct"/>
            <w:shd w:val="clear" w:color="auto" w:fill="auto"/>
            <w:vAlign w:val="center"/>
            <w:hideMark/>
          </w:tcPr>
          <w:p w14:paraId="69E71A60" w14:textId="77777777" w:rsidR="006161D3" w:rsidRPr="002C249A" w:rsidRDefault="006161D3" w:rsidP="006161D3">
            <w:pPr>
              <w:jc w:val="center"/>
              <w:rPr>
                <w:sz w:val="22"/>
                <w:szCs w:val="24"/>
              </w:rPr>
            </w:pPr>
            <w:r w:rsidRPr="002C249A">
              <w:rPr>
                <w:sz w:val="22"/>
                <w:szCs w:val="24"/>
              </w:rPr>
              <w:t>0,499</w:t>
            </w:r>
          </w:p>
        </w:tc>
      </w:tr>
      <w:tr w:rsidR="006161D3" w:rsidRPr="002C249A" w14:paraId="0813198E" w14:textId="77777777" w:rsidTr="006161D3">
        <w:trPr>
          <w:trHeight w:val="20"/>
        </w:trPr>
        <w:tc>
          <w:tcPr>
            <w:tcW w:w="1993" w:type="pct"/>
            <w:shd w:val="clear" w:color="auto" w:fill="auto"/>
            <w:vAlign w:val="center"/>
            <w:hideMark/>
          </w:tcPr>
          <w:p w14:paraId="2B01C3FD"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7DC889E3"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115EC686"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7BF2BC4C"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2A2EA39A"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5A470550"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71A3BB01" w14:textId="77777777" w:rsidR="006161D3" w:rsidRPr="002C249A" w:rsidRDefault="006161D3" w:rsidP="006161D3">
            <w:pPr>
              <w:jc w:val="center"/>
              <w:rPr>
                <w:sz w:val="22"/>
                <w:szCs w:val="24"/>
              </w:rPr>
            </w:pPr>
            <w:r w:rsidRPr="002C249A">
              <w:rPr>
                <w:sz w:val="22"/>
                <w:szCs w:val="24"/>
              </w:rPr>
              <w:t>99,7</w:t>
            </w:r>
          </w:p>
        </w:tc>
        <w:tc>
          <w:tcPr>
            <w:tcW w:w="230" w:type="pct"/>
            <w:shd w:val="clear" w:color="auto" w:fill="auto"/>
            <w:vAlign w:val="center"/>
            <w:hideMark/>
          </w:tcPr>
          <w:p w14:paraId="314A199D" w14:textId="77777777" w:rsidR="006161D3" w:rsidRPr="002C249A" w:rsidRDefault="006161D3" w:rsidP="006161D3">
            <w:pPr>
              <w:jc w:val="center"/>
              <w:rPr>
                <w:sz w:val="22"/>
                <w:szCs w:val="24"/>
              </w:rPr>
            </w:pPr>
            <w:r w:rsidRPr="002C249A">
              <w:rPr>
                <w:sz w:val="22"/>
                <w:szCs w:val="24"/>
              </w:rPr>
              <w:t>99,7</w:t>
            </w:r>
          </w:p>
        </w:tc>
        <w:tc>
          <w:tcPr>
            <w:tcW w:w="217" w:type="pct"/>
            <w:shd w:val="clear" w:color="auto" w:fill="auto"/>
            <w:vAlign w:val="center"/>
            <w:hideMark/>
          </w:tcPr>
          <w:p w14:paraId="02C56671" w14:textId="77777777" w:rsidR="006161D3" w:rsidRPr="002C249A" w:rsidRDefault="006161D3" w:rsidP="006161D3">
            <w:pPr>
              <w:jc w:val="center"/>
              <w:rPr>
                <w:sz w:val="22"/>
                <w:szCs w:val="24"/>
              </w:rPr>
            </w:pPr>
            <w:r w:rsidRPr="002C249A">
              <w:rPr>
                <w:sz w:val="22"/>
                <w:szCs w:val="24"/>
              </w:rPr>
              <w:t>99,7</w:t>
            </w:r>
          </w:p>
        </w:tc>
        <w:tc>
          <w:tcPr>
            <w:tcW w:w="221" w:type="pct"/>
            <w:shd w:val="clear" w:color="auto" w:fill="auto"/>
            <w:vAlign w:val="center"/>
            <w:hideMark/>
          </w:tcPr>
          <w:p w14:paraId="69F7BEB0" w14:textId="77777777" w:rsidR="006161D3" w:rsidRPr="002C249A" w:rsidRDefault="006161D3" w:rsidP="006161D3">
            <w:pPr>
              <w:jc w:val="center"/>
              <w:rPr>
                <w:sz w:val="22"/>
                <w:szCs w:val="24"/>
              </w:rPr>
            </w:pPr>
            <w:r w:rsidRPr="002C249A">
              <w:rPr>
                <w:sz w:val="22"/>
                <w:szCs w:val="24"/>
              </w:rPr>
              <w:t>99,7</w:t>
            </w:r>
          </w:p>
        </w:tc>
        <w:tc>
          <w:tcPr>
            <w:tcW w:w="242" w:type="pct"/>
            <w:shd w:val="clear" w:color="auto" w:fill="auto"/>
            <w:vAlign w:val="center"/>
            <w:hideMark/>
          </w:tcPr>
          <w:p w14:paraId="605B4446" w14:textId="77777777" w:rsidR="006161D3" w:rsidRPr="002C249A" w:rsidRDefault="006161D3" w:rsidP="006161D3">
            <w:pPr>
              <w:jc w:val="center"/>
              <w:rPr>
                <w:sz w:val="22"/>
                <w:szCs w:val="24"/>
              </w:rPr>
            </w:pPr>
            <w:r w:rsidRPr="002C249A">
              <w:rPr>
                <w:sz w:val="22"/>
                <w:szCs w:val="24"/>
              </w:rPr>
              <w:t>99,7</w:t>
            </w:r>
          </w:p>
        </w:tc>
        <w:tc>
          <w:tcPr>
            <w:tcW w:w="226" w:type="pct"/>
            <w:shd w:val="clear" w:color="auto" w:fill="auto"/>
            <w:vAlign w:val="center"/>
            <w:hideMark/>
          </w:tcPr>
          <w:p w14:paraId="28571636" w14:textId="77777777" w:rsidR="006161D3" w:rsidRPr="002C249A" w:rsidRDefault="006161D3" w:rsidP="006161D3">
            <w:pPr>
              <w:jc w:val="center"/>
              <w:rPr>
                <w:sz w:val="22"/>
                <w:szCs w:val="24"/>
              </w:rPr>
            </w:pPr>
            <w:r w:rsidRPr="002C249A">
              <w:rPr>
                <w:sz w:val="22"/>
                <w:szCs w:val="24"/>
              </w:rPr>
              <w:t>99,7</w:t>
            </w:r>
          </w:p>
        </w:tc>
        <w:tc>
          <w:tcPr>
            <w:tcW w:w="215" w:type="pct"/>
            <w:shd w:val="clear" w:color="auto" w:fill="auto"/>
            <w:vAlign w:val="center"/>
            <w:hideMark/>
          </w:tcPr>
          <w:p w14:paraId="2FFBD4DC" w14:textId="77777777" w:rsidR="006161D3" w:rsidRPr="002C249A" w:rsidRDefault="006161D3" w:rsidP="006161D3">
            <w:pPr>
              <w:jc w:val="center"/>
              <w:rPr>
                <w:sz w:val="22"/>
                <w:szCs w:val="24"/>
              </w:rPr>
            </w:pPr>
            <w:r w:rsidRPr="002C249A">
              <w:rPr>
                <w:sz w:val="22"/>
                <w:szCs w:val="24"/>
              </w:rPr>
              <w:t>99,7</w:t>
            </w:r>
          </w:p>
        </w:tc>
        <w:tc>
          <w:tcPr>
            <w:tcW w:w="216" w:type="pct"/>
            <w:shd w:val="clear" w:color="auto" w:fill="auto"/>
            <w:vAlign w:val="center"/>
            <w:hideMark/>
          </w:tcPr>
          <w:p w14:paraId="6B21BB16" w14:textId="77777777" w:rsidR="006161D3" w:rsidRPr="002C249A" w:rsidRDefault="006161D3" w:rsidP="006161D3">
            <w:pPr>
              <w:jc w:val="center"/>
              <w:rPr>
                <w:sz w:val="22"/>
                <w:szCs w:val="24"/>
              </w:rPr>
            </w:pPr>
            <w:r w:rsidRPr="002C249A">
              <w:rPr>
                <w:sz w:val="22"/>
                <w:szCs w:val="24"/>
              </w:rPr>
              <w:t>99,7</w:t>
            </w:r>
          </w:p>
        </w:tc>
      </w:tr>
      <w:tr w:rsidR="006161D3" w:rsidRPr="002C249A" w14:paraId="56F3AD4C" w14:textId="77777777" w:rsidTr="006161D3">
        <w:trPr>
          <w:trHeight w:val="20"/>
        </w:trPr>
        <w:tc>
          <w:tcPr>
            <w:tcW w:w="1993" w:type="pct"/>
            <w:shd w:val="clear" w:color="000000" w:fill="CCCCFF"/>
            <w:vAlign w:val="center"/>
            <w:hideMark/>
          </w:tcPr>
          <w:p w14:paraId="5FC8190D" w14:textId="77777777" w:rsidR="006161D3" w:rsidRPr="002C249A" w:rsidRDefault="006161D3" w:rsidP="006161D3">
            <w:pPr>
              <w:jc w:val="center"/>
              <w:rPr>
                <w:b/>
                <w:bCs/>
                <w:sz w:val="22"/>
                <w:szCs w:val="24"/>
              </w:rPr>
            </w:pPr>
            <w:r w:rsidRPr="002C249A">
              <w:rPr>
                <w:b/>
                <w:bCs/>
                <w:sz w:val="22"/>
                <w:szCs w:val="24"/>
              </w:rPr>
              <w:t>Котельная с. Киясово, ул. Красная, 11</w:t>
            </w:r>
          </w:p>
        </w:tc>
        <w:tc>
          <w:tcPr>
            <w:tcW w:w="262" w:type="pct"/>
            <w:shd w:val="clear" w:color="000000" w:fill="CCCCFF"/>
            <w:vAlign w:val="center"/>
            <w:hideMark/>
          </w:tcPr>
          <w:p w14:paraId="1A75F7F8"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3AB69C51"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A97A440"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7684D009"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02DF09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D73AC7E"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39AD3D3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4612EA02"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5EA825F1"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73C478D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535DF98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573B577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1A9811E8"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12529AA8" w14:textId="77777777" w:rsidTr="006161D3">
        <w:trPr>
          <w:trHeight w:val="20"/>
        </w:trPr>
        <w:tc>
          <w:tcPr>
            <w:tcW w:w="1993" w:type="pct"/>
            <w:shd w:val="clear" w:color="auto" w:fill="auto"/>
            <w:vAlign w:val="center"/>
            <w:hideMark/>
          </w:tcPr>
          <w:p w14:paraId="5D4C2967"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4DDD4ABB"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D88BA81" w14:textId="77777777" w:rsidR="006161D3" w:rsidRPr="002C249A" w:rsidRDefault="006161D3" w:rsidP="006161D3">
            <w:pPr>
              <w:jc w:val="center"/>
              <w:rPr>
                <w:sz w:val="22"/>
                <w:szCs w:val="24"/>
              </w:rPr>
            </w:pPr>
            <w:r w:rsidRPr="002C249A">
              <w:rPr>
                <w:sz w:val="22"/>
                <w:szCs w:val="24"/>
              </w:rPr>
              <w:t>1,5</w:t>
            </w:r>
          </w:p>
        </w:tc>
        <w:tc>
          <w:tcPr>
            <w:tcW w:w="229" w:type="pct"/>
            <w:shd w:val="clear" w:color="auto" w:fill="auto"/>
            <w:vAlign w:val="center"/>
            <w:hideMark/>
          </w:tcPr>
          <w:p w14:paraId="4167C725" w14:textId="77777777" w:rsidR="006161D3" w:rsidRPr="002C249A" w:rsidRDefault="006161D3" w:rsidP="006161D3">
            <w:pPr>
              <w:jc w:val="center"/>
              <w:rPr>
                <w:sz w:val="22"/>
                <w:szCs w:val="24"/>
              </w:rPr>
            </w:pPr>
            <w:r w:rsidRPr="002C249A">
              <w:rPr>
                <w:sz w:val="22"/>
                <w:szCs w:val="24"/>
              </w:rPr>
              <w:t>1,5</w:t>
            </w:r>
          </w:p>
        </w:tc>
        <w:tc>
          <w:tcPr>
            <w:tcW w:w="229" w:type="pct"/>
            <w:shd w:val="clear" w:color="auto" w:fill="auto"/>
            <w:vAlign w:val="center"/>
            <w:hideMark/>
          </w:tcPr>
          <w:p w14:paraId="454FBFF1" w14:textId="77777777" w:rsidR="006161D3" w:rsidRPr="002C249A" w:rsidRDefault="006161D3" w:rsidP="006161D3">
            <w:pPr>
              <w:jc w:val="center"/>
              <w:rPr>
                <w:sz w:val="22"/>
                <w:szCs w:val="24"/>
              </w:rPr>
            </w:pPr>
            <w:r w:rsidRPr="002C249A">
              <w:rPr>
                <w:sz w:val="22"/>
                <w:szCs w:val="24"/>
              </w:rPr>
              <w:t>1,5</w:t>
            </w:r>
          </w:p>
        </w:tc>
        <w:tc>
          <w:tcPr>
            <w:tcW w:w="229" w:type="pct"/>
            <w:shd w:val="clear" w:color="auto" w:fill="auto"/>
            <w:vAlign w:val="center"/>
            <w:hideMark/>
          </w:tcPr>
          <w:p w14:paraId="1F8350CD" w14:textId="77777777" w:rsidR="006161D3" w:rsidRPr="002C249A" w:rsidRDefault="006161D3" w:rsidP="006161D3">
            <w:pPr>
              <w:jc w:val="center"/>
              <w:rPr>
                <w:sz w:val="22"/>
                <w:szCs w:val="24"/>
              </w:rPr>
            </w:pPr>
            <w:r w:rsidRPr="002C249A">
              <w:rPr>
                <w:sz w:val="22"/>
                <w:szCs w:val="24"/>
              </w:rPr>
              <w:t>1,5</w:t>
            </w:r>
          </w:p>
        </w:tc>
        <w:tc>
          <w:tcPr>
            <w:tcW w:w="229" w:type="pct"/>
            <w:shd w:val="clear" w:color="auto" w:fill="auto"/>
            <w:vAlign w:val="center"/>
            <w:hideMark/>
          </w:tcPr>
          <w:p w14:paraId="0BBF908F" w14:textId="77777777" w:rsidR="006161D3" w:rsidRPr="002C249A" w:rsidRDefault="006161D3" w:rsidP="006161D3">
            <w:pPr>
              <w:jc w:val="center"/>
              <w:rPr>
                <w:sz w:val="22"/>
                <w:szCs w:val="24"/>
              </w:rPr>
            </w:pPr>
            <w:r w:rsidRPr="002C249A">
              <w:rPr>
                <w:sz w:val="22"/>
                <w:szCs w:val="24"/>
              </w:rPr>
              <w:t>1,5</w:t>
            </w:r>
          </w:p>
        </w:tc>
        <w:tc>
          <w:tcPr>
            <w:tcW w:w="230" w:type="pct"/>
            <w:shd w:val="clear" w:color="auto" w:fill="auto"/>
            <w:vAlign w:val="center"/>
            <w:hideMark/>
          </w:tcPr>
          <w:p w14:paraId="4F196762" w14:textId="77777777" w:rsidR="006161D3" w:rsidRPr="002C249A" w:rsidRDefault="006161D3" w:rsidP="006161D3">
            <w:pPr>
              <w:jc w:val="center"/>
              <w:rPr>
                <w:sz w:val="22"/>
                <w:szCs w:val="24"/>
              </w:rPr>
            </w:pPr>
            <w:r w:rsidRPr="002C249A">
              <w:rPr>
                <w:sz w:val="22"/>
                <w:szCs w:val="24"/>
              </w:rPr>
              <w:t>1,5</w:t>
            </w:r>
          </w:p>
        </w:tc>
        <w:tc>
          <w:tcPr>
            <w:tcW w:w="217" w:type="pct"/>
            <w:shd w:val="clear" w:color="auto" w:fill="auto"/>
            <w:vAlign w:val="center"/>
            <w:hideMark/>
          </w:tcPr>
          <w:p w14:paraId="1CA0059A" w14:textId="77777777" w:rsidR="006161D3" w:rsidRPr="002C249A" w:rsidRDefault="006161D3" w:rsidP="006161D3">
            <w:pPr>
              <w:jc w:val="center"/>
              <w:rPr>
                <w:sz w:val="22"/>
                <w:szCs w:val="24"/>
              </w:rPr>
            </w:pPr>
            <w:r w:rsidRPr="002C249A">
              <w:rPr>
                <w:sz w:val="22"/>
                <w:szCs w:val="24"/>
              </w:rPr>
              <w:t>1,5</w:t>
            </w:r>
          </w:p>
        </w:tc>
        <w:tc>
          <w:tcPr>
            <w:tcW w:w="221" w:type="pct"/>
            <w:shd w:val="clear" w:color="auto" w:fill="auto"/>
            <w:vAlign w:val="center"/>
            <w:hideMark/>
          </w:tcPr>
          <w:p w14:paraId="4203A71B" w14:textId="77777777" w:rsidR="006161D3" w:rsidRPr="002C249A" w:rsidRDefault="006161D3" w:rsidP="006161D3">
            <w:pPr>
              <w:jc w:val="center"/>
              <w:rPr>
                <w:sz w:val="22"/>
                <w:szCs w:val="24"/>
              </w:rPr>
            </w:pPr>
            <w:r w:rsidRPr="002C249A">
              <w:rPr>
                <w:sz w:val="22"/>
                <w:szCs w:val="24"/>
              </w:rPr>
              <w:t>1,5</w:t>
            </w:r>
          </w:p>
        </w:tc>
        <w:tc>
          <w:tcPr>
            <w:tcW w:w="242" w:type="pct"/>
            <w:shd w:val="clear" w:color="auto" w:fill="auto"/>
            <w:vAlign w:val="center"/>
            <w:hideMark/>
          </w:tcPr>
          <w:p w14:paraId="212E9F90" w14:textId="77777777" w:rsidR="006161D3" w:rsidRPr="002C249A" w:rsidRDefault="006161D3" w:rsidP="006161D3">
            <w:pPr>
              <w:jc w:val="center"/>
              <w:rPr>
                <w:sz w:val="22"/>
                <w:szCs w:val="24"/>
              </w:rPr>
            </w:pPr>
            <w:r w:rsidRPr="002C249A">
              <w:rPr>
                <w:sz w:val="22"/>
                <w:szCs w:val="24"/>
              </w:rPr>
              <w:t>1,5</w:t>
            </w:r>
          </w:p>
        </w:tc>
        <w:tc>
          <w:tcPr>
            <w:tcW w:w="226" w:type="pct"/>
            <w:shd w:val="clear" w:color="auto" w:fill="auto"/>
            <w:vAlign w:val="center"/>
            <w:hideMark/>
          </w:tcPr>
          <w:p w14:paraId="14AC083E" w14:textId="77777777" w:rsidR="006161D3" w:rsidRPr="002C249A" w:rsidRDefault="006161D3" w:rsidP="006161D3">
            <w:pPr>
              <w:jc w:val="center"/>
              <w:rPr>
                <w:sz w:val="22"/>
                <w:szCs w:val="24"/>
              </w:rPr>
            </w:pPr>
            <w:r w:rsidRPr="002C249A">
              <w:rPr>
                <w:sz w:val="22"/>
                <w:szCs w:val="24"/>
              </w:rPr>
              <w:t>1,5</w:t>
            </w:r>
          </w:p>
        </w:tc>
        <w:tc>
          <w:tcPr>
            <w:tcW w:w="215" w:type="pct"/>
            <w:shd w:val="clear" w:color="auto" w:fill="auto"/>
            <w:vAlign w:val="center"/>
            <w:hideMark/>
          </w:tcPr>
          <w:p w14:paraId="26C4FD74" w14:textId="77777777" w:rsidR="006161D3" w:rsidRPr="002C249A" w:rsidRDefault="006161D3" w:rsidP="006161D3">
            <w:pPr>
              <w:jc w:val="center"/>
              <w:rPr>
                <w:sz w:val="22"/>
                <w:szCs w:val="24"/>
              </w:rPr>
            </w:pPr>
            <w:r w:rsidRPr="002C249A">
              <w:rPr>
                <w:sz w:val="22"/>
                <w:szCs w:val="24"/>
              </w:rPr>
              <w:t>1,5</w:t>
            </w:r>
          </w:p>
        </w:tc>
        <w:tc>
          <w:tcPr>
            <w:tcW w:w="216" w:type="pct"/>
            <w:shd w:val="clear" w:color="auto" w:fill="auto"/>
            <w:vAlign w:val="center"/>
            <w:hideMark/>
          </w:tcPr>
          <w:p w14:paraId="6E3C1731" w14:textId="77777777" w:rsidR="006161D3" w:rsidRPr="002C249A" w:rsidRDefault="006161D3" w:rsidP="006161D3">
            <w:pPr>
              <w:jc w:val="center"/>
              <w:rPr>
                <w:sz w:val="22"/>
                <w:szCs w:val="24"/>
              </w:rPr>
            </w:pPr>
            <w:r w:rsidRPr="002C249A">
              <w:rPr>
                <w:sz w:val="22"/>
                <w:szCs w:val="24"/>
              </w:rPr>
              <w:t>1,5</w:t>
            </w:r>
          </w:p>
        </w:tc>
      </w:tr>
      <w:tr w:rsidR="006161D3" w:rsidRPr="002C249A" w14:paraId="15647567" w14:textId="77777777" w:rsidTr="006161D3">
        <w:trPr>
          <w:trHeight w:val="20"/>
        </w:trPr>
        <w:tc>
          <w:tcPr>
            <w:tcW w:w="1993" w:type="pct"/>
            <w:shd w:val="clear" w:color="auto" w:fill="auto"/>
            <w:vAlign w:val="center"/>
            <w:hideMark/>
          </w:tcPr>
          <w:p w14:paraId="0603C938"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5A4B26E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0218481"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70E50EFE"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1E7D2714"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4250E708"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34BC03A9" w14:textId="77777777" w:rsidR="006161D3" w:rsidRPr="002C249A" w:rsidRDefault="006161D3" w:rsidP="006161D3">
            <w:pPr>
              <w:jc w:val="center"/>
              <w:rPr>
                <w:sz w:val="22"/>
                <w:szCs w:val="24"/>
              </w:rPr>
            </w:pPr>
            <w:r w:rsidRPr="002C249A">
              <w:rPr>
                <w:sz w:val="22"/>
                <w:szCs w:val="24"/>
              </w:rPr>
              <w:t>0,655</w:t>
            </w:r>
          </w:p>
        </w:tc>
        <w:tc>
          <w:tcPr>
            <w:tcW w:w="230" w:type="pct"/>
            <w:shd w:val="clear" w:color="auto" w:fill="auto"/>
            <w:vAlign w:val="center"/>
            <w:hideMark/>
          </w:tcPr>
          <w:p w14:paraId="2BE5377F" w14:textId="77777777" w:rsidR="006161D3" w:rsidRPr="002C249A" w:rsidRDefault="006161D3" w:rsidP="006161D3">
            <w:pPr>
              <w:jc w:val="center"/>
              <w:rPr>
                <w:sz w:val="22"/>
                <w:szCs w:val="24"/>
              </w:rPr>
            </w:pPr>
            <w:r w:rsidRPr="002C249A">
              <w:rPr>
                <w:sz w:val="22"/>
                <w:szCs w:val="24"/>
              </w:rPr>
              <w:t>0,655</w:t>
            </w:r>
          </w:p>
        </w:tc>
        <w:tc>
          <w:tcPr>
            <w:tcW w:w="217" w:type="pct"/>
            <w:shd w:val="clear" w:color="auto" w:fill="auto"/>
            <w:vAlign w:val="center"/>
            <w:hideMark/>
          </w:tcPr>
          <w:p w14:paraId="138ED975" w14:textId="77777777" w:rsidR="006161D3" w:rsidRPr="002C249A" w:rsidRDefault="006161D3" w:rsidP="006161D3">
            <w:pPr>
              <w:jc w:val="center"/>
              <w:rPr>
                <w:sz w:val="22"/>
                <w:szCs w:val="24"/>
              </w:rPr>
            </w:pPr>
            <w:r w:rsidRPr="002C249A">
              <w:rPr>
                <w:sz w:val="22"/>
                <w:szCs w:val="24"/>
              </w:rPr>
              <w:t>0,655</w:t>
            </w:r>
          </w:p>
        </w:tc>
        <w:tc>
          <w:tcPr>
            <w:tcW w:w="221" w:type="pct"/>
            <w:shd w:val="clear" w:color="auto" w:fill="auto"/>
            <w:vAlign w:val="center"/>
            <w:hideMark/>
          </w:tcPr>
          <w:p w14:paraId="6A391A91" w14:textId="77777777" w:rsidR="006161D3" w:rsidRPr="002C249A" w:rsidRDefault="006161D3" w:rsidP="006161D3">
            <w:pPr>
              <w:jc w:val="center"/>
              <w:rPr>
                <w:sz w:val="22"/>
                <w:szCs w:val="24"/>
              </w:rPr>
            </w:pPr>
            <w:r w:rsidRPr="002C249A">
              <w:rPr>
                <w:sz w:val="22"/>
                <w:szCs w:val="24"/>
              </w:rPr>
              <w:t>0,655</w:t>
            </w:r>
          </w:p>
        </w:tc>
        <w:tc>
          <w:tcPr>
            <w:tcW w:w="242" w:type="pct"/>
            <w:shd w:val="clear" w:color="auto" w:fill="auto"/>
            <w:vAlign w:val="center"/>
            <w:hideMark/>
          </w:tcPr>
          <w:p w14:paraId="2BBD2E4E" w14:textId="77777777" w:rsidR="006161D3" w:rsidRPr="002C249A" w:rsidRDefault="006161D3" w:rsidP="006161D3">
            <w:pPr>
              <w:jc w:val="center"/>
              <w:rPr>
                <w:sz w:val="22"/>
                <w:szCs w:val="24"/>
              </w:rPr>
            </w:pPr>
            <w:r w:rsidRPr="002C249A">
              <w:rPr>
                <w:sz w:val="22"/>
                <w:szCs w:val="24"/>
              </w:rPr>
              <w:t>0,655</w:t>
            </w:r>
          </w:p>
        </w:tc>
        <w:tc>
          <w:tcPr>
            <w:tcW w:w="226" w:type="pct"/>
            <w:shd w:val="clear" w:color="auto" w:fill="auto"/>
            <w:vAlign w:val="center"/>
            <w:hideMark/>
          </w:tcPr>
          <w:p w14:paraId="13A622F5" w14:textId="77777777" w:rsidR="006161D3" w:rsidRPr="002C249A" w:rsidRDefault="006161D3" w:rsidP="006161D3">
            <w:pPr>
              <w:jc w:val="center"/>
              <w:rPr>
                <w:sz w:val="22"/>
                <w:szCs w:val="24"/>
              </w:rPr>
            </w:pPr>
            <w:r w:rsidRPr="002C249A">
              <w:rPr>
                <w:sz w:val="22"/>
                <w:szCs w:val="24"/>
              </w:rPr>
              <w:t>0,655</w:t>
            </w:r>
          </w:p>
        </w:tc>
        <w:tc>
          <w:tcPr>
            <w:tcW w:w="215" w:type="pct"/>
            <w:shd w:val="clear" w:color="auto" w:fill="auto"/>
            <w:vAlign w:val="center"/>
            <w:hideMark/>
          </w:tcPr>
          <w:p w14:paraId="6797C274" w14:textId="77777777" w:rsidR="006161D3" w:rsidRPr="002C249A" w:rsidRDefault="006161D3" w:rsidP="006161D3">
            <w:pPr>
              <w:jc w:val="center"/>
              <w:rPr>
                <w:sz w:val="22"/>
                <w:szCs w:val="24"/>
              </w:rPr>
            </w:pPr>
            <w:r w:rsidRPr="002C249A">
              <w:rPr>
                <w:sz w:val="22"/>
                <w:szCs w:val="24"/>
              </w:rPr>
              <w:t>0,655</w:t>
            </w:r>
          </w:p>
        </w:tc>
        <w:tc>
          <w:tcPr>
            <w:tcW w:w="216" w:type="pct"/>
            <w:shd w:val="clear" w:color="auto" w:fill="auto"/>
            <w:vAlign w:val="center"/>
            <w:hideMark/>
          </w:tcPr>
          <w:p w14:paraId="440BD7D9" w14:textId="77777777" w:rsidR="006161D3" w:rsidRPr="002C249A" w:rsidRDefault="006161D3" w:rsidP="006161D3">
            <w:pPr>
              <w:jc w:val="center"/>
              <w:rPr>
                <w:sz w:val="22"/>
                <w:szCs w:val="24"/>
              </w:rPr>
            </w:pPr>
            <w:r w:rsidRPr="002C249A">
              <w:rPr>
                <w:sz w:val="22"/>
                <w:szCs w:val="24"/>
              </w:rPr>
              <w:t>0,655</w:t>
            </w:r>
          </w:p>
        </w:tc>
      </w:tr>
      <w:tr w:rsidR="006161D3" w:rsidRPr="002C249A" w14:paraId="44AB7547" w14:textId="77777777" w:rsidTr="006161D3">
        <w:trPr>
          <w:trHeight w:val="20"/>
        </w:trPr>
        <w:tc>
          <w:tcPr>
            <w:tcW w:w="1993" w:type="pct"/>
            <w:shd w:val="clear" w:color="auto" w:fill="auto"/>
            <w:vAlign w:val="center"/>
            <w:hideMark/>
          </w:tcPr>
          <w:p w14:paraId="49F8B487"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65327D2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CF82066"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35FFE416"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34DE0393"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443BE13D"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483CBBE6" w14:textId="77777777" w:rsidR="006161D3" w:rsidRPr="002C249A" w:rsidRDefault="006161D3" w:rsidP="006161D3">
            <w:pPr>
              <w:jc w:val="center"/>
              <w:rPr>
                <w:sz w:val="22"/>
                <w:szCs w:val="24"/>
              </w:rPr>
            </w:pPr>
            <w:r w:rsidRPr="002C249A">
              <w:rPr>
                <w:sz w:val="22"/>
                <w:szCs w:val="24"/>
              </w:rPr>
              <w:t>0,214</w:t>
            </w:r>
          </w:p>
        </w:tc>
        <w:tc>
          <w:tcPr>
            <w:tcW w:w="230" w:type="pct"/>
            <w:shd w:val="clear" w:color="auto" w:fill="auto"/>
            <w:vAlign w:val="center"/>
            <w:hideMark/>
          </w:tcPr>
          <w:p w14:paraId="5D013F1E" w14:textId="77777777" w:rsidR="006161D3" w:rsidRPr="002C249A" w:rsidRDefault="006161D3" w:rsidP="006161D3">
            <w:pPr>
              <w:jc w:val="center"/>
              <w:rPr>
                <w:sz w:val="22"/>
                <w:szCs w:val="24"/>
              </w:rPr>
            </w:pPr>
            <w:r w:rsidRPr="002C249A">
              <w:rPr>
                <w:sz w:val="22"/>
                <w:szCs w:val="24"/>
              </w:rPr>
              <w:t>0,214</w:t>
            </w:r>
          </w:p>
        </w:tc>
        <w:tc>
          <w:tcPr>
            <w:tcW w:w="217" w:type="pct"/>
            <w:shd w:val="clear" w:color="auto" w:fill="auto"/>
            <w:vAlign w:val="center"/>
            <w:hideMark/>
          </w:tcPr>
          <w:p w14:paraId="13DF5691" w14:textId="77777777" w:rsidR="006161D3" w:rsidRPr="002C249A" w:rsidRDefault="006161D3" w:rsidP="006161D3">
            <w:pPr>
              <w:jc w:val="center"/>
              <w:rPr>
                <w:sz w:val="22"/>
                <w:szCs w:val="24"/>
              </w:rPr>
            </w:pPr>
            <w:r w:rsidRPr="002C249A">
              <w:rPr>
                <w:sz w:val="22"/>
                <w:szCs w:val="24"/>
              </w:rPr>
              <w:t>0,214</w:t>
            </w:r>
          </w:p>
        </w:tc>
        <w:tc>
          <w:tcPr>
            <w:tcW w:w="221" w:type="pct"/>
            <w:shd w:val="clear" w:color="auto" w:fill="auto"/>
            <w:vAlign w:val="center"/>
            <w:hideMark/>
          </w:tcPr>
          <w:p w14:paraId="7A08A508" w14:textId="77777777" w:rsidR="006161D3" w:rsidRPr="002C249A" w:rsidRDefault="006161D3" w:rsidP="006161D3">
            <w:pPr>
              <w:jc w:val="center"/>
              <w:rPr>
                <w:sz w:val="22"/>
                <w:szCs w:val="24"/>
              </w:rPr>
            </w:pPr>
            <w:r w:rsidRPr="002C249A">
              <w:rPr>
                <w:sz w:val="22"/>
                <w:szCs w:val="24"/>
              </w:rPr>
              <w:t>0,214</w:t>
            </w:r>
          </w:p>
        </w:tc>
        <w:tc>
          <w:tcPr>
            <w:tcW w:w="242" w:type="pct"/>
            <w:shd w:val="clear" w:color="auto" w:fill="auto"/>
            <w:vAlign w:val="center"/>
            <w:hideMark/>
          </w:tcPr>
          <w:p w14:paraId="38B01220" w14:textId="77777777" w:rsidR="006161D3" w:rsidRPr="002C249A" w:rsidRDefault="006161D3" w:rsidP="006161D3">
            <w:pPr>
              <w:jc w:val="center"/>
              <w:rPr>
                <w:sz w:val="22"/>
                <w:szCs w:val="24"/>
              </w:rPr>
            </w:pPr>
            <w:r w:rsidRPr="002C249A">
              <w:rPr>
                <w:sz w:val="22"/>
                <w:szCs w:val="24"/>
              </w:rPr>
              <w:t>0,214</w:t>
            </w:r>
          </w:p>
        </w:tc>
        <w:tc>
          <w:tcPr>
            <w:tcW w:w="226" w:type="pct"/>
            <w:shd w:val="clear" w:color="auto" w:fill="auto"/>
            <w:vAlign w:val="center"/>
            <w:hideMark/>
          </w:tcPr>
          <w:p w14:paraId="55B436F5" w14:textId="77777777" w:rsidR="006161D3" w:rsidRPr="002C249A" w:rsidRDefault="006161D3" w:rsidP="006161D3">
            <w:pPr>
              <w:jc w:val="center"/>
              <w:rPr>
                <w:sz w:val="22"/>
                <w:szCs w:val="24"/>
              </w:rPr>
            </w:pPr>
            <w:r w:rsidRPr="002C249A">
              <w:rPr>
                <w:sz w:val="22"/>
                <w:szCs w:val="24"/>
              </w:rPr>
              <w:t>0,214</w:t>
            </w:r>
          </w:p>
        </w:tc>
        <w:tc>
          <w:tcPr>
            <w:tcW w:w="215" w:type="pct"/>
            <w:shd w:val="clear" w:color="auto" w:fill="auto"/>
            <w:vAlign w:val="center"/>
            <w:hideMark/>
          </w:tcPr>
          <w:p w14:paraId="7DAD2CF7" w14:textId="77777777" w:rsidR="006161D3" w:rsidRPr="002C249A" w:rsidRDefault="006161D3" w:rsidP="006161D3">
            <w:pPr>
              <w:jc w:val="center"/>
              <w:rPr>
                <w:sz w:val="22"/>
                <w:szCs w:val="24"/>
              </w:rPr>
            </w:pPr>
            <w:r w:rsidRPr="002C249A">
              <w:rPr>
                <w:sz w:val="22"/>
                <w:szCs w:val="24"/>
              </w:rPr>
              <w:t>0,214</w:t>
            </w:r>
          </w:p>
        </w:tc>
        <w:tc>
          <w:tcPr>
            <w:tcW w:w="216" w:type="pct"/>
            <w:shd w:val="clear" w:color="auto" w:fill="auto"/>
            <w:vAlign w:val="center"/>
            <w:hideMark/>
          </w:tcPr>
          <w:p w14:paraId="77A3095F" w14:textId="77777777" w:rsidR="006161D3" w:rsidRPr="002C249A" w:rsidRDefault="006161D3" w:rsidP="006161D3">
            <w:pPr>
              <w:jc w:val="center"/>
              <w:rPr>
                <w:sz w:val="22"/>
                <w:szCs w:val="24"/>
              </w:rPr>
            </w:pPr>
            <w:r w:rsidRPr="002C249A">
              <w:rPr>
                <w:sz w:val="22"/>
                <w:szCs w:val="24"/>
              </w:rPr>
              <w:t>0,214</w:t>
            </w:r>
          </w:p>
        </w:tc>
      </w:tr>
      <w:tr w:rsidR="006161D3" w:rsidRPr="002C249A" w14:paraId="304C4887" w14:textId="77777777" w:rsidTr="006161D3">
        <w:trPr>
          <w:trHeight w:val="20"/>
        </w:trPr>
        <w:tc>
          <w:tcPr>
            <w:tcW w:w="1993" w:type="pct"/>
            <w:shd w:val="clear" w:color="auto" w:fill="auto"/>
            <w:vAlign w:val="center"/>
            <w:hideMark/>
          </w:tcPr>
          <w:p w14:paraId="00BEF0B3"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3824B69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37D2467"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22EA8A84"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1AD0B09D"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53143586"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49564240" w14:textId="77777777" w:rsidR="006161D3" w:rsidRPr="002C249A" w:rsidRDefault="006161D3" w:rsidP="006161D3">
            <w:pPr>
              <w:jc w:val="center"/>
              <w:rPr>
                <w:sz w:val="22"/>
                <w:szCs w:val="24"/>
              </w:rPr>
            </w:pPr>
            <w:r w:rsidRPr="002C249A">
              <w:rPr>
                <w:sz w:val="22"/>
                <w:szCs w:val="24"/>
              </w:rPr>
              <w:t>0,214</w:t>
            </w:r>
          </w:p>
        </w:tc>
        <w:tc>
          <w:tcPr>
            <w:tcW w:w="230" w:type="pct"/>
            <w:shd w:val="clear" w:color="auto" w:fill="auto"/>
            <w:vAlign w:val="center"/>
            <w:hideMark/>
          </w:tcPr>
          <w:p w14:paraId="0D3872A9" w14:textId="77777777" w:rsidR="006161D3" w:rsidRPr="002C249A" w:rsidRDefault="006161D3" w:rsidP="006161D3">
            <w:pPr>
              <w:jc w:val="center"/>
              <w:rPr>
                <w:sz w:val="22"/>
                <w:szCs w:val="24"/>
              </w:rPr>
            </w:pPr>
            <w:r w:rsidRPr="002C249A">
              <w:rPr>
                <w:sz w:val="22"/>
                <w:szCs w:val="24"/>
              </w:rPr>
              <w:t>0,214</w:t>
            </w:r>
          </w:p>
        </w:tc>
        <w:tc>
          <w:tcPr>
            <w:tcW w:w="217" w:type="pct"/>
            <w:shd w:val="clear" w:color="auto" w:fill="auto"/>
            <w:vAlign w:val="center"/>
            <w:hideMark/>
          </w:tcPr>
          <w:p w14:paraId="499375F7" w14:textId="77777777" w:rsidR="006161D3" w:rsidRPr="002C249A" w:rsidRDefault="006161D3" w:rsidP="006161D3">
            <w:pPr>
              <w:jc w:val="center"/>
              <w:rPr>
                <w:sz w:val="22"/>
                <w:szCs w:val="24"/>
              </w:rPr>
            </w:pPr>
            <w:r w:rsidRPr="002C249A">
              <w:rPr>
                <w:sz w:val="22"/>
                <w:szCs w:val="24"/>
              </w:rPr>
              <w:t>0,214</w:t>
            </w:r>
          </w:p>
        </w:tc>
        <w:tc>
          <w:tcPr>
            <w:tcW w:w="221" w:type="pct"/>
            <w:shd w:val="clear" w:color="auto" w:fill="auto"/>
            <w:vAlign w:val="center"/>
            <w:hideMark/>
          </w:tcPr>
          <w:p w14:paraId="392163E4" w14:textId="77777777" w:rsidR="006161D3" w:rsidRPr="002C249A" w:rsidRDefault="006161D3" w:rsidP="006161D3">
            <w:pPr>
              <w:jc w:val="center"/>
              <w:rPr>
                <w:sz w:val="22"/>
                <w:szCs w:val="24"/>
              </w:rPr>
            </w:pPr>
            <w:r w:rsidRPr="002C249A">
              <w:rPr>
                <w:sz w:val="22"/>
                <w:szCs w:val="24"/>
              </w:rPr>
              <w:t>0,214</w:t>
            </w:r>
          </w:p>
        </w:tc>
        <w:tc>
          <w:tcPr>
            <w:tcW w:w="242" w:type="pct"/>
            <w:shd w:val="clear" w:color="auto" w:fill="auto"/>
            <w:vAlign w:val="center"/>
            <w:hideMark/>
          </w:tcPr>
          <w:p w14:paraId="5101EF87" w14:textId="77777777" w:rsidR="006161D3" w:rsidRPr="002C249A" w:rsidRDefault="006161D3" w:rsidP="006161D3">
            <w:pPr>
              <w:jc w:val="center"/>
              <w:rPr>
                <w:sz w:val="22"/>
                <w:szCs w:val="24"/>
              </w:rPr>
            </w:pPr>
            <w:r w:rsidRPr="002C249A">
              <w:rPr>
                <w:sz w:val="22"/>
                <w:szCs w:val="24"/>
              </w:rPr>
              <w:t>0,214</w:t>
            </w:r>
          </w:p>
        </w:tc>
        <w:tc>
          <w:tcPr>
            <w:tcW w:w="226" w:type="pct"/>
            <w:shd w:val="clear" w:color="auto" w:fill="auto"/>
            <w:vAlign w:val="center"/>
            <w:hideMark/>
          </w:tcPr>
          <w:p w14:paraId="524EF5BE" w14:textId="77777777" w:rsidR="006161D3" w:rsidRPr="002C249A" w:rsidRDefault="006161D3" w:rsidP="006161D3">
            <w:pPr>
              <w:jc w:val="center"/>
              <w:rPr>
                <w:sz w:val="22"/>
                <w:szCs w:val="24"/>
              </w:rPr>
            </w:pPr>
            <w:r w:rsidRPr="002C249A">
              <w:rPr>
                <w:sz w:val="22"/>
                <w:szCs w:val="24"/>
              </w:rPr>
              <w:t>0,214</w:t>
            </w:r>
          </w:p>
        </w:tc>
        <w:tc>
          <w:tcPr>
            <w:tcW w:w="215" w:type="pct"/>
            <w:shd w:val="clear" w:color="auto" w:fill="auto"/>
            <w:vAlign w:val="center"/>
            <w:hideMark/>
          </w:tcPr>
          <w:p w14:paraId="3A3662D9" w14:textId="77777777" w:rsidR="006161D3" w:rsidRPr="002C249A" w:rsidRDefault="006161D3" w:rsidP="006161D3">
            <w:pPr>
              <w:jc w:val="center"/>
              <w:rPr>
                <w:sz w:val="22"/>
                <w:szCs w:val="24"/>
              </w:rPr>
            </w:pPr>
            <w:r w:rsidRPr="002C249A">
              <w:rPr>
                <w:sz w:val="22"/>
                <w:szCs w:val="24"/>
              </w:rPr>
              <w:t>0,214</w:t>
            </w:r>
          </w:p>
        </w:tc>
        <w:tc>
          <w:tcPr>
            <w:tcW w:w="216" w:type="pct"/>
            <w:shd w:val="clear" w:color="auto" w:fill="auto"/>
            <w:vAlign w:val="center"/>
            <w:hideMark/>
          </w:tcPr>
          <w:p w14:paraId="537AFD17" w14:textId="77777777" w:rsidR="006161D3" w:rsidRPr="002C249A" w:rsidRDefault="006161D3" w:rsidP="006161D3">
            <w:pPr>
              <w:jc w:val="center"/>
              <w:rPr>
                <w:sz w:val="22"/>
                <w:szCs w:val="24"/>
              </w:rPr>
            </w:pPr>
            <w:r w:rsidRPr="002C249A">
              <w:rPr>
                <w:sz w:val="22"/>
                <w:szCs w:val="24"/>
              </w:rPr>
              <w:t>0,214</w:t>
            </w:r>
          </w:p>
        </w:tc>
      </w:tr>
      <w:tr w:rsidR="006161D3" w:rsidRPr="002C249A" w14:paraId="52ACCAFC" w14:textId="77777777" w:rsidTr="006161D3">
        <w:trPr>
          <w:trHeight w:val="20"/>
        </w:trPr>
        <w:tc>
          <w:tcPr>
            <w:tcW w:w="1993" w:type="pct"/>
            <w:shd w:val="clear" w:color="auto" w:fill="auto"/>
            <w:vAlign w:val="center"/>
            <w:hideMark/>
          </w:tcPr>
          <w:p w14:paraId="79872F77"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5234F2E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45829F7"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554EC797"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4A4BC40C"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57ACD22E" w14:textId="77777777" w:rsidR="006161D3" w:rsidRPr="002C249A" w:rsidRDefault="006161D3" w:rsidP="006161D3">
            <w:pPr>
              <w:jc w:val="center"/>
              <w:rPr>
                <w:sz w:val="22"/>
                <w:szCs w:val="24"/>
              </w:rPr>
            </w:pPr>
            <w:r w:rsidRPr="002C249A">
              <w:rPr>
                <w:sz w:val="22"/>
                <w:szCs w:val="24"/>
              </w:rPr>
              <w:t>0,214</w:t>
            </w:r>
          </w:p>
        </w:tc>
        <w:tc>
          <w:tcPr>
            <w:tcW w:w="229" w:type="pct"/>
            <w:shd w:val="clear" w:color="auto" w:fill="auto"/>
            <w:vAlign w:val="center"/>
            <w:hideMark/>
          </w:tcPr>
          <w:p w14:paraId="1C08160A" w14:textId="77777777" w:rsidR="006161D3" w:rsidRPr="002C249A" w:rsidRDefault="006161D3" w:rsidP="006161D3">
            <w:pPr>
              <w:jc w:val="center"/>
              <w:rPr>
                <w:sz w:val="22"/>
                <w:szCs w:val="24"/>
              </w:rPr>
            </w:pPr>
            <w:r w:rsidRPr="002C249A">
              <w:rPr>
                <w:sz w:val="22"/>
                <w:szCs w:val="24"/>
              </w:rPr>
              <w:t>0,214</w:t>
            </w:r>
          </w:p>
        </w:tc>
        <w:tc>
          <w:tcPr>
            <w:tcW w:w="230" w:type="pct"/>
            <w:shd w:val="clear" w:color="auto" w:fill="auto"/>
            <w:vAlign w:val="center"/>
            <w:hideMark/>
          </w:tcPr>
          <w:p w14:paraId="7D42439D" w14:textId="77777777" w:rsidR="006161D3" w:rsidRPr="002C249A" w:rsidRDefault="006161D3" w:rsidP="006161D3">
            <w:pPr>
              <w:jc w:val="center"/>
              <w:rPr>
                <w:sz w:val="22"/>
                <w:szCs w:val="24"/>
              </w:rPr>
            </w:pPr>
            <w:r w:rsidRPr="002C249A">
              <w:rPr>
                <w:sz w:val="22"/>
                <w:szCs w:val="24"/>
              </w:rPr>
              <w:t>0,214</w:t>
            </w:r>
          </w:p>
        </w:tc>
        <w:tc>
          <w:tcPr>
            <w:tcW w:w="217" w:type="pct"/>
            <w:shd w:val="clear" w:color="auto" w:fill="auto"/>
            <w:vAlign w:val="center"/>
            <w:hideMark/>
          </w:tcPr>
          <w:p w14:paraId="7228D0E6" w14:textId="77777777" w:rsidR="006161D3" w:rsidRPr="002C249A" w:rsidRDefault="006161D3" w:rsidP="006161D3">
            <w:pPr>
              <w:jc w:val="center"/>
              <w:rPr>
                <w:sz w:val="22"/>
                <w:szCs w:val="24"/>
              </w:rPr>
            </w:pPr>
            <w:r w:rsidRPr="002C249A">
              <w:rPr>
                <w:sz w:val="22"/>
                <w:szCs w:val="24"/>
              </w:rPr>
              <w:t>0,214</w:t>
            </w:r>
          </w:p>
        </w:tc>
        <w:tc>
          <w:tcPr>
            <w:tcW w:w="221" w:type="pct"/>
            <w:shd w:val="clear" w:color="auto" w:fill="auto"/>
            <w:vAlign w:val="center"/>
            <w:hideMark/>
          </w:tcPr>
          <w:p w14:paraId="22E2F2EE" w14:textId="77777777" w:rsidR="006161D3" w:rsidRPr="002C249A" w:rsidRDefault="006161D3" w:rsidP="006161D3">
            <w:pPr>
              <w:jc w:val="center"/>
              <w:rPr>
                <w:sz w:val="22"/>
                <w:szCs w:val="24"/>
              </w:rPr>
            </w:pPr>
            <w:r w:rsidRPr="002C249A">
              <w:rPr>
                <w:sz w:val="22"/>
                <w:szCs w:val="24"/>
              </w:rPr>
              <w:t>0,214</w:t>
            </w:r>
          </w:p>
        </w:tc>
        <w:tc>
          <w:tcPr>
            <w:tcW w:w="242" w:type="pct"/>
            <w:shd w:val="clear" w:color="auto" w:fill="auto"/>
            <w:vAlign w:val="center"/>
            <w:hideMark/>
          </w:tcPr>
          <w:p w14:paraId="778E532C" w14:textId="77777777" w:rsidR="006161D3" w:rsidRPr="002C249A" w:rsidRDefault="006161D3" w:rsidP="006161D3">
            <w:pPr>
              <w:jc w:val="center"/>
              <w:rPr>
                <w:sz w:val="22"/>
                <w:szCs w:val="24"/>
              </w:rPr>
            </w:pPr>
            <w:r w:rsidRPr="002C249A">
              <w:rPr>
                <w:sz w:val="22"/>
                <w:szCs w:val="24"/>
              </w:rPr>
              <w:t>0,214</w:t>
            </w:r>
          </w:p>
        </w:tc>
        <w:tc>
          <w:tcPr>
            <w:tcW w:w="226" w:type="pct"/>
            <w:shd w:val="clear" w:color="auto" w:fill="auto"/>
            <w:vAlign w:val="center"/>
            <w:hideMark/>
          </w:tcPr>
          <w:p w14:paraId="2A19C076" w14:textId="77777777" w:rsidR="006161D3" w:rsidRPr="002C249A" w:rsidRDefault="006161D3" w:rsidP="006161D3">
            <w:pPr>
              <w:jc w:val="center"/>
              <w:rPr>
                <w:sz w:val="22"/>
                <w:szCs w:val="24"/>
              </w:rPr>
            </w:pPr>
            <w:r w:rsidRPr="002C249A">
              <w:rPr>
                <w:sz w:val="22"/>
                <w:szCs w:val="24"/>
              </w:rPr>
              <w:t>0,214</w:t>
            </w:r>
          </w:p>
        </w:tc>
        <w:tc>
          <w:tcPr>
            <w:tcW w:w="215" w:type="pct"/>
            <w:shd w:val="clear" w:color="auto" w:fill="auto"/>
            <w:vAlign w:val="center"/>
            <w:hideMark/>
          </w:tcPr>
          <w:p w14:paraId="38F943E9" w14:textId="77777777" w:rsidR="006161D3" w:rsidRPr="002C249A" w:rsidRDefault="006161D3" w:rsidP="006161D3">
            <w:pPr>
              <w:jc w:val="center"/>
              <w:rPr>
                <w:sz w:val="22"/>
                <w:szCs w:val="24"/>
              </w:rPr>
            </w:pPr>
            <w:r w:rsidRPr="002C249A">
              <w:rPr>
                <w:sz w:val="22"/>
                <w:szCs w:val="24"/>
              </w:rPr>
              <w:t>0,214</w:t>
            </w:r>
          </w:p>
        </w:tc>
        <w:tc>
          <w:tcPr>
            <w:tcW w:w="216" w:type="pct"/>
            <w:shd w:val="clear" w:color="auto" w:fill="auto"/>
            <w:vAlign w:val="center"/>
            <w:hideMark/>
          </w:tcPr>
          <w:p w14:paraId="4DAF21B4" w14:textId="77777777" w:rsidR="006161D3" w:rsidRPr="002C249A" w:rsidRDefault="006161D3" w:rsidP="006161D3">
            <w:pPr>
              <w:jc w:val="center"/>
              <w:rPr>
                <w:sz w:val="22"/>
                <w:szCs w:val="24"/>
              </w:rPr>
            </w:pPr>
            <w:r w:rsidRPr="002C249A">
              <w:rPr>
                <w:sz w:val="22"/>
                <w:szCs w:val="24"/>
              </w:rPr>
              <w:t>0,214</w:t>
            </w:r>
          </w:p>
        </w:tc>
      </w:tr>
      <w:tr w:rsidR="006161D3" w:rsidRPr="002C249A" w14:paraId="1E0C8862" w14:textId="77777777" w:rsidTr="006161D3">
        <w:trPr>
          <w:trHeight w:val="20"/>
        </w:trPr>
        <w:tc>
          <w:tcPr>
            <w:tcW w:w="1993" w:type="pct"/>
            <w:shd w:val="clear" w:color="auto" w:fill="auto"/>
            <w:vAlign w:val="center"/>
            <w:hideMark/>
          </w:tcPr>
          <w:p w14:paraId="49F40228" w14:textId="77777777" w:rsidR="006161D3" w:rsidRPr="002C249A" w:rsidRDefault="006161D3" w:rsidP="006161D3">
            <w:pPr>
              <w:jc w:val="right"/>
              <w:rPr>
                <w:sz w:val="22"/>
                <w:szCs w:val="24"/>
              </w:rPr>
            </w:pPr>
            <w:r w:rsidRPr="002C249A">
              <w:rPr>
                <w:sz w:val="22"/>
                <w:szCs w:val="24"/>
              </w:rPr>
              <w:lastRenderedPageBreak/>
              <w:t>сверхнормативные утечки теплоносителя</w:t>
            </w:r>
          </w:p>
        </w:tc>
        <w:tc>
          <w:tcPr>
            <w:tcW w:w="262" w:type="pct"/>
            <w:shd w:val="clear" w:color="auto" w:fill="auto"/>
            <w:vAlign w:val="center"/>
            <w:hideMark/>
          </w:tcPr>
          <w:p w14:paraId="3103A5D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3FE768E"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417280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767C44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2E0A31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EDC9884"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1FD3FBE3"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272F7BA"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F966041"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36F7749B"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E4133BA"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66A431C"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259D492A" w14:textId="77777777" w:rsidR="006161D3" w:rsidRPr="002C249A" w:rsidRDefault="006161D3" w:rsidP="006161D3">
            <w:pPr>
              <w:jc w:val="center"/>
              <w:rPr>
                <w:sz w:val="22"/>
                <w:szCs w:val="24"/>
              </w:rPr>
            </w:pPr>
            <w:r w:rsidRPr="002C249A">
              <w:rPr>
                <w:sz w:val="22"/>
                <w:szCs w:val="24"/>
              </w:rPr>
              <w:t>0,000</w:t>
            </w:r>
          </w:p>
        </w:tc>
      </w:tr>
      <w:tr w:rsidR="006161D3" w:rsidRPr="002C249A" w14:paraId="7CD2A002" w14:textId="77777777" w:rsidTr="006161D3">
        <w:trPr>
          <w:trHeight w:val="20"/>
        </w:trPr>
        <w:tc>
          <w:tcPr>
            <w:tcW w:w="1993" w:type="pct"/>
            <w:shd w:val="clear" w:color="auto" w:fill="auto"/>
            <w:vAlign w:val="center"/>
            <w:hideMark/>
          </w:tcPr>
          <w:p w14:paraId="61D8CCF3"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553B6CB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3C61AD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200A80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E3C2E4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5C72F2E"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569E10F"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59EBE51F"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9C1CCF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AE05554"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7B364331"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BBC9A2C"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D736F10"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10789401" w14:textId="77777777" w:rsidR="006161D3" w:rsidRPr="002C249A" w:rsidRDefault="006161D3" w:rsidP="006161D3">
            <w:pPr>
              <w:jc w:val="center"/>
              <w:rPr>
                <w:sz w:val="22"/>
                <w:szCs w:val="24"/>
              </w:rPr>
            </w:pPr>
            <w:r w:rsidRPr="002C249A">
              <w:rPr>
                <w:sz w:val="22"/>
                <w:szCs w:val="24"/>
              </w:rPr>
              <w:t>0,000</w:t>
            </w:r>
          </w:p>
        </w:tc>
      </w:tr>
      <w:tr w:rsidR="006161D3" w:rsidRPr="002C249A" w14:paraId="57568EDC" w14:textId="77777777" w:rsidTr="006161D3">
        <w:trPr>
          <w:trHeight w:val="20"/>
        </w:trPr>
        <w:tc>
          <w:tcPr>
            <w:tcW w:w="1993" w:type="pct"/>
            <w:shd w:val="clear" w:color="auto" w:fill="auto"/>
            <w:vAlign w:val="center"/>
            <w:hideMark/>
          </w:tcPr>
          <w:p w14:paraId="37516F07"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4A1D349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D773E8C"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42A77BD1"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2E45DD8A"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4950BE17" w14:textId="77777777" w:rsidR="006161D3" w:rsidRPr="002C249A" w:rsidRDefault="006161D3" w:rsidP="006161D3">
            <w:pPr>
              <w:jc w:val="center"/>
              <w:rPr>
                <w:sz w:val="22"/>
                <w:szCs w:val="24"/>
              </w:rPr>
            </w:pPr>
            <w:r w:rsidRPr="002C249A">
              <w:rPr>
                <w:sz w:val="22"/>
                <w:szCs w:val="24"/>
              </w:rPr>
              <w:t>0,655</w:t>
            </w:r>
          </w:p>
        </w:tc>
        <w:tc>
          <w:tcPr>
            <w:tcW w:w="229" w:type="pct"/>
            <w:shd w:val="clear" w:color="auto" w:fill="auto"/>
            <w:vAlign w:val="center"/>
            <w:hideMark/>
          </w:tcPr>
          <w:p w14:paraId="399952B8" w14:textId="77777777" w:rsidR="006161D3" w:rsidRPr="002C249A" w:rsidRDefault="006161D3" w:rsidP="006161D3">
            <w:pPr>
              <w:jc w:val="center"/>
              <w:rPr>
                <w:sz w:val="22"/>
                <w:szCs w:val="24"/>
              </w:rPr>
            </w:pPr>
            <w:r w:rsidRPr="002C249A">
              <w:rPr>
                <w:sz w:val="22"/>
                <w:szCs w:val="24"/>
              </w:rPr>
              <w:t>0,655</w:t>
            </w:r>
          </w:p>
        </w:tc>
        <w:tc>
          <w:tcPr>
            <w:tcW w:w="230" w:type="pct"/>
            <w:shd w:val="clear" w:color="auto" w:fill="auto"/>
            <w:vAlign w:val="center"/>
            <w:hideMark/>
          </w:tcPr>
          <w:p w14:paraId="4A0738EE" w14:textId="77777777" w:rsidR="006161D3" w:rsidRPr="002C249A" w:rsidRDefault="006161D3" w:rsidP="006161D3">
            <w:pPr>
              <w:jc w:val="center"/>
              <w:rPr>
                <w:sz w:val="22"/>
                <w:szCs w:val="24"/>
              </w:rPr>
            </w:pPr>
            <w:r w:rsidRPr="002C249A">
              <w:rPr>
                <w:sz w:val="22"/>
                <w:szCs w:val="24"/>
              </w:rPr>
              <w:t>0,655</w:t>
            </w:r>
          </w:p>
        </w:tc>
        <w:tc>
          <w:tcPr>
            <w:tcW w:w="217" w:type="pct"/>
            <w:shd w:val="clear" w:color="auto" w:fill="auto"/>
            <w:vAlign w:val="center"/>
            <w:hideMark/>
          </w:tcPr>
          <w:p w14:paraId="121FE55F" w14:textId="77777777" w:rsidR="006161D3" w:rsidRPr="002C249A" w:rsidRDefault="006161D3" w:rsidP="006161D3">
            <w:pPr>
              <w:jc w:val="center"/>
              <w:rPr>
                <w:sz w:val="22"/>
                <w:szCs w:val="24"/>
              </w:rPr>
            </w:pPr>
            <w:r w:rsidRPr="002C249A">
              <w:rPr>
                <w:sz w:val="22"/>
                <w:szCs w:val="24"/>
              </w:rPr>
              <w:t>0,655</w:t>
            </w:r>
          </w:p>
        </w:tc>
        <w:tc>
          <w:tcPr>
            <w:tcW w:w="221" w:type="pct"/>
            <w:shd w:val="clear" w:color="auto" w:fill="auto"/>
            <w:vAlign w:val="center"/>
            <w:hideMark/>
          </w:tcPr>
          <w:p w14:paraId="6CAF17FE" w14:textId="77777777" w:rsidR="006161D3" w:rsidRPr="002C249A" w:rsidRDefault="006161D3" w:rsidP="006161D3">
            <w:pPr>
              <w:jc w:val="center"/>
              <w:rPr>
                <w:sz w:val="22"/>
                <w:szCs w:val="24"/>
              </w:rPr>
            </w:pPr>
            <w:r w:rsidRPr="002C249A">
              <w:rPr>
                <w:sz w:val="22"/>
                <w:szCs w:val="24"/>
              </w:rPr>
              <w:t>0,655</w:t>
            </w:r>
          </w:p>
        </w:tc>
        <w:tc>
          <w:tcPr>
            <w:tcW w:w="242" w:type="pct"/>
            <w:shd w:val="clear" w:color="auto" w:fill="auto"/>
            <w:vAlign w:val="center"/>
            <w:hideMark/>
          </w:tcPr>
          <w:p w14:paraId="14386B1B" w14:textId="77777777" w:rsidR="006161D3" w:rsidRPr="002C249A" w:rsidRDefault="006161D3" w:rsidP="006161D3">
            <w:pPr>
              <w:jc w:val="center"/>
              <w:rPr>
                <w:sz w:val="22"/>
                <w:szCs w:val="24"/>
              </w:rPr>
            </w:pPr>
            <w:r w:rsidRPr="002C249A">
              <w:rPr>
                <w:sz w:val="22"/>
                <w:szCs w:val="24"/>
              </w:rPr>
              <w:t>0,655</w:t>
            </w:r>
          </w:p>
        </w:tc>
        <w:tc>
          <w:tcPr>
            <w:tcW w:w="226" w:type="pct"/>
            <w:shd w:val="clear" w:color="auto" w:fill="auto"/>
            <w:vAlign w:val="center"/>
            <w:hideMark/>
          </w:tcPr>
          <w:p w14:paraId="537199CA" w14:textId="77777777" w:rsidR="006161D3" w:rsidRPr="002C249A" w:rsidRDefault="006161D3" w:rsidP="006161D3">
            <w:pPr>
              <w:jc w:val="center"/>
              <w:rPr>
                <w:sz w:val="22"/>
                <w:szCs w:val="24"/>
              </w:rPr>
            </w:pPr>
            <w:r w:rsidRPr="002C249A">
              <w:rPr>
                <w:sz w:val="22"/>
                <w:szCs w:val="24"/>
              </w:rPr>
              <w:t>0,655</w:t>
            </w:r>
          </w:p>
        </w:tc>
        <w:tc>
          <w:tcPr>
            <w:tcW w:w="215" w:type="pct"/>
            <w:shd w:val="clear" w:color="auto" w:fill="auto"/>
            <w:vAlign w:val="center"/>
            <w:hideMark/>
          </w:tcPr>
          <w:p w14:paraId="4825AFF3" w14:textId="77777777" w:rsidR="006161D3" w:rsidRPr="002C249A" w:rsidRDefault="006161D3" w:rsidP="006161D3">
            <w:pPr>
              <w:jc w:val="center"/>
              <w:rPr>
                <w:sz w:val="22"/>
                <w:szCs w:val="24"/>
              </w:rPr>
            </w:pPr>
            <w:r w:rsidRPr="002C249A">
              <w:rPr>
                <w:sz w:val="22"/>
                <w:szCs w:val="24"/>
              </w:rPr>
              <w:t>0,655</w:t>
            </w:r>
          </w:p>
        </w:tc>
        <w:tc>
          <w:tcPr>
            <w:tcW w:w="216" w:type="pct"/>
            <w:shd w:val="clear" w:color="auto" w:fill="auto"/>
            <w:vAlign w:val="center"/>
            <w:hideMark/>
          </w:tcPr>
          <w:p w14:paraId="68DBE7C0" w14:textId="77777777" w:rsidR="006161D3" w:rsidRPr="002C249A" w:rsidRDefault="006161D3" w:rsidP="006161D3">
            <w:pPr>
              <w:jc w:val="center"/>
              <w:rPr>
                <w:sz w:val="22"/>
                <w:szCs w:val="24"/>
              </w:rPr>
            </w:pPr>
            <w:r w:rsidRPr="002C249A">
              <w:rPr>
                <w:sz w:val="22"/>
                <w:szCs w:val="24"/>
              </w:rPr>
              <w:t>0,655</w:t>
            </w:r>
          </w:p>
        </w:tc>
      </w:tr>
      <w:tr w:rsidR="006161D3" w:rsidRPr="002C249A" w14:paraId="5A438AA8" w14:textId="77777777" w:rsidTr="006161D3">
        <w:trPr>
          <w:trHeight w:val="20"/>
        </w:trPr>
        <w:tc>
          <w:tcPr>
            <w:tcW w:w="1993" w:type="pct"/>
            <w:shd w:val="clear" w:color="auto" w:fill="auto"/>
            <w:vAlign w:val="center"/>
            <w:hideMark/>
          </w:tcPr>
          <w:p w14:paraId="2EB36D28"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346F6C3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196C41C" w14:textId="77777777" w:rsidR="006161D3" w:rsidRPr="002C249A" w:rsidRDefault="006161D3" w:rsidP="006161D3">
            <w:pPr>
              <w:jc w:val="center"/>
              <w:rPr>
                <w:sz w:val="22"/>
                <w:szCs w:val="24"/>
              </w:rPr>
            </w:pPr>
            <w:r w:rsidRPr="002C249A">
              <w:rPr>
                <w:sz w:val="22"/>
                <w:szCs w:val="24"/>
              </w:rPr>
              <w:t>1,286</w:t>
            </w:r>
          </w:p>
        </w:tc>
        <w:tc>
          <w:tcPr>
            <w:tcW w:w="229" w:type="pct"/>
            <w:shd w:val="clear" w:color="auto" w:fill="auto"/>
            <w:vAlign w:val="center"/>
            <w:hideMark/>
          </w:tcPr>
          <w:p w14:paraId="7FEE2901" w14:textId="77777777" w:rsidR="006161D3" w:rsidRPr="002C249A" w:rsidRDefault="006161D3" w:rsidP="006161D3">
            <w:pPr>
              <w:jc w:val="center"/>
              <w:rPr>
                <w:sz w:val="22"/>
                <w:szCs w:val="24"/>
              </w:rPr>
            </w:pPr>
            <w:r w:rsidRPr="002C249A">
              <w:rPr>
                <w:sz w:val="22"/>
                <w:szCs w:val="24"/>
              </w:rPr>
              <w:t>1,286</w:t>
            </w:r>
          </w:p>
        </w:tc>
        <w:tc>
          <w:tcPr>
            <w:tcW w:w="229" w:type="pct"/>
            <w:shd w:val="clear" w:color="auto" w:fill="auto"/>
            <w:vAlign w:val="center"/>
            <w:hideMark/>
          </w:tcPr>
          <w:p w14:paraId="6EA80C76" w14:textId="77777777" w:rsidR="006161D3" w:rsidRPr="002C249A" w:rsidRDefault="006161D3" w:rsidP="006161D3">
            <w:pPr>
              <w:jc w:val="center"/>
              <w:rPr>
                <w:sz w:val="22"/>
                <w:szCs w:val="24"/>
              </w:rPr>
            </w:pPr>
            <w:r w:rsidRPr="002C249A">
              <w:rPr>
                <w:sz w:val="22"/>
                <w:szCs w:val="24"/>
              </w:rPr>
              <w:t>1,286</w:t>
            </w:r>
          </w:p>
        </w:tc>
        <w:tc>
          <w:tcPr>
            <w:tcW w:w="229" w:type="pct"/>
            <w:shd w:val="clear" w:color="auto" w:fill="auto"/>
            <w:vAlign w:val="center"/>
            <w:hideMark/>
          </w:tcPr>
          <w:p w14:paraId="3FF309DF" w14:textId="77777777" w:rsidR="006161D3" w:rsidRPr="002C249A" w:rsidRDefault="006161D3" w:rsidP="006161D3">
            <w:pPr>
              <w:jc w:val="center"/>
              <w:rPr>
                <w:sz w:val="22"/>
                <w:szCs w:val="24"/>
              </w:rPr>
            </w:pPr>
            <w:r w:rsidRPr="002C249A">
              <w:rPr>
                <w:sz w:val="22"/>
                <w:szCs w:val="24"/>
              </w:rPr>
              <w:t>1,286</w:t>
            </w:r>
          </w:p>
        </w:tc>
        <w:tc>
          <w:tcPr>
            <w:tcW w:w="229" w:type="pct"/>
            <w:shd w:val="clear" w:color="auto" w:fill="auto"/>
            <w:vAlign w:val="center"/>
            <w:hideMark/>
          </w:tcPr>
          <w:p w14:paraId="69CE855A" w14:textId="77777777" w:rsidR="006161D3" w:rsidRPr="002C249A" w:rsidRDefault="006161D3" w:rsidP="006161D3">
            <w:pPr>
              <w:jc w:val="center"/>
              <w:rPr>
                <w:sz w:val="22"/>
                <w:szCs w:val="24"/>
              </w:rPr>
            </w:pPr>
            <w:r w:rsidRPr="002C249A">
              <w:rPr>
                <w:sz w:val="22"/>
                <w:szCs w:val="24"/>
              </w:rPr>
              <w:t>1,286</w:t>
            </w:r>
          </w:p>
        </w:tc>
        <w:tc>
          <w:tcPr>
            <w:tcW w:w="230" w:type="pct"/>
            <w:shd w:val="clear" w:color="auto" w:fill="auto"/>
            <w:vAlign w:val="center"/>
            <w:hideMark/>
          </w:tcPr>
          <w:p w14:paraId="32DEC9A1" w14:textId="77777777" w:rsidR="006161D3" w:rsidRPr="002C249A" w:rsidRDefault="006161D3" w:rsidP="006161D3">
            <w:pPr>
              <w:jc w:val="center"/>
              <w:rPr>
                <w:sz w:val="22"/>
                <w:szCs w:val="24"/>
              </w:rPr>
            </w:pPr>
            <w:r w:rsidRPr="002C249A">
              <w:rPr>
                <w:sz w:val="22"/>
                <w:szCs w:val="24"/>
              </w:rPr>
              <w:t>1,286</w:t>
            </w:r>
          </w:p>
        </w:tc>
        <w:tc>
          <w:tcPr>
            <w:tcW w:w="217" w:type="pct"/>
            <w:shd w:val="clear" w:color="auto" w:fill="auto"/>
            <w:vAlign w:val="center"/>
            <w:hideMark/>
          </w:tcPr>
          <w:p w14:paraId="27E9E99A" w14:textId="77777777" w:rsidR="006161D3" w:rsidRPr="002C249A" w:rsidRDefault="006161D3" w:rsidP="006161D3">
            <w:pPr>
              <w:jc w:val="center"/>
              <w:rPr>
                <w:sz w:val="22"/>
                <w:szCs w:val="24"/>
              </w:rPr>
            </w:pPr>
            <w:r w:rsidRPr="002C249A">
              <w:rPr>
                <w:sz w:val="22"/>
                <w:szCs w:val="24"/>
              </w:rPr>
              <w:t>1,286</w:t>
            </w:r>
          </w:p>
        </w:tc>
        <w:tc>
          <w:tcPr>
            <w:tcW w:w="221" w:type="pct"/>
            <w:shd w:val="clear" w:color="auto" w:fill="auto"/>
            <w:vAlign w:val="center"/>
            <w:hideMark/>
          </w:tcPr>
          <w:p w14:paraId="53B370B1" w14:textId="77777777" w:rsidR="006161D3" w:rsidRPr="002C249A" w:rsidRDefault="006161D3" w:rsidP="006161D3">
            <w:pPr>
              <w:jc w:val="center"/>
              <w:rPr>
                <w:sz w:val="22"/>
                <w:szCs w:val="24"/>
              </w:rPr>
            </w:pPr>
            <w:r w:rsidRPr="002C249A">
              <w:rPr>
                <w:sz w:val="22"/>
                <w:szCs w:val="24"/>
              </w:rPr>
              <w:t>1,286</w:t>
            </w:r>
          </w:p>
        </w:tc>
        <w:tc>
          <w:tcPr>
            <w:tcW w:w="242" w:type="pct"/>
            <w:shd w:val="clear" w:color="auto" w:fill="auto"/>
            <w:vAlign w:val="center"/>
            <w:hideMark/>
          </w:tcPr>
          <w:p w14:paraId="25F71589" w14:textId="77777777" w:rsidR="006161D3" w:rsidRPr="002C249A" w:rsidRDefault="006161D3" w:rsidP="006161D3">
            <w:pPr>
              <w:jc w:val="center"/>
              <w:rPr>
                <w:sz w:val="22"/>
                <w:szCs w:val="24"/>
              </w:rPr>
            </w:pPr>
            <w:r w:rsidRPr="002C249A">
              <w:rPr>
                <w:sz w:val="22"/>
                <w:szCs w:val="24"/>
              </w:rPr>
              <w:t>1,286</w:t>
            </w:r>
          </w:p>
        </w:tc>
        <w:tc>
          <w:tcPr>
            <w:tcW w:w="226" w:type="pct"/>
            <w:shd w:val="clear" w:color="auto" w:fill="auto"/>
            <w:vAlign w:val="center"/>
            <w:hideMark/>
          </w:tcPr>
          <w:p w14:paraId="1301FD71" w14:textId="77777777" w:rsidR="006161D3" w:rsidRPr="002C249A" w:rsidRDefault="006161D3" w:rsidP="006161D3">
            <w:pPr>
              <w:jc w:val="center"/>
              <w:rPr>
                <w:sz w:val="22"/>
                <w:szCs w:val="24"/>
              </w:rPr>
            </w:pPr>
            <w:r w:rsidRPr="002C249A">
              <w:rPr>
                <w:sz w:val="22"/>
                <w:szCs w:val="24"/>
              </w:rPr>
              <w:t>1,286</w:t>
            </w:r>
          </w:p>
        </w:tc>
        <w:tc>
          <w:tcPr>
            <w:tcW w:w="215" w:type="pct"/>
            <w:shd w:val="clear" w:color="auto" w:fill="auto"/>
            <w:vAlign w:val="center"/>
            <w:hideMark/>
          </w:tcPr>
          <w:p w14:paraId="4E649544" w14:textId="77777777" w:rsidR="006161D3" w:rsidRPr="002C249A" w:rsidRDefault="006161D3" w:rsidP="006161D3">
            <w:pPr>
              <w:jc w:val="center"/>
              <w:rPr>
                <w:sz w:val="22"/>
                <w:szCs w:val="24"/>
              </w:rPr>
            </w:pPr>
            <w:r w:rsidRPr="002C249A">
              <w:rPr>
                <w:sz w:val="22"/>
                <w:szCs w:val="24"/>
              </w:rPr>
              <w:t>1,286</w:t>
            </w:r>
          </w:p>
        </w:tc>
        <w:tc>
          <w:tcPr>
            <w:tcW w:w="216" w:type="pct"/>
            <w:shd w:val="clear" w:color="auto" w:fill="auto"/>
            <w:vAlign w:val="center"/>
            <w:hideMark/>
          </w:tcPr>
          <w:p w14:paraId="03BF3AE8" w14:textId="77777777" w:rsidR="006161D3" w:rsidRPr="002C249A" w:rsidRDefault="006161D3" w:rsidP="006161D3">
            <w:pPr>
              <w:jc w:val="center"/>
              <w:rPr>
                <w:sz w:val="22"/>
                <w:szCs w:val="24"/>
              </w:rPr>
            </w:pPr>
            <w:r w:rsidRPr="002C249A">
              <w:rPr>
                <w:sz w:val="22"/>
                <w:szCs w:val="24"/>
              </w:rPr>
              <w:t>1,286</w:t>
            </w:r>
          </w:p>
        </w:tc>
      </w:tr>
      <w:tr w:rsidR="006161D3" w:rsidRPr="002C249A" w14:paraId="5ABBCC96" w14:textId="77777777" w:rsidTr="006161D3">
        <w:trPr>
          <w:trHeight w:val="20"/>
        </w:trPr>
        <w:tc>
          <w:tcPr>
            <w:tcW w:w="1993" w:type="pct"/>
            <w:shd w:val="clear" w:color="auto" w:fill="auto"/>
            <w:vAlign w:val="center"/>
            <w:hideMark/>
          </w:tcPr>
          <w:p w14:paraId="6C2B2798"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4E9AE6E2"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27983EE6" w14:textId="77777777" w:rsidR="006161D3" w:rsidRPr="002C249A" w:rsidRDefault="006161D3" w:rsidP="006161D3">
            <w:pPr>
              <w:jc w:val="center"/>
              <w:rPr>
                <w:sz w:val="22"/>
                <w:szCs w:val="24"/>
              </w:rPr>
            </w:pPr>
            <w:r w:rsidRPr="002C249A">
              <w:rPr>
                <w:sz w:val="22"/>
                <w:szCs w:val="24"/>
              </w:rPr>
              <w:t>85,7</w:t>
            </w:r>
          </w:p>
        </w:tc>
        <w:tc>
          <w:tcPr>
            <w:tcW w:w="229" w:type="pct"/>
            <w:shd w:val="clear" w:color="auto" w:fill="auto"/>
            <w:vAlign w:val="center"/>
            <w:hideMark/>
          </w:tcPr>
          <w:p w14:paraId="16B1CC62" w14:textId="77777777" w:rsidR="006161D3" w:rsidRPr="002C249A" w:rsidRDefault="006161D3" w:rsidP="006161D3">
            <w:pPr>
              <w:jc w:val="center"/>
              <w:rPr>
                <w:sz w:val="22"/>
                <w:szCs w:val="24"/>
              </w:rPr>
            </w:pPr>
            <w:r w:rsidRPr="002C249A">
              <w:rPr>
                <w:sz w:val="22"/>
                <w:szCs w:val="24"/>
              </w:rPr>
              <w:t>85,7</w:t>
            </w:r>
          </w:p>
        </w:tc>
        <w:tc>
          <w:tcPr>
            <w:tcW w:w="229" w:type="pct"/>
            <w:shd w:val="clear" w:color="auto" w:fill="auto"/>
            <w:vAlign w:val="center"/>
            <w:hideMark/>
          </w:tcPr>
          <w:p w14:paraId="3DFA8260" w14:textId="77777777" w:rsidR="006161D3" w:rsidRPr="002C249A" w:rsidRDefault="006161D3" w:rsidP="006161D3">
            <w:pPr>
              <w:jc w:val="center"/>
              <w:rPr>
                <w:sz w:val="22"/>
                <w:szCs w:val="24"/>
              </w:rPr>
            </w:pPr>
            <w:r w:rsidRPr="002C249A">
              <w:rPr>
                <w:sz w:val="22"/>
                <w:szCs w:val="24"/>
              </w:rPr>
              <w:t>85,7</w:t>
            </w:r>
          </w:p>
        </w:tc>
        <w:tc>
          <w:tcPr>
            <w:tcW w:w="229" w:type="pct"/>
            <w:shd w:val="clear" w:color="auto" w:fill="auto"/>
            <w:vAlign w:val="center"/>
            <w:hideMark/>
          </w:tcPr>
          <w:p w14:paraId="4E686E3F" w14:textId="77777777" w:rsidR="006161D3" w:rsidRPr="002C249A" w:rsidRDefault="006161D3" w:rsidP="006161D3">
            <w:pPr>
              <w:jc w:val="center"/>
              <w:rPr>
                <w:sz w:val="22"/>
                <w:szCs w:val="24"/>
              </w:rPr>
            </w:pPr>
            <w:r w:rsidRPr="002C249A">
              <w:rPr>
                <w:sz w:val="22"/>
                <w:szCs w:val="24"/>
              </w:rPr>
              <w:t>85,7</w:t>
            </w:r>
          </w:p>
        </w:tc>
        <w:tc>
          <w:tcPr>
            <w:tcW w:w="229" w:type="pct"/>
            <w:shd w:val="clear" w:color="auto" w:fill="auto"/>
            <w:vAlign w:val="center"/>
            <w:hideMark/>
          </w:tcPr>
          <w:p w14:paraId="175A4AC5" w14:textId="77777777" w:rsidR="006161D3" w:rsidRPr="002C249A" w:rsidRDefault="006161D3" w:rsidP="006161D3">
            <w:pPr>
              <w:jc w:val="center"/>
              <w:rPr>
                <w:sz w:val="22"/>
                <w:szCs w:val="24"/>
              </w:rPr>
            </w:pPr>
            <w:r w:rsidRPr="002C249A">
              <w:rPr>
                <w:sz w:val="22"/>
                <w:szCs w:val="24"/>
              </w:rPr>
              <w:t>85,7</w:t>
            </w:r>
          </w:p>
        </w:tc>
        <w:tc>
          <w:tcPr>
            <w:tcW w:w="230" w:type="pct"/>
            <w:shd w:val="clear" w:color="auto" w:fill="auto"/>
            <w:vAlign w:val="center"/>
            <w:hideMark/>
          </w:tcPr>
          <w:p w14:paraId="7DF31FE9" w14:textId="77777777" w:rsidR="006161D3" w:rsidRPr="002C249A" w:rsidRDefault="006161D3" w:rsidP="006161D3">
            <w:pPr>
              <w:jc w:val="center"/>
              <w:rPr>
                <w:sz w:val="22"/>
                <w:szCs w:val="24"/>
              </w:rPr>
            </w:pPr>
            <w:r w:rsidRPr="002C249A">
              <w:rPr>
                <w:sz w:val="22"/>
                <w:szCs w:val="24"/>
              </w:rPr>
              <w:t>85,7</w:t>
            </w:r>
          </w:p>
        </w:tc>
        <w:tc>
          <w:tcPr>
            <w:tcW w:w="217" w:type="pct"/>
            <w:shd w:val="clear" w:color="auto" w:fill="auto"/>
            <w:vAlign w:val="center"/>
            <w:hideMark/>
          </w:tcPr>
          <w:p w14:paraId="731C1E42" w14:textId="77777777" w:rsidR="006161D3" w:rsidRPr="002C249A" w:rsidRDefault="006161D3" w:rsidP="006161D3">
            <w:pPr>
              <w:jc w:val="center"/>
              <w:rPr>
                <w:sz w:val="22"/>
                <w:szCs w:val="24"/>
              </w:rPr>
            </w:pPr>
            <w:r w:rsidRPr="002C249A">
              <w:rPr>
                <w:sz w:val="22"/>
                <w:szCs w:val="24"/>
              </w:rPr>
              <w:t>85,7</w:t>
            </w:r>
          </w:p>
        </w:tc>
        <w:tc>
          <w:tcPr>
            <w:tcW w:w="221" w:type="pct"/>
            <w:shd w:val="clear" w:color="auto" w:fill="auto"/>
            <w:vAlign w:val="center"/>
            <w:hideMark/>
          </w:tcPr>
          <w:p w14:paraId="18C1CA7B" w14:textId="77777777" w:rsidR="006161D3" w:rsidRPr="002C249A" w:rsidRDefault="006161D3" w:rsidP="006161D3">
            <w:pPr>
              <w:jc w:val="center"/>
              <w:rPr>
                <w:sz w:val="22"/>
                <w:szCs w:val="24"/>
              </w:rPr>
            </w:pPr>
            <w:r w:rsidRPr="002C249A">
              <w:rPr>
                <w:sz w:val="22"/>
                <w:szCs w:val="24"/>
              </w:rPr>
              <w:t>85,7</w:t>
            </w:r>
          </w:p>
        </w:tc>
        <w:tc>
          <w:tcPr>
            <w:tcW w:w="242" w:type="pct"/>
            <w:shd w:val="clear" w:color="auto" w:fill="auto"/>
            <w:vAlign w:val="center"/>
            <w:hideMark/>
          </w:tcPr>
          <w:p w14:paraId="5D8197F0" w14:textId="77777777" w:rsidR="006161D3" w:rsidRPr="002C249A" w:rsidRDefault="006161D3" w:rsidP="006161D3">
            <w:pPr>
              <w:jc w:val="center"/>
              <w:rPr>
                <w:sz w:val="22"/>
                <w:szCs w:val="24"/>
              </w:rPr>
            </w:pPr>
            <w:r w:rsidRPr="002C249A">
              <w:rPr>
                <w:sz w:val="22"/>
                <w:szCs w:val="24"/>
              </w:rPr>
              <w:t>85,7</w:t>
            </w:r>
          </w:p>
        </w:tc>
        <w:tc>
          <w:tcPr>
            <w:tcW w:w="226" w:type="pct"/>
            <w:shd w:val="clear" w:color="auto" w:fill="auto"/>
            <w:vAlign w:val="center"/>
            <w:hideMark/>
          </w:tcPr>
          <w:p w14:paraId="4FAEC86C" w14:textId="77777777" w:rsidR="006161D3" w:rsidRPr="002C249A" w:rsidRDefault="006161D3" w:rsidP="006161D3">
            <w:pPr>
              <w:jc w:val="center"/>
              <w:rPr>
                <w:sz w:val="22"/>
                <w:szCs w:val="24"/>
              </w:rPr>
            </w:pPr>
            <w:r w:rsidRPr="002C249A">
              <w:rPr>
                <w:sz w:val="22"/>
                <w:szCs w:val="24"/>
              </w:rPr>
              <w:t>85,7</w:t>
            </w:r>
          </w:p>
        </w:tc>
        <w:tc>
          <w:tcPr>
            <w:tcW w:w="215" w:type="pct"/>
            <w:shd w:val="clear" w:color="auto" w:fill="auto"/>
            <w:vAlign w:val="center"/>
            <w:hideMark/>
          </w:tcPr>
          <w:p w14:paraId="7F4BC932" w14:textId="77777777" w:rsidR="006161D3" w:rsidRPr="002C249A" w:rsidRDefault="006161D3" w:rsidP="006161D3">
            <w:pPr>
              <w:jc w:val="center"/>
              <w:rPr>
                <w:sz w:val="22"/>
                <w:szCs w:val="24"/>
              </w:rPr>
            </w:pPr>
            <w:r w:rsidRPr="002C249A">
              <w:rPr>
                <w:sz w:val="22"/>
                <w:szCs w:val="24"/>
              </w:rPr>
              <w:t>85,7</w:t>
            </w:r>
          </w:p>
        </w:tc>
        <w:tc>
          <w:tcPr>
            <w:tcW w:w="216" w:type="pct"/>
            <w:shd w:val="clear" w:color="auto" w:fill="auto"/>
            <w:vAlign w:val="center"/>
            <w:hideMark/>
          </w:tcPr>
          <w:p w14:paraId="19728DEF" w14:textId="77777777" w:rsidR="006161D3" w:rsidRPr="002C249A" w:rsidRDefault="006161D3" w:rsidP="006161D3">
            <w:pPr>
              <w:jc w:val="center"/>
              <w:rPr>
                <w:sz w:val="22"/>
                <w:szCs w:val="24"/>
              </w:rPr>
            </w:pPr>
            <w:r w:rsidRPr="002C249A">
              <w:rPr>
                <w:sz w:val="22"/>
                <w:szCs w:val="24"/>
              </w:rPr>
              <w:t>85,7</w:t>
            </w:r>
          </w:p>
        </w:tc>
      </w:tr>
      <w:tr w:rsidR="006161D3" w:rsidRPr="002C249A" w14:paraId="3ED3220F" w14:textId="77777777" w:rsidTr="006161D3">
        <w:trPr>
          <w:trHeight w:val="20"/>
        </w:trPr>
        <w:tc>
          <w:tcPr>
            <w:tcW w:w="1993" w:type="pct"/>
            <w:shd w:val="clear" w:color="000000" w:fill="CCCCFF"/>
            <w:vAlign w:val="center"/>
            <w:hideMark/>
          </w:tcPr>
          <w:p w14:paraId="71A46A42" w14:textId="77777777" w:rsidR="006161D3" w:rsidRPr="002C249A" w:rsidRDefault="006161D3" w:rsidP="006161D3">
            <w:pPr>
              <w:jc w:val="center"/>
              <w:rPr>
                <w:b/>
                <w:bCs/>
                <w:sz w:val="22"/>
                <w:szCs w:val="24"/>
              </w:rPr>
            </w:pPr>
            <w:r w:rsidRPr="002C249A">
              <w:rPr>
                <w:b/>
                <w:bCs/>
                <w:sz w:val="22"/>
                <w:szCs w:val="24"/>
              </w:rPr>
              <w:t>Котельная д. Лутоха, ул. Советская, 28а</w:t>
            </w:r>
          </w:p>
        </w:tc>
        <w:tc>
          <w:tcPr>
            <w:tcW w:w="262" w:type="pct"/>
            <w:shd w:val="clear" w:color="000000" w:fill="CCCCFF"/>
            <w:vAlign w:val="center"/>
            <w:hideMark/>
          </w:tcPr>
          <w:p w14:paraId="4B8D6907"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0B02FF8C"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D1254B6"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13487C19"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ECD847A"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D601B68"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3B082B84"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437A2C69"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4106A09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364BC90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146AE06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63300D0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4571EE63"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5CC97745" w14:textId="77777777" w:rsidTr="006161D3">
        <w:trPr>
          <w:trHeight w:val="20"/>
        </w:trPr>
        <w:tc>
          <w:tcPr>
            <w:tcW w:w="1993" w:type="pct"/>
            <w:shd w:val="clear" w:color="auto" w:fill="auto"/>
            <w:vAlign w:val="center"/>
            <w:hideMark/>
          </w:tcPr>
          <w:p w14:paraId="44CE67F9"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3D77A31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1B83E7D"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441FD6F"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2A42B64"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F2191A4"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5DD1339"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6D3758F5"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7F5C9461"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1DB5444D"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4E0A0993"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721E30CE"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0B4337F7"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2CC6AC37" w14:textId="77777777" w:rsidR="006161D3" w:rsidRPr="002C249A" w:rsidRDefault="006161D3" w:rsidP="006161D3">
            <w:pPr>
              <w:jc w:val="center"/>
              <w:rPr>
                <w:sz w:val="22"/>
                <w:szCs w:val="24"/>
              </w:rPr>
            </w:pPr>
            <w:r w:rsidRPr="002C249A">
              <w:rPr>
                <w:sz w:val="22"/>
                <w:szCs w:val="24"/>
              </w:rPr>
              <w:t>0,5</w:t>
            </w:r>
          </w:p>
        </w:tc>
      </w:tr>
      <w:tr w:rsidR="006161D3" w:rsidRPr="002C249A" w14:paraId="3356EF2A" w14:textId="77777777" w:rsidTr="006161D3">
        <w:trPr>
          <w:trHeight w:val="20"/>
        </w:trPr>
        <w:tc>
          <w:tcPr>
            <w:tcW w:w="1993" w:type="pct"/>
            <w:shd w:val="clear" w:color="auto" w:fill="auto"/>
            <w:vAlign w:val="center"/>
            <w:hideMark/>
          </w:tcPr>
          <w:p w14:paraId="37F1823C"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471E0E6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71BD172"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313EF38F"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57127310"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79D51CE7"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7FC2BFED" w14:textId="77777777" w:rsidR="006161D3" w:rsidRPr="002C249A" w:rsidRDefault="006161D3" w:rsidP="006161D3">
            <w:pPr>
              <w:jc w:val="center"/>
              <w:rPr>
                <w:sz w:val="22"/>
                <w:szCs w:val="24"/>
              </w:rPr>
            </w:pPr>
            <w:r w:rsidRPr="002C249A">
              <w:rPr>
                <w:sz w:val="22"/>
                <w:szCs w:val="24"/>
              </w:rPr>
              <w:t>0,004</w:t>
            </w:r>
          </w:p>
        </w:tc>
        <w:tc>
          <w:tcPr>
            <w:tcW w:w="230" w:type="pct"/>
            <w:shd w:val="clear" w:color="auto" w:fill="auto"/>
            <w:vAlign w:val="center"/>
            <w:hideMark/>
          </w:tcPr>
          <w:p w14:paraId="6D49EA98" w14:textId="77777777" w:rsidR="006161D3" w:rsidRPr="002C249A" w:rsidRDefault="006161D3" w:rsidP="006161D3">
            <w:pPr>
              <w:jc w:val="center"/>
              <w:rPr>
                <w:sz w:val="22"/>
                <w:szCs w:val="24"/>
              </w:rPr>
            </w:pPr>
            <w:r w:rsidRPr="002C249A">
              <w:rPr>
                <w:sz w:val="22"/>
                <w:szCs w:val="24"/>
              </w:rPr>
              <w:t>0,004</w:t>
            </w:r>
          </w:p>
        </w:tc>
        <w:tc>
          <w:tcPr>
            <w:tcW w:w="217" w:type="pct"/>
            <w:shd w:val="clear" w:color="auto" w:fill="auto"/>
            <w:vAlign w:val="center"/>
            <w:hideMark/>
          </w:tcPr>
          <w:p w14:paraId="47B9C107" w14:textId="77777777" w:rsidR="006161D3" w:rsidRPr="002C249A" w:rsidRDefault="006161D3" w:rsidP="006161D3">
            <w:pPr>
              <w:jc w:val="center"/>
              <w:rPr>
                <w:sz w:val="22"/>
                <w:szCs w:val="24"/>
              </w:rPr>
            </w:pPr>
            <w:r w:rsidRPr="002C249A">
              <w:rPr>
                <w:sz w:val="22"/>
                <w:szCs w:val="24"/>
              </w:rPr>
              <w:t>0,004</w:t>
            </w:r>
          </w:p>
        </w:tc>
        <w:tc>
          <w:tcPr>
            <w:tcW w:w="221" w:type="pct"/>
            <w:shd w:val="clear" w:color="auto" w:fill="auto"/>
            <w:vAlign w:val="center"/>
            <w:hideMark/>
          </w:tcPr>
          <w:p w14:paraId="3C2F1477" w14:textId="77777777" w:rsidR="006161D3" w:rsidRPr="002C249A" w:rsidRDefault="006161D3" w:rsidP="006161D3">
            <w:pPr>
              <w:jc w:val="center"/>
              <w:rPr>
                <w:sz w:val="22"/>
                <w:szCs w:val="24"/>
              </w:rPr>
            </w:pPr>
            <w:r w:rsidRPr="002C249A">
              <w:rPr>
                <w:sz w:val="22"/>
                <w:szCs w:val="24"/>
              </w:rPr>
              <w:t>0,004</w:t>
            </w:r>
          </w:p>
        </w:tc>
        <w:tc>
          <w:tcPr>
            <w:tcW w:w="242" w:type="pct"/>
            <w:shd w:val="clear" w:color="auto" w:fill="auto"/>
            <w:vAlign w:val="center"/>
            <w:hideMark/>
          </w:tcPr>
          <w:p w14:paraId="7530FAC9" w14:textId="77777777" w:rsidR="006161D3" w:rsidRPr="002C249A" w:rsidRDefault="006161D3" w:rsidP="006161D3">
            <w:pPr>
              <w:jc w:val="center"/>
              <w:rPr>
                <w:sz w:val="22"/>
                <w:szCs w:val="24"/>
              </w:rPr>
            </w:pPr>
            <w:r w:rsidRPr="002C249A">
              <w:rPr>
                <w:sz w:val="22"/>
                <w:szCs w:val="24"/>
              </w:rPr>
              <w:t>0,004</w:t>
            </w:r>
          </w:p>
        </w:tc>
        <w:tc>
          <w:tcPr>
            <w:tcW w:w="226" w:type="pct"/>
            <w:shd w:val="clear" w:color="auto" w:fill="auto"/>
            <w:vAlign w:val="center"/>
            <w:hideMark/>
          </w:tcPr>
          <w:p w14:paraId="7311DDE3" w14:textId="77777777" w:rsidR="006161D3" w:rsidRPr="002C249A" w:rsidRDefault="006161D3" w:rsidP="006161D3">
            <w:pPr>
              <w:jc w:val="center"/>
              <w:rPr>
                <w:sz w:val="22"/>
                <w:szCs w:val="24"/>
              </w:rPr>
            </w:pPr>
            <w:r w:rsidRPr="002C249A">
              <w:rPr>
                <w:sz w:val="22"/>
                <w:szCs w:val="24"/>
              </w:rPr>
              <w:t>0,004</w:t>
            </w:r>
          </w:p>
        </w:tc>
        <w:tc>
          <w:tcPr>
            <w:tcW w:w="215" w:type="pct"/>
            <w:shd w:val="clear" w:color="auto" w:fill="auto"/>
            <w:vAlign w:val="center"/>
            <w:hideMark/>
          </w:tcPr>
          <w:p w14:paraId="0F7A4AD3" w14:textId="77777777" w:rsidR="006161D3" w:rsidRPr="002C249A" w:rsidRDefault="006161D3" w:rsidP="006161D3">
            <w:pPr>
              <w:jc w:val="center"/>
              <w:rPr>
                <w:sz w:val="22"/>
                <w:szCs w:val="24"/>
              </w:rPr>
            </w:pPr>
            <w:r w:rsidRPr="002C249A">
              <w:rPr>
                <w:sz w:val="22"/>
                <w:szCs w:val="24"/>
              </w:rPr>
              <w:t>0,004</w:t>
            </w:r>
          </w:p>
        </w:tc>
        <w:tc>
          <w:tcPr>
            <w:tcW w:w="216" w:type="pct"/>
            <w:shd w:val="clear" w:color="auto" w:fill="auto"/>
            <w:vAlign w:val="center"/>
            <w:hideMark/>
          </w:tcPr>
          <w:p w14:paraId="61952FC8" w14:textId="77777777" w:rsidR="006161D3" w:rsidRPr="002C249A" w:rsidRDefault="006161D3" w:rsidP="006161D3">
            <w:pPr>
              <w:jc w:val="center"/>
              <w:rPr>
                <w:sz w:val="22"/>
                <w:szCs w:val="24"/>
              </w:rPr>
            </w:pPr>
            <w:r w:rsidRPr="002C249A">
              <w:rPr>
                <w:sz w:val="22"/>
                <w:szCs w:val="24"/>
              </w:rPr>
              <w:t>0,004</w:t>
            </w:r>
          </w:p>
        </w:tc>
      </w:tr>
      <w:tr w:rsidR="006161D3" w:rsidRPr="002C249A" w14:paraId="31728DCC" w14:textId="77777777" w:rsidTr="006161D3">
        <w:trPr>
          <w:trHeight w:val="20"/>
        </w:trPr>
        <w:tc>
          <w:tcPr>
            <w:tcW w:w="1993" w:type="pct"/>
            <w:shd w:val="clear" w:color="auto" w:fill="auto"/>
            <w:vAlign w:val="center"/>
            <w:hideMark/>
          </w:tcPr>
          <w:p w14:paraId="2921DA21"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12B9DC7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F4C593C"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2F084AFC"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C316682"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3E367593"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A49550E"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7A50CCF4"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08D3A8CD"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3AFF7333"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74F3443D"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338DDAC3"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640E3564"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10233345" w14:textId="77777777" w:rsidR="006161D3" w:rsidRPr="002C249A" w:rsidRDefault="006161D3" w:rsidP="006161D3">
            <w:pPr>
              <w:jc w:val="center"/>
              <w:rPr>
                <w:sz w:val="22"/>
                <w:szCs w:val="24"/>
              </w:rPr>
            </w:pPr>
            <w:r w:rsidRPr="002C249A">
              <w:rPr>
                <w:sz w:val="22"/>
                <w:szCs w:val="24"/>
              </w:rPr>
              <w:t>0,001</w:t>
            </w:r>
          </w:p>
        </w:tc>
      </w:tr>
      <w:tr w:rsidR="006161D3" w:rsidRPr="002C249A" w14:paraId="3BB0F357" w14:textId="77777777" w:rsidTr="006161D3">
        <w:trPr>
          <w:trHeight w:val="20"/>
        </w:trPr>
        <w:tc>
          <w:tcPr>
            <w:tcW w:w="1993" w:type="pct"/>
            <w:shd w:val="clear" w:color="auto" w:fill="auto"/>
            <w:vAlign w:val="center"/>
            <w:hideMark/>
          </w:tcPr>
          <w:p w14:paraId="12B699A3"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0230C37B"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3C8012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4AE1FDBB"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5ACFCC5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70E01F64"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1213916"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5297E146"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27AA23EE"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453131B6"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0B4CDB34"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1E820354"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7CC67226"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64160454" w14:textId="77777777" w:rsidR="006161D3" w:rsidRPr="002C249A" w:rsidRDefault="006161D3" w:rsidP="006161D3">
            <w:pPr>
              <w:jc w:val="center"/>
              <w:rPr>
                <w:sz w:val="22"/>
                <w:szCs w:val="24"/>
              </w:rPr>
            </w:pPr>
            <w:r w:rsidRPr="002C249A">
              <w:rPr>
                <w:sz w:val="22"/>
                <w:szCs w:val="24"/>
              </w:rPr>
              <w:t>0,001</w:t>
            </w:r>
          </w:p>
        </w:tc>
      </w:tr>
      <w:tr w:rsidR="006161D3" w:rsidRPr="002C249A" w14:paraId="5053CBEC" w14:textId="77777777" w:rsidTr="006161D3">
        <w:trPr>
          <w:trHeight w:val="20"/>
        </w:trPr>
        <w:tc>
          <w:tcPr>
            <w:tcW w:w="1993" w:type="pct"/>
            <w:shd w:val="clear" w:color="auto" w:fill="auto"/>
            <w:vAlign w:val="center"/>
            <w:hideMark/>
          </w:tcPr>
          <w:p w14:paraId="0E742EDE"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1A36C17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1A871EE"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76279BC9"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68907689"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0920642D" w14:textId="77777777" w:rsidR="006161D3" w:rsidRPr="002C249A" w:rsidRDefault="006161D3" w:rsidP="006161D3">
            <w:pPr>
              <w:jc w:val="center"/>
              <w:rPr>
                <w:sz w:val="22"/>
                <w:szCs w:val="24"/>
              </w:rPr>
            </w:pPr>
            <w:r w:rsidRPr="002C249A">
              <w:rPr>
                <w:sz w:val="22"/>
                <w:szCs w:val="24"/>
              </w:rPr>
              <w:t>0,001</w:t>
            </w:r>
          </w:p>
        </w:tc>
        <w:tc>
          <w:tcPr>
            <w:tcW w:w="229" w:type="pct"/>
            <w:shd w:val="clear" w:color="auto" w:fill="auto"/>
            <w:vAlign w:val="center"/>
            <w:hideMark/>
          </w:tcPr>
          <w:p w14:paraId="3AAFD63C" w14:textId="77777777" w:rsidR="006161D3" w:rsidRPr="002C249A" w:rsidRDefault="006161D3" w:rsidP="006161D3">
            <w:pPr>
              <w:jc w:val="center"/>
              <w:rPr>
                <w:sz w:val="22"/>
                <w:szCs w:val="24"/>
              </w:rPr>
            </w:pPr>
            <w:r w:rsidRPr="002C249A">
              <w:rPr>
                <w:sz w:val="22"/>
                <w:szCs w:val="24"/>
              </w:rPr>
              <w:t>0,001</w:t>
            </w:r>
          </w:p>
        </w:tc>
        <w:tc>
          <w:tcPr>
            <w:tcW w:w="230" w:type="pct"/>
            <w:shd w:val="clear" w:color="auto" w:fill="auto"/>
            <w:vAlign w:val="center"/>
            <w:hideMark/>
          </w:tcPr>
          <w:p w14:paraId="06BA8501" w14:textId="77777777" w:rsidR="006161D3" w:rsidRPr="002C249A" w:rsidRDefault="006161D3" w:rsidP="006161D3">
            <w:pPr>
              <w:jc w:val="center"/>
              <w:rPr>
                <w:sz w:val="22"/>
                <w:szCs w:val="24"/>
              </w:rPr>
            </w:pPr>
            <w:r w:rsidRPr="002C249A">
              <w:rPr>
                <w:sz w:val="22"/>
                <w:szCs w:val="24"/>
              </w:rPr>
              <w:t>0,001</w:t>
            </w:r>
          </w:p>
        </w:tc>
        <w:tc>
          <w:tcPr>
            <w:tcW w:w="217" w:type="pct"/>
            <w:shd w:val="clear" w:color="auto" w:fill="auto"/>
            <w:vAlign w:val="center"/>
            <w:hideMark/>
          </w:tcPr>
          <w:p w14:paraId="3C8D3C99" w14:textId="77777777" w:rsidR="006161D3" w:rsidRPr="002C249A" w:rsidRDefault="006161D3" w:rsidP="006161D3">
            <w:pPr>
              <w:jc w:val="center"/>
              <w:rPr>
                <w:sz w:val="22"/>
                <w:szCs w:val="24"/>
              </w:rPr>
            </w:pPr>
            <w:r w:rsidRPr="002C249A">
              <w:rPr>
                <w:sz w:val="22"/>
                <w:szCs w:val="24"/>
              </w:rPr>
              <w:t>0,001</w:t>
            </w:r>
          </w:p>
        </w:tc>
        <w:tc>
          <w:tcPr>
            <w:tcW w:w="221" w:type="pct"/>
            <w:shd w:val="clear" w:color="auto" w:fill="auto"/>
            <w:vAlign w:val="center"/>
            <w:hideMark/>
          </w:tcPr>
          <w:p w14:paraId="115A8D21" w14:textId="77777777" w:rsidR="006161D3" w:rsidRPr="002C249A" w:rsidRDefault="006161D3" w:rsidP="006161D3">
            <w:pPr>
              <w:jc w:val="center"/>
              <w:rPr>
                <w:sz w:val="22"/>
                <w:szCs w:val="24"/>
              </w:rPr>
            </w:pPr>
            <w:r w:rsidRPr="002C249A">
              <w:rPr>
                <w:sz w:val="22"/>
                <w:szCs w:val="24"/>
              </w:rPr>
              <w:t>0,001</w:t>
            </w:r>
          </w:p>
        </w:tc>
        <w:tc>
          <w:tcPr>
            <w:tcW w:w="242" w:type="pct"/>
            <w:shd w:val="clear" w:color="auto" w:fill="auto"/>
            <w:vAlign w:val="center"/>
            <w:hideMark/>
          </w:tcPr>
          <w:p w14:paraId="59E4F2C5" w14:textId="77777777" w:rsidR="006161D3" w:rsidRPr="002C249A" w:rsidRDefault="006161D3" w:rsidP="006161D3">
            <w:pPr>
              <w:jc w:val="center"/>
              <w:rPr>
                <w:sz w:val="22"/>
                <w:szCs w:val="24"/>
              </w:rPr>
            </w:pPr>
            <w:r w:rsidRPr="002C249A">
              <w:rPr>
                <w:sz w:val="22"/>
                <w:szCs w:val="24"/>
              </w:rPr>
              <w:t>0,001</w:t>
            </w:r>
          </w:p>
        </w:tc>
        <w:tc>
          <w:tcPr>
            <w:tcW w:w="226" w:type="pct"/>
            <w:shd w:val="clear" w:color="auto" w:fill="auto"/>
            <w:vAlign w:val="center"/>
            <w:hideMark/>
          </w:tcPr>
          <w:p w14:paraId="3F4249DB" w14:textId="77777777" w:rsidR="006161D3" w:rsidRPr="002C249A" w:rsidRDefault="006161D3" w:rsidP="006161D3">
            <w:pPr>
              <w:jc w:val="center"/>
              <w:rPr>
                <w:sz w:val="22"/>
                <w:szCs w:val="24"/>
              </w:rPr>
            </w:pPr>
            <w:r w:rsidRPr="002C249A">
              <w:rPr>
                <w:sz w:val="22"/>
                <w:szCs w:val="24"/>
              </w:rPr>
              <w:t>0,001</w:t>
            </w:r>
          </w:p>
        </w:tc>
        <w:tc>
          <w:tcPr>
            <w:tcW w:w="215" w:type="pct"/>
            <w:shd w:val="clear" w:color="auto" w:fill="auto"/>
            <w:vAlign w:val="center"/>
            <w:hideMark/>
          </w:tcPr>
          <w:p w14:paraId="6D182BAD" w14:textId="77777777" w:rsidR="006161D3" w:rsidRPr="002C249A" w:rsidRDefault="006161D3" w:rsidP="006161D3">
            <w:pPr>
              <w:jc w:val="center"/>
              <w:rPr>
                <w:sz w:val="22"/>
                <w:szCs w:val="24"/>
              </w:rPr>
            </w:pPr>
            <w:r w:rsidRPr="002C249A">
              <w:rPr>
                <w:sz w:val="22"/>
                <w:szCs w:val="24"/>
              </w:rPr>
              <w:t>0,001</w:t>
            </w:r>
          </w:p>
        </w:tc>
        <w:tc>
          <w:tcPr>
            <w:tcW w:w="216" w:type="pct"/>
            <w:shd w:val="clear" w:color="auto" w:fill="auto"/>
            <w:vAlign w:val="center"/>
            <w:hideMark/>
          </w:tcPr>
          <w:p w14:paraId="535072E0" w14:textId="77777777" w:rsidR="006161D3" w:rsidRPr="002C249A" w:rsidRDefault="006161D3" w:rsidP="006161D3">
            <w:pPr>
              <w:jc w:val="center"/>
              <w:rPr>
                <w:sz w:val="22"/>
                <w:szCs w:val="24"/>
              </w:rPr>
            </w:pPr>
            <w:r w:rsidRPr="002C249A">
              <w:rPr>
                <w:sz w:val="22"/>
                <w:szCs w:val="24"/>
              </w:rPr>
              <w:t>0,001</w:t>
            </w:r>
          </w:p>
        </w:tc>
      </w:tr>
      <w:tr w:rsidR="006161D3" w:rsidRPr="002C249A" w14:paraId="21A7EEFF" w14:textId="77777777" w:rsidTr="006161D3">
        <w:trPr>
          <w:trHeight w:val="20"/>
        </w:trPr>
        <w:tc>
          <w:tcPr>
            <w:tcW w:w="1993" w:type="pct"/>
            <w:shd w:val="clear" w:color="auto" w:fill="auto"/>
            <w:vAlign w:val="center"/>
            <w:hideMark/>
          </w:tcPr>
          <w:p w14:paraId="39C300B0"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08FE459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DC1848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4062FD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C66548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CC5777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E84E174"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2AC9F516"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0CC0D95"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4F31D6A2"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4603E5F5"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1E99D16E"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0E04323F"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520840BA" w14:textId="77777777" w:rsidR="006161D3" w:rsidRPr="002C249A" w:rsidRDefault="006161D3" w:rsidP="006161D3">
            <w:pPr>
              <w:jc w:val="center"/>
              <w:rPr>
                <w:sz w:val="22"/>
                <w:szCs w:val="24"/>
              </w:rPr>
            </w:pPr>
            <w:r w:rsidRPr="002C249A">
              <w:rPr>
                <w:sz w:val="22"/>
                <w:szCs w:val="24"/>
              </w:rPr>
              <w:t>0,000</w:t>
            </w:r>
          </w:p>
        </w:tc>
      </w:tr>
      <w:tr w:rsidR="006161D3" w:rsidRPr="002C249A" w14:paraId="54B6F5ED" w14:textId="77777777" w:rsidTr="006161D3">
        <w:trPr>
          <w:trHeight w:val="20"/>
        </w:trPr>
        <w:tc>
          <w:tcPr>
            <w:tcW w:w="1993" w:type="pct"/>
            <w:shd w:val="clear" w:color="auto" w:fill="auto"/>
            <w:vAlign w:val="center"/>
            <w:hideMark/>
          </w:tcPr>
          <w:p w14:paraId="428874CB"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07F5668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C6A967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01B3C2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FDEA33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B285E0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6AC25B5"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052F7191"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08246EDE"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78BDEE0C"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962336E"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375BBA2F"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550271E4"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59D82958" w14:textId="77777777" w:rsidR="006161D3" w:rsidRPr="002C249A" w:rsidRDefault="006161D3" w:rsidP="006161D3">
            <w:pPr>
              <w:jc w:val="center"/>
              <w:rPr>
                <w:sz w:val="22"/>
                <w:szCs w:val="24"/>
              </w:rPr>
            </w:pPr>
            <w:r w:rsidRPr="002C249A">
              <w:rPr>
                <w:sz w:val="22"/>
                <w:szCs w:val="24"/>
              </w:rPr>
              <w:t>0,000</w:t>
            </w:r>
          </w:p>
        </w:tc>
      </w:tr>
      <w:tr w:rsidR="006161D3" w:rsidRPr="002C249A" w14:paraId="4F64737D" w14:textId="77777777" w:rsidTr="006161D3">
        <w:trPr>
          <w:trHeight w:val="20"/>
        </w:trPr>
        <w:tc>
          <w:tcPr>
            <w:tcW w:w="1993" w:type="pct"/>
            <w:shd w:val="clear" w:color="auto" w:fill="auto"/>
            <w:vAlign w:val="center"/>
            <w:hideMark/>
          </w:tcPr>
          <w:p w14:paraId="0A056097"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B572C0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A4060E8"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02D27AC1"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5FBBE2C0"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45F6D923" w14:textId="77777777" w:rsidR="006161D3" w:rsidRPr="002C249A" w:rsidRDefault="006161D3" w:rsidP="006161D3">
            <w:pPr>
              <w:jc w:val="center"/>
              <w:rPr>
                <w:sz w:val="22"/>
                <w:szCs w:val="24"/>
              </w:rPr>
            </w:pPr>
            <w:r w:rsidRPr="002C249A">
              <w:rPr>
                <w:sz w:val="22"/>
                <w:szCs w:val="24"/>
              </w:rPr>
              <w:t>0,004</w:t>
            </w:r>
          </w:p>
        </w:tc>
        <w:tc>
          <w:tcPr>
            <w:tcW w:w="229" w:type="pct"/>
            <w:shd w:val="clear" w:color="auto" w:fill="auto"/>
            <w:vAlign w:val="center"/>
            <w:hideMark/>
          </w:tcPr>
          <w:p w14:paraId="29F4E816" w14:textId="77777777" w:rsidR="006161D3" w:rsidRPr="002C249A" w:rsidRDefault="006161D3" w:rsidP="006161D3">
            <w:pPr>
              <w:jc w:val="center"/>
              <w:rPr>
                <w:sz w:val="22"/>
                <w:szCs w:val="24"/>
              </w:rPr>
            </w:pPr>
            <w:r w:rsidRPr="002C249A">
              <w:rPr>
                <w:sz w:val="22"/>
                <w:szCs w:val="24"/>
              </w:rPr>
              <w:t>0,004</w:t>
            </w:r>
          </w:p>
        </w:tc>
        <w:tc>
          <w:tcPr>
            <w:tcW w:w="230" w:type="pct"/>
            <w:shd w:val="clear" w:color="auto" w:fill="auto"/>
            <w:vAlign w:val="center"/>
            <w:hideMark/>
          </w:tcPr>
          <w:p w14:paraId="33785BB3" w14:textId="77777777" w:rsidR="006161D3" w:rsidRPr="002C249A" w:rsidRDefault="006161D3" w:rsidP="006161D3">
            <w:pPr>
              <w:jc w:val="center"/>
              <w:rPr>
                <w:sz w:val="22"/>
                <w:szCs w:val="24"/>
              </w:rPr>
            </w:pPr>
            <w:r w:rsidRPr="002C249A">
              <w:rPr>
                <w:sz w:val="22"/>
                <w:szCs w:val="24"/>
              </w:rPr>
              <w:t>0,004</w:t>
            </w:r>
          </w:p>
        </w:tc>
        <w:tc>
          <w:tcPr>
            <w:tcW w:w="217" w:type="pct"/>
            <w:shd w:val="clear" w:color="auto" w:fill="auto"/>
            <w:vAlign w:val="center"/>
            <w:hideMark/>
          </w:tcPr>
          <w:p w14:paraId="2B62B559" w14:textId="77777777" w:rsidR="006161D3" w:rsidRPr="002C249A" w:rsidRDefault="006161D3" w:rsidP="006161D3">
            <w:pPr>
              <w:jc w:val="center"/>
              <w:rPr>
                <w:sz w:val="22"/>
                <w:szCs w:val="24"/>
              </w:rPr>
            </w:pPr>
            <w:r w:rsidRPr="002C249A">
              <w:rPr>
                <w:sz w:val="22"/>
                <w:szCs w:val="24"/>
              </w:rPr>
              <w:t>0,004</w:t>
            </w:r>
          </w:p>
        </w:tc>
        <w:tc>
          <w:tcPr>
            <w:tcW w:w="221" w:type="pct"/>
            <w:shd w:val="clear" w:color="auto" w:fill="auto"/>
            <w:vAlign w:val="center"/>
            <w:hideMark/>
          </w:tcPr>
          <w:p w14:paraId="04D3F093" w14:textId="77777777" w:rsidR="006161D3" w:rsidRPr="002C249A" w:rsidRDefault="006161D3" w:rsidP="006161D3">
            <w:pPr>
              <w:jc w:val="center"/>
              <w:rPr>
                <w:sz w:val="22"/>
                <w:szCs w:val="24"/>
              </w:rPr>
            </w:pPr>
            <w:r w:rsidRPr="002C249A">
              <w:rPr>
                <w:sz w:val="22"/>
                <w:szCs w:val="24"/>
              </w:rPr>
              <w:t>0,004</w:t>
            </w:r>
          </w:p>
        </w:tc>
        <w:tc>
          <w:tcPr>
            <w:tcW w:w="242" w:type="pct"/>
            <w:shd w:val="clear" w:color="auto" w:fill="auto"/>
            <w:vAlign w:val="center"/>
            <w:hideMark/>
          </w:tcPr>
          <w:p w14:paraId="51C0F7B1" w14:textId="77777777" w:rsidR="006161D3" w:rsidRPr="002C249A" w:rsidRDefault="006161D3" w:rsidP="006161D3">
            <w:pPr>
              <w:jc w:val="center"/>
              <w:rPr>
                <w:sz w:val="22"/>
                <w:szCs w:val="24"/>
              </w:rPr>
            </w:pPr>
            <w:r w:rsidRPr="002C249A">
              <w:rPr>
                <w:sz w:val="22"/>
                <w:szCs w:val="24"/>
              </w:rPr>
              <w:t>0,004</w:t>
            </w:r>
          </w:p>
        </w:tc>
        <w:tc>
          <w:tcPr>
            <w:tcW w:w="226" w:type="pct"/>
            <w:shd w:val="clear" w:color="auto" w:fill="auto"/>
            <w:vAlign w:val="center"/>
            <w:hideMark/>
          </w:tcPr>
          <w:p w14:paraId="72EB154B" w14:textId="77777777" w:rsidR="006161D3" w:rsidRPr="002C249A" w:rsidRDefault="006161D3" w:rsidP="006161D3">
            <w:pPr>
              <w:jc w:val="center"/>
              <w:rPr>
                <w:sz w:val="22"/>
                <w:szCs w:val="24"/>
              </w:rPr>
            </w:pPr>
            <w:r w:rsidRPr="002C249A">
              <w:rPr>
                <w:sz w:val="22"/>
                <w:szCs w:val="24"/>
              </w:rPr>
              <w:t>0,004</w:t>
            </w:r>
          </w:p>
        </w:tc>
        <w:tc>
          <w:tcPr>
            <w:tcW w:w="215" w:type="pct"/>
            <w:shd w:val="clear" w:color="auto" w:fill="auto"/>
            <w:vAlign w:val="center"/>
            <w:hideMark/>
          </w:tcPr>
          <w:p w14:paraId="3F9CCFD6" w14:textId="77777777" w:rsidR="006161D3" w:rsidRPr="002C249A" w:rsidRDefault="006161D3" w:rsidP="006161D3">
            <w:pPr>
              <w:jc w:val="center"/>
              <w:rPr>
                <w:sz w:val="22"/>
                <w:szCs w:val="24"/>
              </w:rPr>
            </w:pPr>
            <w:r w:rsidRPr="002C249A">
              <w:rPr>
                <w:sz w:val="22"/>
                <w:szCs w:val="24"/>
              </w:rPr>
              <w:t>0,004</w:t>
            </w:r>
          </w:p>
        </w:tc>
        <w:tc>
          <w:tcPr>
            <w:tcW w:w="216" w:type="pct"/>
            <w:shd w:val="clear" w:color="auto" w:fill="auto"/>
            <w:vAlign w:val="center"/>
            <w:hideMark/>
          </w:tcPr>
          <w:p w14:paraId="7DDE2CAA" w14:textId="77777777" w:rsidR="006161D3" w:rsidRPr="002C249A" w:rsidRDefault="006161D3" w:rsidP="006161D3">
            <w:pPr>
              <w:jc w:val="center"/>
              <w:rPr>
                <w:sz w:val="22"/>
                <w:szCs w:val="24"/>
              </w:rPr>
            </w:pPr>
            <w:r w:rsidRPr="002C249A">
              <w:rPr>
                <w:sz w:val="22"/>
                <w:szCs w:val="24"/>
              </w:rPr>
              <w:t>0,004</w:t>
            </w:r>
          </w:p>
        </w:tc>
      </w:tr>
      <w:tr w:rsidR="006161D3" w:rsidRPr="002C249A" w14:paraId="628EDDE1" w14:textId="77777777" w:rsidTr="006161D3">
        <w:trPr>
          <w:trHeight w:val="20"/>
        </w:trPr>
        <w:tc>
          <w:tcPr>
            <w:tcW w:w="1993" w:type="pct"/>
            <w:shd w:val="clear" w:color="auto" w:fill="auto"/>
            <w:vAlign w:val="center"/>
            <w:hideMark/>
          </w:tcPr>
          <w:p w14:paraId="5BAF5475"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7047E25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0C43680"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526B73D6"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7F47C070"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7EAE97DF" w14:textId="77777777" w:rsidR="006161D3" w:rsidRPr="002C249A" w:rsidRDefault="006161D3" w:rsidP="006161D3">
            <w:pPr>
              <w:jc w:val="center"/>
              <w:rPr>
                <w:sz w:val="22"/>
                <w:szCs w:val="24"/>
              </w:rPr>
            </w:pPr>
            <w:r w:rsidRPr="002C249A">
              <w:rPr>
                <w:sz w:val="22"/>
                <w:szCs w:val="24"/>
              </w:rPr>
              <w:t>0,499</w:t>
            </w:r>
          </w:p>
        </w:tc>
        <w:tc>
          <w:tcPr>
            <w:tcW w:w="229" w:type="pct"/>
            <w:shd w:val="clear" w:color="auto" w:fill="auto"/>
            <w:vAlign w:val="center"/>
            <w:hideMark/>
          </w:tcPr>
          <w:p w14:paraId="0B054AB7" w14:textId="77777777" w:rsidR="006161D3" w:rsidRPr="002C249A" w:rsidRDefault="006161D3" w:rsidP="006161D3">
            <w:pPr>
              <w:jc w:val="center"/>
              <w:rPr>
                <w:sz w:val="22"/>
                <w:szCs w:val="24"/>
              </w:rPr>
            </w:pPr>
            <w:r w:rsidRPr="002C249A">
              <w:rPr>
                <w:sz w:val="22"/>
                <w:szCs w:val="24"/>
              </w:rPr>
              <w:t>0,499</w:t>
            </w:r>
          </w:p>
        </w:tc>
        <w:tc>
          <w:tcPr>
            <w:tcW w:w="230" w:type="pct"/>
            <w:shd w:val="clear" w:color="auto" w:fill="auto"/>
            <w:vAlign w:val="center"/>
            <w:hideMark/>
          </w:tcPr>
          <w:p w14:paraId="650FF5F7" w14:textId="77777777" w:rsidR="006161D3" w:rsidRPr="002C249A" w:rsidRDefault="006161D3" w:rsidP="006161D3">
            <w:pPr>
              <w:jc w:val="center"/>
              <w:rPr>
                <w:sz w:val="22"/>
                <w:szCs w:val="24"/>
              </w:rPr>
            </w:pPr>
            <w:r w:rsidRPr="002C249A">
              <w:rPr>
                <w:sz w:val="22"/>
                <w:szCs w:val="24"/>
              </w:rPr>
              <w:t>0,499</w:t>
            </w:r>
          </w:p>
        </w:tc>
        <w:tc>
          <w:tcPr>
            <w:tcW w:w="217" w:type="pct"/>
            <w:shd w:val="clear" w:color="auto" w:fill="auto"/>
            <w:vAlign w:val="center"/>
            <w:hideMark/>
          </w:tcPr>
          <w:p w14:paraId="305BFA5F" w14:textId="77777777" w:rsidR="006161D3" w:rsidRPr="002C249A" w:rsidRDefault="006161D3" w:rsidP="006161D3">
            <w:pPr>
              <w:jc w:val="center"/>
              <w:rPr>
                <w:sz w:val="22"/>
                <w:szCs w:val="24"/>
              </w:rPr>
            </w:pPr>
            <w:r w:rsidRPr="002C249A">
              <w:rPr>
                <w:sz w:val="22"/>
                <w:szCs w:val="24"/>
              </w:rPr>
              <w:t>0,499</w:t>
            </w:r>
          </w:p>
        </w:tc>
        <w:tc>
          <w:tcPr>
            <w:tcW w:w="221" w:type="pct"/>
            <w:shd w:val="clear" w:color="auto" w:fill="auto"/>
            <w:vAlign w:val="center"/>
            <w:hideMark/>
          </w:tcPr>
          <w:p w14:paraId="53A0C8BB" w14:textId="77777777" w:rsidR="006161D3" w:rsidRPr="002C249A" w:rsidRDefault="006161D3" w:rsidP="006161D3">
            <w:pPr>
              <w:jc w:val="center"/>
              <w:rPr>
                <w:sz w:val="22"/>
                <w:szCs w:val="24"/>
              </w:rPr>
            </w:pPr>
            <w:r w:rsidRPr="002C249A">
              <w:rPr>
                <w:sz w:val="22"/>
                <w:szCs w:val="24"/>
              </w:rPr>
              <w:t>0,499</w:t>
            </w:r>
          </w:p>
        </w:tc>
        <w:tc>
          <w:tcPr>
            <w:tcW w:w="242" w:type="pct"/>
            <w:shd w:val="clear" w:color="auto" w:fill="auto"/>
            <w:vAlign w:val="center"/>
            <w:hideMark/>
          </w:tcPr>
          <w:p w14:paraId="5A418CF1" w14:textId="77777777" w:rsidR="006161D3" w:rsidRPr="002C249A" w:rsidRDefault="006161D3" w:rsidP="006161D3">
            <w:pPr>
              <w:jc w:val="center"/>
              <w:rPr>
                <w:sz w:val="22"/>
                <w:szCs w:val="24"/>
              </w:rPr>
            </w:pPr>
            <w:r w:rsidRPr="002C249A">
              <w:rPr>
                <w:sz w:val="22"/>
                <w:szCs w:val="24"/>
              </w:rPr>
              <w:t>0,499</w:t>
            </w:r>
          </w:p>
        </w:tc>
        <w:tc>
          <w:tcPr>
            <w:tcW w:w="226" w:type="pct"/>
            <w:shd w:val="clear" w:color="auto" w:fill="auto"/>
            <w:vAlign w:val="center"/>
            <w:hideMark/>
          </w:tcPr>
          <w:p w14:paraId="1FC8DFAE" w14:textId="77777777" w:rsidR="006161D3" w:rsidRPr="002C249A" w:rsidRDefault="006161D3" w:rsidP="006161D3">
            <w:pPr>
              <w:jc w:val="center"/>
              <w:rPr>
                <w:sz w:val="22"/>
                <w:szCs w:val="24"/>
              </w:rPr>
            </w:pPr>
            <w:r w:rsidRPr="002C249A">
              <w:rPr>
                <w:sz w:val="22"/>
                <w:szCs w:val="24"/>
              </w:rPr>
              <w:t>0,499</w:t>
            </w:r>
          </w:p>
        </w:tc>
        <w:tc>
          <w:tcPr>
            <w:tcW w:w="215" w:type="pct"/>
            <w:shd w:val="clear" w:color="auto" w:fill="auto"/>
            <w:vAlign w:val="center"/>
            <w:hideMark/>
          </w:tcPr>
          <w:p w14:paraId="7839DFCA" w14:textId="77777777" w:rsidR="006161D3" w:rsidRPr="002C249A" w:rsidRDefault="006161D3" w:rsidP="006161D3">
            <w:pPr>
              <w:jc w:val="center"/>
              <w:rPr>
                <w:sz w:val="22"/>
                <w:szCs w:val="24"/>
              </w:rPr>
            </w:pPr>
            <w:r w:rsidRPr="002C249A">
              <w:rPr>
                <w:sz w:val="22"/>
                <w:szCs w:val="24"/>
              </w:rPr>
              <w:t>0,499</w:t>
            </w:r>
          </w:p>
        </w:tc>
        <w:tc>
          <w:tcPr>
            <w:tcW w:w="216" w:type="pct"/>
            <w:shd w:val="clear" w:color="auto" w:fill="auto"/>
            <w:vAlign w:val="center"/>
            <w:hideMark/>
          </w:tcPr>
          <w:p w14:paraId="5F4B3075" w14:textId="77777777" w:rsidR="006161D3" w:rsidRPr="002C249A" w:rsidRDefault="006161D3" w:rsidP="006161D3">
            <w:pPr>
              <w:jc w:val="center"/>
              <w:rPr>
                <w:sz w:val="22"/>
                <w:szCs w:val="24"/>
              </w:rPr>
            </w:pPr>
            <w:r w:rsidRPr="002C249A">
              <w:rPr>
                <w:sz w:val="22"/>
                <w:szCs w:val="24"/>
              </w:rPr>
              <w:t>0,499</w:t>
            </w:r>
          </w:p>
        </w:tc>
      </w:tr>
      <w:tr w:rsidR="006161D3" w:rsidRPr="002C249A" w14:paraId="19A8EC86" w14:textId="77777777" w:rsidTr="006161D3">
        <w:trPr>
          <w:trHeight w:val="20"/>
        </w:trPr>
        <w:tc>
          <w:tcPr>
            <w:tcW w:w="1993" w:type="pct"/>
            <w:shd w:val="clear" w:color="auto" w:fill="auto"/>
            <w:vAlign w:val="center"/>
            <w:hideMark/>
          </w:tcPr>
          <w:p w14:paraId="1DE2F7BA"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27465F22"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51BC568B"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4150FF5E"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5B619010"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48E0AAA0" w14:textId="77777777" w:rsidR="006161D3" w:rsidRPr="002C249A" w:rsidRDefault="006161D3" w:rsidP="006161D3">
            <w:pPr>
              <w:jc w:val="center"/>
              <w:rPr>
                <w:sz w:val="22"/>
                <w:szCs w:val="24"/>
              </w:rPr>
            </w:pPr>
            <w:r w:rsidRPr="002C249A">
              <w:rPr>
                <w:sz w:val="22"/>
                <w:szCs w:val="24"/>
              </w:rPr>
              <w:t>99,8</w:t>
            </w:r>
          </w:p>
        </w:tc>
        <w:tc>
          <w:tcPr>
            <w:tcW w:w="229" w:type="pct"/>
            <w:shd w:val="clear" w:color="auto" w:fill="auto"/>
            <w:vAlign w:val="center"/>
            <w:hideMark/>
          </w:tcPr>
          <w:p w14:paraId="6DFE9CC8" w14:textId="77777777" w:rsidR="006161D3" w:rsidRPr="002C249A" w:rsidRDefault="006161D3" w:rsidP="006161D3">
            <w:pPr>
              <w:jc w:val="center"/>
              <w:rPr>
                <w:sz w:val="22"/>
                <w:szCs w:val="24"/>
              </w:rPr>
            </w:pPr>
            <w:r w:rsidRPr="002C249A">
              <w:rPr>
                <w:sz w:val="22"/>
                <w:szCs w:val="24"/>
              </w:rPr>
              <w:t>99,8</w:t>
            </w:r>
          </w:p>
        </w:tc>
        <w:tc>
          <w:tcPr>
            <w:tcW w:w="230" w:type="pct"/>
            <w:shd w:val="clear" w:color="auto" w:fill="auto"/>
            <w:vAlign w:val="center"/>
            <w:hideMark/>
          </w:tcPr>
          <w:p w14:paraId="5BD18AA2" w14:textId="77777777" w:rsidR="006161D3" w:rsidRPr="002C249A" w:rsidRDefault="006161D3" w:rsidP="006161D3">
            <w:pPr>
              <w:jc w:val="center"/>
              <w:rPr>
                <w:sz w:val="22"/>
                <w:szCs w:val="24"/>
              </w:rPr>
            </w:pPr>
            <w:r w:rsidRPr="002C249A">
              <w:rPr>
                <w:sz w:val="22"/>
                <w:szCs w:val="24"/>
              </w:rPr>
              <w:t>99,8</w:t>
            </w:r>
          </w:p>
        </w:tc>
        <w:tc>
          <w:tcPr>
            <w:tcW w:w="217" w:type="pct"/>
            <w:shd w:val="clear" w:color="auto" w:fill="auto"/>
            <w:vAlign w:val="center"/>
            <w:hideMark/>
          </w:tcPr>
          <w:p w14:paraId="10C04AF0" w14:textId="77777777" w:rsidR="006161D3" w:rsidRPr="002C249A" w:rsidRDefault="006161D3" w:rsidP="006161D3">
            <w:pPr>
              <w:jc w:val="center"/>
              <w:rPr>
                <w:sz w:val="22"/>
                <w:szCs w:val="24"/>
              </w:rPr>
            </w:pPr>
            <w:r w:rsidRPr="002C249A">
              <w:rPr>
                <w:sz w:val="22"/>
                <w:szCs w:val="24"/>
              </w:rPr>
              <w:t>99,8</w:t>
            </w:r>
          </w:p>
        </w:tc>
        <w:tc>
          <w:tcPr>
            <w:tcW w:w="221" w:type="pct"/>
            <w:shd w:val="clear" w:color="auto" w:fill="auto"/>
            <w:vAlign w:val="center"/>
            <w:hideMark/>
          </w:tcPr>
          <w:p w14:paraId="3C0783BF" w14:textId="77777777" w:rsidR="006161D3" w:rsidRPr="002C249A" w:rsidRDefault="006161D3" w:rsidP="006161D3">
            <w:pPr>
              <w:jc w:val="center"/>
              <w:rPr>
                <w:sz w:val="22"/>
                <w:szCs w:val="24"/>
              </w:rPr>
            </w:pPr>
            <w:r w:rsidRPr="002C249A">
              <w:rPr>
                <w:sz w:val="22"/>
                <w:szCs w:val="24"/>
              </w:rPr>
              <w:t>99,8</w:t>
            </w:r>
          </w:p>
        </w:tc>
        <w:tc>
          <w:tcPr>
            <w:tcW w:w="242" w:type="pct"/>
            <w:shd w:val="clear" w:color="auto" w:fill="auto"/>
            <w:vAlign w:val="center"/>
            <w:hideMark/>
          </w:tcPr>
          <w:p w14:paraId="075616D3" w14:textId="77777777" w:rsidR="006161D3" w:rsidRPr="002C249A" w:rsidRDefault="006161D3" w:rsidP="006161D3">
            <w:pPr>
              <w:jc w:val="center"/>
              <w:rPr>
                <w:sz w:val="22"/>
                <w:szCs w:val="24"/>
              </w:rPr>
            </w:pPr>
            <w:r w:rsidRPr="002C249A">
              <w:rPr>
                <w:sz w:val="22"/>
                <w:szCs w:val="24"/>
              </w:rPr>
              <w:t>99,8</w:t>
            </w:r>
          </w:p>
        </w:tc>
        <w:tc>
          <w:tcPr>
            <w:tcW w:w="226" w:type="pct"/>
            <w:shd w:val="clear" w:color="auto" w:fill="auto"/>
            <w:vAlign w:val="center"/>
            <w:hideMark/>
          </w:tcPr>
          <w:p w14:paraId="0CB6475D" w14:textId="77777777" w:rsidR="006161D3" w:rsidRPr="002C249A" w:rsidRDefault="006161D3" w:rsidP="006161D3">
            <w:pPr>
              <w:jc w:val="center"/>
              <w:rPr>
                <w:sz w:val="22"/>
                <w:szCs w:val="24"/>
              </w:rPr>
            </w:pPr>
            <w:r w:rsidRPr="002C249A">
              <w:rPr>
                <w:sz w:val="22"/>
                <w:szCs w:val="24"/>
              </w:rPr>
              <w:t>99,8</w:t>
            </w:r>
          </w:p>
        </w:tc>
        <w:tc>
          <w:tcPr>
            <w:tcW w:w="215" w:type="pct"/>
            <w:shd w:val="clear" w:color="auto" w:fill="auto"/>
            <w:vAlign w:val="center"/>
            <w:hideMark/>
          </w:tcPr>
          <w:p w14:paraId="47DC82CB" w14:textId="77777777" w:rsidR="006161D3" w:rsidRPr="002C249A" w:rsidRDefault="006161D3" w:rsidP="006161D3">
            <w:pPr>
              <w:jc w:val="center"/>
              <w:rPr>
                <w:sz w:val="22"/>
                <w:szCs w:val="24"/>
              </w:rPr>
            </w:pPr>
            <w:r w:rsidRPr="002C249A">
              <w:rPr>
                <w:sz w:val="22"/>
                <w:szCs w:val="24"/>
              </w:rPr>
              <w:t>99,8</w:t>
            </w:r>
          </w:p>
        </w:tc>
        <w:tc>
          <w:tcPr>
            <w:tcW w:w="216" w:type="pct"/>
            <w:shd w:val="clear" w:color="auto" w:fill="auto"/>
            <w:vAlign w:val="center"/>
            <w:hideMark/>
          </w:tcPr>
          <w:p w14:paraId="71926E93" w14:textId="77777777" w:rsidR="006161D3" w:rsidRPr="002C249A" w:rsidRDefault="006161D3" w:rsidP="006161D3">
            <w:pPr>
              <w:jc w:val="center"/>
              <w:rPr>
                <w:sz w:val="22"/>
                <w:szCs w:val="24"/>
              </w:rPr>
            </w:pPr>
            <w:r w:rsidRPr="002C249A">
              <w:rPr>
                <w:sz w:val="22"/>
                <w:szCs w:val="24"/>
              </w:rPr>
              <w:t>99,8</w:t>
            </w:r>
          </w:p>
        </w:tc>
      </w:tr>
      <w:tr w:rsidR="006161D3" w:rsidRPr="002C249A" w14:paraId="1AA23E63" w14:textId="77777777" w:rsidTr="006161D3">
        <w:trPr>
          <w:trHeight w:val="20"/>
        </w:trPr>
        <w:tc>
          <w:tcPr>
            <w:tcW w:w="1993" w:type="pct"/>
            <w:shd w:val="clear" w:color="000000" w:fill="CCCCFF"/>
            <w:vAlign w:val="center"/>
            <w:hideMark/>
          </w:tcPr>
          <w:p w14:paraId="0086928C" w14:textId="77777777" w:rsidR="006161D3" w:rsidRPr="002C249A" w:rsidRDefault="006161D3" w:rsidP="006161D3">
            <w:pPr>
              <w:jc w:val="center"/>
              <w:rPr>
                <w:b/>
                <w:bCs/>
                <w:sz w:val="22"/>
                <w:szCs w:val="24"/>
              </w:rPr>
            </w:pPr>
            <w:r w:rsidRPr="002C249A">
              <w:rPr>
                <w:b/>
                <w:bCs/>
                <w:sz w:val="22"/>
                <w:szCs w:val="24"/>
              </w:rPr>
              <w:t>Котельная д. Калашур, ул. Советская, 3а</w:t>
            </w:r>
          </w:p>
        </w:tc>
        <w:tc>
          <w:tcPr>
            <w:tcW w:w="262" w:type="pct"/>
            <w:shd w:val="clear" w:color="000000" w:fill="CCCCFF"/>
            <w:vAlign w:val="center"/>
            <w:hideMark/>
          </w:tcPr>
          <w:p w14:paraId="45B0AB5F"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25AB434A"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64142C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0AB9E6B"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2E9255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54A7CD5"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25A3D0D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188FC3A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5E52186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0E7E80A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261B709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05BA7752"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5D8035F1"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71CC65C7" w14:textId="77777777" w:rsidTr="006161D3">
        <w:trPr>
          <w:trHeight w:val="20"/>
        </w:trPr>
        <w:tc>
          <w:tcPr>
            <w:tcW w:w="1993" w:type="pct"/>
            <w:shd w:val="clear" w:color="auto" w:fill="auto"/>
            <w:vAlign w:val="center"/>
            <w:hideMark/>
          </w:tcPr>
          <w:p w14:paraId="5D401BA7"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7F71BEA4"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9AB85C6"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437E1DB"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EE08218"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5EBD65F"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38BB388"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61734B03"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1F118D6E"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7F6B788B"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58FC668E"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65F72B60"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56480141"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2364EC5D" w14:textId="77777777" w:rsidR="006161D3" w:rsidRPr="002C249A" w:rsidRDefault="006161D3" w:rsidP="006161D3">
            <w:pPr>
              <w:jc w:val="center"/>
              <w:rPr>
                <w:sz w:val="22"/>
                <w:szCs w:val="24"/>
              </w:rPr>
            </w:pPr>
            <w:r w:rsidRPr="002C249A">
              <w:rPr>
                <w:sz w:val="22"/>
                <w:szCs w:val="24"/>
              </w:rPr>
              <w:t>0,5</w:t>
            </w:r>
          </w:p>
        </w:tc>
      </w:tr>
      <w:tr w:rsidR="006161D3" w:rsidRPr="002C249A" w14:paraId="39FF49B3" w14:textId="77777777" w:rsidTr="006161D3">
        <w:trPr>
          <w:trHeight w:val="20"/>
        </w:trPr>
        <w:tc>
          <w:tcPr>
            <w:tcW w:w="1993" w:type="pct"/>
            <w:shd w:val="clear" w:color="auto" w:fill="auto"/>
            <w:vAlign w:val="center"/>
            <w:hideMark/>
          </w:tcPr>
          <w:p w14:paraId="496973C3"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6D8ACC0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0C2916D"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4351A464"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2E1C6719"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12ABF610"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6A0B7E54" w14:textId="77777777" w:rsidR="006161D3" w:rsidRPr="002C249A" w:rsidRDefault="006161D3" w:rsidP="006161D3">
            <w:pPr>
              <w:jc w:val="center"/>
              <w:rPr>
                <w:sz w:val="22"/>
                <w:szCs w:val="24"/>
              </w:rPr>
            </w:pPr>
            <w:r w:rsidRPr="002C249A">
              <w:rPr>
                <w:sz w:val="22"/>
                <w:szCs w:val="24"/>
              </w:rPr>
              <w:t>0,045</w:t>
            </w:r>
          </w:p>
        </w:tc>
        <w:tc>
          <w:tcPr>
            <w:tcW w:w="230" w:type="pct"/>
            <w:shd w:val="clear" w:color="auto" w:fill="auto"/>
            <w:vAlign w:val="center"/>
            <w:hideMark/>
          </w:tcPr>
          <w:p w14:paraId="55FA5766" w14:textId="77777777" w:rsidR="006161D3" w:rsidRPr="002C249A" w:rsidRDefault="006161D3" w:rsidP="006161D3">
            <w:pPr>
              <w:jc w:val="center"/>
              <w:rPr>
                <w:sz w:val="22"/>
                <w:szCs w:val="24"/>
              </w:rPr>
            </w:pPr>
            <w:r w:rsidRPr="002C249A">
              <w:rPr>
                <w:sz w:val="22"/>
                <w:szCs w:val="24"/>
              </w:rPr>
              <w:t>0,045</w:t>
            </w:r>
          </w:p>
        </w:tc>
        <w:tc>
          <w:tcPr>
            <w:tcW w:w="217" w:type="pct"/>
            <w:shd w:val="clear" w:color="auto" w:fill="auto"/>
            <w:vAlign w:val="center"/>
            <w:hideMark/>
          </w:tcPr>
          <w:p w14:paraId="7FF7B9B2" w14:textId="77777777" w:rsidR="006161D3" w:rsidRPr="002C249A" w:rsidRDefault="006161D3" w:rsidP="006161D3">
            <w:pPr>
              <w:jc w:val="center"/>
              <w:rPr>
                <w:sz w:val="22"/>
                <w:szCs w:val="24"/>
              </w:rPr>
            </w:pPr>
            <w:r w:rsidRPr="002C249A">
              <w:rPr>
                <w:sz w:val="22"/>
                <w:szCs w:val="24"/>
              </w:rPr>
              <w:t>0,045</w:t>
            </w:r>
          </w:p>
        </w:tc>
        <w:tc>
          <w:tcPr>
            <w:tcW w:w="221" w:type="pct"/>
            <w:shd w:val="clear" w:color="auto" w:fill="auto"/>
            <w:vAlign w:val="center"/>
            <w:hideMark/>
          </w:tcPr>
          <w:p w14:paraId="5D9BD31B" w14:textId="77777777" w:rsidR="006161D3" w:rsidRPr="002C249A" w:rsidRDefault="006161D3" w:rsidP="006161D3">
            <w:pPr>
              <w:jc w:val="center"/>
              <w:rPr>
                <w:sz w:val="22"/>
                <w:szCs w:val="24"/>
              </w:rPr>
            </w:pPr>
            <w:r w:rsidRPr="002C249A">
              <w:rPr>
                <w:sz w:val="22"/>
                <w:szCs w:val="24"/>
              </w:rPr>
              <w:t>0,045</w:t>
            </w:r>
          </w:p>
        </w:tc>
        <w:tc>
          <w:tcPr>
            <w:tcW w:w="242" w:type="pct"/>
            <w:shd w:val="clear" w:color="auto" w:fill="auto"/>
            <w:vAlign w:val="center"/>
            <w:hideMark/>
          </w:tcPr>
          <w:p w14:paraId="3DFE8CF3" w14:textId="77777777" w:rsidR="006161D3" w:rsidRPr="002C249A" w:rsidRDefault="006161D3" w:rsidP="006161D3">
            <w:pPr>
              <w:jc w:val="center"/>
              <w:rPr>
                <w:sz w:val="22"/>
                <w:szCs w:val="24"/>
              </w:rPr>
            </w:pPr>
            <w:r w:rsidRPr="002C249A">
              <w:rPr>
                <w:sz w:val="22"/>
                <w:szCs w:val="24"/>
              </w:rPr>
              <w:t>0,045</w:t>
            </w:r>
          </w:p>
        </w:tc>
        <w:tc>
          <w:tcPr>
            <w:tcW w:w="226" w:type="pct"/>
            <w:shd w:val="clear" w:color="auto" w:fill="auto"/>
            <w:vAlign w:val="center"/>
            <w:hideMark/>
          </w:tcPr>
          <w:p w14:paraId="69720D75" w14:textId="77777777" w:rsidR="006161D3" w:rsidRPr="002C249A" w:rsidRDefault="006161D3" w:rsidP="006161D3">
            <w:pPr>
              <w:jc w:val="center"/>
              <w:rPr>
                <w:sz w:val="22"/>
                <w:szCs w:val="24"/>
              </w:rPr>
            </w:pPr>
            <w:r w:rsidRPr="002C249A">
              <w:rPr>
                <w:sz w:val="22"/>
                <w:szCs w:val="24"/>
              </w:rPr>
              <w:t>0,045</w:t>
            </w:r>
          </w:p>
        </w:tc>
        <w:tc>
          <w:tcPr>
            <w:tcW w:w="215" w:type="pct"/>
            <w:shd w:val="clear" w:color="auto" w:fill="auto"/>
            <w:vAlign w:val="center"/>
            <w:hideMark/>
          </w:tcPr>
          <w:p w14:paraId="577B30C5" w14:textId="77777777" w:rsidR="006161D3" w:rsidRPr="002C249A" w:rsidRDefault="006161D3" w:rsidP="006161D3">
            <w:pPr>
              <w:jc w:val="center"/>
              <w:rPr>
                <w:sz w:val="22"/>
                <w:szCs w:val="24"/>
              </w:rPr>
            </w:pPr>
            <w:r w:rsidRPr="002C249A">
              <w:rPr>
                <w:sz w:val="22"/>
                <w:szCs w:val="24"/>
              </w:rPr>
              <w:t>0,045</w:t>
            </w:r>
          </w:p>
        </w:tc>
        <w:tc>
          <w:tcPr>
            <w:tcW w:w="216" w:type="pct"/>
            <w:shd w:val="clear" w:color="auto" w:fill="auto"/>
            <w:vAlign w:val="center"/>
            <w:hideMark/>
          </w:tcPr>
          <w:p w14:paraId="2C0AEBA8" w14:textId="77777777" w:rsidR="006161D3" w:rsidRPr="002C249A" w:rsidRDefault="006161D3" w:rsidP="006161D3">
            <w:pPr>
              <w:jc w:val="center"/>
              <w:rPr>
                <w:sz w:val="22"/>
                <w:szCs w:val="24"/>
              </w:rPr>
            </w:pPr>
            <w:r w:rsidRPr="002C249A">
              <w:rPr>
                <w:sz w:val="22"/>
                <w:szCs w:val="24"/>
              </w:rPr>
              <w:t>0,045</w:t>
            </w:r>
          </w:p>
        </w:tc>
      </w:tr>
      <w:tr w:rsidR="006161D3" w:rsidRPr="002C249A" w14:paraId="2C827B51" w14:textId="77777777" w:rsidTr="006161D3">
        <w:trPr>
          <w:trHeight w:val="20"/>
        </w:trPr>
        <w:tc>
          <w:tcPr>
            <w:tcW w:w="1993" w:type="pct"/>
            <w:shd w:val="clear" w:color="auto" w:fill="auto"/>
            <w:vAlign w:val="center"/>
            <w:hideMark/>
          </w:tcPr>
          <w:p w14:paraId="11BB1E50"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5286A51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277A4B8"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12F6E004"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23FCC3A2"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32E9F0F3"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53CD5E9C"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08B379B1"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685027CE"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661405FD"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2936BA4A"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33957AA1"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088E52DA"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570D18EF" w14:textId="77777777" w:rsidR="006161D3" w:rsidRPr="002C249A" w:rsidRDefault="006161D3" w:rsidP="006161D3">
            <w:pPr>
              <w:jc w:val="center"/>
              <w:rPr>
                <w:sz w:val="22"/>
                <w:szCs w:val="24"/>
              </w:rPr>
            </w:pPr>
            <w:r w:rsidRPr="002C249A">
              <w:rPr>
                <w:sz w:val="22"/>
                <w:szCs w:val="24"/>
              </w:rPr>
              <w:t>0,015</w:t>
            </w:r>
          </w:p>
        </w:tc>
      </w:tr>
      <w:tr w:rsidR="006161D3" w:rsidRPr="002C249A" w14:paraId="68963AB4" w14:textId="77777777" w:rsidTr="006161D3">
        <w:trPr>
          <w:trHeight w:val="20"/>
        </w:trPr>
        <w:tc>
          <w:tcPr>
            <w:tcW w:w="1993" w:type="pct"/>
            <w:shd w:val="clear" w:color="auto" w:fill="auto"/>
            <w:vAlign w:val="center"/>
            <w:hideMark/>
          </w:tcPr>
          <w:p w14:paraId="24C19AE2"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325F9C6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8FF0BA2"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0B6E09E4"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177E209C"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5CB5BDA9"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4339F70D"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21C794D3"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00A53A19"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5DB28395"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246ED54E"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4AF9DF09"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6EEE43F8"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45B269EB" w14:textId="77777777" w:rsidR="006161D3" w:rsidRPr="002C249A" w:rsidRDefault="006161D3" w:rsidP="006161D3">
            <w:pPr>
              <w:jc w:val="center"/>
              <w:rPr>
                <w:sz w:val="22"/>
                <w:szCs w:val="24"/>
              </w:rPr>
            </w:pPr>
            <w:r w:rsidRPr="002C249A">
              <w:rPr>
                <w:sz w:val="22"/>
                <w:szCs w:val="24"/>
              </w:rPr>
              <w:t>0,015</w:t>
            </w:r>
          </w:p>
        </w:tc>
      </w:tr>
      <w:tr w:rsidR="006161D3" w:rsidRPr="002C249A" w14:paraId="6C62AC43" w14:textId="77777777" w:rsidTr="006161D3">
        <w:trPr>
          <w:trHeight w:val="20"/>
        </w:trPr>
        <w:tc>
          <w:tcPr>
            <w:tcW w:w="1993" w:type="pct"/>
            <w:shd w:val="clear" w:color="auto" w:fill="auto"/>
            <w:vAlign w:val="center"/>
            <w:hideMark/>
          </w:tcPr>
          <w:p w14:paraId="6656FF87"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3295CCB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7DB46D2"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7238C4EC"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06E77B63"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79753CEF"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21AF90F7"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67591C2F"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609B29B6"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3B9C27E0"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70B28068"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0AF5134A"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76F1BAF2"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329DD78B" w14:textId="77777777" w:rsidR="006161D3" w:rsidRPr="002C249A" w:rsidRDefault="006161D3" w:rsidP="006161D3">
            <w:pPr>
              <w:jc w:val="center"/>
              <w:rPr>
                <w:sz w:val="22"/>
                <w:szCs w:val="24"/>
              </w:rPr>
            </w:pPr>
            <w:r w:rsidRPr="002C249A">
              <w:rPr>
                <w:sz w:val="22"/>
                <w:szCs w:val="24"/>
              </w:rPr>
              <w:t>0,015</w:t>
            </w:r>
          </w:p>
        </w:tc>
      </w:tr>
      <w:tr w:rsidR="006161D3" w:rsidRPr="002C249A" w14:paraId="0BACA094" w14:textId="77777777" w:rsidTr="006161D3">
        <w:trPr>
          <w:trHeight w:val="20"/>
        </w:trPr>
        <w:tc>
          <w:tcPr>
            <w:tcW w:w="1993" w:type="pct"/>
            <w:shd w:val="clear" w:color="auto" w:fill="auto"/>
            <w:vAlign w:val="center"/>
            <w:hideMark/>
          </w:tcPr>
          <w:p w14:paraId="20776C18"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207AA1F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BA48B5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282B08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ABABA5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88B047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836AB1B"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44F2A42"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C152521"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623E4631"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0A17B286"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4A2887A9"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0FE93517"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00A66CE8" w14:textId="77777777" w:rsidR="006161D3" w:rsidRPr="002C249A" w:rsidRDefault="006161D3" w:rsidP="006161D3">
            <w:pPr>
              <w:jc w:val="center"/>
              <w:rPr>
                <w:sz w:val="22"/>
                <w:szCs w:val="24"/>
              </w:rPr>
            </w:pPr>
            <w:r w:rsidRPr="002C249A">
              <w:rPr>
                <w:sz w:val="22"/>
                <w:szCs w:val="24"/>
              </w:rPr>
              <w:t>0,000</w:t>
            </w:r>
          </w:p>
        </w:tc>
      </w:tr>
      <w:tr w:rsidR="006161D3" w:rsidRPr="002C249A" w14:paraId="778BF1A6" w14:textId="77777777" w:rsidTr="006161D3">
        <w:trPr>
          <w:trHeight w:val="20"/>
        </w:trPr>
        <w:tc>
          <w:tcPr>
            <w:tcW w:w="1993" w:type="pct"/>
            <w:shd w:val="clear" w:color="auto" w:fill="auto"/>
            <w:vAlign w:val="center"/>
            <w:hideMark/>
          </w:tcPr>
          <w:p w14:paraId="78990C41"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227811B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34B56B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C4B8DA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985A58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72BAA1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1293F32"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566A5141"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7BC20A0"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173C7730"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05B536D8"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1405BE1C"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B5AF025"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2ABB8938" w14:textId="77777777" w:rsidR="006161D3" w:rsidRPr="002C249A" w:rsidRDefault="006161D3" w:rsidP="006161D3">
            <w:pPr>
              <w:jc w:val="center"/>
              <w:rPr>
                <w:sz w:val="22"/>
                <w:szCs w:val="24"/>
              </w:rPr>
            </w:pPr>
            <w:r w:rsidRPr="002C249A">
              <w:rPr>
                <w:sz w:val="22"/>
                <w:szCs w:val="24"/>
              </w:rPr>
              <w:t>0,000</w:t>
            </w:r>
          </w:p>
        </w:tc>
      </w:tr>
      <w:tr w:rsidR="006161D3" w:rsidRPr="002C249A" w14:paraId="3CEE8B04" w14:textId="77777777" w:rsidTr="006161D3">
        <w:trPr>
          <w:trHeight w:val="20"/>
        </w:trPr>
        <w:tc>
          <w:tcPr>
            <w:tcW w:w="1993" w:type="pct"/>
            <w:shd w:val="clear" w:color="auto" w:fill="auto"/>
            <w:vAlign w:val="center"/>
            <w:hideMark/>
          </w:tcPr>
          <w:p w14:paraId="4EC25202"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FD0F55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E61B412"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6545F4B9"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47CA4369"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3588E3B2" w14:textId="77777777" w:rsidR="006161D3" w:rsidRPr="002C249A" w:rsidRDefault="006161D3" w:rsidP="006161D3">
            <w:pPr>
              <w:jc w:val="center"/>
              <w:rPr>
                <w:sz w:val="22"/>
                <w:szCs w:val="24"/>
              </w:rPr>
            </w:pPr>
            <w:r w:rsidRPr="002C249A">
              <w:rPr>
                <w:sz w:val="22"/>
                <w:szCs w:val="24"/>
              </w:rPr>
              <w:t>0,045</w:t>
            </w:r>
          </w:p>
        </w:tc>
        <w:tc>
          <w:tcPr>
            <w:tcW w:w="229" w:type="pct"/>
            <w:shd w:val="clear" w:color="auto" w:fill="auto"/>
            <w:vAlign w:val="center"/>
            <w:hideMark/>
          </w:tcPr>
          <w:p w14:paraId="5F93E141" w14:textId="77777777" w:rsidR="006161D3" w:rsidRPr="002C249A" w:rsidRDefault="006161D3" w:rsidP="006161D3">
            <w:pPr>
              <w:jc w:val="center"/>
              <w:rPr>
                <w:sz w:val="22"/>
                <w:szCs w:val="24"/>
              </w:rPr>
            </w:pPr>
            <w:r w:rsidRPr="002C249A">
              <w:rPr>
                <w:sz w:val="22"/>
                <w:szCs w:val="24"/>
              </w:rPr>
              <w:t>0,045</w:t>
            </w:r>
          </w:p>
        </w:tc>
        <w:tc>
          <w:tcPr>
            <w:tcW w:w="230" w:type="pct"/>
            <w:shd w:val="clear" w:color="auto" w:fill="auto"/>
            <w:vAlign w:val="center"/>
            <w:hideMark/>
          </w:tcPr>
          <w:p w14:paraId="4735604A" w14:textId="77777777" w:rsidR="006161D3" w:rsidRPr="002C249A" w:rsidRDefault="006161D3" w:rsidP="006161D3">
            <w:pPr>
              <w:jc w:val="center"/>
              <w:rPr>
                <w:sz w:val="22"/>
                <w:szCs w:val="24"/>
              </w:rPr>
            </w:pPr>
            <w:r w:rsidRPr="002C249A">
              <w:rPr>
                <w:sz w:val="22"/>
                <w:szCs w:val="24"/>
              </w:rPr>
              <w:t>0,045</w:t>
            </w:r>
          </w:p>
        </w:tc>
        <w:tc>
          <w:tcPr>
            <w:tcW w:w="217" w:type="pct"/>
            <w:shd w:val="clear" w:color="auto" w:fill="auto"/>
            <w:vAlign w:val="center"/>
            <w:hideMark/>
          </w:tcPr>
          <w:p w14:paraId="65BBE361" w14:textId="77777777" w:rsidR="006161D3" w:rsidRPr="002C249A" w:rsidRDefault="006161D3" w:rsidP="006161D3">
            <w:pPr>
              <w:jc w:val="center"/>
              <w:rPr>
                <w:sz w:val="22"/>
                <w:szCs w:val="24"/>
              </w:rPr>
            </w:pPr>
            <w:r w:rsidRPr="002C249A">
              <w:rPr>
                <w:sz w:val="22"/>
                <w:szCs w:val="24"/>
              </w:rPr>
              <w:t>0,045</w:t>
            </w:r>
          </w:p>
        </w:tc>
        <w:tc>
          <w:tcPr>
            <w:tcW w:w="221" w:type="pct"/>
            <w:shd w:val="clear" w:color="auto" w:fill="auto"/>
            <w:vAlign w:val="center"/>
            <w:hideMark/>
          </w:tcPr>
          <w:p w14:paraId="740EDAAD" w14:textId="77777777" w:rsidR="006161D3" w:rsidRPr="002C249A" w:rsidRDefault="006161D3" w:rsidP="006161D3">
            <w:pPr>
              <w:jc w:val="center"/>
              <w:rPr>
                <w:sz w:val="22"/>
                <w:szCs w:val="24"/>
              </w:rPr>
            </w:pPr>
            <w:r w:rsidRPr="002C249A">
              <w:rPr>
                <w:sz w:val="22"/>
                <w:szCs w:val="24"/>
              </w:rPr>
              <w:t>0,045</w:t>
            </w:r>
          </w:p>
        </w:tc>
        <w:tc>
          <w:tcPr>
            <w:tcW w:w="242" w:type="pct"/>
            <w:shd w:val="clear" w:color="auto" w:fill="auto"/>
            <w:vAlign w:val="center"/>
            <w:hideMark/>
          </w:tcPr>
          <w:p w14:paraId="78E801E6" w14:textId="77777777" w:rsidR="006161D3" w:rsidRPr="002C249A" w:rsidRDefault="006161D3" w:rsidP="006161D3">
            <w:pPr>
              <w:jc w:val="center"/>
              <w:rPr>
                <w:sz w:val="22"/>
                <w:szCs w:val="24"/>
              </w:rPr>
            </w:pPr>
            <w:r w:rsidRPr="002C249A">
              <w:rPr>
                <w:sz w:val="22"/>
                <w:szCs w:val="24"/>
              </w:rPr>
              <w:t>0,045</w:t>
            </w:r>
          </w:p>
        </w:tc>
        <w:tc>
          <w:tcPr>
            <w:tcW w:w="226" w:type="pct"/>
            <w:shd w:val="clear" w:color="auto" w:fill="auto"/>
            <w:vAlign w:val="center"/>
            <w:hideMark/>
          </w:tcPr>
          <w:p w14:paraId="779DD9D9" w14:textId="77777777" w:rsidR="006161D3" w:rsidRPr="002C249A" w:rsidRDefault="006161D3" w:rsidP="006161D3">
            <w:pPr>
              <w:jc w:val="center"/>
              <w:rPr>
                <w:sz w:val="22"/>
                <w:szCs w:val="24"/>
              </w:rPr>
            </w:pPr>
            <w:r w:rsidRPr="002C249A">
              <w:rPr>
                <w:sz w:val="22"/>
                <w:szCs w:val="24"/>
              </w:rPr>
              <w:t>0,045</w:t>
            </w:r>
          </w:p>
        </w:tc>
        <w:tc>
          <w:tcPr>
            <w:tcW w:w="215" w:type="pct"/>
            <w:shd w:val="clear" w:color="auto" w:fill="auto"/>
            <w:vAlign w:val="center"/>
            <w:hideMark/>
          </w:tcPr>
          <w:p w14:paraId="7DBB5F6D" w14:textId="77777777" w:rsidR="006161D3" w:rsidRPr="002C249A" w:rsidRDefault="006161D3" w:rsidP="006161D3">
            <w:pPr>
              <w:jc w:val="center"/>
              <w:rPr>
                <w:sz w:val="22"/>
                <w:szCs w:val="24"/>
              </w:rPr>
            </w:pPr>
            <w:r w:rsidRPr="002C249A">
              <w:rPr>
                <w:sz w:val="22"/>
                <w:szCs w:val="24"/>
              </w:rPr>
              <w:t>0,045</w:t>
            </w:r>
          </w:p>
        </w:tc>
        <w:tc>
          <w:tcPr>
            <w:tcW w:w="216" w:type="pct"/>
            <w:shd w:val="clear" w:color="auto" w:fill="auto"/>
            <w:vAlign w:val="center"/>
            <w:hideMark/>
          </w:tcPr>
          <w:p w14:paraId="1848D3B5" w14:textId="77777777" w:rsidR="006161D3" w:rsidRPr="002C249A" w:rsidRDefault="006161D3" w:rsidP="006161D3">
            <w:pPr>
              <w:jc w:val="center"/>
              <w:rPr>
                <w:sz w:val="22"/>
                <w:szCs w:val="24"/>
              </w:rPr>
            </w:pPr>
            <w:r w:rsidRPr="002C249A">
              <w:rPr>
                <w:sz w:val="22"/>
                <w:szCs w:val="24"/>
              </w:rPr>
              <w:t>0,045</w:t>
            </w:r>
          </w:p>
        </w:tc>
      </w:tr>
      <w:tr w:rsidR="006161D3" w:rsidRPr="002C249A" w14:paraId="6AB23073" w14:textId="77777777" w:rsidTr="006161D3">
        <w:trPr>
          <w:trHeight w:val="20"/>
        </w:trPr>
        <w:tc>
          <w:tcPr>
            <w:tcW w:w="1993" w:type="pct"/>
            <w:shd w:val="clear" w:color="auto" w:fill="auto"/>
            <w:vAlign w:val="center"/>
            <w:hideMark/>
          </w:tcPr>
          <w:p w14:paraId="2657DE23"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13F1BBB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BBAE42C"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0BD04886"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507AFCAB"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193C0A9C"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2F6FB806" w14:textId="77777777" w:rsidR="006161D3" w:rsidRPr="002C249A" w:rsidRDefault="006161D3" w:rsidP="006161D3">
            <w:pPr>
              <w:jc w:val="center"/>
              <w:rPr>
                <w:sz w:val="22"/>
                <w:szCs w:val="24"/>
              </w:rPr>
            </w:pPr>
            <w:r w:rsidRPr="002C249A">
              <w:rPr>
                <w:sz w:val="22"/>
                <w:szCs w:val="24"/>
              </w:rPr>
              <w:t>0,485</w:t>
            </w:r>
          </w:p>
        </w:tc>
        <w:tc>
          <w:tcPr>
            <w:tcW w:w="230" w:type="pct"/>
            <w:shd w:val="clear" w:color="auto" w:fill="auto"/>
            <w:vAlign w:val="center"/>
            <w:hideMark/>
          </w:tcPr>
          <w:p w14:paraId="6BF37E3E" w14:textId="77777777" w:rsidR="006161D3" w:rsidRPr="002C249A" w:rsidRDefault="006161D3" w:rsidP="006161D3">
            <w:pPr>
              <w:jc w:val="center"/>
              <w:rPr>
                <w:sz w:val="22"/>
                <w:szCs w:val="24"/>
              </w:rPr>
            </w:pPr>
            <w:r w:rsidRPr="002C249A">
              <w:rPr>
                <w:sz w:val="22"/>
                <w:szCs w:val="24"/>
              </w:rPr>
              <w:t>0,485</w:t>
            </w:r>
          </w:p>
        </w:tc>
        <w:tc>
          <w:tcPr>
            <w:tcW w:w="217" w:type="pct"/>
            <w:shd w:val="clear" w:color="auto" w:fill="auto"/>
            <w:vAlign w:val="center"/>
            <w:hideMark/>
          </w:tcPr>
          <w:p w14:paraId="773EF5F9" w14:textId="77777777" w:rsidR="006161D3" w:rsidRPr="002C249A" w:rsidRDefault="006161D3" w:rsidP="006161D3">
            <w:pPr>
              <w:jc w:val="center"/>
              <w:rPr>
                <w:sz w:val="22"/>
                <w:szCs w:val="24"/>
              </w:rPr>
            </w:pPr>
            <w:r w:rsidRPr="002C249A">
              <w:rPr>
                <w:sz w:val="22"/>
                <w:szCs w:val="24"/>
              </w:rPr>
              <w:t>0,485</w:t>
            </w:r>
          </w:p>
        </w:tc>
        <w:tc>
          <w:tcPr>
            <w:tcW w:w="221" w:type="pct"/>
            <w:shd w:val="clear" w:color="auto" w:fill="auto"/>
            <w:vAlign w:val="center"/>
            <w:hideMark/>
          </w:tcPr>
          <w:p w14:paraId="456F4F90" w14:textId="77777777" w:rsidR="006161D3" w:rsidRPr="002C249A" w:rsidRDefault="006161D3" w:rsidP="006161D3">
            <w:pPr>
              <w:jc w:val="center"/>
              <w:rPr>
                <w:sz w:val="22"/>
                <w:szCs w:val="24"/>
              </w:rPr>
            </w:pPr>
            <w:r w:rsidRPr="002C249A">
              <w:rPr>
                <w:sz w:val="22"/>
                <w:szCs w:val="24"/>
              </w:rPr>
              <w:t>0,485</w:t>
            </w:r>
          </w:p>
        </w:tc>
        <w:tc>
          <w:tcPr>
            <w:tcW w:w="242" w:type="pct"/>
            <w:shd w:val="clear" w:color="auto" w:fill="auto"/>
            <w:vAlign w:val="center"/>
            <w:hideMark/>
          </w:tcPr>
          <w:p w14:paraId="5A4C15C3" w14:textId="77777777" w:rsidR="006161D3" w:rsidRPr="002C249A" w:rsidRDefault="006161D3" w:rsidP="006161D3">
            <w:pPr>
              <w:jc w:val="center"/>
              <w:rPr>
                <w:sz w:val="22"/>
                <w:szCs w:val="24"/>
              </w:rPr>
            </w:pPr>
            <w:r w:rsidRPr="002C249A">
              <w:rPr>
                <w:sz w:val="22"/>
                <w:szCs w:val="24"/>
              </w:rPr>
              <w:t>0,485</w:t>
            </w:r>
          </w:p>
        </w:tc>
        <w:tc>
          <w:tcPr>
            <w:tcW w:w="226" w:type="pct"/>
            <w:shd w:val="clear" w:color="auto" w:fill="auto"/>
            <w:vAlign w:val="center"/>
            <w:hideMark/>
          </w:tcPr>
          <w:p w14:paraId="33EBBA80" w14:textId="77777777" w:rsidR="006161D3" w:rsidRPr="002C249A" w:rsidRDefault="006161D3" w:rsidP="006161D3">
            <w:pPr>
              <w:jc w:val="center"/>
              <w:rPr>
                <w:sz w:val="22"/>
                <w:szCs w:val="24"/>
              </w:rPr>
            </w:pPr>
            <w:r w:rsidRPr="002C249A">
              <w:rPr>
                <w:sz w:val="22"/>
                <w:szCs w:val="24"/>
              </w:rPr>
              <w:t>0,485</w:t>
            </w:r>
          </w:p>
        </w:tc>
        <w:tc>
          <w:tcPr>
            <w:tcW w:w="215" w:type="pct"/>
            <w:shd w:val="clear" w:color="auto" w:fill="auto"/>
            <w:vAlign w:val="center"/>
            <w:hideMark/>
          </w:tcPr>
          <w:p w14:paraId="755E801C" w14:textId="77777777" w:rsidR="006161D3" w:rsidRPr="002C249A" w:rsidRDefault="006161D3" w:rsidP="006161D3">
            <w:pPr>
              <w:jc w:val="center"/>
              <w:rPr>
                <w:sz w:val="22"/>
                <w:szCs w:val="24"/>
              </w:rPr>
            </w:pPr>
            <w:r w:rsidRPr="002C249A">
              <w:rPr>
                <w:sz w:val="22"/>
                <w:szCs w:val="24"/>
              </w:rPr>
              <w:t>0,485</w:t>
            </w:r>
          </w:p>
        </w:tc>
        <w:tc>
          <w:tcPr>
            <w:tcW w:w="216" w:type="pct"/>
            <w:shd w:val="clear" w:color="auto" w:fill="auto"/>
            <w:vAlign w:val="center"/>
            <w:hideMark/>
          </w:tcPr>
          <w:p w14:paraId="4565BA8B" w14:textId="77777777" w:rsidR="006161D3" w:rsidRPr="002C249A" w:rsidRDefault="006161D3" w:rsidP="006161D3">
            <w:pPr>
              <w:jc w:val="center"/>
              <w:rPr>
                <w:sz w:val="22"/>
                <w:szCs w:val="24"/>
              </w:rPr>
            </w:pPr>
            <w:r w:rsidRPr="002C249A">
              <w:rPr>
                <w:sz w:val="22"/>
                <w:szCs w:val="24"/>
              </w:rPr>
              <w:t>0,485</w:t>
            </w:r>
          </w:p>
        </w:tc>
      </w:tr>
      <w:tr w:rsidR="006161D3" w:rsidRPr="002C249A" w14:paraId="666A0E91" w14:textId="77777777" w:rsidTr="006161D3">
        <w:trPr>
          <w:trHeight w:val="20"/>
        </w:trPr>
        <w:tc>
          <w:tcPr>
            <w:tcW w:w="1993" w:type="pct"/>
            <w:shd w:val="clear" w:color="auto" w:fill="auto"/>
            <w:vAlign w:val="center"/>
            <w:hideMark/>
          </w:tcPr>
          <w:p w14:paraId="50F99055"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1122DD94"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019B424C" w14:textId="77777777" w:rsidR="006161D3" w:rsidRPr="002C249A" w:rsidRDefault="006161D3" w:rsidP="006161D3">
            <w:pPr>
              <w:jc w:val="center"/>
              <w:rPr>
                <w:sz w:val="22"/>
                <w:szCs w:val="24"/>
              </w:rPr>
            </w:pPr>
            <w:r w:rsidRPr="002C249A">
              <w:rPr>
                <w:sz w:val="22"/>
                <w:szCs w:val="24"/>
              </w:rPr>
              <w:t>97,0</w:t>
            </w:r>
          </w:p>
        </w:tc>
        <w:tc>
          <w:tcPr>
            <w:tcW w:w="229" w:type="pct"/>
            <w:shd w:val="clear" w:color="auto" w:fill="auto"/>
            <w:vAlign w:val="center"/>
            <w:hideMark/>
          </w:tcPr>
          <w:p w14:paraId="3C4B14AF" w14:textId="77777777" w:rsidR="006161D3" w:rsidRPr="002C249A" w:rsidRDefault="006161D3" w:rsidP="006161D3">
            <w:pPr>
              <w:jc w:val="center"/>
              <w:rPr>
                <w:sz w:val="22"/>
                <w:szCs w:val="24"/>
              </w:rPr>
            </w:pPr>
            <w:r w:rsidRPr="002C249A">
              <w:rPr>
                <w:sz w:val="22"/>
                <w:szCs w:val="24"/>
              </w:rPr>
              <w:t>97,0</w:t>
            </w:r>
          </w:p>
        </w:tc>
        <w:tc>
          <w:tcPr>
            <w:tcW w:w="229" w:type="pct"/>
            <w:shd w:val="clear" w:color="auto" w:fill="auto"/>
            <w:vAlign w:val="center"/>
            <w:hideMark/>
          </w:tcPr>
          <w:p w14:paraId="27654476" w14:textId="77777777" w:rsidR="006161D3" w:rsidRPr="002C249A" w:rsidRDefault="006161D3" w:rsidP="006161D3">
            <w:pPr>
              <w:jc w:val="center"/>
              <w:rPr>
                <w:sz w:val="22"/>
                <w:szCs w:val="24"/>
              </w:rPr>
            </w:pPr>
            <w:r w:rsidRPr="002C249A">
              <w:rPr>
                <w:sz w:val="22"/>
                <w:szCs w:val="24"/>
              </w:rPr>
              <w:t>97,0</w:t>
            </w:r>
          </w:p>
        </w:tc>
        <w:tc>
          <w:tcPr>
            <w:tcW w:w="229" w:type="pct"/>
            <w:shd w:val="clear" w:color="auto" w:fill="auto"/>
            <w:vAlign w:val="center"/>
            <w:hideMark/>
          </w:tcPr>
          <w:p w14:paraId="73001B5C" w14:textId="77777777" w:rsidR="006161D3" w:rsidRPr="002C249A" w:rsidRDefault="006161D3" w:rsidP="006161D3">
            <w:pPr>
              <w:jc w:val="center"/>
              <w:rPr>
                <w:sz w:val="22"/>
                <w:szCs w:val="24"/>
              </w:rPr>
            </w:pPr>
            <w:r w:rsidRPr="002C249A">
              <w:rPr>
                <w:sz w:val="22"/>
                <w:szCs w:val="24"/>
              </w:rPr>
              <w:t>97,0</w:t>
            </w:r>
          </w:p>
        </w:tc>
        <w:tc>
          <w:tcPr>
            <w:tcW w:w="229" w:type="pct"/>
            <w:shd w:val="clear" w:color="auto" w:fill="auto"/>
            <w:vAlign w:val="center"/>
            <w:hideMark/>
          </w:tcPr>
          <w:p w14:paraId="662696F9" w14:textId="77777777" w:rsidR="006161D3" w:rsidRPr="002C249A" w:rsidRDefault="006161D3" w:rsidP="006161D3">
            <w:pPr>
              <w:jc w:val="center"/>
              <w:rPr>
                <w:sz w:val="22"/>
                <w:szCs w:val="24"/>
              </w:rPr>
            </w:pPr>
            <w:r w:rsidRPr="002C249A">
              <w:rPr>
                <w:sz w:val="22"/>
                <w:szCs w:val="24"/>
              </w:rPr>
              <w:t>97,0</w:t>
            </w:r>
          </w:p>
        </w:tc>
        <w:tc>
          <w:tcPr>
            <w:tcW w:w="230" w:type="pct"/>
            <w:shd w:val="clear" w:color="auto" w:fill="auto"/>
            <w:vAlign w:val="center"/>
            <w:hideMark/>
          </w:tcPr>
          <w:p w14:paraId="717AC6B7" w14:textId="77777777" w:rsidR="006161D3" w:rsidRPr="002C249A" w:rsidRDefault="006161D3" w:rsidP="006161D3">
            <w:pPr>
              <w:jc w:val="center"/>
              <w:rPr>
                <w:sz w:val="22"/>
                <w:szCs w:val="24"/>
              </w:rPr>
            </w:pPr>
            <w:r w:rsidRPr="002C249A">
              <w:rPr>
                <w:sz w:val="22"/>
                <w:szCs w:val="24"/>
              </w:rPr>
              <w:t>97,0</w:t>
            </w:r>
          </w:p>
        </w:tc>
        <w:tc>
          <w:tcPr>
            <w:tcW w:w="217" w:type="pct"/>
            <w:shd w:val="clear" w:color="auto" w:fill="auto"/>
            <w:vAlign w:val="center"/>
            <w:hideMark/>
          </w:tcPr>
          <w:p w14:paraId="0E2648C7" w14:textId="77777777" w:rsidR="006161D3" w:rsidRPr="002C249A" w:rsidRDefault="006161D3" w:rsidP="006161D3">
            <w:pPr>
              <w:jc w:val="center"/>
              <w:rPr>
                <w:sz w:val="22"/>
                <w:szCs w:val="24"/>
              </w:rPr>
            </w:pPr>
            <w:r w:rsidRPr="002C249A">
              <w:rPr>
                <w:sz w:val="22"/>
                <w:szCs w:val="24"/>
              </w:rPr>
              <w:t>97,0</w:t>
            </w:r>
          </w:p>
        </w:tc>
        <w:tc>
          <w:tcPr>
            <w:tcW w:w="221" w:type="pct"/>
            <w:shd w:val="clear" w:color="auto" w:fill="auto"/>
            <w:vAlign w:val="center"/>
            <w:hideMark/>
          </w:tcPr>
          <w:p w14:paraId="6DC2BC27" w14:textId="77777777" w:rsidR="006161D3" w:rsidRPr="002C249A" w:rsidRDefault="006161D3" w:rsidP="006161D3">
            <w:pPr>
              <w:jc w:val="center"/>
              <w:rPr>
                <w:sz w:val="22"/>
                <w:szCs w:val="24"/>
              </w:rPr>
            </w:pPr>
            <w:r w:rsidRPr="002C249A">
              <w:rPr>
                <w:sz w:val="22"/>
                <w:szCs w:val="24"/>
              </w:rPr>
              <w:t>97,0</w:t>
            </w:r>
          </w:p>
        </w:tc>
        <w:tc>
          <w:tcPr>
            <w:tcW w:w="242" w:type="pct"/>
            <w:shd w:val="clear" w:color="auto" w:fill="auto"/>
            <w:vAlign w:val="center"/>
            <w:hideMark/>
          </w:tcPr>
          <w:p w14:paraId="62B91768" w14:textId="77777777" w:rsidR="006161D3" w:rsidRPr="002C249A" w:rsidRDefault="006161D3" w:rsidP="006161D3">
            <w:pPr>
              <w:jc w:val="center"/>
              <w:rPr>
                <w:sz w:val="22"/>
                <w:szCs w:val="24"/>
              </w:rPr>
            </w:pPr>
            <w:r w:rsidRPr="002C249A">
              <w:rPr>
                <w:sz w:val="22"/>
                <w:szCs w:val="24"/>
              </w:rPr>
              <w:t>97,0</w:t>
            </w:r>
          </w:p>
        </w:tc>
        <w:tc>
          <w:tcPr>
            <w:tcW w:w="226" w:type="pct"/>
            <w:shd w:val="clear" w:color="auto" w:fill="auto"/>
            <w:vAlign w:val="center"/>
            <w:hideMark/>
          </w:tcPr>
          <w:p w14:paraId="71C3D8B4" w14:textId="77777777" w:rsidR="006161D3" w:rsidRPr="002C249A" w:rsidRDefault="006161D3" w:rsidP="006161D3">
            <w:pPr>
              <w:jc w:val="center"/>
              <w:rPr>
                <w:sz w:val="22"/>
                <w:szCs w:val="24"/>
              </w:rPr>
            </w:pPr>
            <w:r w:rsidRPr="002C249A">
              <w:rPr>
                <w:sz w:val="22"/>
                <w:szCs w:val="24"/>
              </w:rPr>
              <w:t>97,0</w:t>
            </w:r>
          </w:p>
        </w:tc>
        <w:tc>
          <w:tcPr>
            <w:tcW w:w="215" w:type="pct"/>
            <w:shd w:val="clear" w:color="auto" w:fill="auto"/>
            <w:vAlign w:val="center"/>
            <w:hideMark/>
          </w:tcPr>
          <w:p w14:paraId="015D6F20" w14:textId="77777777" w:rsidR="006161D3" w:rsidRPr="002C249A" w:rsidRDefault="006161D3" w:rsidP="006161D3">
            <w:pPr>
              <w:jc w:val="center"/>
              <w:rPr>
                <w:sz w:val="22"/>
                <w:szCs w:val="24"/>
              </w:rPr>
            </w:pPr>
            <w:r w:rsidRPr="002C249A">
              <w:rPr>
                <w:sz w:val="22"/>
                <w:szCs w:val="24"/>
              </w:rPr>
              <w:t>97,0</w:t>
            </w:r>
          </w:p>
        </w:tc>
        <w:tc>
          <w:tcPr>
            <w:tcW w:w="216" w:type="pct"/>
            <w:shd w:val="clear" w:color="auto" w:fill="auto"/>
            <w:vAlign w:val="center"/>
            <w:hideMark/>
          </w:tcPr>
          <w:p w14:paraId="787CCA4E" w14:textId="77777777" w:rsidR="006161D3" w:rsidRPr="002C249A" w:rsidRDefault="006161D3" w:rsidP="006161D3">
            <w:pPr>
              <w:jc w:val="center"/>
              <w:rPr>
                <w:sz w:val="22"/>
                <w:szCs w:val="24"/>
              </w:rPr>
            </w:pPr>
            <w:r w:rsidRPr="002C249A">
              <w:rPr>
                <w:sz w:val="22"/>
                <w:szCs w:val="24"/>
              </w:rPr>
              <w:t>97,0</w:t>
            </w:r>
          </w:p>
        </w:tc>
      </w:tr>
      <w:tr w:rsidR="006161D3" w:rsidRPr="002C249A" w14:paraId="58A241F3" w14:textId="77777777" w:rsidTr="006161D3">
        <w:trPr>
          <w:trHeight w:val="20"/>
        </w:trPr>
        <w:tc>
          <w:tcPr>
            <w:tcW w:w="1993" w:type="pct"/>
            <w:shd w:val="clear" w:color="000000" w:fill="CCCCFF"/>
            <w:vAlign w:val="center"/>
            <w:hideMark/>
          </w:tcPr>
          <w:p w14:paraId="0DBDBC34" w14:textId="77777777" w:rsidR="006161D3" w:rsidRPr="002C249A" w:rsidRDefault="006161D3" w:rsidP="006161D3">
            <w:pPr>
              <w:jc w:val="center"/>
              <w:rPr>
                <w:b/>
                <w:bCs/>
                <w:sz w:val="22"/>
                <w:szCs w:val="24"/>
              </w:rPr>
            </w:pPr>
            <w:r w:rsidRPr="002C249A">
              <w:rPr>
                <w:b/>
                <w:bCs/>
                <w:sz w:val="22"/>
                <w:szCs w:val="24"/>
              </w:rPr>
              <w:t>Котельная д. Калашур, ул. Чкалова, 1</w:t>
            </w:r>
          </w:p>
        </w:tc>
        <w:tc>
          <w:tcPr>
            <w:tcW w:w="262" w:type="pct"/>
            <w:shd w:val="clear" w:color="000000" w:fill="CCCCFF"/>
            <w:vAlign w:val="center"/>
            <w:hideMark/>
          </w:tcPr>
          <w:p w14:paraId="42E9BD1B"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1C0880B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D3EA009"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68E2B8C"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7296F22"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B991396"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1A91501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53BA39B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2A457754"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45FF946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78EDFB4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5CCEB3C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00D3CE69"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5A067071" w14:textId="77777777" w:rsidTr="006161D3">
        <w:trPr>
          <w:trHeight w:val="20"/>
        </w:trPr>
        <w:tc>
          <w:tcPr>
            <w:tcW w:w="1993" w:type="pct"/>
            <w:shd w:val="clear" w:color="auto" w:fill="auto"/>
            <w:vAlign w:val="center"/>
            <w:hideMark/>
          </w:tcPr>
          <w:p w14:paraId="63C8DCC5"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2BCA608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DE641FD"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57E2EB2"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4D24DCF"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2FFF4A8"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059D7E7"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71BC90F5"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6A11F140"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4D6113F8"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2047E444"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010CD003"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6394A541"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5894A839" w14:textId="77777777" w:rsidR="006161D3" w:rsidRPr="002C249A" w:rsidRDefault="006161D3" w:rsidP="006161D3">
            <w:pPr>
              <w:jc w:val="center"/>
              <w:rPr>
                <w:sz w:val="22"/>
                <w:szCs w:val="24"/>
              </w:rPr>
            </w:pPr>
            <w:r w:rsidRPr="002C249A">
              <w:rPr>
                <w:sz w:val="22"/>
                <w:szCs w:val="24"/>
              </w:rPr>
              <w:t>0,5</w:t>
            </w:r>
          </w:p>
        </w:tc>
      </w:tr>
      <w:tr w:rsidR="006161D3" w:rsidRPr="002C249A" w14:paraId="5BFA4491" w14:textId="77777777" w:rsidTr="006161D3">
        <w:trPr>
          <w:trHeight w:val="20"/>
        </w:trPr>
        <w:tc>
          <w:tcPr>
            <w:tcW w:w="1993" w:type="pct"/>
            <w:shd w:val="clear" w:color="auto" w:fill="auto"/>
            <w:vAlign w:val="center"/>
            <w:hideMark/>
          </w:tcPr>
          <w:p w14:paraId="441481CE"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61C4A51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FFF04E1"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056B0030"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74F2D9BF"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239869F4"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292568F8" w14:textId="77777777" w:rsidR="006161D3" w:rsidRPr="002C249A" w:rsidRDefault="006161D3" w:rsidP="006161D3">
            <w:pPr>
              <w:jc w:val="center"/>
              <w:rPr>
                <w:sz w:val="22"/>
                <w:szCs w:val="24"/>
              </w:rPr>
            </w:pPr>
            <w:r w:rsidRPr="002C249A">
              <w:rPr>
                <w:sz w:val="22"/>
                <w:szCs w:val="24"/>
              </w:rPr>
              <w:t>0,005</w:t>
            </w:r>
          </w:p>
        </w:tc>
        <w:tc>
          <w:tcPr>
            <w:tcW w:w="230" w:type="pct"/>
            <w:shd w:val="clear" w:color="auto" w:fill="auto"/>
            <w:vAlign w:val="center"/>
            <w:hideMark/>
          </w:tcPr>
          <w:p w14:paraId="1B38B5D5" w14:textId="77777777" w:rsidR="006161D3" w:rsidRPr="002C249A" w:rsidRDefault="006161D3" w:rsidP="006161D3">
            <w:pPr>
              <w:jc w:val="center"/>
              <w:rPr>
                <w:sz w:val="22"/>
                <w:szCs w:val="24"/>
              </w:rPr>
            </w:pPr>
            <w:r w:rsidRPr="002C249A">
              <w:rPr>
                <w:sz w:val="22"/>
                <w:szCs w:val="24"/>
              </w:rPr>
              <w:t>0,005</w:t>
            </w:r>
          </w:p>
        </w:tc>
        <w:tc>
          <w:tcPr>
            <w:tcW w:w="217" w:type="pct"/>
            <w:shd w:val="clear" w:color="auto" w:fill="auto"/>
            <w:vAlign w:val="center"/>
            <w:hideMark/>
          </w:tcPr>
          <w:p w14:paraId="69A467A5" w14:textId="77777777" w:rsidR="006161D3" w:rsidRPr="002C249A" w:rsidRDefault="006161D3" w:rsidP="006161D3">
            <w:pPr>
              <w:jc w:val="center"/>
              <w:rPr>
                <w:sz w:val="22"/>
                <w:szCs w:val="24"/>
              </w:rPr>
            </w:pPr>
            <w:r w:rsidRPr="002C249A">
              <w:rPr>
                <w:sz w:val="22"/>
                <w:szCs w:val="24"/>
              </w:rPr>
              <w:t>0,005</w:t>
            </w:r>
          </w:p>
        </w:tc>
        <w:tc>
          <w:tcPr>
            <w:tcW w:w="221" w:type="pct"/>
            <w:shd w:val="clear" w:color="auto" w:fill="auto"/>
            <w:vAlign w:val="center"/>
            <w:hideMark/>
          </w:tcPr>
          <w:p w14:paraId="632918C7" w14:textId="77777777" w:rsidR="006161D3" w:rsidRPr="002C249A" w:rsidRDefault="006161D3" w:rsidP="006161D3">
            <w:pPr>
              <w:jc w:val="center"/>
              <w:rPr>
                <w:sz w:val="22"/>
                <w:szCs w:val="24"/>
              </w:rPr>
            </w:pPr>
            <w:r w:rsidRPr="002C249A">
              <w:rPr>
                <w:sz w:val="22"/>
                <w:szCs w:val="24"/>
              </w:rPr>
              <w:t>0,005</w:t>
            </w:r>
          </w:p>
        </w:tc>
        <w:tc>
          <w:tcPr>
            <w:tcW w:w="242" w:type="pct"/>
            <w:shd w:val="clear" w:color="auto" w:fill="auto"/>
            <w:vAlign w:val="center"/>
            <w:hideMark/>
          </w:tcPr>
          <w:p w14:paraId="3AA88374" w14:textId="77777777" w:rsidR="006161D3" w:rsidRPr="002C249A" w:rsidRDefault="006161D3" w:rsidP="006161D3">
            <w:pPr>
              <w:jc w:val="center"/>
              <w:rPr>
                <w:sz w:val="22"/>
                <w:szCs w:val="24"/>
              </w:rPr>
            </w:pPr>
            <w:r w:rsidRPr="002C249A">
              <w:rPr>
                <w:sz w:val="22"/>
                <w:szCs w:val="24"/>
              </w:rPr>
              <w:t>0,005</w:t>
            </w:r>
          </w:p>
        </w:tc>
        <w:tc>
          <w:tcPr>
            <w:tcW w:w="226" w:type="pct"/>
            <w:shd w:val="clear" w:color="auto" w:fill="auto"/>
            <w:vAlign w:val="center"/>
            <w:hideMark/>
          </w:tcPr>
          <w:p w14:paraId="6DC7C7F6" w14:textId="77777777" w:rsidR="006161D3" w:rsidRPr="002C249A" w:rsidRDefault="006161D3" w:rsidP="006161D3">
            <w:pPr>
              <w:jc w:val="center"/>
              <w:rPr>
                <w:sz w:val="22"/>
                <w:szCs w:val="24"/>
              </w:rPr>
            </w:pPr>
            <w:r w:rsidRPr="002C249A">
              <w:rPr>
                <w:sz w:val="22"/>
                <w:szCs w:val="24"/>
              </w:rPr>
              <w:t>0,005</w:t>
            </w:r>
          </w:p>
        </w:tc>
        <w:tc>
          <w:tcPr>
            <w:tcW w:w="215" w:type="pct"/>
            <w:shd w:val="clear" w:color="auto" w:fill="auto"/>
            <w:vAlign w:val="center"/>
            <w:hideMark/>
          </w:tcPr>
          <w:p w14:paraId="244F2BDE" w14:textId="77777777" w:rsidR="006161D3" w:rsidRPr="002C249A" w:rsidRDefault="006161D3" w:rsidP="006161D3">
            <w:pPr>
              <w:jc w:val="center"/>
              <w:rPr>
                <w:sz w:val="22"/>
                <w:szCs w:val="24"/>
              </w:rPr>
            </w:pPr>
            <w:r w:rsidRPr="002C249A">
              <w:rPr>
                <w:sz w:val="22"/>
                <w:szCs w:val="24"/>
              </w:rPr>
              <w:t>0,005</w:t>
            </w:r>
          </w:p>
        </w:tc>
        <w:tc>
          <w:tcPr>
            <w:tcW w:w="216" w:type="pct"/>
            <w:shd w:val="clear" w:color="auto" w:fill="auto"/>
            <w:vAlign w:val="center"/>
            <w:hideMark/>
          </w:tcPr>
          <w:p w14:paraId="0C52B519" w14:textId="77777777" w:rsidR="006161D3" w:rsidRPr="002C249A" w:rsidRDefault="006161D3" w:rsidP="006161D3">
            <w:pPr>
              <w:jc w:val="center"/>
              <w:rPr>
                <w:sz w:val="22"/>
                <w:szCs w:val="24"/>
              </w:rPr>
            </w:pPr>
            <w:r w:rsidRPr="002C249A">
              <w:rPr>
                <w:sz w:val="22"/>
                <w:szCs w:val="24"/>
              </w:rPr>
              <w:t>0,005</w:t>
            </w:r>
          </w:p>
        </w:tc>
      </w:tr>
      <w:tr w:rsidR="006161D3" w:rsidRPr="002C249A" w14:paraId="6A0C24C8" w14:textId="77777777" w:rsidTr="006161D3">
        <w:trPr>
          <w:trHeight w:val="20"/>
        </w:trPr>
        <w:tc>
          <w:tcPr>
            <w:tcW w:w="1993" w:type="pct"/>
            <w:shd w:val="clear" w:color="auto" w:fill="auto"/>
            <w:vAlign w:val="center"/>
            <w:hideMark/>
          </w:tcPr>
          <w:p w14:paraId="2B254944"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5078805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9E0136C"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6455E834"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EBA0827"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51D7A445"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58C5DEAE"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39FC9D77"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2B31B96B"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2DA319E2"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6524CF09"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5027879A"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1789F80A"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22FD49FD" w14:textId="77777777" w:rsidR="006161D3" w:rsidRPr="002C249A" w:rsidRDefault="006161D3" w:rsidP="006161D3">
            <w:pPr>
              <w:jc w:val="center"/>
              <w:rPr>
                <w:sz w:val="22"/>
                <w:szCs w:val="24"/>
              </w:rPr>
            </w:pPr>
            <w:r w:rsidRPr="002C249A">
              <w:rPr>
                <w:sz w:val="22"/>
                <w:szCs w:val="24"/>
              </w:rPr>
              <w:t>0,002</w:t>
            </w:r>
          </w:p>
        </w:tc>
      </w:tr>
      <w:tr w:rsidR="006161D3" w:rsidRPr="002C249A" w14:paraId="5FBBF882" w14:textId="77777777" w:rsidTr="006161D3">
        <w:trPr>
          <w:trHeight w:val="20"/>
        </w:trPr>
        <w:tc>
          <w:tcPr>
            <w:tcW w:w="1993" w:type="pct"/>
            <w:shd w:val="clear" w:color="auto" w:fill="auto"/>
            <w:vAlign w:val="center"/>
            <w:hideMark/>
          </w:tcPr>
          <w:p w14:paraId="6EEBFD7F"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6E68E01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86A4619"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30100247"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7134256C"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788C92F2"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3EE51B7"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28C1A070"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2734C30E"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2E2BA5D0"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5B84D91A"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1289B1A9"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4771537F"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619D0454" w14:textId="77777777" w:rsidR="006161D3" w:rsidRPr="002C249A" w:rsidRDefault="006161D3" w:rsidP="006161D3">
            <w:pPr>
              <w:jc w:val="center"/>
              <w:rPr>
                <w:sz w:val="22"/>
                <w:szCs w:val="24"/>
              </w:rPr>
            </w:pPr>
            <w:r w:rsidRPr="002C249A">
              <w:rPr>
                <w:sz w:val="22"/>
                <w:szCs w:val="24"/>
              </w:rPr>
              <w:t>0,002</w:t>
            </w:r>
          </w:p>
        </w:tc>
      </w:tr>
      <w:tr w:rsidR="006161D3" w:rsidRPr="002C249A" w14:paraId="0A7C89CA" w14:textId="77777777" w:rsidTr="006161D3">
        <w:trPr>
          <w:trHeight w:val="20"/>
        </w:trPr>
        <w:tc>
          <w:tcPr>
            <w:tcW w:w="1993" w:type="pct"/>
            <w:shd w:val="clear" w:color="auto" w:fill="auto"/>
            <w:vAlign w:val="center"/>
            <w:hideMark/>
          </w:tcPr>
          <w:p w14:paraId="493985F1"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3ED44BE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1710FEB"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197CA841"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5E4F7F15"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2ACB2EAF" w14:textId="77777777" w:rsidR="006161D3" w:rsidRPr="002C249A" w:rsidRDefault="006161D3" w:rsidP="006161D3">
            <w:pPr>
              <w:jc w:val="center"/>
              <w:rPr>
                <w:sz w:val="22"/>
                <w:szCs w:val="24"/>
              </w:rPr>
            </w:pPr>
            <w:r w:rsidRPr="002C249A">
              <w:rPr>
                <w:sz w:val="22"/>
                <w:szCs w:val="24"/>
              </w:rPr>
              <w:t>0,002</w:t>
            </w:r>
          </w:p>
        </w:tc>
        <w:tc>
          <w:tcPr>
            <w:tcW w:w="229" w:type="pct"/>
            <w:shd w:val="clear" w:color="auto" w:fill="auto"/>
            <w:vAlign w:val="center"/>
            <w:hideMark/>
          </w:tcPr>
          <w:p w14:paraId="4FCAB22F" w14:textId="77777777" w:rsidR="006161D3" w:rsidRPr="002C249A" w:rsidRDefault="006161D3" w:rsidP="006161D3">
            <w:pPr>
              <w:jc w:val="center"/>
              <w:rPr>
                <w:sz w:val="22"/>
                <w:szCs w:val="24"/>
              </w:rPr>
            </w:pPr>
            <w:r w:rsidRPr="002C249A">
              <w:rPr>
                <w:sz w:val="22"/>
                <w:szCs w:val="24"/>
              </w:rPr>
              <w:t>0,002</w:t>
            </w:r>
          </w:p>
        </w:tc>
        <w:tc>
          <w:tcPr>
            <w:tcW w:w="230" w:type="pct"/>
            <w:shd w:val="clear" w:color="auto" w:fill="auto"/>
            <w:vAlign w:val="center"/>
            <w:hideMark/>
          </w:tcPr>
          <w:p w14:paraId="2E22A146" w14:textId="77777777" w:rsidR="006161D3" w:rsidRPr="002C249A" w:rsidRDefault="006161D3" w:rsidP="006161D3">
            <w:pPr>
              <w:jc w:val="center"/>
              <w:rPr>
                <w:sz w:val="22"/>
                <w:szCs w:val="24"/>
              </w:rPr>
            </w:pPr>
            <w:r w:rsidRPr="002C249A">
              <w:rPr>
                <w:sz w:val="22"/>
                <w:szCs w:val="24"/>
              </w:rPr>
              <w:t>0,002</w:t>
            </w:r>
          </w:p>
        </w:tc>
        <w:tc>
          <w:tcPr>
            <w:tcW w:w="217" w:type="pct"/>
            <w:shd w:val="clear" w:color="auto" w:fill="auto"/>
            <w:vAlign w:val="center"/>
            <w:hideMark/>
          </w:tcPr>
          <w:p w14:paraId="0191B900" w14:textId="77777777" w:rsidR="006161D3" w:rsidRPr="002C249A" w:rsidRDefault="006161D3" w:rsidP="006161D3">
            <w:pPr>
              <w:jc w:val="center"/>
              <w:rPr>
                <w:sz w:val="22"/>
                <w:szCs w:val="24"/>
              </w:rPr>
            </w:pPr>
            <w:r w:rsidRPr="002C249A">
              <w:rPr>
                <w:sz w:val="22"/>
                <w:szCs w:val="24"/>
              </w:rPr>
              <w:t>0,002</w:t>
            </w:r>
          </w:p>
        </w:tc>
        <w:tc>
          <w:tcPr>
            <w:tcW w:w="221" w:type="pct"/>
            <w:shd w:val="clear" w:color="auto" w:fill="auto"/>
            <w:vAlign w:val="center"/>
            <w:hideMark/>
          </w:tcPr>
          <w:p w14:paraId="4E72DBD0" w14:textId="77777777" w:rsidR="006161D3" w:rsidRPr="002C249A" w:rsidRDefault="006161D3" w:rsidP="006161D3">
            <w:pPr>
              <w:jc w:val="center"/>
              <w:rPr>
                <w:sz w:val="22"/>
                <w:szCs w:val="24"/>
              </w:rPr>
            </w:pPr>
            <w:r w:rsidRPr="002C249A">
              <w:rPr>
                <w:sz w:val="22"/>
                <w:szCs w:val="24"/>
              </w:rPr>
              <w:t>0,002</w:t>
            </w:r>
          </w:p>
        </w:tc>
        <w:tc>
          <w:tcPr>
            <w:tcW w:w="242" w:type="pct"/>
            <w:shd w:val="clear" w:color="auto" w:fill="auto"/>
            <w:vAlign w:val="center"/>
            <w:hideMark/>
          </w:tcPr>
          <w:p w14:paraId="276797DA" w14:textId="77777777" w:rsidR="006161D3" w:rsidRPr="002C249A" w:rsidRDefault="006161D3" w:rsidP="006161D3">
            <w:pPr>
              <w:jc w:val="center"/>
              <w:rPr>
                <w:sz w:val="22"/>
                <w:szCs w:val="24"/>
              </w:rPr>
            </w:pPr>
            <w:r w:rsidRPr="002C249A">
              <w:rPr>
                <w:sz w:val="22"/>
                <w:szCs w:val="24"/>
              </w:rPr>
              <w:t>0,002</w:t>
            </w:r>
          </w:p>
        </w:tc>
        <w:tc>
          <w:tcPr>
            <w:tcW w:w="226" w:type="pct"/>
            <w:shd w:val="clear" w:color="auto" w:fill="auto"/>
            <w:vAlign w:val="center"/>
            <w:hideMark/>
          </w:tcPr>
          <w:p w14:paraId="4C394A9B" w14:textId="77777777" w:rsidR="006161D3" w:rsidRPr="002C249A" w:rsidRDefault="006161D3" w:rsidP="006161D3">
            <w:pPr>
              <w:jc w:val="center"/>
              <w:rPr>
                <w:sz w:val="22"/>
                <w:szCs w:val="24"/>
              </w:rPr>
            </w:pPr>
            <w:r w:rsidRPr="002C249A">
              <w:rPr>
                <w:sz w:val="22"/>
                <w:szCs w:val="24"/>
              </w:rPr>
              <w:t>0,002</w:t>
            </w:r>
          </w:p>
        </w:tc>
        <w:tc>
          <w:tcPr>
            <w:tcW w:w="215" w:type="pct"/>
            <w:shd w:val="clear" w:color="auto" w:fill="auto"/>
            <w:vAlign w:val="center"/>
            <w:hideMark/>
          </w:tcPr>
          <w:p w14:paraId="4CEFEFEE" w14:textId="77777777" w:rsidR="006161D3" w:rsidRPr="002C249A" w:rsidRDefault="006161D3" w:rsidP="006161D3">
            <w:pPr>
              <w:jc w:val="center"/>
              <w:rPr>
                <w:sz w:val="22"/>
                <w:szCs w:val="24"/>
              </w:rPr>
            </w:pPr>
            <w:r w:rsidRPr="002C249A">
              <w:rPr>
                <w:sz w:val="22"/>
                <w:szCs w:val="24"/>
              </w:rPr>
              <w:t>0,002</w:t>
            </w:r>
          </w:p>
        </w:tc>
        <w:tc>
          <w:tcPr>
            <w:tcW w:w="216" w:type="pct"/>
            <w:shd w:val="clear" w:color="auto" w:fill="auto"/>
            <w:vAlign w:val="center"/>
            <w:hideMark/>
          </w:tcPr>
          <w:p w14:paraId="2BD44C36" w14:textId="77777777" w:rsidR="006161D3" w:rsidRPr="002C249A" w:rsidRDefault="006161D3" w:rsidP="006161D3">
            <w:pPr>
              <w:jc w:val="center"/>
              <w:rPr>
                <w:sz w:val="22"/>
                <w:szCs w:val="24"/>
              </w:rPr>
            </w:pPr>
            <w:r w:rsidRPr="002C249A">
              <w:rPr>
                <w:sz w:val="22"/>
                <w:szCs w:val="24"/>
              </w:rPr>
              <w:t>0,002</w:t>
            </w:r>
          </w:p>
        </w:tc>
      </w:tr>
      <w:tr w:rsidR="006161D3" w:rsidRPr="002C249A" w14:paraId="1B1F59F2" w14:textId="77777777" w:rsidTr="006161D3">
        <w:trPr>
          <w:trHeight w:val="20"/>
        </w:trPr>
        <w:tc>
          <w:tcPr>
            <w:tcW w:w="1993" w:type="pct"/>
            <w:shd w:val="clear" w:color="auto" w:fill="auto"/>
            <w:vAlign w:val="center"/>
            <w:hideMark/>
          </w:tcPr>
          <w:p w14:paraId="66BEB983"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3DDFBA1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AF30CF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944A522"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98007E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FBC211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F4EC9C6"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C9F76EA"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1CA1BB8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03A35587"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C14D3B7"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360AEBBF"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5C02D72D"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7405BC8D" w14:textId="77777777" w:rsidR="006161D3" w:rsidRPr="002C249A" w:rsidRDefault="006161D3" w:rsidP="006161D3">
            <w:pPr>
              <w:jc w:val="center"/>
              <w:rPr>
                <w:sz w:val="22"/>
                <w:szCs w:val="24"/>
              </w:rPr>
            </w:pPr>
            <w:r w:rsidRPr="002C249A">
              <w:rPr>
                <w:sz w:val="22"/>
                <w:szCs w:val="24"/>
              </w:rPr>
              <w:t>0,000</w:t>
            </w:r>
          </w:p>
        </w:tc>
      </w:tr>
      <w:tr w:rsidR="006161D3" w:rsidRPr="002C249A" w14:paraId="39A718A0" w14:textId="77777777" w:rsidTr="006161D3">
        <w:trPr>
          <w:trHeight w:val="20"/>
        </w:trPr>
        <w:tc>
          <w:tcPr>
            <w:tcW w:w="1993" w:type="pct"/>
            <w:shd w:val="clear" w:color="auto" w:fill="auto"/>
            <w:vAlign w:val="center"/>
            <w:hideMark/>
          </w:tcPr>
          <w:p w14:paraId="1CCA61F9"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1B1D44C2"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CE37BE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E1513F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9AB329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7C162A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0F1EA7F"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BBDD776"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CFFB517"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08D30A6D"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343AD9F"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7668852D"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22C9F614"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38F211F1" w14:textId="77777777" w:rsidR="006161D3" w:rsidRPr="002C249A" w:rsidRDefault="006161D3" w:rsidP="006161D3">
            <w:pPr>
              <w:jc w:val="center"/>
              <w:rPr>
                <w:sz w:val="22"/>
                <w:szCs w:val="24"/>
              </w:rPr>
            </w:pPr>
            <w:r w:rsidRPr="002C249A">
              <w:rPr>
                <w:sz w:val="22"/>
                <w:szCs w:val="24"/>
              </w:rPr>
              <w:t>0,000</w:t>
            </w:r>
          </w:p>
        </w:tc>
      </w:tr>
      <w:tr w:rsidR="006161D3" w:rsidRPr="002C249A" w14:paraId="673A4D75" w14:textId="77777777" w:rsidTr="006161D3">
        <w:trPr>
          <w:trHeight w:val="20"/>
        </w:trPr>
        <w:tc>
          <w:tcPr>
            <w:tcW w:w="1993" w:type="pct"/>
            <w:shd w:val="clear" w:color="auto" w:fill="auto"/>
            <w:vAlign w:val="center"/>
            <w:hideMark/>
          </w:tcPr>
          <w:p w14:paraId="5A68964E"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795B028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37DE1B8"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7F492B7A"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3515ED25"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253767CE" w14:textId="77777777" w:rsidR="006161D3" w:rsidRPr="002C249A" w:rsidRDefault="006161D3" w:rsidP="006161D3">
            <w:pPr>
              <w:jc w:val="center"/>
              <w:rPr>
                <w:sz w:val="22"/>
                <w:szCs w:val="24"/>
              </w:rPr>
            </w:pPr>
            <w:r w:rsidRPr="002C249A">
              <w:rPr>
                <w:sz w:val="22"/>
                <w:szCs w:val="24"/>
              </w:rPr>
              <w:t>0,005</w:t>
            </w:r>
          </w:p>
        </w:tc>
        <w:tc>
          <w:tcPr>
            <w:tcW w:w="229" w:type="pct"/>
            <w:shd w:val="clear" w:color="auto" w:fill="auto"/>
            <w:vAlign w:val="center"/>
            <w:hideMark/>
          </w:tcPr>
          <w:p w14:paraId="599608A0" w14:textId="77777777" w:rsidR="006161D3" w:rsidRPr="002C249A" w:rsidRDefault="006161D3" w:rsidP="006161D3">
            <w:pPr>
              <w:jc w:val="center"/>
              <w:rPr>
                <w:sz w:val="22"/>
                <w:szCs w:val="24"/>
              </w:rPr>
            </w:pPr>
            <w:r w:rsidRPr="002C249A">
              <w:rPr>
                <w:sz w:val="22"/>
                <w:szCs w:val="24"/>
              </w:rPr>
              <w:t>0,005</w:t>
            </w:r>
          </w:p>
        </w:tc>
        <w:tc>
          <w:tcPr>
            <w:tcW w:w="230" w:type="pct"/>
            <w:shd w:val="clear" w:color="auto" w:fill="auto"/>
            <w:vAlign w:val="center"/>
            <w:hideMark/>
          </w:tcPr>
          <w:p w14:paraId="6BD5C434" w14:textId="77777777" w:rsidR="006161D3" w:rsidRPr="002C249A" w:rsidRDefault="006161D3" w:rsidP="006161D3">
            <w:pPr>
              <w:jc w:val="center"/>
              <w:rPr>
                <w:sz w:val="22"/>
                <w:szCs w:val="24"/>
              </w:rPr>
            </w:pPr>
            <w:r w:rsidRPr="002C249A">
              <w:rPr>
                <w:sz w:val="22"/>
                <w:szCs w:val="24"/>
              </w:rPr>
              <w:t>0,005</w:t>
            </w:r>
          </w:p>
        </w:tc>
        <w:tc>
          <w:tcPr>
            <w:tcW w:w="217" w:type="pct"/>
            <w:shd w:val="clear" w:color="auto" w:fill="auto"/>
            <w:vAlign w:val="center"/>
            <w:hideMark/>
          </w:tcPr>
          <w:p w14:paraId="02D4F62E" w14:textId="77777777" w:rsidR="006161D3" w:rsidRPr="002C249A" w:rsidRDefault="006161D3" w:rsidP="006161D3">
            <w:pPr>
              <w:jc w:val="center"/>
              <w:rPr>
                <w:sz w:val="22"/>
                <w:szCs w:val="24"/>
              </w:rPr>
            </w:pPr>
            <w:r w:rsidRPr="002C249A">
              <w:rPr>
                <w:sz w:val="22"/>
                <w:szCs w:val="24"/>
              </w:rPr>
              <w:t>0,005</w:t>
            </w:r>
          </w:p>
        </w:tc>
        <w:tc>
          <w:tcPr>
            <w:tcW w:w="221" w:type="pct"/>
            <w:shd w:val="clear" w:color="auto" w:fill="auto"/>
            <w:vAlign w:val="center"/>
            <w:hideMark/>
          </w:tcPr>
          <w:p w14:paraId="3EF4FCC8" w14:textId="77777777" w:rsidR="006161D3" w:rsidRPr="002C249A" w:rsidRDefault="006161D3" w:rsidP="006161D3">
            <w:pPr>
              <w:jc w:val="center"/>
              <w:rPr>
                <w:sz w:val="22"/>
                <w:szCs w:val="24"/>
              </w:rPr>
            </w:pPr>
            <w:r w:rsidRPr="002C249A">
              <w:rPr>
                <w:sz w:val="22"/>
                <w:szCs w:val="24"/>
              </w:rPr>
              <w:t>0,005</w:t>
            </w:r>
          </w:p>
        </w:tc>
        <w:tc>
          <w:tcPr>
            <w:tcW w:w="242" w:type="pct"/>
            <w:shd w:val="clear" w:color="auto" w:fill="auto"/>
            <w:vAlign w:val="center"/>
            <w:hideMark/>
          </w:tcPr>
          <w:p w14:paraId="579255BB" w14:textId="77777777" w:rsidR="006161D3" w:rsidRPr="002C249A" w:rsidRDefault="006161D3" w:rsidP="006161D3">
            <w:pPr>
              <w:jc w:val="center"/>
              <w:rPr>
                <w:sz w:val="22"/>
                <w:szCs w:val="24"/>
              </w:rPr>
            </w:pPr>
            <w:r w:rsidRPr="002C249A">
              <w:rPr>
                <w:sz w:val="22"/>
                <w:szCs w:val="24"/>
              </w:rPr>
              <w:t>0,005</w:t>
            </w:r>
          </w:p>
        </w:tc>
        <w:tc>
          <w:tcPr>
            <w:tcW w:w="226" w:type="pct"/>
            <w:shd w:val="clear" w:color="auto" w:fill="auto"/>
            <w:vAlign w:val="center"/>
            <w:hideMark/>
          </w:tcPr>
          <w:p w14:paraId="23EFC5F2" w14:textId="77777777" w:rsidR="006161D3" w:rsidRPr="002C249A" w:rsidRDefault="006161D3" w:rsidP="006161D3">
            <w:pPr>
              <w:jc w:val="center"/>
              <w:rPr>
                <w:sz w:val="22"/>
                <w:szCs w:val="24"/>
              </w:rPr>
            </w:pPr>
            <w:r w:rsidRPr="002C249A">
              <w:rPr>
                <w:sz w:val="22"/>
                <w:szCs w:val="24"/>
              </w:rPr>
              <w:t>0,005</w:t>
            </w:r>
          </w:p>
        </w:tc>
        <w:tc>
          <w:tcPr>
            <w:tcW w:w="215" w:type="pct"/>
            <w:shd w:val="clear" w:color="auto" w:fill="auto"/>
            <w:vAlign w:val="center"/>
            <w:hideMark/>
          </w:tcPr>
          <w:p w14:paraId="408994AE" w14:textId="77777777" w:rsidR="006161D3" w:rsidRPr="002C249A" w:rsidRDefault="006161D3" w:rsidP="006161D3">
            <w:pPr>
              <w:jc w:val="center"/>
              <w:rPr>
                <w:sz w:val="22"/>
                <w:szCs w:val="24"/>
              </w:rPr>
            </w:pPr>
            <w:r w:rsidRPr="002C249A">
              <w:rPr>
                <w:sz w:val="22"/>
                <w:szCs w:val="24"/>
              </w:rPr>
              <w:t>0,005</w:t>
            </w:r>
          </w:p>
        </w:tc>
        <w:tc>
          <w:tcPr>
            <w:tcW w:w="216" w:type="pct"/>
            <w:shd w:val="clear" w:color="auto" w:fill="auto"/>
            <w:vAlign w:val="center"/>
            <w:hideMark/>
          </w:tcPr>
          <w:p w14:paraId="7919A0CA" w14:textId="77777777" w:rsidR="006161D3" w:rsidRPr="002C249A" w:rsidRDefault="006161D3" w:rsidP="006161D3">
            <w:pPr>
              <w:jc w:val="center"/>
              <w:rPr>
                <w:sz w:val="22"/>
                <w:szCs w:val="24"/>
              </w:rPr>
            </w:pPr>
            <w:r w:rsidRPr="002C249A">
              <w:rPr>
                <w:sz w:val="22"/>
                <w:szCs w:val="24"/>
              </w:rPr>
              <w:t>0,005</w:t>
            </w:r>
          </w:p>
        </w:tc>
      </w:tr>
      <w:tr w:rsidR="006161D3" w:rsidRPr="002C249A" w14:paraId="49E0D998" w14:textId="77777777" w:rsidTr="006161D3">
        <w:trPr>
          <w:trHeight w:val="20"/>
        </w:trPr>
        <w:tc>
          <w:tcPr>
            <w:tcW w:w="1993" w:type="pct"/>
            <w:shd w:val="clear" w:color="auto" w:fill="auto"/>
            <w:vAlign w:val="center"/>
            <w:hideMark/>
          </w:tcPr>
          <w:p w14:paraId="42BA66E2"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0409BCB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499F022"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209E038C"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68FAD85D"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7A4B6510" w14:textId="77777777" w:rsidR="006161D3" w:rsidRPr="002C249A" w:rsidRDefault="006161D3" w:rsidP="006161D3">
            <w:pPr>
              <w:jc w:val="center"/>
              <w:rPr>
                <w:sz w:val="22"/>
                <w:szCs w:val="24"/>
              </w:rPr>
            </w:pPr>
            <w:r w:rsidRPr="002C249A">
              <w:rPr>
                <w:sz w:val="22"/>
                <w:szCs w:val="24"/>
              </w:rPr>
              <w:t>0,498</w:t>
            </w:r>
          </w:p>
        </w:tc>
        <w:tc>
          <w:tcPr>
            <w:tcW w:w="229" w:type="pct"/>
            <w:shd w:val="clear" w:color="auto" w:fill="auto"/>
            <w:vAlign w:val="center"/>
            <w:hideMark/>
          </w:tcPr>
          <w:p w14:paraId="39710BA0" w14:textId="77777777" w:rsidR="006161D3" w:rsidRPr="002C249A" w:rsidRDefault="006161D3" w:rsidP="006161D3">
            <w:pPr>
              <w:jc w:val="center"/>
              <w:rPr>
                <w:sz w:val="22"/>
                <w:szCs w:val="24"/>
              </w:rPr>
            </w:pPr>
            <w:r w:rsidRPr="002C249A">
              <w:rPr>
                <w:sz w:val="22"/>
                <w:szCs w:val="24"/>
              </w:rPr>
              <w:t>0,498</w:t>
            </w:r>
          </w:p>
        </w:tc>
        <w:tc>
          <w:tcPr>
            <w:tcW w:w="230" w:type="pct"/>
            <w:shd w:val="clear" w:color="auto" w:fill="auto"/>
            <w:vAlign w:val="center"/>
            <w:hideMark/>
          </w:tcPr>
          <w:p w14:paraId="40D7D9DC" w14:textId="77777777" w:rsidR="006161D3" w:rsidRPr="002C249A" w:rsidRDefault="006161D3" w:rsidP="006161D3">
            <w:pPr>
              <w:jc w:val="center"/>
              <w:rPr>
                <w:sz w:val="22"/>
                <w:szCs w:val="24"/>
              </w:rPr>
            </w:pPr>
            <w:r w:rsidRPr="002C249A">
              <w:rPr>
                <w:sz w:val="22"/>
                <w:szCs w:val="24"/>
              </w:rPr>
              <w:t>0,498</w:t>
            </w:r>
          </w:p>
        </w:tc>
        <w:tc>
          <w:tcPr>
            <w:tcW w:w="217" w:type="pct"/>
            <w:shd w:val="clear" w:color="auto" w:fill="auto"/>
            <w:vAlign w:val="center"/>
            <w:hideMark/>
          </w:tcPr>
          <w:p w14:paraId="33CD9381" w14:textId="77777777" w:rsidR="006161D3" w:rsidRPr="002C249A" w:rsidRDefault="006161D3" w:rsidP="006161D3">
            <w:pPr>
              <w:jc w:val="center"/>
              <w:rPr>
                <w:sz w:val="22"/>
                <w:szCs w:val="24"/>
              </w:rPr>
            </w:pPr>
            <w:r w:rsidRPr="002C249A">
              <w:rPr>
                <w:sz w:val="22"/>
                <w:szCs w:val="24"/>
              </w:rPr>
              <w:t>0,498</w:t>
            </w:r>
          </w:p>
        </w:tc>
        <w:tc>
          <w:tcPr>
            <w:tcW w:w="221" w:type="pct"/>
            <w:shd w:val="clear" w:color="auto" w:fill="auto"/>
            <w:vAlign w:val="center"/>
            <w:hideMark/>
          </w:tcPr>
          <w:p w14:paraId="70A099BF" w14:textId="77777777" w:rsidR="006161D3" w:rsidRPr="002C249A" w:rsidRDefault="006161D3" w:rsidP="006161D3">
            <w:pPr>
              <w:jc w:val="center"/>
              <w:rPr>
                <w:sz w:val="22"/>
                <w:szCs w:val="24"/>
              </w:rPr>
            </w:pPr>
            <w:r w:rsidRPr="002C249A">
              <w:rPr>
                <w:sz w:val="22"/>
                <w:szCs w:val="24"/>
              </w:rPr>
              <w:t>0,498</w:t>
            </w:r>
          </w:p>
        </w:tc>
        <w:tc>
          <w:tcPr>
            <w:tcW w:w="242" w:type="pct"/>
            <w:shd w:val="clear" w:color="auto" w:fill="auto"/>
            <w:vAlign w:val="center"/>
            <w:hideMark/>
          </w:tcPr>
          <w:p w14:paraId="5C372514" w14:textId="77777777" w:rsidR="006161D3" w:rsidRPr="002C249A" w:rsidRDefault="006161D3" w:rsidP="006161D3">
            <w:pPr>
              <w:jc w:val="center"/>
              <w:rPr>
                <w:sz w:val="22"/>
                <w:szCs w:val="24"/>
              </w:rPr>
            </w:pPr>
            <w:r w:rsidRPr="002C249A">
              <w:rPr>
                <w:sz w:val="22"/>
                <w:szCs w:val="24"/>
              </w:rPr>
              <w:t>0,498</w:t>
            </w:r>
          </w:p>
        </w:tc>
        <w:tc>
          <w:tcPr>
            <w:tcW w:w="226" w:type="pct"/>
            <w:shd w:val="clear" w:color="auto" w:fill="auto"/>
            <w:vAlign w:val="center"/>
            <w:hideMark/>
          </w:tcPr>
          <w:p w14:paraId="4A96514C" w14:textId="77777777" w:rsidR="006161D3" w:rsidRPr="002C249A" w:rsidRDefault="006161D3" w:rsidP="006161D3">
            <w:pPr>
              <w:jc w:val="center"/>
              <w:rPr>
                <w:sz w:val="22"/>
                <w:szCs w:val="24"/>
              </w:rPr>
            </w:pPr>
            <w:r w:rsidRPr="002C249A">
              <w:rPr>
                <w:sz w:val="22"/>
                <w:szCs w:val="24"/>
              </w:rPr>
              <w:t>0,498</w:t>
            </w:r>
          </w:p>
        </w:tc>
        <w:tc>
          <w:tcPr>
            <w:tcW w:w="215" w:type="pct"/>
            <w:shd w:val="clear" w:color="auto" w:fill="auto"/>
            <w:vAlign w:val="center"/>
            <w:hideMark/>
          </w:tcPr>
          <w:p w14:paraId="03B9B312" w14:textId="77777777" w:rsidR="006161D3" w:rsidRPr="002C249A" w:rsidRDefault="006161D3" w:rsidP="006161D3">
            <w:pPr>
              <w:jc w:val="center"/>
              <w:rPr>
                <w:sz w:val="22"/>
                <w:szCs w:val="24"/>
              </w:rPr>
            </w:pPr>
            <w:r w:rsidRPr="002C249A">
              <w:rPr>
                <w:sz w:val="22"/>
                <w:szCs w:val="24"/>
              </w:rPr>
              <w:t>0,498</w:t>
            </w:r>
          </w:p>
        </w:tc>
        <w:tc>
          <w:tcPr>
            <w:tcW w:w="216" w:type="pct"/>
            <w:shd w:val="clear" w:color="auto" w:fill="auto"/>
            <w:vAlign w:val="center"/>
            <w:hideMark/>
          </w:tcPr>
          <w:p w14:paraId="06176095" w14:textId="77777777" w:rsidR="006161D3" w:rsidRPr="002C249A" w:rsidRDefault="006161D3" w:rsidP="006161D3">
            <w:pPr>
              <w:jc w:val="center"/>
              <w:rPr>
                <w:sz w:val="22"/>
                <w:szCs w:val="24"/>
              </w:rPr>
            </w:pPr>
            <w:r w:rsidRPr="002C249A">
              <w:rPr>
                <w:sz w:val="22"/>
                <w:szCs w:val="24"/>
              </w:rPr>
              <w:t>0,498</w:t>
            </w:r>
          </w:p>
        </w:tc>
      </w:tr>
      <w:tr w:rsidR="006161D3" w:rsidRPr="002C249A" w14:paraId="4F146C15" w14:textId="77777777" w:rsidTr="006161D3">
        <w:trPr>
          <w:trHeight w:val="20"/>
        </w:trPr>
        <w:tc>
          <w:tcPr>
            <w:tcW w:w="1993" w:type="pct"/>
            <w:shd w:val="clear" w:color="auto" w:fill="auto"/>
            <w:vAlign w:val="center"/>
            <w:hideMark/>
          </w:tcPr>
          <w:p w14:paraId="52086F2A"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289D7B05"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3C8543B6"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5F836F3D"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504F53FF"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0E563981" w14:textId="77777777" w:rsidR="006161D3" w:rsidRPr="002C249A" w:rsidRDefault="006161D3" w:rsidP="006161D3">
            <w:pPr>
              <w:jc w:val="center"/>
              <w:rPr>
                <w:sz w:val="22"/>
                <w:szCs w:val="24"/>
              </w:rPr>
            </w:pPr>
            <w:r w:rsidRPr="002C249A">
              <w:rPr>
                <w:sz w:val="22"/>
                <w:szCs w:val="24"/>
              </w:rPr>
              <w:t>99,7</w:t>
            </w:r>
          </w:p>
        </w:tc>
        <w:tc>
          <w:tcPr>
            <w:tcW w:w="229" w:type="pct"/>
            <w:shd w:val="clear" w:color="auto" w:fill="auto"/>
            <w:vAlign w:val="center"/>
            <w:hideMark/>
          </w:tcPr>
          <w:p w14:paraId="1CE8B181" w14:textId="77777777" w:rsidR="006161D3" w:rsidRPr="002C249A" w:rsidRDefault="006161D3" w:rsidP="006161D3">
            <w:pPr>
              <w:jc w:val="center"/>
              <w:rPr>
                <w:sz w:val="22"/>
                <w:szCs w:val="24"/>
              </w:rPr>
            </w:pPr>
            <w:r w:rsidRPr="002C249A">
              <w:rPr>
                <w:sz w:val="22"/>
                <w:szCs w:val="24"/>
              </w:rPr>
              <w:t>99,7</w:t>
            </w:r>
          </w:p>
        </w:tc>
        <w:tc>
          <w:tcPr>
            <w:tcW w:w="230" w:type="pct"/>
            <w:shd w:val="clear" w:color="auto" w:fill="auto"/>
            <w:vAlign w:val="center"/>
            <w:hideMark/>
          </w:tcPr>
          <w:p w14:paraId="25EE58B6" w14:textId="77777777" w:rsidR="006161D3" w:rsidRPr="002C249A" w:rsidRDefault="006161D3" w:rsidP="006161D3">
            <w:pPr>
              <w:jc w:val="center"/>
              <w:rPr>
                <w:sz w:val="22"/>
                <w:szCs w:val="24"/>
              </w:rPr>
            </w:pPr>
            <w:r w:rsidRPr="002C249A">
              <w:rPr>
                <w:sz w:val="22"/>
                <w:szCs w:val="24"/>
              </w:rPr>
              <w:t>99,7</w:t>
            </w:r>
          </w:p>
        </w:tc>
        <w:tc>
          <w:tcPr>
            <w:tcW w:w="217" w:type="pct"/>
            <w:shd w:val="clear" w:color="auto" w:fill="auto"/>
            <w:vAlign w:val="center"/>
            <w:hideMark/>
          </w:tcPr>
          <w:p w14:paraId="43CE1675" w14:textId="77777777" w:rsidR="006161D3" w:rsidRPr="002C249A" w:rsidRDefault="006161D3" w:rsidP="006161D3">
            <w:pPr>
              <w:jc w:val="center"/>
              <w:rPr>
                <w:sz w:val="22"/>
                <w:szCs w:val="24"/>
              </w:rPr>
            </w:pPr>
            <w:r w:rsidRPr="002C249A">
              <w:rPr>
                <w:sz w:val="22"/>
                <w:szCs w:val="24"/>
              </w:rPr>
              <w:t>99,7</w:t>
            </w:r>
          </w:p>
        </w:tc>
        <w:tc>
          <w:tcPr>
            <w:tcW w:w="221" w:type="pct"/>
            <w:shd w:val="clear" w:color="auto" w:fill="auto"/>
            <w:vAlign w:val="center"/>
            <w:hideMark/>
          </w:tcPr>
          <w:p w14:paraId="54406643" w14:textId="77777777" w:rsidR="006161D3" w:rsidRPr="002C249A" w:rsidRDefault="006161D3" w:rsidP="006161D3">
            <w:pPr>
              <w:jc w:val="center"/>
              <w:rPr>
                <w:sz w:val="22"/>
                <w:szCs w:val="24"/>
              </w:rPr>
            </w:pPr>
            <w:r w:rsidRPr="002C249A">
              <w:rPr>
                <w:sz w:val="22"/>
                <w:szCs w:val="24"/>
              </w:rPr>
              <w:t>99,7</w:t>
            </w:r>
          </w:p>
        </w:tc>
        <w:tc>
          <w:tcPr>
            <w:tcW w:w="242" w:type="pct"/>
            <w:shd w:val="clear" w:color="auto" w:fill="auto"/>
            <w:vAlign w:val="center"/>
            <w:hideMark/>
          </w:tcPr>
          <w:p w14:paraId="459FF76D" w14:textId="77777777" w:rsidR="006161D3" w:rsidRPr="002C249A" w:rsidRDefault="006161D3" w:rsidP="006161D3">
            <w:pPr>
              <w:jc w:val="center"/>
              <w:rPr>
                <w:sz w:val="22"/>
                <w:szCs w:val="24"/>
              </w:rPr>
            </w:pPr>
            <w:r w:rsidRPr="002C249A">
              <w:rPr>
                <w:sz w:val="22"/>
                <w:szCs w:val="24"/>
              </w:rPr>
              <w:t>99,7</w:t>
            </w:r>
          </w:p>
        </w:tc>
        <w:tc>
          <w:tcPr>
            <w:tcW w:w="226" w:type="pct"/>
            <w:shd w:val="clear" w:color="auto" w:fill="auto"/>
            <w:vAlign w:val="center"/>
            <w:hideMark/>
          </w:tcPr>
          <w:p w14:paraId="24E3D755" w14:textId="77777777" w:rsidR="006161D3" w:rsidRPr="002C249A" w:rsidRDefault="006161D3" w:rsidP="006161D3">
            <w:pPr>
              <w:jc w:val="center"/>
              <w:rPr>
                <w:sz w:val="22"/>
                <w:szCs w:val="24"/>
              </w:rPr>
            </w:pPr>
            <w:r w:rsidRPr="002C249A">
              <w:rPr>
                <w:sz w:val="22"/>
                <w:szCs w:val="24"/>
              </w:rPr>
              <w:t>99,7</w:t>
            </w:r>
          </w:p>
        </w:tc>
        <w:tc>
          <w:tcPr>
            <w:tcW w:w="215" w:type="pct"/>
            <w:shd w:val="clear" w:color="auto" w:fill="auto"/>
            <w:vAlign w:val="center"/>
            <w:hideMark/>
          </w:tcPr>
          <w:p w14:paraId="53C89D56" w14:textId="77777777" w:rsidR="006161D3" w:rsidRPr="002C249A" w:rsidRDefault="006161D3" w:rsidP="006161D3">
            <w:pPr>
              <w:jc w:val="center"/>
              <w:rPr>
                <w:sz w:val="22"/>
                <w:szCs w:val="24"/>
              </w:rPr>
            </w:pPr>
            <w:r w:rsidRPr="002C249A">
              <w:rPr>
                <w:sz w:val="22"/>
                <w:szCs w:val="24"/>
              </w:rPr>
              <w:t>99,7</w:t>
            </w:r>
          </w:p>
        </w:tc>
        <w:tc>
          <w:tcPr>
            <w:tcW w:w="216" w:type="pct"/>
            <w:shd w:val="clear" w:color="auto" w:fill="auto"/>
            <w:vAlign w:val="center"/>
            <w:hideMark/>
          </w:tcPr>
          <w:p w14:paraId="5248D4B1" w14:textId="77777777" w:rsidR="006161D3" w:rsidRPr="002C249A" w:rsidRDefault="006161D3" w:rsidP="006161D3">
            <w:pPr>
              <w:jc w:val="center"/>
              <w:rPr>
                <w:sz w:val="22"/>
                <w:szCs w:val="24"/>
              </w:rPr>
            </w:pPr>
            <w:r w:rsidRPr="002C249A">
              <w:rPr>
                <w:sz w:val="22"/>
                <w:szCs w:val="24"/>
              </w:rPr>
              <w:t>99,7</w:t>
            </w:r>
          </w:p>
        </w:tc>
      </w:tr>
      <w:tr w:rsidR="006161D3" w:rsidRPr="002C249A" w14:paraId="52ED999C" w14:textId="77777777" w:rsidTr="006161D3">
        <w:trPr>
          <w:trHeight w:val="20"/>
        </w:trPr>
        <w:tc>
          <w:tcPr>
            <w:tcW w:w="1993" w:type="pct"/>
            <w:shd w:val="clear" w:color="000000" w:fill="CCCCFF"/>
            <w:vAlign w:val="center"/>
            <w:hideMark/>
          </w:tcPr>
          <w:p w14:paraId="5D833D0A" w14:textId="77777777" w:rsidR="006161D3" w:rsidRPr="002C249A" w:rsidRDefault="006161D3" w:rsidP="006161D3">
            <w:pPr>
              <w:jc w:val="center"/>
              <w:rPr>
                <w:b/>
                <w:bCs/>
                <w:sz w:val="22"/>
                <w:szCs w:val="24"/>
              </w:rPr>
            </w:pPr>
            <w:r w:rsidRPr="002C249A">
              <w:rPr>
                <w:b/>
                <w:bCs/>
                <w:sz w:val="22"/>
                <w:szCs w:val="24"/>
              </w:rPr>
              <w:t>Котельная с. Мушак, ул. Школьная, 9а</w:t>
            </w:r>
          </w:p>
        </w:tc>
        <w:tc>
          <w:tcPr>
            <w:tcW w:w="262" w:type="pct"/>
            <w:shd w:val="clear" w:color="000000" w:fill="CCCCFF"/>
            <w:vAlign w:val="center"/>
            <w:hideMark/>
          </w:tcPr>
          <w:p w14:paraId="0EC9998E"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671485CB"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195DB93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B96CE6B"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379A023"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C011A36"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215745A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2C1744A6"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13B16442"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175FE43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54C1BF5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27D6EF8F"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7BB11132"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72DB4C16" w14:textId="77777777" w:rsidTr="006161D3">
        <w:trPr>
          <w:trHeight w:val="20"/>
        </w:trPr>
        <w:tc>
          <w:tcPr>
            <w:tcW w:w="1993" w:type="pct"/>
            <w:shd w:val="clear" w:color="auto" w:fill="auto"/>
            <w:vAlign w:val="center"/>
            <w:hideMark/>
          </w:tcPr>
          <w:p w14:paraId="002AC5A0"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03EC375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813982A"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2C154C4"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DDDBE22"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ED3CEC2"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EAFA8FD"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63F2DACF"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76C11C6D"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696C6AA5"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7F442F41"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75D5BF5B"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241AF1E2"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38BE2D44" w14:textId="77777777" w:rsidR="006161D3" w:rsidRPr="002C249A" w:rsidRDefault="006161D3" w:rsidP="006161D3">
            <w:pPr>
              <w:jc w:val="center"/>
              <w:rPr>
                <w:sz w:val="22"/>
                <w:szCs w:val="24"/>
              </w:rPr>
            </w:pPr>
            <w:r w:rsidRPr="002C249A">
              <w:rPr>
                <w:sz w:val="22"/>
                <w:szCs w:val="24"/>
              </w:rPr>
              <w:t>0,5</w:t>
            </w:r>
          </w:p>
        </w:tc>
      </w:tr>
      <w:tr w:rsidR="006161D3" w:rsidRPr="002C249A" w14:paraId="53F15D21" w14:textId="77777777" w:rsidTr="006161D3">
        <w:trPr>
          <w:trHeight w:val="20"/>
        </w:trPr>
        <w:tc>
          <w:tcPr>
            <w:tcW w:w="1993" w:type="pct"/>
            <w:shd w:val="clear" w:color="auto" w:fill="auto"/>
            <w:vAlign w:val="center"/>
            <w:hideMark/>
          </w:tcPr>
          <w:p w14:paraId="6202E5A5"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2430DC4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18095B9"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3CFC9793"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414FB32D"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2999A34F"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061ADF00" w14:textId="77777777" w:rsidR="006161D3" w:rsidRPr="002C249A" w:rsidRDefault="006161D3" w:rsidP="006161D3">
            <w:pPr>
              <w:jc w:val="center"/>
              <w:rPr>
                <w:sz w:val="22"/>
                <w:szCs w:val="24"/>
              </w:rPr>
            </w:pPr>
            <w:r w:rsidRPr="002C249A">
              <w:rPr>
                <w:sz w:val="22"/>
                <w:szCs w:val="24"/>
              </w:rPr>
              <w:t>0,028</w:t>
            </w:r>
          </w:p>
        </w:tc>
        <w:tc>
          <w:tcPr>
            <w:tcW w:w="230" w:type="pct"/>
            <w:shd w:val="clear" w:color="auto" w:fill="auto"/>
            <w:vAlign w:val="center"/>
            <w:hideMark/>
          </w:tcPr>
          <w:p w14:paraId="4FE9B98C" w14:textId="77777777" w:rsidR="006161D3" w:rsidRPr="002C249A" w:rsidRDefault="006161D3" w:rsidP="006161D3">
            <w:pPr>
              <w:jc w:val="center"/>
              <w:rPr>
                <w:sz w:val="22"/>
                <w:szCs w:val="24"/>
              </w:rPr>
            </w:pPr>
            <w:r w:rsidRPr="002C249A">
              <w:rPr>
                <w:sz w:val="22"/>
                <w:szCs w:val="24"/>
              </w:rPr>
              <w:t>0,028</w:t>
            </w:r>
          </w:p>
        </w:tc>
        <w:tc>
          <w:tcPr>
            <w:tcW w:w="217" w:type="pct"/>
            <w:shd w:val="clear" w:color="auto" w:fill="auto"/>
            <w:vAlign w:val="center"/>
            <w:hideMark/>
          </w:tcPr>
          <w:p w14:paraId="548012B0" w14:textId="77777777" w:rsidR="006161D3" w:rsidRPr="002C249A" w:rsidRDefault="006161D3" w:rsidP="006161D3">
            <w:pPr>
              <w:jc w:val="center"/>
              <w:rPr>
                <w:sz w:val="22"/>
                <w:szCs w:val="24"/>
              </w:rPr>
            </w:pPr>
            <w:r w:rsidRPr="002C249A">
              <w:rPr>
                <w:sz w:val="22"/>
                <w:szCs w:val="24"/>
              </w:rPr>
              <w:t>0,028</w:t>
            </w:r>
          </w:p>
        </w:tc>
        <w:tc>
          <w:tcPr>
            <w:tcW w:w="221" w:type="pct"/>
            <w:shd w:val="clear" w:color="auto" w:fill="auto"/>
            <w:vAlign w:val="center"/>
            <w:hideMark/>
          </w:tcPr>
          <w:p w14:paraId="5059DA2E" w14:textId="77777777" w:rsidR="006161D3" w:rsidRPr="002C249A" w:rsidRDefault="006161D3" w:rsidP="006161D3">
            <w:pPr>
              <w:jc w:val="center"/>
              <w:rPr>
                <w:sz w:val="22"/>
                <w:szCs w:val="24"/>
              </w:rPr>
            </w:pPr>
            <w:r w:rsidRPr="002C249A">
              <w:rPr>
                <w:sz w:val="22"/>
                <w:szCs w:val="24"/>
              </w:rPr>
              <w:t>0,028</w:t>
            </w:r>
          </w:p>
        </w:tc>
        <w:tc>
          <w:tcPr>
            <w:tcW w:w="242" w:type="pct"/>
            <w:shd w:val="clear" w:color="auto" w:fill="auto"/>
            <w:vAlign w:val="center"/>
            <w:hideMark/>
          </w:tcPr>
          <w:p w14:paraId="2213F44C" w14:textId="77777777" w:rsidR="006161D3" w:rsidRPr="002C249A" w:rsidRDefault="006161D3" w:rsidP="006161D3">
            <w:pPr>
              <w:jc w:val="center"/>
              <w:rPr>
                <w:sz w:val="22"/>
                <w:szCs w:val="24"/>
              </w:rPr>
            </w:pPr>
            <w:r w:rsidRPr="002C249A">
              <w:rPr>
                <w:sz w:val="22"/>
                <w:szCs w:val="24"/>
              </w:rPr>
              <w:t>0,028</w:t>
            </w:r>
          </w:p>
        </w:tc>
        <w:tc>
          <w:tcPr>
            <w:tcW w:w="226" w:type="pct"/>
            <w:shd w:val="clear" w:color="auto" w:fill="auto"/>
            <w:vAlign w:val="center"/>
            <w:hideMark/>
          </w:tcPr>
          <w:p w14:paraId="728FDC6D" w14:textId="77777777" w:rsidR="006161D3" w:rsidRPr="002C249A" w:rsidRDefault="006161D3" w:rsidP="006161D3">
            <w:pPr>
              <w:jc w:val="center"/>
              <w:rPr>
                <w:sz w:val="22"/>
                <w:szCs w:val="24"/>
              </w:rPr>
            </w:pPr>
            <w:r w:rsidRPr="002C249A">
              <w:rPr>
                <w:sz w:val="22"/>
                <w:szCs w:val="24"/>
              </w:rPr>
              <w:t>0,028</w:t>
            </w:r>
          </w:p>
        </w:tc>
        <w:tc>
          <w:tcPr>
            <w:tcW w:w="215" w:type="pct"/>
            <w:shd w:val="clear" w:color="auto" w:fill="auto"/>
            <w:vAlign w:val="center"/>
            <w:hideMark/>
          </w:tcPr>
          <w:p w14:paraId="1408331E" w14:textId="77777777" w:rsidR="006161D3" w:rsidRPr="002C249A" w:rsidRDefault="006161D3" w:rsidP="006161D3">
            <w:pPr>
              <w:jc w:val="center"/>
              <w:rPr>
                <w:sz w:val="22"/>
                <w:szCs w:val="24"/>
              </w:rPr>
            </w:pPr>
            <w:r w:rsidRPr="002C249A">
              <w:rPr>
                <w:sz w:val="22"/>
                <w:szCs w:val="24"/>
              </w:rPr>
              <w:t>0,028</w:t>
            </w:r>
          </w:p>
        </w:tc>
        <w:tc>
          <w:tcPr>
            <w:tcW w:w="216" w:type="pct"/>
            <w:shd w:val="clear" w:color="auto" w:fill="auto"/>
            <w:vAlign w:val="center"/>
            <w:hideMark/>
          </w:tcPr>
          <w:p w14:paraId="199DC092" w14:textId="77777777" w:rsidR="006161D3" w:rsidRPr="002C249A" w:rsidRDefault="006161D3" w:rsidP="006161D3">
            <w:pPr>
              <w:jc w:val="center"/>
              <w:rPr>
                <w:sz w:val="22"/>
                <w:szCs w:val="24"/>
              </w:rPr>
            </w:pPr>
            <w:r w:rsidRPr="002C249A">
              <w:rPr>
                <w:sz w:val="22"/>
                <w:szCs w:val="24"/>
              </w:rPr>
              <w:t>0,028</w:t>
            </w:r>
          </w:p>
        </w:tc>
      </w:tr>
      <w:tr w:rsidR="006161D3" w:rsidRPr="002C249A" w14:paraId="44160AA6" w14:textId="77777777" w:rsidTr="006161D3">
        <w:trPr>
          <w:trHeight w:val="20"/>
        </w:trPr>
        <w:tc>
          <w:tcPr>
            <w:tcW w:w="1993" w:type="pct"/>
            <w:shd w:val="clear" w:color="auto" w:fill="auto"/>
            <w:vAlign w:val="center"/>
            <w:hideMark/>
          </w:tcPr>
          <w:p w14:paraId="6D8EAEC0"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15D2EDF2"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7FF097F"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6E1C29E5"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49803173"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55F5DAF9"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53DE6643" w14:textId="77777777" w:rsidR="006161D3" w:rsidRPr="002C249A" w:rsidRDefault="006161D3" w:rsidP="006161D3">
            <w:pPr>
              <w:jc w:val="center"/>
              <w:rPr>
                <w:sz w:val="22"/>
                <w:szCs w:val="24"/>
              </w:rPr>
            </w:pPr>
            <w:r w:rsidRPr="002C249A">
              <w:rPr>
                <w:sz w:val="22"/>
                <w:szCs w:val="24"/>
              </w:rPr>
              <w:t>0,009</w:t>
            </w:r>
          </w:p>
        </w:tc>
        <w:tc>
          <w:tcPr>
            <w:tcW w:w="230" w:type="pct"/>
            <w:shd w:val="clear" w:color="auto" w:fill="auto"/>
            <w:vAlign w:val="center"/>
            <w:hideMark/>
          </w:tcPr>
          <w:p w14:paraId="1605F015" w14:textId="77777777" w:rsidR="006161D3" w:rsidRPr="002C249A" w:rsidRDefault="006161D3" w:rsidP="006161D3">
            <w:pPr>
              <w:jc w:val="center"/>
              <w:rPr>
                <w:sz w:val="22"/>
                <w:szCs w:val="24"/>
              </w:rPr>
            </w:pPr>
            <w:r w:rsidRPr="002C249A">
              <w:rPr>
                <w:sz w:val="22"/>
                <w:szCs w:val="24"/>
              </w:rPr>
              <w:t>0,009</w:t>
            </w:r>
          </w:p>
        </w:tc>
        <w:tc>
          <w:tcPr>
            <w:tcW w:w="217" w:type="pct"/>
            <w:shd w:val="clear" w:color="auto" w:fill="auto"/>
            <w:vAlign w:val="center"/>
            <w:hideMark/>
          </w:tcPr>
          <w:p w14:paraId="7CD82400" w14:textId="77777777" w:rsidR="006161D3" w:rsidRPr="002C249A" w:rsidRDefault="006161D3" w:rsidP="006161D3">
            <w:pPr>
              <w:jc w:val="center"/>
              <w:rPr>
                <w:sz w:val="22"/>
                <w:szCs w:val="24"/>
              </w:rPr>
            </w:pPr>
            <w:r w:rsidRPr="002C249A">
              <w:rPr>
                <w:sz w:val="22"/>
                <w:szCs w:val="24"/>
              </w:rPr>
              <w:t>0,009</w:t>
            </w:r>
          </w:p>
        </w:tc>
        <w:tc>
          <w:tcPr>
            <w:tcW w:w="221" w:type="pct"/>
            <w:shd w:val="clear" w:color="auto" w:fill="auto"/>
            <w:vAlign w:val="center"/>
            <w:hideMark/>
          </w:tcPr>
          <w:p w14:paraId="0AEA140E" w14:textId="77777777" w:rsidR="006161D3" w:rsidRPr="002C249A" w:rsidRDefault="006161D3" w:rsidP="006161D3">
            <w:pPr>
              <w:jc w:val="center"/>
              <w:rPr>
                <w:sz w:val="22"/>
                <w:szCs w:val="24"/>
              </w:rPr>
            </w:pPr>
            <w:r w:rsidRPr="002C249A">
              <w:rPr>
                <w:sz w:val="22"/>
                <w:szCs w:val="24"/>
              </w:rPr>
              <w:t>0,009</w:t>
            </w:r>
          </w:p>
        </w:tc>
        <w:tc>
          <w:tcPr>
            <w:tcW w:w="242" w:type="pct"/>
            <w:shd w:val="clear" w:color="auto" w:fill="auto"/>
            <w:vAlign w:val="center"/>
            <w:hideMark/>
          </w:tcPr>
          <w:p w14:paraId="511020E5" w14:textId="77777777" w:rsidR="006161D3" w:rsidRPr="002C249A" w:rsidRDefault="006161D3" w:rsidP="006161D3">
            <w:pPr>
              <w:jc w:val="center"/>
              <w:rPr>
                <w:sz w:val="22"/>
                <w:szCs w:val="24"/>
              </w:rPr>
            </w:pPr>
            <w:r w:rsidRPr="002C249A">
              <w:rPr>
                <w:sz w:val="22"/>
                <w:szCs w:val="24"/>
              </w:rPr>
              <w:t>0,009</w:t>
            </w:r>
          </w:p>
        </w:tc>
        <w:tc>
          <w:tcPr>
            <w:tcW w:w="226" w:type="pct"/>
            <w:shd w:val="clear" w:color="auto" w:fill="auto"/>
            <w:vAlign w:val="center"/>
            <w:hideMark/>
          </w:tcPr>
          <w:p w14:paraId="72CAD9CA" w14:textId="77777777" w:rsidR="006161D3" w:rsidRPr="002C249A" w:rsidRDefault="006161D3" w:rsidP="006161D3">
            <w:pPr>
              <w:jc w:val="center"/>
              <w:rPr>
                <w:sz w:val="22"/>
                <w:szCs w:val="24"/>
              </w:rPr>
            </w:pPr>
            <w:r w:rsidRPr="002C249A">
              <w:rPr>
                <w:sz w:val="22"/>
                <w:szCs w:val="24"/>
              </w:rPr>
              <w:t>0,009</w:t>
            </w:r>
          </w:p>
        </w:tc>
        <w:tc>
          <w:tcPr>
            <w:tcW w:w="215" w:type="pct"/>
            <w:shd w:val="clear" w:color="auto" w:fill="auto"/>
            <w:vAlign w:val="center"/>
            <w:hideMark/>
          </w:tcPr>
          <w:p w14:paraId="6B120A19" w14:textId="77777777" w:rsidR="006161D3" w:rsidRPr="002C249A" w:rsidRDefault="006161D3" w:rsidP="006161D3">
            <w:pPr>
              <w:jc w:val="center"/>
              <w:rPr>
                <w:sz w:val="22"/>
                <w:szCs w:val="24"/>
              </w:rPr>
            </w:pPr>
            <w:r w:rsidRPr="002C249A">
              <w:rPr>
                <w:sz w:val="22"/>
                <w:szCs w:val="24"/>
              </w:rPr>
              <w:t>0,009</w:t>
            </w:r>
          </w:p>
        </w:tc>
        <w:tc>
          <w:tcPr>
            <w:tcW w:w="216" w:type="pct"/>
            <w:shd w:val="clear" w:color="auto" w:fill="auto"/>
            <w:vAlign w:val="center"/>
            <w:hideMark/>
          </w:tcPr>
          <w:p w14:paraId="2E1A5AB1" w14:textId="77777777" w:rsidR="006161D3" w:rsidRPr="002C249A" w:rsidRDefault="006161D3" w:rsidP="006161D3">
            <w:pPr>
              <w:jc w:val="center"/>
              <w:rPr>
                <w:sz w:val="22"/>
                <w:szCs w:val="24"/>
              </w:rPr>
            </w:pPr>
            <w:r w:rsidRPr="002C249A">
              <w:rPr>
                <w:sz w:val="22"/>
                <w:szCs w:val="24"/>
              </w:rPr>
              <w:t>0,009</w:t>
            </w:r>
          </w:p>
        </w:tc>
      </w:tr>
      <w:tr w:rsidR="006161D3" w:rsidRPr="002C249A" w14:paraId="79BE30A0" w14:textId="77777777" w:rsidTr="006161D3">
        <w:trPr>
          <w:trHeight w:val="20"/>
        </w:trPr>
        <w:tc>
          <w:tcPr>
            <w:tcW w:w="1993" w:type="pct"/>
            <w:shd w:val="clear" w:color="auto" w:fill="auto"/>
            <w:vAlign w:val="center"/>
            <w:hideMark/>
          </w:tcPr>
          <w:p w14:paraId="1CA34DAF"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3FE8021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2A46207"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37517931"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4BA30DB0"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4950FE51"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43393A0C" w14:textId="77777777" w:rsidR="006161D3" w:rsidRPr="002C249A" w:rsidRDefault="006161D3" w:rsidP="006161D3">
            <w:pPr>
              <w:jc w:val="center"/>
              <w:rPr>
                <w:sz w:val="22"/>
                <w:szCs w:val="24"/>
              </w:rPr>
            </w:pPr>
            <w:r w:rsidRPr="002C249A">
              <w:rPr>
                <w:sz w:val="22"/>
                <w:szCs w:val="24"/>
              </w:rPr>
              <w:t>0,009</w:t>
            </w:r>
          </w:p>
        </w:tc>
        <w:tc>
          <w:tcPr>
            <w:tcW w:w="230" w:type="pct"/>
            <w:shd w:val="clear" w:color="auto" w:fill="auto"/>
            <w:vAlign w:val="center"/>
            <w:hideMark/>
          </w:tcPr>
          <w:p w14:paraId="0574C949" w14:textId="77777777" w:rsidR="006161D3" w:rsidRPr="002C249A" w:rsidRDefault="006161D3" w:rsidP="006161D3">
            <w:pPr>
              <w:jc w:val="center"/>
              <w:rPr>
                <w:sz w:val="22"/>
                <w:szCs w:val="24"/>
              </w:rPr>
            </w:pPr>
            <w:r w:rsidRPr="002C249A">
              <w:rPr>
                <w:sz w:val="22"/>
                <w:szCs w:val="24"/>
              </w:rPr>
              <w:t>0,009</w:t>
            </w:r>
          </w:p>
        </w:tc>
        <w:tc>
          <w:tcPr>
            <w:tcW w:w="217" w:type="pct"/>
            <w:shd w:val="clear" w:color="auto" w:fill="auto"/>
            <w:vAlign w:val="center"/>
            <w:hideMark/>
          </w:tcPr>
          <w:p w14:paraId="6C5AB0B6" w14:textId="77777777" w:rsidR="006161D3" w:rsidRPr="002C249A" w:rsidRDefault="006161D3" w:rsidP="006161D3">
            <w:pPr>
              <w:jc w:val="center"/>
              <w:rPr>
                <w:sz w:val="22"/>
                <w:szCs w:val="24"/>
              </w:rPr>
            </w:pPr>
            <w:r w:rsidRPr="002C249A">
              <w:rPr>
                <w:sz w:val="22"/>
                <w:szCs w:val="24"/>
              </w:rPr>
              <w:t>0,009</w:t>
            </w:r>
          </w:p>
        </w:tc>
        <w:tc>
          <w:tcPr>
            <w:tcW w:w="221" w:type="pct"/>
            <w:shd w:val="clear" w:color="auto" w:fill="auto"/>
            <w:vAlign w:val="center"/>
            <w:hideMark/>
          </w:tcPr>
          <w:p w14:paraId="6E3A22FC" w14:textId="77777777" w:rsidR="006161D3" w:rsidRPr="002C249A" w:rsidRDefault="006161D3" w:rsidP="006161D3">
            <w:pPr>
              <w:jc w:val="center"/>
              <w:rPr>
                <w:sz w:val="22"/>
                <w:szCs w:val="24"/>
              </w:rPr>
            </w:pPr>
            <w:r w:rsidRPr="002C249A">
              <w:rPr>
                <w:sz w:val="22"/>
                <w:szCs w:val="24"/>
              </w:rPr>
              <w:t>0,009</w:t>
            </w:r>
          </w:p>
        </w:tc>
        <w:tc>
          <w:tcPr>
            <w:tcW w:w="242" w:type="pct"/>
            <w:shd w:val="clear" w:color="auto" w:fill="auto"/>
            <w:vAlign w:val="center"/>
            <w:hideMark/>
          </w:tcPr>
          <w:p w14:paraId="475D1AE7" w14:textId="77777777" w:rsidR="006161D3" w:rsidRPr="002C249A" w:rsidRDefault="006161D3" w:rsidP="006161D3">
            <w:pPr>
              <w:jc w:val="center"/>
              <w:rPr>
                <w:sz w:val="22"/>
                <w:szCs w:val="24"/>
              </w:rPr>
            </w:pPr>
            <w:r w:rsidRPr="002C249A">
              <w:rPr>
                <w:sz w:val="22"/>
                <w:szCs w:val="24"/>
              </w:rPr>
              <w:t>0,009</w:t>
            </w:r>
          </w:p>
        </w:tc>
        <w:tc>
          <w:tcPr>
            <w:tcW w:w="226" w:type="pct"/>
            <w:shd w:val="clear" w:color="auto" w:fill="auto"/>
            <w:vAlign w:val="center"/>
            <w:hideMark/>
          </w:tcPr>
          <w:p w14:paraId="59DDE569" w14:textId="77777777" w:rsidR="006161D3" w:rsidRPr="002C249A" w:rsidRDefault="006161D3" w:rsidP="006161D3">
            <w:pPr>
              <w:jc w:val="center"/>
              <w:rPr>
                <w:sz w:val="22"/>
                <w:szCs w:val="24"/>
              </w:rPr>
            </w:pPr>
            <w:r w:rsidRPr="002C249A">
              <w:rPr>
                <w:sz w:val="22"/>
                <w:szCs w:val="24"/>
              </w:rPr>
              <w:t>0,009</w:t>
            </w:r>
          </w:p>
        </w:tc>
        <w:tc>
          <w:tcPr>
            <w:tcW w:w="215" w:type="pct"/>
            <w:shd w:val="clear" w:color="auto" w:fill="auto"/>
            <w:vAlign w:val="center"/>
            <w:hideMark/>
          </w:tcPr>
          <w:p w14:paraId="30B6D0A7" w14:textId="77777777" w:rsidR="006161D3" w:rsidRPr="002C249A" w:rsidRDefault="006161D3" w:rsidP="006161D3">
            <w:pPr>
              <w:jc w:val="center"/>
              <w:rPr>
                <w:sz w:val="22"/>
                <w:szCs w:val="24"/>
              </w:rPr>
            </w:pPr>
            <w:r w:rsidRPr="002C249A">
              <w:rPr>
                <w:sz w:val="22"/>
                <w:szCs w:val="24"/>
              </w:rPr>
              <w:t>0,009</w:t>
            </w:r>
          </w:p>
        </w:tc>
        <w:tc>
          <w:tcPr>
            <w:tcW w:w="216" w:type="pct"/>
            <w:shd w:val="clear" w:color="auto" w:fill="auto"/>
            <w:vAlign w:val="center"/>
            <w:hideMark/>
          </w:tcPr>
          <w:p w14:paraId="706F5288" w14:textId="77777777" w:rsidR="006161D3" w:rsidRPr="002C249A" w:rsidRDefault="006161D3" w:rsidP="006161D3">
            <w:pPr>
              <w:jc w:val="center"/>
              <w:rPr>
                <w:sz w:val="22"/>
                <w:szCs w:val="24"/>
              </w:rPr>
            </w:pPr>
            <w:r w:rsidRPr="002C249A">
              <w:rPr>
                <w:sz w:val="22"/>
                <w:szCs w:val="24"/>
              </w:rPr>
              <w:t>0,009</w:t>
            </w:r>
          </w:p>
        </w:tc>
      </w:tr>
      <w:tr w:rsidR="006161D3" w:rsidRPr="002C249A" w14:paraId="71DA14B7" w14:textId="77777777" w:rsidTr="006161D3">
        <w:trPr>
          <w:trHeight w:val="20"/>
        </w:trPr>
        <w:tc>
          <w:tcPr>
            <w:tcW w:w="1993" w:type="pct"/>
            <w:shd w:val="clear" w:color="auto" w:fill="auto"/>
            <w:vAlign w:val="center"/>
            <w:hideMark/>
          </w:tcPr>
          <w:p w14:paraId="105C68D5"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442E6CD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412A6E2"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1A991514"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7DCA6618"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58BBB202" w14:textId="77777777" w:rsidR="006161D3" w:rsidRPr="002C249A" w:rsidRDefault="006161D3" w:rsidP="006161D3">
            <w:pPr>
              <w:jc w:val="center"/>
              <w:rPr>
                <w:sz w:val="22"/>
                <w:szCs w:val="24"/>
              </w:rPr>
            </w:pPr>
            <w:r w:rsidRPr="002C249A">
              <w:rPr>
                <w:sz w:val="22"/>
                <w:szCs w:val="24"/>
              </w:rPr>
              <w:t>0,009</w:t>
            </w:r>
          </w:p>
        </w:tc>
        <w:tc>
          <w:tcPr>
            <w:tcW w:w="229" w:type="pct"/>
            <w:shd w:val="clear" w:color="auto" w:fill="auto"/>
            <w:vAlign w:val="center"/>
            <w:hideMark/>
          </w:tcPr>
          <w:p w14:paraId="33A8EA58" w14:textId="77777777" w:rsidR="006161D3" w:rsidRPr="002C249A" w:rsidRDefault="006161D3" w:rsidP="006161D3">
            <w:pPr>
              <w:jc w:val="center"/>
              <w:rPr>
                <w:sz w:val="22"/>
                <w:szCs w:val="24"/>
              </w:rPr>
            </w:pPr>
            <w:r w:rsidRPr="002C249A">
              <w:rPr>
                <w:sz w:val="22"/>
                <w:szCs w:val="24"/>
              </w:rPr>
              <w:t>0,009</w:t>
            </w:r>
          </w:p>
        </w:tc>
        <w:tc>
          <w:tcPr>
            <w:tcW w:w="230" w:type="pct"/>
            <w:shd w:val="clear" w:color="auto" w:fill="auto"/>
            <w:vAlign w:val="center"/>
            <w:hideMark/>
          </w:tcPr>
          <w:p w14:paraId="7232EFDB" w14:textId="77777777" w:rsidR="006161D3" w:rsidRPr="002C249A" w:rsidRDefault="006161D3" w:rsidP="006161D3">
            <w:pPr>
              <w:jc w:val="center"/>
              <w:rPr>
                <w:sz w:val="22"/>
                <w:szCs w:val="24"/>
              </w:rPr>
            </w:pPr>
            <w:r w:rsidRPr="002C249A">
              <w:rPr>
                <w:sz w:val="22"/>
                <w:szCs w:val="24"/>
              </w:rPr>
              <w:t>0,009</w:t>
            </w:r>
          </w:p>
        </w:tc>
        <w:tc>
          <w:tcPr>
            <w:tcW w:w="217" w:type="pct"/>
            <w:shd w:val="clear" w:color="auto" w:fill="auto"/>
            <w:vAlign w:val="center"/>
            <w:hideMark/>
          </w:tcPr>
          <w:p w14:paraId="2728A61D" w14:textId="77777777" w:rsidR="006161D3" w:rsidRPr="002C249A" w:rsidRDefault="006161D3" w:rsidP="006161D3">
            <w:pPr>
              <w:jc w:val="center"/>
              <w:rPr>
                <w:sz w:val="22"/>
                <w:szCs w:val="24"/>
              </w:rPr>
            </w:pPr>
            <w:r w:rsidRPr="002C249A">
              <w:rPr>
                <w:sz w:val="22"/>
                <w:szCs w:val="24"/>
              </w:rPr>
              <w:t>0,009</w:t>
            </w:r>
          </w:p>
        </w:tc>
        <w:tc>
          <w:tcPr>
            <w:tcW w:w="221" w:type="pct"/>
            <w:shd w:val="clear" w:color="auto" w:fill="auto"/>
            <w:vAlign w:val="center"/>
            <w:hideMark/>
          </w:tcPr>
          <w:p w14:paraId="5D795C42" w14:textId="77777777" w:rsidR="006161D3" w:rsidRPr="002C249A" w:rsidRDefault="006161D3" w:rsidP="006161D3">
            <w:pPr>
              <w:jc w:val="center"/>
              <w:rPr>
                <w:sz w:val="22"/>
                <w:szCs w:val="24"/>
              </w:rPr>
            </w:pPr>
            <w:r w:rsidRPr="002C249A">
              <w:rPr>
                <w:sz w:val="22"/>
                <w:szCs w:val="24"/>
              </w:rPr>
              <w:t>0,009</w:t>
            </w:r>
          </w:p>
        </w:tc>
        <w:tc>
          <w:tcPr>
            <w:tcW w:w="242" w:type="pct"/>
            <w:shd w:val="clear" w:color="auto" w:fill="auto"/>
            <w:vAlign w:val="center"/>
            <w:hideMark/>
          </w:tcPr>
          <w:p w14:paraId="13D532E3" w14:textId="77777777" w:rsidR="006161D3" w:rsidRPr="002C249A" w:rsidRDefault="006161D3" w:rsidP="006161D3">
            <w:pPr>
              <w:jc w:val="center"/>
              <w:rPr>
                <w:sz w:val="22"/>
                <w:szCs w:val="24"/>
              </w:rPr>
            </w:pPr>
            <w:r w:rsidRPr="002C249A">
              <w:rPr>
                <w:sz w:val="22"/>
                <w:szCs w:val="24"/>
              </w:rPr>
              <w:t>0,009</w:t>
            </w:r>
          </w:p>
        </w:tc>
        <w:tc>
          <w:tcPr>
            <w:tcW w:w="226" w:type="pct"/>
            <w:shd w:val="clear" w:color="auto" w:fill="auto"/>
            <w:vAlign w:val="center"/>
            <w:hideMark/>
          </w:tcPr>
          <w:p w14:paraId="750DD8F2" w14:textId="77777777" w:rsidR="006161D3" w:rsidRPr="002C249A" w:rsidRDefault="006161D3" w:rsidP="006161D3">
            <w:pPr>
              <w:jc w:val="center"/>
              <w:rPr>
                <w:sz w:val="22"/>
                <w:szCs w:val="24"/>
              </w:rPr>
            </w:pPr>
            <w:r w:rsidRPr="002C249A">
              <w:rPr>
                <w:sz w:val="22"/>
                <w:szCs w:val="24"/>
              </w:rPr>
              <w:t>0,009</w:t>
            </w:r>
          </w:p>
        </w:tc>
        <w:tc>
          <w:tcPr>
            <w:tcW w:w="215" w:type="pct"/>
            <w:shd w:val="clear" w:color="auto" w:fill="auto"/>
            <w:vAlign w:val="center"/>
            <w:hideMark/>
          </w:tcPr>
          <w:p w14:paraId="2F48BBBE" w14:textId="77777777" w:rsidR="006161D3" w:rsidRPr="002C249A" w:rsidRDefault="006161D3" w:rsidP="006161D3">
            <w:pPr>
              <w:jc w:val="center"/>
              <w:rPr>
                <w:sz w:val="22"/>
                <w:szCs w:val="24"/>
              </w:rPr>
            </w:pPr>
            <w:r w:rsidRPr="002C249A">
              <w:rPr>
                <w:sz w:val="22"/>
                <w:szCs w:val="24"/>
              </w:rPr>
              <w:t>0,009</w:t>
            </w:r>
          </w:p>
        </w:tc>
        <w:tc>
          <w:tcPr>
            <w:tcW w:w="216" w:type="pct"/>
            <w:shd w:val="clear" w:color="auto" w:fill="auto"/>
            <w:vAlign w:val="center"/>
            <w:hideMark/>
          </w:tcPr>
          <w:p w14:paraId="14573D5F" w14:textId="77777777" w:rsidR="006161D3" w:rsidRPr="002C249A" w:rsidRDefault="006161D3" w:rsidP="006161D3">
            <w:pPr>
              <w:jc w:val="center"/>
              <w:rPr>
                <w:sz w:val="22"/>
                <w:szCs w:val="24"/>
              </w:rPr>
            </w:pPr>
            <w:r w:rsidRPr="002C249A">
              <w:rPr>
                <w:sz w:val="22"/>
                <w:szCs w:val="24"/>
              </w:rPr>
              <w:t>0,009</w:t>
            </w:r>
          </w:p>
        </w:tc>
      </w:tr>
      <w:tr w:rsidR="006161D3" w:rsidRPr="002C249A" w14:paraId="39E21191" w14:textId="77777777" w:rsidTr="006161D3">
        <w:trPr>
          <w:trHeight w:val="20"/>
        </w:trPr>
        <w:tc>
          <w:tcPr>
            <w:tcW w:w="1993" w:type="pct"/>
            <w:shd w:val="clear" w:color="auto" w:fill="auto"/>
            <w:vAlign w:val="center"/>
            <w:hideMark/>
          </w:tcPr>
          <w:p w14:paraId="56599AF4"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469A60D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B8164D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E06F61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C1C4DC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4E0178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3F30F74"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EA48937"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3930E609"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3F5C635"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6C1980D"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BF2F86C"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63312EEF"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70E26FA5" w14:textId="77777777" w:rsidR="006161D3" w:rsidRPr="002C249A" w:rsidRDefault="006161D3" w:rsidP="006161D3">
            <w:pPr>
              <w:jc w:val="center"/>
              <w:rPr>
                <w:sz w:val="22"/>
                <w:szCs w:val="24"/>
              </w:rPr>
            </w:pPr>
            <w:r w:rsidRPr="002C249A">
              <w:rPr>
                <w:sz w:val="22"/>
                <w:szCs w:val="24"/>
              </w:rPr>
              <w:t>0,000</w:t>
            </w:r>
          </w:p>
        </w:tc>
      </w:tr>
      <w:tr w:rsidR="006161D3" w:rsidRPr="002C249A" w14:paraId="14E03252" w14:textId="77777777" w:rsidTr="006161D3">
        <w:trPr>
          <w:trHeight w:val="20"/>
        </w:trPr>
        <w:tc>
          <w:tcPr>
            <w:tcW w:w="1993" w:type="pct"/>
            <w:shd w:val="clear" w:color="auto" w:fill="auto"/>
            <w:vAlign w:val="center"/>
            <w:hideMark/>
          </w:tcPr>
          <w:p w14:paraId="30C8AEA2"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1DE0573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27EB51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1F5301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642667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C622FC9"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DD00737"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50B1909C"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705A363"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E59EA53"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1A7F586F"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22704B7B"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490C6727"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7BDE2938" w14:textId="77777777" w:rsidR="006161D3" w:rsidRPr="002C249A" w:rsidRDefault="006161D3" w:rsidP="006161D3">
            <w:pPr>
              <w:jc w:val="center"/>
              <w:rPr>
                <w:sz w:val="22"/>
                <w:szCs w:val="24"/>
              </w:rPr>
            </w:pPr>
            <w:r w:rsidRPr="002C249A">
              <w:rPr>
                <w:sz w:val="22"/>
                <w:szCs w:val="24"/>
              </w:rPr>
              <w:t>0,000</w:t>
            </w:r>
          </w:p>
        </w:tc>
      </w:tr>
      <w:tr w:rsidR="006161D3" w:rsidRPr="002C249A" w14:paraId="2C202FA6" w14:textId="77777777" w:rsidTr="006161D3">
        <w:trPr>
          <w:trHeight w:val="20"/>
        </w:trPr>
        <w:tc>
          <w:tcPr>
            <w:tcW w:w="1993" w:type="pct"/>
            <w:shd w:val="clear" w:color="auto" w:fill="auto"/>
            <w:vAlign w:val="center"/>
            <w:hideMark/>
          </w:tcPr>
          <w:p w14:paraId="77F739B2" w14:textId="77777777" w:rsidR="006161D3" w:rsidRPr="002C249A" w:rsidRDefault="006161D3" w:rsidP="006161D3">
            <w:pPr>
              <w:rPr>
                <w:sz w:val="22"/>
                <w:szCs w:val="24"/>
              </w:rPr>
            </w:pPr>
            <w:r w:rsidRPr="002C249A">
              <w:rPr>
                <w:sz w:val="22"/>
                <w:szCs w:val="24"/>
              </w:rPr>
              <w:lastRenderedPageBreak/>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26D4D8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645565F"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7D0F31CE"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4AF6ADFC"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747D8A04" w14:textId="77777777" w:rsidR="006161D3" w:rsidRPr="002C249A" w:rsidRDefault="006161D3" w:rsidP="006161D3">
            <w:pPr>
              <w:jc w:val="center"/>
              <w:rPr>
                <w:sz w:val="22"/>
                <w:szCs w:val="24"/>
              </w:rPr>
            </w:pPr>
            <w:r w:rsidRPr="002C249A">
              <w:rPr>
                <w:sz w:val="22"/>
                <w:szCs w:val="24"/>
              </w:rPr>
              <w:t>0,028</w:t>
            </w:r>
          </w:p>
        </w:tc>
        <w:tc>
          <w:tcPr>
            <w:tcW w:w="229" w:type="pct"/>
            <w:shd w:val="clear" w:color="auto" w:fill="auto"/>
            <w:vAlign w:val="center"/>
            <w:hideMark/>
          </w:tcPr>
          <w:p w14:paraId="0F24A3C2" w14:textId="77777777" w:rsidR="006161D3" w:rsidRPr="002C249A" w:rsidRDefault="006161D3" w:rsidP="006161D3">
            <w:pPr>
              <w:jc w:val="center"/>
              <w:rPr>
                <w:sz w:val="22"/>
                <w:szCs w:val="24"/>
              </w:rPr>
            </w:pPr>
            <w:r w:rsidRPr="002C249A">
              <w:rPr>
                <w:sz w:val="22"/>
                <w:szCs w:val="24"/>
              </w:rPr>
              <w:t>0,028</w:t>
            </w:r>
          </w:p>
        </w:tc>
        <w:tc>
          <w:tcPr>
            <w:tcW w:w="230" w:type="pct"/>
            <w:shd w:val="clear" w:color="auto" w:fill="auto"/>
            <w:vAlign w:val="center"/>
            <w:hideMark/>
          </w:tcPr>
          <w:p w14:paraId="0BAAF6F6" w14:textId="77777777" w:rsidR="006161D3" w:rsidRPr="002C249A" w:rsidRDefault="006161D3" w:rsidP="006161D3">
            <w:pPr>
              <w:jc w:val="center"/>
              <w:rPr>
                <w:sz w:val="22"/>
                <w:szCs w:val="24"/>
              </w:rPr>
            </w:pPr>
            <w:r w:rsidRPr="002C249A">
              <w:rPr>
                <w:sz w:val="22"/>
                <w:szCs w:val="24"/>
              </w:rPr>
              <w:t>0,028</w:t>
            </w:r>
          </w:p>
        </w:tc>
        <w:tc>
          <w:tcPr>
            <w:tcW w:w="217" w:type="pct"/>
            <w:shd w:val="clear" w:color="auto" w:fill="auto"/>
            <w:vAlign w:val="center"/>
            <w:hideMark/>
          </w:tcPr>
          <w:p w14:paraId="38D0F8A9" w14:textId="77777777" w:rsidR="006161D3" w:rsidRPr="002C249A" w:rsidRDefault="006161D3" w:rsidP="006161D3">
            <w:pPr>
              <w:jc w:val="center"/>
              <w:rPr>
                <w:sz w:val="22"/>
                <w:szCs w:val="24"/>
              </w:rPr>
            </w:pPr>
            <w:r w:rsidRPr="002C249A">
              <w:rPr>
                <w:sz w:val="22"/>
                <w:szCs w:val="24"/>
              </w:rPr>
              <w:t>0,028</w:t>
            </w:r>
          </w:p>
        </w:tc>
        <w:tc>
          <w:tcPr>
            <w:tcW w:w="221" w:type="pct"/>
            <w:shd w:val="clear" w:color="auto" w:fill="auto"/>
            <w:vAlign w:val="center"/>
            <w:hideMark/>
          </w:tcPr>
          <w:p w14:paraId="43E03533" w14:textId="77777777" w:rsidR="006161D3" w:rsidRPr="002C249A" w:rsidRDefault="006161D3" w:rsidP="006161D3">
            <w:pPr>
              <w:jc w:val="center"/>
              <w:rPr>
                <w:sz w:val="22"/>
                <w:szCs w:val="24"/>
              </w:rPr>
            </w:pPr>
            <w:r w:rsidRPr="002C249A">
              <w:rPr>
                <w:sz w:val="22"/>
                <w:szCs w:val="24"/>
              </w:rPr>
              <w:t>0,028</w:t>
            </w:r>
          </w:p>
        </w:tc>
        <w:tc>
          <w:tcPr>
            <w:tcW w:w="242" w:type="pct"/>
            <w:shd w:val="clear" w:color="auto" w:fill="auto"/>
            <w:vAlign w:val="center"/>
            <w:hideMark/>
          </w:tcPr>
          <w:p w14:paraId="0B65BC26" w14:textId="77777777" w:rsidR="006161D3" w:rsidRPr="002C249A" w:rsidRDefault="006161D3" w:rsidP="006161D3">
            <w:pPr>
              <w:jc w:val="center"/>
              <w:rPr>
                <w:sz w:val="22"/>
                <w:szCs w:val="24"/>
              </w:rPr>
            </w:pPr>
            <w:r w:rsidRPr="002C249A">
              <w:rPr>
                <w:sz w:val="22"/>
                <w:szCs w:val="24"/>
              </w:rPr>
              <w:t>0,028</w:t>
            </w:r>
          </w:p>
        </w:tc>
        <w:tc>
          <w:tcPr>
            <w:tcW w:w="226" w:type="pct"/>
            <w:shd w:val="clear" w:color="auto" w:fill="auto"/>
            <w:vAlign w:val="center"/>
            <w:hideMark/>
          </w:tcPr>
          <w:p w14:paraId="58EFB061" w14:textId="77777777" w:rsidR="006161D3" w:rsidRPr="002C249A" w:rsidRDefault="006161D3" w:rsidP="006161D3">
            <w:pPr>
              <w:jc w:val="center"/>
              <w:rPr>
                <w:sz w:val="22"/>
                <w:szCs w:val="24"/>
              </w:rPr>
            </w:pPr>
            <w:r w:rsidRPr="002C249A">
              <w:rPr>
                <w:sz w:val="22"/>
                <w:szCs w:val="24"/>
              </w:rPr>
              <w:t>0,028</w:t>
            </w:r>
          </w:p>
        </w:tc>
        <w:tc>
          <w:tcPr>
            <w:tcW w:w="215" w:type="pct"/>
            <w:shd w:val="clear" w:color="auto" w:fill="auto"/>
            <w:vAlign w:val="center"/>
            <w:hideMark/>
          </w:tcPr>
          <w:p w14:paraId="7E4E6A60" w14:textId="77777777" w:rsidR="006161D3" w:rsidRPr="002C249A" w:rsidRDefault="006161D3" w:rsidP="006161D3">
            <w:pPr>
              <w:jc w:val="center"/>
              <w:rPr>
                <w:sz w:val="22"/>
                <w:szCs w:val="24"/>
              </w:rPr>
            </w:pPr>
            <w:r w:rsidRPr="002C249A">
              <w:rPr>
                <w:sz w:val="22"/>
                <w:szCs w:val="24"/>
              </w:rPr>
              <w:t>0,028</w:t>
            </w:r>
          </w:p>
        </w:tc>
        <w:tc>
          <w:tcPr>
            <w:tcW w:w="216" w:type="pct"/>
            <w:shd w:val="clear" w:color="auto" w:fill="auto"/>
            <w:vAlign w:val="center"/>
            <w:hideMark/>
          </w:tcPr>
          <w:p w14:paraId="2153EFB8" w14:textId="77777777" w:rsidR="006161D3" w:rsidRPr="002C249A" w:rsidRDefault="006161D3" w:rsidP="006161D3">
            <w:pPr>
              <w:jc w:val="center"/>
              <w:rPr>
                <w:sz w:val="22"/>
                <w:szCs w:val="24"/>
              </w:rPr>
            </w:pPr>
            <w:r w:rsidRPr="002C249A">
              <w:rPr>
                <w:sz w:val="22"/>
                <w:szCs w:val="24"/>
              </w:rPr>
              <w:t>0,028</w:t>
            </w:r>
          </w:p>
        </w:tc>
      </w:tr>
      <w:tr w:rsidR="006161D3" w:rsidRPr="002C249A" w14:paraId="037BBC1B" w14:textId="77777777" w:rsidTr="006161D3">
        <w:trPr>
          <w:trHeight w:val="20"/>
        </w:trPr>
        <w:tc>
          <w:tcPr>
            <w:tcW w:w="1993" w:type="pct"/>
            <w:shd w:val="clear" w:color="auto" w:fill="auto"/>
            <w:vAlign w:val="center"/>
            <w:hideMark/>
          </w:tcPr>
          <w:p w14:paraId="69D0C9EB"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09DF3BA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40126A0" w14:textId="77777777" w:rsidR="006161D3" w:rsidRPr="002C249A" w:rsidRDefault="006161D3" w:rsidP="006161D3">
            <w:pPr>
              <w:jc w:val="center"/>
              <w:rPr>
                <w:sz w:val="22"/>
                <w:szCs w:val="24"/>
              </w:rPr>
            </w:pPr>
            <w:r w:rsidRPr="002C249A">
              <w:rPr>
                <w:sz w:val="22"/>
                <w:szCs w:val="24"/>
              </w:rPr>
              <w:t>0,491</w:t>
            </w:r>
          </w:p>
        </w:tc>
        <w:tc>
          <w:tcPr>
            <w:tcW w:w="229" w:type="pct"/>
            <w:shd w:val="clear" w:color="auto" w:fill="auto"/>
            <w:vAlign w:val="center"/>
            <w:hideMark/>
          </w:tcPr>
          <w:p w14:paraId="4B33AC9A" w14:textId="77777777" w:rsidR="006161D3" w:rsidRPr="002C249A" w:rsidRDefault="006161D3" w:rsidP="006161D3">
            <w:pPr>
              <w:jc w:val="center"/>
              <w:rPr>
                <w:sz w:val="22"/>
                <w:szCs w:val="24"/>
              </w:rPr>
            </w:pPr>
            <w:r w:rsidRPr="002C249A">
              <w:rPr>
                <w:sz w:val="22"/>
                <w:szCs w:val="24"/>
              </w:rPr>
              <w:t>0,491</w:t>
            </w:r>
          </w:p>
        </w:tc>
        <w:tc>
          <w:tcPr>
            <w:tcW w:w="229" w:type="pct"/>
            <w:shd w:val="clear" w:color="auto" w:fill="auto"/>
            <w:vAlign w:val="center"/>
            <w:hideMark/>
          </w:tcPr>
          <w:p w14:paraId="1871800A" w14:textId="77777777" w:rsidR="006161D3" w:rsidRPr="002C249A" w:rsidRDefault="006161D3" w:rsidP="006161D3">
            <w:pPr>
              <w:jc w:val="center"/>
              <w:rPr>
                <w:sz w:val="22"/>
                <w:szCs w:val="24"/>
              </w:rPr>
            </w:pPr>
            <w:r w:rsidRPr="002C249A">
              <w:rPr>
                <w:sz w:val="22"/>
                <w:szCs w:val="24"/>
              </w:rPr>
              <w:t>0,491</w:t>
            </w:r>
          </w:p>
        </w:tc>
        <w:tc>
          <w:tcPr>
            <w:tcW w:w="229" w:type="pct"/>
            <w:shd w:val="clear" w:color="auto" w:fill="auto"/>
            <w:vAlign w:val="center"/>
            <w:hideMark/>
          </w:tcPr>
          <w:p w14:paraId="5549CF48" w14:textId="77777777" w:rsidR="006161D3" w:rsidRPr="002C249A" w:rsidRDefault="006161D3" w:rsidP="006161D3">
            <w:pPr>
              <w:jc w:val="center"/>
              <w:rPr>
                <w:sz w:val="22"/>
                <w:szCs w:val="24"/>
              </w:rPr>
            </w:pPr>
            <w:r w:rsidRPr="002C249A">
              <w:rPr>
                <w:sz w:val="22"/>
                <w:szCs w:val="24"/>
              </w:rPr>
              <w:t>0,491</w:t>
            </w:r>
          </w:p>
        </w:tc>
        <w:tc>
          <w:tcPr>
            <w:tcW w:w="229" w:type="pct"/>
            <w:shd w:val="clear" w:color="auto" w:fill="auto"/>
            <w:vAlign w:val="center"/>
            <w:hideMark/>
          </w:tcPr>
          <w:p w14:paraId="0BA1DA39" w14:textId="77777777" w:rsidR="006161D3" w:rsidRPr="002C249A" w:rsidRDefault="006161D3" w:rsidP="006161D3">
            <w:pPr>
              <w:jc w:val="center"/>
              <w:rPr>
                <w:sz w:val="22"/>
                <w:szCs w:val="24"/>
              </w:rPr>
            </w:pPr>
            <w:r w:rsidRPr="002C249A">
              <w:rPr>
                <w:sz w:val="22"/>
                <w:szCs w:val="24"/>
              </w:rPr>
              <w:t>0,491</w:t>
            </w:r>
          </w:p>
        </w:tc>
        <w:tc>
          <w:tcPr>
            <w:tcW w:w="230" w:type="pct"/>
            <w:shd w:val="clear" w:color="auto" w:fill="auto"/>
            <w:vAlign w:val="center"/>
            <w:hideMark/>
          </w:tcPr>
          <w:p w14:paraId="5B3D60BF" w14:textId="77777777" w:rsidR="006161D3" w:rsidRPr="002C249A" w:rsidRDefault="006161D3" w:rsidP="006161D3">
            <w:pPr>
              <w:jc w:val="center"/>
              <w:rPr>
                <w:sz w:val="22"/>
                <w:szCs w:val="24"/>
              </w:rPr>
            </w:pPr>
            <w:r w:rsidRPr="002C249A">
              <w:rPr>
                <w:sz w:val="22"/>
                <w:szCs w:val="24"/>
              </w:rPr>
              <w:t>0,491</w:t>
            </w:r>
          </w:p>
        </w:tc>
        <w:tc>
          <w:tcPr>
            <w:tcW w:w="217" w:type="pct"/>
            <w:shd w:val="clear" w:color="auto" w:fill="auto"/>
            <w:vAlign w:val="center"/>
            <w:hideMark/>
          </w:tcPr>
          <w:p w14:paraId="5CB56763" w14:textId="77777777" w:rsidR="006161D3" w:rsidRPr="002C249A" w:rsidRDefault="006161D3" w:rsidP="006161D3">
            <w:pPr>
              <w:jc w:val="center"/>
              <w:rPr>
                <w:sz w:val="22"/>
                <w:szCs w:val="24"/>
              </w:rPr>
            </w:pPr>
            <w:r w:rsidRPr="002C249A">
              <w:rPr>
                <w:sz w:val="22"/>
                <w:szCs w:val="24"/>
              </w:rPr>
              <w:t>0,491</w:t>
            </w:r>
          </w:p>
        </w:tc>
        <w:tc>
          <w:tcPr>
            <w:tcW w:w="221" w:type="pct"/>
            <w:shd w:val="clear" w:color="auto" w:fill="auto"/>
            <w:vAlign w:val="center"/>
            <w:hideMark/>
          </w:tcPr>
          <w:p w14:paraId="364C1F4D" w14:textId="77777777" w:rsidR="006161D3" w:rsidRPr="002C249A" w:rsidRDefault="006161D3" w:rsidP="006161D3">
            <w:pPr>
              <w:jc w:val="center"/>
              <w:rPr>
                <w:sz w:val="22"/>
                <w:szCs w:val="24"/>
              </w:rPr>
            </w:pPr>
            <w:r w:rsidRPr="002C249A">
              <w:rPr>
                <w:sz w:val="22"/>
                <w:szCs w:val="24"/>
              </w:rPr>
              <w:t>0,491</w:t>
            </w:r>
          </w:p>
        </w:tc>
        <w:tc>
          <w:tcPr>
            <w:tcW w:w="242" w:type="pct"/>
            <w:shd w:val="clear" w:color="auto" w:fill="auto"/>
            <w:vAlign w:val="center"/>
            <w:hideMark/>
          </w:tcPr>
          <w:p w14:paraId="21599AC0" w14:textId="77777777" w:rsidR="006161D3" w:rsidRPr="002C249A" w:rsidRDefault="006161D3" w:rsidP="006161D3">
            <w:pPr>
              <w:jc w:val="center"/>
              <w:rPr>
                <w:sz w:val="22"/>
                <w:szCs w:val="24"/>
              </w:rPr>
            </w:pPr>
            <w:r w:rsidRPr="002C249A">
              <w:rPr>
                <w:sz w:val="22"/>
                <w:szCs w:val="24"/>
              </w:rPr>
              <w:t>0,491</w:t>
            </w:r>
          </w:p>
        </w:tc>
        <w:tc>
          <w:tcPr>
            <w:tcW w:w="226" w:type="pct"/>
            <w:shd w:val="clear" w:color="auto" w:fill="auto"/>
            <w:vAlign w:val="center"/>
            <w:hideMark/>
          </w:tcPr>
          <w:p w14:paraId="0592800F" w14:textId="77777777" w:rsidR="006161D3" w:rsidRPr="002C249A" w:rsidRDefault="006161D3" w:rsidP="006161D3">
            <w:pPr>
              <w:jc w:val="center"/>
              <w:rPr>
                <w:sz w:val="22"/>
                <w:szCs w:val="24"/>
              </w:rPr>
            </w:pPr>
            <w:r w:rsidRPr="002C249A">
              <w:rPr>
                <w:sz w:val="22"/>
                <w:szCs w:val="24"/>
              </w:rPr>
              <w:t>0,491</w:t>
            </w:r>
          </w:p>
        </w:tc>
        <w:tc>
          <w:tcPr>
            <w:tcW w:w="215" w:type="pct"/>
            <w:shd w:val="clear" w:color="auto" w:fill="auto"/>
            <w:vAlign w:val="center"/>
            <w:hideMark/>
          </w:tcPr>
          <w:p w14:paraId="60477DCA" w14:textId="77777777" w:rsidR="006161D3" w:rsidRPr="002C249A" w:rsidRDefault="006161D3" w:rsidP="006161D3">
            <w:pPr>
              <w:jc w:val="center"/>
              <w:rPr>
                <w:sz w:val="22"/>
                <w:szCs w:val="24"/>
              </w:rPr>
            </w:pPr>
            <w:r w:rsidRPr="002C249A">
              <w:rPr>
                <w:sz w:val="22"/>
                <w:szCs w:val="24"/>
              </w:rPr>
              <w:t>0,491</w:t>
            </w:r>
          </w:p>
        </w:tc>
        <w:tc>
          <w:tcPr>
            <w:tcW w:w="216" w:type="pct"/>
            <w:shd w:val="clear" w:color="auto" w:fill="auto"/>
            <w:vAlign w:val="center"/>
            <w:hideMark/>
          </w:tcPr>
          <w:p w14:paraId="31B18D05" w14:textId="77777777" w:rsidR="006161D3" w:rsidRPr="002C249A" w:rsidRDefault="006161D3" w:rsidP="006161D3">
            <w:pPr>
              <w:jc w:val="center"/>
              <w:rPr>
                <w:sz w:val="22"/>
                <w:szCs w:val="24"/>
              </w:rPr>
            </w:pPr>
            <w:r w:rsidRPr="002C249A">
              <w:rPr>
                <w:sz w:val="22"/>
                <w:szCs w:val="24"/>
              </w:rPr>
              <w:t>0,491</w:t>
            </w:r>
          </w:p>
        </w:tc>
      </w:tr>
      <w:tr w:rsidR="006161D3" w:rsidRPr="002C249A" w14:paraId="5B05430A" w14:textId="77777777" w:rsidTr="006161D3">
        <w:trPr>
          <w:trHeight w:val="20"/>
        </w:trPr>
        <w:tc>
          <w:tcPr>
            <w:tcW w:w="1993" w:type="pct"/>
            <w:shd w:val="clear" w:color="auto" w:fill="auto"/>
            <w:vAlign w:val="center"/>
            <w:hideMark/>
          </w:tcPr>
          <w:p w14:paraId="3CEC0FA1"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472079B1"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43E94BD9" w14:textId="77777777" w:rsidR="006161D3" w:rsidRPr="002C249A" w:rsidRDefault="006161D3" w:rsidP="006161D3">
            <w:pPr>
              <w:jc w:val="center"/>
              <w:rPr>
                <w:sz w:val="22"/>
                <w:szCs w:val="24"/>
              </w:rPr>
            </w:pPr>
            <w:r w:rsidRPr="002C249A">
              <w:rPr>
                <w:sz w:val="22"/>
                <w:szCs w:val="24"/>
              </w:rPr>
              <w:t>98,1</w:t>
            </w:r>
          </w:p>
        </w:tc>
        <w:tc>
          <w:tcPr>
            <w:tcW w:w="229" w:type="pct"/>
            <w:shd w:val="clear" w:color="auto" w:fill="auto"/>
            <w:vAlign w:val="center"/>
            <w:hideMark/>
          </w:tcPr>
          <w:p w14:paraId="680FA7C9" w14:textId="77777777" w:rsidR="006161D3" w:rsidRPr="002C249A" w:rsidRDefault="006161D3" w:rsidP="006161D3">
            <w:pPr>
              <w:jc w:val="center"/>
              <w:rPr>
                <w:sz w:val="22"/>
                <w:szCs w:val="24"/>
              </w:rPr>
            </w:pPr>
            <w:r w:rsidRPr="002C249A">
              <w:rPr>
                <w:sz w:val="22"/>
                <w:szCs w:val="24"/>
              </w:rPr>
              <w:t>98,1</w:t>
            </w:r>
          </w:p>
        </w:tc>
        <w:tc>
          <w:tcPr>
            <w:tcW w:w="229" w:type="pct"/>
            <w:shd w:val="clear" w:color="auto" w:fill="auto"/>
            <w:vAlign w:val="center"/>
            <w:hideMark/>
          </w:tcPr>
          <w:p w14:paraId="3BA4AFB3" w14:textId="77777777" w:rsidR="006161D3" w:rsidRPr="002C249A" w:rsidRDefault="006161D3" w:rsidP="006161D3">
            <w:pPr>
              <w:jc w:val="center"/>
              <w:rPr>
                <w:sz w:val="22"/>
                <w:szCs w:val="24"/>
              </w:rPr>
            </w:pPr>
            <w:r w:rsidRPr="002C249A">
              <w:rPr>
                <w:sz w:val="22"/>
                <w:szCs w:val="24"/>
              </w:rPr>
              <w:t>98,1</w:t>
            </w:r>
          </w:p>
        </w:tc>
        <w:tc>
          <w:tcPr>
            <w:tcW w:w="229" w:type="pct"/>
            <w:shd w:val="clear" w:color="auto" w:fill="auto"/>
            <w:vAlign w:val="center"/>
            <w:hideMark/>
          </w:tcPr>
          <w:p w14:paraId="37F52C29" w14:textId="77777777" w:rsidR="006161D3" w:rsidRPr="002C249A" w:rsidRDefault="006161D3" w:rsidP="006161D3">
            <w:pPr>
              <w:jc w:val="center"/>
              <w:rPr>
                <w:sz w:val="22"/>
                <w:szCs w:val="24"/>
              </w:rPr>
            </w:pPr>
            <w:r w:rsidRPr="002C249A">
              <w:rPr>
                <w:sz w:val="22"/>
                <w:szCs w:val="24"/>
              </w:rPr>
              <w:t>98,1</w:t>
            </w:r>
          </w:p>
        </w:tc>
        <w:tc>
          <w:tcPr>
            <w:tcW w:w="229" w:type="pct"/>
            <w:shd w:val="clear" w:color="auto" w:fill="auto"/>
            <w:vAlign w:val="center"/>
            <w:hideMark/>
          </w:tcPr>
          <w:p w14:paraId="53ABFB55" w14:textId="77777777" w:rsidR="006161D3" w:rsidRPr="002C249A" w:rsidRDefault="006161D3" w:rsidP="006161D3">
            <w:pPr>
              <w:jc w:val="center"/>
              <w:rPr>
                <w:sz w:val="22"/>
                <w:szCs w:val="24"/>
              </w:rPr>
            </w:pPr>
            <w:r w:rsidRPr="002C249A">
              <w:rPr>
                <w:sz w:val="22"/>
                <w:szCs w:val="24"/>
              </w:rPr>
              <w:t>98,1</w:t>
            </w:r>
          </w:p>
        </w:tc>
        <w:tc>
          <w:tcPr>
            <w:tcW w:w="230" w:type="pct"/>
            <w:shd w:val="clear" w:color="auto" w:fill="auto"/>
            <w:vAlign w:val="center"/>
            <w:hideMark/>
          </w:tcPr>
          <w:p w14:paraId="07D5CEF0" w14:textId="77777777" w:rsidR="006161D3" w:rsidRPr="002C249A" w:rsidRDefault="006161D3" w:rsidP="006161D3">
            <w:pPr>
              <w:jc w:val="center"/>
              <w:rPr>
                <w:sz w:val="22"/>
                <w:szCs w:val="24"/>
              </w:rPr>
            </w:pPr>
            <w:r w:rsidRPr="002C249A">
              <w:rPr>
                <w:sz w:val="22"/>
                <w:szCs w:val="24"/>
              </w:rPr>
              <w:t>98,1</w:t>
            </w:r>
          </w:p>
        </w:tc>
        <w:tc>
          <w:tcPr>
            <w:tcW w:w="217" w:type="pct"/>
            <w:shd w:val="clear" w:color="auto" w:fill="auto"/>
            <w:vAlign w:val="center"/>
            <w:hideMark/>
          </w:tcPr>
          <w:p w14:paraId="3070859C" w14:textId="77777777" w:rsidR="006161D3" w:rsidRPr="002C249A" w:rsidRDefault="006161D3" w:rsidP="006161D3">
            <w:pPr>
              <w:jc w:val="center"/>
              <w:rPr>
                <w:sz w:val="22"/>
                <w:szCs w:val="24"/>
              </w:rPr>
            </w:pPr>
            <w:r w:rsidRPr="002C249A">
              <w:rPr>
                <w:sz w:val="22"/>
                <w:szCs w:val="24"/>
              </w:rPr>
              <w:t>98,1</w:t>
            </w:r>
          </w:p>
        </w:tc>
        <w:tc>
          <w:tcPr>
            <w:tcW w:w="221" w:type="pct"/>
            <w:shd w:val="clear" w:color="auto" w:fill="auto"/>
            <w:vAlign w:val="center"/>
            <w:hideMark/>
          </w:tcPr>
          <w:p w14:paraId="67C282E4" w14:textId="77777777" w:rsidR="006161D3" w:rsidRPr="002C249A" w:rsidRDefault="006161D3" w:rsidP="006161D3">
            <w:pPr>
              <w:jc w:val="center"/>
              <w:rPr>
                <w:sz w:val="22"/>
                <w:szCs w:val="24"/>
              </w:rPr>
            </w:pPr>
            <w:r w:rsidRPr="002C249A">
              <w:rPr>
                <w:sz w:val="22"/>
                <w:szCs w:val="24"/>
              </w:rPr>
              <w:t>98,1</w:t>
            </w:r>
          </w:p>
        </w:tc>
        <w:tc>
          <w:tcPr>
            <w:tcW w:w="242" w:type="pct"/>
            <w:shd w:val="clear" w:color="auto" w:fill="auto"/>
            <w:vAlign w:val="center"/>
            <w:hideMark/>
          </w:tcPr>
          <w:p w14:paraId="2C246123" w14:textId="77777777" w:rsidR="006161D3" w:rsidRPr="002C249A" w:rsidRDefault="006161D3" w:rsidP="006161D3">
            <w:pPr>
              <w:jc w:val="center"/>
              <w:rPr>
                <w:sz w:val="22"/>
                <w:szCs w:val="24"/>
              </w:rPr>
            </w:pPr>
            <w:r w:rsidRPr="002C249A">
              <w:rPr>
                <w:sz w:val="22"/>
                <w:szCs w:val="24"/>
              </w:rPr>
              <w:t>98,1</w:t>
            </w:r>
          </w:p>
        </w:tc>
        <w:tc>
          <w:tcPr>
            <w:tcW w:w="226" w:type="pct"/>
            <w:shd w:val="clear" w:color="auto" w:fill="auto"/>
            <w:vAlign w:val="center"/>
            <w:hideMark/>
          </w:tcPr>
          <w:p w14:paraId="0AAF3C4E" w14:textId="77777777" w:rsidR="006161D3" w:rsidRPr="002C249A" w:rsidRDefault="006161D3" w:rsidP="006161D3">
            <w:pPr>
              <w:jc w:val="center"/>
              <w:rPr>
                <w:sz w:val="22"/>
                <w:szCs w:val="24"/>
              </w:rPr>
            </w:pPr>
            <w:r w:rsidRPr="002C249A">
              <w:rPr>
                <w:sz w:val="22"/>
                <w:szCs w:val="24"/>
              </w:rPr>
              <w:t>98,1</w:t>
            </w:r>
          </w:p>
        </w:tc>
        <w:tc>
          <w:tcPr>
            <w:tcW w:w="215" w:type="pct"/>
            <w:shd w:val="clear" w:color="auto" w:fill="auto"/>
            <w:vAlign w:val="center"/>
            <w:hideMark/>
          </w:tcPr>
          <w:p w14:paraId="7FA945D6" w14:textId="77777777" w:rsidR="006161D3" w:rsidRPr="002C249A" w:rsidRDefault="006161D3" w:rsidP="006161D3">
            <w:pPr>
              <w:jc w:val="center"/>
              <w:rPr>
                <w:sz w:val="22"/>
                <w:szCs w:val="24"/>
              </w:rPr>
            </w:pPr>
            <w:r w:rsidRPr="002C249A">
              <w:rPr>
                <w:sz w:val="22"/>
                <w:szCs w:val="24"/>
              </w:rPr>
              <w:t>98,1</w:t>
            </w:r>
          </w:p>
        </w:tc>
        <w:tc>
          <w:tcPr>
            <w:tcW w:w="216" w:type="pct"/>
            <w:shd w:val="clear" w:color="auto" w:fill="auto"/>
            <w:vAlign w:val="center"/>
            <w:hideMark/>
          </w:tcPr>
          <w:p w14:paraId="1BE92A37" w14:textId="77777777" w:rsidR="006161D3" w:rsidRPr="002C249A" w:rsidRDefault="006161D3" w:rsidP="006161D3">
            <w:pPr>
              <w:jc w:val="center"/>
              <w:rPr>
                <w:sz w:val="22"/>
                <w:szCs w:val="24"/>
              </w:rPr>
            </w:pPr>
            <w:r w:rsidRPr="002C249A">
              <w:rPr>
                <w:sz w:val="22"/>
                <w:szCs w:val="24"/>
              </w:rPr>
              <w:t>98,1</w:t>
            </w:r>
          </w:p>
        </w:tc>
      </w:tr>
      <w:tr w:rsidR="006161D3" w:rsidRPr="002C249A" w14:paraId="26498CB6" w14:textId="77777777" w:rsidTr="006161D3">
        <w:trPr>
          <w:trHeight w:val="20"/>
        </w:trPr>
        <w:tc>
          <w:tcPr>
            <w:tcW w:w="1993" w:type="pct"/>
            <w:shd w:val="clear" w:color="000000" w:fill="CCCCFF"/>
            <w:vAlign w:val="center"/>
            <w:hideMark/>
          </w:tcPr>
          <w:p w14:paraId="73E9C646" w14:textId="77777777" w:rsidR="006161D3" w:rsidRPr="002C249A" w:rsidRDefault="006161D3" w:rsidP="006161D3">
            <w:pPr>
              <w:jc w:val="center"/>
              <w:rPr>
                <w:b/>
                <w:bCs/>
                <w:sz w:val="22"/>
                <w:szCs w:val="24"/>
              </w:rPr>
            </w:pPr>
            <w:r w:rsidRPr="002C249A">
              <w:rPr>
                <w:b/>
                <w:bCs/>
                <w:sz w:val="22"/>
                <w:szCs w:val="24"/>
              </w:rPr>
              <w:t>Котельная с. Мушак, ул. Труда, 4б</w:t>
            </w:r>
          </w:p>
        </w:tc>
        <w:tc>
          <w:tcPr>
            <w:tcW w:w="262" w:type="pct"/>
            <w:shd w:val="clear" w:color="000000" w:fill="CCCCFF"/>
            <w:vAlign w:val="center"/>
            <w:hideMark/>
          </w:tcPr>
          <w:p w14:paraId="6A685DFE"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40EACF23"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B1940D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2D94AC0"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5158F00"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71BD860"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3248D1D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2EA7CFD9"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76DD7306"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28929A0D"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1B2CBBB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1E2A30E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53A2C417"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0B5B200B" w14:textId="77777777" w:rsidTr="006161D3">
        <w:trPr>
          <w:trHeight w:val="20"/>
        </w:trPr>
        <w:tc>
          <w:tcPr>
            <w:tcW w:w="1993" w:type="pct"/>
            <w:shd w:val="clear" w:color="auto" w:fill="auto"/>
            <w:vAlign w:val="center"/>
            <w:hideMark/>
          </w:tcPr>
          <w:p w14:paraId="6EA7DA3C"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386C31E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9C21E71"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17169425"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83E00AB"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DAC86EC"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EC0EDAB"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0A6A7C1C"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3228007C"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43A7655F"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07E8BC91"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0696ABFE"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5D50F448"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05B8532A" w14:textId="77777777" w:rsidR="006161D3" w:rsidRPr="002C249A" w:rsidRDefault="006161D3" w:rsidP="006161D3">
            <w:pPr>
              <w:jc w:val="center"/>
              <w:rPr>
                <w:sz w:val="22"/>
                <w:szCs w:val="24"/>
              </w:rPr>
            </w:pPr>
            <w:r w:rsidRPr="002C249A">
              <w:rPr>
                <w:sz w:val="22"/>
                <w:szCs w:val="24"/>
              </w:rPr>
              <w:t>0,5</w:t>
            </w:r>
          </w:p>
        </w:tc>
      </w:tr>
      <w:tr w:rsidR="006161D3" w:rsidRPr="002C249A" w14:paraId="19DEE80B" w14:textId="77777777" w:rsidTr="006161D3">
        <w:trPr>
          <w:trHeight w:val="20"/>
        </w:trPr>
        <w:tc>
          <w:tcPr>
            <w:tcW w:w="1993" w:type="pct"/>
            <w:shd w:val="clear" w:color="auto" w:fill="auto"/>
            <w:vAlign w:val="center"/>
            <w:hideMark/>
          </w:tcPr>
          <w:p w14:paraId="41E8F8CC"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219D89C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3BC08DD"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4FACD123"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33E0172A"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36E56BDE"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1A67F3AD" w14:textId="77777777" w:rsidR="006161D3" w:rsidRPr="002C249A" w:rsidRDefault="006161D3" w:rsidP="006161D3">
            <w:pPr>
              <w:jc w:val="center"/>
              <w:rPr>
                <w:sz w:val="22"/>
                <w:szCs w:val="24"/>
              </w:rPr>
            </w:pPr>
            <w:r w:rsidRPr="002C249A">
              <w:rPr>
                <w:sz w:val="22"/>
                <w:szCs w:val="24"/>
              </w:rPr>
              <w:t>0,047</w:t>
            </w:r>
          </w:p>
        </w:tc>
        <w:tc>
          <w:tcPr>
            <w:tcW w:w="230" w:type="pct"/>
            <w:shd w:val="clear" w:color="auto" w:fill="auto"/>
            <w:vAlign w:val="center"/>
            <w:hideMark/>
          </w:tcPr>
          <w:p w14:paraId="20FBE707" w14:textId="77777777" w:rsidR="006161D3" w:rsidRPr="002C249A" w:rsidRDefault="006161D3" w:rsidP="006161D3">
            <w:pPr>
              <w:jc w:val="center"/>
              <w:rPr>
                <w:sz w:val="22"/>
                <w:szCs w:val="24"/>
              </w:rPr>
            </w:pPr>
            <w:r w:rsidRPr="002C249A">
              <w:rPr>
                <w:sz w:val="22"/>
                <w:szCs w:val="24"/>
              </w:rPr>
              <w:t>0,047</w:t>
            </w:r>
          </w:p>
        </w:tc>
        <w:tc>
          <w:tcPr>
            <w:tcW w:w="217" w:type="pct"/>
            <w:shd w:val="clear" w:color="auto" w:fill="auto"/>
            <w:vAlign w:val="center"/>
            <w:hideMark/>
          </w:tcPr>
          <w:p w14:paraId="7ADAAD57" w14:textId="77777777" w:rsidR="006161D3" w:rsidRPr="002C249A" w:rsidRDefault="006161D3" w:rsidP="006161D3">
            <w:pPr>
              <w:jc w:val="center"/>
              <w:rPr>
                <w:sz w:val="22"/>
                <w:szCs w:val="24"/>
              </w:rPr>
            </w:pPr>
            <w:r w:rsidRPr="002C249A">
              <w:rPr>
                <w:sz w:val="22"/>
                <w:szCs w:val="24"/>
              </w:rPr>
              <w:t>0,047</w:t>
            </w:r>
          </w:p>
        </w:tc>
        <w:tc>
          <w:tcPr>
            <w:tcW w:w="221" w:type="pct"/>
            <w:shd w:val="clear" w:color="auto" w:fill="auto"/>
            <w:vAlign w:val="center"/>
            <w:hideMark/>
          </w:tcPr>
          <w:p w14:paraId="3238CC7B" w14:textId="77777777" w:rsidR="006161D3" w:rsidRPr="002C249A" w:rsidRDefault="006161D3" w:rsidP="006161D3">
            <w:pPr>
              <w:jc w:val="center"/>
              <w:rPr>
                <w:sz w:val="22"/>
                <w:szCs w:val="24"/>
              </w:rPr>
            </w:pPr>
            <w:r w:rsidRPr="002C249A">
              <w:rPr>
                <w:sz w:val="22"/>
                <w:szCs w:val="24"/>
              </w:rPr>
              <w:t>0,047</w:t>
            </w:r>
          </w:p>
        </w:tc>
        <w:tc>
          <w:tcPr>
            <w:tcW w:w="242" w:type="pct"/>
            <w:shd w:val="clear" w:color="auto" w:fill="auto"/>
            <w:vAlign w:val="center"/>
            <w:hideMark/>
          </w:tcPr>
          <w:p w14:paraId="4809577C" w14:textId="77777777" w:rsidR="006161D3" w:rsidRPr="002C249A" w:rsidRDefault="006161D3" w:rsidP="006161D3">
            <w:pPr>
              <w:jc w:val="center"/>
              <w:rPr>
                <w:sz w:val="22"/>
                <w:szCs w:val="24"/>
              </w:rPr>
            </w:pPr>
            <w:r w:rsidRPr="002C249A">
              <w:rPr>
                <w:sz w:val="22"/>
                <w:szCs w:val="24"/>
              </w:rPr>
              <w:t>0,047</w:t>
            </w:r>
          </w:p>
        </w:tc>
        <w:tc>
          <w:tcPr>
            <w:tcW w:w="226" w:type="pct"/>
            <w:shd w:val="clear" w:color="auto" w:fill="auto"/>
            <w:vAlign w:val="center"/>
            <w:hideMark/>
          </w:tcPr>
          <w:p w14:paraId="296E10DB" w14:textId="77777777" w:rsidR="006161D3" w:rsidRPr="002C249A" w:rsidRDefault="006161D3" w:rsidP="006161D3">
            <w:pPr>
              <w:jc w:val="center"/>
              <w:rPr>
                <w:sz w:val="22"/>
                <w:szCs w:val="24"/>
              </w:rPr>
            </w:pPr>
            <w:r w:rsidRPr="002C249A">
              <w:rPr>
                <w:sz w:val="22"/>
                <w:szCs w:val="24"/>
              </w:rPr>
              <w:t>0,047</w:t>
            </w:r>
          </w:p>
        </w:tc>
        <w:tc>
          <w:tcPr>
            <w:tcW w:w="215" w:type="pct"/>
            <w:shd w:val="clear" w:color="auto" w:fill="auto"/>
            <w:vAlign w:val="center"/>
            <w:hideMark/>
          </w:tcPr>
          <w:p w14:paraId="7E896F1B" w14:textId="77777777" w:rsidR="006161D3" w:rsidRPr="002C249A" w:rsidRDefault="006161D3" w:rsidP="006161D3">
            <w:pPr>
              <w:jc w:val="center"/>
              <w:rPr>
                <w:sz w:val="22"/>
                <w:szCs w:val="24"/>
              </w:rPr>
            </w:pPr>
            <w:r w:rsidRPr="002C249A">
              <w:rPr>
                <w:sz w:val="22"/>
                <w:szCs w:val="24"/>
              </w:rPr>
              <w:t>0,047</w:t>
            </w:r>
          </w:p>
        </w:tc>
        <w:tc>
          <w:tcPr>
            <w:tcW w:w="216" w:type="pct"/>
            <w:shd w:val="clear" w:color="auto" w:fill="auto"/>
            <w:vAlign w:val="center"/>
            <w:hideMark/>
          </w:tcPr>
          <w:p w14:paraId="79785EEF" w14:textId="77777777" w:rsidR="006161D3" w:rsidRPr="002C249A" w:rsidRDefault="006161D3" w:rsidP="006161D3">
            <w:pPr>
              <w:jc w:val="center"/>
              <w:rPr>
                <w:sz w:val="22"/>
                <w:szCs w:val="24"/>
              </w:rPr>
            </w:pPr>
            <w:r w:rsidRPr="002C249A">
              <w:rPr>
                <w:sz w:val="22"/>
                <w:szCs w:val="24"/>
              </w:rPr>
              <w:t>0,047</w:t>
            </w:r>
          </w:p>
        </w:tc>
      </w:tr>
      <w:tr w:rsidR="006161D3" w:rsidRPr="002C249A" w14:paraId="000B0859" w14:textId="77777777" w:rsidTr="006161D3">
        <w:trPr>
          <w:trHeight w:val="20"/>
        </w:trPr>
        <w:tc>
          <w:tcPr>
            <w:tcW w:w="1993" w:type="pct"/>
            <w:shd w:val="clear" w:color="auto" w:fill="auto"/>
            <w:vAlign w:val="center"/>
            <w:hideMark/>
          </w:tcPr>
          <w:p w14:paraId="1778B328"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0C7DD21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1F24813"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56C3DAD1"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32AE5C91"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6621FBF1"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40CB4184"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509D2D2F"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38DB41CF"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4E7884F4"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00916DEB"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66328BB6"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3C26BFED"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359DC13D" w14:textId="77777777" w:rsidR="006161D3" w:rsidRPr="002C249A" w:rsidRDefault="006161D3" w:rsidP="006161D3">
            <w:pPr>
              <w:jc w:val="center"/>
              <w:rPr>
                <w:sz w:val="22"/>
                <w:szCs w:val="24"/>
              </w:rPr>
            </w:pPr>
            <w:r w:rsidRPr="002C249A">
              <w:rPr>
                <w:sz w:val="22"/>
                <w:szCs w:val="24"/>
              </w:rPr>
              <w:t>0,015</w:t>
            </w:r>
          </w:p>
        </w:tc>
      </w:tr>
      <w:tr w:rsidR="006161D3" w:rsidRPr="002C249A" w14:paraId="5296575B" w14:textId="77777777" w:rsidTr="006161D3">
        <w:trPr>
          <w:trHeight w:val="20"/>
        </w:trPr>
        <w:tc>
          <w:tcPr>
            <w:tcW w:w="1993" w:type="pct"/>
            <w:shd w:val="clear" w:color="auto" w:fill="auto"/>
            <w:vAlign w:val="center"/>
            <w:hideMark/>
          </w:tcPr>
          <w:p w14:paraId="424BE0E0"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73FEC11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F42CDC0"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10DC075C"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64130845"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49313394"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7F949FE9"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03C7A41C"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1CEF8065"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2B1D5B57"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2045D85F"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328A7E18"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0614206F"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4D2D0143" w14:textId="77777777" w:rsidR="006161D3" w:rsidRPr="002C249A" w:rsidRDefault="006161D3" w:rsidP="006161D3">
            <w:pPr>
              <w:jc w:val="center"/>
              <w:rPr>
                <w:sz w:val="22"/>
                <w:szCs w:val="24"/>
              </w:rPr>
            </w:pPr>
            <w:r w:rsidRPr="002C249A">
              <w:rPr>
                <w:sz w:val="22"/>
                <w:szCs w:val="24"/>
              </w:rPr>
              <w:t>0,015</w:t>
            </w:r>
          </w:p>
        </w:tc>
      </w:tr>
      <w:tr w:rsidR="006161D3" w:rsidRPr="002C249A" w14:paraId="6ADC439B" w14:textId="77777777" w:rsidTr="006161D3">
        <w:trPr>
          <w:trHeight w:val="20"/>
        </w:trPr>
        <w:tc>
          <w:tcPr>
            <w:tcW w:w="1993" w:type="pct"/>
            <w:shd w:val="clear" w:color="auto" w:fill="auto"/>
            <w:vAlign w:val="center"/>
            <w:hideMark/>
          </w:tcPr>
          <w:p w14:paraId="6CA22D1A"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24A91FA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72F2D99"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37F4EC59"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4A1BDACA"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29A543A9" w14:textId="77777777" w:rsidR="006161D3" w:rsidRPr="002C249A" w:rsidRDefault="006161D3" w:rsidP="006161D3">
            <w:pPr>
              <w:jc w:val="center"/>
              <w:rPr>
                <w:sz w:val="22"/>
                <w:szCs w:val="24"/>
              </w:rPr>
            </w:pPr>
            <w:r w:rsidRPr="002C249A">
              <w:rPr>
                <w:sz w:val="22"/>
                <w:szCs w:val="24"/>
              </w:rPr>
              <w:t>0,015</w:t>
            </w:r>
          </w:p>
        </w:tc>
        <w:tc>
          <w:tcPr>
            <w:tcW w:w="229" w:type="pct"/>
            <w:shd w:val="clear" w:color="auto" w:fill="auto"/>
            <w:vAlign w:val="center"/>
            <w:hideMark/>
          </w:tcPr>
          <w:p w14:paraId="442180C9" w14:textId="77777777" w:rsidR="006161D3" w:rsidRPr="002C249A" w:rsidRDefault="006161D3" w:rsidP="006161D3">
            <w:pPr>
              <w:jc w:val="center"/>
              <w:rPr>
                <w:sz w:val="22"/>
                <w:szCs w:val="24"/>
              </w:rPr>
            </w:pPr>
            <w:r w:rsidRPr="002C249A">
              <w:rPr>
                <w:sz w:val="22"/>
                <w:szCs w:val="24"/>
              </w:rPr>
              <w:t>0,015</w:t>
            </w:r>
          </w:p>
        </w:tc>
        <w:tc>
          <w:tcPr>
            <w:tcW w:w="230" w:type="pct"/>
            <w:shd w:val="clear" w:color="auto" w:fill="auto"/>
            <w:vAlign w:val="center"/>
            <w:hideMark/>
          </w:tcPr>
          <w:p w14:paraId="5456896B" w14:textId="77777777" w:rsidR="006161D3" w:rsidRPr="002C249A" w:rsidRDefault="006161D3" w:rsidP="006161D3">
            <w:pPr>
              <w:jc w:val="center"/>
              <w:rPr>
                <w:sz w:val="22"/>
                <w:szCs w:val="24"/>
              </w:rPr>
            </w:pPr>
            <w:r w:rsidRPr="002C249A">
              <w:rPr>
                <w:sz w:val="22"/>
                <w:szCs w:val="24"/>
              </w:rPr>
              <w:t>0,015</w:t>
            </w:r>
          </w:p>
        </w:tc>
        <w:tc>
          <w:tcPr>
            <w:tcW w:w="217" w:type="pct"/>
            <w:shd w:val="clear" w:color="auto" w:fill="auto"/>
            <w:vAlign w:val="center"/>
            <w:hideMark/>
          </w:tcPr>
          <w:p w14:paraId="16E2A504" w14:textId="77777777" w:rsidR="006161D3" w:rsidRPr="002C249A" w:rsidRDefault="006161D3" w:rsidP="006161D3">
            <w:pPr>
              <w:jc w:val="center"/>
              <w:rPr>
                <w:sz w:val="22"/>
                <w:szCs w:val="24"/>
              </w:rPr>
            </w:pPr>
            <w:r w:rsidRPr="002C249A">
              <w:rPr>
                <w:sz w:val="22"/>
                <w:szCs w:val="24"/>
              </w:rPr>
              <w:t>0,015</w:t>
            </w:r>
          </w:p>
        </w:tc>
        <w:tc>
          <w:tcPr>
            <w:tcW w:w="221" w:type="pct"/>
            <w:shd w:val="clear" w:color="auto" w:fill="auto"/>
            <w:vAlign w:val="center"/>
            <w:hideMark/>
          </w:tcPr>
          <w:p w14:paraId="0FE14773" w14:textId="77777777" w:rsidR="006161D3" w:rsidRPr="002C249A" w:rsidRDefault="006161D3" w:rsidP="006161D3">
            <w:pPr>
              <w:jc w:val="center"/>
              <w:rPr>
                <w:sz w:val="22"/>
                <w:szCs w:val="24"/>
              </w:rPr>
            </w:pPr>
            <w:r w:rsidRPr="002C249A">
              <w:rPr>
                <w:sz w:val="22"/>
                <w:szCs w:val="24"/>
              </w:rPr>
              <w:t>0,015</w:t>
            </w:r>
          </w:p>
        </w:tc>
        <w:tc>
          <w:tcPr>
            <w:tcW w:w="242" w:type="pct"/>
            <w:shd w:val="clear" w:color="auto" w:fill="auto"/>
            <w:vAlign w:val="center"/>
            <w:hideMark/>
          </w:tcPr>
          <w:p w14:paraId="507EB4B5" w14:textId="77777777" w:rsidR="006161D3" w:rsidRPr="002C249A" w:rsidRDefault="006161D3" w:rsidP="006161D3">
            <w:pPr>
              <w:jc w:val="center"/>
              <w:rPr>
                <w:sz w:val="22"/>
                <w:szCs w:val="24"/>
              </w:rPr>
            </w:pPr>
            <w:r w:rsidRPr="002C249A">
              <w:rPr>
                <w:sz w:val="22"/>
                <w:szCs w:val="24"/>
              </w:rPr>
              <w:t>0,015</w:t>
            </w:r>
          </w:p>
        </w:tc>
        <w:tc>
          <w:tcPr>
            <w:tcW w:w="226" w:type="pct"/>
            <w:shd w:val="clear" w:color="auto" w:fill="auto"/>
            <w:vAlign w:val="center"/>
            <w:hideMark/>
          </w:tcPr>
          <w:p w14:paraId="27E76ADB" w14:textId="77777777" w:rsidR="006161D3" w:rsidRPr="002C249A" w:rsidRDefault="006161D3" w:rsidP="006161D3">
            <w:pPr>
              <w:jc w:val="center"/>
              <w:rPr>
                <w:sz w:val="22"/>
                <w:szCs w:val="24"/>
              </w:rPr>
            </w:pPr>
            <w:r w:rsidRPr="002C249A">
              <w:rPr>
                <w:sz w:val="22"/>
                <w:szCs w:val="24"/>
              </w:rPr>
              <w:t>0,015</w:t>
            </w:r>
          </w:p>
        </w:tc>
        <w:tc>
          <w:tcPr>
            <w:tcW w:w="215" w:type="pct"/>
            <w:shd w:val="clear" w:color="auto" w:fill="auto"/>
            <w:vAlign w:val="center"/>
            <w:hideMark/>
          </w:tcPr>
          <w:p w14:paraId="73FB2AFF" w14:textId="77777777" w:rsidR="006161D3" w:rsidRPr="002C249A" w:rsidRDefault="006161D3" w:rsidP="006161D3">
            <w:pPr>
              <w:jc w:val="center"/>
              <w:rPr>
                <w:sz w:val="22"/>
                <w:szCs w:val="24"/>
              </w:rPr>
            </w:pPr>
            <w:r w:rsidRPr="002C249A">
              <w:rPr>
                <w:sz w:val="22"/>
                <w:szCs w:val="24"/>
              </w:rPr>
              <w:t>0,015</w:t>
            </w:r>
          </w:p>
        </w:tc>
        <w:tc>
          <w:tcPr>
            <w:tcW w:w="216" w:type="pct"/>
            <w:shd w:val="clear" w:color="auto" w:fill="auto"/>
            <w:vAlign w:val="center"/>
            <w:hideMark/>
          </w:tcPr>
          <w:p w14:paraId="05AD77DE" w14:textId="77777777" w:rsidR="006161D3" w:rsidRPr="002C249A" w:rsidRDefault="006161D3" w:rsidP="006161D3">
            <w:pPr>
              <w:jc w:val="center"/>
              <w:rPr>
                <w:sz w:val="22"/>
                <w:szCs w:val="24"/>
              </w:rPr>
            </w:pPr>
            <w:r w:rsidRPr="002C249A">
              <w:rPr>
                <w:sz w:val="22"/>
                <w:szCs w:val="24"/>
              </w:rPr>
              <w:t>0,015</w:t>
            </w:r>
          </w:p>
        </w:tc>
      </w:tr>
      <w:tr w:rsidR="006161D3" w:rsidRPr="002C249A" w14:paraId="4FF473C6" w14:textId="77777777" w:rsidTr="006161D3">
        <w:trPr>
          <w:trHeight w:val="20"/>
        </w:trPr>
        <w:tc>
          <w:tcPr>
            <w:tcW w:w="1993" w:type="pct"/>
            <w:shd w:val="clear" w:color="auto" w:fill="auto"/>
            <w:vAlign w:val="center"/>
            <w:hideMark/>
          </w:tcPr>
          <w:p w14:paraId="1F1A87D9"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57DA511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D65E793"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971D4C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EFCE98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797B70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255A9B0"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B5BA179"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354E854F"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05D0656"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BC8D488"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528E1D3A"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1042046"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0656EDFB" w14:textId="77777777" w:rsidR="006161D3" w:rsidRPr="002C249A" w:rsidRDefault="006161D3" w:rsidP="006161D3">
            <w:pPr>
              <w:jc w:val="center"/>
              <w:rPr>
                <w:sz w:val="22"/>
                <w:szCs w:val="24"/>
              </w:rPr>
            </w:pPr>
            <w:r w:rsidRPr="002C249A">
              <w:rPr>
                <w:sz w:val="22"/>
                <w:szCs w:val="24"/>
              </w:rPr>
              <w:t>0,000</w:t>
            </w:r>
          </w:p>
        </w:tc>
      </w:tr>
      <w:tr w:rsidR="006161D3" w:rsidRPr="002C249A" w14:paraId="712742FE" w14:textId="77777777" w:rsidTr="006161D3">
        <w:trPr>
          <w:trHeight w:val="20"/>
        </w:trPr>
        <w:tc>
          <w:tcPr>
            <w:tcW w:w="1993" w:type="pct"/>
            <w:shd w:val="clear" w:color="auto" w:fill="auto"/>
            <w:vAlign w:val="center"/>
            <w:hideMark/>
          </w:tcPr>
          <w:p w14:paraId="700A589B"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57F61EC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8089F4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DD3237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8052AD5"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948FE9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05C2FE3"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7BA5FE6A"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A1E1861"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5F99FC0E"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3167957B"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DDE54D7"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0569AF0D"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426D2B69" w14:textId="77777777" w:rsidR="006161D3" w:rsidRPr="002C249A" w:rsidRDefault="006161D3" w:rsidP="006161D3">
            <w:pPr>
              <w:jc w:val="center"/>
              <w:rPr>
                <w:sz w:val="22"/>
                <w:szCs w:val="24"/>
              </w:rPr>
            </w:pPr>
            <w:r w:rsidRPr="002C249A">
              <w:rPr>
                <w:sz w:val="22"/>
                <w:szCs w:val="24"/>
              </w:rPr>
              <w:t>0,000</w:t>
            </w:r>
          </w:p>
        </w:tc>
      </w:tr>
      <w:tr w:rsidR="006161D3" w:rsidRPr="002C249A" w14:paraId="55A561AC" w14:textId="77777777" w:rsidTr="006161D3">
        <w:trPr>
          <w:trHeight w:val="20"/>
        </w:trPr>
        <w:tc>
          <w:tcPr>
            <w:tcW w:w="1993" w:type="pct"/>
            <w:shd w:val="clear" w:color="auto" w:fill="auto"/>
            <w:vAlign w:val="center"/>
            <w:hideMark/>
          </w:tcPr>
          <w:p w14:paraId="0A42010A"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212E8C5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1CB9A50"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4AEBB053"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4ED84202"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5969291B" w14:textId="77777777" w:rsidR="006161D3" w:rsidRPr="002C249A" w:rsidRDefault="006161D3" w:rsidP="006161D3">
            <w:pPr>
              <w:jc w:val="center"/>
              <w:rPr>
                <w:sz w:val="22"/>
                <w:szCs w:val="24"/>
              </w:rPr>
            </w:pPr>
            <w:r w:rsidRPr="002C249A">
              <w:rPr>
                <w:sz w:val="22"/>
                <w:szCs w:val="24"/>
              </w:rPr>
              <w:t>0,047</w:t>
            </w:r>
          </w:p>
        </w:tc>
        <w:tc>
          <w:tcPr>
            <w:tcW w:w="229" w:type="pct"/>
            <w:shd w:val="clear" w:color="auto" w:fill="auto"/>
            <w:vAlign w:val="center"/>
            <w:hideMark/>
          </w:tcPr>
          <w:p w14:paraId="325ADD9B" w14:textId="77777777" w:rsidR="006161D3" w:rsidRPr="002C249A" w:rsidRDefault="006161D3" w:rsidP="006161D3">
            <w:pPr>
              <w:jc w:val="center"/>
              <w:rPr>
                <w:sz w:val="22"/>
                <w:szCs w:val="24"/>
              </w:rPr>
            </w:pPr>
            <w:r w:rsidRPr="002C249A">
              <w:rPr>
                <w:sz w:val="22"/>
                <w:szCs w:val="24"/>
              </w:rPr>
              <w:t>0,047</w:t>
            </w:r>
          </w:p>
        </w:tc>
        <w:tc>
          <w:tcPr>
            <w:tcW w:w="230" w:type="pct"/>
            <w:shd w:val="clear" w:color="auto" w:fill="auto"/>
            <w:vAlign w:val="center"/>
            <w:hideMark/>
          </w:tcPr>
          <w:p w14:paraId="62F45341" w14:textId="77777777" w:rsidR="006161D3" w:rsidRPr="002C249A" w:rsidRDefault="006161D3" w:rsidP="006161D3">
            <w:pPr>
              <w:jc w:val="center"/>
              <w:rPr>
                <w:sz w:val="22"/>
                <w:szCs w:val="24"/>
              </w:rPr>
            </w:pPr>
            <w:r w:rsidRPr="002C249A">
              <w:rPr>
                <w:sz w:val="22"/>
                <w:szCs w:val="24"/>
              </w:rPr>
              <w:t>0,047</w:t>
            </w:r>
          </w:p>
        </w:tc>
        <w:tc>
          <w:tcPr>
            <w:tcW w:w="217" w:type="pct"/>
            <w:shd w:val="clear" w:color="auto" w:fill="auto"/>
            <w:vAlign w:val="center"/>
            <w:hideMark/>
          </w:tcPr>
          <w:p w14:paraId="522ADD8C" w14:textId="77777777" w:rsidR="006161D3" w:rsidRPr="002C249A" w:rsidRDefault="006161D3" w:rsidP="006161D3">
            <w:pPr>
              <w:jc w:val="center"/>
              <w:rPr>
                <w:sz w:val="22"/>
                <w:szCs w:val="24"/>
              </w:rPr>
            </w:pPr>
            <w:r w:rsidRPr="002C249A">
              <w:rPr>
                <w:sz w:val="22"/>
                <w:szCs w:val="24"/>
              </w:rPr>
              <w:t>0,047</w:t>
            </w:r>
          </w:p>
        </w:tc>
        <w:tc>
          <w:tcPr>
            <w:tcW w:w="221" w:type="pct"/>
            <w:shd w:val="clear" w:color="auto" w:fill="auto"/>
            <w:vAlign w:val="center"/>
            <w:hideMark/>
          </w:tcPr>
          <w:p w14:paraId="51822424" w14:textId="77777777" w:rsidR="006161D3" w:rsidRPr="002C249A" w:rsidRDefault="006161D3" w:rsidP="006161D3">
            <w:pPr>
              <w:jc w:val="center"/>
              <w:rPr>
                <w:sz w:val="22"/>
                <w:szCs w:val="24"/>
              </w:rPr>
            </w:pPr>
            <w:r w:rsidRPr="002C249A">
              <w:rPr>
                <w:sz w:val="22"/>
                <w:szCs w:val="24"/>
              </w:rPr>
              <w:t>0,047</w:t>
            </w:r>
          </w:p>
        </w:tc>
        <w:tc>
          <w:tcPr>
            <w:tcW w:w="242" w:type="pct"/>
            <w:shd w:val="clear" w:color="auto" w:fill="auto"/>
            <w:vAlign w:val="center"/>
            <w:hideMark/>
          </w:tcPr>
          <w:p w14:paraId="08B16295" w14:textId="77777777" w:rsidR="006161D3" w:rsidRPr="002C249A" w:rsidRDefault="006161D3" w:rsidP="006161D3">
            <w:pPr>
              <w:jc w:val="center"/>
              <w:rPr>
                <w:sz w:val="22"/>
                <w:szCs w:val="24"/>
              </w:rPr>
            </w:pPr>
            <w:r w:rsidRPr="002C249A">
              <w:rPr>
                <w:sz w:val="22"/>
                <w:szCs w:val="24"/>
              </w:rPr>
              <w:t>0,047</w:t>
            </w:r>
          </w:p>
        </w:tc>
        <w:tc>
          <w:tcPr>
            <w:tcW w:w="226" w:type="pct"/>
            <w:shd w:val="clear" w:color="auto" w:fill="auto"/>
            <w:vAlign w:val="center"/>
            <w:hideMark/>
          </w:tcPr>
          <w:p w14:paraId="181F9804" w14:textId="77777777" w:rsidR="006161D3" w:rsidRPr="002C249A" w:rsidRDefault="006161D3" w:rsidP="006161D3">
            <w:pPr>
              <w:jc w:val="center"/>
              <w:rPr>
                <w:sz w:val="22"/>
                <w:szCs w:val="24"/>
              </w:rPr>
            </w:pPr>
            <w:r w:rsidRPr="002C249A">
              <w:rPr>
                <w:sz w:val="22"/>
                <w:szCs w:val="24"/>
              </w:rPr>
              <w:t>0,047</w:t>
            </w:r>
          </w:p>
        </w:tc>
        <w:tc>
          <w:tcPr>
            <w:tcW w:w="215" w:type="pct"/>
            <w:shd w:val="clear" w:color="auto" w:fill="auto"/>
            <w:vAlign w:val="center"/>
            <w:hideMark/>
          </w:tcPr>
          <w:p w14:paraId="0F17998A" w14:textId="77777777" w:rsidR="006161D3" w:rsidRPr="002C249A" w:rsidRDefault="006161D3" w:rsidP="006161D3">
            <w:pPr>
              <w:jc w:val="center"/>
              <w:rPr>
                <w:sz w:val="22"/>
                <w:szCs w:val="24"/>
              </w:rPr>
            </w:pPr>
            <w:r w:rsidRPr="002C249A">
              <w:rPr>
                <w:sz w:val="22"/>
                <w:szCs w:val="24"/>
              </w:rPr>
              <w:t>0,047</w:t>
            </w:r>
          </w:p>
        </w:tc>
        <w:tc>
          <w:tcPr>
            <w:tcW w:w="216" w:type="pct"/>
            <w:shd w:val="clear" w:color="auto" w:fill="auto"/>
            <w:vAlign w:val="center"/>
            <w:hideMark/>
          </w:tcPr>
          <w:p w14:paraId="1769EC92" w14:textId="77777777" w:rsidR="006161D3" w:rsidRPr="002C249A" w:rsidRDefault="006161D3" w:rsidP="006161D3">
            <w:pPr>
              <w:jc w:val="center"/>
              <w:rPr>
                <w:sz w:val="22"/>
                <w:szCs w:val="24"/>
              </w:rPr>
            </w:pPr>
            <w:r w:rsidRPr="002C249A">
              <w:rPr>
                <w:sz w:val="22"/>
                <w:szCs w:val="24"/>
              </w:rPr>
              <w:t>0,047</w:t>
            </w:r>
          </w:p>
        </w:tc>
      </w:tr>
      <w:tr w:rsidR="006161D3" w:rsidRPr="002C249A" w14:paraId="1FFA9B02" w14:textId="77777777" w:rsidTr="006161D3">
        <w:trPr>
          <w:trHeight w:val="20"/>
        </w:trPr>
        <w:tc>
          <w:tcPr>
            <w:tcW w:w="1993" w:type="pct"/>
            <w:shd w:val="clear" w:color="auto" w:fill="auto"/>
            <w:vAlign w:val="center"/>
            <w:hideMark/>
          </w:tcPr>
          <w:p w14:paraId="44A0EC02"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6C8AF179"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95EAC9D"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3010CE0A"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0FBD28A8"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66CD7265" w14:textId="77777777" w:rsidR="006161D3" w:rsidRPr="002C249A" w:rsidRDefault="006161D3" w:rsidP="006161D3">
            <w:pPr>
              <w:jc w:val="center"/>
              <w:rPr>
                <w:sz w:val="22"/>
                <w:szCs w:val="24"/>
              </w:rPr>
            </w:pPr>
            <w:r w:rsidRPr="002C249A">
              <w:rPr>
                <w:sz w:val="22"/>
                <w:szCs w:val="24"/>
              </w:rPr>
              <w:t>0,485</w:t>
            </w:r>
          </w:p>
        </w:tc>
        <w:tc>
          <w:tcPr>
            <w:tcW w:w="229" w:type="pct"/>
            <w:shd w:val="clear" w:color="auto" w:fill="auto"/>
            <w:vAlign w:val="center"/>
            <w:hideMark/>
          </w:tcPr>
          <w:p w14:paraId="72AA83D3" w14:textId="77777777" w:rsidR="006161D3" w:rsidRPr="002C249A" w:rsidRDefault="006161D3" w:rsidP="006161D3">
            <w:pPr>
              <w:jc w:val="center"/>
              <w:rPr>
                <w:sz w:val="22"/>
                <w:szCs w:val="24"/>
              </w:rPr>
            </w:pPr>
            <w:r w:rsidRPr="002C249A">
              <w:rPr>
                <w:sz w:val="22"/>
                <w:szCs w:val="24"/>
              </w:rPr>
              <w:t>0,485</w:t>
            </w:r>
          </w:p>
        </w:tc>
        <w:tc>
          <w:tcPr>
            <w:tcW w:w="230" w:type="pct"/>
            <w:shd w:val="clear" w:color="auto" w:fill="auto"/>
            <w:vAlign w:val="center"/>
            <w:hideMark/>
          </w:tcPr>
          <w:p w14:paraId="12902E84" w14:textId="77777777" w:rsidR="006161D3" w:rsidRPr="002C249A" w:rsidRDefault="006161D3" w:rsidP="006161D3">
            <w:pPr>
              <w:jc w:val="center"/>
              <w:rPr>
                <w:sz w:val="22"/>
                <w:szCs w:val="24"/>
              </w:rPr>
            </w:pPr>
            <w:r w:rsidRPr="002C249A">
              <w:rPr>
                <w:sz w:val="22"/>
                <w:szCs w:val="24"/>
              </w:rPr>
              <w:t>0,485</w:t>
            </w:r>
          </w:p>
        </w:tc>
        <w:tc>
          <w:tcPr>
            <w:tcW w:w="217" w:type="pct"/>
            <w:shd w:val="clear" w:color="auto" w:fill="auto"/>
            <w:vAlign w:val="center"/>
            <w:hideMark/>
          </w:tcPr>
          <w:p w14:paraId="405530FB" w14:textId="77777777" w:rsidR="006161D3" w:rsidRPr="002C249A" w:rsidRDefault="006161D3" w:rsidP="006161D3">
            <w:pPr>
              <w:jc w:val="center"/>
              <w:rPr>
                <w:sz w:val="22"/>
                <w:szCs w:val="24"/>
              </w:rPr>
            </w:pPr>
            <w:r w:rsidRPr="002C249A">
              <w:rPr>
                <w:sz w:val="22"/>
                <w:szCs w:val="24"/>
              </w:rPr>
              <w:t>0,485</w:t>
            </w:r>
          </w:p>
        </w:tc>
        <w:tc>
          <w:tcPr>
            <w:tcW w:w="221" w:type="pct"/>
            <w:shd w:val="clear" w:color="auto" w:fill="auto"/>
            <w:vAlign w:val="center"/>
            <w:hideMark/>
          </w:tcPr>
          <w:p w14:paraId="1F44DB69" w14:textId="77777777" w:rsidR="006161D3" w:rsidRPr="002C249A" w:rsidRDefault="006161D3" w:rsidP="006161D3">
            <w:pPr>
              <w:jc w:val="center"/>
              <w:rPr>
                <w:sz w:val="22"/>
                <w:szCs w:val="24"/>
              </w:rPr>
            </w:pPr>
            <w:r w:rsidRPr="002C249A">
              <w:rPr>
                <w:sz w:val="22"/>
                <w:szCs w:val="24"/>
              </w:rPr>
              <w:t>0,485</w:t>
            </w:r>
          </w:p>
        </w:tc>
        <w:tc>
          <w:tcPr>
            <w:tcW w:w="242" w:type="pct"/>
            <w:shd w:val="clear" w:color="auto" w:fill="auto"/>
            <w:vAlign w:val="center"/>
            <w:hideMark/>
          </w:tcPr>
          <w:p w14:paraId="2FA216E6" w14:textId="77777777" w:rsidR="006161D3" w:rsidRPr="002C249A" w:rsidRDefault="006161D3" w:rsidP="006161D3">
            <w:pPr>
              <w:jc w:val="center"/>
              <w:rPr>
                <w:sz w:val="22"/>
                <w:szCs w:val="24"/>
              </w:rPr>
            </w:pPr>
            <w:r w:rsidRPr="002C249A">
              <w:rPr>
                <w:sz w:val="22"/>
                <w:szCs w:val="24"/>
              </w:rPr>
              <w:t>0,485</w:t>
            </w:r>
          </w:p>
        </w:tc>
        <w:tc>
          <w:tcPr>
            <w:tcW w:w="226" w:type="pct"/>
            <w:shd w:val="clear" w:color="auto" w:fill="auto"/>
            <w:vAlign w:val="center"/>
            <w:hideMark/>
          </w:tcPr>
          <w:p w14:paraId="78554187" w14:textId="77777777" w:rsidR="006161D3" w:rsidRPr="002C249A" w:rsidRDefault="006161D3" w:rsidP="006161D3">
            <w:pPr>
              <w:jc w:val="center"/>
              <w:rPr>
                <w:sz w:val="22"/>
                <w:szCs w:val="24"/>
              </w:rPr>
            </w:pPr>
            <w:r w:rsidRPr="002C249A">
              <w:rPr>
                <w:sz w:val="22"/>
                <w:szCs w:val="24"/>
              </w:rPr>
              <w:t>0,485</w:t>
            </w:r>
          </w:p>
        </w:tc>
        <w:tc>
          <w:tcPr>
            <w:tcW w:w="215" w:type="pct"/>
            <w:shd w:val="clear" w:color="auto" w:fill="auto"/>
            <w:vAlign w:val="center"/>
            <w:hideMark/>
          </w:tcPr>
          <w:p w14:paraId="79BFDF49" w14:textId="77777777" w:rsidR="006161D3" w:rsidRPr="002C249A" w:rsidRDefault="006161D3" w:rsidP="006161D3">
            <w:pPr>
              <w:jc w:val="center"/>
              <w:rPr>
                <w:sz w:val="22"/>
                <w:szCs w:val="24"/>
              </w:rPr>
            </w:pPr>
            <w:r w:rsidRPr="002C249A">
              <w:rPr>
                <w:sz w:val="22"/>
                <w:szCs w:val="24"/>
              </w:rPr>
              <w:t>0,485</w:t>
            </w:r>
          </w:p>
        </w:tc>
        <w:tc>
          <w:tcPr>
            <w:tcW w:w="216" w:type="pct"/>
            <w:shd w:val="clear" w:color="auto" w:fill="auto"/>
            <w:vAlign w:val="center"/>
            <w:hideMark/>
          </w:tcPr>
          <w:p w14:paraId="50E5EE7A" w14:textId="77777777" w:rsidR="006161D3" w:rsidRPr="002C249A" w:rsidRDefault="006161D3" w:rsidP="006161D3">
            <w:pPr>
              <w:jc w:val="center"/>
              <w:rPr>
                <w:sz w:val="22"/>
                <w:szCs w:val="24"/>
              </w:rPr>
            </w:pPr>
            <w:r w:rsidRPr="002C249A">
              <w:rPr>
                <w:sz w:val="22"/>
                <w:szCs w:val="24"/>
              </w:rPr>
              <w:t>0,485</w:t>
            </w:r>
          </w:p>
        </w:tc>
      </w:tr>
      <w:tr w:rsidR="006161D3" w:rsidRPr="002C249A" w14:paraId="4525E095" w14:textId="77777777" w:rsidTr="006161D3">
        <w:trPr>
          <w:trHeight w:val="20"/>
        </w:trPr>
        <w:tc>
          <w:tcPr>
            <w:tcW w:w="1993" w:type="pct"/>
            <w:shd w:val="clear" w:color="auto" w:fill="auto"/>
            <w:vAlign w:val="center"/>
            <w:hideMark/>
          </w:tcPr>
          <w:p w14:paraId="6C1969A6"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25F701EA"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1011242F" w14:textId="77777777" w:rsidR="006161D3" w:rsidRPr="002C249A" w:rsidRDefault="006161D3" w:rsidP="006161D3">
            <w:pPr>
              <w:jc w:val="center"/>
              <w:rPr>
                <w:sz w:val="22"/>
                <w:szCs w:val="24"/>
              </w:rPr>
            </w:pPr>
            <w:r w:rsidRPr="002C249A">
              <w:rPr>
                <w:sz w:val="22"/>
                <w:szCs w:val="24"/>
              </w:rPr>
              <w:t>96,9</w:t>
            </w:r>
          </w:p>
        </w:tc>
        <w:tc>
          <w:tcPr>
            <w:tcW w:w="229" w:type="pct"/>
            <w:shd w:val="clear" w:color="auto" w:fill="auto"/>
            <w:vAlign w:val="center"/>
            <w:hideMark/>
          </w:tcPr>
          <w:p w14:paraId="7CA5DF0F" w14:textId="77777777" w:rsidR="006161D3" w:rsidRPr="002C249A" w:rsidRDefault="006161D3" w:rsidP="006161D3">
            <w:pPr>
              <w:jc w:val="center"/>
              <w:rPr>
                <w:sz w:val="22"/>
                <w:szCs w:val="24"/>
              </w:rPr>
            </w:pPr>
            <w:r w:rsidRPr="002C249A">
              <w:rPr>
                <w:sz w:val="22"/>
                <w:szCs w:val="24"/>
              </w:rPr>
              <w:t>96,9</w:t>
            </w:r>
          </w:p>
        </w:tc>
        <w:tc>
          <w:tcPr>
            <w:tcW w:w="229" w:type="pct"/>
            <w:shd w:val="clear" w:color="auto" w:fill="auto"/>
            <w:vAlign w:val="center"/>
            <w:hideMark/>
          </w:tcPr>
          <w:p w14:paraId="026B474D" w14:textId="77777777" w:rsidR="006161D3" w:rsidRPr="002C249A" w:rsidRDefault="006161D3" w:rsidP="006161D3">
            <w:pPr>
              <w:jc w:val="center"/>
              <w:rPr>
                <w:sz w:val="22"/>
                <w:szCs w:val="24"/>
              </w:rPr>
            </w:pPr>
            <w:r w:rsidRPr="002C249A">
              <w:rPr>
                <w:sz w:val="22"/>
                <w:szCs w:val="24"/>
              </w:rPr>
              <w:t>96,9</w:t>
            </w:r>
          </w:p>
        </w:tc>
        <w:tc>
          <w:tcPr>
            <w:tcW w:w="229" w:type="pct"/>
            <w:shd w:val="clear" w:color="auto" w:fill="auto"/>
            <w:vAlign w:val="center"/>
            <w:hideMark/>
          </w:tcPr>
          <w:p w14:paraId="689B0A65" w14:textId="77777777" w:rsidR="006161D3" w:rsidRPr="002C249A" w:rsidRDefault="006161D3" w:rsidP="006161D3">
            <w:pPr>
              <w:jc w:val="center"/>
              <w:rPr>
                <w:sz w:val="22"/>
                <w:szCs w:val="24"/>
              </w:rPr>
            </w:pPr>
            <w:r w:rsidRPr="002C249A">
              <w:rPr>
                <w:sz w:val="22"/>
                <w:szCs w:val="24"/>
              </w:rPr>
              <w:t>96,9</w:t>
            </w:r>
          </w:p>
        </w:tc>
        <w:tc>
          <w:tcPr>
            <w:tcW w:w="229" w:type="pct"/>
            <w:shd w:val="clear" w:color="auto" w:fill="auto"/>
            <w:vAlign w:val="center"/>
            <w:hideMark/>
          </w:tcPr>
          <w:p w14:paraId="1EEAB217" w14:textId="77777777" w:rsidR="006161D3" w:rsidRPr="002C249A" w:rsidRDefault="006161D3" w:rsidP="006161D3">
            <w:pPr>
              <w:jc w:val="center"/>
              <w:rPr>
                <w:sz w:val="22"/>
                <w:szCs w:val="24"/>
              </w:rPr>
            </w:pPr>
            <w:r w:rsidRPr="002C249A">
              <w:rPr>
                <w:sz w:val="22"/>
                <w:szCs w:val="24"/>
              </w:rPr>
              <w:t>96,9</w:t>
            </w:r>
          </w:p>
        </w:tc>
        <w:tc>
          <w:tcPr>
            <w:tcW w:w="230" w:type="pct"/>
            <w:shd w:val="clear" w:color="auto" w:fill="auto"/>
            <w:vAlign w:val="center"/>
            <w:hideMark/>
          </w:tcPr>
          <w:p w14:paraId="2CBEEE54" w14:textId="77777777" w:rsidR="006161D3" w:rsidRPr="002C249A" w:rsidRDefault="006161D3" w:rsidP="006161D3">
            <w:pPr>
              <w:jc w:val="center"/>
              <w:rPr>
                <w:sz w:val="22"/>
                <w:szCs w:val="24"/>
              </w:rPr>
            </w:pPr>
            <w:r w:rsidRPr="002C249A">
              <w:rPr>
                <w:sz w:val="22"/>
                <w:szCs w:val="24"/>
              </w:rPr>
              <w:t>96,9</w:t>
            </w:r>
          </w:p>
        </w:tc>
        <w:tc>
          <w:tcPr>
            <w:tcW w:w="217" w:type="pct"/>
            <w:shd w:val="clear" w:color="auto" w:fill="auto"/>
            <w:vAlign w:val="center"/>
            <w:hideMark/>
          </w:tcPr>
          <w:p w14:paraId="33C9DB6B" w14:textId="77777777" w:rsidR="006161D3" w:rsidRPr="002C249A" w:rsidRDefault="006161D3" w:rsidP="006161D3">
            <w:pPr>
              <w:jc w:val="center"/>
              <w:rPr>
                <w:sz w:val="22"/>
                <w:szCs w:val="24"/>
              </w:rPr>
            </w:pPr>
            <w:r w:rsidRPr="002C249A">
              <w:rPr>
                <w:sz w:val="22"/>
                <w:szCs w:val="24"/>
              </w:rPr>
              <w:t>96,9</w:t>
            </w:r>
          </w:p>
        </w:tc>
        <w:tc>
          <w:tcPr>
            <w:tcW w:w="221" w:type="pct"/>
            <w:shd w:val="clear" w:color="auto" w:fill="auto"/>
            <w:vAlign w:val="center"/>
            <w:hideMark/>
          </w:tcPr>
          <w:p w14:paraId="61F3559C" w14:textId="77777777" w:rsidR="006161D3" w:rsidRPr="002C249A" w:rsidRDefault="006161D3" w:rsidP="006161D3">
            <w:pPr>
              <w:jc w:val="center"/>
              <w:rPr>
                <w:sz w:val="22"/>
                <w:szCs w:val="24"/>
              </w:rPr>
            </w:pPr>
            <w:r w:rsidRPr="002C249A">
              <w:rPr>
                <w:sz w:val="22"/>
                <w:szCs w:val="24"/>
              </w:rPr>
              <w:t>96,9</w:t>
            </w:r>
          </w:p>
        </w:tc>
        <w:tc>
          <w:tcPr>
            <w:tcW w:w="242" w:type="pct"/>
            <w:shd w:val="clear" w:color="auto" w:fill="auto"/>
            <w:vAlign w:val="center"/>
            <w:hideMark/>
          </w:tcPr>
          <w:p w14:paraId="4F283549" w14:textId="77777777" w:rsidR="006161D3" w:rsidRPr="002C249A" w:rsidRDefault="006161D3" w:rsidP="006161D3">
            <w:pPr>
              <w:jc w:val="center"/>
              <w:rPr>
                <w:sz w:val="22"/>
                <w:szCs w:val="24"/>
              </w:rPr>
            </w:pPr>
            <w:r w:rsidRPr="002C249A">
              <w:rPr>
                <w:sz w:val="22"/>
                <w:szCs w:val="24"/>
              </w:rPr>
              <w:t>96,9</w:t>
            </w:r>
          </w:p>
        </w:tc>
        <w:tc>
          <w:tcPr>
            <w:tcW w:w="226" w:type="pct"/>
            <w:shd w:val="clear" w:color="auto" w:fill="auto"/>
            <w:vAlign w:val="center"/>
            <w:hideMark/>
          </w:tcPr>
          <w:p w14:paraId="549115C6" w14:textId="77777777" w:rsidR="006161D3" w:rsidRPr="002C249A" w:rsidRDefault="006161D3" w:rsidP="006161D3">
            <w:pPr>
              <w:jc w:val="center"/>
              <w:rPr>
                <w:sz w:val="22"/>
                <w:szCs w:val="24"/>
              </w:rPr>
            </w:pPr>
            <w:r w:rsidRPr="002C249A">
              <w:rPr>
                <w:sz w:val="22"/>
                <w:szCs w:val="24"/>
              </w:rPr>
              <w:t>96,9</w:t>
            </w:r>
          </w:p>
        </w:tc>
        <w:tc>
          <w:tcPr>
            <w:tcW w:w="215" w:type="pct"/>
            <w:shd w:val="clear" w:color="auto" w:fill="auto"/>
            <w:vAlign w:val="center"/>
            <w:hideMark/>
          </w:tcPr>
          <w:p w14:paraId="5CFD281E" w14:textId="77777777" w:rsidR="006161D3" w:rsidRPr="002C249A" w:rsidRDefault="006161D3" w:rsidP="006161D3">
            <w:pPr>
              <w:jc w:val="center"/>
              <w:rPr>
                <w:sz w:val="22"/>
                <w:szCs w:val="24"/>
              </w:rPr>
            </w:pPr>
            <w:r w:rsidRPr="002C249A">
              <w:rPr>
                <w:sz w:val="22"/>
                <w:szCs w:val="24"/>
              </w:rPr>
              <w:t>96,9</w:t>
            </w:r>
          </w:p>
        </w:tc>
        <w:tc>
          <w:tcPr>
            <w:tcW w:w="216" w:type="pct"/>
            <w:shd w:val="clear" w:color="auto" w:fill="auto"/>
            <w:vAlign w:val="center"/>
            <w:hideMark/>
          </w:tcPr>
          <w:p w14:paraId="76F8E2E8" w14:textId="77777777" w:rsidR="006161D3" w:rsidRPr="002C249A" w:rsidRDefault="006161D3" w:rsidP="006161D3">
            <w:pPr>
              <w:jc w:val="center"/>
              <w:rPr>
                <w:sz w:val="22"/>
                <w:szCs w:val="24"/>
              </w:rPr>
            </w:pPr>
            <w:r w:rsidRPr="002C249A">
              <w:rPr>
                <w:sz w:val="22"/>
                <w:szCs w:val="24"/>
              </w:rPr>
              <w:t>96,9</w:t>
            </w:r>
          </w:p>
        </w:tc>
      </w:tr>
      <w:tr w:rsidR="006161D3" w:rsidRPr="002C249A" w14:paraId="529322A3" w14:textId="77777777" w:rsidTr="006161D3">
        <w:trPr>
          <w:trHeight w:val="20"/>
        </w:trPr>
        <w:tc>
          <w:tcPr>
            <w:tcW w:w="1993" w:type="pct"/>
            <w:shd w:val="clear" w:color="000000" w:fill="CCCCFF"/>
            <w:vAlign w:val="center"/>
            <w:hideMark/>
          </w:tcPr>
          <w:p w14:paraId="5925892C" w14:textId="77777777" w:rsidR="006161D3" w:rsidRPr="002C249A" w:rsidRDefault="006161D3" w:rsidP="006161D3">
            <w:pPr>
              <w:jc w:val="center"/>
              <w:rPr>
                <w:b/>
                <w:bCs/>
                <w:sz w:val="22"/>
                <w:szCs w:val="24"/>
              </w:rPr>
            </w:pPr>
            <w:r w:rsidRPr="002C249A">
              <w:rPr>
                <w:b/>
                <w:bCs/>
                <w:sz w:val="22"/>
                <w:szCs w:val="24"/>
              </w:rPr>
              <w:t>Котельная с. Первомайский, ул. Октябрьская, 8</w:t>
            </w:r>
          </w:p>
        </w:tc>
        <w:tc>
          <w:tcPr>
            <w:tcW w:w="262" w:type="pct"/>
            <w:shd w:val="clear" w:color="000000" w:fill="CCCCFF"/>
            <w:vAlign w:val="center"/>
            <w:hideMark/>
          </w:tcPr>
          <w:p w14:paraId="100C3D0C"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408EA39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B26B47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6E6268D"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5661C996"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07F5B95"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30E91FAC"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7A70DA54"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5674D3D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5AEFE959"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40D7DA0B"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33D4A24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7F614B4F"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4677AE69" w14:textId="77777777" w:rsidTr="006161D3">
        <w:trPr>
          <w:trHeight w:val="20"/>
        </w:trPr>
        <w:tc>
          <w:tcPr>
            <w:tcW w:w="1993" w:type="pct"/>
            <w:shd w:val="clear" w:color="auto" w:fill="auto"/>
            <w:vAlign w:val="center"/>
            <w:hideMark/>
          </w:tcPr>
          <w:p w14:paraId="71A4BAAD"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579A7B8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C81CD79"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AB47637"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78282552"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372CB90B"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9C3B762"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745F0304"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7C03972D"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30CB9AC0"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0DFC85E7"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2BA9B3B4"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285FD07E"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7ECE2BEA" w14:textId="77777777" w:rsidR="006161D3" w:rsidRPr="002C249A" w:rsidRDefault="006161D3" w:rsidP="006161D3">
            <w:pPr>
              <w:jc w:val="center"/>
              <w:rPr>
                <w:sz w:val="22"/>
                <w:szCs w:val="24"/>
              </w:rPr>
            </w:pPr>
            <w:r w:rsidRPr="002C249A">
              <w:rPr>
                <w:sz w:val="22"/>
                <w:szCs w:val="24"/>
              </w:rPr>
              <w:t>0,5</w:t>
            </w:r>
          </w:p>
        </w:tc>
      </w:tr>
      <w:tr w:rsidR="006161D3" w:rsidRPr="002C249A" w14:paraId="381427D2" w14:textId="77777777" w:rsidTr="006161D3">
        <w:trPr>
          <w:trHeight w:val="20"/>
        </w:trPr>
        <w:tc>
          <w:tcPr>
            <w:tcW w:w="1993" w:type="pct"/>
            <w:shd w:val="clear" w:color="auto" w:fill="auto"/>
            <w:vAlign w:val="center"/>
            <w:hideMark/>
          </w:tcPr>
          <w:p w14:paraId="786ADC77"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3698B7C5"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BCEC1D5"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65EEC3DF"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13DD2465"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25C9FD20"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51008493" w14:textId="77777777" w:rsidR="006161D3" w:rsidRPr="002C249A" w:rsidRDefault="006161D3" w:rsidP="006161D3">
            <w:pPr>
              <w:jc w:val="center"/>
              <w:rPr>
                <w:sz w:val="22"/>
                <w:szCs w:val="24"/>
              </w:rPr>
            </w:pPr>
            <w:r w:rsidRPr="002C249A">
              <w:rPr>
                <w:sz w:val="22"/>
                <w:szCs w:val="24"/>
              </w:rPr>
              <w:t>0,094</w:t>
            </w:r>
          </w:p>
        </w:tc>
        <w:tc>
          <w:tcPr>
            <w:tcW w:w="230" w:type="pct"/>
            <w:shd w:val="clear" w:color="auto" w:fill="auto"/>
            <w:vAlign w:val="center"/>
            <w:hideMark/>
          </w:tcPr>
          <w:p w14:paraId="1BEACDFA" w14:textId="77777777" w:rsidR="006161D3" w:rsidRPr="002C249A" w:rsidRDefault="006161D3" w:rsidP="006161D3">
            <w:pPr>
              <w:jc w:val="center"/>
              <w:rPr>
                <w:sz w:val="22"/>
                <w:szCs w:val="24"/>
              </w:rPr>
            </w:pPr>
            <w:r w:rsidRPr="002C249A">
              <w:rPr>
                <w:sz w:val="22"/>
                <w:szCs w:val="24"/>
              </w:rPr>
              <w:t>0,094</w:t>
            </w:r>
          </w:p>
        </w:tc>
        <w:tc>
          <w:tcPr>
            <w:tcW w:w="217" w:type="pct"/>
            <w:shd w:val="clear" w:color="auto" w:fill="auto"/>
            <w:vAlign w:val="center"/>
            <w:hideMark/>
          </w:tcPr>
          <w:p w14:paraId="19ECA9BE" w14:textId="77777777" w:rsidR="006161D3" w:rsidRPr="002C249A" w:rsidRDefault="006161D3" w:rsidP="006161D3">
            <w:pPr>
              <w:jc w:val="center"/>
              <w:rPr>
                <w:sz w:val="22"/>
                <w:szCs w:val="24"/>
              </w:rPr>
            </w:pPr>
            <w:r w:rsidRPr="002C249A">
              <w:rPr>
                <w:sz w:val="22"/>
                <w:szCs w:val="24"/>
              </w:rPr>
              <w:t>0,094</w:t>
            </w:r>
          </w:p>
        </w:tc>
        <w:tc>
          <w:tcPr>
            <w:tcW w:w="221" w:type="pct"/>
            <w:shd w:val="clear" w:color="auto" w:fill="auto"/>
            <w:vAlign w:val="center"/>
            <w:hideMark/>
          </w:tcPr>
          <w:p w14:paraId="2738A129" w14:textId="77777777" w:rsidR="006161D3" w:rsidRPr="002C249A" w:rsidRDefault="006161D3" w:rsidP="006161D3">
            <w:pPr>
              <w:jc w:val="center"/>
              <w:rPr>
                <w:sz w:val="22"/>
                <w:szCs w:val="24"/>
              </w:rPr>
            </w:pPr>
            <w:r w:rsidRPr="002C249A">
              <w:rPr>
                <w:sz w:val="22"/>
                <w:szCs w:val="24"/>
              </w:rPr>
              <w:t>0,094</w:t>
            </w:r>
          </w:p>
        </w:tc>
        <w:tc>
          <w:tcPr>
            <w:tcW w:w="242" w:type="pct"/>
            <w:shd w:val="clear" w:color="auto" w:fill="auto"/>
            <w:vAlign w:val="center"/>
            <w:hideMark/>
          </w:tcPr>
          <w:p w14:paraId="428B7225" w14:textId="77777777" w:rsidR="006161D3" w:rsidRPr="002C249A" w:rsidRDefault="006161D3" w:rsidP="006161D3">
            <w:pPr>
              <w:jc w:val="center"/>
              <w:rPr>
                <w:sz w:val="22"/>
                <w:szCs w:val="24"/>
              </w:rPr>
            </w:pPr>
            <w:r w:rsidRPr="002C249A">
              <w:rPr>
                <w:sz w:val="22"/>
                <w:szCs w:val="24"/>
              </w:rPr>
              <w:t>0,094</w:t>
            </w:r>
          </w:p>
        </w:tc>
        <w:tc>
          <w:tcPr>
            <w:tcW w:w="226" w:type="pct"/>
            <w:shd w:val="clear" w:color="auto" w:fill="auto"/>
            <w:vAlign w:val="center"/>
            <w:hideMark/>
          </w:tcPr>
          <w:p w14:paraId="7AA6BD85" w14:textId="77777777" w:rsidR="006161D3" w:rsidRPr="002C249A" w:rsidRDefault="006161D3" w:rsidP="006161D3">
            <w:pPr>
              <w:jc w:val="center"/>
              <w:rPr>
                <w:sz w:val="22"/>
                <w:szCs w:val="24"/>
              </w:rPr>
            </w:pPr>
            <w:r w:rsidRPr="002C249A">
              <w:rPr>
                <w:sz w:val="22"/>
                <w:szCs w:val="24"/>
              </w:rPr>
              <w:t>0,094</w:t>
            </w:r>
          </w:p>
        </w:tc>
        <w:tc>
          <w:tcPr>
            <w:tcW w:w="215" w:type="pct"/>
            <w:shd w:val="clear" w:color="auto" w:fill="auto"/>
            <w:vAlign w:val="center"/>
            <w:hideMark/>
          </w:tcPr>
          <w:p w14:paraId="69C18D7A" w14:textId="77777777" w:rsidR="006161D3" w:rsidRPr="002C249A" w:rsidRDefault="006161D3" w:rsidP="006161D3">
            <w:pPr>
              <w:jc w:val="center"/>
              <w:rPr>
                <w:sz w:val="22"/>
                <w:szCs w:val="24"/>
              </w:rPr>
            </w:pPr>
            <w:r w:rsidRPr="002C249A">
              <w:rPr>
                <w:sz w:val="22"/>
                <w:szCs w:val="24"/>
              </w:rPr>
              <w:t>0,094</w:t>
            </w:r>
          </w:p>
        </w:tc>
        <w:tc>
          <w:tcPr>
            <w:tcW w:w="216" w:type="pct"/>
            <w:shd w:val="clear" w:color="auto" w:fill="auto"/>
            <w:vAlign w:val="center"/>
            <w:hideMark/>
          </w:tcPr>
          <w:p w14:paraId="415D6C65" w14:textId="77777777" w:rsidR="006161D3" w:rsidRPr="002C249A" w:rsidRDefault="006161D3" w:rsidP="006161D3">
            <w:pPr>
              <w:jc w:val="center"/>
              <w:rPr>
                <w:sz w:val="22"/>
                <w:szCs w:val="24"/>
              </w:rPr>
            </w:pPr>
            <w:r w:rsidRPr="002C249A">
              <w:rPr>
                <w:sz w:val="22"/>
                <w:szCs w:val="24"/>
              </w:rPr>
              <w:t>0,094</w:t>
            </w:r>
          </w:p>
        </w:tc>
      </w:tr>
      <w:tr w:rsidR="006161D3" w:rsidRPr="002C249A" w14:paraId="3FD89D71" w14:textId="77777777" w:rsidTr="006161D3">
        <w:trPr>
          <w:trHeight w:val="20"/>
        </w:trPr>
        <w:tc>
          <w:tcPr>
            <w:tcW w:w="1993" w:type="pct"/>
            <w:shd w:val="clear" w:color="auto" w:fill="auto"/>
            <w:vAlign w:val="center"/>
            <w:hideMark/>
          </w:tcPr>
          <w:p w14:paraId="784887EA"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11931A0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35AB930"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5A7F522F"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6180B68E"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21E84B7E"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67A4D572" w14:textId="77777777" w:rsidR="006161D3" w:rsidRPr="002C249A" w:rsidRDefault="006161D3" w:rsidP="006161D3">
            <w:pPr>
              <w:jc w:val="center"/>
              <w:rPr>
                <w:sz w:val="22"/>
                <w:szCs w:val="24"/>
              </w:rPr>
            </w:pPr>
            <w:r w:rsidRPr="002C249A">
              <w:rPr>
                <w:sz w:val="22"/>
                <w:szCs w:val="24"/>
              </w:rPr>
              <w:t>0,031</w:t>
            </w:r>
          </w:p>
        </w:tc>
        <w:tc>
          <w:tcPr>
            <w:tcW w:w="230" w:type="pct"/>
            <w:shd w:val="clear" w:color="auto" w:fill="auto"/>
            <w:vAlign w:val="center"/>
            <w:hideMark/>
          </w:tcPr>
          <w:p w14:paraId="399D6ADA" w14:textId="77777777" w:rsidR="006161D3" w:rsidRPr="002C249A" w:rsidRDefault="006161D3" w:rsidP="006161D3">
            <w:pPr>
              <w:jc w:val="center"/>
              <w:rPr>
                <w:sz w:val="22"/>
                <w:szCs w:val="24"/>
              </w:rPr>
            </w:pPr>
            <w:r w:rsidRPr="002C249A">
              <w:rPr>
                <w:sz w:val="22"/>
                <w:szCs w:val="24"/>
              </w:rPr>
              <w:t>0,031</w:t>
            </w:r>
          </w:p>
        </w:tc>
        <w:tc>
          <w:tcPr>
            <w:tcW w:w="217" w:type="pct"/>
            <w:shd w:val="clear" w:color="auto" w:fill="auto"/>
            <w:vAlign w:val="center"/>
            <w:hideMark/>
          </w:tcPr>
          <w:p w14:paraId="6719115F" w14:textId="77777777" w:rsidR="006161D3" w:rsidRPr="002C249A" w:rsidRDefault="006161D3" w:rsidP="006161D3">
            <w:pPr>
              <w:jc w:val="center"/>
              <w:rPr>
                <w:sz w:val="22"/>
                <w:szCs w:val="24"/>
              </w:rPr>
            </w:pPr>
            <w:r w:rsidRPr="002C249A">
              <w:rPr>
                <w:sz w:val="22"/>
                <w:szCs w:val="24"/>
              </w:rPr>
              <w:t>0,031</w:t>
            </w:r>
          </w:p>
        </w:tc>
        <w:tc>
          <w:tcPr>
            <w:tcW w:w="221" w:type="pct"/>
            <w:shd w:val="clear" w:color="auto" w:fill="auto"/>
            <w:vAlign w:val="center"/>
            <w:hideMark/>
          </w:tcPr>
          <w:p w14:paraId="47BC6418" w14:textId="77777777" w:rsidR="006161D3" w:rsidRPr="002C249A" w:rsidRDefault="006161D3" w:rsidP="006161D3">
            <w:pPr>
              <w:jc w:val="center"/>
              <w:rPr>
                <w:sz w:val="22"/>
                <w:szCs w:val="24"/>
              </w:rPr>
            </w:pPr>
            <w:r w:rsidRPr="002C249A">
              <w:rPr>
                <w:sz w:val="22"/>
                <w:szCs w:val="24"/>
              </w:rPr>
              <w:t>0,031</w:t>
            </w:r>
          </w:p>
        </w:tc>
        <w:tc>
          <w:tcPr>
            <w:tcW w:w="242" w:type="pct"/>
            <w:shd w:val="clear" w:color="auto" w:fill="auto"/>
            <w:vAlign w:val="center"/>
            <w:hideMark/>
          </w:tcPr>
          <w:p w14:paraId="2158CCDB" w14:textId="77777777" w:rsidR="006161D3" w:rsidRPr="002C249A" w:rsidRDefault="006161D3" w:rsidP="006161D3">
            <w:pPr>
              <w:jc w:val="center"/>
              <w:rPr>
                <w:sz w:val="22"/>
                <w:szCs w:val="24"/>
              </w:rPr>
            </w:pPr>
            <w:r w:rsidRPr="002C249A">
              <w:rPr>
                <w:sz w:val="22"/>
                <w:szCs w:val="24"/>
              </w:rPr>
              <w:t>0,031</w:t>
            </w:r>
          </w:p>
        </w:tc>
        <w:tc>
          <w:tcPr>
            <w:tcW w:w="226" w:type="pct"/>
            <w:shd w:val="clear" w:color="auto" w:fill="auto"/>
            <w:vAlign w:val="center"/>
            <w:hideMark/>
          </w:tcPr>
          <w:p w14:paraId="66B7A2C1" w14:textId="77777777" w:rsidR="006161D3" w:rsidRPr="002C249A" w:rsidRDefault="006161D3" w:rsidP="006161D3">
            <w:pPr>
              <w:jc w:val="center"/>
              <w:rPr>
                <w:sz w:val="22"/>
                <w:szCs w:val="24"/>
              </w:rPr>
            </w:pPr>
            <w:r w:rsidRPr="002C249A">
              <w:rPr>
                <w:sz w:val="22"/>
                <w:szCs w:val="24"/>
              </w:rPr>
              <w:t>0,031</w:t>
            </w:r>
          </w:p>
        </w:tc>
        <w:tc>
          <w:tcPr>
            <w:tcW w:w="215" w:type="pct"/>
            <w:shd w:val="clear" w:color="auto" w:fill="auto"/>
            <w:vAlign w:val="center"/>
            <w:hideMark/>
          </w:tcPr>
          <w:p w14:paraId="2DEBC4F8" w14:textId="77777777" w:rsidR="006161D3" w:rsidRPr="002C249A" w:rsidRDefault="006161D3" w:rsidP="006161D3">
            <w:pPr>
              <w:jc w:val="center"/>
              <w:rPr>
                <w:sz w:val="22"/>
                <w:szCs w:val="24"/>
              </w:rPr>
            </w:pPr>
            <w:r w:rsidRPr="002C249A">
              <w:rPr>
                <w:sz w:val="22"/>
                <w:szCs w:val="24"/>
              </w:rPr>
              <w:t>0,031</w:t>
            </w:r>
          </w:p>
        </w:tc>
        <w:tc>
          <w:tcPr>
            <w:tcW w:w="216" w:type="pct"/>
            <w:shd w:val="clear" w:color="auto" w:fill="auto"/>
            <w:vAlign w:val="center"/>
            <w:hideMark/>
          </w:tcPr>
          <w:p w14:paraId="48F0256D" w14:textId="77777777" w:rsidR="006161D3" w:rsidRPr="002C249A" w:rsidRDefault="006161D3" w:rsidP="006161D3">
            <w:pPr>
              <w:jc w:val="center"/>
              <w:rPr>
                <w:sz w:val="22"/>
                <w:szCs w:val="24"/>
              </w:rPr>
            </w:pPr>
            <w:r w:rsidRPr="002C249A">
              <w:rPr>
                <w:sz w:val="22"/>
                <w:szCs w:val="24"/>
              </w:rPr>
              <w:t>0,031</w:t>
            </w:r>
          </w:p>
        </w:tc>
      </w:tr>
      <w:tr w:rsidR="006161D3" w:rsidRPr="002C249A" w14:paraId="2E40862D" w14:textId="77777777" w:rsidTr="006161D3">
        <w:trPr>
          <w:trHeight w:val="20"/>
        </w:trPr>
        <w:tc>
          <w:tcPr>
            <w:tcW w:w="1993" w:type="pct"/>
            <w:shd w:val="clear" w:color="auto" w:fill="auto"/>
            <w:vAlign w:val="center"/>
            <w:hideMark/>
          </w:tcPr>
          <w:p w14:paraId="741CBF88"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0DECA93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B2355C0"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259D9340"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2926B254"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4C93FD35"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6465B909" w14:textId="77777777" w:rsidR="006161D3" w:rsidRPr="002C249A" w:rsidRDefault="006161D3" w:rsidP="006161D3">
            <w:pPr>
              <w:jc w:val="center"/>
              <w:rPr>
                <w:sz w:val="22"/>
                <w:szCs w:val="24"/>
              </w:rPr>
            </w:pPr>
            <w:r w:rsidRPr="002C249A">
              <w:rPr>
                <w:sz w:val="22"/>
                <w:szCs w:val="24"/>
              </w:rPr>
              <w:t>0,031</w:t>
            </w:r>
          </w:p>
        </w:tc>
        <w:tc>
          <w:tcPr>
            <w:tcW w:w="230" w:type="pct"/>
            <w:shd w:val="clear" w:color="auto" w:fill="auto"/>
            <w:vAlign w:val="center"/>
            <w:hideMark/>
          </w:tcPr>
          <w:p w14:paraId="2D7885DB" w14:textId="77777777" w:rsidR="006161D3" w:rsidRPr="002C249A" w:rsidRDefault="006161D3" w:rsidP="006161D3">
            <w:pPr>
              <w:jc w:val="center"/>
              <w:rPr>
                <w:sz w:val="22"/>
                <w:szCs w:val="24"/>
              </w:rPr>
            </w:pPr>
            <w:r w:rsidRPr="002C249A">
              <w:rPr>
                <w:sz w:val="22"/>
                <w:szCs w:val="24"/>
              </w:rPr>
              <w:t>0,031</w:t>
            </w:r>
          </w:p>
        </w:tc>
        <w:tc>
          <w:tcPr>
            <w:tcW w:w="217" w:type="pct"/>
            <w:shd w:val="clear" w:color="auto" w:fill="auto"/>
            <w:vAlign w:val="center"/>
            <w:hideMark/>
          </w:tcPr>
          <w:p w14:paraId="03B3F881" w14:textId="77777777" w:rsidR="006161D3" w:rsidRPr="002C249A" w:rsidRDefault="006161D3" w:rsidP="006161D3">
            <w:pPr>
              <w:jc w:val="center"/>
              <w:rPr>
                <w:sz w:val="22"/>
                <w:szCs w:val="24"/>
              </w:rPr>
            </w:pPr>
            <w:r w:rsidRPr="002C249A">
              <w:rPr>
                <w:sz w:val="22"/>
                <w:szCs w:val="24"/>
              </w:rPr>
              <w:t>0,031</w:t>
            </w:r>
          </w:p>
        </w:tc>
        <w:tc>
          <w:tcPr>
            <w:tcW w:w="221" w:type="pct"/>
            <w:shd w:val="clear" w:color="auto" w:fill="auto"/>
            <w:vAlign w:val="center"/>
            <w:hideMark/>
          </w:tcPr>
          <w:p w14:paraId="2A512D74" w14:textId="77777777" w:rsidR="006161D3" w:rsidRPr="002C249A" w:rsidRDefault="006161D3" w:rsidP="006161D3">
            <w:pPr>
              <w:jc w:val="center"/>
              <w:rPr>
                <w:sz w:val="22"/>
                <w:szCs w:val="24"/>
              </w:rPr>
            </w:pPr>
            <w:r w:rsidRPr="002C249A">
              <w:rPr>
                <w:sz w:val="22"/>
                <w:szCs w:val="24"/>
              </w:rPr>
              <w:t>0,031</w:t>
            </w:r>
          </w:p>
        </w:tc>
        <w:tc>
          <w:tcPr>
            <w:tcW w:w="242" w:type="pct"/>
            <w:shd w:val="clear" w:color="auto" w:fill="auto"/>
            <w:vAlign w:val="center"/>
            <w:hideMark/>
          </w:tcPr>
          <w:p w14:paraId="074984A6" w14:textId="77777777" w:rsidR="006161D3" w:rsidRPr="002C249A" w:rsidRDefault="006161D3" w:rsidP="006161D3">
            <w:pPr>
              <w:jc w:val="center"/>
              <w:rPr>
                <w:sz w:val="22"/>
                <w:szCs w:val="24"/>
              </w:rPr>
            </w:pPr>
            <w:r w:rsidRPr="002C249A">
              <w:rPr>
                <w:sz w:val="22"/>
                <w:szCs w:val="24"/>
              </w:rPr>
              <w:t>0,031</w:t>
            </w:r>
          </w:p>
        </w:tc>
        <w:tc>
          <w:tcPr>
            <w:tcW w:w="226" w:type="pct"/>
            <w:shd w:val="clear" w:color="auto" w:fill="auto"/>
            <w:vAlign w:val="center"/>
            <w:hideMark/>
          </w:tcPr>
          <w:p w14:paraId="2A728F0D" w14:textId="77777777" w:rsidR="006161D3" w:rsidRPr="002C249A" w:rsidRDefault="006161D3" w:rsidP="006161D3">
            <w:pPr>
              <w:jc w:val="center"/>
              <w:rPr>
                <w:sz w:val="22"/>
                <w:szCs w:val="24"/>
              </w:rPr>
            </w:pPr>
            <w:r w:rsidRPr="002C249A">
              <w:rPr>
                <w:sz w:val="22"/>
                <w:szCs w:val="24"/>
              </w:rPr>
              <w:t>0,031</w:t>
            </w:r>
          </w:p>
        </w:tc>
        <w:tc>
          <w:tcPr>
            <w:tcW w:w="215" w:type="pct"/>
            <w:shd w:val="clear" w:color="auto" w:fill="auto"/>
            <w:vAlign w:val="center"/>
            <w:hideMark/>
          </w:tcPr>
          <w:p w14:paraId="07E6A8CA" w14:textId="77777777" w:rsidR="006161D3" w:rsidRPr="002C249A" w:rsidRDefault="006161D3" w:rsidP="006161D3">
            <w:pPr>
              <w:jc w:val="center"/>
              <w:rPr>
                <w:sz w:val="22"/>
                <w:szCs w:val="24"/>
              </w:rPr>
            </w:pPr>
            <w:r w:rsidRPr="002C249A">
              <w:rPr>
                <w:sz w:val="22"/>
                <w:szCs w:val="24"/>
              </w:rPr>
              <w:t>0,031</w:t>
            </w:r>
          </w:p>
        </w:tc>
        <w:tc>
          <w:tcPr>
            <w:tcW w:w="216" w:type="pct"/>
            <w:shd w:val="clear" w:color="auto" w:fill="auto"/>
            <w:vAlign w:val="center"/>
            <w:hideMark/>
          </w:tcPr>
          <w:p w14:paraId="36E5F04D" w14:textId="77777777" w:rsidR="006161D3" w:rsidRPr="002C249A" w:rsidRDefault="006161D3" w:rsidP="006161D3">
            <w:pPr>
              <w:jc w:val="center"/>
              <w:rPr>
                <w:sz w:val="22"/>
                <w:szCs w:val="24"/>
              </w:rPr>
            </w:pPr>
            <w:r w:rsidRPr="002C249A">
              <w:rPr>
                <w:sz w:val="22"/>
                <w:szCs w:val="24"/>
              </w:rPr>
              <w:t>0,031</w:t>
            </w:r>
          </w:p>
        </w:tc>
      </w:tr>
      <w:tr w:rsidR="006161D3" w:rsidRPr="002C249A" w14:paraId="3AD1A70A" w14:textId="77777777" w:rsidTr="006161D3">
        <w:trPr>
          <w:trHeight w:val="20"/>
        </w:trPr>
        <w:tc>
          <w:tcPr>
            <w:tcW w:w="1993" w:type="pct"/>
            <w:shd w:val="clear" w:color="auto" w:fill="auto"/>
            <w:vAlign w:val="center"/>
            <w:hideMark/>
          </w:tcPr>
          <w:p w14:paraId="7C683BC5"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45C9E31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D1999D5"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0A2F6E3A"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58A465A2"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35DBEB64" w14:textId="77777777" w:rsidR="006161D3" w:rsidRPr="002C249A" w:rsidRDefault="006161D3" w:rsidP="006161D3">
            <w:pPr>
              <w:jc w:val="center"/>
              <w:rPr>
                <w:sz w:val="22"/>
                <w:szCs w:val="24"/>
              </w:rPr>
            </w:pPr>
            <w:r w:rsidRPr="002C249A">
              <w:rPr>
                <w:sz w:val="22"/>
                <w:szCs w:val="24"/>
              </w:rPr>
              <w:t>0,031</w:t>
            </w:r>
          </w:p>
        </w:tc>
        <w:tc>
          <w:tcPr>
            <w:tcW w:w="229" w:type="pct"/>
            <w:shd w:val="clear" w:color="auto" w:fill="auto"/>
            <w:vAlign w:val="center"/>
            <w:hideMark/>
          </w:tcPr>
          <w:p w14:paraId="50E2389D" w14:textId="77777777" w:rsidR="006161D3" w:rsidRPr="002C249A" w:rsidRDefault="006161D3" w:rsidP="006161D3">
            <w:pPr>
              <w:jc w:val="center"/>
              <w:rPr>
                <w:sz w:val="22"/>
                <w:szCs w:val="24"/>
              </w:rPr>
            </w:pPr>
            <w:r w:rsidRPr="002C249A">
              <w:rPr>
                <w:sz w:val="22"/>
                <w:szCs w:val="24"/>
              </w:rPr>
              <w:t>0,031</w:t>
            </w:r>
          </w:p>
        </w:tc>
        <w:tc>
          <w:tcPr>
            <w:tcW w:w="230" w:type="pct"/>
            <w:shd w:val="clear" w:color="auto" w:fill="auto"/>
            <w:vAlign w:val="center"/>
            <w:hideMark/>
          </w:tcPr>
          <w:p w14:paraId="11A2BE59" w14:textId="77777777" w:rsidR="006161D3" w:rsidRPr="002C249A" w:rsidRDefault="006161D3" w:rsidP="006161D3">
            <w:pPr>
              <w:jc w:val="center"/>
              <w:rPr>
                <w:sz w:val="22"/>
                <w:szCs w:val="24"/>
              </w:rPr>
            </w:pPr>
            <w:r w:rsidRPr="002C249A">
              <w:rPr>
                <w:sz w:val="22"/>
                <w:szCs w:val="24"/>
              </w:rPr>
              <w:t>0,031</w:t>
            </w:r>
          </w:p>
        </w:tc>
        <w:tc>
          <w:tcPr>
            <w:tcW w:w="217" w:type="pct"/>
            <w:shd w:val="clear" w:color="auto" w:fill="auto"/>
            <w:vAlign w:val="center"/>
            <w:hideMark/>
          </w:tcPr>
          <w:p w14:paraId="2B6D119C" w14:textId="77777777" w:rsidR="006161D3" w:rsidRPr="002C249A" w:rsidRDefault="006161D3" w:rsidP="006161D3">
            <w:pPr>
              <w:jc w:val="center"/>
              <w:rPr>
                <w:sz w:val="22"/>
                <w:szCs w:val="24"/>
              </w:rPr>
            </w:pPr>
            <w:r w:rsidRPr="002C249A">
              <w:rPr>
                <w:sz w:val="22"/>
                <w:szCs w:val="24"/>
              </w:rPr>
              <w:t>0,031</w:t>
            </w:r>
          </w:p>
        </w:tc>
        <w:tc>
          <w:tcPr>
            <w:tcW w:w="221" w:type="pct"/>
            <w:shd w:val="clear" w:color="auto" w:fill="auto"/>
            <w:vAlign w:val="center"/>
            <w:hideMark/>
          </w:tcPr>
          <w:p w14:paraId="124946C5" w14:textId="77777777" w:rsidR="006161D3" w:rsidRPr="002C249A" w:rsidRDefault="006161D3" w:rsidP="006161D3">
            <w:pPr>
              <w:jc w:val="center"/>
              <w:rPr>
                <w:sz w:val="22"/>
                <w:szCs w:val="24"/>
              </w:rPr>
            </w:pPr>
            <w:r w:rsidRPr="002C249A">
              <w:rPr>
                <w:sz w:val="22"/>
                <w:szCs w:val="24"/>
              </w:rPr>
              <w:t>0,031</w:t>
            </w:r>
          </w:p>
        </w:tc>
        <w:tc>
          <w:tcPr>
            <w:tcW w:w="242" w:type="pct"/>
            <w:shd w:val="clear" w:color="auto" w:fill="auto"/>
            <w:vAlign w:val="center"/>
            <w:hideMark/>
          </w:tcPr>
          <w:p w14:paraId="202CB6C8" w14:textId="77777777" w:rsidR="006161D3" w:rsidRPr="002C249A" w:rsidRDefault="006161D3" w:rsidP="006161D3">
            <w:pPr>
              <w:jc w:val="center"/>
              <w:rPr>
                <w:sz w:val="22"/>
                <w:szCs w:val="24"/>
              </w:rPr>
            </w:pPr>
            <w:r w:rsidRPr="002C249A">
              <w:rPr>
                <w:sz w:val="22"/>
                <w:szCs w:val="24"/>
              </w:rPr>
              <w:t>0,031</w:t>
            </w:r>
          </w:p>
        </w:tc>
        <w:tc>
          <w:tcPr>
            <w:tcW w:w="226" w:type="pct"/>
            <w:shd w:val="clear" w:color="auto" w:fill="auto"/>
            <w:vAlign w:val="center"/>
            <w:hideMark/>
          </w:tcPr>
          <w:p w14:paraId="6E6CC782" w14:textId="77777777" w:rsidR="006161D3" w:rsidRPr="002C249A" w:rsidRDefault="006161D3" w:rsidP="006161D3">
            <w:pPr>
              <w:jc w:val="center"/>
              <w:rPr>
                <w:sz w:val="22"/>
                <w:szCs w:val="24"/>
              </w:rPr>
            </w:pPr>
            <w:r w:rsidRPr="002C249A">
              <w:rPr>
                <w:sz w:val="22"/>
                <w:szCs w:val="24"/>
              </w:rPr>
              <w:t>0,031</w:t>
            </w:r>
          </w:p>
        </w:tc>
        <w:tc>
          <w:tcPr>
            <w:tcW w:w="215" w:type="pct"/>
            <w:shd w:val="clear" w:color="auto" w:fill="auto"/>
            <w:vAlign w:val="center"/>
            <w:hideMark/>
          </w:tcPr>
          <w:p w14:paraId="5E2EB08C" w14:textId="77777777" w:rsidR="006161D3" w:rsidRPr="002C249A" w:rsidRDefault="006161D3" w:rsidP="006161D3">
            <w:pPr>
              <w:jc w:val="center"/>
              <w:rPr>
                <w:sz w:val="22"/>
                <w:szCs w:val="24"/>
              </w:rPr>
            </w:pPr>
            <w:r w:rsidRPr="002C249A">
              <w:rPr>
                <w:sz w:val="22"/>
                <w:szCs w:val="24"/>
              </w:rPr>
              <w:t>0,031</w:t>
            </w:r>
          </w:p>
        </w:tc>
        <w:tc>
          <w:tcPr>
            <w:tcW w:w="216" w:type="pct"/>
            <w:shd w:val="clear" w:color="auto" w:fill="auto"/>
            <w:vAlign w:val="center"/>
            <w:hideMark/>
          </w:tcPr>
          <w:p w14:paraId="4037E179" w14:textId="77777777" w:rsidR="006161D3" w:rsidRPr="002C249A" w:rsidRDefault="006161D3" w:rsidP="006161D3">
            <w:pPr>
              <w:jc w:val="center"/>
              <w:rPr>
                <w:sz w:val="22"/>
                <w:szCs w:val="24"/>
              </w:rPr>
            </w:pPr>
            <w:r w:rsidRPr="002C249A">
              <w:rPr>
                <w:sz w:val="22"/>
                <w:szCs w:val="24"/>
              </w:rPr>
              <w:t>0,031</w:t>
            </w:r>
          </w:p>
        </w:tc>
      </w:tr>
      <w:tr w:rsidR="006161D3" w:rsidRPr="002C249A" w14:paraId="0AC2E83B" w14:textId="77777777" w:rsidTr="006161D3">
        <w:trPr>
          <w:trHeight w:val="20"/>
        </w:trPr>
        <w:tc>
          <w:tcPr>
            <w:tcW w:w="1993" w:type="pct"/>
            <w:shd w:val="clear" w:color="auto" w:fill="auto"/>
            <w:vAlign w:val="center"/>
            <w:hideMark/>
          </w:tcPr>
          <w:p w14:paraId="1801FA6F"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1EF138F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722F78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37EDEC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3535E90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039EF8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9A8335D"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4C75EB6"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F89438F"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3FF19DD1"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33401EBD"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3DE7FAE6"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079112EA"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638F47D0" w14:textId="77777777" w:rsidR="006161D3" w:rsidRPr="002C249A" w:rsidRDefault="006161D3" w:rsidP="006161D3">
            <w:pPr>
              <w:jc w:val="center"/>
              <w:rPr>
                <w:sz w:val="22"/>
                <w:szCs w:val="24"/>
              </w:rPr>
            </w:pPr>
            <w:r w:rsidRPr="002C249A">
              <w:rPr>
                <w:sz w:val="22"/>
                <w:szCs w:val="24"/>
              </w:rPr>
              <w:t>0,000</w:t>
            </w:r>
          </w:p>
        </w:tc>
      </w:tr>
      <w:tr w:rsidR="006161D3" w:rsidRPr="002C249A" w14:paraId="68267D8C" w14:textId="77777777" w:rsidTr="006161D3">
        <w:trPr>
          <w:trHeight w:val="20"/>
        </w:trPr>
        <w:tc>
          <w:tcPr>
            <w:tcW w:w="1993" w:type="pct"/>
            <w:shd w:val="clear" w:color="auto" w:fill="auto"/>
            <w:vAlign w:val="center"/>
            <w:hideMark/>
          </w:tcPr>
          <w:p w14:paraId="7253E7F6"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17F6C1FB"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707C662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F684AF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F120EA7"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2C8D371"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D64676D"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7FE07E1C"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6252FD3E"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24CA2425"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79D95324"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215772A8"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2D66422"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65CC42AB" w14:textId="77777777" w:rsidR="006161D3" w:rsidRPr="002C249A" w:rsidRDefault="006161D3" w:rsidP="006161D3">
            <w:pPr>
              <w:jc w:val="center"/>
              <w:rPr>
                <w:sz w:val="22"/>
                <w:szCs w:val="24"/>
              </w:rPr>
            </w:pPr>
            <w:r w:rsidRPr="002C249A">
              <w:rPr>
                <w:sz w:val="22"/>
                <w:szCs w:val="24"/>
              </w:rPr>
              <w:t>0,000</w:t>
            </w:r>
          </w:p>
        </w:tc>
      </w:tr>
      <w:tr w:rsidR="006161D3" w:rsidRPr="002C249A" w14:paraId="6C85DCA5" w14:textId="77777777" w:rsidTr="006161D3">
        <w:trPr>
          <w:trHeight w:val="20"/>
        </w:trPr>
        <w:tc>
          <w:tcPr>
            <w:tcW w:w="1993" w:type="pct"/>
            <w:shd w:val="clear" w:color="auto" w:fill="auto"/>
            <w:vAlign w:val="center"/>
            <w:hideMark/>
          </w:tcPr>
          <w:p w14:paraId="27AB657D"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7561290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B6FC95C"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7A8CA3C3"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00736BC7"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66FA4F30" w14:textId="77777777" w:rsidR="006161D3" w:rsidRPr="002C249A" w:rsidRDefault="006161D3" w:rsidP="006161D3">
            <w:pPr>
              <w:jc w:val="center"/>
              <w:rPr>
                <w:sz w:val="22"/>
                <w:szCs w:val="24"/>
              </w:rPr>
            </w:pPr>
            <w:r w:rsidRPr="002C249A">
              <w:rPr>
                <w:sz w:val="22"/>
                <w:szCs w:val="24"/>
              </w:rPr>
              <w:t>0,094</w:t>
            </w:r>
          </w:p>
        </w:tc>
        <w:tc>
          <w:tcPr>
            <w:tcW w:w="229" w:type="pct"/>
            <w:shd w:val="clear" w:color="auto" w:fill="auto"/>
            <w:vAlign w:val="center"/>
            <w:hideMark/>
          </w:tcPr>
          <w:p w14:paraId="2BBCD07D" w14:textId="77777777" w:rsidR="006161D3" w:rsidRPr="002C249A" w:rsidRDefault="006161D3" w:rsidP="006161D3">
            <w:pPr>
              <w:jc w:val="center"/>
              <w:rPr>
                <w:sz w:val="22"/>
                <w:szCs w:val="24"/>
              </w:rPr>
            </w:pPr>
            <w:r w:rsidRPr="002C249A">
              <w:rPr>
                <w:sz w:val="22"/>
                <w:szCs w:val="24"/>
              </w:rPr>
              <w:t>0,094</w:t>
            </w:r>
          </w:p>
        </w:tc>
        <w:tc>
          <w:tcPr>
            <w:tcW w:w="230" w:type="pct"/>
            <w:shd w:val="clear" w:color="auto" w:fill="auto"/>
            <w:vAlign w:val="center"/>
            <w:hideMark/>
          </w:tcPr>
          <w:p w14:paraId="05970782" w14:textId="77777777" w:rsidR="006161D3" w:rsidRPr="002C249A" w:rsidRDefault="006161D3" w:rsidP="006161D3">
            <w:pPr>
              <w:jc w:val="center"/>
              <w:rPr>
                <w:sz w:val="22"/>
                <w:szCs w:val="24"/>
              </w:rPr>
            </w:pPr>
            <w:r w:rsidRPr="002C249A">
              <w:rPr>
                <w:sz w:val="22"/>
                <w:szCs w:val="24"/>
              </w:rPr>
              <w:t>0,094</w:t>
            </w:r>
          </w:p>
        </w:tc>
        <w:tc>
          <w:tcPr>
            <w:tcW w:w="217" w:type="pct"/>
            <w:shd w:val="clear" w:color="auto" w:fill="auto"/>
            <w:vAlign w:val="center"/>
            <w:hideMark/>
          </w:tcPr>
          <w:p w14:paraId="0E07AD45" w14:textId="77777777" w:rsidR="006161D3" w:rsidRPr="002C249A" w:rsidRDefault="006161D3" w:rsidP="006161D3">
            <w:pPr>
              <w:jc w:val="center"/>
              <w:rPr>
                <w:sz w:val="22"/>
                <w:szCs w:val="24"/>
              </w:rPr>
            </w:pPr>
            <w:r w:rsidRPr="002C249A">
              <w:rPr>
                <w:sz w:val="22"/>
                <w:szCs w:val="24"/>
              </w:rPr>
              <w:t>0,094</w:t>
            </w:r>
          </w:p>
        </w:tc>
        <w:tc>
          <w:tcPr>
            <w:tcW w:w="221" w:type="pct"/>
            <w:shd w:val="clear" w:color="auto" w:fill="auto"/>
            <w:vAlign w:val="center"/>
            <w:hideMark/>
          </w:tcPr>
          <w:p w14:paraId="578ED588" w14:textId="77777777" w:rsidR="006161D3" w:rsidRPr="002C249A" w:rsidRDefault="006161D3" w:rsidP="006161D3">
            <w:pPr>
              <w:jc w:val="center"/>
              <w:rPr>
                <w:sz w:val="22"/>
                <w:szCs w:val="24"/>
              </w:rPr>
            </w:pPr>
            <w:r w:rsidRPr="002C249A">
              <w:rPr>
                <w:sz w:val="22"/>
                <w:szCs w:val="24"/>
              </w:rPr>
              <w:t>0,094</w:t>
            </w:r>
          </w:p>
        </w:tc>
        <w:tc>
          <w:tcPr>
            <w:tcW w:w="242" w:type="pct"/>
            <w:shd w:val="clear" w:color="auto" w:fill="auto"/>
            <w:vAlign w:val="center"/>
            <w:hideMark/>
          </w:tcPr>
          <w:p w14:paraId="1DA2955B" w14:textId="77777777" w:rsidR="006161D3" w:rsidRPr="002C249A" w:rsidRDefault="006161D3" w:rsidP="006161D3">
            <w:pPr>
              <w:jc w:val="center"/>
              <w:rPr>
                <w:sz w:val="22"/>
                <w:szCs w:val="24"/>
              </w:rPr>
            </w:pPr>
            <w:r w:rsidRPr="002C249A">
              <w:rPr>
                <w:sz w:val="22"/>
                <w:szCs w:val="24"/>
              </w:rPr>
              <w:t>0,094</w:t>
            </w:r>
          </w:p>
        </w:tc>
        <w:tc>
          <w:tcPr>
            <w:tcW w:w="226" w:type="pct"/>
            <w:shd w:val="clear" w:color="auto" w:fill="auto"/>
            <w:vAlign w:val="center"/>
            <w:hideMark/>
          </w:tcPr>
          <w:p w14:paraId="01487A76" w14:textId="77777777" w:rsidR="006161D3" w:rsidRPr="002C249A" w:rsidRDefault="006161D3" w:rsidP="006161D3">
            <w:pPr>
              <w:jc w:val="center"/>
              <w:rPr>
                <w:sz w:val="22"/>
                <w:szCs w:val="24"/>
              </w:rPr>
            </w:pPr>
            <w:r w:rsidRPr="002C249A">
              <w:rPr>
                <w:sz w:val="22"/>
                <w:szCs w:val="24"/>
              </w:rPr>
              <w:t>0,094</w:t>
            </w:r>
          </w:p>
        </w:tc>
        <w:tc>
          <w:tcPr>
            <w:tcW w:w="215" w:type="pct"/>
            <w:shd w:val="clear" w:color="auto" w:fill="auto"/>
            <w:vAlign w:val="center"/>
            <w:hideMark/>
          </w:tcPr>
          <w:p w14:paraId="548EAF66" w14:textId="77777777" w:rsidR="006161D3" w:rsidRPr="002C249A" w:rsidRDefault="006161D3" w:rsidP="006161D3">
            <w:pPr>
              <w:jc w:val="center"/>
              <w:rPr>
                <w:sz w:val="22"/>
                <w:szCs w:val="24"/>
              </w:rPr>
            </w:pPr>
            <w:r w:rsidRPr="002C249A">
              <w:rPr>
                <w:sz w:val="22"/>
                <w:szCs w:val="24"/>
              </w:rPr>
              <w:t>0,094</w:t>
            </w:r>
          </w:p>
        </w:tc>
        <w:tc>
          <w:tcPr>
            <w:tcW w:w="216" w:type="pct"/>
            <w:shd w:val="clear" w:color="auto" w:fill="auto"/>
            <w:vAlign w:val="center"/>
            <w:hideMark/>
          </w:tcPr>
          <w:p w14:paraId="00EBAE2E" w14:textId="77777777" w:rsidR="006161D3" w:rsidRPr="002C249A" w:rsidRDefault="006161D3" w:rsidP="006161D3">
            <w:pPr>
              <w:jc w:val="center"/>
              <w:rPr>
                <w:sz w:val="22"/>
                <w:szCs w:val="24"/>
              </w:rPr>
            </w:pPr>
            <w:r w:rsidRPr="002C249A">
              <w:rPr>
                <w:sz w:val="22"/>
                <w:szCs w:val="24"/>
              </w:rPr>
              <w:t>0,094</w:t>
            </w:r>
          </w:p>
        </w:tc>
      </w:tr>
      <w:tr w:rsidR="006161D3" w:rsidRPr="002C249A" w14:paraId="69DF98C8" w14:textId="77777777" w:rsidTr="006161D3">
        <w:trPr>
          <w:trHeight w:val="20"/>
        </w:trPr>
        <w:tc>
          <w:tcPr>
            <w:tcW w:w="1993" w:type="pct"/>
            <w:shd w:val="clear" w:color="auto" w:fill="auto"/>
            <w:vAlign w:val="center"/>
            <w:hideMark/>
          </w:tcPr>
          <w:p w14:paraId="666EA026"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3D02C113"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DB5C5A1" w14:textId="77777777" w:rsidR="006161D3" w:rsidRPr="002C249A" w:rsidRDefault="006161D3" w:rsidP="006161D3">
            <w:pPr>
              <w:jc w:val="center"/>
              <w:rPr>
                <w:sz w:val="22"/>
                <w:szCs w:val="24"/>
              </w:rPr>
            </w:pPr>
            <w:r w:rsidRPr="002C249A">
              <w:rPr>
                <w:sz w:val="22"/>
                <w:szCs w:val="24"/>
              </w:rPr>
              <w:t>0,469</w:t>
            </w:r>
          </w:p>
        </w:tc>
        <w:tc>
          <w:tcPr>
            <w:tcW w:w="229" w:type="pct"/>
            <w:shd w:val="clear" w:color="auto" w:fill="auto"/>
            <w:vAlign w:val="center"/>
            <w:hideMark/>
          </w:tcPr>
          <w:p w14:paraId="316B6F28" w14:textId="77777777" w:rsidR="006161D3" w:rsidRPr="002C249A" w:rsidRDefault="006161D3" w:rsidP="006161D3">
            <w:pPr>
              <w:jc w:val="center"/>
              <w:rPr>
                <w:sz w:val="22"/>
                <w:szCs w:val="24"/>
              </w:rPr>
            </w:pPr>
            <w:r w:rsidRPr="002C249A">
              <w:rPr>
                <w:sz w:val="22"/>
                <w:szCs w:val="24"/>
              </w:rPr>
              <w:t>0,469</w:t>
            </w:r>
          </w:p>
        </w:tc>
        <w:tc>
          <w:tcPr>
            <w:tcW w:w="229" w:type="pct"/>
            <w:shd w:val="clear" w:color="auto" w:fill="auto"/>
            <w:vAlign w:val="center"/>
            <w:hideMark/>
          </w:tcPr>
          <w:p w14:paraId="019417D1" w14:textId="77777777" w:rsidR="006161D3" w:rsidRPr="002C249A" w:rsidRDefault="006161D3" w:rsidP="006161D3">
            <w:pPr>
              <w:jc w:val="center"/>
              <w:rPr>
                <w:sz w:val="22"/>
                <w:szCs w:val="24"/>
              </w:rPr>
            </w:pPr>
            <w:r w:rsidRPr="002C249A">
              <w:rPr>
                <w:sz w:val="22"/>
                <w:szCs w:val="24"/>
              </w:rPr>
              <w:t>0,469</w:t>
            </w:r>
          </w:p>
        </w:tc>
        <w:tc>
          <w:tcPr>
            <w:tcW w:w="229" w:type="pct"/>
            <w:shd w:val="clear" w:color="auto" w:fill="auto"/>
            <w:vAlign w:val="center"/>
            <w:hideMark/>
          </w:tcPr>
          <w:p w14:paraId="29626EF0" w14:textId="77777777" w:rsidR="006161D3" w:rsidRPr="002C249A" w:rsidRDefault="006161D3" w:rsidP="006161D3">
            <w:pPr>
              <w:jc w:val="center"/>
              <w:rPr>
                <w:sz w:val="22"/>
                <w:szCs w:val="24"/>
              </w:rPr>
            </w:pPr>
            <w:r w:rsidRPr="002C249A">
              <w:rPr>
                <w:sz w:val="22"/>
                <w:szCs w:val="24"/>
              </w:rPr>
              <w:t>0,469</w:t>
            </w:r>
          </w:p>
        </w:tc>
        <w:tc>
          <w:tcPr>
            <w:tcW w:w="229" w:type="pct"/>
            <w:shd w:val="clear" w:color="auto" w:fill="auto"/>
            <w:vAlign w:val="center"/>
            <w:hideMark/>
          </w:tcPr>
          <w:p w14:paraId="4046C801" w14:textId="77777777" w:rsidR="006161D3" w:rsidRPr="002C249A" w:rsidRDefault="006161D3" w:rsidP="006161D3">
            <w:pPr>
              <w:jc w:val="center"/>
              <w:rPr>
                <w:sz w:val="22"/>
                <w:szCs w:val="24"/>
              </w:rPr>
            </w:pPr>
            <w:r w:rsidRPr="002C249A">
              <w:rPr>
                <w:sz w:val="22"/>
                <w:szCs w:val="24"/>
              </w:rPr>
              <w:t>0,469</w:t>
            </w:r>
          </w:p>
        </w:tc>
        <w:tc>
          <w:tcPr>
            <w:tcW w:w="230" w:type="pct"/>
            <w:shd w:val="clear" w:color="auto" w:fill="auto"/>
            <w:vAlign w:val="center"/>
            <w:hideMark/>
          </w:tcPr>
          <w:p w14:paraId="76739308" w14:textId="77777777" w:rsidR="006161D3" w:rsidRPr="002C249A" w:rsidRDefault="006161D3" w:rsidP="006161D3">
            <w:pPr>
              <w:jc w:val="center"/>
              <w:rPr>
                <w:sz w:val="22"/>
                <w:szCs w:val="24"/>
              </w:rPr>
            </w:pPr>
            <w:r w:rsidRPr="002C249A">
              <w:rPr>
                <w:sz w:val="22"/>
                <w:szCs w:val="24"/>
              </w:rPr>
              <w:t>0,469</w:t>
            </w:r>
          </w:p>
        </w:tc>
        <w:tc>
          <w:tcPr>
            <w:tcW w:w="217" w:type="pct"/>
            <w:shd w:val="clear" w:color="auto" w:fill="auto"/>
            <w:vAlign w:val="center"/>
            <w:hideMark/>
          </w:tcPr>
          <w:p w14:paraId="4ADC9922" w14:textId="77777777" w:rsidR="006161D3" w:rsidRPr="002C249A" w:rsidRDefault="006161D3" w:rsidP="006161D3">
            <w:pPr>
              <w:jc w:val="center"/>
              <w:rPr>
                <w:sz w:val="22"/>
                <w:szCs w:val="24"/>
              </w:rPr>
            </w:pPr>
            <w:r w:rsidRPr="002C249A">
              <w:rPr>
                <w:sz w:val="22"/>
                <w:szCs w:val="24"/>
              </w:rPr>
              <w:t>0,469</w:t>
            </w:r>
          </w:p>
        </w:tc>
        <w:tc>
          <w:tcPr>
            <w:tcW w:w="221" w:type="pct"/>
            <w:shd w:val="clear" w:color="auto" w:fill="auto"/>
            <w:vAlign w:val="center"/>
            <w:hideMark/>
          </w:tcPr>
          <w:p w14:paraId="0BEB97AE" w14:textId="77777777" w:rsidR="006161D3" w:rsidRPr="002C249A" w:rsidRDefault="006161D3" w:rsidP="006161D3">
            <w:pPr>
              <w:jc w:val="center"/>
              <w:rPr>
                <w:sz w:val="22"/>
                <w:szCs w:val="24"/>
              </w:rPr>
            </w:pPr>
            <w:r w:rsidRPr="002C249A">
              <w:rPr>
                <w:sz w:val="22"/>
                <w:szCs w:val="24"/>
              </w:rPr>
              <w:t>0,469</w:t>
            </w:r>
          </w:p>
        </w:tc>
        <w:tc>
          <w:tcPr>
            <w:tcW w:w="242" w:type="pct"/>
            <w:shd w:val="clear" w:color="auto" w:fill="auto"/>
            <w:vAlign w:val="center"/>
            <w:hideMark/>
          </w:tcPr>
          <w:p w14:paraId="68269805" w14:textId="77777777" w:rsidR="006161D3" w:rsidRPr="002C249A" w:rsidRDefault="006161D3" w:rsidP="006161D3">
            <w:pPr>
              <w:jc w:val="center"/>
              <w:rPr>
                <w:sz w:val="22"/>
                <w:szCs w:val="24"/>
              </w:rPr>
            </w:pPr>
            <w:r w:rsidRPr="002C249A">
              <w:rPr>
                <w:sz w:val="22"/>
                <w:szCs w:val="24"/>
              </w:rPr>
              <w:t>0,469</w:t>
            </w:r>
          </w:p>
        </w:tc>
        <w:tc>
          <w:tcPr>
            <w:tcW w:w="226" w:type="pct"/>
            <w:shd w:val="clear" w:color="auto" w:fill="auto"/>
            <w:vAlign w:val="center"/>
            <w:hideMark/>
          </w:tcPr>
          <w:p w14:paraId="2BA2DF4B" w14:textId="77777777" w:rsidR="006161D3" w:rsidRPr="002C249A" w:rsidRDefault="006161D3" w:rsidP="006161D3">
            <w:pPr>
              <w:jc w:val="center"/>
              <w:rPr>
                <w:sz w:val="22"/>
                <w:szCs w:val="24"/>
              </w:rPr>
            </w:pPr>
            <w:r w:rsidRPr="002C249A">
              <w:rPr>
                <w:sz w:val="22"/>
                <w:szCs w:val="24"/>
              </w:rPr>
              <w:t>0,469</w:t>
            </w:r>
          </w:p>
        </w:tc>
        <w:tc>
          <w:tcPr>
            <w:tcW w:w="215" w:type="pct"/>
            <w:shd w:val="clear" w:color="auto" w:fill="auto"/>
            <w:vAlign w:val="center"/>
            <w:hideMark/>
          </w:tcPr>
          <w:p w14:paraId="225D142B" w14:textId="77777777" w:rsidR="006161D3" w:rsidRPr="002C249A" w:rsidRDefault="006161D3" w:rsidP="006161D3">
            <w:pPr>
              <w:jc w:val="center"/>
              <w:rPr>
                <w:sz w:val="22"/>
                <w:szCs w:val="24"/>
              </w:rPr>
            </w:pPr>
            <w:r w:rsidRPr="002C249A">
              <w:rPr>
                <w:sz w:val="22"/>
                <w:szCs w:val="24"/>
              </w:rPr>
              <w:t>0,469</w:t>
            </w:r>
          </w:p>
        </w:tc>
        <w:tc>
          <w:tcPr>
            <w:tcW w:w="216" w:type="pct"/>
            <w:shd w:val="clear" w:color="auto" w:fill="auto"/>
            <w:vAlign w:val="center"/>
            <w:hideMark/>
          </w:tcPr>
          <w:p w14:paraId="67DB79E1" w14:textId="77777777" w:rsidR="006161D3" w:rsidRPr="002C249A" w:rsidRDefault="006161D3" w:rsidP="006161D3">
            <w:pPr>
              <w:jc w:val="center"/>
              <w:rPr>
                <w:sz w:val="22"/>
                <w:szCs w:val="24"/>
              </w:rPr>
            </w:pPr>
            <w:r w:rsidRPr="002C249A">
              <w:rPr>
                <w:sz w:val="22"/>
                <w:szCs w:val="24"/>
              </w:rPr>
              <w:t>0,469</w:t>
            </w:r>
          </w:p>
        </w:tc>
      </w:tr>
      <w:tr w:rsidR="006161D3" w:rsidRPr="002C249A" w14:paraId="2110C09E" w14:textId="77777777" w:rsidTr="006161D3">
        <w:trPr>
          <w:trHeight w:val="20"/>
        </w:trPr>
        <w:tc>
          <w:tcPr>
            <w:tcW w:w="1993" w:type="pct"/>
            <w:shd w:val="clear" w:color="auto" w:fill="auto"/>
            <w:vAlign w:val="center"/>
            <w:hideMark/>
          </w:tcPr>
          <w:p w14:paraId="41F52E03"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75F2FE81"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061A9DC4" w14:textId="77777777" w:rsidR="006161D3" w:rsidRPr="002C249A" w:rsidRDefault="006161D3" w:rsidP="006161D3">
            <w:pPr>
              <w:jc w:val="center"/>
              <w:rPr>
                <w:sz w:val="22"/>
                <w:szCs w:val="24"/>
              </w:rPr>
            </w:pPr>
            <w:r w:rsidRPr="002C249A">
              <w:rPr>
                <w:sz w:val="22"/>
                <w:szCs w:val="24"/>
              </w:rPr>
              <w:t>93,9</w:t>
            </w:r>
          </w:p>
        </w:tc>
        <w:tc>
          <w:tcPr>
            <w:tcW w:w="229" w:type="pct"/>
            <w:shd w:val="clear" w:color="auto" w:fill="auto"/>
            <w:vAlign w:val="center"/>
            <w:hideMark/>
          </w:tcPr>
          <w:p w14:paraId="46232844" w14:textId="77777777" w:rsidR="006161D3" w:rsidRPr="002C249A" w:rsidRDefault="006161D3" w:rsidP="006161D3">
            <w:pPr>
              <w:jc w:val="center"/>
              <w:rPr>
                <w:sz w:val="22"/>
                <w:szCs w:val="24"/>
              </w:rPr>
            </w:pPr>
            <w:r w:rsidRPr="002C249A">
              <w:rPr>
                <w:sz w:val="22"/>
                <w:szCs w:val="24"/>
              </w:rPr>
              <w:t>93,9</w:t>
            </w:r>
          </w:p>
        </w:tc>
        <w:tc>
          <w:tcPr>
            <w:tcW w:w="229" w:type="pct"/>
            <w:shd w:val="clear" w:color="auto" w:fill="auto"/>
            <w:vAlign w:val="center"/>
            <w:hideMark/>
          </w:tcPr>
          <w:p w14:paraId="4DCC9E28" w14:textId="77777777" w:rsidR="006161D3" w:rsidRPr="002C249A" w:rsidRDefault="006161D3" w:rsidP="006161D3">
            <w:pPr>
              <w:jc w:val="center"/>
              <w:rPr>
                <w:sz w:val="22"/>
                <w:szCs w:val="24"/>
              </w:rPr>
            </w:pPr>
            <w:r w:rsidRPr="002C249A">
              <w:rPr>
                <w:sz w:val="22"/>
                <w:szCs w:val="24"/>
              </w:rPr>
              <w:t>93,9</w:t>
            </w:r>
          </w:p>
        </w:tc>
        <w:tc>
          <w:tcPr>
            <w:tcW w:w="229" w:type="pct"/>
            <w:shd w:val="clear" w:color="auto" w:fill="auto"/>
            <w:vAlign w:val="center"/>
            <w:hideMark/>
          </w:tcPr>
          <w:p w14:paraId="3DDC3C1F" w14:textId="77777777" w:rsidR="006161D3" w:rsidRPr="002C249A" w:rsidRDefault="006161D3" w:rsidP="006161D3">
            <w:pPr>
              <w:jc w:val="center"/>
              <w:rPr>
                <w:sz w:val="22"/>
                <w:szCs w:val="24"/>
              </w:rPr>
            </w:pPr>
            <w:r w:rsidRPr="002C249A">
              <w:rPr>
                <w:sz w:val="22"/>
                <w:szCs w:val="24"/>
              </w:rPr>
              <w:t>93,9</w:t>
            </w:r>
          </w:p>
        </w:tc>
        <w:tc>
          <w:tcPr>
            <w:tcW w:w="229" w:type="pct"/>
            <w:shd w:val="clear" w:color="auto" w:fill="auto"/>
            <w:vAlign w:val="center"/>
            <w:hideMark/>
          </w:tcPr>
          <w:p w14:paraId="44FB5810" w14:textId="77777777" w:rsidR="006161D3" w:rsidRPr="002C249A" w:rsidRDefault="006161D3" w:rsidP="006161D3">
            <w:pPr>
              <w:jc w:val="center"/>
              <w:rPr>
                <w:sz w:val="22"/>
                <w:szCs w:val="24"/>
              </w:rPr>
            </w:pPr>
            <w:r w:rsidRPr="002C249A">
              <w:rPr>
                <w:sz w:val="22"/>
                <w:szCs w:val="24"/>
              </w:rPr>
              <w:t>93,9</w:t>
            </w:r>
          </w:p>
        </w:tc>
        <w:tc>
          <w:tcPr>
            <w:tcW w:w="230" w:type="pct"/>
            <w:shd w:val="clear" w:color="auto" w:fill="auto"/>
            <w:vAlign w:val="center"/>
            <w:hideMark/>
          </w:tcPr>
          <w:p w14:paraId="796E3FBE" w14:textId="77777777" w:rsidR="006161D3" w:rsidRPr="002C249A" w:rsidRDefault="006161D3" w:rsidP="006161D3">
            <w:pPr>
              <w:jc w:val="center"/>
              <w:rPr>
                <w:sz w:val="22"/>
                <w:szCs w:val="24"/>
              </w:rPr>
            </w:pPr>
            <w:r w:rsidRPr="002C249A">
              <w:rPr>
                <w:sz w:val="22"/>
                <w:szCs w:val="24"/>
              </w:rPr>
              <w:t>93,9</w:t>
            </w:r>
          </w:p>
        </w:tc>
        <w:tc>
          <w:tcPr>
            <w:tcW w:w="217" w:type="pct"/>
            <w:shd w:val="clear" w:color="auto" w:fill="auto"/>
            <w:vAlign w:val="center"/>
            <w:hideMark/>
          </w:tcPr>
          <w:p w14:paraId="15904560" w14:textId="77777777" w:rsidR="006161D3" w:rsidRPr="002C249A" w:rsidRDefault="006161D3" w:rsidP="006161D3">
            <w:pPr>
              <w:jc w:val="center"/>
              <w:rPr>
                <w:sz w:val="22"/>
                <w:szCs w:val="24"/>
              </w:rPr>
            </w:pPr>
            <w:r w:rsidRPr="002C249A">
              <w:rPr>
                <w:sz w:val="22"/>
                <w:szCs w:val="24"/>
              </w:rPr>
              <w:t>93,9</w:t>
            </w:r>
          </w:p>
        </w:tc>
        <w:tc>
          <w:tcPr>
            <w:tcW w:w="221" w:type="pct"/>
            <w:shd w:val="clear" w:color="auto" w:fill="auto"/>
            <w:vAlign w:val="center"/>
            <w:hideMark/>
          </w:tcPr>
          <w:p w14:paraId="5AC23656" w14:textId="77777777" w:rsidR="006161D3" w:rsidRPr="002C249A" w:rsidRDefault="006161D3" w:rsidP="006161D3">
            <w:pPr>
              <w:jc w:val="center"/>
              <w:rPr>
                <w:sz w:val="22"/>
                <w:szCs w:val="24"/>
              </w:rPr>
            </w:pPr>
            <w:r w:rsidRPr="002C249A">
              <w:rPr>
                <w:sz w:val="22"/>
                <w:szCs w:val="24"/>
              </w:rPr>
              <w:t>93,9</w:t>
            </w:r>
          </w:p>
        </w:tc>
        <w:tc>
          <w:tcPr>
            <w:tcW w:w="242" w:type="pct"/>
            <w:shd w:val="clear" w:color="auto" w:fill="auto"/>
            <w:vAlign w:val="center"/>
            <w:hideMark/>
          </w:tcPr>
          <w:p w14:paraId="67AB5F80" w14:textId="77777777" w:rsidR="006161D3" w:rsidRPr="002C249A" w:rsidRDefault="006161D3" w:rsidP="006161D3">
            <w:pPr>
              <w:jc w:val="center"/>
              <w:rPr>
                <w:sz w:val="22"/>
                <w:szCs w:val="24"/>
              </w:rPr>
            </w:pPr>
            <w:r w:rsidRPr="002C249A">
              <w:rPr>
                <w:sz w:val="22"/>
                <w:szCs w:val="24"/>
              </w:rPr>
              <w:t>93,9</w:t>
            </w:r>
          </w:p>
        </w:tc>
        <w:tc>
          <w:tcPr>
            <w:tcW w:w="226" w:type="pct"/>
            <w:shd w:val="clear" w:color="auto" w:fill="auto"/>
            <w:vAlign w:val="center"/>
            <w:hideMark/>
          </w:tcPr>
          <w:p w14:paraId="347B9EAC" w14:textId="77777777" w:rsidR="006161D3" w:rsidRPr="002C249A" w:rsidRDefault="006161D3" w:rsidP="006161D3">
            <w:pPr>
              <w:jc w:val="center"/>
              <w:rPr>
                <w:sz w:val="22"/>
                <w:szCs w:val="24"/>
              </w:rPr>
            </w:pPr>
            <w:r w:rsidRPr="002C249A">
              <w:rPr>
                <w:sz w:val="22"/>
                <w:szCs w:val="24"/>
              </w:rPr>
              <w:t>93,9</w:t>
            </w:r>
          </w:p>
        </w:tc>
        <w:tc>
          <w:tcPr>
            <w:tcW w:w="215" w:type="pct"/>
            <w:shd w:val="clear" w:color="auto" w:fill="auto"/>
            <w:vAlign w:val="center"/>
            <w:hideMark/>
          </w:tcPr>
          <w:p w14:paraId="0582F8EA" w14:textId="77777777" w:rsidR="006161D3" w:rsidRPr="002C249A" w:rsidRDefault="006161D3" w:rsidP="006161D3">
            <w:pPr>
              <w:jc w:val="center"/>
              <w:rPr>
                <w:sz w:val="22"/>
                <w:szCs w:val="24"/>
              </w:rPr>
            </w:pPr>
            <w:r w:rsidRPr="002C249A">
              <w:rPr>
                <w:sz w:val="22"/>
                <w:szCs w:val="24"/>
              </w:rPr>
              <w:t>93,9</w:t>
            </w:r>
          </w:p>
        </w:tc>
        <w:tc>
          <w:tcPr>
            <w:tcW w:w="216" w:type="pct"/>
            <w:shd w:val="clear" w:color="auto" w:fill="auto"/>
            <w:vAlign w:val="center"/>
            <w:hideMark/>
          </w:tcPr>
          <w:p w14:paraId="0C93E6FA" w14:textId="77777777" w:rsidR="006161D3" w:rsidRPr="002C249A" w:rsidRDefault="006161D3" w:rsidP="006161D3">
            <w:pPr>
              <w:jc w:val="center"/>
              <w:rPr>
                <w:sz w:val="22"/>
                <w:szCs w:val="24"/>
              </w:rPr>
            </w:pPr>
            <w:r w:rsidRPr="002C249A">
              <w:rPr>
                <w:sz w:val="22"/>
                <w:szCs w:val="24"/>
              </w:rPr>
              <w:t>93,9</w:t>
            </w:r>
          </w:p>
        </w:tc>
      </w:tr>
      <w:tr w:rsidR="006161D3" w:rsidRPr="002C249A" w14:paraId="1773356C" w14:textId="77777777" w:rsidTr="006161D3">
        <w:trPr>
          <w:trHeight w:val="20"/>
        </w:trPr>
        <w:tc>
          <w:tcPr>
            <w:tcW w:w="1993" w:type="pct"/>
            <w:shd w:val="clear" w:color="000000" w:fill="CCCCFF"/>
            <w:vAlign w:val="center"/>
            <w:hideMark/>
          </w:tcPr>
          <w:p w14:paraId="1ABA1EEE" w14:textId="77777777" w:rsidR="006161D3" w:rsidRPr="002C249A" w:rsidRDefault="006161D3" w:rsidP="006161D3">
            <w:pPr>
              <w:jc w:val="center"/>
              <w:rPr>
                <w:b/>
                <w:bCs/>
                <w:sz w:val="22"/>
                <w:szCs w:val="24"/>
              </w:rPr>
            </w:pPr>
            <w:r w:rsidRPr="002C249A">
              <w:rPr>
                <w:b/>
                <w:bCs/>
                <w:sz w:val="22"/>
                <w:szCs w:val="24"/>
              </w:rPr>
              <w:t xml:space="preserve">Котельная с.Подгорное, ул. Ленина, 35е </w:t>
            </w:r>
          </w:p>
        </w:tc>
        <w:tc>
          <w:tcPr>
            <w:tcW w:w="262" w:type="pct"/>
            <w:shd w:val="clear" w:color="000000" w:fill="CCCCFF"/>
            <w:vAlign w:val="center"/>
            <w:hideMark/>
          </w:tcPr>
          <w:p w14:paraId="71414668"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7036FB97"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85EBAC8"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353045ED"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17F76294"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088D7434"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35AF975A"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2C4E34D5"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4F4DA0C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701CC9A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1B700433"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335DE2C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33D1ECB9"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3371F2EF" w14:textId="77777777" w:rsidTr="006161D3">
        <w:trPr>
          <w:trHeight w:val="20"/>
        </w:trPr>
        <w:tc>
          <w:tcPr>
            <w:tcW w:w="1993" w:type="pct"/>
            <w:shd w:val="clear" w:color="auto" w:fill="auto"/>
            <w:vAlign w:val="center"/>
            <w:hideMark/>
          </w:tcPr>
          <w:p w14:paraId="39D53D43"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449C02B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020017D"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6E5F34C"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4EB3911C"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9D2CB98"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6D959B1"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5B529C1D"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0B3BE2F3"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137E32A9"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6B6A4194"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6662AFD8"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7300CCA7"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00B8250C" w14:textId="77777777" w:rsidR="006161D3" w:rsidRPr="002C249A" w:rsidRDefault="006161D3" w:rsidP="006161D3">
            <w:pPr>
              <w:jc w:val="center"/>
              <w:rPr>
                <w:sz w:val="22"/>
                <w:szCs w:val="24"/>
              </w:rPr>
            </w:pPr>
            <w:r w:rsidRPr="002C249A">
              <w:rPr>
                <w:sz w:val="22"/>
                <w:szCs w:val="24"/>
              </w:rPr>
              <w:t>0,5</w:t>
            </w:r>
          </w:p>
        </w:tc>
      </w:tr>
      <w:tr w:rsidR="006161D3" w:rsidRPr="002C249A" w14:paraId="4D4A4D35" w14:textId="77777777" w:rsidTr="006161D3">
        <w:trPr>
          <w:trHeight w:val="20"/>
        </w:trPr>
        <w:tc>
          <w:tcPr>
            <w:tcW w:w="1993" w:type="pct"/>
            <w:shd w:val="clear" w:color="auto" w:fill="auto"/>
            <w:vAlign w:val="center"/>
            <w:hideMark/>
          </w:tcPr>
          <w:p w14:paraId="35818FCC"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4676435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20221A5"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66D183E4"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0EBDB093"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1E2BBCB7"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0EF36CA2" w14:textId="77777777" w:rsidR="006161D3" w:rsidRPr="002C249A" w:rsidRDefault="006161D3" w:rsidP="006161D3">
            <w:pPr>
              <w:jc w:val="center"/>
              <w:rPr>
                <w:sz w:val="22"/>
                <w:szCs w:val="24"/>
              </w:rPr>
            </w:pPr>
            <w:r w:rsidRPr="002C249A">
              <w:rPr>
                <w:sz w:val="22"/>
                <w:szCs w:val="24"/>
              </w:rPr>
              <w:t>0,345</w:t>
            </w:r>
          </w:p>
        </w:tc>
        <w:tc>
          <w:tcPr>
            <w:tcW w:w="230" w:type="pct"/>
            <w:shd w:val="clear" w:color="auto" w:fill="auto"/>
            <w:vAlign w:val="center"/>
            <w:hideMark/>
          </w:tcPr>
          <w:p w14:paraId="2B9B4683" w14:textId="77777777" w:rsidR="006161D3" w:rsidRPr="002C249A" w:rsidRDefault="006161D3" w:rsidP="006161D3">
            <w:pPr>
              <w:jc w:val="center"/>
              <w:rPr>
                <w:sz w:val="22"/>
                <w:szCs w:val="24"/>
              </w:rPr>
            </w:pPr>
            <w:r w:rsidRPr="002C249A">
              <w:rPr>
                <w:sz w:val="22"/>
                <w:szCs w:val="24"/>
              </w:rPr>
              <w:t>0,345</w:t>
            </w:r>
          </w:p>
        </w:tc>
        <w:tc>
          <w:tcPr>
            <w:tcW w:w="217" w:type="pct"/>
            <w:shd w:val="clear" w:color="auto" w:fill="auto"/>
            <w:vAlign w:val="center"/>
            <w:hideMark/>
          </w:tcPr>
          <w:p w14:paraId="7EECEA40" w14:textId="77777777" w:rsidR="006161D3" w:rsidRPr="002C249A" w:rsidRDefault="006161D3" w:rsidP="006161D3">
            <w:pPr>
              <w:jc w:val="center"/>
              <w:rPr>
                <w:sz w:val="22"/>
                <w:szCs w:val="24"/>
              </w:rPr>
            </w:pPr>
            <w:r w:rsidRPr="002C249A">
              <w:rPr>
                <w:sz w:val="22"/>
                <w:szCs w:val="24"/>
              </w:rPr>
              <w:t>0,345</w:t>
            </w:r>
          </w:p>
        </w:tc>
        <w:tc>
          <w:tcPr>
            <w:tcW w:w="221" w:type="pct"/>
            <w:shd w:val="clear" w:color="auto" w:fill="auto"/>
            <w:vAlign w:val="center"/>
            <w:hideMark/>
          </w:tcPr>
          <w:p w14:paraId="61E39135" w14:textId="77777777" w:rsidR="006161D3" w:rsidRPr="002C249A" w:rsidRDefault="006161D3" w:rsidP="006161D3">
            <w:pPr>
              <w:jc w:val="center"/>
              <w:rPr>
                <w:sz w:val="22"/>
                <w:szCs w:val="24"/>
              </w:rPr>
            </w:pPr>
            <w:r w:rsidRPr="002C249A">
              <w:rPr>
                <w:sz w:val="22"/>
                <w:szCs w:val="24"/>
              </w:rPr>
              <w:t>0,345</w:t>
            </w:r>
          </w:p>
        </w:tc>
        <w:tc>
          <w:tcPr>
            <w:tcW w:w="242" w:type="pct"/>
            <w:shd w:val="clear" w:color="auto" w:fill="auto"/>
            <w:vAlign w:val="center"/>
            <w:hideMark/>
          </w:tcPr>
          <w:p w14:paraId="7246971C" w14:textId="77777777" w:rsidR="006161D3" w:rsidRPr="002C249A" w:rsidRDefault="006161D3" w:rsidP="006161D3">
            <w:pPr>
              <w:jc w:val="center"/>
              <w:rPr>
                <w:sz w:val="22"/>
                <w:szCs w:val="24"/>
              </w:rPr>
            </w:pPr>
            <w:r w:rsidRPr="002C249A">
              <w:rPr>
                <w:sz w:val="22"/>
                <w:szCs w:val="24"/>
              </w:rPr>
              <w:t>0,345</w:t>
            </w:r>
          </w:p>
        </w:tc>
        <w:tc>
          <w:tcPr>
            <w:tcW w:w="226" w:type="pct"/>
            <w:shd w:val="clear" w:color="auto" w:fill="auto"/>
            <w:vAlign w:val="center"/>
            <w:hideMark/>
          </w:tcPr>
          <w:p w14:paraId="19200CDA" w14:textId="77777777" w:rsidR="006161D3" w:rsidRPr="002C249A" w:rsidRDefault="006161D3" w:rsidP="006161D3">
            <w:pPr>
              <w:jc w:val="center"/>
              <w:rPr>
                <w:sz w:val="22"/>
                <w:szCs w:val="24"/>
              </w:rPr>
            </w:pPr>
            <w:r w:rsidRPr="002C249A">
              <w:rPr>
                <w:sz w:val="22"/>
                <w:szCs w:val="24"/>
              </w:rPr>
              <w:t>0,345</w:t>
            </w:r>
          </w:p>
        </w:tc>
        <w:tc>
          <w:tcPr>
            <w:tcW w:w="215" w:type="pct"/>
            <w:shd w:val="clear" w:color="auto" w:fill="auto"/>
            <w:vAlign w:val="center"/>
            <w:hideMark/>
          </w:tcPr>
          <w:p w14:paraId="7D99CE73" w14:textId="77777777" w:rsidR="006161D3" w:rsidRPr="002C249A" w:rsidRDefault="006161D3" w:rsidP="006161D3">
            <w:pPr>
              <w:jc w:val="center"/>
              <w:rPr>
                <w:sz w:val="22"/>
                <w:szCs w:val="24"/>
              </w:rPr>
            </w:pPr>
            <w:r w:rsidRPr="002C249A">
              <w:rPr>
                <w:sz w:val="22"/>
                <w:szCs w:val="24"/>
              </w:rPr>
              <w:t>0,345</w:t>
            </w:r>
          </w:p>
        </w:tc>
        <w:tc>
          <w:tcPr>
            <w:tcW w:w="216" w:type="pct"/>
            <w:shd w:val="clear" w:color="auto" w:fill="auto"/>
            <w:vAlign w:val="center"/>
            <w:hideMark/>
          </w:tcPr>
          <w:p w14:paraId="10920804" w14:textId="77777777" w:rsidR="006161D3" w:rsidRPr="002C249A" w:rsidRDefault="006161D3" w:rsidP="006161D3">
            <w:pPr>
              <w:jc w:val="center"/>
              <w:rPr>
                <w:sz w:val="22"/>
                <w:szCs w:val="24"/>
              </w:rPr>
            </w:pPr>
            <w:r w:rsidRPr="002C249A">
              <w:rPr>
                <w:sz w:val="22"/>
                <w:szCs w:val="24"/>
              </w:rPr>
              <w:t>0,345</w:t>
            </w:r>
          </w:p>
        </w:tc>
      </w:tr>
      <w:tr w:rsidR="006161D3" w:rsidRPr="002C249A" w14:paraId="5ACDE849" w14:textId="77777777" w:rsidTr="006161D3">
        <w:trPr>
          <w:trHeight w:val="20"/>
        </w:trPr>
        <w:tc>
          <w:tcPr>
            <w:tcW w:w="1993" w:type="pct"/>
            <w:shd w:val="clear" w:color="auto" w:fill="auto"/>
            <w:vAlign w:val="center"/>
            <w:hideMark/>
          </w:tcPr>
          <w:p w14:paraId="3680B63B"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02DBD652"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6B9B5F2"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5D85DA8F"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731E8207"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746F3DD3"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6AA3CE72" w14:textId="77777777" w:rsidR="006161D3" w:rsidRPr="002C249A" w:rsidRDefault="006161D3" w:rsidP="006161D3">
            <w:pPr>
              <w:jc w:val="center"/>
              <w:rPr>
                <w:sz w:val="22"/>
                <w:szCs w:val="24"/>
              </w:rPr>
            </w:pPr>
            <w:r w:rsidRPr="002C249A">
              <w:rPr>
                <w:sz w:val="22"/>
                <w:szCs w:val="24"/>
              </w:rPr>
              <w:t>0,113</w:t>
            </w:r>
          </w:p>
        </w:tc>
        <w:tc>
          <w:tcPr>
            <w:tcW w:w="230" w:type="pct"/>
            <w:shd w:val="clear" w:color="auto" w:fill="auto"/>
            <w:vAlign w:val="center"/>
            <w:hideMark/>
          </w:tcPr>
          <w:p w14:paraId="2933E2ED" w14:textId="77777777" w:rsidR="006161D3" w:rsidRPr="002C249A" w:rsidRDefault="006161D3" w:rsidP="006161D3">
            <w:pPr>
              <w:jc w:val="center"/>
              <w:rPr>
                <w:sz w:val="22"/>
                <w:szCs w:val="24"/>
              </w:rPr>
            </w:pPr>
            <w:r w:rsidRPr="002C249A">
              <w:rPr>
                <w:sz w:val="22"/>
                <w:szCs w:val="24"/>
              </w:rPr>
              <w:t>0,113</w:t>
            </w:r>
          </w:p>
        </w:tc>
        <w:tc>
          <w:tcPr>
            <w:tcW w:w="217" w:type="pct"/>
            <w:shd w:val="clear" w:color="auto" w:fill="auto"/>
            <w:vAlign w:val="center"/>
            <w:hideMark/>
          </w:tcPr>
          <w:p w14:paraId="46956D12" w14:textId="77777777" w:rsidR="006161D3" w:rsidRPr="002C249A" w:rsidRDefault="006161D3" w:rsidP="006161D3">
            <w:pPr>
              <w:jc w:val="center"/>
              <w:rPr>
                <w:sz w:val="22"/>
                <w:szCs w:val="24"/>
              </w:rPr>
            </w:pPr>
            <w:r w:rsidRPr="002C249A">
              <w:rPr>
                <w:sz w:val="22"/>
                <w:szCs w:val="24"/>
              </w:rPr>
              <w:t>0,113</w:t>
            </w:r>
          </w:p>
        </w:tc>
        <w:tc>
          <w:tcPr>
            <w:tcW w:w="221" w:type="pct"/>
            <w:shd w:val="clear" w:color="auto" w:fill="auto"/>
            <w:vAlign w:val="center"/>
            <w:hideMark/>
          </w:tcPr>
          <w:p w14:paraId="6D86369C" w14:textId="77777777" w:rsidR="006161D3" w:rsidRPr="002C249A" w:rsidRDefault="006161D3" w:rsidP="006161D3">
            <w:pPr>
              <w:jc w:val="center"/>
              <w:rPr>
                <w:sz w:val="22"/>
                <w:szCs w:val="24"/>
              </w:rPr>
            </w:pPr>
            <w:r w:rsidRPr="002C249A">
              <w:rPr>
                <w:sz w:val="22"/>
                <w:szCs w:val="24"/>
              </w:rPr>
              <w:t>0,113</w:t>
            </w:r>
          </w:p>
        </w:tc>
        <w:tc>
          <w:tcPr>
            <w:tcW w:w="242" w:type="pct"/>
            <w:shd w:val="clear" w:color="auto" w:fill="auto"/>
            <w:vAlign w:val="center"/>
            <w:hideMark/>
          </w:tcPr>
          <w:p w14:paraId="50E9EE2A" w14:textId="77777777" w:rsidR="006161D3" w:rsidRPr="002C249A" w:rsidRDefault="006161D3" w:rsidP="006161D3">
            <w:pPr>
              <w:jc w:val="center"/>
              <w:rPr>
                <w:sz w:val="22"/>
                <w:szCs w:val="24"/>
              </w:rPr>
            </w:pPr>
            <w:r w:rsidRPr="002C249A">
              <w:rPr>
                <w:sz w:val="22"/>
                <w:szCs w:val="24"/>
              </w:rPr>
              <w:t>0,113</w:t>
            </w:r>
          </w:p>
        </w:tc>
        <w:tc>
          <w:tcPr>
            <w:tcW w:w="226" w:type="pct"/>
            <w:shd w:val="clear" w:color="auto" w:fill="auto"/>
            <w:vAlign w:val="center"/>
            <w:hideMark/>
          </w:tcPr>
          <w:p w14:paraId="3962A5E3" w14:textId="77777777" w:rsidR="006161D3" w:rsidRPr="002C249A" w:rsidRDefault="006161D3" w:rsidP="006161D3">
            <w:pPr>
              <w:jc w:val="center"/>
              <w:rPr>
                <w:sz w:val="22"/>
                <w:szCs w:val="24"/>
              </w:rPr>
            </w:pPr>
            <w:r w:rsidRPr="002C249A">
              <w:rPr>
                <w:sz w:val="22"/>
                <w:szCs w:val="24"/>
              </w:rPr>
              <w:t>0,113</w:t>
            </w:r>
          </w:p>
        </w:tc>
        <w:tc>
          <w:tcPr>
            <w:tcW w:w="215" w:type="pct"/>
            <w:shd w:val="clear" w:color="auto" w:fill="auto"/>
            <w:vAlign w:val="center"/>
            <w:hideMark/>
          </w:tcPr>
          <w:p w14:paraId="1882CD22" w14:textId="77777777" w:rsidR="006161D3" w:rsidRPr="002C249A" w:rsidRDefault="006161D3" w:rsidP="006161D3">
            <w:pPr>
              <w:jc w:val="center"/>
              <w:rPr>
                <w:sz w:val="22"/>
                <w:szCs w:val="24"/>
              </w:rPr>
            </w:pPr>
            <w:r w:rsidRPr="002C249A">
              <w:rPr>
                <w:sz w:val="22"/>
                <w:szCs w:val="24"/>
              </w:rPr>
              <w:t>0,113</w:t>
            </w:r>
          </w:p>
        </w:tc>
        <w:tc>
          <w:tcPr>
            <w:tcW w:w="216" w:type="pct"/>
            <w:shd w:val="clear" w:color="auto" w:fill="auto"/>
            <w:vAlign w:val="center"/>
            <w:hideMark/>
          </w:tcPr>
          <w:p w14:paraId="6D0458C1" w14:textId="77777777" w:rsidR="006161D3" w:rsidRPr="002C249A" w:rsidRDefault="006161D3" w:rsidP="006161D3">
            <w:pPr>
              <w:jc w:val="center"/>
              <w:rPr>
                <w:sz w:val="22"/>
                <w:szCs w:val="24"/>
              </w:rPr>
            </w:pPr>
            <w:r w:rsidRPr="002C249A">
              <w:rPr>
                <w:sz w:val="22"/>
                <w:szCs w:val="24"/>
              </w:rPr>
              <w:t>0,113</w:t>
            </w:r>
          </w:p>
        </w:tc>
      </w:tr>
      <w:tr w:rsidR="006161D3" w:rsidRPr="002C249A" w14:paraId="59865BD5" w14:textId="77777777" w:rsidTr="006161D3">
        <w:trPr>
          <w:trHeight w:val="20"/>
        </w:trPr>
        <w:tc>
          <w:tcPr>
            <w:tcW w:w="1993" w:type="pct"/>
            <w:shd w:val="clear" w:color="auto" w:fill="auto"/>
            <w:vAlign w:val="center"/>
            <w:hideMark/>
          </w:tcPr>
          <w:p w14:paraId="2855223F"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650F89A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02193EE"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4334E262"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5EDDAA08"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78D0EC57"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0207B3FB" w14:textId="77777777" w:rsidR="006161D3" w:rsidRPr="002C249A" w:rsidRDefault="006161D3" w:rsidP="006161D3">
            <w:pPr>
              <w:jc w:val="center"/>
              <w:rPr>
                <w:sz w:val="22"/>
                <w:szCs w:val="24"/>
              </w:rPr>
            </w:pPr>
            <w:r w:rsidRPr="002C249A">
              <w:rPr>
                <w:sz w:val="22"/>
                <w:szCs w:val="24"/>
              </w:rPr>
              <w:t>0,113</w:t>
            </w:r>
          </w:p>
        </w:tc>
        <w:tc>
          <w:tcPr>
            <w:tcW w:w="230" w:type="pct"/>
            <w:shd w:val="clear" w:color="auto" w:fill="auto"/>
            <w:vAlign w:val="center"/>
            <w:hideMark/>
          </w:tcPr>
          <w:p w14:paraId="7C9046B9" w14:textId="77777777" w:rsidR="006161D3" w:rsidRPr="002C249A" w:rsidRDefault="006161D3" w:rsidP="006161D3">
            <w:pPr>
              <w:jc w:val="center"/>
              <w:rPr>
                <w:sz w:val="22"/>
                <w:szCs w:val="24"/>
              </w:rPr>
            </w:pPr>
            <w:r w:rsidRPr="002C249A">
              <w:rPr>
                <w:sz w:val="22"/>
                <w:szCs w:val="24"/>
              </w:rPr>
              <w:t>0,113</w:t>
            </w:r>
          </w:p>
        </w:tc>
        <w:tc>
          <w:tcPr>
            <w:tcW w:w="217" w:type="pct"/>
            <w:shd w:val="clear" w:color="auto" w:fill="auto"/>
            <w:vAlign w:val="center"/>
            <w:hideMark/>
          </w:tcPr>
          <w:p w14:paraId="45F61D4C" w14:textId="77777777" w:rsidR="006161D3" w:rsidRPr="002C249A" w:rsidRDefault="006161D3" w:rsidP="006161D3">
            <w:pPr>
              <w:jc w:val="center"/>
              <w:rPr>
                <w:sz w:val="22"/>
                <w:szCs w:val="24"/>
              </w:rPr>
            </w:pPr>
            <w:r w:rsidRPr="002C249A">
              <w:rPr>
                <w:sz w:val="22"/>
                <w:szCs w:val="24"/>
              </w:rPr>
              <w:t>0,113</w:t>
            </w:r>
          </w:p>
        </w:tc>
        <w:tc>
          <w:tcPr>
            <w:tcW w:w="221" w:type="pct"/>
            <w:shd w:val="clear" w:color="auto" w:fill="auto"/>
            <w:vAlign w:val="center"/>
            <w:hideMark/>
          </w:tcPr>
          <w:p w14:paraId="0DCEC15B" w14:textId="77777777" w:rsidR="006161D3" w:rsidRPr="002C249A" w:rsidRDefault="006161D3" w:rsidP="006161D3">
            <w:pPr>
              <w:jc w:val="center"/>
              <w:rPr>
                <w:sz w:val="22"/>
                <w:szCs w:val="24"/>
              </w:rPr>
            </w:pPr>
            <w:r w:rsidRPr="002C249A">
              <w:rPr>
                <w:sz w:val="22"/>
                <w:szCs w:val="24"/>
              </w:rPr>
              <w:t>0,113</w:t>
            </w:r>
          </w:p>
        </w:tc>
        <w:tc>
          <w:tcPr>
            <w:tcW w:w="242" w:type="pct"/>
            <w:shd w:val="clear" w:color="auto" w:fill="auto"/>
            <w:vAlign w:val="center"/>
            <w:hideMark/>
          </w:tcPr>
          <w:p w14:paraId="4FDC843E" w14:textId="77777777" w:rsidR="006161D3" w:rsidRPr="002C249A" w:rsidRDefault="006161D3" w:rsidP="006161D3">
            <w:pPr>
              <w:jc w:val="center"/>
              <w:rPr>
                <w:sz w:val="22"/>
                <w:szCs w:val="24"/>
              </w:rPr>
            </w:pPr>
            <w:r w:rsidRPr="002C249A">
              <w:rPr>
                <w:sz w:val="22"/>
                <w:szCs w:val="24"/>
              </w:rPr>
              <w:t>0,113</w:t>
            </w:r>
          </w:p>
        </w:tc>
        <w:tc>
          <w:tcPr>
            <w:tcW w:w="226" w:type="pct"/>
            <w:shd w:val="clear" w:color="auto" w:fill="auto"/>
            <w:vAlign w:val="center"/>
            <w:hideMark/>
          </w:tcPr>
          <w:p w14:paraId="59CA239A" w14:textId="77777777" w:rsidR="006161D3" w:rsidRPr="002C249A" w:rsidRDefault="006161D3" w:rsidP="006161D3">
            <w:pPr>
              <w:jc w:val="center"/>
              <w:rPr>
                <w:sz w:val="22"/>
                <w:szCs w:val="24"/>
              </w:rPr>
            </w:pPr>
            <w:r w:rsidRPr="002C249A">
              <w:rPr>
                <w:sz w:val="22"/>
                <w:szCs w:val="24"/>
              </w:rPr>
              <w:t>0,113</w:t>
            </w:r>
          </w:p>
        </w:tc>
        <w:tc>
          <w:tcPr>
            <w:tcW w:w="215" w:type="pct"/>
            <w:shd w:val="clear" w:color="auto" w:fill="auto"/>
            <w:vAlign w:val="center"/>
            <w:hideMark/>
          </w:tcPr>
          <w:p w14:paraId="3AC4A60F" w14:textId="77777777" w:rsidR="006161D3" w:rsidRPr="002C249A" w:rsidRDefault="006161D3" w:rsidP="006161D3">
            <w:pPr>
              <w:jc w:val="center"/>
              <w:rPr>
                <w:sz w:val="22"/>
                <w:szCs w:val="24"/>
              </w:rPr>
            </w:pPr>
            <w:r w:rsidRPr="002C249A">
              <w:rPr>
                <w:sz w:val="22"/>
                <w:szCs w:val="24"/>
              </w:rPr>
              <w:t>0,113</w:t>
            </w:r>
          </w:p>
        </w:tc>
        <w:tc>
          <w:tcPr>
            <w:tcW w:w="216" w:type="pct"/>
            <w:shd w:val="clear" w:color="auto" w:fill="auto"/>
            <w:vAlign w:val="center"/>
            <w:hideMark/>
          </w:tcPr>
          <w:p w14:paraId="2523627F" w14:textId="77777777" w:rsidR="006161D3" w:rsidRPr="002C249A" w:rsidRDefault="006161D3" w:rsidP="006161D3">
            <w:pPr>
              <w:jc w:val="center"/>
              <w:rPr>
                <w:sz w:val="22"/>
                <w:szCs w:val="24"/>
              </w:rPr>
            </w:pPr>
            <w:r w:rsidRPr="002C249A">
              <w:rPr>
                <w:sz w:val="22"/>
                <w:szCs w:val="24"/>
              </w:rPr>
              <w:t>0,113</w:t>
            </w:r>
          </w:p>
        </w:tc>
      </w:tr>
      <w:tr w:rsidR="006161D3" w:rsidRPr="002C249A" w14:paraId="4F7EABAE" w14:textId="77777777" w:rsidTr="006161D3">
        <w:trPr>
          <w:trHeight w:val="20"/>
        </w:trPr>
        <w:tc>
          <w:tcPr>
            <w:tcW w:w="1993" w:type="pct"/>
            <w:shd w:val="clear" w:color="auto" w:fill="auto"/>
            <w:vAlign w:val="center"/>
            <w:hideMark/>
          </w:tcPr>
          <w:p w14:paraId="127DCEFA"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7F7A0311"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6D49080"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23B83294"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6C791475"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7C12AB49" w14:textId="77777777" w:rsidR="006161D3" w:rsidRPr="002C249A" w:rsidRDefault="006161D3" w:rsidP="006161D3">
            <w:pPr>
              <w:jc w:val="center"/>
              <w:rPr>
                <w:sz w:val="22"/>
                <w:szCs w:val="24"/>
              </w:rPr>
            </w:pPr>
            <w:r w:rsidRPr="002C249A">
              <w:rPr>
                <w:sz w:val="22"/>
                <w:szCs w:val="24"/>
              </w:rPr>
              <w:t>0,113</w:t>
            </w:r>
          </w:p>
        </w:tc>
        <w:tc>
          <w:tcPr>
            <w:tcW w:w="229" w:type="pct"/>
            <w:shd w:val="clear" w:color="auto" w:fill="auto"/>
            <w:vAlign w:val="center"/>
            <w:hideMark/>
          </w:tcPr>
          <w:p w14:paraId="7342072D" w14:textId="77777777" w:rsidR="006161D3" w:rsidRPr="002C249A" w:rsidRDefault="006161D3" w:rsidP="006161D3">
            <w:pPr>
              <w:jc w:val="center"/>
              <w:rPr>
                <w:sz w:val="22"/>
                <w:szCs w:val="24"/>
              </w:rPr>
            </w:pPr>
            <w:r w:rsidRPr="002C249A">
              <w:rPr>
                <w:sz w:val="22"/>
                <w:szCs w:val="24"/>
              </w:rPr>
              <w:t>0,113</w:t>
            </w:r>
          </w:p>
        </w:tc>
        <w:tc>
          <w:tcPr>
            <w:tcW w:w="230" w:type="pct"/>
            <w:shd w:val="clear" w:color="auto" w:fill="auto"/>
            <w:vAlign w:val="center"/>
            <w:hideMark/>
          </w:tcPr>
          <w:p w14:paraId="471A4CB2" w14:textId="77777777" w:rsidR="006161D3" w:rsidRPr="002C249A" w:rsidRDefault="006161D3" w:rsidP="006161D3">
            <w:pPr>
              <w:jc w:val="center"/>
              <w:rPr>
                <w:sz w:val="22"/>
                <w:szCs w:val="24"/>
              </w:rPr>
            </w:pPr>
            <w:r w:rsidRPr="002C249A">
              <w:rPr>
                <w:sz w:val="22"/>
                <w:szCs w:val="24"/>
              </w:rPr>
              <w:t>0,113</w:t>
            </w:r>
          </w:p>
        </w:tc>
        <w:tc>
          <w:tcPr>
            <w:tcW w:w="217" w:type="pct"/>
            <w:shd w:val="clear" w:color="auto" w:fill="auto"/>
            <w:vAlign w:val="center"/>
            <w:hideMark/>
          </w:tcPr>
          <w:p w14:paraId="56FD3289" w14:textId="77777777" w:rsidR="006161D3" w:rsidRPr="002C249A" w:rsidRDefault="006161D3" w:rsidP="006161D3">
            <w:pPr>
              <w:jc w:val="center"/>
              <w:rPr>
                <w:sz w:val="22"/>
                <w:szCs w:val="24"/>
              </w:rPr>
            </w:pPr>
            <w:r w:rsidRPr="002C249A">
              <w:rPr>
                <w:sz w:val="22"/>
                <w:szCs w:val="24"/>
              </w:rPr>
              <w:t>0,113</w:t>
            </w:r>
          </w:p>
        </w:tc>
        <w:tc>
          <w:tcPr>
            <w:tcW w:w="221" w:type="pct"/>
            <w:shd w:val="clear" w:color="auto" w:fill="auto"/>
            <w:vAlign w:val="center"/>
            <w:hideMark/>
          </w:tcPr>
          <w:p w14:paraId="4A88A4DC" w14:textId="77777777" w:rsidR="006161D3" w:rsidRPr="002C249A" w:rsidRDefault="006161D3" w:rsidP="006161D3">
            <w:pPr>
              <w:jc w:val="center"/>
              <w:rPr>
                <w:sz w:val="22"/>
                <w:szCs w:val="24"/>
              </w:rPr>
            </w:pPr>
            <w:r w:rsidRPr="002C249A">
              <w:rPr>
                <w:sz w:val="22"/>
                <w:szCs w:val="24"/>
              </w:rPr>
              <w:t>0,113</w:t>
            </w:r>
          </w:p>
        </w:tc>
        <w:tc>
          <w:tcPr>
            <w:tcW w:w="242" w:type="pct"/>
            <w:shd w:val="clear" w:color="auto" w:fill="auto"/>
            <w:vAlign w:val="center"/>
            <w:hideMark/>
          </w:tcPr>
          <w:p w14:paraId="772965C2" w14:textId="77777777" w:rsidR="006161D3" w:rsidRPr="002C249A" w:rsidRDefault="006161D3" w:rsidP="006161D3">
            <w:pPr>
              <w:jc w:val="center"/>
              <w:rPr>
                <w:sz w:val="22"/>
                <w:szCs w:val="24"/>
              </w:rPr>
            </w:pPr>
            <w:r w:rsidRPr="002C249A">
              <w:rPr>
                <w:sz w:val="22"/>
                <w:szCs w:val="24"/>
              </w:rPr>
              <w:t>0,113</w:t>
            </w:r>
          </w:p>
        </w:tc>
        <w:tc>
          <w:tcPr>
            <w:tcW w:w="226" w:type="pct"/>
            <w:shd w:val="clear" w:color="auto" w:fill="auto"/>
            <w:vAlign w:val="center"/>
            <w:hideMark/>
          </w:tcPr>
          <w:p w14:paraId="0A31BB84" w14:textId="77777777" w:rsidR="006161D3" w:rsidRPr="002C249A" w:rsidRDefault="006161D3" w:rsidP="006161D3">
            <w:pPr>
              <w:jc w:val="center"/>
              <w:rPr>
                <w:sz w:val="22"/>
                <w:szCs w:val="24"/>
              </w:rPr>
            </w:pPr>
            <w:r w:rsidRPr="002C249A">
              <w:rPr>
                <w:sz w:val="22"/>
                <w:szCs w:val="24"/>
              </w:rPr>
              <w:t>0,113</w:t>
            </w:r>
          </w:p>
        </w:tc>
        <w:tc>
          <w:tcPr>
            <w:tcW w:w="215" w:type="pct"/>
            <w:shd w:val="clear" w:color="auto" w:fill="auto"/>
            <w:vAlign w:val="center"/>
            <w:hideMark/>
          </w:tcPr>
          <w:p w14:paraId="30F36A21" w14:textId="77777777" w:rsidR="006161D3" w:rsidRPr="002C249A" w:rsidRDefault="006161D3" w:rsidP="006161D3">
            <w:pPr>
              <w:jc w:val="center"/>
              <w:rPr>
                <w:sz w:val="22"/>
                <w:szCs w:val="24"/>
              </w:rPr>
            </w:pPr>
            <w:r w:rsidRPr="002C249A">
              <w:rPr>
                <w:sz w:val="22"/>
                <w:szCs w:val="24"/>
              </w:rPr>
              <w:t>0,113</w:t>
            </w:r>
          </w:p>
        </w:tc>
        <w:tc>
          <w:tcPr>
            <w:tcW w:w="216" w:type="pct"/>
            <w:shd w:val="clear" w:color="auto" w:fill="auto"/>
            <w:vAlign w:val="center"/>
            <w:hideMark/>
          </w:tcPr>
          <w:p w14:paraId="053B5027" w14:textId="77777777" w:rsidR="006161D3" w:rsidRPr="002C249A" w:rsidRDefault="006161D3" w:rsidP="006161D3">
            <w:pPr>
              <w:jc w:val="center"/>
              <w:rPr>
                <w:sz w:val="22"/>
                <w:szCs w:val="24"/>
              </w:rPr>
            </w:pPr>
            <w:r w:rsidRPr="002C249A">
              <w:rPr>
                <w:sz w:val="22"/>
                <w:szCs w:val="24"/>
              </w:rPr>
              <w:t>0,113</w:t>
            </w:r>
          </w:p>
        </w:tc>
      </w:tr>
      <w:tr w:rsidR="006161D3" w:rsidRPr="002C249A" w14:paraId="4F670FBC" w14:textId="77777777" w:rsidTr="006161D3">
        <w:trPr>
          <w:trHeight w:val="20"/>
        </w:trPr>
        <w:tc>
          <w:tcPr>
            <w:tcW w:w="1993" w:type="pct"/>
            <w:shd w:val="clear" w:color="auto" w:fill="auto"/>
            <w:vAlign w:val="center"/>
            <w:hideMark/>
          </w:tcPr>
          <w:p w14:paraId="498CFEF0"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411D1707"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4093938"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40E4CC5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48126B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9B7EC6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FF56A7C"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3502F7EE"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DEE3A0E"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473607B2"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7ED224FB"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5EE1B1E9"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137313E2"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40CE8F95" w14:textId="77777777" w:rsidR="006161D3" w:rsidRPr="002C249A" w:rsidRDefault="006161D3" w:rsidP="006161D3">
            <w:pPr>
              <w:jc w:val="center"/>
              <w:rPr>
                <w:sz w:val="22"/>
                <w:szCs w:val="24"/>
              </w:rPr>
            </w:pPr>
            <w:r w:rsidRPr="002C249A">
              <w:rPr>
                <w:sz w:val="22"/>
                <w:szCs w:val="24"/>
              </w:rPr>
              <w:t>0,000</w:t>
            </w:r>
          </w:p>
        </w:tc>
      </w:tr>
      <w:tr w:rsidR="006161D3" w:rsidRPr="002C249A" w14:paraId="2B966CCA" w14:textId="77777777" w:rsidTr="006161D3">
        <w:trPr>
          <w:trHeight w:val="20"/>
        </w:trPr>
        <w:tc>
          <w:tcPr>
            <w:tcW w:w="1993" w:type="pct"/>
            <w:shd w:val="clear" w:color="auto" w:fill="auto"/>
            <w:vAlign w:val="center"/>
            <w:hideMark/>
          </w:tcPr>
          <w:p w14:paraId="3FD37983"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2EE964B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4ACA91C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848824C"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0BB7E1D"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3E21CF0"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47D0D82"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7C7C2AC3"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42816277"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78AB5129"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5F557B3E"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6D65E258"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8A94E97"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1238E42E" w14:textId="77777777" w:rsidR="006161D3" w:rsidRPr="002C249A" w:rsidRDefault="006161D3" w:rsidP="006161D3">
            <w:pPr>
              <w:jc w:val="center"/>
              <w:rPr>
                <w:sz w:val="22"/>
                <w:szCs w:val="24"/>
              </w:rPr>
            </w:pPr>
            <w:r w:rsidRPr="002C249A">
              <w:rPr>
                <w:sz w:val="22"/>
                <w:szCs w:val="24"/>
              </w:rPr>
              <w:t>0,000</w:t>
            </w:r>
          </w:p>
        </w:tc>
      </w:tr>
      <w:tr w:rsidR="006161D3" w:rsidRPr="002C249A" w14:paraId="62481115" w14:textId="77777777" w:rsidTr="006161D3">
        <w:trPr>
          <w:trHeight w:val="20"/>
        </w:trPr>
        <w:tc>
          <w:tcPr>
            <w:tcW w:w="1993" w:type="pct"/>
            <w:shd w:val="clear" w:color="auto" w:fill="auto"/>
            <w:vAlign w:val="center"/>
            <w:hideMark/>
          </w:tcPr>
          <w:p w14:paraId="44D83E13"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36D23DB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3A955A29"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0EB0ACD7"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2AE374B2"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73009A2A" w14:textId="77777777" w:rsidR="006161D3" w:rsidRPr="002C249A" w:rsidRDefault="006161D3" w:rsidP="006161D3">
            <w:pPr>
              <w:jc w:val="center"/>
              <w:rPr>
                <w:sz w:val="22"/>
                <w:szCs w:val="24"/>
              </w:rPr>
            </w:pPr>
            <w:r w:rsidRPr="002C249A">
              <w:rPr>
                <w:sz w:val="22"/>
                <w:szCs w:val="24"/>
              </w:rPr>
              <w:t>0,345</w:t>
            </w:r>
          </w:p>
        </w:tc>
        <w:tc>
          <w:tcPr>
            <w:tcW w:w="229" w:type="pct"/>
            <w:shd w:val="clear" w:color="auto" w:fill="auto"/>
            <w:vAlign w:val="center"/>
            <w:hideMark/>
          </w:tcPr>
          <w:p w14:paraId="792744BA" w14:textId="77777777" w:rsidR="006161D3" w:rsidRPr="002C249A" w:rsidRDefault="006161D3" w:rsidP="006161D3">
            <w:pPr>
              <w:jc w:val="center"/>
              <w:rPr>
                <w:sz w:val="22"/>
                <w:szCs w:val="24"/>
              </w:rPr>
            </w:pPr>
            <w:r w:rsidRPr="002C249A">
              <w:rPr>
                <w:sz w:val="22"/>
                <w:szCs w:val="24"/>
              </w:rPr>
              <w:t>0,345</w:t>
            </w:r>
          </w:p>
        </w:tc>
        <w:tc>
          <w:tcPr>
            <w:tcW w:w="230" w:type="pct"/>
            <w:shd w:val="clear" w:color="auto" w:fill="auto"/>
            <w:vAlign w:val="center"/>
            <w:hideMark/>
          </w:tcPr>
          <w:p w14:paraId="72847CFE" w14:textId="77777777" w:rsidR="006161D3" w:rsidRPr="002C249A" w:rsidRDefault="006161D3" w:rsidP="006161D3">
            <w:pPr>
              <w:jc w:val="center"/>
              <w:rPr>
                <w:sz w:val="22"/>
                <w:szCs w:val="24"/>
              </w:rPr>
            </w:pPr>
            <w:r w:rsidRPr="002C249A">
              <w:rPr>
                <w:sz w:val="22"/>
                <w:szCs w:val="24"/>
              </w:rPr>
              <w:t>0,345</w:t>
            </w:r>
          </w:p>
        </w:tc>
        <w:tc>
          <w:tcPr>
            <w:tcW w:w="217" w:type="pct"/>
            <w:shd w:val="clear" w:color="auto" w:fill="auto"/>
            <w:vAlign w:val="center"/>
            <w:hideMark/>
          </w:tcPr>
          <w:p w14:paraId="5FBC0BFD" w14:textId="77777777" w:rsidR="006161D3" w:rsidRPr="002C249A" w:rsidRDefault="006161D3" w:rsidP="006161D3">
            <w:pPr>
              <w:jc w:val="center"/>
              <w:rPr>
                <w:sz w:val="22"/>
                <w:szCs w:val="24"/>
              </w:rPr>
            </w:pPr>
            <w:r w:rsidRPr="002C249A">
              <w:rPr>
                <w:sz w:val="22"/>
                <w:szCs w:val="24"/>
              </w:rPr>
              <w:t>0,345</w:t>
            </w:r>
          </w:p>
        </w:tc>
        <w:tc>
          <w:tcPr>
            <w:tcW w:w="221" w:type="pct"/>
            <w:shd w:val="clear" w:color="auto" w:fill="auto"/>
            <w:vAlign w:val="center"/>
            <w:hideMark/>
          </w:tcPr>
          <w:p w14:paraId="4C24E285" w14:textId="77777777" w:rsidR="006161D3" w:rsidRPr="002C249A" w:rsidRDefault="006161D3" w:rsidP="006161D3">
            <w:pPr>
              <w:jc w:val="center"/>
              <w:rPr>
                <w:sz w:val="22"/>
                <w:szCs w:val="24"/>
              </w:rPr>
            </w:pPr>
            <w:r w:rsidRPr="002C249A">
              <w:rPr>
                <w:sz w:val="22"/>
                <w:szCs w:val="24"/>
              </w:rPr>
              <w:t>0,345</w:t>
            </w:r>
          </w:p>
        </w:tc>
        <w:tc>
          <w:tcPr>
            <w:tcW w:w="242" w:type="pct"/>
            <w:shd w:val="clear" w:color="auto" w:fill="auto"/>
            <w:vAlign w:val="center"/>
            <w:hideMark/>
          </w:tcPr>
          <w:p w14:paraId="3E12DA97" w14:textId="77777777" w:rsidR="006161D3" w:rsidRPr="002C249A" w:rsidRDefault="006161D3" w:rsidP="006161D3">
            <w:pPr>
              <w:jc w:val="center"/>
              <w:rPr>
                <w:sz w:val="22"/>
                <w:szCs w:val="24"/>
              </w:rPr>
            </w:pPr>
            <w:r w:rsidRPr="002C249A">
              <w:rPr>
                <w:sz w:val="22"/>
                <w:szCs w:val="24"/>
              </w:rPr>
              <w:t>0,345</w:t>
            </w:r>
          </w:p>
        </w:tc>
        <w:tc>
          <w:tcPr>
            <w:tcW w:w="226" w:type="pct"/>
            <w:shd w:val="clear" w:color="auto" w:fill="auto"/>
            <w:vAlign w:val="center"/>
            <w:hideMark/>
          </w:tcPr>
          <w:p w14:paraId="74589743" w14:textId="77777777" w:rsidR="006161D3" w:rsidRPr="002C249A" w:rsidRDefault="006161D3" w:rsidP="006161D3">
            <w:pPr>
              <w:jc w:val="center"/>
              <w:rPr>
                <w:sz w:val="22"/>
                <w:szCs w:val="24"/>
              </w:rPr>
            </w:pPr>
            <w:r w:rsidRPr="002C249A">
              <w:rPr>
                <w:sz w:val="22"/>
                <w:szCs w:val="24"/>
              </w:rPr>
              <w:t>0,345</w:t>
            </w:r>
          </w:p>
        </w:tc>
        <w:tc>
          <w:tcPr>
            <w:tcW w:w="215" w:type="pct"/>
            <w:shd w:val="clear" w:color="auto" w:fill="auto"/>
            <w:vAlign w:val="center"/>
            <w:hideMark/>
          </w:tcPr>
          <w:p w14:paraId="05AFDF54" w14:textId="77777777" w:rsidR="006161D3" w:rsidRPr="002C249A" w:rsidRDefault="006161D3" w:rsidP="006161D3">
            <w:pPr>
              <w:jc w:val="center"/>
              <w:rPr>
                <w:sz w:val="22"/>
                <w:szCs w:val="24"/>
              </w:rPr>
            </w:pPr>
            <w:r w:rsidRPr="002C249A">
              <w:rPr>
                <w:sz w:val="22"/>
                <w:szCs w:val="24"/>
              </w:rPr>
              <w:t>0,345</w:t>
            </w:r>
          </w:p>
        </w:tc>
        <w:tc>
          <w:tcPr>
            <w:tcW w:w="216" w:type="pct"/>
            <w:shd w:val="clear" w:color="auto" w:fill="auto"/>
            <w:vAlign w:val="center"/>
            <w:hideMark/>
          </w:tcPr>
          <w:p w14:paraId="471741E7" w14:textId="77777777" w:rsidR="006161D3" w:rsidRPr="002C249A" w:rsidRDefault="006161D3" w:rsidP="006161D3">
            <w:pPr>
              <w:jc w:val="center"/>
              <w:rPr>
                <w:sz w:val="22"/>
                <w:szCs w:val="24"/>
              </w:rPr>
            </w:pPr>
            <w:r w:rsidRPr="002C249A">
              <w:rPr>
                <w:sz w:val="22"/>
                <w:szCs w:val="24"/>
              </w:rPr>
              <w:t>0,345</w:t>
            </w:r>
          </w:p>
        </w:tc>
      </w:tr>
      <w:tr w:rsidR="006161D3" w:rsidRPr="002C249A" w14:paraId="7F9E855C" w14:textId="77777777" w:rsidTr="006161D3">
        <w:trPr>
          <w:trHeight w:val="20"/>
        </w:trPr>
        <w:tc>
          <w:tcPr>
            <w:tcW w:w="1993" w:type="pct"/>
            <w:shd w:val="clear" w:color="auto" w:fill="auto"/>
            <w:vAlign w:val="center"/>
            <w:hideMark/>
          </w:tcPr>
          <w:p w14:paraId="01C44E7D"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6303CE8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417D975" w14:textId="77777777" w:rsidR="006161D3" w:rsidRPr="002C249A" w:rsidRDefault="006161D3" w:rsidP="006161D3">
            <w:pPr>
              <w:jc w:val="center"/>
              <w:rPr>
                <w:sz w:val="22"/>
                <w:szCs w:val="24"/>
              </w:rPr>
            </w:pPr>
            <w:r w:rsidRPr="002C249A">
              <w:rPr>
                <w:sz w:val="22"/>
                <w:szCs w:val="24"/>
              </w:rPr>
              <w:t>0,387</w:t>
            </w:r>
          </w:p>
        </w:tc>
        <w:tc>
          <w:tcPr>
            <w:tcW w:w="229" w:type="pct"/>
            <w:shd w:val="clear" w:color="auto" w:fill="auto"/>
            <w:vAlign w:val="center"/>
            <w:hideMark/>
          </w:tcPr>
          <w:p w14:paraId="41FE2D01" w14:textId="77777777" w:rsidR="006161D3" w:rsidRPr="002C249A" w:rsidRDefault="006161D3" w:rsidP="006161D3">
            <w:pPr>
              <w:jc w:val="center"/>
              <w:rPr>
                <w:sz w:val="22"/>
                <w:szCs w:val="24"/>
              </w:rPr>
            </w:pPr>
            <w:r w:rsidRPr="002C249A">
              <w:rPr>
                <w:sz w:val="22"/>
                <w:szCs w:val="24"/>
              </w:rPr>
              <w:t>0,387</w:t>
            </w:r>
          </w:p>
        </w:tc>
        <w:tc>
          <w:tcPr>
            <w:tcW w:w="229" w:type="pct"/>
            <w:shd w:val="clear" w:color="auto" w:fill="auto"/>
            <w:vAlign w:val="center"/>
            <w:hideMark/>
          </w:tcPr>
          <w:p w14:paraId="4F114E7D" w14:textId="77777777" w:rsidR="006161D3" w:rsidRPr="002C249A" w:rsidRDefault="006161D3" w:rsidP="006161D3">
            <w:pPr>
              <w:jc w:val="center"/>
              <w:rPr>
                <w:sz w:val="22"/>
                <w:szCs w:val="24"/>
              </w:rPr>
            </w:pPr>
            <w:r w:rsidRPr="002C249A">
              <w:rPr>
                <w:sz w:val="22"/>
                <w:szCs w:val="24"/>
              </w:rPr>
              <w:t>0,387</w:t>
            </w:r>
          </w:p>
        </w:tc>
        <w:tc>
          <w:tcPr>
            <w:tcW w:w="229" w:type="pct"/>
            <w:shd w:val="clear" w:color="auto" w:fill="auto"/>
            <w:vAlign w:val="center"/>
            <w:hideMark/>
          </w:tcPr>
          <w:p w14:paraId="65FCE40E" w14:textId="77777777" w:rsidR="006161D3" w:rsidRPr="002C249A" w:rsidRDefault="006161D3" w:rsidP="006161D3">
            <w:pPr>
              <w:jc w:val="center"/>
              <w:rPr>
                <w:sz w:val="22"/>
                <w:szCs w:val="24"/>
              </w:rPr>
            </w:pPr>
            <w:r w:rsidRPr="002C249A">
              <w:rPr>
                <w:sz w:val="22"/>
                <w:szCs w:val="24"/>
              </w:rPr>
              <w:t>0,387</w:t>
            </w:r>
          </w:p>
        </w:tc>
        <w:tc>
          <w:tcPr>
            <w:tcW w:w="229" w:type="pct"/>
            <w:shd w:val="clear" w:color="auto" w:fill="auto"/>
            <w:vAlign w:val="center"/>
            <w:hideMark/>
          </w:tcPr>
          <w:p w14:paraId="31C5D457" w14:textId="77777777" w:rsidR="006161D3" w:rsidRPr="002C249A" w:rsidRDefault="006161D3" w:rsidP="006161D3">
            <w:pPr>
              <w:jc w:val="center"/>
              <w:rPr>
                <w:sz w:val="22"/>
                <w:szCs w:val="24"/>
              </w:rPr>
            </w:pPr>
            <w:r w:rsidRPr="002C249A">
              <w:rPr>
                <w:sz w:val="22"/>
                <w:szCs w:val="24"/>
              </w:rPr>
              <w:t>0,387</w:t>
            </w:r>
          </w:p>
        </w:tc>
        <w:tc>
          <w:tcPr>
            <w:tcW w:w="230" w:type="pct"/>
            <w:shd w:val="clear" w:color="auto" w:fill="auto"/>
            <w:vAlign w:val="center"/>
            <w:hideMark/>
          </w:tcPr>
          <w:p w14:paraId="0D6FCCA0" w14:textId="77777777" w:rsidR="006161D3" w:rsidRPr="002C249A" w:rsidRDefault="006161D3" w:rsidP="006161D3">
            <w:pPr>
              <w:jc w:val="center"/>
              <w:rPr>
                <w:sz w:val="22"/>
                <w:szCs w:val="24"/>
              </w:rPr>
            </w:pPr>
            <w:r w:rsidRPr="002C249A">
              <w:rPr>
                <w:sz w:val="22"/>
                <w:szCs w:val="24"/>
              </w:rPr>
              <w:t>0,387</w:t>
            </w:r>
          </w:p>
        </w:tc>
        <w:tc>
          <w:tcPr>
            <w:tcW w:w="217" w:type="pct"/>
            <w:shd w:val="clear" w:color="auto" w:fill="auto"/>
            <w:vAlign w:val="center"/>
            <w:hideMark/>
          </w:tcPr>
          <w:p w14:paraId="1509C063" w14:textId="77777777" w:rsidR="006161D3" w:rsidRPr="002C249A" w:rsidRDefault="006161D3" w:rsidP="006161D3">
            <w:pPr>
              <w:jc w:val="center"/>
              <w:rPr>
                <w:sz w:val="22"/>
                <w:szCs w:val="24"/>
              </w:rPr>
            </w:pPr>
            <w:r w:rsidRPr="002C249A">
              <w:rPr>
                <w:sz w:val="22"/>
                <w:szCs w:val="24"/>
              </w:rPr>
              <w:t>0,387</w:t>
            </w:r>
          </w:p>
        </w:tc>
        <w:tc>
          <w:tcPr>
            <w:tcW w:w="221" w:type="pct"/>
            <w:shd w:val="clear" w:color="auto" w:fill="auto"/>
            <w:vAlign w:val="center"/>
            <w:hideMark/>
          </w:tcPr>
          <w:p w14:paraId="32265A87" w14:textId="77777777" w:rsidR="006161D3" w:rsidRPr="002C249A" w:rsidRDefault="006161D3" w:rsidP="006161D3">
            <w:pPr>
              <w:jc w:val="center"/>
              <w:rPr>
                <w:sz w:val="22"/>
                <w:szCs w:val="24"/>
              </w:rPr>
            </w:pPr>
            <w:r w:rsidRPr="002C249A">
              <w:rPr>
                <w:sz w:val="22"/>
                <w:szCs w:val="24"/>
              </w:rPr>
              <w:t>0,387</w:t>
            </w:r>
          </w:p>
        </w:tc>
        <w:tc>
          <w:tcPr>
            <w:tcW w:w="242" w:type="pct"/>
            <w:shd w:val="clear" w:color="auto" w:fill="auto"/>
            <w:vAlign w:val="center"/>
            <w:hideMark/>
          </w:tcPr>
          <w:p w14:paraId="046BA83E" w14:textId="77777777" w:rsidR="006161D3" w:rsidRPr="002C249A" w:rsidRDefault="006161D3" w:rsidP="006161D3">
            <w:pPr>
              <w:jc w:val="center"/>
              <w:rPr>
                <w:sz w:val="22"/>
                <w:szCs w:val="24"/>
              </w:rPr>
            </w:pPr>
            <w:r w:rsidRPr="002C249A">
              <w:rPr>
                <w:sz w:val="22"/>
                <w:szCs w:val="24"/>
              </w:rPr>
              <w:t>0,387</w:t>
            </w:r>
          </w:p>
        </w:tc>
        <w:tc>
          <w:tcPr>
            <w:tcW w:w="226" w:type="pct"/>
            <w:shd w:val="clear" w:color="auto" w:fill="auto"/>
            <w:vAlign w:val="center"/>
            <w:hideMark/>
          </w:tcPr>
          <w:p w14:paraId="3121F2AB" w14:textId="77777777" w:rsidR="006161D3" w:rsidRPr="002C249A" w:rsidRDefault="006161D3" w:rsidP="006161D3">
            <w:pPr>
              <w:jc w:val="center"/>
              <w:rPr>
                <w:sz w:val="22"/>
                <w:szCs w:val="24"/>
              </w:rPr>
            </w:pPr>
            <w:r w:rsidRPr="002C249A">
              <w:rPr>
                <w:sz w:val="22"/>
                <w:szCs w:val="24"/>
              </w:rPr>
              <w:t>0,387</w:t>
            </w:r>
          </w:p>
        </w:tc>
        <w:tc>
          <w:tcPr>
            <w:tcW w:w="215" w:type="pct"/>
            <w:shd w:val="clear" w:color="auto" w:fill="auto"/>
            <w:vAlign w:val="center"/>
            <w:hideMark/>
          </w:tcPr>
          <w:p w14:paraId="7E676109" w14:textId="77777777" w:rsidR="006161D3" w:rsidRPr="002C249A" w:rsidRDefault="006161D3" w:rsidP="006161D3">
            <w:pPr>
              <w:jc w:val="center"/>
              <w:rPr>
                <w:sz w:val="22"/>
                <w:szCs w:val="24"/>
              </w:rPr>
            </w:pPr>
            <w:r w:rsidRPr="002C249A">
              <w:rPr>
                <w:sz w:val="22"/>
                <w:szCs w:val="24"/>
              </w:rPr>
              <w:t>0,387</w:t>
            </w:r>
          </w:p>
        </w:tc>
        <w:tc>
          <w:tcPr>
            <w:tcW w:w="216" w:type="pct"/>
            <w:shd w:val="clear" w:color="auto" w:fill="auto"/>
            <w:vAlign w:val="center"/>
            <w:hideMark/>
          </w:tcPr>
          <w:p w14:paraId="5F028B15" w14:textId="77777777" w:rsidR="006161D3" w:rsidRPr="002C249A" w:rsidRDefault="006161D3" w:rsidP="006161D3">
            <w:pPr>
              <w:jc w:val="center"/>
              <w:rPr>
                <w:sz w:val="22"/>
                <w:szCs w:val="24"/>
              </w:rPr>
            </w:pPr>
            <w:r w:rsidRPr="002C249A">
              <w:rPr>
                <w:sz w:val="22"/>
                <w:szCs w:val="24"/>
              </w:rPr>
              <w:t>0,387</w:t>
            </w:r>
          </w:p>
        </w:tc>
      </w:tr>
      <w:tr w:rsidR="006161D3" w:rsidRPr="002C249A" w14:paraId="3CDBD82F" w14:textId="77777777" w:rsidTr="006161D3">
        <w:trPr>
          <w:trHeight w:val="20"/>
        </w:trPr>
        <w:tc>
          <w:tcPr>
            <w:tcW w:w="1993" w:type="pct"/>
            <w:shd w:val="clear" w:color="auto" w:fill="auto"/>
            <w:vAlign w:val="center"/>
            <w:hideMark/>
          </w:tcPr>
          <w:p w14:paraId="7F6F075D"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617A7F2F"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336E066A" w14:textId="77777777" w:rsidR="006161D3" w:rsidRPr="002C249A" w:rsidRDefault="006161D3" w:rsidP="006161D3">
            <w:pPr>
              <w:jc w:val="center"/>
              <w:rPr>
                <w:sz w:val="22"/>
                <w:szCs w:val="24"/>
              </w:rPr>
            </w:pPr>
            <w:r w:rsidRPr="002C249A">
              <w:rPr>
                <w:sz w:val="22"/>
                <w:szCs w:val="24"/>
              </w:rPr>
              <w:t>77,4</w:t>
            </w:r>
          </w:p>
        </w:tc>
        <w:tc>
          <w:tcPr>
            <w:tcW w:w="229" w:type="pct"/>
            <w:shd w:val="clear" w:color="auto" w:fill="auto"/>
            <w:vAlign w:val="center"/>
            <w:hideMark/>
          </w:tcPr>
          <w:p w14:paraId="1EF8F045" w14:textId="77777777" w:rsidR="006161D3" w:rsidRPr="002C249A" w:rsidRDefault="006161D3" w:rsidP="006161D3">
            <w:pPr>
              <w:jc w:val="center"/>
              <w:rPr>
                <w:sz w:val="22"/>
                <w:szCs w:val="24"/>
              </w:rPr>
            </w:pPr>
            <w:r w:rsidRPr="002C249A">
              <w:rPr>
                <w:sz w:val="22"/>
                <w:szCs w:val="24"/>
              </w:rPr>
              <w:t>77,4</w:t>
            </w:r>
          </w:p>
        </w:tc>
        <w:tc>
          <w:tcPr>
            <w:tcW w:w="229" w:type="pct"/>
            <w:shd w:val="clear" w:color="auto" w:fill="auto"/>
            <w:vAlign w:val="center"/>
            <w:hideMark/>
          </w:tcPr>
          <w:p w14:paraId="4F263FC9" w14:textId="77777777" w:rsidR="006161D3" w:rsidRPr="002C249A" w:rsidRDefault="006161D3" w:rsidP="006161D3">
            <w:pPr>
              <w:jc w:val="center"/>
              <w:rPr>
                <w:sz w:val="22"/>
                <w:szCs w:val="24"/>
              </w:rPr>
            </w:pPr>
            <w:r w:rsidRPr="002C249A">
              <w:rPr>
                <w:sz w:val="22"/>
                <w:szCs w:val="24"/>
              </w:rPr>
              <w:t>77,4</w:t>
            </w:r>
          </w:p>
        </w:tc>
        <w:tc>
          <w:tcPr>
            <w:tcW w:w="229" w:type="pct"/>
            <w:shd w:val="clear" w:color="auto" w:fill="auto"/>
            <w:vAlign w:val="center"/>
            <w:hideMark/>
          </w:tcPr>
          <w:p w14:paraId="0969EF1E" w14:textId="77777777" w:rsidR="006161D3" w:rsidRPr="002C249A" w:rsidRDefault="006161D3" w:rsidP="006161D3">
            <w:pPr>
              <w:jc w:val="center"/>
              <w:rPr>
                <w:sz w:val="22"/>
                <w:szCs w:val="24"/>
              </w:rPr>
            </w:pPr>
            <w:r w:rsidRPr="002C249A">
              <w:rPr>
                <w:sz w:val="22"/>
                <w:szCs w:val="24"/>
              </w:rPr>
              <w:t>77,4</w:t>
            </w:r>
          </w:p>
        </w:tc>
        <w:tc>
          <w:tcPr>
            <w:tcW w:w="229" w:type="pct"/>
            <w:shd w:val="clear" w:color="auto" w:fill="auto"/>
            <w:vAlign w:val="center"/>
            <w:hideMark/>
          </w:tcPr>
          <w:p w14:paraId="4007175B" w14:textId="77777777" w:rsidR="006161D3" w:rsidRPr="002C249A" w:rsidRDefault="006161D3" w:rsidP="006161D3">
            <w:pPr>
              <w:jc w:val="center"/>
              <w:rPr>
                <w:sz w:val="22"/>
                <w:szCs w:val="24"/>
              </w:rPr>
            </w:pPr>
            <w:r w:rsidRPr="002C249A">
              <w:rPr>
                <w:sz w:val="22"/>
                <w:szCs w:val="24"/>
              </w:rPr>
              <w:t>77,4</w:t>
            </w:r>
          </w:p>
        </w:tc>
        <w:tc>
          <w:tcPr>
            <w:tcW w:w="230" w:type="pct"/>
            <w:shd w:val="clear" w:color="auto" w:fill="auto"/>
            <w:vAlign w:val="center"/>
            <w:hideMark/>
          </w:tcPr>
          <w:p w14:paraId="6B17E682" w14:textId="77777777" w:rsidR="006161D3" w:rsidRPr="002C249A" w:rsidRDefault="006161D3" w:rsidP="006161D3">
            <w:pPr>
              <w:jc w:val="center"/>
              <w:rPr>
                <w:sz w:val="22"/>
                <w:szCs w:val="24"/>
              </w:rPr>
            </w:pPr>
            <w:r w:rsidRPr="002C249A">
              <w:rPr>
                <w:sz w:val="22"/>
                <w:szCs w:val="24"/>
              </w:rPr>
              <w:t>77,4</w:t>
            </w:r>
          </w:p>
        </w:tc>
        <w:tc>
          <w:tcPr>
            <w:tcW w:w="217" w:type="pct"/>
            <w:shd w:val="clear" w:color="auto" w:fill="auto"/>
            <w:vAlign w:val="center"/>
            <w:hideMark/>
          </w:tcPr>
          <w:p w14:paraId="0EF2EB03" w14:textId="77777777" w:rsidR="006161D3" w:rsidRPr="002C249A" w:rsidRDefault="006161D3" w:rsidP="006161D3">
            <w:pPr>
              <w:jc w:val="center"/>
              <w:rPr>
                <w:sz w:val="22"/>
                <w:szCs w:val="24"/>
              </w:rPr>
            </w:pPr>
            <w:r w:rsidRPr="002C249A">
              <w:rPr>
                <w:sz w:val="22"/>
                <w:szCs w:val="24"/>
              </w:rPr>
              <w:t>77,4</w:t>
            </w:r>
          </w:p>
        </w:tc>
        <w:tc>
          <w:tcPr>
            <w:tcW w:w="221" w:type="pct"/>
            <w:shd w:val="clear" w:color="auto" w:fill="auto"/>
            <w:vAlign w:val="center"/>
            <w:hideMark/>
          </w:tcPr>
          <w:p w14:paraId="182E8737" w14:textId="77777777" w:rsidR="006161D3" w:rsidRPr="002C249A" w:rsidRDefault="006161D3" w:rsidP="006161D3">
            <w:pPr>
              <w:jc w:val="center"/>
              <w:rPr>
                <w:sz w:val="22"/>
                <w:szCs w:val="24"/>
              </w:rPr>
            </w:pPr>
            <w:r w:rsidRPr="002C249A">
              <w:rPr>
                <w:sz w:val="22"/>
                <w:szCs w:val="24"/>
              </w:rPr>
              <w:t>77,4</w:t>
            </w:r>
          </w:p>
        </w:tc>
        <w:tc>
          <w:tcPr>
            <w:tcW w:w="242" w:type="pct"/>
            <w:shd w:val="clear" w:color="auto" w:fill="auto"/>
            <w:vAlign w:val="center"/>
            <w:hideMark/>
          </w:tcPr>
          <w:p w14:paraId="4C061A81" w14:textId="77777777" w:rsidR="006161D3" w:rsidRPr="002C249A" w:rsidRDefault="006161D3" w:rsidP="006161D3">
            <w:pPr>
              <w:jc w:val="center"/>
              <w:rPr>
                <w:sz w:val="22"/>
                <w:szCs w:val="24"/>
              </w:rPr>
            </w:pPr>
            <w:r w:rsidRPr="002C249A">
              <w:rPr>
                <w:sz w:val="22"/>
                <w:szCs w:val="24"/>
              </w:rPr>
              <w:t>77,4</w:t>
            </w:r>
          </w:p>
        </w:tc>
        <w:tc>
          <w:tcPr>
            <w:tcW w:w="226" w:type="pct"/>
            <w:shd w:val="clear" w:color="auto" w:fill="auto"/>
            <w:vAlign w:val="center"/>
            <w:hideMark/>
          </w:tcPr>
          <w:p w14:paraId="21339251" w14:textId="77777777" w:rsidR="006161D3" w:rsidRPr="002C249A" w:rsidRDefault="006161D3" w:rsidP="006161D3">
            <w:pPr>
              <w:jc w:val="center"/>
              <w:rPr>
                <w:sz w:val="22"/>
                <w:szCs w:val="24"/>
              </w:rPr>
            </w:pPr>
            <w:r w:rsidRPr="002C249A">
              <w:rPr>
                <w:sz w:val="22"/>
                <w:szCs w:val="24"/>
              </w:rPr>
              <w:t>77,4</w:t>
            </w:r>
          </w:p>
        </w:tc>
        <w:tc>
          <w:tcPr>
            <w:tcW w:w="215" w:type="pct"/>
            <w:shd w:val="clear" w:color="auto" w:fill="auto"/>
            <w:vAlign w:val="center"/>
            <w:hideMark/>
          </w:tcPr>
          <w:p w14:paraId="528103E4" w14:textId="77777777" w:rsidR="006161D3" w:rsidRPr="002C249A" w:rsidRDefault="006161D3" w:rsidP="006161D3">
            <w:pPr>
              <w:jc w:val="center"/>
              <w:rPr>
                <w:sz w:val="22"/>
                <w:szCs w:val="24"/>
              </w:rPr>
            </w:pPr>
            <w:r w:rsidRPr="002C249A">
              <w:rPr>
                <w:sz w:val="22"/>
                <w:szCs w:val="24"/>
              </w:rPr>
              <w:t>77,4</w:t>
            </w:r>
          </w:p>
        </w:tc>
        <w:tc>
          <w:tcPr>
            <w:tcW w:w="216" w:type="pct"/>
            <w:shd w:val="clear" w:color="auto" w:fill="auto"/>
            <w:vAlign w:val="center"/>
            <w:hideMark/>
          </w:tcPr>
          <w:p w14:paraId="3A7F3332" w14:textId="77777777" w:rsidR="006161D3" w:rsidRPr="002C249A" w:rsidRDefault="006161D3" w:rsidP="006161D3">
            <w:pPr>
              <w:jc w:val="center"/>
              <w:rPr>
                <w:sz w:val="22"/>
                <w:szCs w:val="24"/>
              </w:rPr>
            </w:pPr>
            <w:r w:rsidRPr="002C249A">
              <w:rPr>
                <w:sz w:val="22"/>
                <w:szCs w:val="24"/>
              </w:rPr>
              <w:t>77,4</w:t>
            </w:r>
          </w:p>
        </w:tc>
      </w:tr>
      <w:tr w:rsidR="006161D3" w:rsidRPr="002C249A" w14:paraId="04704030" w14:textId="77777777" w:rsidTr="006161D3">
        <w:trPr>
          <w:trHeight w:val="20"/>
        </w:trPr>
        <w:tc>
          <w:tcPr>
            <w:tcW w:w="1993" w:type="pct"/>
            <w:shd w:val="clear" w:color="000000" w:fill="CCCCFF"/>
            <w:vAlign w:val="center"/>
            <w:hideMark/>
          </w:tcPr>
          <w:p w14:paraId="590166CD" w14:textId="77777777" w:rsidR="006161D3" w:rsidRPr="002C249A" w:rsidRDefault="006161D3" w:rsidP="006161D3">
            <w:pPr>
              <w:jc w:val="center"/>
              <w:rPr>
                <w:b/>
                <w:bCs/>
                <w:sz w:val="22"/>
                <w:szCs w:val="24"/>
              </w:rPr>
            </w:pPr>
            <w:r w:rsidRPr="002C249A">
              <w:rPr>
                <w:b/>
                <w:bCs/>
                <w:sz w:val="22"/>
                <w:szCs w:val="24"/>
              </w:rPr>
              <w:t>Котельная д. Атабаево, ул. Советская, 51</w:t>
            </w:r>
          </w:p>
        </w:tc>
        <w:tc>
          <w:tcPr>
            <w:tcW w:w="262" w:type="pct"/>
            <w:shd w:val="clear" w:color="000000" w:fill="CCCCFF"/>
            <w:vAlign w:val="center"/>
            <w:hideMark/>
          </w:tcPr>
          <w:p w14:paraId="25D1BD9C" w14:textId="77777777" w:rsidR="006161D3" w:rsidRPr="002C249A" w:rsidRDefault="006161D3" w:rsidP="006161D3">
            <w:pPr>
              <w:rPr>
                <w:b/>
                <w:bCs/>
                <w:sz w:val="22"/>
                <w:szCs w:val="24"/>
              </w:rPr>
            </w:pPr>
            <w:r w:rsidRPr="002C249A">
              <w:rPr>
                <w:b/>
                <w:bCs/>
                <w:sz w:val="22"/>
                <w:szCs w:val="24"/>
              </w:rPr>
              <w:t> </w:t>
            </w:r>
          </w:p>
        </w:tc>
        <w:tc>
          <w:tcPr>
            <w:tcW w:w="262" w:type="pct"/>
            <w:shd w:val="clear" w:color="000000" w:fill="CCCCFF"/>
            <w:vAlign w:val="center"/>
            <w:hideMark/>
          </w:tcPr>
          <w:p w14:paraId="7A63DC2A"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640236EF"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44025C72"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9A1514A" w14:textId="77777777" w:rsidR="006161D3" w:rsidRPr="002C249A" w:rsidRDefault="006161D3" w:rsidP="006161D3">
            <w:pPr>
              <w:jc w:val="center"/>
              <w:rPr>
                <w:b/>
                <w:bCs/>
                <w:sz w:val="22"/>
                <w:szCs w:val="24"/>
              </w:rPr>
            </w:pPr>
            <w:r w:rsidRPr="002C249A">
              <w:rPr>
                <w:b/>
                <w:bCs/>
                <w:sz w:val="22"/>
                <w:szCs w:val="24"/>
              </w:rPr>
              <w:t> </w:t>
            </w:r>
          </w:p>
        </w:tc>
        <w:tc>
          <w:tcPr>
            <w:tcW w:w="229" w:type="pct"/>
            <w:shd w:val="clear" w:color="000000" w:fill="CCCCFF"/>
            <w:vAlign w:val="center"/>
            <w:hideMark/>
          </w:tcPr>
          <w:p w14:paraId="2CB84F7D" w14:textId="77777777" w:rsidR="006161D3" w:rsidRPr="002C249A" w:rsidRDefault="006161D3" w:rsidP="006161D3">
            <w:pPr>
              <w:jc w:val="center"/>
              <w:rPr>
                <w:b/>
                <w:bCs/>
                <w:sz w:val="22"/>
                <w:szCs w:val="24"/>
              </w:rPr>
            </w:pPr>
            <w:r w:rsidRPr="002C249A">
              <w:rPr>
                <w:b/>
                <w:bCs/>
                <w:sz w:val="22"/>
                <w:szCs w:val="24"/>
              </w:rPr>
              <w:t> </w:t>
            </w:r>
          </w:p>
        </w:tc>
        <w:tc>
          <w:tcPr>
            <w:tcW w:w="230" w:type="pct"/>
            <w:shd w:val="clear" w:color="000000" w:fill="CCCCFF"/>
            <w:vAlign w:val="center"/>
            <w:hideMark/>
          </w:tcPr>
          <w:p w14:paraId="35CE2C74"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7" w:type="pct"/>
            <w:shd w:val="clear" w:color="000000" w:fill="CCCCFF"/>
            <w:vAlign w:val="center"/>
            <w:hideMark/>
          </w:tcPr>
          <w:p w14:paraId="418C20E7"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1" w:type="pct"/>
            <w:shd w:val="clear" w:color="000000" w:fill="CCCCFF"/>
            <w:vAlign w:val="center"/>
            <w:hideMark/>
          </w:tcPr>
          <w:p w14:paraId="37D711B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42" w:type="pct"/>
            <w:shd w:val="clear" w:color="000000" w:fill="CCCCFF"/>
            <w:vAlign w:val="center"/>
            <w:hideMark/>
          </w:tcPr>
          <w:p w14:paraId="50CE69A0"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26" w:type="pct"/>
            <w:shd w:val="clear" w:color="000000" w:fill="CCCCFF"/>
            <w:vAlign w:val="center"/>
            <w:hideMark/>
          </w:tcPr>
          <w:p w14:paraId="19B6ED0E"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5" w:type="pct"/>
            <w:shd w:val="clear" w:color="000000" w:fill="CCCCFF"/>
            <w:vAlign w:val="center"/>
            <w:hideMark/>
          </w:tcPr>
          <w:p w14:paraId="19B0E1F8" w14:textId="77777777" w:rsidR="006161D3" w:rsidRPr="002C249A" w:rsidRDefault="006161D3" w:rsidP="006161D3">
            <w:pPr>
              <w:jc w:val="center"/>
              <w:rPr>
                <w:b/>
                <w:bCs/>
                <w:color w:val="FF0000"/>
                <w:sz w:val="22"/>
                <w:szCs w:val="24"/>
              </w:rPr>
            </w:pPr>
            <w:r w:rsidRPr="002C249A">
              <w:rPr>
                <w:b/>
                <w:bCs/>
                <w:color w:val="FF0000"/>
                <w:sz w:val="22"/>
                <w:szCs w:val="24"/>
              </w:rPr>
              <w:t> </w:t>
            </w:r>
          </w:p>
        </w:tc>
        <w:tc>
          <w:tcPr>
            <w:tcW w:w="216" w:type="pct"/>
            <w:shd w:val="clear" w:color="000000" w:fill="CCCCFF"/>
            <w:vAlign w:val="center"/>
            <w:hideMark/>
          </w:tcPr>
          <w:p w14:paraId="31D99D31" w14:textId="77777777" w:rsidR="006161D3" w:rsidRPr="002C249A" w:rsidRDefault="006161D3" w:rsidP="006161D3">
            <w:pPr>
              <w:jc w:val="center"/>
              <w:rPr>
                <w:b/>
                <w:bCs/>
                <w:color w:val="FF0000"/>
                <w:sz w:val="22"/>
                <w:szCs w:val="24"/>
              </w:rPr>
            </w:pPr>
            <w:r w:rsidRPr="002C249A">
              <w:rPr>
                <w:b/>
                <w:bCs/>
                <w:color w:val="FF0000"/>
                <w:sz w:val="22"/>
                <w:szCs w:val="24"/>
              </w:rPr>
              <w:t> </w:t>
            </w:r>
          </w:p>
        </w:tc>
      </w:tr>
      <w:tr w:rsidR="006161D3" w:rsidRPr="002C249A" w14:paraId="78AEEDDE" w14:textId="77777777" w:rsidTr="006161D3">
        <w:trPr>
          <w:trHeight w:val="20"/>
        </w:trPr>
        <w:tc>
          <w:tcPr>
            <w:tcW w:w="1993" w:type="pct"/>
            <w:shd w:val="clear" w:color="auto" w:fill="auto"/>
            <w:vAlign w:val="center"/>
            <w:hideMark/>
          </w:tcPr>
          <w:p w14:paraId="615B2DAE"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01F4478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369AFD0"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88A6BE5"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515A1CE9"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091405FE" w14:textId="77777777" w:rsidR="006161D3" w:rsidRPr="002C249A" w:rsidRDefault="006161D3" w:rsidP="006161D3">
            <w:pPr>
              <w:jc w:val="center"/>
              <w:rPr>
                <w:sz w:val="22"/>
                <w:szCs w:val="24"/>
              </w:rPr>
            </w:pPr>
            <w:r w:rsidRPr="002C249A">
              <w:rPr>
                <w:sz w:val="22"/>
                <w:szCs w:val="24"/>
              </w:rPr>
              <w:t>0,5</w:t>
            </w:r>
          </w:p>
        </w:tc>
        <w:tc>
          <w:tcPr>
            <w:tcW w:w="229" w:type="pct"/>
            <w:shd w:val="clear" w:color="auto" w:fill="auto"/>
            <w:vAlign w:val="center"/>
            <w:hideMark/>
          </w:tcPr>
          <w:p w14:paraId="6036919A" w14:textId="77777777" w:rsidR="006161D3" w:rsidRPr="002C249A" w:rsidRDefault="006161D3" w:rsidP="006161D3">
            <w:pPr>
              <w:jc w:val="center"/>
              <w:rPr>
                <w:sz w:val="22"/>
                <w:szCs w:val="24"/>
              </w:rPr>
            </w:pPr>
            <w:r w:rsidRPr="002C249A">
              <w:rPr>
                <w:sz w:val="22"/>
                <w:szCs w:val="24"/>
              </w:rPr>
              <w:t>0,5</w:t>
            </w:r>
          </w:p>
        </w:tc>
        <w:tc>
          <w:tcPr>
            <w:tcW w:w="230" w:type="pct"/>
            <w:shd w:val="clear" w:color="auto" w:fill="auto"/>
            <w:vAlign w:val="center"/>
            <w:hideMark/>
          </w:tcPr>
          <w:p w14:paraId="287CA0DB" w14:textId="77777777" w:rsidR="006161D3" w:rsidRPr="002C249A" w:rsidRDefault="006161D3" w:rsidP="006161D3">
            <w:pPr>
              <w:jc w:val="center"/>
              <w:rPr>
                <w:sz w:val="22"/>
                <w:szCs w:val="24"/>
              </w:rPr>
            </w:pPr>
            <w:r w:rsidRPr="002C249A">
              <w:rPr>
                <w:sz w:val="22"/>
                <w:szCs w:val="24"/>
              </w:rPr>
              <w:t>0,5</w:t>
            </w:r>
          </w:p>
        </w:tc>
        <w:tc>
          <w:tcPr>
            <w:tcW w:w="217" w:type="pct"/>
            <w:shd w:val="clear" w:color="auto" w:fill="auto"/>
            <w:vAlign w:val="center"/>
            <w:hideMark/>
          </w:tcPr>
          <w:p w14:paraId="5033B837" w14:textId="77777777" w:rsidR="006161D3" w:rsidRPr="002C249A" w:rsidRDefault="006161D3" w:rsidP="006161D3">
            <w:pPr>
              <w:jc w:val="center"/>
              <w:rPr>
                <w:sz w:val="22"/>
                <w:szCs w:val="24"/>
              </w:rPr>
            </w:pPr>
            <w:r w:rsidRPr="002C249A">
              <w:rPr>
                <w:sz w:val="22"/>
                <w:szCs w:val="24"/>
              </w:rPr>
              <w:t>0,5</w:t>
            </w:r>
          </w:p>
        </w:tc>
        <w:tc>
          <w:tcPr>
            <w:tcW w:w="221" w:type="pct"/>
            <w:shd w:val="clear" w:color="auto" w:fill="auto"/>
            <w:vAlign w:val="center"/>
            <w:hideMark/>
          </w:tcPr>
          <w:p w14:paraId="6B2EFAD5" w14:textId="77777777" w:rsidR="006161D3" w:rsidRPr="002C249A" w:rsidRDefault="006161D3" w:rsidP="006161D3">
            <w:pPr>
              <w:jc w:val="center"/>
              <w:rPr>
                <w:sz w:val="22"/>
                <w:szCs w:val="24"/>
              </w:rPr>
            </w:pPr>
            <w:r w:rsidRPr="002C249A">
              <w:rPr>
                <w:sz w:val="22"/>
                <w:szCs w:val="24"/>
              </w:rPr>
              <w:t>0,5</w:t>
            </w:r>
          </w:p>
        </w:tc>
        <w:tc>
          <w:tcPr>
            <w:tcW w:w="242" w:type="pct"/>
            <w:shd w:val="clear" w:color="auto" w:fill="auto"/>
            <w:vAlign w:val="center"/>
            <w:hideMark/>
          </w:tcPr>
          <w:p w14:paraId="0459A9F4" w14:textId="77777777" w:rsidR="006161D3" w:rsidRPr="002C249A" w:rsidRDefault="006161D3" w:rsidP="006161D3">
            <w:pPr>
              <w:jc w:val="center"/>
              <w:rPr>
                <w:sz w:val="22"/>
                <w:szCs w:val="24"/>
              </w:rPr>
            </w:pPr>
            <w:r w:rsidRPr="002C249A">
              <w:rPr>
                <w:sz w:val="22"/>
                <w:szCs w:val="24"/>
              </w:rPr>
              <w:t>0,5</w:t>
            </w:r>
          </w:p>
        </w:tc>
        <w:tc>
          <w:tcPr>
            <w:tcW w:w="226" w:type="pct"/>
            <w:shd w:val="clear" w:color="auto" w:fill="auto"/>
            <w:vAlign w:val="center"/>
            <w:hideMark/>
          </w:tcPr>
          <w:p w14:paraId="7ED9B0C1" w14:textId="77777777" w:rsidR="006161D3" w:rsidRPr="002C249A" w:rsidRDefault="006161D3" w:rsidP="006161D3">
            <w:pPr>
              <w:jc w:val="center"/>
              <w:rPr>
                <w:sz w:val="22"/>
                <w:szCs w:val="24"/>
              </w:rPr>
            </w:pPr>
            <w:r w:rsidRPr="002C249A">
              <w:rPr>
                <w:sz w:val="22"/>
                <w:szCs w:val="24"/>
              </w:rPr>
              <w:t>0,5</w:t>
            </w:r>
          </w:p>
        </w:tc>
        <w:tc>
          <w:tcPr>
            <w:tcW w:w="215" w:type="pct"/>
            <w:shd w:val="clear" w:color="auto" w:fill="auto"/>
            <w:vAlign w:val="center"/>
            <w:hideMark/>
          </w:tcPr>
          <w:p w14:paraId="005EE862" w14:textId="77777777" w:rsidR="006161D3" w:rsidRPr="002C249A" w:rsidRDefault="006161D3" w:rsidP="006161D3">
            <w:pPr>
              <w:jc w:val="center"/>
              <w:rPr>
                <w:sz w:val="22"/>
                <w:szCs w:val="24"/>
              </w:rPr>
            </w:pPr>
            <w:r w:rsidRPr="002C249A">
              <w:rPr>
                <w:sz w:val="22"/>
                <w:szCs w:val="24"/>
              </w:rPr>
              <w:t>0,5</w:t>
            </w:r>
          </w:p>
        </w:tc>
        <w:tc>
          <w:tcPr>
            <w:tcW w:w="216" w:type="pct"/>
            <w:shd w:val="clear" w:color="auto" w:fill="auto"/>
            <w:vAlign w:val="center"/>
            <w:hideMark/>
          </w:tcPr>
          <w:p w14:paraId="5405AC46" w14:textId="77777777" w:rsidR="006161D3" w:rsidRPr="002C249A" w:rsidRDefault="006161D3" w:rsidP="006161D3">
            <w:pPr>
              <w:jc w:val="center"/>
              <w:rPr>
                <w:sz w:val="22"/>
                <w:szCs w:val="24"/>
              </w:rPr>
            </w:pPr>
            <w:r w:rsidRPr="002C249A">
              <w:rPr>
                <w:sz w:val="22"/>
                <w:szCs w:val="24"/>
              </w:rPr>
              <w:t>0,5</w:t>
            </w:r>
          </w:p>
        </w:tc>
      </w:tr>
      <w:tr w:rsidR="006161D3" w:rsidRPr="002C249A" w14:paraId="036168FE" w14:textId="77777777" w:rsidTr="006161D3">
        <w:trPr>
          <w:trHeight w:val="20"/>
        </w:trPr>
        <w:tc>
          <w:tcPr>
            <w:tcW w:w="1993" w:type="pct"/>
            <w:shd w:val="clear" w:color="auto" w:fill="auto"/>
            <w:vAlign w:val="center"/>
            <w:hideMark/>
          </w:tcPr>
          <w:p w14:paraId="69E85036"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105A1D7C"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C29C6CE"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19BCC5D9"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79FED6CB"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40831618"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7FF3635E" w14:textId="77777777" w:rsidR="006161D3" w:rsidRPr="002C249A" w:rsidRDefault="006161D3" w:rsidP="006161D3">
            <w:pPr>
              <w:jc w:val="center"/>
              <w:rPr>
                <w:sz w:val="22"/>
                <w:szCs w:val="24"/>
              </w:rPr>
            </w:pPr>
            <w:r w:rsidRPr="002C249A">
              <w:rPr>
                <w:sz w:val="22"/>
                <w:szCs w:val="24"/>
              </w:rPr>
              <w:t>0,018</w:t>
            </w:r>
          </w:p>
        </w:tc>
        <w:tc>
          <w:tcPr>
            <w:tcW w:w="230" w:type="pct"/>
            <w:shd w:val="clear" w:color="auto" w:fill="auto"/>
            <w:vAlign w:val="center"/>
            <w:hideMark/>
          </w:tcPr>
          <w:p w14:paraId="37380662" w14:textId="77777777" w:rsidR="006161D3" w:rsidRPr="002C249A" w:rsidRDefault="006161D3" w:rsidP="006161D3">
            <w:pPr>
              <w:jc w:val="center"/>
              <w:rPr>
                <w:sz w:val="22"/>
                <w:szCs w:val="24"/>
              </w:rPr>
            </w:pPr>
            <w:r w:rsidRPr="002C249A">
              <w:rPr>
                <w:sz w:val="22"/>
                <w:szCs w:val="24"/>
              </w:rPr>
              <w:t>0,018</w:t>
            </w:r>
          </w:p>
        </w:tc>
        <w:tc>
          <w:tcPr>
            <w:tcW w:w="217" w:type="pct"/>
            <w:shd w:val="clear" w:color="auto" w:fill="auto"/>
            <w:vAlign w:val="center"/>
            <w:hideMark/>
          </w:tcPr>
          <w:p w14:paraId="7B59B38B" w14:textId="77777777" w:rsidR="006161D3" w:rsidRPr="002C249A" w:rsidRDefault="006161D3" w:rsidP="006161D3">
            <w:pPr>
              <w:jc w:val="center"/>
              <w:rPr>
                <w:sz w:val="22"/>
                <w:szCs w:val="24"/>
              </w:rPr>
            </w:pPr>
            <w:r w:rsidRPr="002C249A">
              <w:rPr>
                <w:sz w:val="22"/>
                <w:szCs w:val="24"/>
              </w:rPr>
              <w:t>0,018</w:t>
            </w:r>
          </w:p>
        </w:tc>
        <w:tc>
          <w:tcPr>
            <w:tcW w:w="221" w:type="pct"/>
            <w:shd w:val="clear" w:color="auto" w:fill="auto"/>
            <w:vAlign w:val="center"/>
            <w:hideMark/>
          </w:tcPr>
          <w:p w14:paraId="3B49C273" w14:textId="77777777" w:rsidR="006161D3" w:rsidRPr="002C249A" w:rsidRDefault="006161D3" w:rsidP="006161D3">
            <w:pPr>
              <w:jc w:val="center"/>
              <w:rPr>
                <w:sz w:val="22"/>
                <w:szCs w:val="24"/>
              </w:rPr>
            </w:pPr>
            <w:r w:rsidRPr="002C249A">
              <w:rPr>
                <w:sz w:val="22"/>
                <w:szCs w:val="24"/>
              </w:rPr>
              <w:t>0,018</w:t>
            </w:r>
          </w:p>
        </w:tc>
        <w:tc>
          <w:tcPr>
            <w:tcW w:w="242" w:type="pct"/>
            <w:shd w:val="clear" w:color="auto" w:fill="auto"/>
            <w:vAlign w:val="center"/>
            <w:hideMark/>
          </w:tcPr>
          <w:p w14:paraId="17B57F6F" w14:textId="77777777" w:rsidR="006161D3" w:rsidRPr="002C249A" w:rsidRDefault="006161D3" w:rsidP="006161D3">
            <w:pPr>
              <w:jc w:val="center"/>
              <w:rPr>
                <w:sz w:val="22"/>
                <w:szCs w:val="24"/>
              </w:rPr>
            </w:pPr>
            <w:r w:rsidRPr="002C249A">
              <w:rPr>
                <w:sz w:val="22"/>
                <w:szCs w:val="24"/>
              </w:rPr>
              <w:t>0,018</w:t>
            </w:r>
          </w:p>
        </w:tc>
        <w:tc>
          <w:tcPr>
            <w:tcW w:w="226" w:type="pct"/>
            <w:shd w:val="clear" w:color="auto" w:fill="auto"/>
            <w:vAlign w:val="center"/>
            <w:hideMark/>
          </w:tcPr>
          <w:p w14:paraId="28E68E02" w14:textId="77777777" w:rsidR="006161D3" w:rsidRPr="002C249A" w:rsidRDefault="006161D3" w:rsidP="006161D3">
            <w:pPr>
              <w:jc w:val="center"/>
              <w:rPr>
                <w:sz w:val="22"/>
                <w:szCs w:val="24"/>
              </w:rPr>
            </w:pPr>
            <w:r w:rsidRPr="002C249A">
              <w:rPr>
                <w:sz w:val="22"/>
                <w:szCs w:val="24"/>
              </w:rPr>
              <w:t>0,018</w:t>
            </w:r>
          </w:p>
        </w:tc>
        <w:tc>
          <w:tcPr>
            <w:tcW w:w="215" w:type="pct"/>
            <w:shd w:val="clear" w:color="auto" w:fill="auto"/>
            <w:vAlign w:val="center"/>
            <w:hideMark/>
          </w:tcPr>
          <w:p w14:paraId="2FE29D8C" w14:textId="77777777" w:rsidR="006161D3" w:rsidRPr="002C249A" w:rsidRDefault="006161D3" w:rsidP="006161D3">
            <w:pPr>
              <w:jc w:val="center"/>
              <w:rPr>
                <w:sz w:val="22"/>
                <w:szCs w:val="24"/>
              </w:rPr>
            </w:pPr>
            <w:r w:rsidRPr="002C249A">
              <w:rPr>
                <w:sz w:val="22"/>
                <w:szCs w:val="24"/>
              </w:rPr>
              <w:t>0,018</w:t>
            </w:r>
          </w:p>
        </w:tc>
        <w:tc>
          <w:tcPr>
            <w:tcW w:w="216" w:type="pct"/>
            <w:shd w:val="clear" w:color="auto" w:fill="auto"/>
            <w:vAlign w:val="center"/>
            <w:hideMark/>
          </w:tcPr>
          <w:p w14:paraId="23C2CDE4" w14:textId="77777777" w:rsidR="006161D3" w:rsidRPr="002C249A" w:rsidRDefault="006161D3" w:rsidP="006161D3">
            <w:pPr>
              <w:jc w:val="center"/>
              <w:rPr>
                <w:sz w:val="22"/>
                <w:szCs w:val="24"/>
              </w:rPr>
            </w:pPr>
            <w:r w:rsidRPr="002C249A">
              <w:rPr>
                <w:sz w:val="22"/>
                <w:szCs w:val="24"/>
              </w:rPr>
              <w:t>0,018</w:t>
            </w:r>
          </w:p>
        </w:tc>
      </w:tr>
      <w:tr w:rsidR="006161D3" w:rsidRPr="002C249A" w14:paraId="78E93FE1" w14:textId="77777777" w:rsidTr="006161D3">
        <w:trPr>
          <w:trHeight w:val="20"/>
        </w:trPr>
        <w:tc>
          <w:tcPr>
            <w:tcW w:w="1993" w:type="pct"/>
            <w:shd w:val="clear" w:color="auto" w:fill="auto"/>
            <w:vAlign w:val="center"/>
            <w:hideMark/>
          </w:tcPr>
          <w:p w14:paraId="4B057E7D"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2CD24D50"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AECCFFB"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09F38277"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5DE0BE22"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11EB1351"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0250D2A9" w14:textId="77777777" w:rsidR="006161D3" w:rsidRPr="002C249A" w:rsidRDefault="006161D3" w:rsidP="006161D3">
            <w:pPr>
              <w:jc w:val="center"/>
              <w:rPr>
                <w:sz w:val="22"/>
                <w:szCs w:val="24"/>
              </w:rPr>
            </w:pPr>
            <w:r w:rsidRPr="002C249A">
              <w:rPr>
                <w:sz w:val="22"/>
                <w:szCs w:val="24"/>
              </w:rPr>
              <w:t>0,006</w:t>
            </w:r>
          </w:p>
        </w:tc>
        <w:tc>
          <w:tcPr>
            <w:tcW w:w="230" w:type="pct"/>
            <w:shd w:val="clear" w:color="auto" w:fill="auto"/>
            <w:vAlign w:val="center"/>
            <w:hideMark/>
          </w:tcPr>
          <w:p w14:paraId="71AE54C4" w14:textId="77777777" w:rsidR="006161D3" w:rsidRPr="002C249A" w:rsidRDefault="006161D3" w:rsidP="006161D3">
            <w:pPr>
              <w:jc w:val="center"/>
              <w:rPr>
                <w:sz w:val="22"/>
                <w:szCs w:val="24"/>
              </w:rPr>
            </w:pPr>
            <w:r w:rsidRPr="002C249A">
              <w:rPr>
                <w:sz w:val="22"/>
                <w:szCs w:val="24"/>
              </w:rPr>
              <w:t>0,006</w:t>
            </w:r>
          </w:p>
        </w:tc>
        <w:tc>
          <w:tcPr>
            <w:tcW w:w="217" w:type="pct"/>
            <w:shd w:val="clear" w:color="auto" w:fill="auto"/>
            <w:vAlign w:val="center"/>
            <w:hideMark/>
          </w:tcPr>
          <w:p w14:paraId="47F6C5F6" w14:textId="77777777" w:rsidR="006161D3" w:rsidRPr="002C249A" w:rsidRDefault="006161D3" w:rsidP="006161D3">
            <w:pPr>
              <w:jc w:val="center"/>
              <w:rPr>
                <w:sz w:val="22"/>
                <w:szCs w:val="24"/>
              </w:rPr>
            </w:pPr>
            <w:r w:rsidRPr="002C249A">
              <w:rPr>
                <w:sz w:val="22"/>
                <w:szCs w:val="24"/>
              </w:rPr>
              <w:t>0,006</w:t>
            </w:r>
          </w:p>
        </w:tc>
        <w:tc>
          <w:tcPr>
            <w:tcW w:w="221" w:type="pct"/>
            <w:shd w:val="clear" w:color="auto" w:fill="auto"/>
            <w:vAlign w:val="center"/>
            <w:hideMark/>
          </w:tcPr>
          <w:p w14:paraId="6115485B" w14:textId="77777777" w:rsidR="006161D3" w:rsidRPr="002C249A" w:rsidRDefault="006161D3" w:rsidP="006161D3">
            <w:pPr>
              <w:jc w:val="center"/>
              <w:rPr>
                <w:sz w:val="22"/>
                <w:szCs w:val="24"/>
              </w:rPr>
            </w:pPr>
            <w:r w:rsidRPr="002C249A">
              <w:rPr>
                <w:sz w:val="22"/>
                <w:szCs w:val="24"/>
              </w:rPr>
              <w:t>0,006</w:t>
            </w:r>
          </w:p>
        </w:tc>
        <w:tc>
          <w:tcPr>
            <w:tcW w:w="242" w:type="pct"/>
            <w:shd w:val="clear" w:color="auto" w:fill="auto"/>
            <w:vAlign w:val="center"/>
            <w:hideMark/>
          </w:tcPr>
          <w:p w14:paraId="0885AAAC" w14:textId="77777777" w:rsidR="006161D3" w:rsidRPr="002C249A" w:rsidRDefault="006161D3" w:rsidP="006161D3">
            <w:pPr>
              <w:jc w:val="center"/>
              <w:rPr>
                <w:sz w:val="22"/>
                <w:szCs w:val="24"/>
              </w:rPr>
            </w:pPr>
            <w:r w:rsidRPr="002C249A">
              <w:rPr>
                <w:sz w:val="22"/>
                <w:szCs w:val="24"/>
              </w:rPr>
              <w:t>0,006</w:t>
            </w:r>
          </w:p>
        </w:tc>
        <w:tc>
          <w:tcPr>
            <w:tcW w:w="226" w:type="pct"/>
            <w:shd w:val="clear" w:color="auto" w:fill="auto"/>
            <w:vAlign w:val="center"/>
            <w:hideMark/>
          </w:tcPr>
          <w:p w14:paraId="0AF13346" w14:textId="77777777" w:rsidR="006161D3" w:rsidRPr="002C249A" w:rsidRDefault="006161D3" w:rsidP="006161D3">
            <w:pPr>
              <w:jc w:val="center"/>
              <w:rPr>
                <w:sz w:val="22"/>
                <w:szCs w:val="24"/>
              </w:rPr>
            </w:pPr>
            <w:r w:rsidRPr="002C249A">
              <w:rPr>
                <w:sz w:val="22"/>
                <w:szCs w:val="24"/>
              </w:rPr>
              <w:t>0,006</w:t>
            </w:r>
          </w:p>
        </w:tc>
        <w:tc>
          <w:tcPr>
            <w:tcW w:w="215" w:type="pct"/>
            <w:shd w:val="clear" w:color="auto" w:fill="auto"/>
            <w:vAlign w:val="center"/>
            <w:hideMark/>
          </w:tcPr>
          <w:p w14:paraId="6248AD0A" w14:textId="77777777" w:rsidR="006161D3" w:rsidRPr="002C249A" w:rsidRDefault="006161D3" w:rsidP="006161D3">
            <w:pPr>
              <w:jc w:val="center"/>
              <w:rPr>
                <w:sz w:val="22"/>
                <w:szCs w:val="24"/>
              </w:rPr>
            </w:pPr>
            <w:r w:rsidRPr="002C249A">
              <w:rPr>
                <w:sz w:val="22"/>
                <w:szCs w:val="24"/>
              </w:rPr>
              <w:t>0,006</w:t>
            </w:r>
          </w:p>
        </w:tc>
        <w:tc>
          <w:tcPr>
            <w:tcW w:w="216" w:type="pct"/>
            <w:shd w:val="clear" w:color="auto" w:fill="auto"/>
            <w:vAlign w:val="center"/>
            <w:hideMark/>
          </w:tcPr>
          <w:p w14:paraId="192343B5" w14:textId="77777777" w:rsidR="006161D3" w:rsidRPr="002C249A" w:rsidRDefault="006161D3" w:rsidP="006161D3">
            <w:pPr>
              <w:jc w:val="center"/>
              <w:rPr>
                <w:sz w:val="22"/>
                <w:szCs w:val="24"/>
              </w:rPr>
            </w:pPr>
            <w:r w:rsidRPr="002C249A">
              <w:rPr>
                <w:sz w:val="22"/>
                <w:szCs w:val="24"/>
              </w:rPr>
              <w:t>0,006</w:t>
            </w:r>
          </w:p>
        </w:tc>
      </w:tr>
      <w:tr w:rsidR="006161D3" w:rsidRPr="002C249A" w14:paraId="2E8EC3C0" w14:textId="77777777" w:rsidTr="006161D3">
        <w:trPr>
          <w:trHeight w:val="20"/>
        </w:trPr>
        <w:tc>
          <w:tcPr>
            <w:tcW w:w="1993" w:type="pct"/>
            <w:shd w:val="clear" w:color="auto" w:fill="auto"/>
            <w:vAlign w:val="center"/>
            <w:hideMark/>
          </w:tcPr>
          <w:p w14:paraId="2744A5BB"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0F96CEAE"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27839139"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7D671165"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761339C9"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5A9CDC03"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4EB15301" w14:textId="77777777" w:rsidR="006161D3" w:rsidRPr="002C249A" w:rsidRDefault="006161D3" w:rsidP="006161D3">
            <w:pPr>
              <w:jc w:val="center"/>
              <w:rPr>
                <w:sz w:val="22"/>
                <w:szCs w:val="24"/>
              </w:rPr>
            </w:pPr>
            <w:r w:rsidRPr="002C249A">
              <w:rPr>
                <w:sz w:val="22"/>
                <w:szCs w:val="24"/>
              </w:rPr>
              <w:t>0,006</w:t>
            </w:r>
          </w:p>
        </w:tc>
        <w:tc>
          <w:tcPr>
            <w:tcW w:w="230" w:type="pct"/>
            <w:shd w:val="clear" w:color="auto" w:fill="auto"/>
            <w:vAlign w:val="center"/>
            <w:hideMark/>
          </w:tcPr>
          <w:p w14:paraId="03CA2722" w14:textId="77777777" w:rsidR="006161D3" w:rsidRPr="002C249A" w:rsidRDefault="006161D3" w:rsidP="006161D3">
            <w:pPr>
              <w:jc w:val="center"/>
              <w:rPr>
                <w:sz w:val="22"/>
                <w:szCs w:val="24"/>
              </w:rPr>
            </w:pPr>
            <w:r w:rsidRPr="002C249A">
              <w:rPr>
                <w:sz w:val="22"/>
                <w:szCs w:val="24"/>
              </w:rPr>
              <w:t>0,006</w:t>
            </w:r>
          </w:p>
        </w:tc>
        <w:tc>
          <w:tcPr>
            <w:tcW w:w="217" w:type="pct"/>
            <w:shd w:val="clear" w:color="auto" w:fill="auto"/>
            <w:vAlign w:val="center"/>
            <w:hideMark/>
          </w:tcPr>
          <w:p w14:paraId="7D4BE7B0" w14:textId="77777777" w:rsidR="006161D3" w:rsidRPr="002C249A" w:rsidRDefault="006161D3" w:rsidP="006161D3">
            <w:pPr>
              <w:jc w:val="center"/>
              <w:rPr>
                <w:sz w:val="22"/>
                <w:szCs w:val="24"/>
              </w:rPr>
            </w:pPr>
            <w:r w:rsidRPr="002C249A">
              <w:rPr>
                <w:sz w:val="22"/>
                <w:szCs w:val="24"/>
              </w:rPr>
              <w:t>0,006</w:t>
            </w:r>
          </w:p>
        </w:tc>
        <w:tc>
          <w:tcPr>
            <w:tcW w:w="221" w:type="pct"/>
            <w:shd w:val="clear" w:color="auto" w:fill="auto"/>
            <w:vAlign w:val="center"/>
            <w:hideMark/>
          </w:tcPr>
          <w:p w14:paraId="64044ECF" w14:textId="77777777" w:rsidR="006161D3" w:rsidRPr="002C249A" w:rsidRDefault="006161D3" w:rsidP="006161D3">
            <w:pPr>
              <w:jc w:val="center"/>
              <w:rPr>
                <w:sz w:val="22"/>
                <w:szCs w:val="24"/>
              </w:rPr>
            </w:pPr>
            <w:r w:rsidRPr="002C249A">
              <w:rPr>
                <w:sz w:val="22"/>
                <w:szCs w:val="24"/>
              </w:rPr>
              <w:t>0,006</w:t>
            </w:r>
          </w:p>
        </w:tc>
        <w:tc>
          <w:tcPr>
            <w:tcW w:w="242" w:type="pct"/>
            <w:shd w:val="clear" w:color="auto" w:fill="auto"/>
            <w:vAlign w:val="center"/>
            <w:hideMark/>
          </w:tcPr>
          <w:p w14:paraId="14504F6A" w14:textId="77777777" w:rsidR="006161D3" w:rsidRPr="002C249A" w:rsidRDefault="006161D3" w:rsidP="006161D3">
            <w:pPr>
              <w:jc w:val="center"/>
              <w:rPr>
                <w:sz w:val="22"/>
                <w:szCs w:val="24"/>
              </w:rPr>
            </w:pPr>
            <w:r w:rsidRPr="002C249A">
              <w:rPr>
                <w:sz w:val="22"/>
                <w:szCs w:val="24"/>
              </w:rPr>
              <w:t>0,006</w:t>
            </w:r>
          </w:p>
        </w:tc>
        <w:tc>
          <w:tcPr>
            <w:tcW w:w="226" w:type="pct"/>
            <w:shd w:val="clear" w:color="auto" w:fill="auto"/>
            <w:vAlign w:val="center"/>
            <w:hideMark/>
          </w:tcPr>
          <w:p w14:paraId="680364C8" w14:textId="77777777" w:rsidR="006161D3" w:rsidRPr="002C249A" w:rsidRDefault="006161D3" w:rsidP="006161D3">
            <w:pPr>
              <w:jc w:val="center"/>
              <w:rPr>
                <w:sz w:val="22"/>
                <w:szCs w:val="24"/>
              </w:rPr>
            </w:pPr>
            <w:r w:rsidRPr="002C249A">
              <w:rPr>
                <w:sz w:val="22"/>
                <w:szCs w:val="24"/>
              </w:rPr>
              <w:t>0,006</w:t>
            </w:r>
          </w:p>
        </w:tc>
        <w:tc>
          <w:tcPr>
            <w:tcW w:w="215" w:type="pct"/>
            <w:shd w:val="clear" w:color="auto" w:fill="auto"/>
            <w:vAlign w:val="center"/>
            <w:hideMark/>
          </w:tcPr>
          <w:p w14:paraId="653E2D3D" w14:textId="77777777" w:rsidR="006161D3" w:rsidRPr="002C249A" w:rsidRDefault="006161D3" w:rsidP="006161D3">
            <w:pPr>
              <w:jc w:val="center"/>
              <w:rPr>
                <w:sz w:val="22"/>
                <w:szCs w:val="24"/>
              </w:rPr>
            </w:pPr>
            <w:r w:rsidRPr="002C249A">
              <w:rPr>
                <w:sz w:val="22"/>
                <w:szCs w:val="24"/>
              </w:rPr>
              <w:t>0,006</w:t>
            </w:r>
          </w:p>
        </w:tc>
        <w:tc>
          <w:tcPr>
            <w:tcW w:w="216" w:type="pct"/>
            <w:shd w:val="clear" w:color="auto" w:fill="auto"/>
            <w:vAlign w:val="center"/>
            <w:hideMark/>
          </w:tcPr>
          <w:p w14:paraId="1D5A5C2C" w14:textId="77777777" w:rsidR="006161D3" w:rsidRPr="002C249A" w:rsidRDefault="006161D3" w:rsidP="006161D3">
            <w:pPr>
              <w:jc w:val="center"/>
              <w:rPr>
                <w:sz w:val="22"/>
                <w:szCs w:val="24"/>
              </w:rPr>
            </w:pPr>
            <w:r w:rsidRPr="002C249A">
              <w:rPr>
                <w:sz w:val="22"/>
                <w:szCs w:val="24"/>
              </w:rPr>
              <w:t>0,006</w:t>
            </w:r>
          </w:p>
        </w:tc>
      </w:tr>
      <w:tr w:rsidR="006161D3" w:rsidRPr="002C249A" w14:paraId="25AF3E26" w14:textId="77777777" w:rsidTr="006161D3">
        <w:trPr>
          <w:trHeight w:val="20"/>
        </w:trPr>
        <w:tc>
          <w:tcPr>
            <w:tcW w:w="1993" w:type="pct"/>
            <w:shd w:val="clear" w:color="auto" w:fill="auto"/>
            <w:vAlign w:val="center"/>
            <w:hideMark/>
          </w:tcPr>
          <w:p w14:paraId="35F86655"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157A8C98"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19706229"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0772888E"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4FED51E7"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5E6BEC19" w14:textId="77777777" w:rsidR="006161D3" w:rsidRPr="002C249A" w:rsidRDefault="006161D3" w:rsidP="006161D3">
            <w:pPr>
              <w:jc w:val="center"/>
              <w:rPr>
                <w:sz w:val="22"/>
                <w:szCs w:val="24"/>
              </w:rPr>
            </w:pPr>
            <w:r w:rsidRPr="002C249A">
              <w:rPr>
                <w:sz w:val="22"/>
                <w:szCs w:val="24"/>
              </w:rPr>
              <w:t>0,006</w:t>
            </w:r>
          </w:p>
        </w:tc>
        <w:tc>
          <w:tcPr>
            <w:tcW w:w="229" w:type="pct"/>
            <w:shd w:val="clear" w:color="auto" w:fill="auto"/>
            <w:vAlign w:val="center"/>
            <w:hideMark/>
          </w:tcPr>
          <w:p w14:paraId="6D4D6B79" w14:textId="77777777" w:rsidR="006161D3" w:rsidRPr="002C249A" w:rsidRDefault="006161D3" w:rsidP="006161D3">
            <w:pPr>
              <w:jc w:val="center"/>
              <w:rPr>
                <w:sz w:val="22"/>
                <w:szCs w:val="24"/>
              </w:rPr>
            </w:pPr>
            <w:r w:rsidRPr="002C249A">
              <w:rPr>
                <w:sz w:val="22"/>
                <w:szCs w:val="24"/>
              </w:rPr>
              <w:t>0,006</w:t>
            </w:r>
          </w:p>
        </w:tc>
        <w:tc>
          <w:tcPr>
            <w:tcW w:w="230" w:type="pct"/>
            <w:shd w:val="clear" w:color="auto" w:fill="auto"/>
            <w:vAlign w:val="center"/>
            <w:hideMark/>
          </w:tcPr>
          <w:p w14:paraId="4E20EC7B" w14:textId="77777777" w:rsidR="006161D3" w:rsidRPr="002C249A" w:rsidRDefault="006161D3" w:rsidP="006161D3">
            <w:pPr>
              <w:jc w:val="center"/>
              <w:rPr>
                <w:sz w:val="22"/>
                <w:szCs w:val="24"/>
              </w:rPr>
            </w:pPr>
            <w:r w:rsidRPr="002C249A">
              <w:rPr>
                <w:sz w:val="22"/>
                <w:szCs w:val="24"/>
              </w:rPr>
              <w:t>0,006</w:t>
            </w:r>
          </w:p>
        </w:tc>
        <w:tc>
          <w:tcPr>
            <w:tcW w:w="217" w:type="pct"/>
            <w:shd w:val="clear" w:color="auto" w:fill="auto"/>
            <w:vAlign w:val="center"/>
            <w:hideMark/>
          </w:tcPr>
          <w:p w14:paraId="601CF755" w14:textId="77777777" w:rsidR="006161D3" w:rsidRPr="002C249A" w:rsidRDefault="006161D3" w:rsidP="006161D3">
            <w:pPr>
              <w:jc w:val="center"/>
              <w:rPr>
                <w:sz w:val="22"/>
                <w:szCs w:val="24"/>
              </w:rPr>
            </w:pPr>
            <w:r w:rsidRPr="002C249A">
              <w:rPr>
                <w:sz w:val="22"/>
                <w:szCs w:val="24"/>
              </w:rPr>
              <w:t>0,006</w:t>
            </w:r>
          </w:p>
        </w:tc>
        <w:tc>
          <w:tcPr>
            <w:tcW w:w="221" w:type="pct"/>
            <w:shd w:val="clear" w:color="auto" w:fill="auto"/>
            <w:vAlign w:val="center"/>
            <w:hideMark/>
          </w:tcPr>
          <w:p w14:paraId="5249711D" w14:textId="77777777" w:rsidR="006161D3" w:rsidRPr="002C249A" w:rsidRDefault="006161D3" w:rsidP="006161D3">
            <w:pPr>
              <w:jc w:val="center"/>
              <w:rPr>
                <w:sz w:val="22"/>
                <w:szCs w:val="24"/>
              </w:rPr>
            </w:pPr>
            <w:r w:rsidRPr="002C249A">
              <w:rPr>
                <w:sz w:val="22"/>
                <w:szCs w:val="24"/>
              </w:rPr>
              <w:t>0,006</w:t>
            </w:r>
          </w:p>
        </w:tc>
        <w:tc>
          <w:tcPr>
            <w:tcW w:w="242" w:type="pct"/>
            <w:shd w:val="clear" w:color="auto" w:fill="auto"/>
            <w:vAlign w:val="center"/>
            <w:hideMark/>
          </w:tcPr>
          <w:p w14:paraId="66853B53" w14:textId="77777777" w:rsidR="006161D3" w:rsidRPr="002C249A" w:rsidRDefault="006161D3" w:rsidP="006161D3">
            <w:pPr>
              <w:jc w:val="center"/>
              <w:rPr>
                <w:sz w:val="22"/>
                <w:szCs w:val="24"/>
              </w:rPr>
            </w:pPr>
            <w:r w:rsidRPr="002C249A">
              <w:rPr>
                <w:sz w:val="22"/>
                <w:szCs w:val="24"/>
              </w:rPr>
              <w:t>0,006</w:t>
            </w:r>
          </w:p>
        </w:tc>
        <w:tc>
          <w:tcPr>
            <w:tcW w:w="226" w:type="pct"/>
            <w:shd w:val="clear" w:color="auto" w:fill="auto"/>
            <w:vAlign w:val="center"/>
            <w:hideMark/>
          </w:tcPr>
          <w:p w14:paraId="2041DE88" w14:textId="77777777" w:rsidR="006161D3" w:rsidRPr="002C249A" w:rsidRDefault="006161D3" w:rsidP="006161D3">
            <w:pPr>
              <w:jc w:val="center"/>
              <w:rPr>
                <w:sz w:val="22"/>
                <w:szCs w:val="24"/>
              </w:rPr>
            </w:pPr>
            <w:r w:rsidRPr="002C249A">
              <w:rPr>
                <w:sz w:val="22"/>
                <w:szCs w:val="24"/>
              </w:rPr>
              <w:t>0,006</w:t>
            </w:r>
          </w:p>
        </w:tc>
        <w:tc>
          <w:tcPr>
            <w:tcW w:w="215" w:type="pct"/>
            <w:shd w:val="clear" w:color="auto" w:fill="auto"/>
            <w:vAlign w:val="center"/>
            <w:hideMark/>
          </w:tcPr>
          <w:p w14:paraId="1A02D928" w14:textId="77777777" w:rsidR="006161D3" w:rsidRPr="002C249A" w:rsidRDefault="006161D3" w:rsidP="006161D3">
            <w:pPr>
              <w:jc w:val="center"/>
              <w:rPr>
                <w:sz w:val="22"/>
                <w:szCs w:val="24"/>
              </w:rPr>
            </w:pPr>
            <w:r w:rsidRPr="002C249A">
              <w:rPr>
                <w:sz w:val="22"/>
                <w:szCs w:val="24"/>
              </w:rPr>
              <w:t>0,006</w:t>
            </w:r>
          </w:p>
        </w:tc>
        <w:tc>
          <w:tcPr>
            <w:tcW w:w="216" w:type="pct"/>
            <w:shd w:val="clear" w:color="auto" w:fill="auto"/>
            <w:vAlign w:val="center"/>
            <w:hideMark/>
          </w:tcPr>
          <w:p w14:paraId="7A518D86" w14:textId="77777777" w:rsidR="006161D3" w:rsidRPr="002C249A" w:rsidRDefault="006161D3" w:rsidP="006161D3">
            <w:pPr>
              <w:jc w:val="center"/>
              <w:rPr>
                <w:sz w:val="22"/>
                <w:szCs w:val="24"/>
              </w:rPr>
            </w:pPr>
            <w:r w:rsidRPr="002C249A">
              <w:rPr>
                <w:sz w:val="22"/>
                <w:szCs w:val="24"/>
              </w:rPr>
              <w:t>0,006</w:t>
            </w:r>
          </w:p>
        </w:tc>
      </w:tr>
      <w:tr w:rsidR="006161D3" w:rsidRPr="002C249A" w14:paraId="085D9411" w14:textId="77777777" w:rsidTr="006161D3">
        <w:trPr>
          <w:trHeight w:val="20"/>
        </w:trPr>
        <w:tc>
          <w:tcPr>
            <w:tcW w:w="1993" w:type="pct"/>
            <w:shd w:val="clear" w:color="auto" w:fill="auto"/>
            <w:vAlign w:val="center"/>
            <w:hideMark/>
          </w:tcPr>
          <w:p w14:paraId="4EF00402"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68D69026"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A64F054"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D6476E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7232FC3F"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2903E5C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15933540"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4B6E9AF0"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6D3AB5FD"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00648BB9"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2C50DF65"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3596FF75"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7CD30497"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466413EF" w14:textId="77777777" w:rsidR="006161D3" w:rsidRPr="002C249A" w:rsidRDefault="006161D3" w:rsidP="006161D3">
            <w:pPr>
              <w:jc w:val="center"/>
              <w:rPr>
                <w:sz w:val="22"/>
                <w:szCs w:val="24"/>
              </w:rPr>
            </w:pPr>
            <w:r w:rsidRPr="002C249A">
              <w:rPr>
                <w:sz w:val="22"/>
                <w:szCs w:val="24"/>
              </w:rPr>
              <w:t>0,000</w:t>
            </w:r>
          </w:p>
        </w:tc>
      </w:tr>
      <w:tr w:rsidR="006161D3" w:rsidRPr="002C249A" w14:paraId="18F89B2C" w14:textId="77777777" w:rsidTr="006161D3">
        <w:trPr>
          <w:trHeight w:val="20"/>
        </w:trPr>
        <w:tc>
          <w:tcPr>
            <w:tcW w:w="1993" w:type="pct"/>
            <w:shd w:val="clear" w:color="auto" w:fill="auto"/>
            <w:vAlign w:val="center"/>
            <w:hideMark/>
          </w:tcPr>
          <w:p w14:paraId="0905F44B"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4479A9DA"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0A75EA6A"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68AE8C4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B490466"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0B3A66CB" w14:textId="77777777" w:rsidR="006161D3" w:rsidRPr="002C249A" w:rsidRDefault="006161D3" w:rsidP="006161D3">
            <w:pPr>
              <w:jc w:val="center"/>
              <w:rPr>
                <w:sz w:val="22"/>
                <w:szCs w:val="24"/>
              </w:rPr>
            </w:pPr>
            <w:r w:rsidRPr="002C249A">
              <w:rPr>
                <w:sz w:val="22"/>
                <w:szCs w:val="24"/>
              </w:rPr>
              <w:t>0,000</w:t>
            </w:r>
          </w:p>
        </w:tc>
        <w:tc>
          <w:tcPr>
            <w:tcW w:w="229" w:type="pct"/>
            <w:shd w:val="clear" w:color="auto" w:fill="auto"/>
            <w:vAlign w:val="center"/>
            <w:hideMark/>
          </w:tcPr>
          <w:p w14:paraId="5A8633E4" w14:textId="77777777" w:rsidR="006161D3" w:rsidRPr="002C249A" w:rsidRDefault="006161D3" w:rsidP="006161D3">
            <w:pPr>
              <w:jc w:val="center"/>
              <w:rPr>
                <w:sz w:val="22"/>
                <w:szCs w:val="24"/>
              </w:rPr>
            </w:pPr>
            <w:r w:rsidRPr="002C249A">
              <w:rPr>
                <w:sz w:val="22"/>
                <w:szCs w:val="24"/>
              </w:rPr>
              <w:t>0,000</w:t>
            </w:r>
          </w:p>
        </w:tc>
        <w:tc>
          <w:tcPr>
            <w:tcW w:w="230" w:type="pct"/>
            <w:shd w:val="clear" w:color="auto" w:fill="auto"/>
            <w:vAlign w:val="center"/>
            <w:hideMark/>
          </w:tcPr>
          <w:p w14:paraId="698189DE" w14:textId="77777777" w:rsidR="006161D3" w:rsidRPr="002C249A" w:rsidRDefault="006161D3" w:rsidP="006161D3">
            <w:pPr>
              <w:jc w:val="center"/>
              <w:rPr>
                <w:sz w:val="22"/>
                <w:szCs w:val="24"/>
              </w:rPr>
            </w:pPr>
            <w:r w:rsidRPr="002C249A">
              <w:rPr>
                <w:sz w:val="22"/>
                <w:szCs w:val="24"/>
              </w:rPr>
              <w:t>0,000</w:t>
            </w:r>
          </w:p>
        </w:tc>
        <w:tc>
          <w:tcPr>
            <w:tcW w:w="217" w:type="pct"/>
            <w:shd w:val="clear" w:color="auto" w:fill="auto"/>
            <w:vAlign w:val="center"/>
            <w:hideMark/>
          </w:tcPr>
          <w:p w14:paraId="2992F3E6" w14:textId="77777777" w:rsidR="006161D3" w:rsidRPr="002C249A" w:rsidRDefault="006161D3" w:rsidP="006161D3">
            <w:pPr>
              <w:jc w:val="center"/>
              <w:rPr>
                <w:sz w:val="22"/>
                <w:szCs w:val="24"/>
              </w:rPr>
            </w:pPr>
            <w:r w:rsidRPr="002C249A">
              <w:rPr>
                <w:sz w:val="22"/>
                <w:szCs w:val="24"/>
              </w:rPr>
              <w:t>0,000</w:t>
            </w:r>
          </w:p>
        </w:tc>
        <w:tc>
          <w:tcPr>
            <w:tcW w:w="221" w:type="pct"/>
            <w:shd w:val="clear" w:color="auto" w:fill="auto"/>
            <w:vAlign w:val="center"/>
            <w:hideMark/>
          </w:tcPr>
          <w:p w14:paraId="05A387C3" w14:textId="77777777" w:rsidR="006161D3" w:rsidRPr="002C249A" w:rsidRDefault="006161D3" w:rsidP="006161D3">
            <w:pPr>
              <w:jc w:val="center"/>
              <w:rPr>
                <w:sz w:val="22"/>
                <w:szCs w:val="24"/>
              </w:rPr>
            </w:pPr>
            <w:r w:rsidRPr="002C249A">
              <w:rPr>
                <w:sz w:val="22"/>
                <w:szCs w:val="24"/>
              </w:rPr>
              <w:t>0,000</w:t>
            </w:r>
          </w:p>
        </w:tc>
        <w:tc>
          <w:tcPr>
            <w:tcW w:w="242" w:type="pct"/>
            <w:shd w:val="clear" w:color="auto" w:fill="auto"/>
            <w:vAlign w:val="center"/>
            <w:hideMark/>
          </w:tcPr>
          <w:p w14:paraId="6D9C0912" w14:textId="77777777" w:rsidR="006161D3" w:rsidRPr="002C249A" w:rsidRDefault="006161D3" w:rsidP="006161D3">
            <w:pPr>
              <w:jc w:val="center"/>
              <w:rPr>
                <w:sz w:val="22"/>
                <w:szCs w:val="24"/>
              </w:rPr>
            </w:pPr>
            <w:r w:rsidRPr="002C249A">
              <w:rPr>
                <w:sz w:val="22"/>
                <w:szCs w:val="24"/>
              </w:rPr>
              <w:t>0,000</w:t>
            </w:r>
          </w:p>
        </w:tc>
        <w:tc>
          <w:tcPr>
            <w:tcW w:w="226" w:type="pct"/>
            <w:shd w:val="clear" w:color="auto" w:fill="auto"/>
            <w:vAlign w:val="center"/>
            <w:hideMark/>
          </w:tcPr>
          <w:p w14:paraId="1614F173" w14:textId="77777777" w:rsidR="006161D3" w:rsidRPr="002C249A" w:rsidRDefault="006161D3" w:rsidP="006161D3">
            <w:pPr>
              <w:jc w:val="center"/>
              <w:rPr>
                <w:sz w:val="22"/>
                <w:szCs w:val="24"/>
              </w:rPr>
            </w:pPr>
            <w:r w:rsidRPr="002C249A">
              <w:rPr>
                <w:sz w:val="22"/>
                <w:szCs w:val="24"/>
              </w:rPr>
              <w:t>0,000</w:t>
            </w:r>
          </w:p>
        </w:tc>
        <w:tc>
          <w:tcPr>
            <w:tcW w:w="215" w:type="pct"/>
            <w:shd w:val="clear" w:color="auto" w:fill="auto"/>
            <w:vAlign w:val="center"/>
            <w:hideMark/>
          </w:tcPr>
          <w:p w14:paraId="3C7F90A2" w14:textId="77777777" w:rsidR="006161D3" w:rsidRPr="002C249A" w:rsidRDefault="006161D3" w:rsidP="006161D3">
            <w:pPr>
              <w:jc w:val="center"/>
              <w:rPr>
                <w:sz w:val="22"/>
                <w:szCs w:val="24"/>
              </w:rPr>
            </w:pPr>
            <w:r w:rsidRPr="002C249A">
              <w:rPr>
                <w:sz w:val="22"/>
                <w:szCs w:val="24"/>
              </w:rPr>
              <w:t>0,000</w:t>
            </w:r>
          </w:p>
        </w:tc>
        <w:tc>
          <w:tcPr>
            <w:tcW w:w="216" w:type="pct"/>
            <w:shd w:val="clear" w:color="auto" w:fill="auto"/>
            <w:vAlign w:val="center"/>
            <w:hideMark/>
          </w:tcPr>
          <w:p w14:paraId="04DC781D" w14:textId="77777777" w:rsidR="006161D3" w:rsidRPr="002C249A" w:rsidRDefault="006161D3" w:rsidP="006161D3">
            <w:pPr>
              <w:jc w:val="center"/>
              <w:rPr>
                <w:sz w:val="22"/>
                <w:szCs w:val="24"/>
              </w:rPr>
            </w:pPr>
            <w:r w:rsidRPr="002C249A">
              <w:rPr>
                <w:sz w:val="22"/>
                <w:szCs w:val="24"/>
              </w:rPr>
              <w:t>0,000</w:t>
            </w:r>
          </w:p>
        </w:tc>
      </w:tr>
      <w:tr w:rsidR="006161D3" w:rsidRPr="002C249A" w14:paraId="4BCDF217" w14:textId="77777777" w:rsidTr="006161D3">
        <w:trPr>
          <w:trHeight w:val="20"/>
        </w:trPr>
        <w:tc>
          <w:tcPr>
            <w:tcW w:w="1993" w:type="pct"/>
            <w:shd w:val="clear" w:color="auto" w:fill="auto"/>
            <w:vAlign w:val="center"/>
            <w:hideMark/>
          </w:tcPr>
          <w:p w14:paraId="1465A806"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1AEBBB22"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076CFBB"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490C249B"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71E528D2"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7F5BEA4F" w14:textId="77777777" w:rsidR="006161D3" w:rsidRPr="002C249A" w:rsidRDefault="006161D3" w:rsidP="006161D3">
            <w:pPr>
              <w:jc w:val="center"/>
              <w:rPr>
                <w:sz w:val="22"/>
                <w:szCs w:val="24"/>
              </w:rPr>
            </w:pPr>
            <w:r w:rsidRPr="002C249A">
              <w:rPr>
                <w:sz w:val="22"/>
                <w:szCs w:val="24"/>
              </w:rPr>
              <w:t>0,018</w:t>
            </w:r>
          </w:p>
        </w:tc>
        <w:tc>
          <w:tcPr>
            <w:tcW w:w="229" w:type="pct"/>
            <w:shd w:val="clear" w:color="auto" w:fill="auto"/>
            <w:vAlign w:val="center"/>
            <w:hideMark/>
          </w:tcPr>
          <w:p w14:paraId="0438D9CE" w14:textId="77777777" w:rsidR="006161D3" w:rsidRPr="002C249A" w:rsidRDefault="006161D3" w:rsidP="006161D3">
            <w:pPr>
              <w:jc w:val="center"/>
              <w:rPr>
                <w:sz w:val="22"/>
                <w:szCs w:val="24"/>
              </w:rPr>
            </w:pPr>
            <w:r w:rsidRPr="002C249A">
              <w:rPr>
                <w:sz w:val="22"/>
                <w:szCs w:val="24"/>
              </w:rPr>
              <w:t>0,018</w:t>
            </w:r>
          </w:p>
        </w:tc>
        <w:tc>
          <w:tcPr>
            <w:tcW w:w="230" w:type="pct"/>
            <w:shd w:val="clear" w:color="auto" w:fill="auto"/>
            <w:vAlign w:val="center"/>
            <w:hideMark/>
          </w:tcPr>
          <w:p w14:paraId="1408661E" w14:textId="77777777" w:rsidR="006161D3" w:rsidRPr="002C249A" w:rsidRDefault="006161D3" w:rsidP="006161D3">
            <w:pPr>
              <w:jc w:val="center"/>
              <w:rPr>
                <w:sz w:val="22"/>
                <w:szCs w:val="24"/>
              </w:rPr>
            </w:pPr>
            <w:r w:rsidRPr="002C249A">
              <w:rPr>
                <w:sz w:val="22"/>
                <w:szCs w:val="24"/>
              </w:rPr>
              <w:t>0,018</w:t>
            </w:r>
          </w:p>
        </w:tc>
        <w:tc>
          <w:tcPr>
            <w:tcW w:w="217" w:type="pct"/>
            <w:shd w:val="clear" w:color="auto" w:fill="auto"/>
            <w:vAlign w:val="center"/>
            <w:hideMark/>
          </w:tcPr>
          <w:p w14:paraId="21423BCE" w14:textId="77777777" w:rsidR="006161D3" w:rsidRPr="002C249A" w:rsidRDefault="006161D3" w:rsidP="006161D3">
            <w:pPr>
              <w:jc w:val="center"/>
              <w:rPr>
                <w:sz w:val="22"/>
                <w:szCs w:val="24"/>
              </w:rPr>
            </w:pPr>
            <w:r w:rsidRPr="002C249A">
              <w:rPr>
                <w:sz w:val="22"/>
                <w:szCs w:val="24"/>
              </w:rPr>
              <w:t>0,018</w:t>
            </w:r>
          </w:p>
        </w:tc>
        <w:tc>
          <w:tcPr>
            <w:tcW w:w="221" w:type="pct"/>
            <w:shd w:val="clear" w:color="auto" w:fill="auto"/>
            <w:vAlign w:val="center"/>
            <w:hideMark/>
          </w:tcPr>
          <w:p w14:paraId="04FD1C71" w14:textId="77777777" w:rsidR="006161D3" w:rsidRPr="002C249A" w:rsidRDefault="006161D3" w:rsidP="006161D3">
            <w:pPr>
              <w:jc w:val="center"/>
              <w:rPr>
                <w:sz w:val="22"/>
                <w:szCs w:val="24"/>
              </w:rPr>
            </w:pPr>
            <w:r w:rsidRPr="002C249A">
              <w:rPr>
                <w:sz w:val="22"/>
                <w:szCs w:val="24"/>
              </w:rPr>
              <w:t>0,018</w:t>
            </w:r>
          </w:p>
        </w:tc>
        <w:tc>
          <w:tcPr>
            <w:tcW w:w="242" w:type="pct"/>
            <w:shd w:val="clear" w:color="auto" w:fill="auto"/>
            <w:vAlign w:val="center"/>
            <w:hideMark/>
          </w:tcPr>
          <w:p w14:paraId="7D38BCEA" w14:textId="77777777" w:rsidR="006161D3" w:rsidRPr="002C249A" w:rsidRDefault="006161D3" w:rsidP="006161D3">
            <w:pPr>
              <w:jc w:val="center"/>
              <w:rPr>
                <w:sz w:val="22"/>
                <w:szCs w:val="24"/>
              </w:rPr>
            </w:pPr>
            <w:r w:rsidRPr="002C249A">
              <w:rPr>
                <w:sz w:val="22"/>
                <w:szCs w:val="24"/>
              </w:rPr>
              <w:t>0,018</w:t>
            </w:r>
          </w:p>
        </w:tc>
        <w:tc>
          <w:tcPr>
            <w:tcW w:w="226" w:type="pct"/>
            <w:shd w:val="clear" w:color="auto" w:fill="auto"/>
            <w:vAlign w:val="center"/>
            <w:hideMark/>
          </w:tcPr>
          <w:p w14:paraId="04B4611C" w14:textId="77777777" w:rsidR="006161D3" w:rsidRPr="002C249A" w:rsidRDefault="006161D3" w:rsidP="006161D3">
            <w:pPr>
              <w:jc w:val="center"/>
              <w:rPr>
                <w:sz w:val="22"/>
                <w:szCs w:val="24"/>
              </w:rPr>
            </w:pPr>
            <w:r w:rsidRPr="002C249A">
              <w:rPr>
                <w:sz w:val="22"/>
                <w:szCs w:val="24"/>
              </w:rPr>
              <w:t>0,018</w:t>
            </w:r>
          </w:p>
        </w:tc>
        <w:tc>
          <w:tcPr>
            <w:tcW w:w="215" w:type="pct"/>
            <w:shd w:val="clear" w:color="auto" w:fill="auto"/>
            <w:vAlign w:val="center"/>
            <w:hideMark/>
          </w:tcPr>
          <w:p w14:paraId="16FE2BA4" w14:textId="77777777" w:rsidR="006161D3" w:rsidRPr="002C249A" w:rsidRDefault="006161D3" w:rsidP="006161D3">
            <w:pPr>
              <w:jc w:val="center"/>
              <w:rPr>
                <w:sz w:val="22"/>
                <w:szCs w:val="24"/>
              </w:rPr>
            </w:pPr>
            <w:r w:rsidRPr="002C249A">
              <w:rPr>
                <w:sz w:val="22"/>
                <w:szCs w:val="24"/>
              </w:rPr>
              <w:t>0,018</w:t>
            </w:r>
          </w:p>
        </w:tc>
        <w:tc>
          <w:tcPr>
            <w:tcW w:w="216" w:type="pct"/>
            <w:shd w:val="clear" w:color="auto" w:fill="auto"/>
            <w:vAlign w:val="center"/>
            <w:hideMark/>
          </w:tcPr>
          <w:p w14:paraId="2FDCFC75" w14:textId="77777777" w:rsidR="006161D3" w:rsidRPr="002C249A" w:rsidRDefault="006161D3" w:rsidP="006161D3">
            <w:pPr>
              <w:jc w:val="center"/>
              <w:rPr>
                <w:sz w:val="22"/>
                <w:szCs w:val="24"/>
              </w:rPr>
            </w:pPr>
            <w:r w:rsidRPr="002C249A">
              <w:rPr>
                <w:sz w:val="22"/>
                <w:szCs w:val="24"/>
              </w:rPr>
              <w:t>0,018</w:t>
            </w:r>
          </w:p>
        </w:tc>
      </w:tr>
      <w:tr w:rsidR="006161D3" w:rsidRPr="002C249A" w14:paraId="01A435BB" w14:textId="77777777" w:rsidTr="006161D3">
        <w:trPr>
          <w:trHeight w:val="20"/>
        </w:trPr>
        <w:tc>
          <w:tcPr>
            <w:tcW w:w="1993" w:type="pct"/>
            <w:shd w:val="clear" w:color="auto" w:fill="auto"/>
            <w:vAlign w:val="center"/>
            <w:hideMark/>
          </w:tcPr>
          <w:p w14:paraId="36CD312D"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78E4567F"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6AD74D74" w14:textId="77777777" w:rsidR="006161D3" w:rsidRPr="002C249A" w:rsidRDefault="006161D3" w:rsidP="006161D3">
            <w:pPr>
              <w:jc w:val="center"/>
              <w:rPr>
                <w:sz w:val="22"/>
                <w:szCs w:val="24"/>
              </w:rPr>
            </w:pPr>
            <w:r w:rsidRPr="002C249A">
              <w:rPr>
                <w:sz w:val="22"/>
                <w:szCs w:val="24"/>
              </w:rPr>
              <w:t>0,494</w:t>
            </w:r>
          </w:p>
        </w:tc>
        <w:tc>
          <w:tcPr>
            <w:tcW w:w="229" w:type="pct"/>
            <w:shd w:val="clear" w:color="auto" w:fill="auto"/>
            <w:vAlign w:val="center"/>
            <w:hideMark/>
          </w:tcPr>
          <w:p w14:paraId="60C35D24" w14:textId="77777777" w:rsidR="006161D3" w:rsidRPr="002C249A" w:rsidRDefault="006161D3" w:rsidP="006161D3">
            <w:pPr>
              <w:jc w:val="center"/>
              <w:rPr>
                <w:sz w:val="22"/>
                <w:szCs w:val="24"/>
              </w:rPr>
            </w:pPr>
            <w:r w:rsidRPr="002C249A">
              <w:rPr>
                <w:sz w:val="22"/>
                <w:szCs w:val="24"/>
              </w:rPr>
              <w:t>0,494</w:t>
            </w:r>
          </w:p>
        </w:tc>
        <w:tc>
          <w:tcPr>
            <w:tcW w:w="229" w:type="pct"/>
            <w:shd w:val="clear" w:color="auto" w:fill="auto"/>
            <w:vAlign w:val="center"/>
            <w:hideMark/>
          </w:tcPr>
          <w:p w14:paraId="41D90D9D" w14:textId="77777777" w:rsidR="006161D3" w:rsidRPr="002C249A" w:rsidRDefault="006161D3" w:rsidP="006161D3">
            <w:pPr>
              <w:jc w:val="center"/>
              <w:rPr>
                <w:sz w:val="22"/>
                <w:szCs w:val="24"/>
              </w:rPr>
            </w:pPr>
            <w:r w:rsidRPr="002C249A">
              <w:rPr>
                <w:sz w:val="22"/>
                <w:szCs w:val="24"/>
              </w:rPr>
              <w:t>0,494</w:t>
            </w:r>
          </w:p>
        </w:tc>
        <w:tc>
          <w:tcPr>
            <w:tcW w:w="229" w:type="pct"/>
            <w:shd w:val="clear" w:color="auto" w:fill="auto"/>
            <w:vAlign w:val="center"/>
            <w:hideMark/>
          </w:tcPr>
          <w:p w14:paraId="3EEC0A37" w14:textId="77777777" w:rsidR="006161D3" w:rsidRPr="002C249A" w:rsidRDefault="006161D3" w:rsidP="006161D3">
            <w:pPr>
              <w:jc w:val="center"/>
              <w:rPr>
                <w:sz w:val="22"/>
                <w:szCs w:val="24"/>
              </w:rPr>
            </w:pPr>
            <w:r w:rsidRPr="002C249A">
              <w:rPr>
                <w:sz w:val="22"/>
                <w:szCs w:val="24"/>
              </w:rPr>
              <w:t>0,494</w:t>
            </w:r>
          </w:p>
        </w:tc>
        <w:tc>
          <w:tcPr>
            <w:tcW w:w="229" w:type="pct"/>
            <w:shd w:val="clear" w:color="auto" w:fill="auto"/>
            <w:vAlign w:val="center"/>
            <w:hideMark/>
          </w:tcPr>
          <w:p w14:paraId="0050B315" w14:textId="77777777" w:rsidR="006161D3" w:rsidRPr="002C249A" w:rsidRDefault="006161D3" w:rsidP="006161D3">
            <w:pPr>
              <w:jc w:val="center"/>
              <w:rPr>
                <w:sz w:val="22"/>
                <w:szCs w:val="24"/>
              </w:rPr>
            </w:pPr>
            <w:r w:rsidRPr="002C249A">
              <w:rPr>
                <w:sz w:val="22"/>
                <w:szCs w:val="24"/>
              </w:rPr>
              <w:t>0,494</w:t>
            </w:r>
          </w:p>
        </w:tc>
        <w:tc>
          <w:tcPr>
            <w:tcW w:w="230" w:type="pct"/>
            <w:shd w:val="clear" w:color="auto" w:fill="auto"/>
            <w:vAlign w:val="center"/>
            <w:hideMark/>
          </w:tcPr>
          <w:p w14:paraId="32F2CA9A" w14:textId="77777777" w:rsidR="006161D3" w:rsidRPr="002C249A" w:rsidRDefault="006161D3" w:rsidP="006161D3">
            <w:pPr>
              <w:jc w:val="center"/>
              <w:rPr>
                <w:sz w:val="22"/>
                <w:szCs w:val="24"/>
              </w:rPr>
            </w:pPr>
            <w:r w:rsidRPr="002C249A">
              <w:rPr>
                <w:sz w:val="22"/>
                <w:szCs w:val="24"/>
              </w:rPr>
              <w:t>0,494</w:t>
            </w:r>
          </w:p>
        </w:tc>
        <w:tc>
          <w:tcPr>
            <w:tcW w:w="217" w:type="pct"/>
            <w:shd w:val="clear" w:color="auto" w:fill="auto"/>
            <w:vAlign w:val="center"/>
            <w:hideMark/>
          </w:tcPr>
          <w:p w14:paraId="2753429A" w14:textId="77777777" w:rsidR="006161D3" w:rsidRPr="002C249A" w:rsidRDefault="006161D3" w:rsidP="006161D3">
            <w:pPr>
              <w:jc w:val="center"/>
              <w:rPr>
                <w:sz w:val="22"/>
                <w:szCs w:val="24"/>
              </w:rPr>
            </w:pPr>
            <w:r w:rsidRPr="002C249A">
              <w:rPr>
                <w:sz w:val="22"/>
                <w:szCs w:val="24"/>
              </w:rPr>
              <w:t>0,494</w:t>
            </w:r>
          </w:p>
        </w:tc>
        <w:tc>
          <w:tcPr>
            <w:tcW w:w="221" w:type="pct"/>
            <w:shd w:val="clear" w:color="auto" w:fill="auto"/>
            <w:vAlign w:val="center"/>
            <w:hideMark/>
          </w:tcPr>
          <w:p w14:paraId="402EC8D7" w14:textId="77777777" w:rsidR="006161D3" w:rsidRPr="002C249A" w:rsidRDefault="006161D3" w:rsidP="006161D3">
            <w:pPr>
              <w:jc w:val="center"/>
              <w:rPr>
                <w:sz w:val="22"/>
                <w:szCs w:val="24"/>
              </w:rPr>
            </w:pPr>
            <w:r w:rsidRPr="002C249A">
              <w:rPr>
                <w:sz w:val="22"/>
                <w:szCs w:val="24"/>
              </w:rPr>
              <w:t>0,494</w:t>
            </w:r>
          </w:p>
        </w:tc>
        <w:tc>
          <w:tcPr>
            <w:tcW w:w="242" w:type="pct"/>
            <w:shd w:val="clear" w:color="auto" w:fill="auto"/>
            <w:vAlign w:val="center"/>
            <w:hideMark/>
          </w:tcPr>
          <w:p w14:paraId="5DDBB11A" w14:textId="77777777" w:rsidR="006161D3" w:rsidRPr="002C249A" w:rsidRDefault="006161D3" w:rsidP="006161D3">
            <w:pPr>
              <w:jc w:val="center"/>
              <w:rPr>
                <w:sz w:val="22"/>
                <w:szCs w:val="24"/>
              </w:rPr>
            </w:pPr>
            <w:r w:rsidRPr="002C249A">
              <w:rPr>
                <w:sz w:val="22"/>
                <w:szCs w:val="24"/>
              </w:rPr>
              <w:t>0,494</w:t>
            </w:r>
          </w:p>
        </w:tc>
        <w:tc>
          <w:tcPr>
            <w:tcW w:w="226" w:type="pct"/>
            <w:shd w:val="clear" w:color="auto" w:fill="auto"/>
            <w:vAlign w:val="center"/>
            <w:hideMark/>
          </w:tcPr>
          <w:p w14:paraId="502619D8" w14:textId="77777777" w:rsidR="006161D3" w:rsidRPr="002C249A" w:rsidRDefault="006161D3" w:rsidP="006161D3">
            <w:pPr>
              <w:jc w:val="center"/>
              <w:rPr>
                <w:sz w:val="22"/>
                <w:szCs w:val="24"/>
              </w:rPr>
            </w:pPr>
            <w:r w:rsidRPr="002C249A">
              <w:rPr>
                <w:sz w:val="22"/>
                <w:szCs w:val="24"/>
              </w:rPr>
              <w:t>0,494</w:t>
            </w:r>
          </w:p>
        </w:tc>
        <w:tc>
          <w:tcPr>
            <w:tcW w:w="215" w:type="pct"/>
            <w:shd w:val="clear" w:color="auto" w:fill="auto"/>
            <w:vAlign w:val="center"/>
            <w:hideMark/>
          </w:tcPr>
          <w:p w14:paraId="60BA66C8" w14:textId="77777777" w:rsidR="006161D3" w:rsidRPr="002C249A" w:rsidRDefault="006161D3" w:rsidP="006161D3">
            <w:pPr>
              <w:jc w:val="center"/>
              <w:rPr>
                <w:sz w:val="22"/>
                <w:szCs w:val="24"/>
              </w:rPr>
            </w:pPr>
            <w:r w:rsidRPr="002C249A">
              <w:rPr>
                <w:sz w:val="22"/>
                <w:szCs w:val="24"/>
              </w:rPr>
              <w:t>0,494</w:t>
            </w:r>
          </w:p>
        </w:tc>
        <w:tc>
          <w:tcPr>
            <w:tcW w:w="216" w:type="pct"/>
            <w:shd w:val="clear" w:color="auto" w:fill="auto"/>
            <w:vAlign w:val="center"/>
            <w:hideMark/>
          </w:tcPr>
          <w:p w14:paraId="6A05F566" w14:textId="77777777" w:rsidR="006161D3" w:rsidRPr="002C249A" w:rsidRDefault="006161D3" w:rsidP="006161D3">
            <w:pPr>
              <w:jc w:val="center"/>
              <w:rPr>
                <w:sz w:val="22"/>
                <w:szCs w:val="24"/>
              </w:rPr>
            </w:pPr>
            <w:r w:rsidRPr="002C249A">
              <w:rPr>
                <w:sz w:val="22"/>
                <w:szCs w:val="24"/>
              </w:rPr>
              <w:t>0,494</w:t>
            </w:r>
          </w:p>
        </w:tc>
      </w:tr>
      <w:tr w:rsidR="006161D3" w:rsidRPr="002C249A" w14:paraId="50A40994" w14:textId="77777777" w:rsidTr="006161D3">
        <w:trPr>
          <w:trHeight w:val="20"/>
        </w:trPr>
        <w:tc>
          <w:tcPr>
            <w:tcW w:w="1993" w:type="pct"/>
            <w:shd w:val="clear" w:color="auto" w:fill="auto"/>
            <w:vAlign w:val="center"/>
            <w:hideMark/>
          </w:tcPr>
          <w:p w14:paraId="13ADFB16" w14:textId="77777777" w:rsidR="006161D3" w:rsidRPr="002C249A" w:rsidRDefault="006161D3" w:rsidP="006161D3">
            <w:pPr>
              <w:rPr>
                <w:sz w:val="22"/>
                <w:szCs w:val="24"/>
              </w:rPr>
            </w:pPr>
            <w:r w:rsidRPr="002C249A">
              <w:rPr>
                <w:sz w:val="22"/>
                <w:szCs w:val="24"/>
              </w:rPr>
              <w:lastRenderedPageBreak/>
              <w:t>Доля резерва</w:t>
            </w:r>
          </w:p>
        </w:tc>
        <w:tc>
          <w:tcPr>
            <w:tcW w:w="262" w:type="pct"/>
            <w:shd w:val="clear" w:color="auto" w:fill="auto"/>
            <w:vAlign w:val="center"/>
            <w:hideMark/>
          </w:tcPr>
          <w:p w14:paraId="14863EA8"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7D1E72D4" w14:textId="77777777" w:rsidR="006161D3" w:rsidRPr="002C249A" w:rsidRDefault="006161D3" w:rsidP="006161D3">
            <w:pPr>
              <w:jc w:val="center"/>
              <w:rPr>
                <w:sz w:val="22"/>
                <w:szCs w:val="24"/>
              </w:rPr>
            </w:pPr>
            <w:r w:rsidRPr="002C249A">
              <w:rPr>
                <w:sz w:val="22"/>
                <w:szCs w:val="24"/>
              </w:rPr>
              <w:t>98,8</w:t>
            </w:r>
          </w:p>
        </w:tc>
        <w:tc>
          <w:tcPr>
            <w:tcW w:w="229" w:type="pct"/>
            <w:shd w:val="clear" w:color="auto" w:fill="auto"/>
            <w:vAlign w:val="center"/>
            <w:hideMark/>
          </w:tcPr>
          <w:p w14:paraId="142835A1" w14:textId="77777777" w:rsidR="006161D3" w:rsidRPr="002C249A" w:rsidRDefault="006161D3" w:rsidP="006161D3">
            <w:pPr>
              <w:jc w:val="center"/>
              <w:rPr>
                <w:sz w:val="22"/>
                <w:szCs w:val="24"/>
              </w:rPr>
            </w:pPr>
            <w:r w:rsidRPr="002C249A">
              <w:rPr>
                <w:sz w:val="22"/>
                <w:szCs w:val="24"/>
              </w:rPr>
              <w:t>98,8</w:t>
            </w:r>
          </w:p>
        </w:tc>
        <w:tc>
          <w:tcPr>
            <w:tcW w:w="229" w:type="pct"/>
            <w:shd w:val="clear" w:color="auto" w:fill="auto"/>
            <w:vAlign w:val="center"/>
            <w:hideMark/>
          </w:tcPr>
          <w:p w14:paraId="659E0E12" w14:textId="77777777" w:rsidR="006161D3" w:rsidRPr="002C249A" w:rsidRDefault="006161D3" w:rsidP="006161D3">
            <w:pPr>
              <w:jc w:val="center"/>
              <w:rPr>
                <w:sz w:val="22"/>
                <w:szCs w:val="24"/>
              </w:rPr>
            </w:pPr>
            <w:r w:rsidRPr="002C249A">
              <w:rPr>
                <w:sz w:val="22"/>
                <w:szCs w:val="24"/>
              </w:rPr>
              <w:t>98,8</w:t>
            </w:r>
          </w:p>
        </w:tc>
        <w:tc>
          <w:tcPr>
            <w:tcW w:w="229" w:type="pct"/>
            <w:shd w:val="clear" w:color="auto" w:fill="auto"/>
            <w:vAlign w:val="center"/>
            <w:hideMark/>
          </w:tcPr>
          <w:p w14:paraId="7B8EA54C" w14:textId="77777777" w:rsidR="006161D3" w:rsidRPr="002C249A" w:rsidRDefault="006161D3" w:rsidP="006161D3">
            <w:pPr>
              <w:jc w:val="center"/>
              <w:rPr>
                <w:sz w:val="22"/>
                <w:szCs w:val="24"/>
              </w:rPr>
            </w:pPr>
            <w:r w:rsidRPr="002C249A">
              <w:rPr>
                <w:sz w:val="22"/>
                <w:szCs w:val="24"/>
              </w:rPr>
              <w:t>98,8</w:t>
            </w:r>
          </w:p>
        </w:tc>
        <w:tc>
          <w:tcPr>
            <w:tcW w:w="229" w:type="pct"/>
            <w:shd w:val="clear" w:color="auto" w:fill="auto"/>
            <w:vAlign w:val="center"/>
            <w:hideMark/>
          </w:tcPr>
          <w:p w14:paraId="2A684FDE" w14:textId="77777777" w:rsidR="006161D3" w:rsidRPr="002C249A" w:rsidRDefault="006161D3" w:rsidP="006161D3">
            <w:pPr>
              <w:jc w:val="center"/>
              <w:rPr>
                <w:sz w:val="22"/>
                <w:szCs w:val="24"/>
              </w:rPr>
            </w:pPr>
            <w:r w:rsidRPr="002C249A">
              <w:rPr>
                <w:sz w:val="22"/>
                <w:szCs w:val="24"/>
              </w:rPr>
              <w:t>98,8</w:t>
            </w:r>
          </w:p>
        </w:tc>
        <w:tc>
          <w:tcPr>
            <w:tcW w:w="230" w:type="pct"/>
            <w:shd w:val="clear" w:color="auto" w:fill="auto"/>
            <w:vAlign w:val="center"/>
            <w:hideMark/>
          </w:tcPr>
          <w:p w14:paraId="7ECCC9D7" w14:textId="77777777" w:rsidR="006161D3" w:rsidRPr="002C249A" w:rsidRDefault="006161D3" w:rsidP="006161D3">
            <w:pPr>
              <w:jc w:val="center"/>
              <w:rPr>
                <w:sz w:val="22"/>
                <w:szCs w:val="24"/>
              </w:rPr>
            </w:pPr>
            <w:r w:rsidRPr="002C249A">
              <w:rPr>
                <w:sz w:val="22"/>
                <w:szCs w:val="24"/>
              </w:rPr>
              <w:t>98,8</w:t>
            </w:r>
          </w:p>
        </w:tc>
        <w:tc>
          <w:tcPr>
            <w:tcW w:w="217" w:type="pct"/>
            <w:shd w:val="clear" w:color="auto" w:fill="auto"/>
            <w:vAlign w:val="center"/>
            <w:hideMark/>
          </w:tcPr>
          <w:p w14:paraId="11684747" w14:textId="77777777" w:rsidR="006161D3" w:rsidRPr="002C249A" w:rsidRDefault="006161D3" w:rsidP="006161D3">
            <w:pPr>
              <w:jc w:val="center"/>
              <w:rPr>
                <w:sz w:val="22"/>
                <w:szCs w:val="24"/>
              </w:rPr>
            </w:pPr>
            <w:r w:rsidRPr="002C249A">
              <w:rPr>
                <w:sz w:val="22"/>
                <w:szCs w:val="24"/>
              </w:rPr>
              <w:t>98,8</w:t>
            </w:r>
          </w:p>
        </w:tc>
        <w:tc>
          <w:tcPr>
            <w:tcW w:w="221" w:type="pct"/>
            <w:shd w:val="clear" w:color="auto" w:fill="auto"/>
            <w:vAlign w:val="center"/>
            <w:hideMark/>
          </w:tcPr>
          <w:p w14:paraId="6883202B" w14:textId="77777777" w:rsidR="006161D3" w:rsidRPr="002C249A" w:rsidRDefault="006161D3" w:rsidP="006161D3">
            <w:pPr>
              <w:jc w:val="center"/>
              <w:rPr>
                <w:sz w:val="22"/>
                <w:szCs w:val="24"/>
              </w:rPr>
            </w:pPr>
            <w:r w:rsidRPr="002C249A">
              <w:rPr>
                <w:sz w:val="22"/>
                <w:szCs w:val="24"/>
              </w:rPr>
              <w:t>98,8</w:t>
            </w:r>
          </w:p>
        </w:tc>
        <w:tc>
          <w:tcPr>
            <w:tcW w:w="242" w:type="pct"/>
            <w:shd w:val="clear" w:color="auto" w:fill="auto"/>
            <w:vAlign w:val="center"/>
            <w:hideMark/>
          </w:tcPr>
          <w:p w14:paraId="0976065D" w14:textId="77777777" w:rsidR="006161D3" w:rsidRPr="002C249A" w:rsidRDefault="006161D3" w:rsidP="006161D3">
            <w:pPr>
              <w:jc w:val="center"/>
              <w:rPr>
                <w:sz w:val="22"/>
                <w:szCs w:val="24"/>
              </w:rPr>
            </w:pPr>
            <w:r w:rsidRPr="002C249A">
              <w:rPr>
                <w:sz w:val="22"/>
                <w:szCs w:val="24"/>
              </w:rPr>
              <w:t>98,8</w:t>
            </w:r>
          </w:p>
        </w:tc>
        <w:tc>
          <w:tcPr>
            <w:tcW w:w="226" w:type="pct"/>
            <w:shd w:val="clear" w:color="auto" w:fill="auto"/>
            <w:vAlign w:val="center"/>
            <w:hideMark/>
          </w:tcPr>
          <w:p w14:paraId="0FDED11D" w14:textId="77777777" w:rsidR="006161D3" w:rsidRPr="002C249A" w:rsidRDefault="006161D3" w:rsidP="006161D3">
            <w:pPr>
              <w:jc w:val="center"/>
              <w:rPr>
                <w:sz w:val="22"/>
                <w:szCs w:val="24"/>
              </w:rPr>
            </w:pPr>
            <w:r w:rsidRPr="002C249A">
              <w:rPr>
                <w:sz w:val="22"/>
                <w:szCs w:val="24"/>
              </w:rPr>
              <w:t>98,8</w:t>
            </w:r>
          </w:p>
        </w:tc>
        <w:tc>
          <w:tcPr>
            <w:tcW w:w="215" w:type="pct"/>
            <w:shd w:val="clear" w:color="auto" w:fill="auto"/>
            <w:vAlign w:val="center"/>
            <w:hideMark/>
          </w:tcPr>
          <w:p w14:paraId="72090945" w14:textId="77777777" w:rsidR="006161D3" w:rsidRPr="002C249A" w:rsidRDefault="006161D3" w:rsidP="006161D3">
            <w:pPr>
              <w:jc w:val="center"/>
              <w:rPr>
                <w:sz w:val="22"/>
                <w:szCs w:val="24"/>
              </w:rPr>
            </w:pPr>
            <w:r w:rsidRPr="002C249A">
              <w:rPr>
                <w:sz w:val="22"/>
                <w:szCs w:val="24"/>
              </w:rPr>
              <w:t>98,8</w:t>
            </w:r>
          </w:p>
        </w:tc>
        <w:tc>
          <w:tcPr>
            <w:tcW w:w="216" w:type="pct"/>
            <w:shd w:val="clear" w:color="auto" w:fill="auto"/>
            <w:vAlign w:val="center"/>
            <w:hideMark/>
          </w:tcPr>
          <w:p w14:paraId="5FB57DB2" w14:textId="77777777" w:rsidR="006161D3" w:rsidRPr="002C249A" w:rsidRDefault="006161D3" w:rsidP="006161D3">
            <w:pPr>
              <w:jc w:val="center"/>
              <w:rPr>
                <w:sz w:val="22"/>
                <w:szCs w:val="24"/>
              </w:rPr>
            </w:pPr>
            <w:r w:rsidRPr="002C249A">
              <w:rPr>
                <w:sz w:val="22"/>
                <w:szCs w:val="24"/>
              </w:rPr>
              <w:t>98,8</w:t>
            </w:r>
          </w:p>
        </w:tc>
      </w:tr>
      <w:tr w:rsidR="006161D3" w:rsidRPr="002C249A" w14:paraId="77896FD1" w14:textId="77777777" w:rsidTr="006161D3">
        <w:trPr>
          <w:trHeight w:val="20"/>
        </w:trPr>
        <w:tc>
          <w:tcPr>
            <w:tcW w:w="1993" w:type="pct"/>
            <w:shd w:val="clear" w:color="000000" w:fill="CCCCFF"/>
            <w:vAlign w:val="center"/>
            <w:hideMark/>
          </w:tcPr>
          <w:p w14:paraId="40104C88" w14:textId="77777777" w:rsidR="006161D3" w:rsidRPr="002C249A" w:rsidRDefault="006161D3" w:rsidP="006161D3">
            <w:pPr>
              <w:rPr>
                <w:b/>
                <w:bCs/>
                <w:color w:val="000000"/>
                <w:sz w:val="22"/>
                <w:szCs w:val="24"/>
              </w:rPr>
            </w:pPr>
            <w:r w:rsidRPr="002C249A">
              <w:rPr>
                <w:b/>
                <w:bCs/>
                <w:color w:val="000000"/>
                <w:sz w:val="22"/>
                <w:szCs w:val="24"/>
              </w:rPr>
              <w:t>ВСЕГО Киясовский район</w:t>
            </w:r>
          </w:p>
        </w:tc>
        <w:tc>
          <w:tcPr>
            <w:tcW w:w="262" w:type="pct"/>
            <w:shd w:val="clear" w:color="000000" w:fill="CCCCFF"/>
            <w:vAlign w:val="center"/>
            <w:hideMark/>
          </w:tcPr>
          <w:p w14:paraId="4C54C81C" w14:textId="77777777" w:rsidR="006161D3" w:rsidRPr="002C249A" w:rsidRDefault="006161D3" w:rsidP="006161D3">
            <w:pPr>
              <w:rPr>
                <w:b/>
                <w:bCs/>
                <w:color w:val="000000"/>
                <w:sz w:val="22"/>
                <w:szCs w:val="24"/>
              </w:rPr>
            </w:pPr>
            <w:r w:rsidRPr="002C249A">
              <w:rPr>
                <w:b/>
                <w:bCs/>
                <w:color w:val="000000"/>
                <w:sz w:val="22"/>
                <w:szCs w:val="24"/>
              </w:rPr>
              <w:t> </w:t>
            </w:r>
          </w:p>
        </w:tc>
        <w:tc>
          <w:tcPr>
            <w:tcW w:w="262" w:type="pct"/>
            <w:shd w:val="clear" w:color="000000" w:fill="CCCCFF"/>
            <w:vAlign w:val="center"/>
            <w:hideMark/>
          </w:tcPr>
          <w:p w14:paraId="6B8DB7AE" w14:textId="77777777" w:rsidR="006161D3" w:rsidRPr="002C249A" w:rsidRDefault="006161D3" w:rsidP="006161D3">
            <w:pPr>
              <w:rPr>
                <w:b/>
                <w:bCs/>
                <w:color w:val="000000"/>
                <w:sz w:val="22"/>
                <w:szCs w:val="24"/>
              </w:rPr>
            </w:pPr>
            <w:r w:rsidRPr="002C249A">
              <w:rPr>
                <w:b/>
                <w:bCs/>
                <w:color w:val="000000"/>
                <w:sz w:val="22"/>
                <w:szCs w:val="24"/>
              </w:rPr>
              <w:t> </w:t>
            </w:r>
          </w:p>
        </w:tc>
        <w:tc>
          <w:tcPr>
            <w:tcW w:w="229" w:type="pct"/>
            <w:shd w:val="clear" w:color="000000" w:fill="CCCCFF"/>
            <w:vAlign w:val="center"/>
            <w:hideMark/>
          </w:tcPr>
          <w:p w14:paraId="36CC826D" w14:textId="77777777" w:rsidR="006161D3" w:rsidRPr="002C249A" w:rsidRDefault="006161D3" w:rsidP="006161D3">
            <w:pPr>
              <w:rPr>
                <w:b/>
                <w:bCs/>
                <w:color w:val="000000"/>
                <w:sz w:val="22"/>
                <w:szCs w:val="24"/>
              </w:rPr>
            </w:pPr>
            <w:r w:rsidRPr="002C249A">
              <w:rPr>
                <w:b/>
                <w:bCs/>
                <w:color w:val="000000"/>
                <w:sz w:val="22"/>
                <w:szCs w:val="24"/>
              </w:rPr>
              <w:t> </w:t>
            </w:r>
          </w:p>
        </w:tc>
        <w:tc>
          <w:tcPr>
            <w:tcW w:w="229" w:type="pct"/>
            <w:shd w:val="clear" w:color="000000" w:fill="CCCCFF"/>
            <w:vAlign w:val="center"/>
            <w:hideMark/>
          </w:tcPr>
          <w:p w14:paraId="5EB45EF2" w14:textId="77777777" w:rsidR="006161D3" w:rsidRPr="002C249A" w:rsidRDefault="006161D3" w:rsidP="006161D3">
            <w:pPr>
              <w:rPr>
                <w:b/>
                <w:bCs/>
                <w:color w:val="000000"/>
                <w:sz w:val="22"/>
                <w:szCs w:val="24"/>
              </w:rPr>
            </w:pPr>
            <w:r w:rsidRPr="002C249A">
              <w:rPr>
                <w:b/>
                <w:bCs/>
                <w:color w:val="000000"/>
                <w:sz w:val="22"/>
                <w:szCs w:val="24"/>
              </w:rPr>
              <w:t> </w:t>
            </w:r>
          </w:p>
        </w:tc>
        <w:tc>
          <w:tcPr>
            <w:tcW w:w="229" w:type="pct"/>
            <w:shd w:val="clear" w:color="000000" w:fill="CCCCFF"/>
            <w:vAlign w:val="center"/>
            <w:hideMark/>
          </w:tcPr>
          <w:p w14:paraId="48AB5177" w14:textId="77777777" w:rsidR="006161D3" w:rsidRPr="002C249A" w:rsidRDefault="006161D3" w:rsidP="006161D3">
            <w:pPr>
              <w:rPr>
                <w:b/>
                <w:bCs/>
                <w:color w:val="000000"/>
                <w:sz w:val="22"/>
                <w:szCs w:val="24"/>
              </w:rPr>
            </w:pPr>
            <w:r w:rsidRPr="002C249A">
              <w:rPr>
                <w:b/>
                <w:bCs/>
                <w:color w:val="000000"/>
                <w:sz w:val="22"/>
                <w:szCs w:val="24"/>
              </w:rPr>
              <w:t> </w:t>
            </w:r>
          </w:p>
        </w:tc>
        <w:tc>
          <w:tcPr>
            <w:tcW w:w="229" w:type="pct"/>
            <w:shd w:val="clear" w:color="000000" w:fill="CCCCFF"/>
            <w:vAlign w:val="center"/>
            <w:hideMark/>
          </w:tcPr>
          <w:p w14:paraId="6F611D1E" w14:textId="77777777" w:rsidR="006161D3" w:rsidRPr="002C249A" w:rsidRDefault="006161D3" w:rsidP="006161D3">
            <w:pPr>
              <w:rPr>
                <w:b/>
                <w:bCs/>
                <w:color w:val="000000"/>
                <w:sz w:val="22"/>
                <w:szCs w:val="24"/>
              </w:rPr>
            </w:pPr>
            <w:r w:rsidRPr="002C249A">
              <w:rPr>
                <w:b/>
                <w:bCs/>
                <w:color w:val="000000"/>
                <w:sz w:val="22"/>
                <w:szCs w:val="24"/>
              </w:rPr>
              <w:t> </w:t>
            </w:r>
          </w:p>
        </w:tc>
        <w:tc>
          <w:tcPr>
            <w:tcW w:w="230" w:type="pct"/>
            <w:shd w:val="clear" w:color="000000" w:fill="CCCCFF"/>
            <w:vAlign w:val="center"/>
            <w:hideMark/>
          </w:tcPr>
          <w:p w14:paraId="7BA6EE66" w14:textId="77777777" w:rsidR="006161D3" w:rsidRPr="002C249A" w:rsidRDefault="006161D3" w:rsidP="006161D3">
            <w:pPr>
              <w:rPr>
                <w:b/>
                <w:bCs/>
                <w:color w:val="000000"/>
                <w:sz w:val="22"/>
                <w:szCs w:val="24"/>
              </w:rPr>
            </w:pPr>
            <w:r w:rsidRPr="002C249A">
              <w:rPr>
                <w:b/>
                <w:bCs/>
                <w:color w:val="000000"/>
                <w:sz w:val="22"/>
                <w:szCs w:val="24"/>
              </w:rPr>
              <w:t> </w:t>
            </w:r>
          </w:p>
        </w:tc>
        <w:tc>
          <w:tcPr>
            <w:tcW w:w="217" w:type="pct"/>
            <w:shd w:val="clear" w:color="000000" w:fill="CCCCFF"/>
            <w:vAlign w:val="center"/>
            <w:hideMark/>
          </w:tcPr>
          <w:p w14:paraId="4E14AB7A" w14:textId="77777777" w:rsidR="006161D3" w:rsidRPr="002C249A" w:rsidRDefault="006161D3" w:rsidP="006161D3">
            <w:pPr>
              <w:rPr>
                <w:b/>
                <w:bCs/>
                <w:color w:val="000000"/>
                <w:sz w:val="22"/>
                <w:szCs w:val="24"/>
              </w:rPr>
            </w:pPr>
            <w:r w:rsidRPr="002C249A">
              <w:rPr>
                <w:b/>
                <w:bCs/>
                <w:color w:val="000000"/>
                <w:sz w:val="22"/>
                <w:szCs w:val="24"/>
              </w:rPr>
              <w:t> </w:t>
            </w:r>
          </w:p>
        </w:tc>
        <w:tc>
          <w:tcPr>
            <w:tcW w:w="221" w:type="pct"/>
            <w:shd w:val="clear" w:color="000000" w:fill="CCCCFF"/>
            <w:vAlign w:val="center"/>
            <w:hideMark/>
          </w:tcPr>
          <w:p w14:paraId="0A033ADE" w14:textId="77777777" w:rsidR="006161D3" w:rsidRPr="002C249A" w:rsidRDefault="006161D3" w:rsidP="006161D3">
            <w:pPr>
              <w:rPr>
                <w:b/>
                <w:bCs/>
                <w:color w:val="000000"/>
                <w:sz w:val="22"/>
                <w:szCs w:val="24"/>
              </w:rPr>
            </w:pPr>
            <w:r w:rsidRPr="002C249A">
              <w:rPr>
                <w:b/>
                <w:bCs/>
                <w:color w:val="000000"/>
                <w:sz w:val="22"/>
                <w:szCs w:val="24"/>
              </w:rPr>
              <w:t> </w:t>
            </w:r>
          </w:p>
        </w:tc>
        <w:tc>
          <w:tcPr>
            <w:tcW w:w="242" w:type="pct"/>
            <w:shd w:val="clear" w:color="000000" w:fill="CCCCFF"/>
            <w:vAlign w:val="center"/>
            <w:hideMark/>
          </w:tcPr>
          <w:p w14:paraId="38F61E6E" w14:textId="77777777" w:rsidR="006161D3" w:rsidRPr="002C249A" w:rsidRDefault="006161D3" w:rsidP="006161D3">
            <w:pPr>
              <w:rPr>
                <w:b/>
                <w:bCs/>
                <w:color w:val="000000"/>
                <w:sz w:val="22"/>
                <w:szCs w:val="24"/>
              </w:rPr>
            </w:pPr>
            <w:r w:rsidRPr="002C249A">
              <w:rPr>
                <w:b/>
                <w:bCs/>
                <w:color w:val="000000"/>
                <w:sz w:val="22"/>
                <w:szCs w:val="24"/>
              </w:rPr>
              <w:t> </w:t>
            </w:r>
          </w:p>
        </w:tc>
        <w:tc>
          <w:tcPr>
            <w:tcW w:w="226" w:type="pct"/>
            <w:shd w:val="clear" w:color="000000" w:fill="CCCCFF"/>
            <w:vAlign w:val="center"/>
            <w:hideMark/>
          </w:tcPr>
          <w:p w14:paraId="54FA3C40" w14:textId="77777777" w:rsidR="006161D3" w:rsidRPr="002C249A" w:rsidRDefault="006161D3" w:rsidP="006161D3">
            <w:pPr>
              <w:rPr>
                <w:b/>
                <w:bCs/>
                <w:color w:val="000000"/>
                <w:sz w:val="22"/>
                <w:szCs w:val="24"/>
              </w:rPr>
            </w:pPr>
            <w:r w:rsidRPr="002C249A">
              <w:rPr>
                <w:b/>
                <w:bCs/>
                <w:color w:val="000000"/>
                <w:sz w:val="22"/>
                <w:szCs w:val="24"/>
              </w:rPr>
              <w:t> </w:t>
            </w:r>
          </w:p>
        </w:tc>
        <w:tc>
          <w:tcPr>
            <w:tcW w:w="215" w:type="pct"/>
            <w:shd w:val="clear" w:color="000000" w:fill="CCCCFF"/>
            <w:vAlign w:val="center"/>
            <w:hideMark/>
          </w:tcPr>
          <w:p w14:paraId="1EE6385F" w14:textId="77777777" w:rsidR="006161D3" w:rsidRPr="002C249A" w:rsidRDefault="006161D3" w:rsidP="006161D3">
            <w:pPr>
              <w:rPr>
                <w:b/>
                <w:bCs/>
                <w:color w:val="000000"/>
                <w:sz w:val="22"/>
                <w:szCs w:val="24"/>
              </w:rPr>
            </w:pPr>
            <w:r w:rsidRPr="002C249A">
              <w:rPr>
                <w:b/>
                <w:bCs/>
                <w:color w:val="000000"/>
                <w:sz w:val="22"/>
                <w:szCs w:val="24"/>
              </w:rPr>
              <w:t> </w:t>
            </w:r>
          </w:p>
        </w:tc>
        <w:tc>
          <w:tcPr>
            <w:tcW w:w="216" w:type="pct"/>
            <w:shd w:val="clear" w:color="000000" w:fill="CCCCFF"/>
            <w:vAlign w:val="center"/>
            <w:hideMark/>
          </w:tcPr>
          <w:p w14:paraId="010D552E" w14:textId="77777777" w:rsidR="006161D3" w:rsidRPr="002C249A" w:rsidRDefault="006161D3" w:rsidP="006161D3">
            <w:pPr>
              <w:rPr>
                <w:b/>
                <w:bCs/>
                <w:color w:val="000000"/>
                <w:sz w:val="22"/>
                <w:szCs w:val="24"/>
              </w:rPr>
            </w:pPr>
            <w:r w:rsidRPr="002C249A">
              <w:rPr>
                <w:b/>
                <w:bCs/>
                <w:color w:val="000000"/>
                <w:sz w:val="22"/>
                <w:szCs w:val="24"/>
              </w:rPr>
              <w:t> </w:t>
            </w:r>
          </w:p>
        </w:tc>
      </w:tr>
      <w:tr w:rsidR="006161D3" w:rsidRPr="002C249A" w14:paraId="3162FACC" w14:textId="77777777" w:rsidTr="006161D3">
        <w:trPr>
          <w:trHeight w:val="20"/>
        </w:trPr>
        <w:tc>
          <w:tcPr>
            <w:tcW w:w="1993" w:type="pct"/>
            <w:shd w:val="clear" w:color="auto" w:fill="auto"/>
            <w:vAlign w:val="center"/>
            <w:hideMark/>
          </w:tcPr>
          <w:p w14:paraId="6E93A846" w14:textId="77777777" w:rsidR="006161D3" w:rsidRPr="002C249A" w:rsidRDefault="006161D3" w:rsidP="006161D3">
            <w:pPr>
              <w:rPr>
                <w:sz w:val="22"/>
                <w:szCs w:val="24"/>
              </w:rPr>
            </w:pPr>
            <w:r w:rsidRPr="002C249A">
              <w:rPr>
                <w:sz w:val="22"/>
                <w:szCs w:val="24"/>
              </w:rPr>
              <w:t>Производительность ВПУ</w:t>
            </w:r>
          </w:p>
        </w:tc>
        <w:tc>
          <w:tcPr>
            <w:tcW w:w="262" w:type="pct"/>
            <w:shd w:val="clear" w:color="auto" w:fill="auto"/>
            <w:vAlign w:val="center"/>
            <w:hideMark/>
          </w:tcPr>
          <w:p w14:paraId="31AB7AD8"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1A947C39" w14:textId="77777777" w:rsidR="006161D3" w:rsidRPr="002C249A" w:rsidRDefault="006161D3" w:rsidP="006161D3">
            <w:pPr>
              <w:jc w:val="center"/>
              <w:rPr>
                <w:sz w:val="22"/>
                <w:szCs w:val="24"/>
              </w:rPr>
            </w:pPr>
            <w:r w:rsidRPr="002C249A">
              <w:rPr>
                <w:sz w:val="22"/>
                <w:szCs w:val="24"/>
              </w:rPr>
              <w:t>11,500</w:t>
            </w:r>
          </w:p>
        </w:tc>
        <w:tc>
          <w:tcPr>
            <w:tcW w:w="229" w:type="pct"/>
            <w:shd w:val="clear" w:color="000000" w:fill="FFFFFF"/>
            <w:vAlign w:val="center"/>
            <w:hideMark/>
          </w:tcPr>
          <w:p w14:paraId="4D6E62AF" w14:textId="77777777" w:rsidR="006161D3" w:rsidRPr="002C249A" w:rsidRDefault="006161D3" w:rsidP="006161D3">
            <w:pPr>
              <w:jc w:val="center"/>
              <w:rPr>
                <w:sz w:val="22"/>
                <w:szCs w:val="24"/>
              </w:rPr>
            </w:pPr>
            <w:r w:rsidRPr="002C249A">
              <w:rPr>
                <w:sz w:val="22"/>
                <w:szCs w:val="24"/>
              </w:rPr>
              <w:t>11,500</w:t>
            </w:r>
          </w:p>
        </w:tc>
        <w:tc>
          <w:tcPr>
            <w:tcW w:w="229" w:type="pct"/>
            <w:shd w:val="clear" w:color="000000" w:fill="FFFFFF"/>
            <w:vAlign w:val="center"/>
            <w:hideMark/>
          </w:tcPr>
          <w:p w14:paraId="1ECCB475" w14:textId="77777777" w:rsidR="006161D3" w:rsidRPr="002C249A" w:rsidRDefault="006161D3" w:rsidP="006161D3">
            <w:pPr>
              <w:jc w:val="center"/>
              <w:rPr>
                <w:sz w:val="22"/>
                <w:szCs w:val="24"/>
              </w:rPr>
            </w:pPr>
            <w:r w:rsidRPr="002C249A">
              <w:rPr>
                <w:sz w:val="22"/>
                <w:szCs w:val="24"/>
              </w:rPr>
              <w:t>11,500</w:t>
            </w:r>
          </w:p>
        </w:tc>
        <w:tc>
          <w:tcPr>
            <w:tcW w:w="229" w:type="pct"/>
            <w:shd w:val="clear" w:color="000000" w:fill="FFFFFF"/>
            <w:vAlign w:val="center"/>
            <w:hideMark/>
          </w:tcPr>
          <w:p w14:paraId="2E33C106" w14:textId="77777777" w:rsidR="006161D3" w:rsidRPr="002C249A" w:rsidRDefault="006161D3" w:rsidP="006161D3">
            <w:pPr>
              <w:jc w:val="center"/>
              <w:rPr>
                <w:sz w:val="22"/>
                <w:szCs w:val="24"/>
              </w:rPr>
            </w:pPr>
            <w:r w:rsidRPr="002C249A">
              <w:rPr>
                <w:sz w:val="22"/>
                <w:szCs w:val="24"/>
              </w:rPr>
              <w:t>11,500</w:t>
            </w:r>
          </w:p>
        </w:tc>
        <w:tc>
          <w:tcPr>
            <w:tcW w:w="229" w:type="pct"/>
            <w:shd w:val="clear" w:color="000000" w:fill="FFFFFF"/>
            <w:vAlign w:val="center"/>
            <w:hideMark/>
          </w:tcPr>
          <w:p w14:paraId="1280D8D3" w14:textId="77777777" w:rsidR="006161D3" w:rsidRPr="002C249A" w:rsidRDefault="006161D3" w:rsidP="006161D3">
            <w:pPr>
              <w:jc w:val="center"/>
              <w:rPr>
                <w:sz w:val="22"/>
                <w:szCs w:val="24"/>
              </w:rPr>
            </w:pPr>
            <w:r w:rsidRPr="002C249A">
              <w:rPr>
                <w:sz w:val="22"/>
                <w:szCs w:val="24"/>
              </w:rPr>
              <w:t>11,500</w:t>
            </w:r>
          </w:p>
        </w:tc>
        <w:tc>
          <w:tcPr>
            <w:tcW w:w="230" w:type="pct"/>
            <w:shd w:val="clear" w:color="000000" w:fill="FFFFFF"/>
            <w:vAlign w:val="center"/>
            <w:hideMark/>
          </w:tcPr>
          <w:p w14:paraId="740AE1BA" w14:textId="77777777" w:rsidR="006161D3" w:rsidRPr="002C249A" w:rsidRDefault="006161D3" w:rsidP="006161D3">
            <w:pPr>
              <w:jc w:val="center"/>
              <w:rPr>
                <w:sz w:val="22"/>
                <w:szCs w:val="24"/>
              </w:rPr>
            </w:pPr>
            <w:r w:rsidRPr="002C249A">
              <w:rPr>
                <w:sz w:val="22"/>
                <w:szCs w:val="24"/>
              </w:rPr>
              <w:t>11,500</w:t>
            </w:r>
          </w:p>
        </w:tc>
        <w:tc>
          <w:tcPr>
            <w:tcW w:w="217" w:type="pct"/>
            <w:shd w:val="clear" w:color="000000" w:fill="FFFFFF"/>
            <w:vAlign w:val="center"/>
            <w:hideMark/>
          </w:tcPr>
          <w:p w14:paraId="60829CEC" w14:textId="77777777" w:rsidR="006161D3" w:rsidRPr="002C249A" w:rsidRDefault="006161D3" w:rsidP="006161D3">
            <w:pPr>
              <w:jc w:val="center"/>
              <w:rPr>
                <w:sz w:val="22"/>
                <w:szCs w:val="24"/>
              </w:rPr>
            </w:pPr>
            <w:r w:rsidRPr="002C249A">
              <w:rPr>
                <w:sz w:val="22"/>
                <w:szCs w:val="24"/>
              </w:rPr>
              <w:t>11,500</w:t>
            </w:r>
          </w:p>
        </w:tc>
        <w:tc>
          <w:tcPr>
            <w:tcW w:w="221" w:type="pct"/>
            <w:shd w:val="clear" w:color="000000" w:fill="FFFFFF"/>
            <w:vAlign w:val="center"/>
            <w:hideMark/>
          </w:tcPr>
          <w:p w14:paraId="0DCAE96C" w14:textId="77777777" w:rsidR="006161D3" w:rsidRPr="002C249A" w:rsidRDefault="006161D3" w:rsidP="006161D3">
            <w:pPr>
              <w:jc w:val="center"/>
              <w:rPr>
                <w:sz w:val="22"/>
                <w:szCs w:val="24"/>
              </w:rPr>
            </w:pPr>
            <w:r w:rsidRPr="002C249A">
              <w:rPr>
                <w:sz w:val="22"/>
                <w:szCs w:val="24"/>
              </w:rPr>
              <w:t>11,500</w:t>
            </w:r>
          </w:p>
        </w:tc>
        <w:tc>
          <w:tcPr>
            <w:tcW w:w="242" w:type="pct"/>
            <w:shd w:val="clear" w:color="000000" w:fill="FFFFFF"/>
            <w:vAlign w:val="center"/>
            <w:hideMark/>
          </w:tcPr>
          <w:p w14:paraId="3C6985FD" w14:textId="77777777" w:rsidR="006161D3" w:rsidRPr="002C249A" w:rsidRDefault="006161D3" w:rsidP="006161D3">
            <w:pPr>
              <w:jc w:val="center"/>
              <w:rPr>
                <w:sz w:val="22"/>
                <w:szCs w:val="24"/>
              </w:rPr>
            </w:pPr>
            <w:r w:rsidRPr="002C249A">
              <w:rPr>
                <w:sz w:val="22"/>
                <w:szCs w:val="24"/>
              </w:rPr>
              <w:t>11,500</w:t>
            </w:r>
          </w:p>
        </w:tc>
        <w:tc>
          <w:tcPr>
            <w:tcW w:w="226" w:type="pct"/>
            <w:shd w:val="clear" w:color="000000" w:fill="FFFFFF"/>
            <w:vAlign w:val="center"/>
            <w:hideMark/>
          </w:tcPr>
          <w:p w14:paraId="374605C4" w14:textId="77777777" w:rsidR="006161D3" w:rsidRPr="002C249A" w:rsidRDefault="006161D3" w:rsidP="006161D3">
            <w:pPr>
              <w:jc w:val="center"/>
              <w:rPr>
                <w:sz w:val="22"/>
                <w:szCs w:val="24"/>
              </w:rPr>
            </w:pPr>
            <w:r w:rsidRPr="002C249A">
              <w:rPr>
                <w:sz w:val="22"/>
                <w:szCs w:val="24"/>
              </w:rPr>
              <w:t>11,500</w:t>
            </w:r>
          </w:p>
        </w:tc>
        <w:tc>
          <w:tcPr>
            <w:tcW w:w="215" w:type="pct"/>
            <w:shd w:val="clear" w:color="000000" w:fill="FFFFFF"/>
            <w:vAlign w:val="center"/>
            <w:hideMark/>
          </w:tcPr>
          <w:p w14:paraId="1457F54A" w14:textId="77777777" w:rsidR="006161D3" w:rsidRPr="002C249A" w:rsidRDefault="006161D3" w:rsidP="006161D3">
            <w:pPr>
              <w:jc w:val="center"/>
              <w:rPr>
                <w:sz w:val="22"/>
                <w:szCs w:val="24"/>
              </w:rPr>
            </w:pPr>
            <w:r w:rsidRPr="002C249A">
              <w:rPr>
                <w:sz w:val="22"/>
                <w:szCs w:val="24"/>
              </w:rPr>
              <w:t>11,500</w:t>
            </w:r>
          </w:p>
        </w:tc>
        <w:tc>
          <w:tcPr>
            <w:tcW w:w="216" w:type="pct"/>
            <w:shd w:val="clear" w:color="000000" w:fill="FFFFFF"/>
            <w:vAlign w:val="center"/>
            <w:hideMark/>
          </w:tcPr>
          <w:p w14:paraId="0D69DD7F" w14:textId="77777777" w:rsidR="006161D3" w:rsidRPr="002C249A" w:rsidRDefault="006161D3" w:rsidP="006161D3">
            <w:pPr>
              <w:jc w:val="center"/>
              <w:rPr>
                <w:sz w:val="22"/>
                <w:szCs w:val="24"/>
              </w:rPr>
            </w:pPr>
            <w:r w:rsidRPr="002C249A">
              <w:rPr>
                <w:sz w:val="22"/>
                <w:szCs w:val="24"/>
              </w:rPr>
              <w:t>11,500</w:t>
            </w:r>
          </w:p>
        </w:tc>
      </w:tr>
      <w:tr w:rsidR="006161D3" w:rsidRPr="002C249A" w14:paraId="47FC764C" w14:textId="77777777" w:rsidTr="006161D3">
        <w:trPr>
          <w:trHeight w:val="20"/>
        </w:trPr>
        <w:tc>
          <w:tcPr>
            <w:tcW w:w="1993" w:type="pct"/>
            <w:shd w:val="clear" w:color="auto" w:fill="auto"/>
            <w:vAlign w:val="center"/>
            <w:hideMark/>
          </w:tcPr>
          <w:p w14:paraId="3D3C3DA6" w14:textId="77777777" w:rsidR="006161D3" w:rsidRPr="002C249A" w:rsidRDefault="006161D3" w:rsidP="006161D3">
            <w:pPr>
              <w:rPr>
                <w:sz w:val="22"/>
                <w:szCs w:val="24"/>
              </w:rPr>
            </w:pPr>
            <w:r w:rsidRPr="002C249A">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4B15E577"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2210F01B"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7ED80888"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40CC499C"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7830B76A"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7FF9643A" w14:textId="77777777" w:rsidR="006161D3" w:rsidRPr="002C249A" w:rsidRDefault="006161D3" w:rsidP="006161D3">
            <w:pPr>
              <w:jc w:val="center"/>
              <w:rPr>
                <w:sz w:val="22"/>
                <w:szCs w:val="24"/>
              </w:rPr>
            </w:pPr>
            <w:r w:rsidRPr="002C249A">
              <w:rPr>
                <w:sz w:val="22"/>
                <w:szCs w:val="24"/>
              </w:rPr>
              <w:t>1,785</w:t>
            </w:r>
          </w:p>
        </w:tc>
        <w:tc>
          <w:tcPr>
            <w:tcW w:w="230" w:type="pct"/>
            <w:shd w:val="clear" w:color="000000" w:fill="FFFFFF"/>
            <w:vAlign w:val="center"/>
            <w:hideMark/>
          </w:tcPr>
          <w:p w14:paraId="1D86F5B1" w14:textId="77777777" w:rsidR="006161D3" w:rsidRPr="002C249A" w:rsidRDefault="006161D3" w:rsidP="006161D3">
            <w:pPr>
              <w:jc w:val="center"/>
              <w:rPr>
                <w:sz w:val="22"/>
                <w:szCs w:val="24"/>
              </w:rPr>
            </w:pPr>
            <w:r w:rsidRPr="002C249A">
              <w:rPr>
                <w:sz w:val="22"/>
                <w:szCs w:val="24"/>
              </w:rPr>
              <w:t>1,785</w:t>
            </w:r>
          </w:p>
        </w:tc>
        <w:tc>
          <w:tcPr>
            <w:tcW w:w="217" w:type="pct"/>
            <w:shd w:val="clear" w:color="000000" w:fill="FFFFFF"/>
            <w:vAlign w:val="center"/>
            <w:hideMark/>
          </w:tcPr>
          <w:p w14:paraId="5D8C3B13" w14:textId="77777777" w:rsidR="006161D3" w:rsidRPr="002C249A" w:rsidRDefault="006161D3" w:rsidP="006161D3">
            <w:pPr>
              <w:jc w:val="center"/>
              <w:rPr>
                <w:sz w:val="22"/>
                <w:szCs w:val="24"/>
              </w:rPr>
            </w:pPr>
            <w:r w:rsidRPr="002C249A">
              <w:rPr>
                <w:sz w:val="22"/>
                <w:szCs w:val="24"/>
              </w:rPr>
              <w:t>1,785</w:t>
            </w:r>
          </w:p>
        </w:tc>
        <w:tc>
          <w:tcPr>
            <w:tcW w:w="221" w:type="pct"/>
            <w:shd w:val="clear" w:color="000000" w:fill="FFFFFF"/>
            <w:vAlign w:val="center"/>
            <w:hideMark/>
          </w:tcPr>
          <w:p w14:paraId="67C33572" w14:textId="77777777" w:rsidR="006161D3" w:rsidRPr="002C249A" w:rsidRDefault="006161D3" w:rsidP="006161D3">
            <w:pPr>
              <w:jc w:val="center"/>
              <w:rPr>
                <w:sz w:val="22"/>
                <w:szCs w:val="24"/>
              </w:rPr>
            </w:pPr>
            <w:r w:rsidRPr="002C249A">
              <w:rPr>
                <w:sz w:val="22"/>
                <w:szCs w:val="24"/>
              </w:rPr>
              <w:t>1,785</w:t>
            </w:r>
          </w:p>
        </w:tc>
        <w:tc>
          <w:tcPr>
            <w:tcW w:w="242" w:type="pct"/>
            <w:shd w:val="clear" w:color="000000" w:fill="FFFFFF"/>
            <w:vAlign w:val="center"/>
            <w:hideMark/>
          </w:tcPr>
          <w:p w14:paraId="46E645AF" w14:textId="77777777" w:rsidR="006161D3" w:rsidRPr="002C249A" w:rsidRDefault="006161D3" w:rsidP="006161D3">
            <w:pPr>
              <w:jc w:val="center"/>
              <w:rPr>
                <w:sz w:val="22"/>
                <w:szCs w:val="24"/>
              </w:rPr>
            </w:pPr>
            <w:r w:rsidRPr="002C249A">
              <w:rPr>
                <w:sz w:val="22"/>
                <w:szCs w:val="24"/>
              </w:rPr>
              <w:t>1,785</w:t>
            </w:r>
          </w:p>
        </w:tc>
        <w:tc>
          <w:tcPr>
            <w:tcW w:w="226" w:type="pct"/>
            <w:shd w:val="clear" w:color="000000" w:fill="FFFFFF"/>
            <w:vAlign w:val="center"/>
            <w:hideMark/>
          </w:tcPr>
          <w:p w14:paraId="0B0C1A4D" w14:textId="77777777" w:rsidR="006161D3" w:rsidRPr="002C249A" w:rsidRDefault="006161D3" w:rsidP="006161D3">
            <w:pPr>
              <w:jc w:val="center"/>
              <w:rPr>
                <w:sz w:val="22"/>
                <w:szCs w:val="24"/>
              </w:rPr>
            </w:pPr>
            <w:r w:rsidRPr="002C249A">
              <w:rPr>
                <w:sz w:val="22"/>
                <w:szCs w:val="24"/>
              </w:rPr>
              <w:t>1,785</w:t>
            </w:r>
          </w:p>
        </w:tc>
        <w:tc>
          <w:tcPr>
            <w:tcW w:w="215" w:type="pct"/>
            <w:shd w:val="clear" w:color="000000" w:fill="FFFFFF"/>
            <w:vAlign w:val="center"/>
            <w:hideMark/>
          </w:tcPr>
          <w:p w14:paraId="6A59B9A3" w14:textId="77777777" w:rsidR="006161D3" w:rsidRPr="002C249A" w:rsidRDefault="006161D3" w:rsidP="006161D3">
            <w:pPr>
              <w:jc w:val="center"/>
              <w:rPr>
                <w:sz w:val="22"/>
                <w:szCs w:val="24"/>
              </w:rPr>
            </w:pPr>
            <w:r w:rsidRPr="002C249A">
              <w:rPr>
                <w:sz w:val="22"/>
                <w:szCs w:val="24"/>
              </w:rPr>
              <w:t>1,785</w:t>
            </w:r>
          </w:p>
        </w:tc>
        <w:tc>
          <w:tcPr>
            <w:tcW w:w="216" w:type="pct"/>
            <w:shd w:val="clear" w:color="000000" w:fill="FFFFFF"/>
            <w:vAlign w:val="center"/>
            <w:hideMark/>
          </w:tcPr>
          <w:p w14:paraId="0F338EDD" w14:textId="77777777" w:rsidR="006161D3" w:rsidRPr="002C249A" w:rsidRDefault="006161D3" w:rsidP="006161D3">
            <w:pPr>
              <w:jc w:val="center"/>
              <w:rPr>
                <w:sz w:val="22"/>
                <w:szCs w:val="24"/>
              </w:rPr>
            </w:pPr>
            <w:r w:rsidRPr="002C249A">
              <w:rPr>
                <w:sz w:val="22"/>
                <w:szCs w:val="24"/>
              </w:rPr>
              <w:t>1,785</w:t>
            </w:r>
          </w:p>
        </w:tc>
      </w:tr>
      <w:tr w:rsidR="006161D3" w:rsidRPr="002C249A" w14:paraId="7E44E3E3" w14:textId="77777777" w:rsidTr="006161D3">
        <w:trPr>
          <w:trHeight w:val="20"/>
        </w:trPr>
        <w:tc>
          <w:tcPr>
            <w:tcW w:w="1993" w:type="pct"/>
            <w:shd w:val="clear" w:color="auto" w:fill="auto"/>
            <w:vAlign w:val="center"/>
            <w:hideMark/>
          </w:tcPr>
          <w:p w14:paraId="3B531C6C" w14:textId="77777777" w:rsidR="006161D3" w:rsidRPr="002C249A" w:rsidRDefault="006161D3" w:rsidP="006161D3">
            <w:pPr>
              <w:rPr>
                <w:sz w:val="22"/>
                <w:szCs w:val="24"/>
              </w:rPr>
            </w:pPr>
            <w:r w:rsidRPr="002C249A">
              <w:rPr>
                <w:sz w:val="22"/>
                <w:szCs w:val="24"/>
              </w:rPr>
              <w:t>Расчетный часовой расход для подпитки системы теплоснабжения</w:t>
            </w:r>
          </w:p>
        </w:tc>
        <w:tc>
          <w:tcPr>
            <w:tcW w:w="262" w:type="pct"/>
            <w:shd w:val="clear" w:color="auto" w:fill="auto"/>
            <w:vAlign w:val="center"/>
            <w:hideMark/>
          </w:tcPr>
          <w:p w14:paraId="7E763AC4"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18B961C0"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1AE7AFA2"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4549AC1F"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365D0C09"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2AA388E4" w14:textId="77777777" w:rsidR="006161D3" w:rsidRPr="002C249A" w:rsidRDefault="006161D3" w:rsidP="006161D3">
            <w:pPr>
              <w:jc w:val="center"/>
              <w:rPr>
                <w:sz w:val="22"/>
                <w:szCs w:val="24"/>
              </w:rPr>
            </w:pPr>
            <w:r w:rsidRPr="002C249A">
              <w:rPr>
                <w:sz w:val="22"/>
                <w:szCs w:val="24"/>
              </w:rPr>
              <w:t>0,584</w:t>
            </w:r>
          </w:p>
        </w:tc>
        <w:tc>
          <w:tcPr>
            <w:tcW w:w="230" w:type="pct"/>
            <w:shd w:val="clear" w:color="000000" w:fill="FFFFFF"/>
            <w:vAlign w:val="center"/>
            <w:hideMark/>
          </w:tcPr>
          <w:p w14:paraId="5EC76194" w14:textId="77777777" w:rsidR="006161D3" w:rsidRPr="002C249A" w:rsidRDefault="006161D3" w:rsidP="006161D3">
            <w:pPr>
              <w:jc w:val="center"/>
              <w:rPr>
                <w:sz w:val="22"/>
                <w:szCs w:val="24"/>
              </w:rPr>
            </w:pPr>
            <w:r w:rsidRPr="002C249A">
              <w:rPr>
                <w:sz w:val="22"/>
                <w:szCs w:val="24"/>
              </w:rPr>
              <w:t>0,584</w:t>
            </w:r>
          </w:p>
        </w:tc>
        <w:tc>
          <w:tcPr>
            <w:tcW w:w="217" w:type="pct"/>
            <w:shd w:val="clear" w:color="000000" w:fill="FFFFFF"/>
            <w:vAlign w:val="center"/>
            <w:hideMark/>
          </w:tcPr>
          <w:p w14:paraId="21F740EF" w14:textId="77777777" w:rsidR="006161D3" w:rsidRPr="002C249A" w:rsidRDefault="006161D3" w:rsidP="006161D3">
            <w:pPr>
              <w:jc w:val="center"/>
              <w:rPr>
                <w:sz w:val="22"/>
                <w:szCs w:val="24"/>
              </w:rPr>
            </w:pPr>
            <w:r w:rsidRPr="002C249A">
              <w:rPr>
                <w:sz w:val="22"/>
                <w:szCs w:val="24"/>
              </w:rPr>
              <w:t>0,584</w:t>
            </w:r>
          </w:p>
        </w:tc>
        <w:tc>
          <w:tcPr>
            <w:tcW w:w="221" w:type="pct"/>
            <w:shd w:val="clear" w:color="000000" w:fill="FFFFFF"/>
            <w:vAlign w:val="center"/>
            <w:hideMark/>
          </w:tcPr>
          <w:p w14:paraId="2582E652" w14:textId="77777777" w:rsidR="006161D3" w:rsidRPr="002C249A" w:rsidRDefault="006161D3" w:rsidP="006161D3">
            <w:pPr>
              <w:jc w:val="center"/>
              <w:rPr>
                <w:sz w:val="22"/>
                <w:szCs w:val="24"/>
              </w:rPr>
            </w:pPr>
            <w:r w:rsidRPr="002C249A">
              <w:rPr>
                <w:sz w:val="22"/>
                <w:szCs w:val="24"/>
              </w:rPr>
              <w:t>0,584</w:t>
            </w:r>
          </w:p>
        </w:tc>
        <w:tc>
          <w:tcPr>
            <w:tcW w:w="242" w:type="pct"/>
            <w:shd w:val="clear" w:color="000000" w:fill="FFFFFF"/>
            <w:vAlign w:val="center"/>
            <w:hideMark/>
          </w:tcPr>
          <w:p w14:paraId="29CA94EF" w14:textId="77777777" w:rsidR="006161D3" w:rsidRPr="002C249A" w:rsidRDefault="006161D3" w:rsidP="006161D3">
            <w:pPr>
              <w:jc w:val="center"/>
              <w:rPr>
                <w:sz w:val="22"/>
                <w:szCs w:val="24"/>
              </w:rPr>
            </w:pPr>
            <w:r w:rsidRPr="002C249A">
              <w:rPr>
                <w:sz w:val="22"/>
                <w:szCs w:val="24"/>
              </w:rPr>
              <w:t>0,584</w:t>
            </w:r>
          </w:p>
        </w:tc>
        <w:tc>
          <w:tcPr>
            <w:tcW w:w="226" w:type="pct"/>
            <w:shd w:val="clear" w:color="000000" w:fill="FFFFFF"/>
            <w:vAlign w:val="center"/>
            <w:hideMark/>
          </w:tcPr>
          <w:p w14:paraId="5BC050B1" w14:textId="77777777" w:rsidR="006161D3" w:rsidRPr="002C249A" w:rsidRDefault="006161D3" w:rsidP="006161D3">
            <w:pPr>
              <w:jc w:val="center"/>
              <w:rPr>
                <w:sz w:val="22"/>
                <w:szCs w:val="24"/>
              </w:rPr>
            </w:pPr>
            <w:r w:rsidRPr="002C249A">
              <w:rPr>
                <w:sz w:val="22"/>
                <w:szCs w:val="24"/>
              </w:rPr>
              <w:t>0,584</w:t>
            </w:r>
          </w:p>
        </w:tc>
        <w:tc>
          <w:tcPr>
            <w:tcW w:w="215" w:type="pct"/>
            <w:shd w:val="clear" w:color="000000" w:fill="FFFFFF"/>
            <w:vAlign w:val="center"/>
            <w:hideMark/>
          </w:tcPr>
          <w:p w14:paraId="7BE47528" w14:textId="77777777" w:rsidR="006161D3" w:rsidRPr="002C249A" w:rsidRDefault="006161D3" w:rsidP="006161D3">
            <w:pPr>
              <w:jc w:val="center"/>
              <w:rPr>
                <w:sz w:val="22"/>
                <w:szCs w:val="24"/>
              </w:rPr>
            </w:pPr>
            <w:r w:rsidRPr="002C249A">
              <w:rPr>
                <w:sz w:val="22"/>
                <w:szCs w:val="24"/>
              </w:rPr>
              <w:t>0,584</w:t>
            </w:r>
          </w:p>
        </w:tc>
        <w:tc>
          <w:tcPr>
            <w:tcW w:w="216" w:type="pct"/>
            <w:shd w:val="clear" w:color="000000" w:fill="FFFFFF"/>
            <w:vAlign w:val="center"/>
            <w:hideMark/>
          </w:tcPr>
          <w:p w14:paraId="066F7E17" w14:textId="77777777" w:rsidR="006161D3" w:rsidRPr="002C249A" w:rsidRDefault="006161D3" w:rsidP="006161D3">
            <w:pPr>
              <w:jc w:val="center"/>
              <w:rPr>
                <w:sz w:val="22"/>
                <w:szCs w:val="24"/>
              </w:rPr>
            </w:pPr>
            <w:r w:rsidRPr="002C249A">
              <w:rPr>
                <w:sz w:val="22"/>
                <w:szCs w:val="24"/>
              </w:rPr>
              <w:t>0,584</w:t>
            </w:r>
          </w:p>
        </w:tc>
      </w:tr>
      <w:tr w:rsidR="006161D3" w:rsidRPr="002C249A" w14:paraId="7B75489B" w14:textId="77777777" w:rsidTr="006161D3">
        <w:trPr>
          <w:trHeight w:val="20"/>
        </w:trPr>
        <w:tc>
          <w:tcPr>
            <w:tcW w:w="1993" w:type="pct"/>
            <w:shd w:val="clear" w:color="auto" w:fill="auto"/>
            <w:vAlign w:val="center"/>
            <w:hideMark/>
          </w:tcPr>
          <w:p w14:paraId="33E769C3" w14:textId="77777777" w:rsidR="006161D3" w:rsidRPr="002C249A" w:rsidRDefault="006161D3" w:rsidP="006161D3">
            <w:pPr>
              <w:rPr>
                <w:sz w:val="22"/>
                <w:szCs w:val="24"/>
              </w:rPr>
            </w:pPr>
            <w:r w:rsidRPr="002C249A">
              <w:rPr>
                <w:sz w:val="22"/>
                <w:szCs w:val="24"/>
              </w:rPr>
              <w:t>Всего подпитка тепловой сети, в том числе:</w:t>
            </w:r>
          </w:p>
        </w:tc>
        <w:tc>
          <w:tcPr>
            <w:tcW w:w="262" w:type="pct"/>
            <w:shd w:val="clear" w:color="auto" w:fill="auto"/>
            <w:vAlign w:val="center"/>
            <w:hideMark/>
          </w:tcPr>
          <w:p w14:paraId="4FD11FB4"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24BA0945"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10025D7B"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45C9011D"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4B3C8FAC"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6D60A707" w14:textId="77777777" w:rsidR="006161D3" w:rsidRPr="002C249A" w:rsidRDefault="006161D3" w:rsidP="006161D3">
            <w:pPr>
              <w:jc w:val="center"/>
              <w:rPr>
                <w:sz w:val="22"/>
                <w:szCs w:val="24"/>
              </w:rPr>
            </w:pPr>
            <w:r w:rsidRPr="002C249A">
              <w:rPr>
                <w:sz w:val="22"/>
                <w:szCs w:val="24"/>
              </w:rPr>
              <w:t>0,584</w:t>
            </w:r>
          </w:p>
        </w:tc>
        <w:tc>
          <w:tcPr>
            <w:tcW w:w="230" w:type="pct"/>
            <w:shd w:val="clear" w:color="000000" w:fill="FFFFFF"/>
            <w:vAlign w:val="center"/>
            <w:hideMark/>
          </w:tcPr>
          <w:p w14:paraId="2FF4A6D0" w14:textId="77777777" w:rsidR="006161D3" w:rsidRPr="002C249A" w:rsidRDefault="006161D3" w:rsidP="006161D3">
            <w:pPr>
              <w:jc w:val="center"/>
              <w:rPr>
                <w:sz w:val="22"/>
                <w:szCs w:val="24"/>
              </w:rPr>
            </w:pPr>
            <w:r w:rsidRPr="002C249A">
              <w:rPr>
                <w:sz w:val="22"/>
                <w:szCs w:val="24"/>
              </w:rPr>
              <w:t>0,584</w:t>
            </w:r>
          </w:p>
        </w:tc>
        <w:tc>
          <w:tcPr>
            <w:tcW w:w="217" w:type="pct"/>
            <w:shd w:val="clear" w:color="000000" w:fill="FFFFFF"/>
            <w:vAlign w:val="center"/>
            <w:hideMark/>
          </w:tcPr>
          <w:p w14:paraId="57B0495C" w14:textId="77777777" w:rsidR="006161D3" w:rsidRPr="002C249A" w:rsidRDefault="006161D3" w:rsidP="006161D3">
            <w:pPr>
              <w:jc w:val="center"/>
              <w:rPr>
                <w:sz w:val="22"/>
                <w:szCs w:val="24"/>
              </w:rPr>
            </w:pPr>
            <w:r w:rsidRPr="002C249A">
              <w:rPr>
                <w:sz w:val="22"/>
                <w:szCs w:val="24"/>
              </w:rPr>
              <w:t>0,584</w:t>
            </w:r>
          </w:p>
        </w:tc>
        <w:tc>
          <w:tcPr>
            <w:tcW w:w="221" w:type="pct"/>
            <w:shd w:val="clear" w:color="000000" w:fill="FFFFFF"/>
            <w:vAlign w:val="center"/>
            <w:hideMark/>
          </w:tcPr>
          <w:p w14:paraId="20FB396C" w14:textId="77777777" w:rsidR="006161D3" w:rsidRPr="002C249A" w:rsidRDefault="006161D3" w:rsidP="006161D3">
            <w:pPr>
              <w:jc w:val="center"/>
              <w:rPr>
                <w:sz w:val="22"/>
                <w:szCs w:val="24"/>
              </w:rPr>
            </w:pPr>
            <w:r w:rsidRPr="002C249A">
              <w:rPr>
                <w:sz w:val="22"/>
                <w:szCs w:val="24"/>
              </w:rPr>
              <w:t>0,584</w:t>
            </w:r>
          </w:p>
        </w:tc>
        <w:tc>
          <w:tcPr>
            <w:tcW w:w="242" w:type="pct"/>
            <w:shd w:val="clear" w:color="000000" w:fill="FFFFFF"/>
            <w:vAlign w:val="center"/>
            <w:hideMark/>
          </w:tcPr>
          <w:p w14:paraId="60D6A665" w14:textId="77777777" w:rsidR="006161D3" w:rsidRPr="002C249A" w:rsidRDefault="006161D3" w:rsidP="006161D3">
            <w:pPr>
              <w:jc w:val="center"/>
              <w:rPr>
                <w:sz w:val="22"/>
                <w:szCs w:val="24"/>
              </w:rPr>
            </w:pPr>
            <w:r w:rsidRPr="002C249A">
              <w:rPr>
                <w:sz w:val="22"/>
                <w:szCs w:val="24"/>
              </w:rPr>
              <w:t>0,584</w:t>
            </w:r>
          </w:p>
        </w:tc>
        <w:tc>
          <w:tcPr>
            <w:tcW w:w="226" w:type="pct"/>
            <w:shd w:val="clear" w:color="000000" w:fill="FFFFFF"/>
            <w:vAlign w:val="center"/>
            <w:hideMark/>
          </w:tcPr>
          <w:p w14:paraId="25BA5971" w14:textId="77777777" w:rsidR="006161D3" w:rsidRPr="002C249A" w:rsidRDefault="006161D3" w:rsidP="006161D3">
            <w:pPr>
              <w:jc w:val="center"/>
              <w:rPr>
                <w:sz w:val="22"/>
                <w:szCs w:val="24"/>
              </w:rPr>
            </w:pPr>
            <w:r w:rsidRPr="002C249A">
              <w:rPr>
                <w:sz w:val="22"/>
                <w:szCs w:val="24"/>
              </w:rPr>
              <w:t>0,584</w:t>
            </w:r>
          </w:p>
        </w:tc>
        <w:tc>
          <w:tcPr>
            <w:tcW w:w="215" w:type="pct"/>
            <w:shd w:val="clear" w:color="000000" w:fill="FFFFFF"/>
            <w:vAlign w:val="center"/>
            <w:hideMark/>
          </w:tcPr>
          <w:p w14:paraId="79061B57" w14:textId="77777777" w:rsidR="006161D3" w:rsidRPr="002C249A" w:rsidRDefault="006161D3" w:rsidP="006161D3">
            <w:pPr>
              <w:jc w:val="center"/>
              <w:rPr>
                <w:sz w:val="22"/>
                <w:szCs w:val="24"/>
              </w:rPr>
            </w:pPr>
            <w:r w:rsidRPr="002C249A">
              <w:rPr>
                <w:sz w:val="22"/>
                <w:szCs w:val="24"/>
              </w:rPr>
              <w:t>0,584</w:t>
            </w:r>
          </w:p>
        </w:tc>
        <w:tc>
          <w:tcPr>
            <w:tcW w:w="216" w:type="pct"/>
            <w:shd w:val="clear" w:color="000000" w:fill="FFFFFF"/>
            <w:vAlign w:val="center"/>
            <w:hideMark/>
          </w:tcPr>
          <w:p w14:paraId="7A53C9E5" w14:textId="77777777" w:rsidR="006161D3" w:rsidRPr="002C249A" w:rsidRDefault="006161D3" w:rsidP="006161D3">
            <w:pPr>
              <w:jc w:val="center"/>
              <w:rPr>
                <w:sz w:val="22"/>
                <w:szCs w:val="24"/>
              </w:rPr>
            </w:pPr>
            <w:r w:rsidRPr="002C249A">
              <w:rPr>
                <w:sz w:val="22"/>
                <w:szCs w:val="24"/>
              </w:rPr>
              <w:t>0,584</w:t>
            </w:r>
          </w:p>
        </w:tc>
      </w:tr>
      <w:tr w:rsidR="006161D3" w:rsidRPr="002C249A" w14:paraId="790CB33E" w14:textId="77777777" w:rsidTr="006161D3">
        <w:trPr>
          <w:trHeight w:val="20"/>
        </w:trPr>
        <w:tc>
          <w:tcPr>
            <w:tcW w:w="1993" w:type="pct"/>
            <w:shd w:val="clear" w:color="auto" w:fill="auto"/>
            <w:vAlign w:val="center"/>
            <w:hideMark/>
          </w:tcPr>
          <w:p w14:paraId="5D6F4A3C" w14:textId="77777777" w:rsidR="006161D3" w:rsidRPr="002C249A" w:rsidRDefault="006161D3" w:rsidP="006161D3">
            <w:pPr>
              <w:jc w:val="right"/>
              <w:rPr>
                <w:sz w:val="22"/>
                <w:szCs w:val="24"/>
              </w:rPr>
            </w:pPr>
            <w:r w:rsidRPr="002C249A">
              <w:rPr>
                <w:sz w:val="22"/>
                <w:szCs w:val="24"/>
              </w:rPr>
              <w:t>нормативные утечки теплоносителя</w:t>
            </w:r>
          </w:p>
        </w:tc>
        <w:tc>
          <w:tcPr>
            <w:tcW w:w="262" w:type="pct"/>
            <w:shd w:val="clear" w:color="auto" w:fill="auto"/>
            <w:vAlign w:val="center"/>
            <w:hideMark/>
          </w:tcPr>
          <w:p w14:paraId="117FB73E"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6BA57806"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45FA685A"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32822D5F"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471365D6" w14:textId="77777777" w:rsidR="006161D3" w:rsidRPr="002C249A" w:rsidRDefault="006161D3" w:rsidP="006161D3">
            <w:pPr>
              <w:jc w:val="center"/>
              <w:rPr>
                <w:sz w:val="22"/>
                <w:szCs w:val="24"/>
              </w:rPr>
            </w:pPr>
            <w:r w:rsidRPr="002C249A">
              <w:rPr>
                <w:sz w:val="22"/>
                <w:szCs w:val="24"/>
              </w:rPr>
              <w:t>0,584</w:t>
            </w:r>
          </w:p>
        </w:tc>
        <w:tc>
          <w:tcPr>
            <w:tcW w:w="229" w:type="pct"/>
            <w:shd w:val="clear" w:color="000000" w:fill="FFFFFF"/>
            <w:vAlign w:val="center"/>
            <w:hideMark/>
          </w:tcPr>
          <w:p w14:paraId="4E3691CA" w14:textId="77777777" w:rsidR="006161D3" w:rsidRPr="002C249A" w:rsidRDefault="006161D3" w:rsidP="006161D3">
            <w:pPr>
              <w:jc w:val="center"/>
              <w:rPr>
                <w:sz w:val="22"/>
                <w:szCs w:val="24"/>
              </w:rPr>
            </w:pPr>
            <w:r w:rsidRPr="002C249A">
              <w:rPr>
                <w:sz w:val="22"/>
                <w:szCs w:val="24"/>
              </w:rPr>
              <w:t>0,584</w:t>
            </w:r>
          </w:p>
        </w:tc>
        <w:tc>
          <w:tcPr>
            <w:tcW w:w="230" w:type="pct"/>
            <w:shd w:val="clear" w:color="000000" w:fill="FFFFFF"/>
            <w:vAlign w:val="center"/>
            <w:hideMark/>
          </w:tcPr>
          <w:p w14:paraId="1E83E46D" w14:textId="77777777" w:rsidR="006161D3" w:rsidRPr="002C249A" w:rsidRDefault="006161D3" w:rsidP="006161D3">
            <w:pPr>
              <w:jc w:val="center"/>
              <w:rPr>
                <w:sz w:val="22"/>
                <w:szCs w:val="24"/>
              </w:rPr>
            </w:pPr>
            <w:r w:rsidRPr="002C249A">
              <w:rPr>
                <w:sz w:val="22"/>
                <w:szCs w:val="24"/>
              </w:rPr>
              <w:t>0,584</w:t>
            </w:r>
          </w:p>
        </w:tc>
        <w:tc>
          <w:tcPr>
            <w:tcW w:w="217" w:type="pct"/>
            <w:shd w:val="clear" w:color="000000" w:fill="FFFFFF"/>
            <w:vAlign w:val="center"/>
            <w:hideMark/>
          </w:tcPr>
          <w:p w14:paraId="44DEEE9B" w14:textId="77777777" w:rsidR="006161D3" w:rsidRPr="002C249A" w:rsidRDefault="006161D3" w:rsidP="006161D3">
            <w:pPr>
              <w:jc w:val="center"/>
              <w:rPr>
                <w:sz w:val="22"/>
                <w:szCs w:val="24"/>
              </w:rPr>
            </w:pPr>
            <w:r w:rsidRPr="002C249A">
              <w:rPr>
                <w:sz w:val="22"/>
                <w:szCs w:val="24"/>
              </w:rPr>
              <w:t>0,584</w:t>
            </w:r>
          </w:p>
        </w:tc>
        <w:tc>
          <w:tcPr>
            <w:tcW w:w="221" w:type="pct"/>
            <w:shd w:val="clear" w:color="000000" w:fill="FFFFFF"/>
            <w:vAlign w:val="center"/>
            <w:hideMark/>
          </w:tcPr>
          <w:p w14:paraId="37749550" w14:textId="77777777" w:rsidR="006161D3" w:rsidRPr="002C249A" w:rsidRDefault="006161D3" w:rsidP="006161D3">
            <w:pPr>
              <w:jc w:val="center"/>
              <w:rPr>
                <w:sz w:val="22"/>
                <w:szCs w:val="24"/>
              </w:rPr>
            </w:pPr>
            <w:r w:rsidRPr="002C249A">
              <w:rPr>
                <w:sz w:val="22"/>
                <w:szCs w:val="24"/>
              </w:rPr>
              <w:t>0,584</w:t>
            </w:r>
          </w:p>
        </w:tc>
        <w:tc>
          <w:tcPr>
            <w:tcW w:w="242" w:type="pct"/>
            <w:shd w:val="clear" w:color="000000" w:fill="FFFFFF"/>
            <w:vAlign w:val="center"/>
            <w:hideMark/>
          </w:tcPr>
          <w:p w14:paraId="0E90F236" w14:textId="77777777" w:rsidR="006161D3" w:rsidRPr="002C249A" w:rsidRDefault="006161D3" w:rsidP="006161D3">
            <w:pPr>
              <w:jc w:val="center"/>
              <w:rPr>
                <w:sz w:val="22"/>
                <w:szCs w:val="24"/>
              </w:rPr>
            </w:pPr>
            <w:r w:rsidRPr="002C249A">
              <w:rPr>
                <w:sz w:val="22"/>
                <w:szCs w:val="24"/>
              </w:rPr>
              <w:t>0,584</w:t>
            </w:r>
          </w:p>
        </w:tc>
        <w:tc>
          <w:tcPr>
            <w:tcW w:w="226" w:type="pct"/>
            <w:shd w:val="clear" w:color="000000" w:fill="FFFFFF"/>
            <w:vAlign w:val="center"/>
            <w:hideMark/>
          </w:tcPr>
          <w:p w14:paraId="69A8B46B" w14:textId="77777777" w:rsidR="006161D3" w:rsidRPr="002C249A" w:rsidRDefault="006161D3" w:rsidP="006161D3">
            <w:pPr>
              <w:jc w:val="center"/>
              <w:rPr>
                <w:sz w:val="22"/>
                <w:szCs w:val="24"/>
              </w:rPr>
            </w:pPr>
            <w:r w:rsidRPr="002C249A">
              <w:rPr>
                <w:sz w:val="22"/>
                <w:szCs w:val="24"/>
              </w:rPr>
              <w:t>0,584</w:t>
            </w:r>
          </w:p>
        </w:tc>
        <w:tc>
          <w:tcPr>
            <w:tcW w:w="215" w:type="pct"/>
            <w:shd w:val="clear" w:color="000000" w:fill="FFFFFF"/>
            <w:vAlign w:val="center"/>
            <w:hideMark/>
          </w:tcPr>
          <w:p w14:paraId="081E4C8F" w14:textId="77777777" w:rsidR="006161D3" w:rsidRPr="002C249A" w:rsidRDefault="006161D3" w:rsidP="006161D3">
            <w:pPr>
              <w:jc w:val="center"/>
              <w:rPr>
                <w:sz w:val="22"/>
                <w:szCs w:val="24"/>
              </w:rPr>
            </w:pPr>
            <w:r w:rsidRPr="002C249A">
              <w:rPr>
                <w:sz w:val="22"/>
                <w:szCs w:val="24"/>
              </w:rPr>
              <w:t>0,584</w:t>
            </w:r>
          </w:p>
        </w:tc>
        <w:tc>
          <w:tcPr>
            <w:tcW w:w="216" w:type="pct"/>
            <w:shd w:val="clear" w:color="000000" w:fill="FFFFFF"/>
            <w:vAlign w:val="center"/>
            <w:hideMark/>
          </w:tcPr>
          <w:p w14:paraId="0D6BBBB4" w14:textId="77777777" w:rsidR="006161D3" w:rsidRPr="002C249A" w:rsidRDefault="006161D3" w:rsidP="006161D3">
            <w:pPr>
              <w:jc w:val="center"/>
              <w:rPr>
                <w:sz w:val="22"/>
                <w:szCs w:val="24"/>
              </w:rPr>
            </w:pPr>
            <w:r w:rsidRPr="002C249A">
              <w:rPr>
                <w:sz w:val="22"/>
                <w:szCs w:val="24"/>
              </w:rPr>
              <w:t>0,584</w:t>
            </w:r>
          </w:p>
        </w:tc>
      </w:tr>
      <w:tr w:rsidR="006161D3" w:rsidRPr="002C249A" w14:paraId="49ECFA8A" w14:textId="77777777" w:rsidTr="006161D3">
        <w:trPr>
          <w:trHeight w:val="20"/>
        </w:trPr>
        <w:tc>
          <w:tcPr>
            <w:tcW w:w="1993" w:type="pct"/>
            <w:shd w:val="clear" w:color="auto" w:fill="auto"/>
            <w:vAlign w:val="center"/>
            <w:hideMark/>
          </w:tcPr>
          <w:p w14:paraId="77453CF8" w14:textId="77777777" w:rsidR="006161D3" w:rsidRPr="002C249A" w:rsidRDefault="006161D3" w:rsidP="006161D3">
            <w:pPr>
              <w:jc w:val="right"/>
              <w:rPr>
                <w:sz w:val="22"/>
                <w:szCs w:val="24"/>
              </w:rPr>
            </w:pPr>
            <w:r w:rsidRPr="002C249A">
              <w:rPr>
                <w:sz w:val="22"/>
                <w:szCs w:val="24"/>
              </w:rPr>
              <w:t>сверхнормативные утечки теплоносителя</w:t>
            </w:r>
          </w:p>
        </w:tc>
        <w:tc>
          <w:tcPr>
            <w:tcW w:w="262" w:type="pct"/>
            <w:shd w:val="clear" w:color="auto" w:fill="auto"/>
            <w:vAlign w:val="center"/>
            <w:hideMark/>
          </w:tcPr>
          <w:p w14:paraId="3640E237"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72333603"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31AC0FB8"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30E3DEC9"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30E68FCD"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18276997" w14:textId="77777777" w:rsidR="006161D3" w:rsidRPr="002C249A" w:rsidRDefault="006161D3" w:rsidP="006161D3">
            <w:pPr>
              <w:jc w:val="center"/>
              <w:rPr>
                <w:sz w:val="22"/>
                <w:szCs w:val="24"/>
              </w:rPr>
            </w:pPr>
            <w:r w:rsidRPr="002C249A">
              <w:rPr>
                <w:sz w:val="22"/>
                <w:szCs w:val="24"/>
              </w:rPr>
              <w:t>0,000</w:t>
            </w:r>
          </w:p>
        </w:tc>
        <w:tc>
          <w:tcPr>
            <w:tcW w:w="230" w:type="pct"/>
            <w:shd w:val="clear" w:color="000000" w:fill="FFFFFF"/>
            <w:vAlign w:val="center"/>
            <w:hideMark/>
          </w:tcPr>
          <w:p w14:paraId="3B0A8F96" w14:textId="77777777" w:rsidR="006161D3" w:rsidRPr="002C249A" w:rsidRDefault="006161D3" w:rsidP="006161D3">
            <w:pPr>
              <w:jc w:val="center"/>
              <w:rPr>
                <w:sz w:val="22"/>
                <w:szCs w:val="24"/>
              </w:rPr>
            </w:pPr>
            <w:r w:rsidRPr="002C249A">
              <w:rPr>
                <w:sz w:val="22"/>
                <w:szCs w:val="24"/>
              </w:rPr>
              <w:t>0,000</w:t>
            </w:r>
          </w:p>
        </w:tc>
        <w:tc>
          <w:tcPr>
            <w:tcW w:w="217" w:type="pct"/>
            <w:shd w:val="clear" w:color="000000" w:fill="FFFFFF"/>
            <w:vAlign w:val="center"/>
            <w:hideMark/>
          </w:tcPr>
          <w:p w14:paraId="1F333D25" w14:textId="77777777" w:rsidR="006161D3" w:rsidRPr="002C249A" w:rsidRDefault="006161D3" w:rsidP="006161D3">
            <w:pPr>
              <w:jc w:val="center"/>
              <w:rPr>
                <w:sz w:val="22"/>
                <w:szCs w:val="24"/>
              </w:rPr>
            </w:pPr>
            <w:r w:rsidRPr="002C249A">
              <w:rPr>
                <w:sz w:val="22"/>
                <w:szCs w:val="24"/>
              </w:rPr>
              <w:t>0,000</w:t>
            </w:r>
          </w:p>
        </w:tc>
        <w:tc>
          <w:tcPr>
            <w:tcW w:w="221" w:type="pct"/>
            <w:shd w:val="clear" w:color="000000" w:fill="FFFFFF"/>
            <w:vAlign w:val="center"/>
            <w:hideMark/>
          </w:tcPr>
          <w:p w14:paraId="0BBD6B25" w14:textId="77777777" w:rsidR="006161D3" w:rsidRPr="002C249A" w:rsidRDefault="006161D3" w:rsidP="006161D3">
            <w:pPr>
              <w:jc w:val="center"/>
              <w:rPr>
                <w:sz w:val="22"/>
                <w:szCs w:val="24"/>
              </w:rPr>
            </w:pPr>
            <w:r w:rsidRPr="002C249A">
              <w:rPr>
                <w:sz w:val="22"/>
                <w:szCs w:val="24"/>
              </w:rPr>
              <w:t>0,000</w:t>
            </w:r>
          </w:p>
        </w:tc>
        <w:tc>
          <w:tcPr>
            <w:tcW w:w="242" w:type="pct"/>
            <w:shd w:val="clear" w:color="000000" w:fill="FFFFFF"/>
            <w:vAlign w:val="center"/>
            <w:hideMark/>
          </w:tcPr>
          <w:p w14:paraId="7CC40E7B" w14:textId="77777777" w:rsidR="006161D3" w:rsidRPr="002C249A" w:rsidRDefault="006161D3" w:rsidP="006161D3">
            <w:pPr>
              <w:jc w:val="center"/>
              <w:rPr>
                <w:sz w:val="22"/>
                <w:szCs w:val="24"/>
              </w:rPr>
            </w:pPr>
            <w:r w:rsidRPr="002C249A">
              <w:rPr>
                <w:sz w:val="22"/>
                <w:szCs w:val="24"/>
              </w:rPr>
              <w:t>0,000</w:t>
            </w:r>
          </w:p>
        </w:tc>
        <w:tc>
          <w:tcPr>
            <w:tcW w:w="226" w:type="pct"/>
            <w:shd w:val="clear" w:color="000000" w:fill="FFFFFF"/>
            <w:vAlign w:val="center"/>
            <w:hideMark/>
          </w:tcPr>
          <w:p w14:paraId="086C6CB0" w14:textId="77777777" w:rsidR="006161D3" w:rsidRPr="002C249A" w:rsidRDefault="006161D3" w:rsidP="006161D3">
            <w:pPr>
              <w:jc w:val="center"/>
              <w:rPr>
                <w:sz w:val="22"/>
                <w:szCs w:val="24"/>
              </w:rPr>
            </w:pPr>
            <w:r w:rsidRPr="002C249A">
              <w:rPr>
                <w:sz w:val="22"/>
                <w:szCs w:val="24"/>
              </w:rPr>
              <w:t>0,000</w:t>
            </w:r>
          </w:p>
        </w:tc>
        <w:tc>
          <w:tcPr>
            <w:tcW w:w="215" w:type="pct"/>
            <w:shd w:val="clear" w:color="000000" w:fill="FFFFFF"/>
            <w:vAlign w:val="center"/>
            <w:hideMark/>
          </w:tcPr>
          <w:p w14:paraId="429253E9" w14:textId="77777777" w:rsidR="006161D3" w:rsidRPr="002C249A" w:rsidRDefault="006161D3" w:rsidP="006161D3">
            <w:pPr>
              <w:jc w:val="center"/>
              <w:rPr>
                <w:sz w:val="22"/>
                <w:szCs w:val="24"/>
              </w:rPr>
            </w:pPr>
            <w:r w:rsidRPr="002C249A">
              <w:rPr>
                <w:sz w:val="22"/>
                <w:szCs w:val="24"/>
              </w:rPr>
              <w:t>0,000</w:t>
            </w:r>
          </w:p>
        </w:tc>
        <w:tc>
          <w:tcPr>
            <w:tcW w:w="216" w:type="pct"/>
            <w:shd w:val="clear" w:color="000000" w:fill="FFFFFF"/>
            <w:vAlign w:val="center"/>
            <w:hideMark/>
          </w:tcPr>
          <w:p w14:paraId="02A9DF6D" w14:textId="77777777" w:rsidR="006161D3" w:rsidRPr="002C249A" w:rsidRDefault="006161D3" w:rsidP="006161D3">
            <w:pPr>
              <w:jc w:val="center"/>
              <w:rPr>
                <w:sz w:val="22"/>
                <w:szCs w:val="24"/>
              </w:rPr>
            </w:pPr>
            <w:r w:rsidRPr="002C249A">
              <w:rPr>
                <w:sz w:val="22"/>
                <w:szCs w:val="24"/>
              </w:rPr>
              <w:t>0,000</w:t>
            </w:r>
          </w:p>
        </w:tc>
      </w:tr>
      <w:tr w:rsidR="006161D3" w:rsidRPr="002C249A" w14:paraId="742CC953" w14:textId="77777777" w:rsidTr="006161D3">
        <w:trPr>
          <w:trHeight w:val="20"/>
        </w:trPr>
        <w:tc>
          <w:tcPr>
            <w:tcW w:w="1993" w:type="pct"/>
            <w:shd w:val="clear" w:color="auto" w:fill="auto"/>
            <w:vAlign w:val="center"/>
            <w:hideMark/>
          </w:tcPr>
          <w:p w14:paraId="235464D7" w14:textId="77777777" w:rsidR="006161D3" w:rsidRPr="002C249A" w:rsidRDefault="006161D3" w:rsidP="006161D3">
            <w:pPr>
              <w:rPr>
                <w:sz w:val="22"/>
                <w:szCs w:val="24"/>
              </w:rPr>
            </w:pPr>
            <w:r w:rsidRPr="002C249A">
              <w:rPr>
                <w:sz w:val="22"/>
                <w:szCs w:val="24"/>
              </w:rPr>
              <w:t>Отпуск теплоносителя из тепловых сетей на цели ГВС</w:t>
            </w:r>
          </w:p>
        </w:tc>
        <w:tc>
          <w:tcPr>
            <w:tcW w:w="262" w:type="pct"/>
            <w:shd w:val="clear" w:color="auto" w:fill="auto"/>
            <w:vAlign w:val="center"/>
            <w:hideMark/>
          </w:tcPr>
          <w:p w14:paraId="77AD5B60"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509778D2"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5E02EF5F"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31A5FC9C"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47D8B221" w14:textId="77777777" w:rsidR="006161D3" w:rsidRPr="002C249A" w:rsidRDefault="006161D3" w:rsidP="006161D3">
            <w:pPr>
              <w:jc w:val="center"/>
              <w:rPr>
                <w:sz w:val="22"/>
                <w:szCs w:val="24"/>
              </w:rPr>
            </w:pPr>
            <w:r w:rsidRPr="002C249A">
              <w:rPr>
                <w:sz w:val="22"/>
                <w:szCs w:val="24"/>
              </w:rPr>
              <w:t>0,000</w:t>
            </w:r>
          </w:p>
        </w:tc>
        <w:tc>
          <w:tcPr>
            <w:tcW w:w="229" w:type="pct"/>
            <w:shd w:val="clear" w:color="000000" w:fill="FFFFFF"/>
            <w:vAlign w:val="center"/>
            <w:hideMark/>
          </w:tcPr>
          <w:p w14:paraId="5F368470" w14:textId="77777777" w:rsidR="006161D3" w:rsidRPr="002C249A" w:rsidRDefault="006161D3" w:rsidP="006161D3">
            <w:pPr>
              <w:jc w:val="center"/>
              <w:rPr>
                <w:sz w:val="22"/>
                <w:szCs w:val="24"/>
              </w:rPr>
            </w:pPr>
            <w:r w:rsidRPr="002C249A">
              <w:rPr>
                <w:sz w:val="22"/>
                <w:szCs w:val="24"/>
              </w:rPr>
              <w:t>0,000</w:t>
            </w:r>
          </w:p>
        </w:tc>
        <w:tc>
          <w:tcPr>
            <w:tcW w:w="230" w:type="pct"/>
            <w:shd w:val="clear" w:color="000000" w:fill="FFFFFF"/>
            <w:vAlign w:val="center"/>
            <w:hideMark/>
          </w:tcPr>
          <w:p w14:paraId="49839E78" w14:textId="77777777" w:rsidR="006161D3" w:rsidRPr="002C249A" w:rsidRDefault="006161D3" w:rsidP="006161D3">
            <w:pPr>
              <w:jc w:val="center"/>
              <w:rPr>
                <w:sz w:val="22"/>
                <w:szCs w:val="24"/>
              </w:rPr>
            </w:pPr>
            <w:r w:rsidRPr="002C249A">
              <w:rPr>
                <w:sz w:val="22"/>
                <w:szCs w:val="24"/>
              </w:rPr>
              <w:t>0,000</w:t>
            </w:r>
          </w:p>
        </w:tc>
        <w:tc>
          <w:tcPr>
            <w:tcW w:w="217" w:type="pct"/>
            <w:shd w:val="clear" w:color="000000" w:fill="FFFFFF"/>
            <w:vAlign w:val="center"/>
            <w:hideMark/>
          </w:tcPr>
          <w:p w14:paraId="59633D01" w14:textId="77777777" w:rsidR="006161D3" w:rsidRPr="002C249A" w:rsidRDefault="006161D3" w:rsidP="006161D3">
            <w:pPr>
              <w:jc w:val="center"/>
              <w:rPr>
                <w:sz w:val="22"/>
                <w:szCs w:val="24"/>
              </w:rPr>
            </w:pPr>
            <w:r w:rsidRPr="002C249A">
              <w:rPr>
                <w:sz w:val="22"/>
                <w:szCs w:val="24"/>
              </w:rPr>
              <w:t>0,000</w:t>
            </w:r>
          </w:p>
        </w:tc>
        <w:tc>
          <w:tcPr>
            <w:tcW w:w="221" w:type="pct"/>
            <w:shd w:val="clear" w:color="000000" w:fill="FFFFFF"/>
            <w:vAlign w:val="center"/>
            <w:hideMark/>
          </w:tcPr>
          <w:p w14:paraId="4F284048" w14:textId="77777777" w:rsidR="006161D3" w:rsidRPr="002C249A" w:rsidRDefault="006161D3" w:rsidP="006161D3">
            <w:pPr>
              <w:jc w:val="center"/>
              <w:rPr>
                <w:sz w:val="22"/>
                <w:szCs w:val="24"/>
              </w:rPr>
            </w:pPr>
            <w:r w:rsidRPr="002C249A">
              <w:rPr>
                <w:sz w:val="22"/>
                <w:szCs w:val="24"/>
              </w:rPr>
              <w:t>0,000</w:t>
            </w:r>
          </w:p>
        </w:tc>
        <w:tc>
          <w:tcPr>
            <w:tcW w:w="242" w:type="pct"/>
            <w:shd w:val="clear" w:color="000000" w:fill="FFFFFF"/>
            <w:vAlign w:val="center"/>
            <w:hideMark/>
          </w:tcPr>
          <w:p w14:paraId="5636D9BB" w14:textId="77777777" w:rsidR="006161D3" w:rsidRPr="002C249A" w:rsidRDefault="006161D3" w:rsidP="006161D3">
            <w:pPr>
              <w:jc w:val="center"/>
              <w:rPr>
                <w:sz w:val="22"/>
                <w:szCs w:val="24"/>
              </w:rPr>
            </w:pPr>
            <w:r w:rsidRPr="002C249A">
              <w:rPr>
                <w:sz w:val="22"/>
                <w:szCs w:val="24"/>
              </w:rPr>
              <w:t>0,000</w:t>
            </w:r>
          </w:p>
        </w:tc>
        <w:tc>
          <w:tcPr>
            <w:tcW w:w="226" w:type="pct"/>
            <w:shd w:val="clear" w:color="000000" w:fill="FFFFFF"/>
            <w:vAlign w:val="center"/>
            <w:hideMark/>
          </w:tcPr>
          <w:p w14:paraId="114BB108" w14:textId="77777777" w:rsidR="006161D3" w:rsidRPr="002C249A" w:rsidRDefault="006161D3" w:rsidP="006161D3">
            <w:pPr>
              <w:jc w:val="center"/>
              <w:rPr>
                <w:sz w:val="22"/>
                <w:szCs w:val="24"/>
              </w:rPr>
            </w:pPr>
            <w:r w:rsidRPr="002C249A">
              <w:rPr>
                <w:sz w:val="22"/>
                <w:szCs w:val="24"/>
              </w:rPr>
              <w:t>0,000</w:t>
            </w:r>
          </w:p>
        </w:tc>
        <w:tc>
          <w:tcPr>
            <w:tcW w:w="215" w:type="pct"/>
            <w:shd w:val="clear" w:color="000000" w:fill="FFFFFF"/>
            <w:vAlign w:val="center"/>
            <w:hideMark/>
          </w:tcPr>
          <w:p w14:paraId="1FD32812" w14:textId="77777777" w:rsidR="006161D3" w:rsidRPr="002C249A" w:rsidRDefault="006161D3" w:rsidP="006161D3">
            <w:pPr>
              <w:jc w:val="center"/>
              <w:rPr>
                <w:sz w:val="22"/>
                <w:szCs w:val="24"/>
              </w:rPr>
            </w:pPr>
            <w:r w:rsidRPr="002C249A">
              <w:rPr>
                <w:sz w:val="22"/>
                <w:szCs w:val="24"/>
              </w:rPr>
              <w:t>0,000</w:t>
            </w:r>
          </w:p>
        </w:tc>
        <w:tc>
          <w:tcPr>
            <w:tcW w:w="216" w:type="pct"/>
            <w:shd w:val="clear" w:color="000000" w:fill="FFFFFF"/>
            <w:vAlign w:val="center"/>
            <w:hideMark/>
          </w:tcPr>
          <w:p w14:paraId="02B4FBCE" w14:textId="77777777" w:rsidR="006161D3" w:rsidRPr="002C249A" w:rsidRDefault="006161D3" w:rsidP="006161D3">
            <w:pPr>
              <w:jc w:val="center"/>
              <w:rPr>
                <w:sz w:val="22"/>
                <w:szCs w:val="24"/>
              </w:rPr>
            </w:pPr>
            <w:r w:rsidRPr="002C249A">
              <w:rPr>
                <w:sz w:val="22"/>
                <w:szCs w:val="24"/>
              </w:rPr>
              <w:t>0,000</w:t>
            </w:r>
          </w:p>
        </w:tc>
      </w:tr>
      <w:tr w:rsidR="006161D3" w:rsidRPr="002C249A" w14:paraId="22AD6603" w14:textId="77777777" w:rsidTr="006161D3">
        <w:trPr>
          <w:trHeight w:val="20"/>
        </w:trPr>
        <w:tc>
          <w:tcPr>
            <w:tcW w:w="1993" w:type="pct"/>
            <w:shd w:val="clear" w:color="auto" w:fill="auto"/>
            <w:vAlign w:val="center"/>
            <w:hideMark/>
          </w:tcPr>
          <w:p w14:paraId="75347DE5" w14:textId="77777777" w:rsidR="006161D3" w:rsidRPr="002C249A" w:rsidRDefault="006161D3" w:rsidP="006161D3">
            <w:pPr>
              <w:rPr>
                <w:sz w:val="22"/>
                <w:szCs w:val="24"/>
              </w:rPr>
            </w:pPr>
            <w:r w:rsidRPr="002C249A">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79CEBDFD" w14:textId="77777777" w:rsidR="006161D3" w:rsidRPr="002C249A" w:rsidRDefault="006161D3" w:rsidP="006161D3">
            <w:pPr>
              <w:jc w:val="center"/>
              <w:rPr>
                <w:sz w:val="22"/>
                <w:szCs w:val="24"/>
              </w:rPr>
            </w:pPr>
            <w:r w:rsidRPr="002C249A">
              <w:rPr>
                <w:sz w:val="22"/>
                <w:szCs w:val="24"/>
              </w:rPr>
              <w:t>т/ч</w:t>
            </w:r>
          </w:p>
        </w:tc>
        <w:tc>
          <w:tcPr>
            <w:tcW w:w="262" w:type="pct"/>
            <w:shd w:val="clear" w:color="000000" w:fill="FFFFFF"/>
            <w:vAlign w:val="center"/>
            <w:hideMark/>
          </w:tcPr>
          <w:p w14:paraId="0B5B803C"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505331DF"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22AD1B12"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65F439F5" w14:textId="77777777" w:rsidR="006161D3" w:rsidRPr="002C249A" w:rsidRDefault="006161D3" w:rsidP="006161D3">
            <w:pPr>
              <w:jc w:val="center"/>
              <w:rPr>
                <w:sz w:val="22"/>
                <w:szCs w:val="24"/>
              </w:rPr>
            </w:pPr>
            <w:r w:rsidRPr="002C249A">
              <w:rPr>
                <w:sz w:val="22"/>
                <w:szCs w:val="24"/>
              </w:rPr>
              <w:t>1,785</w:t>
            </w:r>
          </w:p>
        </w:tc>
        <w:tc>
          <w:tcPr>
            <w:tcW w:w="229" w:type="pct"/>
            <w:shd w:val="clear" w:color="000000" w:fill="FFFFFF"/>
            <w:vAlign w:val="center"/>
            <w:hideMark/>
          </w:tcPr>
          <w:p w14:paraId="65606396" w14:textId="77777777" w:rsidR="006161D3" w:rsidRPr="002C249A" w:rsidRDefault="006161D3" w:rsidP="006161D3">
            <w:pPr>
              <w:jc w:val="center"/>
              <w:rPr>
                <w:sz w:val="22"/>
                <w:szCs w:val="24"/>
              </w:rPr>
            </w:pPr>
            <w:r w:rsidRPr="002C249A">
              <w:rPr>
                <w:sz w:val="22"/>
                <w:szCs w:val="24"/>
              </w:rPr>
              <w:t>1,785</w:t>
            </w:r>
          </w:p>
        </w:tc>
        <w:tc>
          <w:tcPr>
            <w:tcW w:w="230" w:type="pct"/>
            <w:shd w:val="clear" w:color="000000" w:fill="FFFFFF"/>
            <w:vAlign w:val="center"/>
            <w:hideMark/>
          </w:tcPr>
          <w:p w14:paraId="3DD96DCC" w14:textId="77777777" w:rsidR="006161D3" w:rsidRPr="002C249A" w:rsidRDefault="006161D3" w:rsidP="006161D3">
            <w:pPr>
              <w:jc w:val="center"/>
              <w:rPr>
                <w:sz w:val="22"/>
                <w:szCs w:val="24"/>
              </w:rPr>
            </w:pPr>
            <w:r w:rsidRPr="002C249A">
              <w:rPr>
                <w:sz w:val="22"/>
                <w:szCs w:val="24"/>
              </w:rPr>
              <w:t>1,785</w:t>
            </w:r>
          </w:p>
        </w:tc>
        <w:tc>
          <w:tcPr>
            <w:tcW w:w="217" w:type="pct"/>
            <w:shd w:val="clear" w:color="000000" w:fill="FFFFFF"/>
            <w:vAlign w:val="center"/>
            <w:hideMark/>
          </w:tcPr>
          <w:p w14:paraId="5956120F" w14:textId="77777777" w:rsidR="006161D3" w:rsidRPr="002C249A" w:rsidRDefault="006161D3" w:rsidP="006161D3">
            <w:pPr>
              <w:jc w:val="center"/>
              <w:rPr>
                <w:sz w:val="22"/>
                <w:szCs w:val="24"/>
              </w:rPr>
            </w:pPr>
            <w:r w:rsidRPr="002C249A">
              <w:rPr>
                <w:sz w:val="22"/>
                <w:szCs w:val="24"/>
              </w:rPr>
              <w:t>1,785</w:t>
            </w:r>
          </w:p>
        </w:tc>
        <w:tc>
          <w:tcPr>
            <w:tcW w:w="221" w:type="pct"/>
            <w:shd w:val="clear" w:color="000000" w:fill="FFFFFF"/>
            <w:vAlign w:val="center"/>
            <w:hideMark/>
          </w:tcPr>
          <w:p w14:paraId="55FFB951" w14:textId="77777777" w:rsidR="006161D3" w:rsidRPr="002C249A" w:rsidRDefault="006161D3" w:rsidP="006161D3">
            <w:pPr>
              <w:jc w:val="center"/>
              <w:rPr>
                <w:sz w:val="22"/>
                <w:szCs w:val="24"/>
              </w:rPr>
            </w:pPr>
            <w:r w:rsidRPr="002C249A">
              <w:rPr>
                <w:sz w:val="22"/>
                <w:szCs w:val="24"/>
              </w:rPr>
              <w:t>1,785</w:t>
            </w:r>
          </w:p>
        </w:tc>
        <w:tc>
          <w:tcPr>
            <w:tcW w:w="242" w:type="pct"/>
            <w:shd w:val="clear" w:color="000000" w:fill="FFFFFF"/>
            <w:vAlign w:val="center"/>
            <w:hideMark/>
          </w:tcPr>
          <w:p w14:paraId="4E753988" w14:textId="77777777" w:rsidR="006161D3" w:rsidRPr="002C249A" w:rsidRDefault="006161D3" w:rsidP="006161D3">
            <w:pPr>
              <w:jc w:val="center"/>
              <w:rPr>
                <w:sz w:val="22"/>
                <w:szCs w:val="24"/>
              </w:rPr>
            </w:pPr>
            <w:r w:rsidRPr="002C249A">
              <w:rPr>
                <w:sz w:val="22"/>
                <w:szCs w:val="24"/>
              </w:rPr>
              <w:t>1,785</w:t>
            </w:r>
          </w:p>
        </w:tc>
        <w:tc>
          <w:tcPr>
            <w:tcW w:w="226" w:type="pct"/>
            <w:shd w:val="clear" w:color="000000" w:fill="FFFFFF"/>
            <w:vAlign w:val="center"/>
            <w:hideMark/>
          </w:tcPr>
          <w:p w14:paraId="022CFFD6" w14:textId="77777777" w:rsidR="006161D3" w:rsidRPr="002C249A" w:rsidRDefault="006161D3" w:rsidP="006161D3">
            <w:pPr>
              <w:jc w:val="center"/>
              <w:rPr>
                <w:sz w:val="22"/>
                <w:szCs w:val="24"/>
              </w:rPr>
            </w:pPr>
            <w:r w:rsidRPr="002C249A">
              <w:rPr>
                <w:sz w:val="22"/>
                <w:szCs w:val="24"/>
              </w:rPr>
              <w:t>1,785</w:t>
            </w:r>
          </w:p>
        </w:tc>
        <w:tc>
          <w:tcPr>
            <w:tcW w:w="215" w:type="pct"/>
            <w:shd w:val="clear" w:color="000000" w:fill="FFFFFF"/>
            <w:vAlign w:val="center"/>
            <w:hideMark/>
          </w:tcPr>
          <w:p w14:paraId="135F57A9" w14:textId="77777777" w:rsidR="006161D3" w:rsidRPr="002C249A" w:rsidRDefault="006161D3" w:rsidP="006161D3">
            <w:pPr>
              <w:jc w:val="center"/>
              <w:rPr>
                <w:sz w:val="22"/>
                <w:szCs w:val="24"/>
              </w:rPr>
            </w:pPr>
            <w:r w:rsidRPr="002C249A">
              <w:rPr>
                <w:sz w:val="22"/>
                <w:szCs w:val="24"/>
              </w:rPr>
              <w:t>1,785</w:t>
            </w:r>
          </w:p>
        </w:tc>
        <w:tc>
          <w:tcPr>
            <w:tcW w:w="216" w:type="pct"/>
            <w:shd w:val="clear" w:color="000000" w:fill="FFFFFF"/>
            <w:vAlign w:val="center"/>
            <w:hideMark/>
          </w:tcPr>
          <w:p w14:paraId="4BB2BA99" w14:textId="77777777" w:rsidR="006161D3" w:rsidRPr="002C249A" w:rsidRDefault="006161D3" w:rsidP="006161D3">
            <w:pPr>
              <w:jc w:val="center"/>
              <w:rPr>
                <w:sz w:val="22"/>
                <w:szCs w:val="24"/>
              </w:rPr>
            </w:pPr>
            <w:r w:rsidRPr="002C249A">
              <w:rPr>
                <w:sz w:val="22"/>
                <w:szCs w:val="24"/>
              </w:rPr>
              <w:t>1,785</w:t>
            </w:r>
          </w:p>
        </w:tc>
      </w:tr>
      <w:tr w:rsidR="006161D3" w:rsidRPr="002C249A" w14:paraId="44169C6A" w14:textId="77777777" w:rsidTr="006161D3">
        <w:trPr>
          <w:trHeight w:val="20"/>
        </w:trPr>
        <w:tc>
          <w:tcPr>
            <w:tcW w:w="1993" w:type="pct"/>
            <w:shd w:val="clear" w:color="auto" w:fill="auto"/>
            <w:vAlign w:val="center"/>
            <w:hideMark/>
          </w:tcPr>
          <w:p w14:paraId="712F402D" w14:textId="77777777" w:rsidR="006161D3" w:rsidRPr="002C249A" w:rsidRDefault="006161D3" w:rsidP="006161D3">
            <w:pPr>
              <w:rPr>
                <w:sz w:val="22"/>
                <w:szCs w:val="24"/>
              </w:rPr>
            </w:pPr>
            <w:r w:rsidRPr="002C249A">
              <w:rPr>
                <w:sz w:val="22"/>
                <w:szCs w:val="24"/>
              </w:rPr>
              <w:t>Резерв (+)/дефицит (-) ВПУ</w:t>
            </w:r>
          </w:p>
        </w:tc>
        <w:tc>
          <w:tcPr>
            <w:tcW w:w="262" w:type="pct"/>
            <w:shd w:val="clear" w:color="auto" w:fill="auto"/>
            <w:vAlign w:val="center"/>
            <w:hideMark/>
          </w:tcPr>
          <w:p w14:paraId="3CBDFC4D" w14:textId="77777777" w:rsidR="006161D3" w:rsidRPr="002C249A" w:rsidRDefault="006161D3" w:rsidP="006161D3">
            <w:pPr>
              <w:jc w:val="center"/>
              <w:rPr>
                <w:sz w:val="22"/>
                <w:szCs w:val="24"/>
              </w:rPr>
            </w:pPr>
            <w:r w:rsidRPr="002C249A">
              <w:rPr>
                <w:sz w:val="22"/>
                <w:szCs w:val="24"/>
              </w:rPr>
              <w:t>т/ч</w:t>
            </w:r>
          </w:p>
        </w:tc>
        <w:tc>
          <w:tcPr>
            <w:tcW w:w="262" w:type="pct"/>
            <w:shd w:val="clear" w:color="auto" w:fill="auto"/>
            <w:vAlign w:val="center"/>
            <w:hideMark/>
          </w:tcPr>
          <w:p w14:paraId="5F84FCD9" w14:textId="77777777" w:rsidR="006161D3" w:rsidRPr="002C249A" w:rsidRDefault="006161D3" w:rsidP="006161D3">
            <w:pPr>
              <w:jc w:val="center"/>
              <w:rPr>
                <w:sz w:val="22"/>
                <w:szCs w:val="24"/>
              </w:rPr>
            </w:pPr>
            <w:r w:rsidRPr="002C249A">
              <w:rPr>
                <w:sz w:val="22"/>
                <w:szCs w:val="24"/>
              </w:rPr>
              <w:t>10,916</w:t>
            </w:r>
          </w:p>
        </w:tc>
        <w:tc>
          <w:tcPr>
            <w:tcW w:w="229" w:type="pct"/>
            <w:shd w:val="clear" w:color="auto" w:fill="auto"/>
            <w:vAlign w:val="center"/>
            <w:hideMark/>
          </w:tcPr>
          <w:p w14:paraId="0BE4F9BC" w14:textId="77777777" w:rsidR="006161D3" w:rsidRPr="002C249A" w:rsidRDefault="006161D3" w:rsidP="006161D3">
            <w:pPr>
              <w:jc w:val="center"/>
              <w:rPr>
                <w:sz w:val="22"/>
                <w:szCs w:val="24"/>
              </w:rPr>
            </w:pPr>
            <w:r w:rsidRPr="002C249A">
              <w:rPr>
                <w:sz w:val="22"/>
                <w:szCs w:val="24"/>
              </w:rPr>
              <w:t>10,916</w:t>
            </w:r>
          </w:p>
        </w:tc>
        <w:tc>
          <w:tcPr>
            <w:tcW w:w="229" w:type="pct"/>
            <w:shd w:val="clear" w:color="auto" w:fill="auto"/>
            <w:vAlign w:val="center"/>
            <w:hideMark/>
          </w:tcPr>
          <w:p w14:paraId="6A4D6029" w14:textId="77777777" w:rsidR="006161D3" w:rsidRPr="002C249A" w:rsidRDefault="006161D3" w:rsidP="006161D3">
            <w:pPr>
              <w:jc w:val="center"/>
              <w:rPr>
                <w:sz w:val="22"/>
                <w:szCs w:val="24"/>
              </w:rPr>
            </w:pPr>
            <w:r w:rsidRPr="002C249A">
              <w:rPr>
                <w:sz w:val="22"/>
                <w:szCs w:val="24"/>
              </w:rPr>
              <w:t>10,916</w:t>
            </w:r>
          </w:p>
        </w:tc>
        <w:tc>
          <w:tcPr>
            <w:tcW w:w="229" w:type="pct"/>
            <w:shd w:val="clear" w:color="auto" w:fill="auto"/>
            <w:vAlign w:val="center"/>
            <w:hideMark/>
          </w:tcPr>
          <w:p w14:paraId="356EEDF2" w14:textId="77777777" w:rsidR="006161D3" w:rsidRPr="002C249A" w:rsidRDefault="006161D3" w:rsidP="006161D3">
            <w:pPr>
              <w:jc w:val="center"/>
              <w:rPr>
                <w:sz w:val="22"/>
                <w:szCs w:val="24"/>
              </w:rPr>
            </w:pPr>
            <w:r w:rsidRPr="002C249A">
              <w:rPr>
                <w:sz w:val="22"/>
                <w:szCs w:val="24"/>
              </w:rPr>
              <w:t>10,916</w:t>
            </w:r>
          </w:p>
        </w:tc>
        <w:tc>
          <w:tcPr>
            <w:tcW w:w="229" w:type="pct"/>
            <w:shd w:val="clear" w:color="auto" w:fill="auto"/>
            <w:vAlign w:val="center"/>
            <w:hideMark/>
          </w:tcPr>
          <w:p w14:paraId="7BAB29B6" w14:textId="77777777" w:rsidR="006161D3" w:rsidRPr="002C249A" w:rsidRDefault="006161D3" w:rsidP="006161D3">
            <w:pPr>
              <w:jc w:val="center"/>
              <w:rPr>
                <w:sz w:val="22"/>
                <w:szCs w:val="24"/>
              </w:rPr>
            </w:pPr>
            <w:r w:rsidRPr="002C249A">
              <w:rPr>
                <w:sz w:val="22"/>
                <w:szCs w:val="24"/>
              </w:rPr>
              <w:t>10,916</w:t>
            </w:r>
          </w:p>
        </w:tc>
        <w:tc>
          <w:tcPr>
            <w:tcW w:w="230" w:type="pct"/>
            <w:shd w:val="clear" w:color="auto" w:fill="auto"/>
            <w:vAlign w:val="center"/>
            <w:hideMark/>
          </w:tcPr>
          <w:p w14:paraId="706C3249" w14:textId="77777777" w:rsidR="006161D3" w:rsidRPr="002C249A" w:rsidRDefault="006161D3" w:rsidP="006161D3">
            <w:pPr>
              <w:jc w:val="center"/>
              <w:rPr>
                <w:sz w:val="22"/>
                <w:szCs w:val="24"/>
              </w:rPr>
            </w:pPr>
            <w:r w:rsidRPr="002C249A">
              <w:rPr>
                <w:sz w:val="22"/>
                <w:szCs w:val="24"/>
              </w:rPr>
              <w:t>10,916</w:t>
            </w:r>
          </w:p>
        </w:tc>
        <w:tc>
          <w:tcPr>
            <w:tcW w:w="217" w:type="pct"/>
            <w:shd w:val="clear" w:color="auto" w:fill="auto"/>
            <w:vAlign w:val="center"/>
            <w:hideMark/>
          </w:tcPr>
          <w:p w14:paraId="01D20E70" w14:textId="77777777" w:rsidR="006161D3" w:rsidRPr="002C249A" w:rsidRDefault="006161D3" w:rsidP="006161D3">
            <w:pPr>
              <w:jc w:val="center"/>
              <w:rPr>
                <w:sz w:val="22"/>
                <w:szCs w:val="24"/>
              </w:rPr>
            </w:pPr>
            <w:r w:rsidRPr="002C249A">
              <w:rPr>
                <w:sz w:val="22"/>
                <w:szCs w:val="24"/>
              </w:rPr>
              <w:t>10,916</w:t>
            </w:r>
          </w:p>
        </w:tc>
        <w:tc>
          <w:tcPr>
            <w:tcW w:w="221" w:type="pct"/>
            <w:shd w:val="clear" w:color="auto" w:fill="auto"/>
            <w:vAlign w:val="center"/>
            <w:hideMark/>
          </w:tcPr>
          <w:p w14:paraId="72809229" w14:textId="77777777" w:rsidR="006161D3" w:rsidRPr="002C249A" w:rsidRDefault="006161D3" w:rsidP="006161D3">
            <w:pPr>
              <w:jc w:val="center"/>
              <w:rPr>
                <w:sz w:val="22"/>
                <w:szCs w:val="24"/>
              </w:rPr>
            </w:pPr>
            <w:r w:rsidRPr="002C249A">
              <w:rPr>
                <w:sz w:val="22"/>
                <w:szCs w:val="24"/>
              </w:rPr>
              <w:t>10,916</w:t>
            </w:r>
          </w:p>
        </w:tc>
        <w:tc>
          <w:tcPr>
            <w:tcW w:w="242" w:type="pct"/>
            <w:shd w:val="clear" w:color="auto" w:fill="auto"/>
            <w:vAlign w:val="center"/>
            <w:hideMark/>
          </w:tcPr>
          <w:p w14:paraId="497426EF" w14:textId="77777777" w:rsidR="006161D3" w:rsidRPr="002C249A" w:rsidRDefault="006161D3" w:rsidP="006161D3">
            <w:pPr>
              <w:jc w:val="center"/>
              <w:rPr>
                <w:sz w:val="22"/>
                <w:szCs w:val="24"/>
              </w:rPr>
            </w:pPr>
            <w:r w:rsidRPr="002C249A">
              <w:rPr>
                <w:sz w:val="22"/>
                <w:szCs w:val="24"/>
              </w:rPr>
              <w:t>10,916</w:t>
            </w:r>
          </w:p>
        </w:tc>
        <w:tc>
          <w:tcPr>
            <w:tcW w:w="226" w:type="pct"/>
            <w:shd w:val="clear" w:color="auto" w:fill="auto"/>
            <w:vAlign w:val="center"/>
            <w:hideMark/>
          </w:tcPr>
          <w:p w14:paraId="080668EF" w14:textId="77777777" w:rsidR="006161D3" w:rsidRPr="002C249A" w:rsidRDefault="006161D3" w:rsidP="006161D3">
            <w:pPr>
              <w:jc w:val="center"/>
              <w:rPr>
                <w:sz w:val="22"/>
                <w:szCs w:val="24"/>
              </w:rPr>
            </w:pPr>
            <w:r w:rsidRPr="002C249A">
              <w:rPr>
                <w:sz w:val="22"/>
                <w:szCs w:val="24"/>
              </w:rPr>
              <w:t>10,916</w:t>
            </w:r>
          </w:p>
        </w:tc>
        <w:tc>
          <w:tcPr>
            <w:tcW w:w="215" w:type="pct"/>
            <w:shd w:val="clear" w:color="auto" w:fill="auto"/>
            <w:vAlign w:val="center"/>
            <w:hideMark/>
          </w:tcPr>
          <w:p w14:paraId="78F43E96" w14:textId="77777777" w:rsidR="006161D3" w:rsidRPr="002C249A" w:rsidRDefault="006161D3" w:rsidP="006161D3">
            <w:pPr>
              <w:jc w:val="center"/>
              <w:rPr>
                <w:sz w:val="22"/>
                <w:szCs w:val="24"/>
              </w:rPr>
            </w:pPr>
            <w:r w:rsidRPr="002C249A">
              <w:rPr>
                <w:sz w:val="22"/>
                <w:szCs w:val="24"/>
              </w:rPr>
              <w:t>10,916</w:t>
            </w:r>
          </w:p>
        </w:tc>
        <w:tc>
          <w:tcPr>
            <w:tcW w:w="216" w:type="pct"/>
            <w:shd w:val="clear" w:color="auto" w:fill="auto"/>
            <w:vAlign w:val="center"/>
            <w:hideMark/>
          </w:tcPr>
          <w:p w14:paraId="4D11EF50" w14:textId="77777777" w:rsidR="006161D3" w:rsidRPr="002C249A" w:rsidRDefault="006161D3" w:rsidP="006161D3">
            <w:pPr>
              <w:jc w:val="center"/>
              <w:rPr>
                <w:sz w:val="22"/>
                <w:szCs w:val="24"/>
              </w:rPr>
            </w:pPr>
            <w:r w:rsidRPr="002C249A">
              <w:rPr>
                <w:sz w:val="22"/>
                <w:szCs w:val="24"/>
              </w:rPr>
              <w:t>10,916</w:t>
            </w:r>
          </w:p>
        </w:tc>
      </w:tr>
      <w:tr w:rsidR="006161D3" w:rsidRPr="002C249A" w14:paraId="19BDD61E" w14:textId="77777777" w:rsidTr="006161D3">
        <w:trPr>
          <w:trHeight w:val="20"/>
        </w:trPr>
        <w:tc>
          <w:tcPr>
            <w:tcW w:w="1993" w:type="pct"/>
            <w:shd w:val="clear" w:color="auto" w:fill="auto"/>
            <w:vAlign w:val="center"/>
            <w:hideMark/>
          </w:tcPr>
          <w:p w14:paraId="327B6BDF" w14:textId="77777777" w:rsidR="006161D3" w:rsidRPr="002C249A" w:rsidRDefault="006161D3" w:rsidP="006161D3">
            <w:pPr>
              <w:rPr>
                <w:sz w:val="22"/>
                <w:szCs w:val="24"/>
              </w:rPr>
            </w:pPr>
            <w:r w:rsidRPr="002C249A">
              <w:rPr>
                <w:sz w:val="22"/>
                <w:szCs w:val="24"/>
              </w:rPr>
              <w:t>Доля резерва</w:t>
            </w:r>
          </w:p>
        </w:tc>
        <w:tc>
          <w:tcPr>
            <w:tcW w:w="262" w:type="pct"/>
            <w:shd w:val="clear" w:color="auto" w:fill="auto"/>
            <w:vAlign w:val="center"/>
            <w:hideMark/>
          </w:tcPr>
          <w:p w14:paraId="43E609ED" w14:textId="77777777" w:rsidR="006161D3" w:rsidRPr="002C249A" w:rsidRDefault="006161D3" w:rsidP="006161D3">
            <w:pPr>
              <w:jc w:val="center"/>
              <w:rPr>
                <w:sz w:val="22"/>
                <w:szCs w:val="24"/>
              </w:rPr>
            </w:pPr>
            <w:r w:rsidRPr="002C249A">
              <w:rPr>
                <w:sz w:val="22"/>
                <w:szCs w:val="24"/>
              </w:rPr>
              <w:t>%</w:t>
            </w:r>
          </w:p>
        </w:tc>
        <w:tc>
          <w:tcPr>
            <w:tcW w:w="262" w:type="pct"/>
            <w:shd w:val="clear" w:color="auto" w:fill="auto"/>
            <w:vAlign w:val="center"/>
            <w:hideMark/>
          </w:tcPr>
          <w:p w14:paraId="6B17A09D" w14:textId="77777777" w:rsidR="006161D3" w:rsidRPr="002C249A" w:rsidRDefault="006161D3" w:rsidP="006161D3">
            <w:pPr>
              <w:jc w:val="center"/>
              <w:rPr>
                <w:sz w:val="22"/>
                <w:szCs w:val="24"/>
              </w:rPr>
            </w:pPr>
            <w:r w:rsidRPr="002C249A">
              <w:rPr>
                <w:sz w:val="22"/>
                <w:szCs w:val="24"/>
              </w:rPr>
              <w:t>94,9</w:t>
            </w:r>
          </w:p>
        </w:tc>
        <w:tc>
          <w:tcPr>
            <w:tcW w:w="229" w:type="pct"/>
            <w:shd w:val="clear" w:color="auto" w:fill="auto"/>
            <w:vAlign w:val="center"/>
            <w:hideMark/>
          </w:tcPr>
          <w:p w14:paraId="047986DF" w14:textId="77777777" w:rsidR="006161D3" w:rsidRPr="002C249A" w:rsidRDefault="006161D3" w:rsidP="006161D3">
            <w:pPr>
              <w:jc w:val="center"/>
              <w:rPr>
                <w:sz w:val="22"/>
                <w:szCs w:val="24"/>
              </w:rPr>
            </w:pPr>
            <w:r w:rsidRPr="002C249A">
              <w:rPr>
                <w:sz w:val="22"/>
                <w:szCs w:val="24"/>
              </w:rPr>
              <w:t>94,9</w:t>
            </w:r>
          </w:p>
        </w:tc>
        <w:tc>
          <w:tcPr>
            <w:tcW w:w="229" w:type="pct"/>
            <w:shd w:val="clear" w:color="auto" w:fill="auto"/>
            <w:vAlign w:val="center"/>
            <w:hideMark/>
          </w:tcPr>
          <w:p w14:paraId="4537D8C7" w14:textId="77777777" w:rsidR="006161D3" w:rsidRPr="002C249A" w:rsidRDefault="006161D3" w:rsidP="006161D3">
            <w:pPr>
              <w:jc w:val="center"/>
              <w:rPr>
                <w:sz w:val="22"/>
                <w:szCs w:val="24"/>
              </w:rPr>
            </w:pPr>
            <w:r w:rsidRPr="002C249A">
              <w:rPr>
                <w:sz w:val="22"/>
                <w:szCs w:val="24"/>
              </w:rPr>
              <w:t>94,9</w:t>
            </w:r>
          </w:p>
        </w:tc>
        <w:tc>
          <w:tcPr>
            <w:tcW w:w="229" w:type="pct"/>
            <w:shd w:val="clear" w:color="auto" w:fill="auto"/>
            <w:vAlign w:val="center"/>
            <w:hideMark/>
          </w:tcPr>
          <w:p w14:paraId="0A8413E0" w14:textId="77777777" w:rsidR="006161D3" w:rsidRPr="002C249A" w:rsidRDefault="006161D3" w:rsidP="006161D3">
            <w:pPr>
              <w:jc w:val="center"/>
              <w:rPr>
                <w:sz w:val="22"/>
                <w:szCs w:val="24"/>
              </w:rPr>
            </w:pPr>
            <w:r w:rsidRPr="002C249A">
              <w:rPr>
                <w:sz w:val="22"/>
                <w:szCs w:val="24"/>
              </w:rPr>
              <w:t>94,9</w:t>
            </w:r>
          </w:p>
        </w:tc>
        <w:tc>
          <w:tcPr>
            <w:tcW w:w="229" w:type="pct"/>
            <w:shd w:val="clear" w:color="auto" w:fill="auto"/>
            <w:vAlign w:val="center"/>
            <w:hideMark/>
          </w:tcPr>
          <w:p w14:paraId="07FB3A17" w14:textId="77777777" w:rsidR="006161D3" w:rsidRPr="002C249A" w:rsidRDefault="006161D3" w:rsidP="006161D3">
            <w:pPr>
              <w:jc w:val="center"/>
              <w:rPr>
                <w:sz w:val="22"/>
                <w:szCs w:val="24"/>
              </w:rPr>
            </w:pPr>
            <w:r w:rsidRPr="002C249A">
              <w:rPr>
                <w:sz w:val="22"/>
                <w:szCs w:val="24"/>
              </w:rPr>
              <w:t>94,9</w:t>
            </w:r>
          </w:p>
        </w:tc>
        <w:tc>
          <w:tcPr>
            <w:tcW w:w="230" w:type="pct"/>
            <w:shd w:val="clear" w:color="auto" w:fill="auto"/>
            <w:vAlign w:val="center"/>
            <w:hideMark/>
          </w:tcPr>
          <w:p w14:paraId="4BF0434B" w14:textId="77777777" w:rsidR="006161D3" w:rsidRPr="002C249A" w:rsidRDefault="006161D3" w:rsidP="006161D3">
            <w:pPr>
              <w:jc w:val="center"/>
              <w:rPr>
                <w:sz w:val="22"/>
                <w:szCs w:val="24"/>
              </w:rPr>
            </w:pPr>
            <w:r w:rsidRPr="002C249A">
              <w:rPr>
                <w:sz w:val="22"/>
                <w:szCs w:val="24"/>
              </w:rPr>
              <w:t>94,9</w:t>
            </w:r>
          </w:p>
        </w:tc>
        <w:tc>
          <w:tcPr>
            <w:tcW w:w="217" w:type="pct"/>
            <w:shd w:val="clear" w:color="auto" w:fill="auto"/>
            <w:vAlign w:val="center"/>
            <w:hideMark/>
          </w:tcPr>
          <w:p w14:paraId="5B528443" w14:textId="77777777" w:rsidR="006161D3" w:rsidRPr="002C249A" w:rsidRDefault="006161D3" w:rsidP="006161D3">
            <w:pPr>
              <w:jc w:val="center"/>
              <w:rPr>
                <w:sz w:val="22"/>
                <w:szCs w:val="24"/>
              </w:rPr>
            </w:pPr>
            <w:r w:rsidRPr="002C249A">
              <w:rPr>
                <w:sz w:val="22"/>
                <w:szCs w:val="24"/>
              </w:rPr>
              <w:t>94,9</w:t>
            </w:r>
          </w:p>
        </w:tc>
        <w:tc>
          <w:tcPr>
            <w:tcW w:w="221" w:type="pct"/>
            <w:shd w:val="clear" w:color="auto" w:fill="auto"/>
            <w:vAlign w:val="center"/>
            <w:hideMark/>
          </w:tcPr>
          <w:p w14:paraId="07A8ED63" w14:textId="77777777" w:rsidR="006161D3" w:rsidRPr="002C249A" w:rsidRDefault="006161D3" w:rsidP="006161D3">
            <w:pPr>
              <w:jc w:val="center"/>
              <w:rPr>
                <w:sz w:val="22"/>
                <w:szCs w:val="24"/>
              </w:rPr>
            </w:pPr>
            <w:r w:rsidRPr="002C249A">
              <w:rPr>
                <w:sz w:val="22"/>
                <w:szCs w:val="24"/>
              </w:rPr>
              <w:t>94,9</w:t>
            </w:r>
          </w:p>
        </w:tc>
        <w:tc>
          <w:tcPr>
            <w:tcW w:w="242" w:type="pct"/>
            <w:shd w:val="clear" w:color="auto" w:fill="auto"/>
            <w:vAlign w:val="center"/>
            <w:hideMark/>
          </w:tcPr>
          <w:p w14:paraId="76A7A9C8" w14:textId="77777777" w:rsidR="006161D3" w:rsidRPr="002C249A" w:rsidRDefault="006161D3" w:rsidP="006161D3">
            <w:pPr>
              <w:jc w:val="center"/>
              <w:rPr>
                <w:sz w:val="22"/>
                <w:szCs w:val="24"/>
              </w:rPr>
            </w:pPr>
            <w:r w:rsidRPr="002C249A">
              <w:rPr>
                <w:sz w:val="22"/>
                <w:szCs w:val="24"/>
              </w:rPr>
              <w:t>94,9</w:t>
            </w:r>
          </w:p>
        </w:tc>
        <w:tc>
          <w:tcPr>
            <w:tcW w:w="226" w:type="pct"/>
            <w:shd w:val="clear" w:color="auto" w:fill="auto"/>
            <w:vAlign w:val="center"/>
            <w:hideMark/>
          </w:tcPr>
          <w:p w14:paraId="19294E0D" w14:textId="77777777" w:rsidR="006161D3" w:rsidRPr="002C249A" w:rsidRDefault="006161D3" w:rsidP="006161D3">
            <w:pPr>
              <w:jc w:val="center"/>
              <w:rPr>
                <w:sz w:val="22"/>
                <w:szCs w:val="24"/>
              </w:rPr>
            </w:pPr>
            <w:r w:rsidRPr="002C249A">
              <w:rPr>
                <w:sz w:val="22"/>
                <w:szCs w:val="24"/>
              </w:rPr>
              <w:t>94,9</w:t>
            </w:r>
          </w:p>
        </w:tc>
        <w:tc>
          <w:tcPr>
            <w:tcW w:w="215" w:type="pct"/>
            <w:shd w:val="clear" w:color="auto" w:fill="auto"/>
            <w:vAlign w:val="center"/>
            <w:hideMark/>
          </w:tcPr>
          <w:p w14:paraId="60A40DE1" w14:textId="77777777" w:rsidR="006161D3" w:rsidRPr="002C249A" w:rsidRDefault="006161D3" w:rsidP="006161D3">
            <w:pPr>
              <w:jc w:val="center"/>
              <w:rPr>
                <w:sz w:val="22"/>
                <w:szCs w:val="24"/>
              </w:rPr>
            </w:pPr>
            <w:r w:rsidRPr="002C249A">
              <w:rPr>
                <w:sz w:val="22"/>
                <w:szCs w:val="24"/>
              </w:rPr>
              <w:t>94,9</w:t>
            </w:r>
          </w:p>
        </w:tc>
        <w:tc>
          <w:tcPr>
            <w:tcW w:w="216" w:type="pct"/>
            <w:shd w:val="clear" w:color="auto" w:fill="auto"/>
            <w:vAlign w:val="center"/>
            <w:hideMark/>
          </w:tcPr>
          <w:p w14:paraId="10B563AE" w14:textId="77777777" w:rsidR="006161D3" w:rsidRPr="002C249A" w:rsidRDefault="006161D3" w:rsidP="006161D3">
            <w:pPr>
              <w:jc w:val="center"/>
              <w:rPr>
                <w:sz w:val="22"/>
                <w:szCs w:val="24"/>
              </w:rPr>
            </w:pPr>
            <w:r w:rsidRPr="002C249A">
              <w:rPr>
                <w:sz w:val="22"/>
                <w:szCs w:val="24"/>
              </w:rPr>
              <w:t>94,9</w:t>
            </w:r>
          </w:p>
        </w:tc>
      </w:tr>
    </w:tbl>
    <w:p w14:paraId="7E7F17ED" w14:textId="77777777" w:rsidR="00D602F2" w:rsidRPr="00F17061" w:rsidRDefault="00D602F2" w:rsidP="00D602F2">
      <w:pPr>
        <w:jc w:val="center"/>
        <w:rPr>
          <w:b/>
          <w:sz w:val="24"/>
          <w:szCs w:val="24"/>
        </w:rPr>
      </w:pPr>
    </w:p>
    <w:p w14:paraId="6CC5CCDE" w14:textId="77777777" w:rsidR="00D602F2" w:rsidRPr="004E11F7" w:rsidRDefault="00D602F2" w:rsidP="00D602F2">
      <w:pPr>
        <w:jc w:val="center"/>
        <w:rPr>
          <w:b/>
          <w:color w:val="FF0000"/>
          <w:sz w:val="24"/>
          <w:szCs w:val="24"/>
        </w:rPr>
      </w:pPr>
    </w:p>
    <w:p w14:paraId="7B515575" w14:textId="77777777" w:rsidR="00D602F2" w:rsidRPr="004E11F7" w:rsidRDefault="00D602F2" w:rsidP="00D602F2">
      <w:pPr>
        <w:jc w:val="center"/>
        <w:rPr>
          <w:b/>
          <w:color w:val="FF0000"/>
          <w:sz w:val="24"/>
          <w:szCs w:val="24"/>
        </w:rPr>
      </w:pPr>
    </w:p>
    <w:p w14:paraId="7A487099" w14:textId="77777777" w:rsidR="00D602F2" w:rsidRPr="004E11F7" w:rsidRDefault="00D602F2" w:rsidP="00D602F2">
      <w:pPr>
        <w:jc w:val="center"/>
        <w:rPr>
          <w:b/>
          <w:color w:val="FF0000"/>
          <w:sz w:val="24"/>
          <w:szCs w:val="24"/>
        </w:rPr>
      </w:pPr>
    </w:p>
    <w:p w14:paraId="48148A9A" w14:textId="77777777" w:rsidR="00D602F2" w:rsidRPr="004E11F7" w:rsidRDefault="00D602F2" w:rsidP="00D602F2">
      <w:pPr>
        <w:jc w:val="right"/>
        <w:rPr>
          <w:b/>
          <w:color w:val="FF0000"/>
          <w:sz w:val="24"/>
          <w:szCs w:val="24"/>
          <w:highlight w:val="yellow"/>
        </w:rPr>
      </w:pPr>
    </w:p>
    <w:p w14:paraId="57161ADF" w14:textId="77777777" w:rsidR="00D602F2" w:rsidRPr="004E11F7" w:rsidRDefault="00D602F2" w:rsidP="00D602F2">
      <w:pPr>
        <w:jc w:val="right"/>
        <w:rPr>
          <w:b/>
          <w:color w:val="FF0000"/>
          <w:sz w:val="24"/>
          <w:szCs w:val="24"/>
          <w:highlight w:val="yellow"/>
        </w:rPr>
      </w:pPr>
    </w:p>
    <w:p w14:paraId="0611D08E" w14:textId="77777777" w:rsidR="00D602F2" w:rsidRPr="004E11F7" w:rsidRDefault="00D602F2" w:rsidP="00D602F2">
      <w:pPr>
        <w:ind w:firstLine="709"/>
        <w:jc w:val="both"/>
        <w:rPr>
          <w:color w:val="FF0000"/>
          <w:sz w:val="24"/>
          <w:szCs w:val="24"/>
          <w:highlight w:val="yellow"/>
        </w:rPr>
        <w:sectPr w:rsidR="00D602F2" w:rsidRPr="004E11F7" w:rsidSect="00C0768E">
          <w:pgSz w:w="23811" w:h="16838" w:orient="landscape" w:code="8"/>
          <w:pgMar w:top="1134" w:right="1134" w:bottom="567" w:left="1134" w:header="0" w:footer="6" w:gutter="0"/>
          <w:cols w:space="720"/>
          <w:noEndnote/>
          <w:docGrid w:linePitch="360"/>
        </w:sectPr>
      </w:pPr>
    </w:p>
    <w:p w14:paraId="747A8E81" w14:textId="77777777" w:rsidR="00D602F2" w:rsidRPr="00C24C5F" w:rsidRDefault="00D602F2" w:rsidP="00D602F2">
      <w:pPr>
        <w:pStyle w:val="10"/>
        <w:numPr>
          <w:ilvl w:val="0"/>
          <w:numId w:val="0"/>
        </w:numPr>
        <w:spacing w:before="0" w:after="120"/>
        <w:ind w:firstLine="709"/>
        <w:rPr>
          <w:sz w:val="24"/>
          <w:szCs w:val="24"/>
        </w:rPr>
      </w:pPr>
      <w:bookmarkStart w:id="64" w:name="_Toc106546956"/>
      <w:bookmarkStart w:id="65" w:name="_Toc174180671"/>
      <w:bookmarkStart w:id="66" w:name="_Toc354121648"/>
      <w:bookmarkStart w:id="67" w:name="_Toc356219246"/>
      <w:bookmarkStart w:id="68" w:name="_Toc365529749"/>
      <w:r w:rsidRPr="00C24C5F">
        <w:rPr>
          <w:sz w:val="24"/>
          <w:szCs w:val="24"/>
        </w:rPr>
        <w:lastRenderedPageBreak/>
        <w:t>Раздел 4 Основные положения мастер-плана развития систем теплоснабжения муниципального образования</w:t>
      </w:r>
      <w:bookmarkEnd w:id="64"/>
      <w:bookmarkEnd w:id="65"/>
    </w:p>
    <w:p w14:paraId="1CB9F08A" w14:textId="77777777" w:rsidR="00D602F2" w:rsidRPr="001127A4" w:rsidRDefault="00D602F2" w:rsidP="007F22D3">
      <w:pPr>
        <w:pStyle w:val="25"/>
        <w:keepLines w:val="0"/>
        <w:numPr>
          <w:ilvl w:val="1"/>
          <w:numId w:val="39"/>
        </w:numPr>
        <w:tabs>
          <w:tab w:val="left" w:pos="709"/>
        </w:tabs>
        <w:spacing w:before="0" w:after="120"/>
        <w:ind w:left="0" w:firstLine="0"/>
        <w:jc w:val="both"/>
        <w:rPr>
          <w:rFonts w:ascii="Times New Roman" w:hAnsi="Times New Roman" w:cs="Times New Roman"/>
          <w:b/>
          <w:color w:val="auto"/>
          <w:sz w:val="24"/>
          <w:szCs w:val="24"/>
        </w:rPr>
      </w:pPr>
      <w:bookmarkStart w:id="69" w:name="_Toc174180672"/>
      <w:r w:rsidRPr="001127A4">
        <w:rPr>
          <w:rFonts w:ascii="Times New Roman" w:hAnsi="Times New Roman" w:cs="Times New Roman"/>
          <w:b/>
          <w:color w:val="auto"/>
          <w:sz w:val="24"/>
          <w:szCs w:val="24"/>
        </w:rPr>
        <w:t>Описание сценариев развития теплоснабжения муниципального образования</w:t>
      </w:r>
      <w:bookmarkEnd w:id="69"/>
    </w:p>
    <w:p w14:paraId="244D9369" w14:textId="3AA331E8" w:rsidR="001127A4" w:rsidRPr="00141881" w:rsidRDefault="001127A4" w:rsidP="001127A4">
      <w:pPr>
        <w:ind w:firstLine="709"/>
        <w:jc w:val="both"/>
        <w:rPr>
          <w:sz w:val="24"/>
          <w:szCs w:val="24"/>
        </w:rPr>
      </w:pPr>
      <w:r w:rsidRPr="00141881">
        <w:rPr>
          <w:sz w:val="24"/>
          <w:szCs w:val="24"/>
        </w:rPr>
        <w:t>В соответствии с п. 101 Методических указаний по разработке схем теплоснабжения, утв</w:t>
      </w:r>
      <w:r w:rsidR="000D306C">
        <w:rPr>
          <w:sz w:val="24"/>
          <w:szCs w:val="24"/>
        </w:rPr>
        <w:t>.</w:t>
      </w:r>
      <w:r w:rsidRPr="00141881">
        <w:rPr>
          <w:sz w:val="24"/>
          <w:szCs w:val="24"/>
        </w:rPr>
        <w:t xml:space="preserve"> приказом Минэнерго России от 05.03.2019 № 212</w:t>
      </w:r>
      <w:r w:rsidR="007559C8">
        <w:rPr>
          <w:sz w:val="24"/>
          <w:szCs w:val="24"/>
        </w:rPr>
        <w:t>,</w:t>
      </w:r>
      <w:r w:rsidRPr="00141881">
        <w:rPr>
          <w:sz w:val="24"/>
          <w:szCs w:val="24"/>
        </w:rPr>
        <w:t xml:space="preserve"> мастер-план схемы теплоснабжения должен разрабатываться с учетом:</w:t>
      </w:r>
    </w:p>
    <w:p w14:paraId="4F1CDC3D" w14:textId="77777777" w:rsidR="001127A4" w:rsidRPr="00141881" w:rsidRDefault="001127A4" w:rsidP="007F22D3">
      <w:pPr>
        <w:pStyle w:val="ConsPlusNormal"/>
        <w:numPr>
          <w:ilvl w:val="0"/>
          <w:numId w:val="62"/>
        </w:numPr>
        <w:tabs>
          <w:tab w:val="left" w:pos="1134"/>
        </w:tabs>
        <w:ind w:left="0" w:firstLine="709"/>
        <w:jc w:val="both"/>
        <w:rPr>
          <w:rFonts w:ascii="Times New Roman" w:hAnsi="Times New Roman" w:cs="Times New Roman"/>
          <w:sz w:val="24"/>
          <w:szCs w:val="24"/>
        </w:rPr>
      </w:pPr>
      <w:r w:rsidRPr="00141881">
        <w:rPr>
          <w:rFonts w:ascii="Times New Roman" w:hAnsi="Times New Roman" w:cs="Times New Roman"/>
          <w:sz w:val="24"/>
          <w:szCs w:val="24"/>
        </w:rPr>
        <w:t>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17.10.2009 № 823 «О схемах и программах перспективного развития электроэнергетики» (Собрание законодательства Российской Федерации, 2009, № 43, ст. 5073; 2013, № 33, ст. 4392; 2014, № 9, ст. 907; 2015, № 5, ст. 827; № 8, ст. 1175; 2018, № 34, ст. 5483);</w:t>
      </w:r>
    </w:p>
    <w:p w14:paraId="2139F9BC" w14:textId="77777777" w:rsidR="001127A4" w:rsidRPr="00141881" w:rsidRDefault="001127A4" w:rsidP="007F22D3">
      <w:pPr>
        <w:pStyle w:val="ConsPlusNormal"/>
        <w:numPr>
          <w:ilvl w:val="0"/>
          <w:numId w:val="62"/>
        </w:numPr>
        <w:tabs>
          <w:tab w:val="left" w:pos="1134"/>
        </w:tabs>
        <w:ind w:left="0" w:firstLine="709"/>
        <w:jc w:val="both"/>
        <w:rPr>
          <w:rFonts w:ascii="Times New Roman" w:hAnsi="Times New Roman" w:cs="Times New Roman"/>
          <w:sz w:val="24"/>
          <w:szCs w:val="24"/>
        </w:rPr>
      </w:pPr>
      <w:r w:rsidRPr="00141881">
        <w:rPr>
          <w:rFonts w:ascii="Times New Roman" w:hAnsi="Times New Roman" w:cs="Times New Roman"/>
          <w:sz w:val="24"/>
          <w:szCs w:val="24"/>
        </w:rPr>
        <w:t>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482E7883" w14:textId="77777777" w:rsidR="001127A4" w:rsidRPr="00141881" w:rsidRDefault="001127A4" w:rsidP="007F22D3">
      <w:pPr>
        <w:pStyle w:val="ConsPlusNormal"/>
        <w:numPr>
          <w:ilvl w:val="0"/>
          <w:numId w:val="62"/>
        </w:numPr>
        <w:tabs>
          <w:tab w:val="left" w:pos="1134"/>
        </w:tabs>
        <w:ind w:left="0" w:firstLine="709"/>
        <w:jc w:val="both"/>
        <w:rPr>
          <w:rFonts w:ascii="Times New Roman" w:hAnsi="Times New Roman" w:cs="Times New Roman"/>
          <w:sz w:val="24"/>
          <w:szCs w:val="24"/>
        </w:rPr>
      </w:pPr>
      <w:r w:rsidRPr="00141881">
        <w:rPr>
          <w:rFonts w:ascii="Times New Roman" w:hAnsi="Times New Roman" w:cs="Times New Roman"/>
          <w:sz w:val="24"/>
          <w:szCs w:val="24"/>
        </w:rPr>
        <w:t>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39D223EA" w14:textId="77777777" w:rsidR="001127A4" w:rsidRPr="00141881" w:rsidRDefault="001127A4" w:rsidP="007F22D3">
      <w:pPr>
        <w:pStyle w:val="ConsPlusNormal"/>
        <w:numPr>
          <w:ilvl w:val="0"/>
          <w:numId w:val="62"/>
        </w:numPr>
        <w:tabs>
          <w:tab w:val="left" w:pos="1134"/>
        </w:tabs>
        <w:ind w:left="0" w:firstLine="709"/>
        <w:jc w:val="both"/>
        <w:rPr>
          <w:rFonts w:ascii="Times New Roman" w:hAnsi="Times New Roman" w:cs="Times New Roman"/>
          <w:sz w:val="24"/>
          <w:szCs w:val="24"/>
        </w:rPr>
      </w:pPr>
      <w:r w:rsidRPr="00141881">
        <w:rPr>
          <w:rFonts w:ascii="Times New Roman" w:hAnsi="Times New Roman" w:cs="Times New Roman"/>
          <w:sz w:val="24"/>
          <w:szCs w:val="24"/>
        </w:rPr>
        <w:t>принятых региональных программ газификации жилищно-коммунального хозяйства, промышленных и иных организаций;</w:t>
      </w:r>
    </w:p>
    <w:p w14:paraId="4DB8982E" w14:textId="77777777" w:rsidR="001127A4" w:rsidRPr="00141881" w:rsidRDefault="001127A4" w:rsidP="007F22D3">
      <w:pPr>
        <w:pStyle w:val="ConsPlusNormal"/>
        <w:numPr>
          <w:ilvl w:val="0"/>
          <w:numId w:val="62"/>
        </w:numPr>
        <w:tabs>
          <w:tab w:val="left" w:pos="1134"/>
        </w:tabs>
        <w:ind w:left="0" w:firstLine="709"/>
        <w:jc w:val="both"/>
        <w:rPr>
          <w:rFonts w:ascii="Times New Roman" w:hAnsi="Times New Roman" w:cs="Times New Roman"/>
          <w:sz w:val="24"/>
          <w:szCs w:val="24"/>
        </w:rPr>
      </w:pPr>
      <w:r w:rsidRPr="00141881">
        <w:rPr>
          <w:rFonts w:ascii="Times New Roman" w:hAnsi="Times New Roman" w:cs="Times New Roman"/>
          <w:sz w:val="24"/>
          <w:szCs w:val="24"/>
        </w:rPr>
        <w:t>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3DB30430" w14:textId="77777777" w:rsidR="001127A4" w:rsidRPr="00141881" w:rsidRDefault="001127A4" w:rsidP="007F22D3">
      <w:pPr>
        <w:pStyle w:val="ConsPlusNormal"/>
        <w:numPr>
          <w:ilvl w:val="0"/>
          <w:numId w:val="62"/>
        </w:numPr>
        <w:tabs>
          <w:tab w:val="left" w:pos="1134"/>
        </w:tabs>
        <w:ind w:left="0" w:firstLine="709"/>
        <w:jc w:val="both"/>
        <w:rPr>
          <w:rFonts w:ascii="Times New Roman" w:hAnsi="Times New Roman" w:cs="Times New Roman"/>
          <w:sz w:val="24"/>
          <w:szCs w:val="24"/>
        </w:rPr>
      </w:pPr>
      <w:r w:rsidRPr="00141881">
        <w:rPr>
          <w:rFonts w:ascii="Times New Roman" w:hAnsi="Times New Roman" w:cs="Times New Roman"/>
          <w:sz w:val="24"/>
          <w:szCs w:val="24"/>
        </w:rPr>
        <w:t>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w:t>
      </w:r>
    </w:p>
    <w:p w14:paraId="0D28A266" w14:textId="404CD84E" w:rsidR="00C0768E" w:rsidRPr="00C0768E" w:rsidRDefault="001E4BE5" w:rsidP="00C0768E">
      <w:pPr>
        <w:spacing w:before="60" w:after="60"/>
        <w:ind w:firstLine="709"/>
        <w:contextualSpacing/>
        <w:jc w:val="both"/>
        <w:rPr>
          <w:rFonts w:eastAsiaTheme="minorHAnsi" w:cstheme="minorBidi"/>
          <w:sz w:val="24"/>
          <w:szCs w:val="28"/>
          <w:lang w:eastAsia="en-US"/>
        </w:rPr>
      </w:pPr>
      <w:r>
        <w:rPr>
          <w:rFonts w:eastAsiaTheme="minorHAnsi" w:cstheme="minorBidi"/>
          <w:sz w:val="24"/>
          <w:szCs w:val="22"/>
          <w:lang w:eastAsia="en-US"/>
        </w:rPr>
        <w:t>Разработанные</w:t>
      </w:r>
      <w:r w:rsidR="00C0768E" w:rsidRPr="00C0768E">
        <w:rPr>
          <w:rFonts w:eastAsiaTheme="minorHAnsi" w:cstheme="minorBidi"/>
          <w:sz w:val="24"/>
          <w:szCs w:val="28"/>
          <w:lang w:eastAsia="en-US"/>
        </w:rPr>
        <w:t xml:space="preserve"> варианты развития системы теплоснабжения послужили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14:paraId="1D9E0B2D" w14:textId="3D3D8A46" w:rsidR="001E4BE5" w:rsidRPr="001E4BE5" w:rsidRDefault="001E4BE5" w:rsidP="001E4BE5">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1E4BE5">
        <w:rPr>
          <w:rFonts w:eastAsiaTheme="minorHAnsi" w:cstheme="minorBidi"/>
          <w:sz w:val="24"/>
          <w:szCs w:val="28"/>
          <w:lang w:eastAsia="en-US"/>
        </w:rPr>
        <w:t xml:space="preserve">Согласно утвержденным генеральным планам и проектам внесения изменений в генеральные планы </w:t>
      </w:r>
      <w:r w:rsidR="00774A3A">
        <w:rPr>
          <w:rFonts w:eastAsiaTheme="minorHAnsi" w:cstheme="minorBidi"/>
          <w:sz w:val="24"/>
          <w:szCs w:val="28"/>
          <w:lang w:eastAsia="en-US"/>
        </w:rPr>
        <w:t>Киясовского</w:t>
      </w:r>
      <w:r w:rsidRPr="001E4BE5">
        <w:rPr>
          <w:rFonts w:eastAsiaTheme="minorHAnsi" w:cstheme="minorBidi"/>
          <w:sz w:val="24"/>
          <w:szCs w:val="28"/>
          <w:lang w:eastAsia="en-US"/>
        </w:rPr>
        <w:t xml:space="preserve"> района основная часть строительных фондов будет обеспечиваться индивидуальными источниками теплоснабжения.</w:t>
      </w:r>
    </w:p>
    <w:p w14:paraId="531F758B" w14:textId="77777777" w:rsidR="001E4BE5" w:rsidRPr="001E4BE5" w:rsidRDefault="001E4BE5" w:rsidP="001E4BE5">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1E4BE5">
        <w:rPr>
          <w:rFonts w:eastAsiaTheme="minorHAnsi" w:cstheme="minorBidi"/>
          <w:sz w:val="24"/>
          <w:szCs w:val="28"/>
          <w:lang w:eastAsia="en-US"/>
        </w:rPr>
        <w:t xml:space="preserve">Проектируемый тип жилой застройки – индивидуальная жилая застройка. </w:t>
      </w:r>
    </w:p>
    <w:p w14:paraId="78ED382C" w14:textId="77777777" w:rsidR="001E4BE5" w:rsidRPr="001E4BE5" w:rsidRDefault="001E4BE5" w:rsidP="001E4BE5">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1E4BE5">
        <w:rPr>
          <w:rFonts w:eastAsiaTheme="minorHAnsi" w:cstheme="minorBidi"/>
          <w:sz w:val="24"/>
          <w:szCs w:val="28"/>
          <w:lang w:eastAsia="en-US"/>
        </w:rPr>
        <w:t xml:space="preserve">Новое жилищное строительство будет осуществляться как на свободных территориях, так и за счет уплотнения территории сложившейся жилой застройки. </w:t>
      </w:r>
    </w:p>
    <w:p w14:paraId="3F90F8A7" w14:textId="77777777" w:rsidR="001E4BE5" w:rsidRPr="001E4BE5" w:rsidRDefault="001E4BE5" w:rsidP="001E4BE5">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1E4BE5">
        <w:rPr>
          <w:rFonts w:eastAsiaTheme="minorHAnsi" w:cstheme="minorBidi"/>
          <w:sz w:val="24"/>
          <w:szCs w:val="28"/>
          <w:lang w:eastAsia="en-US"/>
        </w:rPr>
        <w:t>Теплоснабжение потребителей индивидуальной жилой застройки, а также часть объектов общественно-делового назначения, не подключенных к централизованной системе теплоснабжения – от автономных источников теплоснабжения.</w:t>
      </w:r>
    </w:p>
    <w:p w14:paraId="41FA26A0" w14:textId="0E425397" w:rsidR="00C0768E" w:rsidRPr="00C0768E" w:rsidRDefault="00C0768E" w:rsidP="00C0768E">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C0768E">
        <w:rPr>
          <w:rFonts w:eastAsiaTheme="minorHAnsi" w:cstheme="minorBidi"/>
          <w:sz w:val="24"/>
          <w:szCs w:val="28"/>
          <w:lang w:eastAsia="en-US"/>
        </w:rPr>
        <w:t xml:space="preserve">В </w:t>
      </w:r>
      <w:r w:rsidR="00F93C5E">
        <w:rPr>
          <w:rFonts w:eastAsiaTheme="minorHAnsi" w:cstheme="minorBidi"/>
          <w:sz w:val="24"/>
          <w:szCs w:val="28"/>
          <w:lang w:eastAsia="en-US"/>
        </w:rPr>
        <w:t>Киясов</w:t>
      </w:r>
      <w:r w:rsidR="001E4BE5">
        <w:rPr>
          <w:rFonts w:eastAsiaTheme="minorHAnsi" w:cstheme="minorBidi"/>
          <w:sz w:val="24"/>
          <w:szCs w:val="28"/>
          <w:lang w:eastAsia="en-US"/>
        </w:rPr>
        <w:t>ском районе</w:t>
      </w:r>
      <w:r w:rsidRPr="00C0768E">
        <w:rPr>
          <w:rFonts w:eastAsiaTheme="minorHAnsi" w:cstheme="minorBidi"/>
          <w:sz w:val="24"/>
          <w:szCs w:val="28"/>
          <w:lang w:eastAsia="en-US"/>
        </w:rPr>
        <w:t xml:space="preserve"> на расч</w:t>
      </w:r>
      <w:r w:rsidR="001E4BE5">
        <w:rPr>
          <w:rFonts w:eastAsiaTheme="minorHAnsi" w:cstheme="minorBidi"/>
          <w:sz w:val="24"/>
          <w:szCs w:val="28"/>
          <w:lang w:eastAsia="en-US"/>
        </w:rPr>
        <w:t>етный срок до 2034</w:t>
      </w:r>
      <w:r w:rsidRPr="00C0768E">
        <w:rPr>
          <w:rFonts w:eastAsiaTheme="minorHAnsi" w:cstheme="minorBidi"/>
          <w:sz w:val="24"/>
          <w:szCs w:val="28"/>
          <w:lang w:eastAsia="en-US"/>
        </w:rPr>
        <w:t xml:space="preserve"> г. предусмотрено сохранение существующей системы теплоснабжения. </w:t>
      </w:r>
    </w:p>
    <w:p w14:paraId="34A89527" w14:textId="77777777" w:rsidR="00C0768E" w:rsidRPr="00C0768E" w:rsidRDefault="00C0768E" w:rsidP="00C0768E">
      <w:pPr>
        <w:tabs>
          <w:tab w:val="left" w:pos="851"/>
          <w:tab w:val="left" w:pos="993"/>
        </w:tabs>
        <w:autoSpaceDE w:val="0"/>
        <w:autoSpaceDN w:val="0"/>
        <w:spacing w:before="60" w:after="60"/>
        <w:ind w:firstLine="709"/>
        <w:contextualSpacing/>
        <w:jc w:val="both"/>
        <w:rPr>
          <w:rFonts w:eastAsiaTheme="minorHAnsi" w:cstheme="minorBidi"/>
          <w:sz w:val="24"/>
          <w:szCs w:val="28"/>
          <w:lang w:eastAsia="en-US"/>
        </w:rPr>
      </w:pPr>
      <w:r w:rsidRPr="00C0768E">
        <w:rPr>
          <w:rFonts w:eastAsiaTheme="minorHAnsi" w:cstheme="minorBidi"/>
          <w:sz w:val="24"/>
          <w:szCs w:val="28"/>
          <w:lang w:eastAsia="en-US"/>
        </w:rPr>
        <w:t>Теплоснабжение потребителей индивидуальной жилой застройки, а также часть объектов общественно-делового назначения, не подключенных к централизованной системе теплоснабжения – от автономных источников теплоснабжения.</w:t>
      </w:r>
    </w:p>
    <w:p w14:paraId="426EC884" w14:textId="77777777" w:rsidR="00C0768E" w:rsidRPr="00C0768E" w:rsidRDefault="00C0768E" w:rsidP="00C0768E">
      <w:pPr>
        <w:spacing w:before="60" w:after="60"/>
        <w:ind w:firstLine="709"/>
        <w:contextualSpacing/>
        <w:jc w:val="both"/>
        <w:rPr>
          <w:rFonts w:eastAsiaTheme="minorHAnsi" w:cstheme="minorBidi"/>
          <w:sz w:val="24"/>
          <w:szCs w:val="28"/>
          <w:lang w:eastAsia="en-US"/>
        </w:rPr>
      </w:pPr>
      <w:r w:rsidRPr="00C0768E">
        <w:rPr>
          <w:rFonts w:eastAsiaTheme="minorHAnsi" w:cstheme="minorBidi"/>
          <w:sz w:val="24"/>
          <w:szCs w:val="28"/>
          <w:lang w:eastAsia="en-US"/>
        </w:rPr>
        <w:t>Для повышения эффективности работы централизованной системы теплоснабжения в составе настоящей Схемы рассматриваются следующие варианты ее развития.</w:t>
      </w:r>
    </w:p>
    <w:p w14:paraId="175D9EB2" w14:textId="77777777" w:rsidR="001E4BE5" w:rsidRPr="001E4BE5" w:rsidRDefault="001E4BE5" w:rsidP="001E4BE5">
      <w:pPr>
        <w:ind w:firstLine="709"/>
        <w:rPr>
          <w:b/>
          <w:sz w:val="24"/>
          <w:szCs w:val="24"/>
        </w:rPr>
      </w:pPr>
      <w:bookmarkStart w:id="70" w:name="_Toc174180673"/>
      <w:r w:rsidRPr="001E4BE5">
        <w:rPr>
          <w:b/>
          <w:sz w:val="24"/>
          <w:szCs w:val="24"/>
        </w:rPr>
        <w:t xml:space="preserve">Первый вариант. </w:t>
      </w:r>
    </w:p>
    <w:p w14:paraId="7D9DBFC4" w14:textId="5AECC62E" w:rsidR="001E4BE5" w:rsidRPr="001E4BE5" w:rsidRDefault="001E4BE5" w:rsidP="006161D3">
      <w:pPr>
        <w:ind w:firstLine="709"/>
        <w:jc w:val="both"/>
        <w:rPr>
          <w:sz w:val="24"/>
          <w:szCs w:val="24"/>
        </w:rPr>
      </w:pPr>
      <w:r w:rsidRPr="001E4BE5">
        <w:rPr>
          <w:sz w:val="24"/>
          <w:szCs w:val="24"/>
        </w:rPr>
        <w:t>Мероприятия по строительству/реконструкции тепловых сетей не будут реализовываться (соответственно будет увеличиваться износ системы теплоснабжения и как следствие будут ухудшаться показатели ее надежности и эффективности).</w:t>
      </w:r>
    </w:p>
    <w:p w14:paraId="27D2CFBF" w14:textId="77777777" w:rsidR="001E4BE5" w:rsidRPr="001E4BE5" w:rsidRDefault="001E4BE5" w:rsidP="001E4BE5">
      <w:pPr>
        <w:ind w:firstLine="709"/>
        <w:rPr>
          <w:b/>
          <w:sz w:val="24"/>
          <w:szCs w:val="24"/>
        </w:rPr>
      </w:pPr>
      <w:r w:rsidRPr="001E4BE5">
        <w:rPr>
          <w:b/>
          <w:sz w:val="24"/>
          <w:szCs w:val="24"/>
        </w:rPr>
        <w:lastRenderedPageBreak/>
        <w:t xml:space="preserve">Второй вариант. </w:t>
      </w:r>
    </w:p>
    <w:p w14:paraId="5D788A82" w14:textId="0364407B" w:rsidR="001E4BE5" w:rsidRPr="001E4BE5" w:rsidRDefault="001E4BE5" w:rsidP="001E4BE5">
      <w:pPr>
        <w:ind w:firstLine="709"/>
        <w:rPr>
          <w:sz w:val="24"/>
          <w:szCs w:val="24"/>
        </w:rPr>
      </w:pPr>
      <w:r w:rsidRPr="001E4BE5">
        <w:rPr>
          <w:sz w:val="24"/>
          <w:szCs w:val="24"/>
        </w:rPr>
        <w:t>Мероприятия по строительству/реконструкции тепловых сетей будут реализовываться в соответствии с предлагаемыми характеристиками и сроками.</w:t>
      </w:r>
    </w:p>
    <w:p w14:paraId="6DCF0C07" w14:textId="77777777" w:rsidR="001E4BE5" w:rsidRPr="008A2C83" w:rsidRDefault="001E4BE5" w:rsidP="001E4BE5">
      <w:pPr>
        <w:rPr>
          <w:szCs w:val="28"/>
        </w:rPr>
      </w:pPr>
    </w:p>
    <w:p w14:paraId="43F84776" w14:textId="77777777" w:rsidR="00D602F2" w:rsidRPr="001127A4" w:rsidRDefault="00D602F2" w:rsidP="007F22D3">
      <w:pPr>
        <w:pStyle w:val="25"/>
        <w:keepLines w:val="0"/>
        <w:numPr>
          <w:ilvl w:val="1"/>
          <w:numId w:val="39"/>
        </w:numPr>
        <w:tabs>
          <w:tab w:val="left" w:pos="709"/>
        </w:tabs>
        <w:spacing w:before="0" w:after="120"/>
        <w:ind w:left="0" w:firstLine="0"/>
        <w:jc w:val="both"/>
        <w:rPr>
          <w:rFonts w:ascii="Times New Roman" w:hAnsi="Times New Roman" w:cs="Times New Roman"/>
          <w:b/>
          <w:color w:val="auto"/>
          <w:sz w:val="24"/>
          <w:szCs w:val="24"/>
        </w:rPr>
      </w:pPr>
      <w:r w:rsidRPr="001127A4">
        <w:rPr>
          <w:rFonts w:ascii="Times New Roman" w:hAnsi="Times New Roman" w:cs="Times New Roman"/>
          <w:b/>
          <w:color w:val="auto"/>
          <w:sz w:val="24"/>
          <w:szCs w:val="24"/>
        </w:rPr>
        <w:t>Обоснование выбора приоритетного сценария развития теплоснабжения муниципального образования</w:t>
      </w:r>
      <w:bookmarkEnd w:id="70"/>
    </w:p>
    <w:p w14:paraId="5B8F7E89" w14:textId="60F49D2A" w:rsidR="001E4BE5" w:rsidRPr="001E4BE5" w:rsidRDefault="001E4BE5" w:rsidP="001E4BE5">
      <w:pPr>
        <w:tabs>
          <w:tab w:val="left" w:pos="567"/>
          <w:tab w:val="left" w:pos="9555"/>
          <w:tab w:val="right" w:pos="10602"/>
        </w:tabs>
        <w:ind w:firstLine="709"/>
        <w:jc w:val="both"/>
        <w:rPr>
          <w:rFonts w:eastAsiaTheme="minorHAnsi" w:cstheme="minorBidi"/>
          <w:sz w:val="24"/>
          <w:szCs w:val="22"/>
          <w:lang w:eastAsia="en-US"/>
        </w:rPr>
      </w:pPr>
      <w:bookmarkStart w:id="71" w:name="_Hlk51764941"/>
      <w:r w:rsidRPr="001E4BE5">
        <w:rPr>
          <w:rFonts w:eastAsiaTheme="minorHAnsi" w:cstheme="minorBidi"/>
          <w:sz w:val="24"/>
          <w:szCs w:val="22"/>
          <w:lang w:eastAsia="en-US"/>
        </w:rPr>
        <w:t xml:space="preserve">В первом варианте развития системы теплоснабжения </w:t>
      </w:r>
      <w:r w:rsidR="00774A3A">
        <w:rPr>
          <w:rFonts w:eastAsiaTheme="minorHAnsi" w:cstheme="minorBidi"/>
          <w:sz w:val="24"/>
          <w:szCs w:val="22"/>
          <w:lang w:eastAsia="en-US"/>
        </w:rPr>
        <w:t>Киясовского</w:t>
      </w:r>
      <w:r w:rsidRPr="001E4BE5">
        <w:rPr>
          <w:rFonts w:eastAsiaTheme="minorHAnsi" w:cstheme="minorBidi"/>
          <w:sz w:val="24"/>
          <w:szCs w:val="22"/>
          <w:lang w:eastAsia="en-US"/>
        </w:rPr>
        <w:t xml:space="preserve"> района наблюдается увеличение тепловых потерь в трубопроводах в связи с ускорением процессов износа тепловых сетей. Что в последствии приведет к увеличению интенсивности отказов и повреждений на сетях теплоснабжения, ухудшению качества и надежности теплоснабжения, недоотпуску тепловой энергии потребителям, а также к увеличению затрат на приобретение топливных ресурсов.</w:t>
      </w:r>
    </w:p>
    <w:p w14:paraId="240D6B48" w14:textId="2AF636F8" w:rsidR="00C0768E" w:rsidRDefault="001E4BE5" w:rsidP="001E4BE5">
      <w:pPr>
        <w:tabs>
          <w:tab w:val="left" w:pos="567"/>
          <w:tab w:val="left" w:pos="9555"/>
          <w:tab w:val="right" w:pos="10602"/>
        </w:tabs>
        <w:ind w:firstLine="709"/>
        <w:jc w:val="both"/>
        <w:rPr>
          <w:rFonts w:eastAsia="Calibri"/>
          <w:sz w:val="24"/>
          <w:szCs w:val="24"/>
          <w:lang w:eastAsia="en-US"/>
        </w:rPr>
      </w:pPr>
      <w:r w:rsidRPr="001E4BE5">
        <w:rPr>
          <w:rFonts w:eastAsiaTheme="minorHAnsi" w:cstheme="minorBidi"/>
          <w:sz w:val="24"/>
          <w:szCs w:val="22"/>
          <w:lang w:eastAsia="en-US"/>
        </w:rPr>
        <w:t>На основании проведенного анализа, обеспечение потребителей качественным теплоснабжением, создание необходимых располагаемых напоров, возможно только при втором варианте развития системы теплоснабжения. Следовательно, приоритетным будет второй вариант перспективного развития систем теплоснабжения.</w:t>
      </w:r>
    </w:p>
    <w:p w14:paraId="211D74AD" w14:textId="77777777" w:rsidR="001127A4" w:rsidRDefault="001127A4" w:rsidP="001127A4">
      <w:pPr>
        <w:tabs>
          <w:tab w:val="left" w:pos="567"/>
          <w:tab w:val="left" w:pos="9555"/>
          <w:tab w:val="right" w:pos="10602"/>
        </w:tabs>
        <w:ind w:firstLine="709"/>
        <w:jc w:val="both"/>
        <w:rPr>
          <w:rFonts w:eastAsia="Calibri"/>
          <w:sz w:val="24"/>
          <w:szCs w:val="24"/>
          <w:lang w:eastAsia="en-US"/>
        </w:rPr>
      </w:pPr>
    </w:p>
    <w:bookmarkEnd w:id="71"/>
    <w:p w14:paraId="0211E5D2" w14:textId="77777777" w:rsidR="00D602F2" w:rsidRPr="00BD32DE" w:rsidRDefault="00D602F2" w:rsidP="001127A4">
      <w:pPr>
        <w:pStyle w:val="10"/>
        <w:numPr>
          <w:ilvl w:val="0"/>
          <w:numId w:val="0"/>
        </w:numPr>
        <w:spacing w:before="0" w:after="120"/>
        <w:ind w:firstLine="709"/>
        <w:rPr>
          <w:sz w:val="24"/>
          <w:szCs w:val="24"/>
        </w:rPr>
      </w:pPr>
      <w:r w:rsidRPr="00BC3682">
        <w:rPr>
          <w:color w:val="FF0000"/>
          <w:sz w:val="24"/>
          <w:szCs w:val="24"/>
        </w:rPr>
        <w:br w:type="page"/>
      </w:r>
      <w:bookmarkStart w:id="72" w:name="_Toc106546957"/>
      <w:bookmarkStart w:id="73" w:name="_Toc174180674"/>
      <w:r w:rsidRPr="00BD32DE">
        <w:rPr>
          <w:sz w:val="24"/>
          <w:szCs w:val="24"/>
        </w:rPr>
        <w:lastRenderedPageBreak/>
        <w:t>Раздел 5 Предложения по строительству, реконструкции, техническому перевооружению и (или) модернизации источников тепловой энергии</w:t>
      </w:r>
      <w:bookmarkEnd w:id="66"/>
      <w:bookmarkEnd w:id="67"/>
      <w:bookmarkEnd w:id="68"/>
      <w:bookmarkEnd w:id="72"/>
      <w:bookmarkEnd w:id="73"/>
    </w:p>
    <w:p w14:paraId="14165DA6" w14:textId="77777777" w:rsidR="00C0768E" w:rsidRPr="00C0768E" w:rsidRDefault="00C0768E" w:rsidP="00C0768E">
      <w:pPr>
        <w:autoSpaceDE w:val="0"/>
        <w:autoSpaceDN w:val="0"/>
        <w:adjustRightInd w:val="0"/>
        <w:ind w:firstLine="708"/>
        <w:jc w:val="both"/>
        <w:rPr>
          <w:sz w:val="24"/>
          <w:szCs w:val="28"/>
        </w:rPr>
      </w:pPr>
      <w:r w:rsidRPr="00C0768E">
        <w:rPr>
          <w:sz w:val="24"/>
          <w:szCs w:val="28"/>
        </w:rPr>
        <w:t>При обосновании предложений по строительству, реконструкции и техническому перевооружению источников тепловой энергии в рамках Схемы теплоснабжения посёлка учтены:</w:t>
      </w:r>
    </w:p>
    <w:p w14:paraId="39135D15" w14:textId="77777777" w:rsidR="00C0768E" w:rsidRPr="00C0768E" w:rsidRDefault="00C0768E" w:rsidP="007F22D3">
      <w:pPr>
        <w:numPr>
          <w:ilvl w:val="0"/>
          <w:numId w:val="63"/>
        </w:numPr>
        <w:tabs>
          <w:tab w:val="left" w:pos="993"/>
        </w:tabs>
        <w:autoSpaceDE w:val="0"/>
        <w:autoSpaceDN w:val="0"/>
        <w:adjustRightInd w:val="0"/>
        <w:spacing w:before="60" w:after="60"/>
        <w:ind w:left="0" w:firstLine="709"/>
        <w:contextualSpacing/>
        <w:jc w:val="both"/>
        <w:rPr>
          <w:sz w:val="24"/>
          <w:szCs w:val="28"/>
        </w:rPr>
      </w:pPr>
      <w:r w:rsidRPr="00C0768E">
        <w:rPr>
          <w:sz w:val="24"/>
          <w:szCs w:val="28"/>
        </w:rPr>
        <w:t>покрытие перспективной тепловой нагрузки, не обеспеченной тепловой мощностью;</w:t>
      </w:r>
    </w:p>
    <w:p w14:paraId="36E6B5D0" w14:textId="77777777" w:rsidR="00C0768E" w:rsidRPr="00C0768E" w:rsidRDefault="00C0768E" w:rsidP="007F22D3">
      <w:pPr>
        <w:numPr>
          <w:ilvl w:val="0"/>
          <w:numId w:val="63"/>
        </w:numPr>
        <w:tabs>
          <w:tab w:val="left" w:pos="993"/>
        </w:tabs>
        <w:autoSpaceDE w:val="0"/>
        <w:autoSpaceDN w:val="0"/>
        <w:adjustRightInd w:val="0"/>
        <w:spacing w:before="60" w:after="60"/>
        <w:ind w:left="0" w:firstLine="709"/>
        <w:contextualSpacing/>
        <w:jc w:val="both"/>
        <w:rPr>
          <w:sz w:val="24"/>
          <w:szCs w:val="28"/>
        </w:rPr>
      </w:pPr>
      <w:r w:rsidRPr="00C0768E">
        <w:rPr>
          <w:sz w:val="24"/>
          <w:szCs w:val="28"/>
        </w:rPr>
        <w:t>определение перспективных режимов загрузки источников по присоединенной тепловой нагрузке;</w:t>
      </w:r>
    </w:p>
    <w:p w14:paraId="4BD9B578" w14:textId="77777777" w:rsidR="00C0768E" w:rsidRPr="00C0768E" w:rsidRDefault="00C0768E" w:rsidP="007F22D3">
      <w:pPr>
        <w:numPr>
          <w:ilvl w:val="0"/>
          <w:numId w:val="63"/>
        </w:numPr>
        <w:tabs>
          <w:tab w:val="left" w:pos="993"/>
        </w:tabs>
        <w:autoSpaceDE w:val="0"/>
        <w:autoSpaceDN w:val="0"/>
        <w:adjustRightInd w:val="0"/>
        <w:spacing w:before="60" w:after="60"/>
        <w:ind w:left="0" w:firstLine="709"/>
        <w:contextualSpacing/>
        <w:jc w:val="both"/>
        <w:rPr>
          <w:sz w:val="24"/>
          <w:szCs w:val="28"/>
        </w:rPr>
      </w:pPr>
      <w:r w:rsidRPr="00C0768E">
        <w:rPr>
          <w:sz w:val="24"/>
          <w:szCs w:val="28"/>
        </w:rPr>
        <w:t>определение потребности в топливе и рекомендации по видам используемого топлива.</w:t>
      </w:r>
    </w:p>
    <w:p w14:paraId="7A138C50" w14:textId="48A34F4F" w:rsidR="00C0768E" w:rsidRPr="00C0768E" w:rsidRDefault="006161D3" w:rsidP="00C0768E">
      <w:pPr>
        <w:spacing w:before="60" w:after="60"/>
        <w:ind w:firstLine="720"/>
        <w:contextualSpacing/>
        <w:jc w:val="both"/>
        <w:rPr>
          <w:rFonts w:eastAsiaTheme="minorHAnsi" w:cstheme="minorBidi"/>
          <w:sz w:val="24"/>
          <w:szCs w:val="22"/>
          <w:lang w:eastAsia="en-US"/>
        </w:rPr>
      </w:pPr>
      <w:r>
        <w:rPr>
          <w:rFonts w:eastAsiaTheme="minorHAnsi" w:cstheme="minorBidi"/>
          <w:sz w:val="24"/>
          <w:szCs w:val="22"/>
          <w:lang w:eastAsia="en-US"/>
        </w:rPr>
        <w:t>Мероприятия</w:t>
      </w:r>
      <w:r w:rsidR="00C0768E" w:rsidRPr="00C0768E">
        <w:rPr>
          <w:rFonts w:eastAsiaTheme="minorHAnsi" w:cstheme="minorBidi"/>
          <w:sz w:val="24"/>
          <w:szCs w:val="22"/>
          <w:lang w:eastAsia="en-US"/>
        </w:rPr>
        <w:t xml:space="preserve"> по строительству, реконструкции и техническому перевооружению источников тепловой энергии </w:t>
      </w:r>
      <w:r>
        <w:rPr>
          <w:rFonts w:eastAsiaTheme="minorHAnsi" w:cstheme="minorBidi"/>
          <w:sz w:val="24"/>
          <w:szCs w:val="22"/>
          <w:lang w:eastAsia="en-US"/>
        </w:rPr>
        <w:t>не предусмотрены</w:t>
      </w:r>
      <w:r w:rsidR="00C0768E" w:rsidRPr="00C0768E">
        <w:rPr>
          <w:rFonts w:eastAsiaTheme="minorHAnsi" w:cstheme="minorBidi"/>
          <w:sz w:val="24"/>
          <w:szCs w:val="22"/>
          <w:lang w:eastAsia="en-US"/>
        </w:rPr>
        <w:t>.</w:t>
      </w:r>
    </w:p>
    <w:p w14:paraId="3D8D4FA9" w14:textId="77777777" w:rsidR="00C0768E" w:rsidRPr="00BD32DE" w:rsidRDefault="00C0768E" w:rsidP="00D602F2">
      <w:pPr>
        <w:ind w:firstLine="709"/>
        <w:jc w:val="both"/>
        <w:rPr>
          <w:sz w:val="24"/>
          <w:szCs w:val="24"/>
          <w:highlight w:val="yellow"/>
        </w:rPr>
      </w:pPr>
    </w:p>
    <w:p w14:paraId="0BC6F58D" w14:textId="39176D49"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74" w:name="_Toc433888057"/>
      <w:bookmarkStart w:id="75" w:name="_Toc174180675"/>
      <w:r w:rsidRPr="001127A4">
        <w:rPr>
          <w:rFonts w:ascii="Times New Roman" w:hAnsi="Times New Roman" w:cs="Times New Roman"/>
          <w:b/>
          <w:color w:val="auto"/>
          <w:sz w:val="24"/>
          <w:szCs w:val="24"/>
        </w:rPr>
        <w:t xml:space="preserve">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w:t>
      </w:r>
      <w:r w:rsidR="00B25E7B">
        <w:rPr>
          <w:rFonts w:ascii="Times New Roman" w:hAnsi="Times New Roman" w:cs="Times New Roman"/>
          <w:b/>
          <w:color w:val="auto"/>
          <w:sz w:val="24"/>
          <w:szCs w:val="24"/>
        </w:rPr>
        <w:t>и (</w:t>
      </w:r>
      <w:r w:rsidRPr="001127A4">
        <w:rPr>
          <w:rFonts w:ascii="Times New Roman" w:hAnsi="Times New Roman" w:cs="Times New Roman"/>
          <w:b/>
          <w:color w:val="auto"/>
          <w:sz w:val="24"/>
          <w:szCs w:val="24"/>
        </w:rPr>
        <w:t>или</w:t>
      </w:r>
      <w:r w:rsidR="00B25E7B">
        <w:rPr>
          <w:rFonts w:ascii="Times New Roman" w:hAnsi="Times New Roman" w:cs="Times New Roman"/>
          <w:b/>
          <w:color w:val="auto"/>
          <w:sz w:val="24"/>
          <w:szCs w:val="24"/>
        </w:rPr>
        <w:t>)</w:t>
      </w:r>
      <w:r w:rsidRPr="001127A4">
        <w:rPr>
          <w:rFonts w:ascii="Times New Roman" w:hAnsi="Times New Roman" w:cs="Times New Roman"/>
          <w:b/>
          <w:color w:val="auto"/>
          <w:sz w:val="24"/>
          <w:szCs w:val="24"/>
        </w:rPr>
        <w:t xml:space="preserve"> целесообразность передачи тепловой энергии от существующих или реконструируемых источников тепловой энергии</w:t>
      </w:r>
      <w:bookmarkEnd w:id="74"/>
      <w:r w:rsidRPr="001127A4">
        <w:rPr>
          <w:rFonts w:ascii="Times New Roman" w:hAnsi="Times New Roman" w:cs="Times New Roman"/>
          <w:b/>
          <w:color w:val="auto"/>
          <w:sz w:val="24"/>
          <w:szCs w:val="24"/>
        </w:rPr>
        <w:t>, обоснованная расчетами ценовых (тарифных) последствий для потребителей и радиуса эффективного теплоснабжения</w:t>
      </w:r>
      <w:bookmarkEnd w:id="75"/>
    </w:p>
    <w:p w14:paraId="15ED45EE" w14:textId="31AF353F" w:rsidR="002A4943" w:rsidRPr="001127A4" w:rsidRDefault="002A4943" w:rsidP="002A4943">
      <w:pPr>
        <w:ind w:firstLine="708"/>
        <w:jc w:val="both"/>
        <w:rPr>
          <w:sz w:val="24"/>
          <w:szCs w:val="28"/>
        </w:rPr>
      </w:pPr>
      <w:r w:rsidRPr="002A4943">
        <w:rPr>
          <w:sz w:val="24"/>
          <w:szCs w:val="28"/>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w:t>
      </w:r>
      <w:r>
        <w:rPr>
          <w:sz w:val="24"/>
          <w:szCs w:val="28"/>
        </w:rPr>
        <w:t>, не предусмотрены.</w:t>
      </w:r>
    </w:p>
    <w:p w14:paraId="7C060EB3" w14:textId="77777777" w:rsidR="00D602F2" w:rsidRPr="002A4943" w:rsidRDefault="00D602F2" w:rsidP="002A4943">
      <w:pPr>
        <w:ind w:firstLine="708"/>
        <w:jc w:val="both"/>
        <w:rPr>
          <w:sz w:val="24"/>
          <w:szCs w:val="28"/>
        </w:rPr>
      </w:pPr>
    </w:p>
    <w:p w14:paraId="0F6EE7E2" w14:textId="77777777"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76" w:name="_Toc354121650"/>
      <w:bookmarkStart w:id="77" w:name="_Toc356219248"/>
      <w:bookmarkStart w:id="78" w:name="_Toc365529751"/>
      <w:bookmarkStart w:id="79" w:name="_Toc433888058"/>
      <w:bookmarkStart w:id="80" w:name="_Toc174180676"/>
      <w:r w:rsidRPr="001127A4">
        <w:rPr>
          <w:rFonts w:ascii="Times New Roman" w:hAnsi="Times New Roman" w:cs="Times New Roman"/>
          <w:b/>
          <w:color w:val="auto"/>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6"/>
      <w:bookmarkEnd w:id="77"/>
      <w:bookmarkEnd w:id="78"/>
      <w:bookmarkEnd w:id="79"/>
      <w:bookmarkEnd w:id="80"/>
    </w:p>
    <w:p w14:paraId="047E940F" w14:textId="1FB92126" w:rsidR="00E51B3A" w:rsidRPr="00E51B3A" w:rsidRDefault="00E51B3A" w:rsidP="00E51B3A">
      <w:pPr>
        <w:ind w:firstLine="720"/>
        <w:jc w:val="both"/>
        <w:rPr>
          <w:sz w:val="24"/>
          <w:szCs w:val="24"/>
        </w:rPr>
      </w:pPr>
      <w:r w:rsidRPr="00E51B3A">
        <w:rPr>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255F2">
        <w:rPr>
          <w:sz w:val="24"/>
          <w:szCs w:val="24"/>
        </w:rPr>
        <w:t xml:space="preserve"> не предусмотрены</w:t>
      </w:r>
      <w:r>
        <w:rPr>
          <w:sz w:val="24"/>
          <w:szCs w:val="24"/>
        </w:rPr>
        <w:t>.</w:t>
      </w:r>
    </w:p>
    <w:p w14:paraId="3294A06E" w14:textId="77777777" w:rsidR="00D602F2" w:rsidRPr="0094620D" w:rsidRDefault="00D602F2" w:rsidP="00D602F2">
      <w:pPr>
        <w:ind w:firstLine="709"/>
        <w:jc w:val="both"/>
        <w:rPr>
          <w:sz w:val="24"/>
          <w:szCs w:val="24"/>
        </w:rPr>
      </w:pPr>
    </w:p>
    <w:p w14:paraId="1BC53EE1" w14:textId="77777777"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81" w:name="_Toc433888059"/>
      <w:bookmarkStart w:id="82" w:name="_Toc174180677"/>
      <w:r w:rsidRPr="001127A4">
        <w:rPr>
          <w:rFonts w:ascii="Times New Roman" w:hAnsi="Times New Roman" w:cs="Times New Roman"/>
          <w:b/>
          <w:color w:val="auto"/>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1"/>
      <w:bookmarkEnd w:id="82"/>
    </w:p>
    <w:p w14:paraId="4D7FD47A" w14:textId="42827473" w:rsidR="00E51B3A" w:rsidRDefault="00E51B3A" w:rsidP="00D602F2">
      <w:pPr>
        <w:tabs>
          <w:tab w:val="left" w:pos="993"/>
        </w:tabs>
        <w:ind w:firstLine="709"/>
        <w:jc w:val="both"/>
        <w:textAlignment w:val="baseline"/>
        <w:rPr>
          <w:sz w:val="24"/>
          <w:szCs w:val="28"/>
        </w:rPr>
      </w:pPr>
      <w:r w:rsidRPr="00E51B3A">
        <w:rPr>
          <w:sz w:val="24"/>
          <w:szCs w:val="28"/>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Pr>
          <w:sz w:val="24"/>
          <w:szCs w:val="28"/>
        </w:rPr>
        <w:t xml:space="preserve"> не предусмотрены.</w:t>
      </w:r>
    </w:p>
    <w:p w14:paraId="30671CE1" w14:textId="77777777" w:rsidR="002A4943" w:rsidRPr="00281C96" w:rsidRDefault="002A4943" w:rsidP="00D602F2">
      <w:pPr>
        <w:tabs>
          <w:tab w:val="left" w:pos="993"/>
        </w:tabs>
        <w:ind w:firstLine="709"/>
        <w:jc w:val="both"/>
        <w:textAlignment w:val="baseline"/>
        <w:rPr>
          <w:sz w:val="24"/>
          <w:szCs w:val="24"/>
        </w:rPr>
      </w:pPr>
    </w:p>
    <w:p w14:paraId="13980537" w14:textId="77777777"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83" w:name="_Toc174180678"/>
      <w:bookmarkStart w:id="84" w:name="_Toc433888060"/>
      <w:r w:rsidRPr="001127A4">
        <w:rPr>
          <w:rFonts w:ascii="Times New Roman" w:hAnsi="Times New Roman" w:cs="Times New Roman"/>
          <w:b/>
          <w:color w:val="auto"/>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3"/>
    </w:p>
    <w:p w14:paraId="4A0CDB7B" w14:textId="153AE01B" w:rsidR="001127A4" w:rsidRDefault="001127A4" w:rsidP="00D602F2">
      <w:pPr>
        <w:ind w:firstLine="720"/>
        <w:jc w:val="both"/>
        <w:rPr>
          <w:sz w:val="24"/>
          <w:szCs w:val="24"/>
        </w:rPr>
      </w:pPr>
      <w:r w:rsidRPr="001127A4">
        <w:rPr>
          <w:sz w:val="24"/>
          <w:szCs w:val="24"/>
        </w:rPr>
        <w:t xml:space="preserve">На настоящий момент источники тепловой энергии, функционирующие в режиме комбинированной выработки электрической и тепловой энергии на территории </w:t>
      </w:r>
      <w:r w:rsidR="00774A3A">
        <w:rPr>
          <w:sz w:val="24"/>
          <w:szCs w:val="24"/>
        </w:rPr>
        <w:t>Киясовского</w:t>
      </w:r>
      <w:r w:rsidR="00AB05A7">
        <w:rPr>
          <w:sz w:val="24"/>
          <w:szCs w:val="24"/>
        </w:rPr>
        <w:t xml:space="preserve"> района</w:t>
      </w:r>
      <w:r w:rsidRPr="001127A4">
        <w:rPr>
          <w:sz w:val="24"/>
          <w:szCs w:val="24"/>
        </w:rPr>
        <w:t>, отсутствуют, на расчетный срок до 203</w:t>
      </w:r>
      <w:r w:rsidR="00AB05A7">
        <w:rPr>
          <w:sz w:val="24"/>
          <w:szCs w:val="24"/>
        </w:rPr>
        <w:t>4</w:t>
      </w:r>
      <w:r w:rsidRPr="001127A4">
        <w:rPr>
          <w:sz w:val="24"/>
          <w:szCs w:val="24"/>
        </w:rPr>
        <w:t xml:space="preserve"> года строительство их также не планируется.</w:t>
      </w:r>
    </w:p>
    <w:p w14:paraId="6A4CE8FB" w14:textId="77777777" w:rsidR="00D602F2" w:rsidRDefault="00D602F2" w:rsidP="00D602F2">
      <w:pPr>
        <w:ind w:firstLine="720"/>
        <w:jc w:val="both"/>
        <w:rPr>
          <w:sz w:val="24"/>
          <w:szCs w:val="24"/>
        </w:rPr>
      </w:pPr>
    </w:p>
    <w:p w14:paraId="2392C338" w14:textId="77777777"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85" w:name="_Toc174180679"/>
      <w:r w:rsidRPr="001127A4">
        <w:rPr>
          <w:rFonts w:ascii="Times New Roman" w:hAnsi="Times New Roman" w:cs="Times New Roman"/>
          <w:b/>
          <w:color w:val="auto"/>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p>
    <w:p w14:paraId="5058139C" w14:textId="77777777" w:rsidR="00D602F2" w:rsidRPr="007F3B92" w:rsidRDefault="00D602F2" w:rsidP="00D602F2">
      <w:pPr>
        <w:ind w:firstLine="709"/>
        <w:jc w:val="both"/>
        <w:rPr>
          <w:sz w:val="24"/>
          <w:szCs w:val="24"/>
        </w:rPr>
      </w:pPr>
      <w:r w:rsidRPr="007F3B92">
        <w:rPr>
          <w:sz w:val="24"/>
          <w:szCs w:val="24"/>
        </w:rPr>
        <w:t xml:space="preserve">Вывод из эксплуатации – окончательная остановка работы источников тепловой энергии и тепловых сетей, которая осуществляется в целях их ликвидации или консервации на срок более </w:t>
      </w:r>
      <w:r>
        <w:rPr>
          <w:sz w:val="24"/>
          <w:szCs w:val="24"/>
        </w:rPr>
        <w:t xml:space="preserve">одного </w:t>
      </w:r>
      <w:r w:rsidRPr="007F3B92">
        <w:rPr>
          <w:sz w:val="24"/>
          <w:szCs w:val="24"/>
        </w:rPr>
        <w:t>года.</w:t>
      </w:r>
    </w:p>
    <w:p w14:paraId="5DF52076" w14:textId="4A6E77CC" w:rsidR="00D602F2" w:rsidRDefault="00D602F2" w:rsidP="00D602F2">
      <w:pPr>
        <w:ind w:firstLine="709"/>
        <w:jc w:val="both"/>
        <w:rPr>
          <w:sz w:val="24"/>
          <w:szCs w:val="24"/>
        </w:rPr>
      </w:pPr>
      <w:r w:rsidRPr="007F3B92">
        <w:rPr>
          <w:sz w:val="24"/>
          <w:szCs w:val="24"/>
        </w:rPr>
        <w:t xml:space="preserve">Принятие окончательного решения о выводе из эксплуатации осуществляется по согласованию с органом местного самоуправления в соответствии с Правилами вывода в ремонт и из эксплуатации источников тепловой энергии и тепловых сетей, утв. </w:t>
      </w:r>
      <w:r w:rsidR="003E2EC6">
        <w:rPr>
          <w:sz w:val="24"/>
          <w:szCs w:val="24"/>
        </w:rPr>
        <w:t>п</w:t>
      </w:r>
      <w:r w:rsidRPr="007F3B92">
        <w:rPr>
          <w:sz w:val="24"/>
          <w:szCs w:val="24"/>
        </w:rPr>
        <w:t xml:space="preserve">остановлением </w:t>
      </w:r>
      <w:r w:rsidRPr="007F3B92">
        <w:rPr>
          <w:sz w:val="24"/>
          <w:szCs w:val="24"/>
        </w:rPr>
        <w:lastRenderedPageBreak/>
        <w:t xml:space="preserve">Правительства </w:t>
      </w:r>
      <w:r w:rsidR="003E2EC6">
        <w:rPr>
          <w:sz w:val="24"/>
          <w:szCs w:val="24"/>
        </w:rPr>
        <w:t>Российской Федерации</w:t>
      </w:r>
      <w:r w:rsidRPr="007F3B92">
        <w:rPr>
          <w:sz w:val="24"/>
          <w:szCs w:val="24"/>
        </w:rPr>
        <w:t xml:space="preserve"> от 06.09.2012 № 889 «О выводе в ремонт и из эксплуатации источников тепловой </w:t>
      </w:r>
      <w:r w:rsidRPr="001C12FE">
        <w:rPr>
          <w:sz w:val="24"/>
          <w:szCs w:val="24"/>
        </w:rPr>
        <w:t>энергии и тепловых сетей».</w:t>
      </w:r>
    </w:p>
    <w:p w14:paraId="1FEB3213" w14:textId="0DB518F1" w:rsidR="001127A4" w:rsidRPr="001127A4" w:rsidRDefault="001127A4" w:rsidP="001127A4">
      <w:pPr>
        <w:ind w:firstLine="709"/>
        <w:jc w:val="both"/>
        <w:rPr>
          <w:sz w:val="24"/>
          <w:szCs w:val="24"/>
        </w:rPr>
      </w:pPr>
      <w:r w:rsidRPr="001127A4">
        <w:rPr>
          <w:sz w:val="24"/>
          <w:szCs w:val="24"/>
        </w:rPr>
        <w:t xml:space="preserve">Избыточные источники тепловой энергии на территории </w:t>
      </w:r>
      <w:r w:rsidR="00774A3A">
        <w:rPr>
          <w:sz w:val="24"/>
          <w:szCs w:val="24"/>
        </w:rPr>
        <w:t>Киясовского</w:t>
      </w:r>
      <w:r w:rsidR="00AB05A7">
        <w:rPr>
          <w:sz w:val="24"/>
          <w:szCs w:val="24"/>
        </w:rPr>
        <w:t xml:space="preserve"> района</w:t>
      </w:r>
      <w:r w:rsidR="00470D4E" w:rsidRPr="001127A4">
        <w:rPr>
          <w:sz w:val="24"/>
          <w:szCs w:val="24"/>
        </w:rPr>
        <w:t xml:space="preserve"> </w:t>
      </w:r>
      <w:r w:rsidRPr="001127A4">
        <w:rPr>
          <w:sz w:val="24"/>
          <w:szCs w:val="24"/>
        </w:rPr>
        <w:t xml:space="preserve">отсутствуют. </w:t>
      </w:r>
      <w:r w:rsidR="00470D4E">
        <w:rPr>
          <w:sz w:val="24"/>
          <w:szCs w:val="24"/>
        </w:rPr>
        <w:t xml:space="preserve"> </w:t>
      </w:r>
    </w:p>
    <w:p w14:paraId="42F1D852" w14:textId="77777777" w:rsidR="00D602F2" w:rsidRPr="0036600C" w:rsidRDefault="00D602F2" w:rsidP="00D602F2">
      <w:pPr>
        <w:ind w:firstLine="720"/>
        <w:jc w:val="both"/>
        <w:rPr>
          <w:sz w:val="24"/>
          <w:szCs w:val="24"/>
        </w:rPr>
      </w:pPr>
    </w:p>
    <w:p w14:paraId="5304987B" w14:textId="4B995FC5"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86" w:name="_Toc174180680"/>
      <w:bookmarkStart w:id="87" w:name="_Toc433888061"/>
      <w:r w:rsidRPr="001127A4">
        <w:rPr>
          <w:rFonts w:ascii="Times New Roman" w:hAnsi="Times New Roman" w:cs="Times New Roman"/>
          <w:b/>
          <w:color w:val="auto"/>
          <w:sz w:val="24"/>
          <w:szCs w:val="24"/>
        </w:rPr>
        <w:t>Меры по переоборудованию котельных в источники</w:t>
      </w:r>
      <w:r w:rsidR="00BE13FC">
        <w:rPr>
          <w:rFonts w:ascii="Times New Roman" w:hAnsi="Times New Roman" w:cs="Times New Roman"/>
          <w:b/>
          <w:color w:val="auto"/>
          <w:sz w:val="24"/>
          <w:szCs w:val="24"/>
        </w:rPr>
        <w:t xml:space="preserve"> тепловой энергии, функционирующие в режиме</w:t>
      </w:r>
      <w:r w:rsidRPr="001127A4">
        <w:rPr>
          <w:rFonts w:ascii="Times New Roman" w:hAnsi="Times New Roman" w:cs="Times New Roman"/>
          <w:b/>
          <w:color w:val="auto"/>
          <w:sz w:val="24"/>
          <w:szCs w:val="24"/>
        </w:rPr>
        <w:t xml:space="preserve"> комбинированной выработки электрической и тепловой энергии</w:t>
      </w:r>
      <w:bookmarkEnd w:id="86"/>
      <w:r w:rsidRPr="001127A4">
        <w:rPr>
          <w:rFonts w:ascii="Times New Roman" w:hAnsi="Times New Roman" w:cs="Times New Roman"/>
          <w:b/>
          <w:color w:val="auto"/>
          <w:sz w:val="24"/>
          <w:szCs w:val="24"/>
        </w:rPr>
        <w:t xml:space="preserve"> </w:t>
      </w:r>
      <w:bookmarkEnd w:id="87"/>
    </w:p>
    <w:p w14:paraId="725A8697" w14:textId="77777777" w:rsidR="00D602F2" w:rsidRPr="00BD2E6E" w:rsidRDefault="00D602F2" w:rsidP="00D602F2">
      <w:pPr>
        <w:ind w:firstLine="720"/>
        <w:jc w:val="both"/>
        <w:rPr>
          <w:sz w:val="24"/>
          <w:szCs w:val="24"/>
        </w:rPr>
      </w:pPr>
      <w:r w:rsidRPr="00BD2E6E">
        <w:rPr>
          <w:sz w:val="24"/>
          <w:szCs w:val="24"/>
        </w:rPr>
        <w:t xml:space="preserve">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предусматриваются. </w:t>
      </w:r>
    </w:p>
    <w:p w14:paraId="15EA3BE1" w14:textId="77777777" w:rsidR="00D602F2" w:rsidRPr="0036600C" w:rsidRDefault="00D602F2" w:rsidP="00D602F2">
      <w:pPr>
        <w:ind w:firstLine="709"/>
        <w:jc w:val="both"/>
        <w:rPr>
          <w:sz w:val="24"/>
          <w:szCs w:val="24"/>
        </w:rPr>
      </w:pPr>
    </w:p>
    <w:p w14:paraId="5607E54D" w14:textId="37AAD364"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88" w:name="_Toc433888062"/>
      <w:bookmarkStart w:id="89" w:name="_Toc174180681"/>
      <w:r w:rsidRPr="001127A4">
        <w:rPr>
          <w:rFonts w:ascii="Times New Roman" w:hAnsi="Times New Roman" w:cs="Times New Roman"/>
          <w:b/>
          <w:color w:val="auto"/>
          <w:sz w:val="24"/>
          <w:szCs w:val="24"/>
        </w:rPr>
        <w:t>Меры по переводу котельных, размещенных в существующих и расширяемых зонах действия источников</w:t>
      </w:r>
      <w:r w:rsidR="00BE13FC">
        <w:rPr>
          <w:rFonts w:ascii="Times New Roman" w:hAnsi="Times New Roman" w:cs="Times New Roman"/>
          <w:b/>
          <w:color w:val="auto"/>
          <w:sz w:val="24"/>
          <w:szCs w:val="24"/>
        </w:rPr>
        <w:t xml:space="preserve"> тепловой энергии, функционирующих в режиме</w:t>
      </w:r>
      <w:r w:rsidRPr="001127A4">
        <w:rPr>
          <w:rFonts w:ascii="Times New Roman" w:hAnsi="Times New Roman" w:cs="Times New Roman"/>
          <w:b/>
          <w:color w:val="auto"/>
          <w:sz w:val="24"/>
          <w:szCs w:val="24"/>
        </w:rPr>
        <w:t xml:space="preserve"> комбинированной выработки электрической</w:t>
      </w:r>
      <w:r w:rsidR="00BE13FC">
        <w:rPr>
          <w:rFonts w:ascii="Times New Roman" w:hAnsi="Times New Roman" w:cs="Times New Roman"/>
          <w:b/>
          <w:color w:val="auto"/>
          <w:sz w:val="24"/>
          <w:szCs w:val="24"/>
        </w:rPr>
        <w:t xml:space="preserve"> и тепловой </w:t>
      </w:r>
      <w:r w:rsidRPr="001127A4">
        <w:rPr>
          <w:rFonts w:ascii="Times New Roman" w:hAnsi="Times New Roman" w:cs="Times New Roman"/>
          <w:b/>
          <w:color w:val="auto"/>
          <w:sz w:val="24"/>
          <w:szCs w:val="24"/>
        </w:rPr>
        <w:t>энергии, в пиковый режим работы</w:t>
      </w:r>
      <w:bookmarkEnd w:id="88"/>
      <w:r w:rsidRPr="001127A4">
        <w:rPr>
          <w:rFonts w:ascii="Times New Roman" w:hAnsi="Times New Roman" w:cs="Times New Roman"/>
          <w:b/>
          <w:color w:val="auto"/>
          <w:sz w:val="24"/>
          <w:szCs w:val="24"/>
        </w:rPr>
        <w:t>, либо по выводу их из эксплуатации</w:t>
      </w:r>
      <w:bookmarkEnd w:id="89"/>
    </w:p>
    <w:p w14:paraId="07F4AE84" w14:textId="77777777" w:rsidR="00221101" w:rsidRPr="00221101" w:rsidRDefault="00221101" w:rsidP="00221101">
      <w:pPr>
        <w:widowControl w:val="0"/>
        <w:ind w:firstLine="709"/>
        <w:jc w:val="both"/>
        <w:rPr>
          <w:sz w:val="24"/>
          <w:szCs w:val="28"/>
        </w:rPr>
      </w:pPr>
      <w:r w:rsidRPr="00221101">
        <w:rPr>
          <w:sz w:val="24"/>
          <w:szCs w:val="28"/>
        </w:rPr>
        <w:t>Перевод котельных в пиковый режим работы на расчетный срок не предусматривается.</w:t>
      </w:r>
    </w:p>
    <w:p w14:paraId="50D7B4E0" w14:textId="77777777" w:rsidR="00D602F2" w:rsidRPr="0036600C" w:rsidRDefault="00D602F2" w:rsidP="00D602F2">
      <w:pPr>
        <w:ind w:firstLine="709"/>
        <w:jc w:val="both"/>
        <w:rPr>
          <w:sz w:val="24"/>
          <w:szCs w:val="24"/>
        </w:rPr>
      </w:pPr>
    </w:p>
    <w:p w14:paraId="7E42D4AE" w14:textId="33BE237C"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90" w:name="_Toc433888064"/>
      <w:bookmarkStart w:id="91" w:name="_Toc174180682"/>
      <w:r w:rsidRPr="001127A4">
        <w:rPr>
          <w:rFonts w:ascii="Times New Roman" w:hAnsi="Times New Roman" w:cs="Times New Roman"/>
          <w:b/>
          <w:color w:val="auto"/>
          <w:sz w:val="24"/>
          <w:szCs w:val="24"/>
        </w:rPr>
        <w:t xml:space="preserve">Температурный график отпуска тепловой энергии для каждого источника тепловой энергии или группы источников </w:t>
      </w:r>
      <w:r w:rsidR="00BE13FC">
        <w:rPr>
          <w:rFonts w:ascii="Times New Roman" w:hAnsi="Times New Roman" w:cs="Times New Roman"/>
          <w:b/>
          <w:color w:val="auto"/>
          <w:sz w:val="24"/>
          <w:szCs w:val="24"/>
        </w:rPr>
        <w:t xml:space="preserve">тепловой энергии </w:t>
      </w:r>
      <w:r w:rsidRPr="001127A4">
        <w:rPr>
          <w:rFonts w:ascii="Times New Roman" w:hAnsi="Times New Roman" w:cs="Times New Roman"/>
          <w:b/>
          <w:color w:val="auto"/>
          <w:sz w:val="24"/>
          <w:szCs w:val="24"/>
        </w:rPr>
        <w:t>в системе теплоснабжения, работающей на общую тепловую сеть, и оценка затрат при необходимости его изменения</w:t>
      </w:r>
      <w:bookmarkEnd w:id="90"/>
      <w:bookmarkEnd w:id="91"/>
    </w:p>
    <w:p w14:paraId="64E61936" w14:textId="6AE9A653" w:rsidR="00221101" w:rsidRPr="00221101" w:rsidRDefault="00221101" w:rsidP="00221101">
      <w:pPr>
        <w:ind w:firstLine="709"/>
        <w:jc w:val="both"/>
        <w:rPr>
          <w:sz w:val="24"/>
          <w:szCs w:val="28"/>
        </w:rPr>
      </w:pPr>
      <w:r w:rsidRPr="00221101">
        <w:rPr>
          <w:sz w:val="24"/>
          <w:szCs w:val="28"/>
        </w:rPr>
        <w:t xml:space="preserve">Для тепловых сетей </w:t>
      </w:r>
      <w:r w:rsidR="00774A3A">
        <w:rPr>
          <w:rFonts w:eastAsiaTheme="minorHAnsi" w:cstheme="minorBidi"/>
          <w:sz w:val="24"/>
          <w:szCs w:val="22"/>
          <w:lang w:eastAsia="en-US"/>
        </w:rPr>
        <w:t>Киясовского</w:t>
      </w:r>
      <w:r w:rsidR="004936FB" w:rsidRPr="00663C9C">
        <w:rPr>
          <w:rFonts w:eastAsiaTheme="minorHAnsi" w:cstheme="minorBidi"/>
          <w:sz w:val="24"/>
          <w:szCs w:val="22"/>
          <w:lang w:eastAsia="en-US"/>
        </w:rPr>
        <w:t xml:space="preserve"> района</w:t>
      </w:r>
      <w:r w:rsidR="00E51B3A" w:rsidRPr="00221101">
        <w:rPr>
          <w:sz w:val="24"/>
          <w:szCs w:val="28"/>
        </w:rPr>
        <w:t xml:space="preserve"> </w:t>
      </w:r>
      <w:r w:rsidRPr="00221101">
        <w:rPr>
          <w:sz w:val="24"/>
          <w:szCs w:val="28"/>
        </w:rPr>
        <w:t xml:space="preserve">принято качественное регулирование по утвержденным температурным графикам </w:t>
      </w:r>
      <w:r w:rsidR="00E51B3A">
        <w:rPr>
          <w:sz w:val="24"/>
          <w:szCs w:val="28"/>
        </w:rPr>
        <w:t>95/70</w:t>
      </w:r>
      <w:r w:rsidRPr="00221101">
        <w:rPr>
          <w:sz w:val="24"/>
          <w:szCs w:val="28"/>
        </w:rPr>
        <w:t xml:space="preserve"> °С. Качественное регулирование предполагает изменение температуры теплоносителя без изменения расхода. Расчетная температура наружного воздуха -3</w:t>
      </w:r>
      <w:r w:rsidR="00F255F2">
        <w:rPr>
          <w:sz w:val="24"/>
          <w:szCs w:val="28"/>
        </w:rPr>
        <w:t>1</w:t>
      </w:r>
      <w:r w:rsidRPr="00221101">
        <w:rPr>
          <w:sz w:val="24"/>
          <w:szCs w:val="28"/>
        </w:rPr>
        <w:t xml:space="preserve"> °С.</w:t>
      </w:r>
    </w:p>
    <w:p w14:paraId="6A620C26" w14:textId="77777777" w:rsidR="00221101" w:rsidRPr="00221101" w:rsidRDefault="00221101" w:rsidP="00221101">
      <w:pPr>
        <w:ind w:firstLine="709"/>
        <w:jc w:val="both"/>
        <w:rPr>
          <w:sz w:val="24"/>
          <w:szCs w:val="28"/>
        </w:rPr>
      </w:pPr>
      <w:r w:rsidRPr="00221101">
        <w:rPr>
          <w:sz w:val="24"/>
          <w:szCs w:val="28"/>
        </w:rPr>
        <w:t>Гидравлические расчеты показали, что изменения существующих температурных графиков не требуется.</w:t>
      </w:r>
    </w:p>
    <w:p w14:paraId="4E78FE59" w14:textId="77777777" w:rsidR="00D602F2" w:rsidRPr="006401A6" w:rsidRDefault="00D602F2" w:rsidP="00D602F2">
      <w:pPr>
        <w:widowControl w:val="0"/>
        <w:autoSpaceDE w:val="0"/>
        <w:autoSpaceDN w:val="0"/>
        <w:adjustRightInd w:val="0"/>
        <w:ind w:firstLine="709"/>
        <w:jc w:val="both"/>
        <w:rPr>
          <w:sz w:val="24"/>
          <w:szCs w:val="24"/>
          <w:highlight w:val="yellow"/>
        </w:rPr>
      </w:pPr>
    </w:p>
    <w:p w14:paraId="12C26F6E" w14:textId="77777777"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bookmarkStart w:id="92" w:name="_Toc354121657"/>
      <w:bookmarkStart w:id="93" w:name="_Toc356219255"/>
      <w:bookmarkStart w:id="94" w:name="_Toc365529758"/>
      <w:bookmarkStart w:id="95" w:name="_Toc433888065"/>
      <w:bookmarkStart w:id="96" w:name="_Toc174180683"/>
      <w:r w:rsidRPr="001127A4">
        <w:rPr>
          <w:rFonts w:ascii="Times New Roman" w:hAnsi="Times New Roman" w:cs="Times New Roman"/>
          <w:b/>
          <w:color w:val="auto"/>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2"/>
      <w:bookmarkEnd w:id="93"/>
      <w:bookmarkEnd w:id="94"/>
      <w:bookmarkEnd w:id="95"/>
      <w:bookmarkEnd w:id="96"/>
    </w:p>
    <w:p w14:paraId="4839934C" w14:textId="77777777" w:rsidR="00D602F2" w:rsidRPr="006401A6" w:rsidRDefault="00D602F2" w:rsidP="00D602F2">
      <w:pPr>
        <w:ind w:firstLine="709"/>
        <w:jc w:val="both"/>
        <w:rPr>
          <w:sz w:val="24"/>
          <w:szCs w:val="24"/>
        </w:rPr>
      </w:pPr>
      <w:r w:rsidRPr="006401A6">
        <w:rPr>
          <w:sz w:val="24"/>
          <w:szCs w:val="24"/>
        </w:rPr>
        <w:t xml:space="preserve">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сформированы на основании расчетной величины подключенной нагрузки потребителей и представлены в Разделе 2 настоящей Схемы теплоснабжения. </w:t>
      </w:r>
    </w:p>
    <w:p w14:paraId="63D49742" w14:textId="77777777" w:rsidR="00D602F2" w:rsidRPr="006401A6" w:rsidRDefault="00D602F2" w:rsidP="00D602F2">
      <w:pPr>
        <w:ind w:firstLine="709"/>
        <w:jc w:val="both"/>
        <w:rPr>
          <w:sz w:val="24"/>
          <w:szCs w:val="24"/>
        </w:rPr>
      </w:pPr>
    </w:p>
    <w:p w14:paraId="6DBBB835" w14:textId="77777777" w:rsidR="00D602F2" w:rsidRPr="001127A4" w:rsidRDefault="00D602F2" w:rsidP="007F22D3">
      <w:pPr>
        <w:pStyle w:val="25"/>
        <w:keepNext w:val="0"/>
        <w:keepLines w:val="0"/>
        <w:numPr>
          <w:ilvl w:val="1"/>
          <w:numId w:val="45"/>
        </w:numPr>
        <w:tabs>
          <w:tab w:val="left" w:pos="709"/>
        </w:tabs>
        <w:spacing w:before="0" w:after="120"/>
        <w:ind w:left="0" w:firstLine="0"/>
        <w:jc w:val="both"/>
        <w:rPr>
          <w:rFonts w:ascii="Times New Roman" w:hAnsi="Times New Roman" w:cs="Times New Roman"/>
          <w:b/>
          <w:color w:val="auto"/>
          <w:sz w:val="24"/>
          <w:szCs w:val="24"/>
        </w:rPr>
      </w:pPr>
      <w:r w:rsidRPr="006401A6">
        <w:rPr>
          <w:sz w:val="24"/>
          <w:szCs w:val="24"/>
        </w:rPr>
        <w:t xml:space="preserve"> </w:t>
      </w:r>
      <w:bookmarkStart w:id="97" w:name="_Toc174180684"/>
      <w:r w:rsidRPr="001127A4">
        <w:rPr>
          <w:rFonts w:ascii="Times New Roman" w:hAnsi="Times New Roman" w:cs="Times New Roman"/>
          <w:b/>
          <w:color w:val="auto"/>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97"/>
    </w:p>
    <w:p w14:paraId="5596C569" w14:textId="77777777" w:rsidR="00D602F2" w:rsidRPr="006401A6" w:rsidRDefault="00D602F2" w:rsidP="00D602F2">
      <w:pPr>
        <w:ind w:firstLine="709"/>
        <w:jc w:val="both"/>
        <w:rPr>
          <w:sz w:val="24"/>
          <w:szCs w:val="24"/>
        </w:rPr>
      </w:pPr>
      <w:r w:rsidRPr="006401A6">
        <w:rPr>
          <w:sz w:val="24"/>
          <w:szCs w:val="24"/>
        </w:rPr>
        <w:t>К возобновляемым источникам энергии относятся: ветроэнергетика, гидроэнергетика, солнечная энергетика, биоэнергетика.</w:t>
      </w:r>
    </w:p>
    <w:p w14:paraId="1420263D" w14:textId="54B98B64" w:rsidR="00D602F2" w:rsidRPr="006401A6" w:rsidRDefault="00D602F2" w:rsidP="00D602F2">
      <w:pPr>
        <w:ind w:firstLine="709"/>
        <w:jc w:val="both"/>
        <w:rPr>
          <w:sz w:val="24"/>
          <w:szCs w:val="24"/>
          <w:highlight w:val="yellow"/>
        </w:rPr>
      </w:pPr>
      <w:r w:rsidRPr="006401A6">
        <w:rPr>
          <w:sz w:val="24"/>
          <w:szCs w:val="24"/>
        </w:rPr>
        <w:t xml:space="preserve">Действующие источники тепловой энергии, использующие возобновляемые энергетические ресурсы, на территории </w:t>
      </w:r>
      <w:r w:rsidR="00774A3A">
        <w:rPr>
          <w:sz w:val="24"/>
          <w:szCs w:val="24"/>
        </w:rPr>
        <w:t>Киясовского</w:t>
      </w:r>
      <w:r w:rsidR="00AB05A7">
        <w:rPr>
          <w:sz w:val="24"/>
          <w:szCs w:val="24"/>
        </w:rPr>
        <w:t xml:space="preserve"> района</w:t>
      </w:r>
      <w:r w:rsidR="00E51B3A" w:rsidRPr="006401A6">
        <w:rPr>
          <w:sz w:val="24"/>
          <w:szCs w:val="24"/>
        </w:rPr>
        <w:t xml:space="preserve"> </w:t>
      </w:r>
      <w:r w:rsidRPr="006401A6">
        <w:rPr>
          <w:sz w:val="24"/>
          <w:szCs w:val="24"/>
        </w:rPr>
        <w:t xml:space="preserve">отсутствуют, в связи с чем не предусмотрена их реконструкция. </w:t>
      </w:r>
    </w:p>
    <w:p w14:paraId="3067A483" w14:textId="77777777" w:rsidR="00D602F2" w:rsidRPr="006401A6" w:rsidRDefault="00D602F2" w:rsidP="00D602F2">
      <w:pPr>
        <w:rPr>
          <w:sz w:val="24"/>
          <w:szCs w:val="24"/>
          <w:highlight w:val="yellow"/>
        </w:rPr>
        <w:sectPr w:rsidR="00D602F2" w:rsidRPr="006401A6" w:rsidSect="00EC55E9">
          <w:footerReference w:type="default" r:id="rId17"/>
          <w:pgSz w:w="11906" w:h="16838"/>
          <w:pgMar w:top="1134" w:right="567" w:bottom="1134" w:left="1134" w:header="709" w:footer="709" w:gutter="0"/>
          <w:cols w:space="708"/>
          <w:docGrid w:linePitch="360"/>
        </w:sectPr>
      </w:pPr>
    </w:p>
    <w:p w14:paraId="131F11D4" w14:textId="77777777" w:rsidR="00D602F2" w:rsidRPr="006401A6" w:rsidRDefault="00D602F2" w:rsidP="00D602F2">
      <w:pPr>
        <w:pStyle w:val="10"/>
        <w:numPr>
          <w:ilvl w:val="0"/>
          <w:numId w:val="0"/>
        </w:numPr>
        <w:spacing w:before="0" w:after="120"/>
        <w:ind w:firstLine="709"/>
        <w:rPr>
          <w:sz w:val="24"/>
          <w:szCs w:val="24"/>
        </w:rPr>
      </w:pPr>
      <w:bookmarkStart w:id="98" w:name="_Toc354121658"/>
      <w:bookmarkStart w:id="99" w:name="_Toc356219256"/>
      <w:bookmarkStart w:id="100" w:name="_Toc365529759"/>
      <w:bookmarkStart w:id="101" w:name="_Toc106546958"/>
      <w:bookmarkStart w:id="102" w:name="_Toc174180685"/>
      <w:r w:rsidRPr="006401A6">
        <w:rPr>
          <w:sz w:val="24"/>
          <w:szCs w:val="24"/>
        </w:rPr>
        <w:lastRenderedPageBreak/>
        <w:t>Раздел 6 П</w:t>
      </w:r>
      <w:bookmarkEnd w:id="98"/>
      <w:bookmarkEnd w:id="99"/>
      <w:bookmarkEnd w:id="100"/>
      <w:r w:rsidRPr="006401A6">
        <w:rPr>
          <w:sz w:val="24"/>
          <w:szCs w:val="24"/>
        </w:rPr>
        <w:t xml:space="preserve">редложения </w:t>
      </w:r>
      <w:bookmarkStart w:id="103" w:name="_Toc354121659"/>
      <w:bookmarkStart w:id="104" w:name="_Toc356219257"/>
      <w:r w:rsidRPr="006401A6">
        <w:rPr>
          <w:sz w:val="24"/>
          <w:szCs w:val="24"/>
        </w:rPr>
        <w:t>по строительству, реконструкции и (или) модернизации тепловых сетей</w:t>
      </w:r>
      <w:bookmarkEnd w:id="101"/>
      <w:bookmarkEnd w:id="102"/>
    </w:p>
    <w:p w14:paraId="57FE62D8" w14:textId="5B7045E1" w:rsidR="00F92FCF" w:rsidRDefault="00C91FA5" w:rsidP="00D602F2">
      <w:pPr>
        <w:widowControl w:val="0"/>
        <w:autoSpaceDE w:val="0"/>
        <w:autoSpaceDN w:val="0"/>
        <w:adjustRightInd w:val="0"/>
        <w:ind w:firstLine="709"/>
        <w:jc w:val="both"/>
        <w:rPr>
          <w:sz w:val="24"/>
          <w:szCs w:val="24"/>
        </w:rPr>
      </w:pPr>
      <w:r>
        <w:rPr>
          <w:sz w:val="24"/>
          <w:szCs w:val="24"/>
        </w:rPr>
        <w:t>Полный п</w:t>
      </w:r>
      <w:r w:rsidR="00F92FCF" w:rsidRPr="007F3B92">
        <w:rPr>
          <w:sz w:val="24"/>
          <w:szCs w:val="24"/>
        </w:rPr>
        <w:t>еречень мероприятий по строительству и реконструкции тепловых сетей и сооружений на них представлен в Приложении 1.</w:t>
      </w:r>
    </w:p>
    <w:p w14:paraId="5522EEEE" w14:textId="77777777" w:rsidR="00D602F2" w:rsidRPr="006401A6" w:rsidRDefault="00D602F2" w:rsidP="00D602F2">
      <w:pPr>
        <w:ind w:firstLine="709"/>
        <w:jc w:val="both"/>
        <w:rPr>
          <w:sz w:val="24"/>
          <w:szCs w:val="24"/>
        </w:rPr>
      </w:pPr>
    </w:p>
    <w:p w14:paraId="383500F8" w14:textId="4725A4E0" w:rsidR="00D602F2" w:rsidRPr="00F92FCF" w:rsidRDefault="00D602F2" w:rsidP="007F22D3">
      <w:pPr>
        <w:pStyle w:val="25"/>
        <w:keepNext w:val="0"/>
        <w:keepLines w:val="0"/>
        <w:numPr>
          <w:ilvl w:val="1"/>
          <w:numId w:val="46"/>
        </w:numPr>
        <w:tabs>
          <w:tab w:val="left" w:pos="709"/>
        </w:tabs>
        <w:spacing w:before="0" w:after="120"/>
        <w:ind w:left="0" w:firstLine="0"/>
        <w:jc w:val="both"/>
        <w:rPr>
          <w:rFonts w:ascii="Times New Roman" w:hAnsi="Times New Roman" w:cs="Times New Roman"/>
          <w:b/>
          <w:sz w:val="24"/>
          <w:szCs w:val="24"/>
        </w:rPr>
      </w:pPr>
      <w:bookmarkStart w:id="105" w:name="_Toc365529760"/>
      <w:bookmarkStart w:id="106" w:name="_Toc433888067"/>
      <w:r w:rsidRPr="006401A6">
        <w:rPr>
          <w:sz w:val="24"/>
          <w:szCs w:val="24"/>
        </w:rPr>
        <w:t xml:space="preserve"> </w:t>
      </w:r>
      <w:bookmarkStart w:id="107" w:name="_Toc174180686"/>
      <w:r w:rsidRPr="00F92FCF">
        <w:rPr>
          <w:rFonts w:ascii="Times New Roman" w:hAnsi="Times New Roman" w:cs="Times New Roman"/>
          <w:b/>
          <w:color w:val="auto"/>
          <w:sz w:val="24"/>
          <w:szCs w:val="24"/>
        </w:rPr>
        <w:t>Предложения по строительству</w:t>
      </w:r>
      <w:r w:rsidR="00BE13FC">
        <w:rPr>
          <w:rFonts w:ascii="Times New Roman" w:hAnsi="Times New Roman" w:cs="Times New Roman"/>
          <w:b/>
          <w:color w:val="auto"/>
          <w:sz w:val="24"/>
          <w:szCs w:val="24"/>
        </w:rPr>
        <w:t>,</w:t>
      </w:r>
      <w:r w:rsidRPr="00F92FCF">
        <w:rPr>
          <w:rFonts w:ascii="Times New Roman" w:hAnsi="Times New Roman" w:cs="Times New Roman"/>
          <w:b/>
          <w:color w:val="auto"/>
          <w:sz w:val="24"/>
          <w:szCs w:val="24"/>
        </w:rPr>
        <w:t xml:space="preserve"> реконструкции</w:t>
      </w:r>
      <w:r w:rsidR="00BE13FC">
        <w:rPr>
          <w:rFonts w:ascii="Times New Roman" w:hAnsi="Times New Roman" w:cs="Times New Roman"/>
          <w:b/>
          <w:color w:val="auto"/>
          <w:sz w:val="24"/>
          <w:szCs w:val="24"/>
        </w:rPr>
        <w:t xml:space="preserve"> и (или) модернизации</w:t>
      </w:r>
      <w:r w:rsidRPr="00F92FCF">
        <w:rPr>
          <w:rFonts w:ascii="Times New Roman" w:hAnsi="Times New Roman" w:cs="Times New Roman"/>
          <w:b/>
          <w:color w:val="auto"/>
          <w:sz w:val="24"/>
          <w:szCs w:val="24"/>
        </w:rPr>
        <w:t xml:space="preserve">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5"/>
      <w:bookmarkEnd w:id="106"/>
      <w:bookmarkEnd w:id="107"/>
    </w:p>
    <w:p w14:paraId="64730222" w14:textId="77777777" w:rsidR="00D602F2" w:rsidRPr="006401A6" w:rsidRDefault="00D602F2" w:rsidP="00D602F2">
      <w:pPr>
        <w:ind w:firstLine="709"/>
        <w:jc w:val="both"/>
        <w:rPr>
          <w:sz w:val="24"/>
          <w:szCs w:val="24"/>
          <w:highlight w:val="yellow"/>
        </w:rPr>
      </w:pPr>
      <w:r w:rsidRPr="006401A6">
        <w:rPr>
          <w:sz w:val="24"/>
          <w:szCs w:val="24"/>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планируются</w:t>
      </w:r>
      <w:r>
        <w:rPr>
          <w:sz w:val="24"/>
          <w:szCs w:val="24"/>
        </w:rPr>
        <w:t>.</w:t>
      </w:r>
    </w:p>
    <w:p w14:paraId="2B25BC9A" w14:textId="77777777" w:rsidR="00D602F2" w:rsidRPr="006401A6" w:rsidRDefault="00D602F2" w:rsidP="00D602F2">
      <w:pPr>
        <w:ind w:firstLine="709"/>
        <w:jc w:val="both"/>
        <w:rPr>
          <w:sz w:val="24"/>
          <w:szCs w:val="24"/>
          <w:highlight w:val="yellow"/>
        </w:rPr>
      </w:pPr>
    </w:p>
    <w:p w14:paraId="61C12926" w14:textId="77777777" w:rsidR="00D602F2" w:rsidRPr="00F92FCF" w:rsidRDefault="00D602F2" w:rsidP="007F22D3">
      <w:pPr>
        <w:pStyle w:val="25"/>
        <w:keepNext w:val="0"/>
        <w:keepLines w:val="0"/>
        <w:numPr>
          <w:ilvl w:val="1"/>
          <w:numId w:val="46"/>
        </w:numPr>
        <w:tabs>
          <w:tab w:val="left" w:pos="709"/>
        </w:tabs>
        <w:spacing w:before="0" w:after="120"/>
        <w:ind w:left="0" w:firstLine="0"/>
        <w:jc w:val="both"/>
        <w:rPr>
          <w:rFonts w:ascii="Times New Roman" w:hAnsi="Times New Roman" w:cs="Times New Roman"/>
          <w:b/>
          <w:color w:val="auto"/>
          <w:sz w:val="24"/>
          <w:szCs w:val="24"/>
        </w:rPr>
      </w:pPr>
      <w:bookmarkStart w:id="108" w:name="_Toc354121660"/>
      <w:bookmarkStart w:id="109" w:name="_Toc356219258"/>
      <w:bookmarkStart w:id="110" w:name="_Toc365529761"/>
      <w:bookmarkStart w:id="111" w:name="_Toc433888068"/>
      <w:bookmarkStart w:id="112" w:name="_Toc174180687"/>
      <w:r w:rsidRPr="00F92FCF">
        <w:rPr>
          <w:rFonts w:ascii="Times New Roman" w:hAnsi="Times New Roman" w:cs="Times New Roman"/>
          <w:b/>
          <w:color w:val="auto"/>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bookmarkEnd w:id="108"/>
      <w:bookmarkEnd w:id="109"/>
      <w:bookmarkEnd w:id="110"/>
      <w:bookmarkEnd w:id="111"/>
      <w:bookmarkEnd w:id="112"/>
    </w:p>
    <w:p w14:paraId="4A548267" w14:textId="4BA67774" w:rsidR="00D602F2" w:rsidRPr="00BC4CF6" w:rsidRDefault="00D602F2" w:rsidP="00D602F2">
      <w:pPr>
        <w:ind w:firstLine="709"/>
        <w:jc w:val="both"/>
        <w:rPr>
          <w:sz w:val="24"/>
          <w:szCs w:val="28"/>
        </w:rPr>
      </w:pPr>
      <w:r w:rsidRPr="00BC4CF6">
        <w:rPr>
          <w:sz w:val="24"/>
          <w:szCs w:val="28"/>
        </w:rPr>
        <w:t>В рамках реализации Схемы теплоснабжения новое строительство тепловых сетей для обеспечения перспективных приростов тепловой нагрузки в осваиваемых районах под жилищную, комплексную и производственную застройку</w:t>
      </w:r>
      <w:r w:rsidR="00280C48">
        <w:rPr>
          <w:sz w:val="24"/>
          <w:szCs w:val="28"/>
        </w:rPr>
        <w:t>, не предусмотрено</w:t>
      </w:r>
      <w:r w:rsidRPr="00BC4CF6">
        <w:rPr>
          <w:sz w:val="24"/>
          <w:szCs w:val="28"/>
        </w:rPr>
        <w:t>.</w:t>
      </w:r>
    </w:p>
    <w:p w14:paraId="6495D783" w14:textId="77777777" w:rsidR="00D602F2" w:rsidRPr="006401A6" w:rsidRDefault="00D602F2" w:rsidP="00D602F2">
      <w:pPr>
        <w:ind w:firstLine="709"/>
        <w:jc w:val="both"/>
        <w:rPr>
          <w:sz w:val="24"/>
          <w:szCs w:val="24"/>
        </w:rPr>
      </w:pPr>
    </w:p>
    <w:p w14:paraId="637996E0" w14:textId="77777777" w:rsidR="00D602F2" w:rsidRPr="00F92FCF" w:rsidRDefault="00D602F2" w:rsidP="007F22D3">
      <w:pPr>
        <w:pStyle w:val="25"/>
        <w:keepNext w:val="0"/>
        <w:keepLines w:val="0"/>
        <w:numPr>
          <w:ilvl w:val="1"/>
          <w:numId w:val="46"/>
        </w:numPr>
        <w:tabs>
          <w:tab w:val="left" w:pos="709"/>
        </w:tabs>
        <w:spacing w:before="0" w:after="120"/>
        <w:ind w:left="0" w:firstLine="0"/>
        <w:jc w:val="both"/>
        <w:rPr>
          <w:rFonts w:ascii="Times New Roman" w:hAnsi="Times New Roman" w:cs="Times New Roman"/>
          <w:b/>
          <w:color w:val="auto"/>
          <w:sz w:val="24"/>
          <w:szCs w:val="24"/>
        </w:rPr>
      </w:pPr>
      <w:bookmarkStart w:id="113" w:name="_Toc354121661"/>
      <w:bookmarkStart w:id="114" w:name="_Toc356219259"/>
      <w:bookmarkStart w:id="115" w:name="_Toc365529762"/>
      <w:bookmarkStart w:id="116" w:name="_Toc433888069"/>
      <w:bookmarkStart w:id="117" w:name="_Toc174180688"/>
      <w:r w:rsidRPr="00F92FCF">
        <w:rPr>
          <w:rFonts w:ascii="Times New Roman" w:hAnsi="Times New Roman" w:cs="Times New Roman"/>
          <w:b/>
          <w:color w:val="auto"/>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3"/>
      <w:bookmarkEnd w:id="114"/>
      <w:bookmarkEnd w:id="115"/>
      <w:bookmarkEnd w:id="116"/>
      <w:bookmarkEnd w:id="117"/>
    </w:p>
    <w:p w14:paraId="4A9E0ADB" w14:textId="77777777" w:rsidR="00D602F2" w:rsidRDefault="00D602F2" w:rsidP="00D602F2">
      <w:pPr>
        <w:ind w:firstLine="709"/>
        <w:jc w:val="both"/>
        <w:rPr>
          <w:sz w:val="24"/>
          <w:szCs w:val="24"/>
        </w:rPr>
      </w:pPr>
      <w:r w:rsidRPr="006401A6">
        <w:rPr>
          <w:sz w:val="24"/>
          <w:szCs w:val="24"/>
        </w:rPr>
        <w:t>В рамках реализации Схемы теплоснабжения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предусмотрено.</w:t>
      </w:r>
    </w:p>
    <w:p w14:paraId="2C135A96" w14:textId="77777777" w:rsidR="00D602F2" w:rsidRPr="006401A6" w:rsidRDefault="00D602F2" w:rsidP="00D602F2">
      <w:pPr>
        <w:ind w:firstLine="709"/>
        <w:jc w:val="both"/>
        <w:rPr>
          <w:sz w:val="24"/>
          <w:szCs w:val="24"/>
          <w:highlight w:val="yellow"/>
        </w:rPr>
      </w:pPr>
    </w:p>
    <w:p w14:paraId="7D86FCF6" w14:textId="77777777" w:rsidR="00D602F2" w:rsidRPr="00F92FCF" w:rsidRDefault="00D602F2" w:rsidP="007F22D3">
      <w:pPr>
        <w:pStyle w:val="25"/>
        <w:keepNext w:val="0"/>
        <w:keepLines w:val="0"/>
        <w:numPr>
          <w:ilvl w:val="1"/>
          <w:numId w:val="46"/>
        </w:numPr>
        <w:tabs>
          <w:tab w:val="left" w:pos="709"/>
        </w:tabs>
        <w:spacing w:before="0" w:after="120"/>
        <w:ind w:left="0" w:firstLine="0"/>
        <w:jc w:val="both"/>
        <w:rPr>
          <w:rFonts w:ascii="Times New Roman" w:hAnsi="Times New Roman" w:cs="Times New Roman"/>
          <w:b/>
          <w:color w:val="auto"/>
          <w:sz w:val="24"/>
          <w:szCs w:val="24"/>
        </w:rPr>
      </w:pPr>
      <w:bookmarkStart w:id="118" w:name="_Toc354121662"/>
      <w:bookmarkStart w:id="119" w:name="_Toc356219260"/>
      <w:bookmarkStart w:id="120" w:name="_Toc365529763"/>
      <w:bookmarkStart w:id="121" w:name="_Toc433888070"/>
      <w:bookmarkStart w:id="122" w:name="_Toc174180689"/>
      <w:r w:rsidRPr="00F92FCF">
        <w:rPr>
          <w:rFonts w:ascii="Times New Roman" w:hAnsi="Times New Roman" w:cs="Times New Roman"/>
          <w:b/>
          <w:color w:val="auto"/>
          <w:sz w:val="24"/>
          <w:szCs w:val="24"/>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8"/>
      <w:bookmarkEnd w:id="119"/>
      <w:bookmarkEnd w:id="120"/>
      <w:bookmarkEnd w:id="121"/>
      <w:bookmarkEnd w:id="122"/>
      <w:r w:rsidRPr="00F92FCF">
        <w:rPr>
          <w:rFonts w:ascii="Times New Roman" w:hAnsi="Times New Roman" w:cs="Times New Roman"/>
          <w:b/>
          <w:color w:val="auto"/>
          <w:sz w:val="24"/>
          <w:szCs w:val="24"/>
        </w:rPr>
        <w:t xml:space="preserve"> </w:t>
      </w:r>
    </w:p>
    <w:p w14:paraId="3EA36CB8" w14:textId="77777777" w:rsidR="00F92FCF" w:rsidRPr="00DA1461" w:rsidRDefault="00F92FCF" w:rsidP="00D602F2">
      <w:pPr>
        <w:ind w:firstLine="709"/>
        <w:jc w:val="both"/>
        <w:rPr>
          <w:sz w:val="24"/>
          <w:szCs w:val="28"/>
        </w:rPr>
      </w:pPr>
      <w:bookmarkStart w:id="123" w:name="_Hlk51766842"/>
      <w:r w:rsidRPr="00F92FCF">
        <w:rPr>
          <w:sz w:val="24"/>
          <w:szCs w:val="28"/>
        </w:rPr>
        <w:t>Мероприятия по строительству, реконструкции и (или) модернизации тепловых сетей необходимых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bookmarkEnd w:id="123"/>
    <w:p w14:paraId="1E8E925B" w14:textId="77777777" w:rsidR="00D602F2" w:rsidRDefault="00D602F2" w:rsidP="00D602F2">
      <w:pPr>
        <w:ind w:firstLine="709"/>
        <w:jc w:val="both"/>
        <w:rPr>
          <w:sz w:val="24"/>
          <w:szCs w:val="24"/>
        </w:rPr>
      </w:pPr>
    </w:p>
    <w:p w14:paraId="5E9179C9" w14:textId="2A0B86AE" w:rsidR="00D602F2" w:rsidRPr="00F92FCF" w:rsidRDefault="00D602F2" w:rsidP="007F22D3">
      <w:pPr>
        <w:pStyle w:val="25"/>
        <w:keepNext w:val="0"/>
        <w:keepLines w:val="0"/>
        <w:numPr>
          <w:ilvl w:val="1"/>
          <w:numId w:val="46"/>
        </w:numPr>
        <w:tabs>
          <w:tab w:val="left" w:pos="709"/>
        </w:tabs>
        <w:spacing w:before="0" w:after="120"/>
        <w:ind w:left="0" w:firstLine="0"/>
        <w:jc w:val="both"/>
        <w:rPr>
          <w:rFonts w:ascii="Times New Roman" w:hAnsi="Times New Roman" w:cs="Times New Roman"/>
          <w:b/>
          <w:color w:val="auto"/>
          <w:sz w:val="24"/>
          <w:szCs w:val="24"/>
        </w:rPr>
      </w:pPr>
      <w:bookmarkStart w:id="124" w:name="_Toc433888071"/>
      <w:bookmarkStart w:id="125" w:name="_Toc174180690"/>
      <w:r w:rsidRPr="00F92FCF">
        <w:rPr>
          <w:rFonts w:ascii="Times New Roman" w:hAnsi="Times New Roman" w:cs="Times New Roman"/>
          <w:b/>
          <w:color w:val="auto"/>
          <w:sz w:val="24"/>
          <w:szCs w:val="24"/>
        </w:rPr>
        <w:t>Предложения по строительству, реконструкции и (или) модернизации тепловых сетей для обеспечения нормат</w:t>
      </w:r>
      <w:r w:rsidR="0013762B">
        <w:rPr>
          <w:rFonts w:ascii="Times New Roman" w:hAnsi="Times New Roman" w:cs="Times New Roman"/>
          <w:b/>
          <w:color w:val="auto"/>
          <w:sz w:val="24"/>
          <w:szCs w:val="24"/>
        </w:rPr>
        <w:t xml:space="preserve">ивной надежности </w:t>
      </w:r>
      <w:r w:rsidRPr="00F92FCF">
        <w:rPr>
          <w:rFonts w:ascii="Times New Roman" w:hAnsi="Times New Roman" w:cs="Times New Roman"/>
          <w:b/>
          <w:color w:val="auto"/>
          <w:sz w:val="24"/>
          <w:szCs w:val="24"/>
        </w:rPr>
        <w:t>теплоснабжения</w:t>
      </w:r>
      <w:bookmarkEnd w:id="124"/>
      <w:r w:rsidR="0013762B">
        <w:rPr>
          <w:rFonts w:ascii="Times New Roman" w:hAnsi="Times New Roman" w:cs="Times New Roman"/>
          <w:b/>
          <w:color w:val="auto"/>
          <w:sz w:val="24"/>
          <w:szCs w:val="24"/>
        </w:rPr>
        <w:t xml:space="preserve"> потребителей</w:t>
      </w:r>
      <w:bookmarkEnd w:id="125"/>
    </w:p>
    <w:p w14:paraId="0DF9EDDD" w14:textId="77777777" w:rsidR="00D602F2" w:rsidRPr="00DA1461" w:rsidRDefault="00D602F2" w:rsidP="00D602F2">
      <w:pPr>
        <w:widowControl w:val="0"/>
        <w:autoSpaceDE w:val="0"/>
        <w:autoSpaceDN w:val="0"/>
        <w:adjustRightInd w:val="0"/>
        <w:ind w:firstLine="709"/>
        <w:jc w:val="both"/>
        <w:rPr>
          <w:sz w:val="22"/>
          <w:szCs w:val="24"/>
        </w:rPr>
      </w:pPr>
      <w:bookmarkStart w:id="126" w:name="_Hlk31973422"/>
      <w:bookmarkEnd w:id="103"/>
      <w:bookmarkEnd w:id="104"/>
      <w:r w:rsidRPr="00DA1461">
        <w:rPr>
          <w:sz w:val="24"/>
          <w:szCs w:val="28"/>
        </w:rPr>
        <w:t>В рамках реализации Схемы теплоснабжения предусмотрена реконструкция тепловых сетей, подлежащих замене в связи с исчерпанием эксплуатационного ресурса</w:t>
      </w:r>
      <w:r>
        <w:rPr>
          <w:sz w:val="24"/>
          <w:szCs w:val="28"/>
        </w:rPr>
        <w:t>.</w:t>
      </w:r>
    </w:p>
    <w:bookmarkEnd w:id="126"/>
    <w:p w14:paraId="16CFBA9C" w14:textId="77777777" w:rsidR="00D602F2" w:rsidRPr="00193BB1" w:rsidRDefault="00D602F2" w:rsidP="00D602F2">
      <w:pPr>
        <w:ind w:firstLine="709"/>
        <w:jc w:val="both"/>
        <w:rPr>
          <w:sz w:val="24"/>
          <w:szCs w:val="24"/>
        </w:rPr>
      </w:pPr>
    </w:p>
    <w:p w14:paraId="3A36C0E6" w14:textId="77777777" w:rsidR="00D602F2" w:rsidRPr="004E11F7" w:rsidRDefault="00D602F2" w:rsidP="00D602F2">
      <w:pPr>
        <w:ind w:firstLine="709"/>
        <w:jc w:val="both"/>
        <w:rPr>
          <w:color w:val="FF0000"/>
          <w:sz w:val="24"/>
          <w:szCs w:val="24"/>
          <w:highlight w:val="yellow"/>
        </w:rPr>
      </w:pPr>
    </w:p>
    <w:p w14:paraId="6859552D" w14:textId="77777777" w:rsidR="00C91FA5" w:rsidRDefault="00C91FA5" w:rsidP="00D602F2">
      <w:pPr>
        <w:pStyle w:val="10"/>
        <w:numPr>
          <w:ilvl w:val="0"/>
          <w:numId w:val="0"/>
        </w:numPr>
        <w:spacing w:before="0" w:after="120"/>
        <w:ind w:firstLine="709"/>
        <w:rPr>
          <w:sz w:val="24"/>
          <w:szCs w:val="24"/>
        </w:rPr>
        <w:sectPr w:rsidR="00C91FA5" w:rsidSect="00F92FCF">
          <w:footerReference w:type="even" r:id="rId18"/>
          <w:footerReference w:type="default" r:id="rId19"/>
          <w:pgSz w:w="11907" w:h="16840" w:code="9"/>
          <w:pgMar w:top="1134" w:right="850" w:bottom="1134" w:left="1134" w:header="0" w:footer="567" w:gutter="0"/>
          <w:cols w:space="720"/>
          <w:docGrid w:linePitch="272"/>
        </w:sectPr>
      </w:pPr>
      <w:bookmarkStart w:id="127" w:name="_Toc106546959"/>
      <w:bookmarkStart w:id="128" w:name="_Toc354121664"/>
      <w:bookmarkStart w:id="129" w:name="_Toc356219262"/>
      <w:bookmarkStart w:id="130" w:name="_Toc365529765"/>
    </w:p>
    <w:p w14:paraId="7DCA02BA" w14:textId="3C0D6145" w:rsidR="00D602F2" w:rsidRDefault="00D602F2" w:rsidP="00D602F2">
      <w:pPr>
        <w:pStyle w:val="10"/>
        <w:numPr>
          <w:ilvl w:val="0"/>
          <w:numId w:val="0"/>
        </w:numPr>
        <w:spacing w:before="0" w:after="120"/>
        <w:ind w:firstLine="709"/>
        <w:rPr>
          <w:sz w:val="24"/>
          <w:szCs w:val="24"/>
        </w:rPr>
      </w:pPr>
      <w:bookmarkStart w:id="131" w:name="_Toc174180691"/>
      <w:r w:rsidRPr="00193BB1">
        <w:rPr>
          <w:sz w:val="24"/>
          <w:szCs w:val="24"/>
        </w:rPr>
        <w:lastRenderedPageBreak/>
        <w:t>Раздел 7 Предложения по переводу открытых систем теплосна</w:t>
      </w:r>
      <w:r>
        <w:rPr>
          <w:sz w:val="24"/>
          <w:szCs w:val="24"/>
        </w:rPr>
        <w:t>бжения (горячего водоснабжения), отдельных участков таких систем на</w:t>
      </w:r>
      <w:r w:rsidRPr="00193BB1">
        <w:rPr>
          <w:sz w:val="24"/>
          <w:szCs w:val="24"/>
        </w:rPr>
        <w:t xml:space="preserve"> закрытые системы горячего водоснабжения</w:t>
      </w:r>
      <w:bookmarkEnd w:id="127"/>
      <w:bookmarkEnd w:id="131"/>
    </w:p>
    <w:p w14:paraId="6E66FBC8" w14:textId="11270092" w:rsidR="00F92FCF" w:rsidRDefault="00F92FCF" w:rsidP="00F92FCF">
      <w:pPr>
        <w:ind w:firstLine="709"/>
        <w:jc w:val="both"/>
        <w:rPr>
          <w:sz w:val="24"/>
          <w:szCs w:val="24"/>
        </w:rPr>
      </w:pPr>
      <w:r w:rsidRPr="0032566E">
        <w:rPr>
          <w:sz w:val="24"/>
          <w:szCs w:val="24"/>
        </w:rPr>
        <w:t xml:space="preserve">В соответствии с </w:t>
      </w:r>
      <w:r w:rsidRPr="00576EC3">
        <w:rPr>
          <w:sz w:val="24"/>
          <w:szCs w:val="24"/>
        </w:rPr>
        <w:t>Федеральны</w:t>
      </w:r>
      <w:r>
        <w:rPr>
          <w:sz w:val="24"/>
          <w:szCs w:val="24"/>
        </w:rPr>
        <w:t>м</w:t>
      </w:r>
      <w:r w:rsidRPr="00576EC3">
        <w:rPr>
          <w:sz w:val="24"/>
          <w:szCs w:val="24"/>
        </w:rPr>
        <w:t xml:space="preserve"> закон</w:t>
      </w:r>
      <w:r>
        <w:rPr>
          <w:sz w:val="24"/>
          <w:szCs w:val="24"/>
        </w:rPr>
        <w:t>ом</w:t>
      </w:r>
      <w:r w:rsidRPr="00576EC3">
        <w:rPr>
          <w:sz w:val="24"/>
          <w:szCs w:val="24"/>
        </w:rPr>
        <w:t xml:space="preserve"> от 30</w:t>
      </w:r>
      <w:r w:rsidR="009C0AE0">
        <w:rPr>
          <w:sz w:val="24"/>
          <w:szCs w:val="24"/>
        </w:rPr>
        <w:t>.12.</w:t>
      </w:r>
      <w:r w:rsidRPr="00576EC3">
        <w:rPr>
          <w:sz w:val="24"/>
          <w:szCs w:val="24"/>
        </w:rPr>
        <w:t xml:space="preserve">2021 </w:t>
      </w:r>
      <w:r>
        <w:rPr>
          <w:sz w:val="24"/>
          <w:szCs w:val="24"/>
        </w:rPr>
        <w:t>№</w:t>
      </w:r>
      <w:r w:rsidRPr="00576EC3">
        <w:rPr>
          <w:sz w:val="24"/>
          <w:szCs w:val="24"/>
        </w:rPr>
        <w:t xml:space="preserve"> 438-ФЗ</w:t>
      </w:r>
      <w:r>
        <w:rPr>
          <w:sz w:val="24"/>
          <w:szCs w:val="24"/>
        </w:rPr>
        <w:t xml:space="preserve"> «О внесении изменений в Федеральный закон </w:t>
      </w:r>
      <w:r w:rsidRPr="0032566E">
        <w:rPr>
          <w:sz w:val="24"/>
          <w:szCs w:val="24"/>
        </w:rPr>
        <w:t>от 27.07.2010 № 190-ФЗ «О теплоснабжении»</w:t>
      </w:r>
      <w:r>
        <w:rPr>
          <w:sz w:val="24"/>
          <w:szCs w:val="24"/>
        </w:rPr>
        <w:t xml:space="preserve"> часть 9 статьи 29 упразднена с 01.01.2022, то есть запрет </w:t>
      </w:r>
      <w:r w:rsidRPr="009F7FD7">
        <w:rPr>
          <w:rFonts w:eastAsia="Calibri"/>
          <w:sz w:val="24"/>
          <w:szCs w:val="24"/>
          <w:lang w:eastAsia="en-US"/>
        </w:rPr>
        <w:t xml:space="preserve">с </w:t>
      </w:r>
      <w:r>
        <w:rPr>
          <w:rFonts w:eastAsia="Calibri"/>
          <w:sz w:val="24"/>
          <w:szCs w:val="24"/>
          <w:lang w:eastAsia="en-US"/>
        </w:rPr>
        <w:t>01.01.2</w:t>
      </w:r>
      <w:r w:rsidRPr="009F7FD7">
        <w:rPr>
          <w:rFonts w:eastAsia="Calibri"/>
          <w:sz w:val="24"/>
          <w:szCs w:val="24"/>
          <w:lang w:eastAsia="en-US"/>
        </w:rPr>
        <w:t xml:space="preserve">022 </w:t>
      </w:r>
      <w:r>
        <w:rPr>
          <w:rFonts w:eastAsia="Calibri"/>
          <w:sz w:val="24"/>
          <w:szCs w:val="24"/>
          <w:lang w:eastAsia="en-US"/>
        </w:rPr>
        <w:t xml:space="preserve">на </w:t>
      </w:r>
      <w:r w:rsidRPr="009F7FD7">
        <w:rPr>
          <w:rFonts w:eastAsia="Calibri"/>
          <w:sz w:val="24"/>
          <w:szCs w:val="24"/>
          <w:lang w:eastAsia="en-US"/>
        </w:rPr>
        <w:t>использование централизованных открытых систем теплоснабжения (горячего водоснабжения) для нужд горячего водоснабжения</w:t>
      </w:r>
      <w:r>
        <w:rPr>
          <w:sz w:val="24"/>
          <w:szCs w:val="24"/>
        </w:rPr>
        <w:t xml:space="preserve"> исключен.</w:t>
      </w:r>
    </w:p>
    <w:p w14:paraId="7939B7A6" w14:textId="4C0D669F" w:rsidR="00AB05A7" w:rsidRPr="00AB05A7" w:rsidRDefault="00AB05A7" w:rsidP="00AB05A7">
      <w:pPr>
        <w:spacing w:before="60" w:after="60"/>
        <w:ind w:firstLine="709"/>
        <w:contextualSpacing/>
        <w:jc w:val="both"/>
        <w:rPr>
          <w:rFonts w:eastAsia="Calibri" w:cstheme="minorBidi"/>
          <w:sz w:val="24"/>
          <w:szCs w:val="22"/>
          <w:lang w:eastAsia="en-US"/>
        </w:rPr>
      </w:pPr>
      <w:r w:rsidRPr="00AB05A7">
        <w:rPr>
          <w:rFonts w:eastAsia="Calibri" w:cstheme="minorBidi"/>
          <w:sz w:val="24"/>
          <w:szCs w:val="22"/>
          <w:lang w:eastAsia="en-US"/>
        </w:rPr>
        <w:t xml:space="preserve">Открытые системы теплоснабжения на территории </w:t>
      </w:r>
      <w:r w:rsidR="00774A3A">
        <w:rPr>
          <w:rFonts w:eastAsia="Calibri" w:cstheme="minorBidi"/>
          <w:sz w:val="24"/>
          <w:szCs w:val="22"/>
          <w:lang w:eastAsia="en-US"/>
        </w:rPr>
        <w:t>Киясовского</w:t>
      </w:r>
      <w:r w:rsidRPr="00AB05A7">
        <w:rPr>
          <w:rFonts w:eastAsia="Calibri" w:cstheme="minorBidi"/>
          <w:sz w:val="24"/>
          <w:szCs w:val="22"/>
          <w:lang w:eastAsia="en-US"/>
        </w:rPr>
        <w:t xml:space="preserve"> района отсутствуют.</w:t>
      </w:r>
    </w:p>
    <w:p w14:paraId="0CCDAC11" w14:textId="299A135D" w:rsidR="00D602F2" w:rsidRDefault="00D602F2" w:rsidP="00D602F2"/>
    <w:p w14:paraId="494EADCA" w14:textId="77777777" w:rsidR="00D602F2" w:rsidRPr="00F92FCF" w:rsidRDefault="00D602F2" w:rsidP="007F22D3">
      <w:pPr>
        <w:pStyle w:val="25"/>
        <w:keepNext w:val="0"/>
        <w:keepLines w:val="0"/>
        <w:numPr>
          <w:ilvl w:val="1"/>
          <w:numId w:val="40"/>
        </w:numPr>
        <w:tabs>
          <w:tab w:val="left" w:pos="709"/>
        </w:tabs>
        <w:spacing w:before="0" w:after="120"/>
        <w:ind w:left="0" w:firstLine="0"/>
        <w:jc w:val="both"/>
        <w:rPr>
          <w:rFonts w:ascii="Times New Roman" w:hAnsi="Times New Roman" w:cs="Times New Roman"/>
          <w:b/>
          <w:color w:val="auto"/>
          <w:sz w:val="24"/>
          <w:szCs w:val="24"/>
        </w:rPr>
      </w:pPr>
      <w:r w:rsidRPr="00193BB1">
        <w:rPr>
          <w:sz w:val="24"/>
          <w:szCs w:val="24"/>
        </w:rPr>
        <w:t xml:space="preserve"> </w:t>
      </w:r>
      <w:bookmarkStart w:id="132" w:name="_Toc174180692"/>
      <w:r w:rsidRPr="00F92FCF">
        <w:rPr>
          <w:rFonts w:ascii="Times New Roman" w:hAnsi="Times New Roman" w:cs="Times New Roman"/>
          <w:b/>
          <w:color w:val="auto"/>
          <w:sz w:val="24"/>
          <w:szCs w:val="24"/>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32"/>
    </w:p>
    <w:p w14:paraId="410FC11A" w14:textId="1D84D9CB" w:rsidR="00E51B3A" w:rsidRPr="00E51B3A" w:rsidRDefault="002249F1" w:rsidP="00E51B3A">
      <w:pPr>
        <w:spacing w:before="60" w:after="60"/>
        <w:ind w:firstLine="709"/>
        <w:contextualSpacing/>
        <w:jc w:val="both"/>
        <w:rPr>
          <w:rFonts w:eastAsiaTheme="minorHAnsi" w:cstheme="minorBidi"/>
          <w:sz w:val="24"/>
          <w:szCs w:val="22"/>
          <w:lang w:eastAsia="en-US"/>
        </w:rPr>
      </w:pPr>
      <w:r w:rsidRPr="002249F1">
        <w:rPr>
          <w:rFonts w:eastAsia="Calibri" w:cstheme="minorBidi"/>
          <w:sz w:val="24"/>
          <w:szCs w:val="24"/>
          <w:lang w:eastAsia="en-US"/>
        </w:rPr>
        <w:t xml:space="preserve">Открытые системы теплоснабжения на территории </w:t>
      </w:r>
      <w:r w:rsidR="00774A3A">
        <w:rPr>
          <w:rFonts w:eastAsia="Calibri" w:cstheme="minorBidi"/>
          <w:sz w:val="24"/>
          <w:szCs w:val="24"/>
          <w:lang w:eastAsia="en-US"/>
        </w:rPr>
        <w:t>Киясовского</w:t>
      </w:r>
      <w:r w:rsidRPr="002249F1">
        <w:rPr>
          <w:rFonts w:eastAsia="Calibri" w:cstheme="minorBidi"/>
          <w:sz w:val="24"/>
          <w:szCs w:val="24"/>
          <w:lang w:eastAsia="en-US"/>
        </w:rPr>
        <w:t xml:space="preserve"> района отсутствуют.</w:t>
      </w:r>
    </w:p>
    <w:p w14:paraId="63D06859" w14:textId="14C54534" w:rsidR="00D602F2" w:rsidRPr="00F92FCF" w:rsidRDefault="00D602F2" w:rsidP="007F22D3">
      <w:pPr>
        <w:pStyle w:val="25"/>
        <w:keepNext w:val="0"/>
        <w:keepLines w:val="0"/>
        <w:numPr>
          <w:ilvl w:val="1"/>
          <w:numId w:val="40"/>
        </w:numPr>
        <w:tabs>
          <w:tab w:val="left" w:pos="709"/>
        </w:tabs>
        <w:spacing w:before="0" w:after="120"/>
        <w:ind w:left="0" w:firstLine="0"/>
        <w:jc w:val="both"/>
        <w:rPr>
          <w:rFonts w:ascii="Times New Roman" w:hAnsi="Times New Roman" w:cs="Times New Roman"/>
          <w:b/>
          <w:color w:val="auto"/>
          <w:sz w:val="24"/>
          <w:szCs w:val="24"/>
        </w:rPr>
      </w:pPr>
      <w:bookmarkStart w:id="133" w:name="_Toc174180693"/>
      <w:r w:rsidRPr="00F92FCF">
        <w:rPr>
          <w:rFonts w:ascii="Times New Roman" w:hAnsi="Times New Roman" w:cs="Times New Roman"/>
          <w:b/>
          <w:color w:val="auto"/>
          <w:sz w:val="24"/>
          <w:szCs w:val="24"/>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33"/>
    </w:p>
    <w:p w14:paraId="3AD22CB5" w14:textId="0A80AD80" w:rsidR="002249F1" w:rsidRDefault="002249F1" w:rsidP="009F3646">
      <w:pPr>
        <w:ind w:firstLine="709"/>
        <w:jc w:val="both"/>
        <w:rPr>
          <w:rFonts w:eastAsia="Calibri" w:cstheme="minorBidi"/>
          <w:sz w:val="24"/>
          <w:szCs w:val="24"/>
          <w:lang w:eastAsia="en-US"/>
        </w:rPr>
      </w:pPr>
      <w:r w:rsidRPr="002249F1">
        <w:rPr>
          <w:rFonts w:eastAsia="Calibri" w:cstheme="minorBidi"/>
          <w:sz w:val="24"/>
          <w:szCs w:val="24"/>
          <w:lang w:eastAsia="en-US"/>
        </w:rPr>
        <w:t xml:space="preserve">Открытые системы теплоснабжения на территории </w:t>
      </w:r>
      <w:r w:rsidR="00774A3A">
        <w:rPr>
          <w:rFonts w:eastAsia="Calibri" w:cstheme="minorBidi"/>
          <w:sz w:val="24"/>
          <w:szCs w:val="24"/>
          <w:lang w:eastAsia="en-US"/>
        </w:rPr>
        <w:t>Киясовского</w:t>
      </w:r>
      <w:r w:rsidRPr="002249F1">
        <w:rPr>
          <w:rFonts w:eastAsia="Calibri" w:cstheme="minorBidi"/>
          <w:sz w:val="24"/>
          <w:szCs w:val="24"/>
          <w:lang w:eastAsia="en-US"/>
        </w:rPr>
        <w:t xml:space="preserve"> района отсутствуют.</w:t>
      </w:r>
    </w:p>
    <w:p w14:paraId="1DE7919F" w14:textId="77777777" w:rsidR="002249F1" w:rsidRDefault="002249F1" w:rsidP="009F3646">
      <w:pPr>
        <w:ind w:firstLine="709"/>
        <w:jc w:val="both"/>
        <w:rPr>
          <w:rFonts w:eastAsia="Calibri" w:cstheme="minorBidi"/>
          <w:sz w:val="24"/>
          <w:szCs w:val="24"/>
          <w:lang w:eastAsia="en-US"/>
        </w:rPr>
      </w:pPr>
    </w:p>
    <w:p w14:paraId="414E12CB" w14:textId="77777777" w:rsidR="009F3646" w:rsidRDefault="009F3646" w:rsidP="00D602F2">
      <w:pPr>
        <w:ind w:firstLine="709"/>
        <w:jc w:val="both"/>
        <w:rPr>
          <w:sz w:val="24"/>
          <w:szCs w:val="24"/>
        </w:rPr>
        <w:sectPr w:rsidR="009F3646" w:rsidSect="00F92FCF">
          <w:pgSz w:w="11907" w:h="16840" w:code="9"/>
          <w:pgMar w:top="1134" w:right="850" w:bottom="1134" w:left="1134" w:header="0" w:footer="567" w:gutter="0"/>
          <w:cols w:space="720"/>
          <w:docGrid w:linePitch="272"/>
        </w:sectPr>
      </w:pPr>
    </w:p>
    <w:p w14:paraId="4B943937" w14:textId="77777777" w:rsidR="00D602F2" w:rsidRPr="00193BB1" w:rsidRDefault="00D602F2" w:rsidP="00D602F2">
      <w:pPr>
        <w:pStyle w:val="10"/>
        <w:numPr>
          <w:ilvl w:val="0"/>
          <w:numId w:val="0"/>
        </w:numPr>
        <w:spacing w:before="0" w:after="0"/>
        <w:ind w:firstLine="709"/>
        <w:rPr>
          <w:sz w:val="24"/>
          <w:szCs w:val="24"/>
        </w:rPr>
      </w:pPr>
      <w:bookmarkStart w:id="134" w:name="_Toc106546960"/>
      <w:bookmarkStart w:id="135" w:name="_Toc174180694"/>
      <w:r w:rsidRPr="00193BB1">
        <w:rPr>
          <w:sz w:val="24"/>
          <w:szCs w:val="24"/>
        </w:rPr>
        <w:lastRenderedPageBreak/>
        <w:t>Раздел 8 Перспективные топливные балансы</w:t>
      </w:r>
      <w:bookmarkEnd w:id="128"/>
      <w:bookmarkEnd w:id="129"/>
      <w:bookmarkEnd w:id="130"/>
      <w:bookmarkEnd w:id="134"/>
      <w:bookmarkEnd w:id="135"/>
    </w:p>
    <w:p w14:paraId="1063BEF6" w14:textId="77777777" w:rsidR="00D602F2" w:rsidRPr="00193BB1" w:rsidRDefault="00D602F2" w:rsidP="00D602F2">
      <w:pPr>
        <w:widowControl w:val="0"/>
        <w:autoSpaceDE w:val="0"/>
        <w:autoSpaceDN w:val="0"/>
        <w:adjustRightInd w:val="0"/>
        <w:ind w:firstLine="709"/>
        <w:jc w:val="both"/>
        <w:rPr>
          <w:sz w:val="24"/>
          <w:szCs w:val="24"/>
          <w:highlight w:val="yellow"/>
        </w:rPr>
      </w:pPr>
    </w:p>
    <w:p w14:paraId="5DA19DE2" w14:textId="77777777" w:rsidR="00D602F2" w:rsidRPr="00021272" w:rsidRDefault="00D602F2" w:rsidP="007F22D3">
      <w:pPr>
        <w:pStyle w:val="25"/>
        <w:keepNext w:val="0"/>
        <w:keepLines w:val="0"/>
        <w:numPr>
          <w:ilvl w:val="1"/>
          <w:numId w:val="41"/>
        </w:numPr>
        <w:tabs>
          <w:tab w:val="left" w:pos="709"/>
        </w:tabs>
        <w:spacing w:before="0" w:after="120"/>
        <w:ind w:left="0" w:firstLine="0"/>
        <w:jc w:val="both"/>
        <w:rPr>
          <w:rFonts w:ascii="Times New Roman" w:hAnsi="Times New Roman" w:cs="Times New Roman"/>
          <w:b/>
          <w:color w:val="auto"/>
          <w:sz w:val="24"/>
          <w:szCs w:val="24"/>
        </w:rPr>
      </w:pPr>
      <w:bookmarkStart w:id="136" w:name="_Toc174180695"/>
      <w:r w:rsidRPr="00021272">
        <w:rPr>
          <w:rFonts w:ascii="Times New Roman" w:hAnsi="Times New Roman" w:cs="Times New Roman"/>
          <w:b/>
          <w:color w:val="auto"/>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6"/>
    </w:p>
    <w:p w14:paraId="019AAECE" w14:textId="6B0382C1" w:rsidR="00E51B3A" w:rsidRPr="00E51B3A" w:rsidRDefault="00E51B3A" w:rsidP="00E51B3A">
      <w:pPr>
        <w:spacing w:before="60" w:after="60"/>
        <w:ind w:firstLine="709"/>
        <w:contextualSpacing/>
        <w:jc w:val="both"/>
        <w:rPr>
          <w:rFonts w:eastAsiaTheme="minorHAnsi" w:cstheme="minorBidi"/>
          <w:sz w:val="24"/>
          <w:szCs w:val="22"/>
          <w:lang w:eastAsia="en-US"/>
        </w:rPr>
      </w:pPr>
      <w:bookmarkStart w:id="137" w:name="OLE_LINK1"/>
      <w:bookmarkStart w:id="138" w:name="_Hlk486922857"/>
      <w:r w:rsidRPr="00E51B3A">
        <w:rPr>
          <w:rFonts w:eastAsiaTheme="minorHAnsi" w:cstheme="minorBidi"/>
          <w:sz w:val="24"/>
          <w:szCs w:val="22"/>
          <w:lang w:eastAsia="en-US"/>
        </w:rPr>
        <w:t xml:space="preserve">На момент </w:t>
      </w:r>
      <w:r w:rsidR="002249F1">
        <w:rPr>
          <w:rFonts w:eastAsiaTheme="minorHAnsi" w:cstheme="minorBidi"/>
          <w:sz w:val="24"/>
          <w:szCs w:val="22"/>
          <w:lang w:eastAsia="en-US"/>
        </w:rPr>
        <w:t>разработк</w:t>
      </w:r>
      <w:r w:rsidRPr="00E51B3A">
        <w:rPr>
          <w:rFonts w:eastAsiaTheme="minorHAnsi" w:cstheme="minorBidi"/>
          <w:sz w:val="24"/>
          <w:szCs w:val="22"/>
          <w:lang w:eastAsia="en-US"/>
        </w:rPr>
        <w:t xml:space="preserve">и Схемы теплоснабжения в качестве основного вида топлива котельными </w:t>
      </w:r>
      <w:r w:rsidR="00774A3A">
        <w:rPr>
          <w:rFonts w:eastAsiaTheme="minorHAnsi" w:cstheme="minorBidi"/>
          <w:sz w:val="24"/>
          <w:szCs w:val="22"/>
          <w:lang w:eastAsia="en-US"/>
        </w:rPr>
        <w:t>Киясовского</w:t>
      </w:r>
      <w:r w:rsidR="002249F1">
        <w:rPr>
          <w:rFonts w:eastAsiaTheme="minorHAnsi" w:cstheme="minorBidi"/>
          <w:sz w:val="24"/>
          <w:szCs w:val="22"/>
          <w:lang w:eastAsia="en-US"/>
        </w:rPr>
        <w:t xml:space="preserve"> района</w:t>
      </w:r>
      <w:r w:rsidRPr="00E51B3A">
        <w:rPr>
          <w:rFonts w:eastAsiaTheme="minorHAnsi" w:cstheme="minorBidi"/>
          <w:sz w:val="24"/>
          <w:szCs w:val="22"/>
          <w:lang w:eastAsia="en-US"/>
        </w:rPr>
        <w:t xml:space="preserve"> используется природный газ.</w:t>
      </w:r>
    </w:p>
    <w:p w14:paraId="2630C637" w14:textId="77777777" w:rsidR="00E51B3A" w:rsidRPr="00E51B3A" w:rsidRDefault="00E51B3A" w:rsidP="00E51B3A">
      <w:pPr>
        <w:spacing w:before="60" w:after="60"/>
        <w:ind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Расчет расхода основного вида топлива для каждого источника систем теплоснабжения,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произведен в соответствии с:</w:t>
      </w:r>
    </w:p>
    <w:p w14:paraId="3830FA5C" w14:textId="424BBD5D" w:rsidR="00E51B3A" w:rsidRPr="00E51B3A" w:rsidRDefault="00E51B3A" w:rsidP="007F22D3">
      <w:pPr>
        <w:numPr>
          <w:ilvl w:val="0"/>
          <w:numId w:val="61"/>
        </w:numPr>
        <w:tabs>
          <w:tab w:val="left" w:pos="993"/>
        </w:tabs>
        <w:spacing w:before="60" w:after="60"/>
        <w:ind w:left="0"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 xml:space="preserve">Порядком определения нормативов удельного расхода топлива при производстве электрической и тепловой энергии, утв. Приказом Минэнерго России от 30.12.2008 № 323 </w:t>
      </w:r>
      <w:r>
        <w:rPr>
          <w:rFonts w:eastAsiaTheme="minorHAnsi" w:cstheme="minorBidi"/>
          <w:sz w:val="24"/>
          <w:szCs w:val="22"/>
          <w:lang w:eastAsia="en-US"/>
        </w:rPr>
        <w:br/>
      </w:r>
      <w:r w:rsidRPr="00E51B3A">
        <w:rPr>
          <w:rFonts w:eastAsiaTheme="minorHAnsi" w:cstheme="minorBidi"/>
          <w:sz w:val="24"/>
          <w:szCs w:val="22"/>
          <w:lang w:eastAsia="en-US"/>
        </w:rPr>
        <w:t>«Об утверждении порядка определения нормативов удельного расхода топлива при производстве электрической и тепловой энергии»;</w:t>
      </w:r>
    </w:p>
    <w:p w14:paraId="4A015A40" w14:textId="77777777" w:rsidR="00E51B3A" w:rsidRPr="00E51B3A" w:rsidRDefault="00E51B3A" w:rsidP="007F22D3">
      <w:pPr>
        <w:numPr>
          <w:ilvl w:val="0"/>
          <w:numId w:val="61"/>
        </w:numPr>
        <w:tabs>
          <w:tab w:val="left" w:pos="993"/>
        </w:tabs>
        <w:spacing w:before="60" w:after="60"/>
        <w:ind w:left="0"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Приказом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т.ч. в целях государственного регулирования цен (тарифов) в сфере теплоснабжения»;</w:t>
      </w:r>
    </w:p>
    <w:p w14:paraId="30F01BAC" w14:textId="77777777" w:rsidR="00E51B3A" w:rsidRPr="00E51B3A" w:rsidRDefault="00E51B3A" w:rsidP="007F22D3">
      <w:pPr>
        <w:numPr>
          <w:ilvl w:val="0"/>
          <w:numId w:val="61"/>
        </w:numPr>
        <w:tabs>
          <w:tab w:val="left" w:pos="993"/>
        </w:tabs>
        <w:spacing w:before="60" w:after="60"/>
        <w:ind w:left="0"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СП 131.13330.2020 Строительная климатология. Актуализированная редакция </w:t>
      </w:r>
      <w:r w:rsidRPr="00E51B3A">
        <w:rPr>
          <w:rFonts w:eastAsiaTheme="minorHAnsi" w:cstheme="minorBidi"/>
          <w:sz w:val="24"/>
          <w:szCs w:val="22"/>
          <w:lang w:eastAsia="en-US"/>
        </w:rPr>
        <w:br/>
        <w:t>СНиП 23-01-99*.</w:t>
      </w:r>
    </w:p>
    <w:p w14:paraId="066267D6" w14:textId="77777777" w:rsidR="00E51B3A" w:rsidRPr="00E51B3A" w:rsidRDefault="00E51B3A" w:rsidP="00E51B3A">
      <w:pPr>
        <w:tabs>
          <w:tab w:val="left" w:pos="993"/>
        </w:tabs>
        <w:spacing w:before="60" w:after="60"/>
        <w:ind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Расчет по каждому источнику произведен на основании:</w:t>
      </w:r>
    </w:p>
    <w:p w14:paraId="083621C3" w14:textId="77777777" w:rsidR="00E51B3A" w:rsidRPr="00E51B3A" w:rsidRDefault="00E51B3A"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фактических данных по характеристикам оборудования котельных;</w:t>
      </w:r>
    </w:p>
    <w:p w14:paraId="1FB9DEFA" w14:textId="77777777" w:rsidR="00E51B3A" w:rsidRPr="00E51B3A" w:rsidRDefault="00E51B3A"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данных по фактическим удельным расходам топлива по каждому источнику за базовый период;</w:t>
      </w:r>
    </w:p>
    <w:p w14:paraId="38ABEBF2" w14:textId="77777777" w:rsidR="00E51B3A" w:rsidRPr="00E51B3A" w:rsidRDefault="00E51B3A"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прогнозных значений уровня установленной и располагаемой мощности источников тепловой энергии;</w:t>
      </w:r>
    </w:p>
    <w:p w14:paraId="36877590" w14:textId="77777777" w:rsidR="00E51B3A" w:rsidRPr="00E51B3A" w:rsidRDefault="00E51B3A"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прогнозных значений подключенной нагрузки потребителей по каждому источнику, включая нагрузку на отопление, вентиляцию, горячее водоснабжение.</w:t>
      </w:r>
    </w:p>
    <w:p w14:paraId="05B5D634" w14:textId="77777777" w:rsidR="00E51B3A" w:rsidRPr="00E51B3A" w:rsidRDefault="00E51B3A" w:rsidP="00E51B3A">
      <w:pPr>
        <w:spacing w:before="60" w:after="60"/>
        <w:ind w:firstLine="708"/>
        <w:contextualSpacing/>
        <w:jc w:val="both"/>
        <w:rPr>
          <w:rFonts w:eastAsiaTheme="minorHAnsi" w:cstheme="minorBidi"/>
          <w:sz w:val="24"/>
          <w:szCs w:val="22"/>
          <w:lang w:eastAsia="en-US"/>
        </w:rPr>
      </w:pPr>
      <w:r w:rsidRPr="00E51B3A">
        <w:rPr>
          <w:rFonts w:eastAsiaTheme="minorHAnsi" w:cstheme="minorBidi"/>
          <w:sz w:val="24"/>
          <w:szCs w:val="22"/>
          <w:lang w:eastAsia="en-US"/>
        </w:rPr>
        <w:t xml:space="preserve">В расчет принята максимальная температура воздуха переходного периода – 10 °С. В расчет принято снижение КПД котлов со сроком эксплуатации более 10 лет и увеличение расхода условного топлива. </w:t>
      </w:r>
    </w:p>
    <w:p w14:paraId="2BE747E8" w14:textId="77777777" w:rsidR="00E51B3A" w:rsidRPr="00E51B3A" w:rsidRDefault="00E51B3A" w:rsidP="00E51B3A">
      <w:pPr>
        <w:spacing w:before="60" w:after="60"/>
        <w:ind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В расчет приняты следующие параметры, влияющие на определение максимального часового расхода топлива:</w:t>
      </w:r>
    </w:p>
    <w:p w14:paraId="62BE5FE7" w14:textId="426388AF" w:rsidR="00E51B3A" w:rsidRPr="00E51B3A" w:rsidRDefault="00E51B3A" w:rsidP="007F22D3">
      <w:pPr>
        <w:numPr>
          <w:ilvl w:val="0"/>
          <w:numId w:val="61"/>
        </w:numPr>
        <w:tabs>
          <w:tab w:val="left" w:pos="567"/>
          <w:tab w:val="left" w:pos="1134"/>
        </w:tabs>
        <w:spacing w:before="60" w:after="60"/>
        <w:ind w:left="0" w:right="57"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продолжительн</w:t>
      </w:r>
      <w:r w:rsidR="002249F1">
        <w:rPr>
          <w:rFonts w:eastAsiaTheme="minorHAnsi" w:cstheme="minorBidi"/>
          <w:sz w:val="24"/>
          <w:szCs w:val="22"/>
          <w:lang w:eastAsia="en-US"/>
        </w:rPr>
        <w:t>ость отопительного период</w:t>
      </w:r>
      <w:r w:rsidR="00F255F2">
        <w:rPr>
          <w:rFonts w:eastAsiaTheme="minorHAnsi" w:cstheme="minorBidi"/>
          <w:sz w:val="24"/>
          <w:szCs w:val="22"/>
          <w:lang w:eastAsia="en-US"/>
        </w:rPr>
        <w:t>а – 215 дней</w:t>
      </w:r>
      <w:r w:rsidRPr="00E51B3A">
        <w:rPr>
          <w:rFonts w:eastAsiaTheme="minorHAnsi" w:cstheme="minorBidi"/>
          <w:sz w:val="24"/>
          <w:szCs w:val="22"/>
          <w:lang w:eastAsia="en-US"/>
        </w:rPr>
        <w:t>;</w:t>
      </w:r>
    </w:p>
    <w:p w14:paraId="3C720BD7" w14:textId="0EE85C94" w:rsidR="00E51B3A" w:rsidRPr="00E51B3A" w:rsidRDefault="00E51B3A" w:rsidP="007F22D3">
      <w:pPr>
        <w:numPr>
          <w:ilvl w:val="0"/>
          <w:numId w:val="61"/>
        </w:numPr>
        <w:tabs>
          <w:tab w:val="left" w:pos="567"/>
          <w:tab w:val="left" w:pos="1134"/>
        </w:tabs>
        <w:spacing w:before="60" w:after="60"/>
        <w:ind w:left="0" w:right="57"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расчетная температура наружного воздуха для проектирования отопления и вентиляции в холодный период года – минус 3</w:t>
      </w:r>
      <w:r w:rsidR="00F255F2">
        <w:rPr>
          <w:rFonts w:eastAsiaTheme="minorHAnsi" w:cstheme="minorBidi"/>
          <w:sz w:val="24"/>
          <w:szCs w:val="22"/>
          <w:lang w:eastAsia="en-US"/>
        </w:rPr>
        <w:t>1</w:t>
      </w:r>
      <w:r w:rsidRPr="00E51B3A">
        <w:rPr>
          <w:rFonts w:eastAsiaTheme="minorHAnsi" w:cstheme="minorBidi"/>
          <w:sz w:val="24"/>
          <w:szCs w:val="22"/>
          <w:lang w:eastAsia="en-US"/>
        </w:rPr>
        <w:t xml:space="preserve"> °С;</w:t>
      </w:r>
    </w:p>
    <w:p w14:paraId="7E3D18A9" w14:textId="46F9D086" w:rsidR="00E51B3A" w:rsidRPr="00E51B3A" w:rsidRDefault="00E51B3A" w:rsidP="007F22D3">
      <w:pPr>
        <w:numPr>
          <w:ilvl w:val="0"/>
          <w:numId w:val="61"/>
        </w:numPr>
        <w:tabs>
          <w:tab w:val="left" w:pos="567"/>
          <w:tab w:val="left" w:pos="1134"/>
        </w:tabs>
        <w:spacing w:before="60" w:after="60"/>
        <w:ind w:left="0" w:right="57"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средняя температура наружного воздуха за о</w:t>
      </w:r>
      <w:r w:rsidR="00F255F2">
        <w:rPr>
          <w:rFonts w:eastAsiaTheme="minorHAnsi" w:cstheme="minorBidi"/>
          <w:sz w:val="24"/>
          <w:szCs w:val="22"/>
          <w:lang w:eastAsia="en-US"/>
        </w:rPr>
        <w:t xml:space="preserve">топительный период – </w:t>
      </w:r>
      <w:r w:rsidR="00F255F2">
        <w:rPr>
          <w:rFonts w:eastAsiaTheme="minorHAnsi" w:cstheme="minorBidi"/>
          <w:sz w:val="24"/>
          <w:szCs w:val="22"/>
          <w:lang w:eastAsia="en-US"/>
        </w:rPr>
        <w:br/>
        <w:t xml:space="preserve"> минус 5,5</w:t>
      </w:r>
      <w:r w:rsidRPr="00E51B3A">
        <w:rPr>
          <w:rFonts w:eastAsiaTheme="minorHAnsi" w:cstheme="minorBidi"/>
          <w:sz w:val="24"/>
          <w:szCs w:val="22"/>
          <w:lang w:eastAsia="en-US"/>
        </w:rPr>
        <w:t xml:space="preserve"> °С;</w:t>
      </w:r>
    </w:p>
    <w:p w14:paraId="08E7F845" w14:textId="77777777" w:rsidR="00E51B3A" w:rsidRPr="00E51B3A" w:rsidRDefault="00E51B3A" w:rsidP="007F22D3">
      <w:pPr>
        <w:numPr>
          <w:ilvl w:val="0"/>
          <w:numId w:val="61"/>
        </w:numPr>
        <w:tabs>
          <w:tab w:val="left" w:pos="567"/>
          <w:tab w:val="left" w:pos="1134"/>
        </w:tabs>
        <w:spacing w:before="60" w:after="60"/>
        <w:ind w:left="0" w:right="57"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температура потребляемой холодной воды в водопроводной сети в отопительный период – 5 °C;</w:t>
      </w:r>
    </w:p>
    <w:p w14:paraId="462C1FB2" w14:textId="77777777" w:rsidR="00E51B3A" w:rsidRPr="00E51B3A" w:rsidRDefault="00E51B3A" w:rsidP="007F22D3">
      <w:pPr>
        <w:numPr>
          <w:ilvl w:val="0"/>
          <w:numId w:val="61"/>
        </w:numPr>
        <w:tabs>
          <w:tab w:val="left" w:pos="567"/>
          <w:tab w:val="left" w:pos="1134"/>
        </w:tabs>
        <w:spacing w:before="60" w:after="60"/>
        <w:ind w:left="0" w:right="57"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температура холодной воды в водопроводной сети в неотопительный период – 15 °C;</w:t>
      </w:r>
    </w:p>
    <w:p w14:paraId="25C8C516" w14:textId="77777777" w:rsidR="00E51B3A" w:rsidRPr="00E51B3A" w:rsidRDefault="00E51B3A" w:rsidP="007F22D3">
      <w:pPr>
        <w:numPr>
          <w:ilvl w:val="0"/>
          <w:numId w:val="61"/>
        </w:numPr>
        <w:tabs>
          <w:tab w:val="left" w:pos="567"/>
          <w:tab w:val="left" w:pos="1134"/>
        </w:tabs>
        <w:spacing w:before="60" w:after="60"/>
        <w:ind w:left="0" w:right="57"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максимальная температура воздуха переходного периода – 10 °С.</w:t>
      </w:r>
    </w:p>
    <w:p w14:paraId="223D932B" w14:textId="261C76AC" w:rsidR="00E51B3A" w:rsidRPr="00E51B3A" w:rsidRDefault="002249F1" w:rsidP="00E51B3A">
      <w:pPr>
        <w:spacing w:before="60" w:after="60"/>
        <w:ind w:firstLine="709"/>
        <w:contextualSpacing/>
        <w:jc w:val="both"/>
        <w:rPr>
          <w:rFonts w:eastAsiaTheme="minorHAnsi" w:cstheme="minorBidi"/>
          <w:sz w:val="24"/>
          <w:szCs w:val="22"/>
          <w:lang w:eastAsia="en-US"/>
        </w:rPr>
      </w:pPr>
      <w:r>
        <w:rPr>
          <w:rFonts w:eastAsiaTheme="minorHAnsi" w:cstheme="minorBidi"/>
          <w:sz w:val="24"/>
          <w:szCs w:val="22"/>
          <w:lang w:eastAsia="en-US"/>
        </w:rPr>
        <w:t>На перспективу до 2034</w:t>
      </w:r>
      <w:r w:rsidR="00E51B3A" w:rsidRPr="00E51B3A">
        <w:rPr>
          <w:rFonts w:eastAsiaTheme="minorHAnsi" w:cstheme="minorBidi"/>
          <w:sz w:val="24"/>
          <w:szCs w:val="22"/>
          <w:lang w:eastAsia="en-US"/>
        </w:rPr>
        <w:t xml:space="preserve"> г. предусмотрено изменение среднего удельного расхода топлива для выработки тепловой энергии с учетом перспективных балансов тепловой мощности источников тепловой энергии и тепловых нагрузок и предложений по строительству, реконструкции и техническому перевооружению источников тепловой энергии.</w:t>
      </w:r>
    </w:p>
    <w:p w14:paraId="2F43989C" w14:textId="48D5541D" w:rsidR="00E51B3A" w:rsidRPr="00E51B3A" w:rsidRDefault="00E51B3A" w:rsidP="00E51B3A">
      <w:pPr>
        <w:spacing w:before="60" w:after="60"/>
        <w:ind w:firstLine="709"/>
        <w:contextualSpacing/>
        <w:jc w:val="both"/>
        <w:rPr>
          <w:rFonts w:eastAsiaTheme="minorHAnsi" w:cstheme="minorBidi"/>
          <w:sz w:val="24"/>
          <w:szCs w:val="22"/>
          <w:lang w:eastAsia="en-US"/>
        </w:rPr>
      </w:pPr>
      <w:r w:rsidRPr="00E51B3A">
        <w:rPr>
          <w:rFonts w:eastAsiaTheme="minorHAnsi" w:cstheme="minorBidi"/>
          <w:sz w:val="24"/>
          <w:szCs w:val="22"/>
          <w:lang w:eastAsia="en-US"/>
        </w:rPr>
        <w:t xml:space="preserve">Перспективные максимальные часовые и годовые расходы основного вида топлива для зимнего, летнего и переходного периодов котельных централизованной системы теплоснабжения </w:t>
      </w:r>
      <w:r w:rsidR="00774A3A">
        <w:rPr>
          <w:rFonts w:eastAsiaTheme="minorHAnsi" w:cstheme="minorBidi"/>
          <w:sz w:val="24"/>
          <w:szCs w:val="22"/>
          <w:lang w:eastAsia="en-US"/>
        </w:rPr>
        <w:t>Киясовского</w:t>
      </w:r>
      <w:r w:rsidR="004936FB" w:rsidRPr="00663C9C">
        <w:rPr>
          <w:rFonts w:eastAsiaTheme="minorHAnsi" w:cstheme="minorBidi"/>
          <w:sz w:val="24"/>
          <w:szCs w:val="22"/>
          <w:lang w:eastAsia="en-US"/>
        </w:rPr>
        <w:t xml:space="preserve"> района</w:t>
      </w:r>
      <w:r w:rsidRPr="00E51B3A">
        <w:rPr>
          <w:rFonts w:eastAsiaTheme="minorHAnsi" w:cstheme="minorBidi"/>
          <w:sz w:val="24"/>
          <w:szCs w:val="22"/>
          <w:lang w:eastAsia="en-US"/>
        </w:rPr>
        <w:t xml:space="preserve"> представлены в таблице </w:t>
      </w:r>
      <w:r w:rsidR="009F3646">
        <w:rPr>
          <w:rFonts w:eastAsiaTheme="minorHAnsi" w:cstheme="minorBidi"/>
          <w:sz w:val="24"/>
          <w:szCs w:val="22"/>
          <w:lang w:eastAsia="en-US"/>
        </w:rPr>
        <w:t>7</w:t>
      </w:r>
      <w:r w:rsidRPr="00E51B3A">
        <w:rPr>
          <w:rFonts w:eastAsiaTheme="minorHAnsi" w:cstheme="minorBidi"/>
          <w:sz w:val="24"/>
          <w:szCs w:val="22"/>
          <w:lang w:eastAsia="en-US"/>
        </w:rPr>
        <w:t>.</w:t>
      </w:r>
    </w:p>
    <w:p w14:paraId="09D5E225" w14:textId="77777777" w:rsidR="00E51B3A" w:rsidRDefault="00E51B3A" w:rsidP="00021272">
      <w:pPr>
        <w:ind w:firstLine="709"/>
        <w:jc w:val="both"/>
        <w:rPr>
          <w:sz w:val="24"/>
          <w:szCs w:val="24"/>
        </w:rPr>
        <w:sectPr w:rsidR="00E51B3A">
          <w:pgSz w:w="11906" w:h="16838"/>
          <w:pgMar w:top="1134" w:right="567" w:bottom="1134" w:left="1134" w:header="708" w:footer="708" w:gutter="0"/>
          <w:cols w:space="720"/>
        </w:sectPr>
      </w:pPr>
    </w:p>
    <w:p w14:paraId="302E41D1" w14:textId="79031BD8" w:rsidR="005A4F69" w:rsidRPr="002A1325" w:rsidRDefault="005A4F69" w:rsidP="005A4F69">
      <w:pPr>
        <w:pStyle w:val="a7"/>
        <w:keepNext/>
        <w:jc w:val="right"/>
        <w:rPr>
          <w:b/>
          <w:sz w:val="24"/>
          <w:szCs w:val="24"/>
        </w:rPr>
      </w:pPr>
      <w:r w:rsidRPr="002A1325">
        <w:rPr>
          <w:b/>
          <w:sz w:val="24"/>
          <w:szCs w:val="24"/>
        </w:rPr>
        <w:lastRenderedPageBreak/>
        <w:t xml:space="preserve">Таблица </w:t>
      </w:r>
      <w:r w:rsidRPr="002A1325">
        <w:rPr>
          <w:b/>
          <w:sz w:val="24"/>
          <w:szCs w:val="24"/>
        </w:rPr>
        <w:fldChar w:fldCharType="begin"/>
      </w:r>
      <w:r w:rsidRPr="002A1325">
        <w:rPr>
          <w:b/>
          <w:sz w:val="24"/>
          <w:szCs w:val="24"/>
        </w:rPr>
        <w:instrText xml:space="preserve"> SEQ Таблица \* ARABIC </w:instrText>
      </w:r>
      <w:r w:rsidRPr="002A1325">
        <w:rPr>
          <w:b/>
          <w:sz w:val="24"/>
          <w:szCs w:val="24"/>
        </w:rPr>
        <w:fldChar w:fldCharType="separate"/>
      </w:r>
      <w:r w:rsidR="00F93C5E">
        <w:rPr>
          <w:b/>
          <w:noProof/>
          <w:sz w:val="24"/>
          <w:szCs w:val="24"/>
        </w:rPr>
        <w:t>7</w:t>
      </w:r>
      <w:r w:rsidRPr="002A1325">
        <w:rPr>
          <w:b/>
          <w:sz w:val="24"/>
          <w:szCs w:val="24"/>
        </w:rPr>
        <w:fldChar w:fldCharType="end"/>
      </w:r>
    </w:p>
    <w:p w14:paraId="619B1083" w14:textId="7A870716" w:rsidR="00E51B3A" w:rsidRDefault="00E51B3A" w:rsidP="00E51B3A">
      <w:pPr>
        <w:tabs>
          <w:tab w:val="left" w:pos="539"/>
          <w:tab w:val="left" w:pos="993"/>
        </w:tabs>
        <w:adjustRightInd w:val="0"/>
        <w:jc w:val="center"/>
        <w:textAlignment w:val="baseline"/>
        <w:rPr>
          <w:b/>
          <w:bCs/>
          <w:sz w:val="24"/>
        </w:rPr>
      </w:pPr>
      <w:r w:rsidRPr="00E51B3A">
        <w:rPr>
          <w:b/>
          <w:bCs/>
          <w:sz w:val="24"/>
        </w:rPr>
        <w:t xml:space="preserve">Перспективные максимальные часовые и годовые расходы основного вида топлива для зимнего, летнего и переходного периодов </w:t>
      </w:r>
      <w:r w:rsidR="002249F1">
        <w:rPr>
          <w:b/>
          <w:bCs/>
          <w:sz w:val="24"/>
        </w:rPr>
        <w:br/>
      </w:r>
      <w:r w:rsidRPr="00E51B3A">
        <w:rPr>
          <w:b/>
          <w:bCs/>
          <w:sz w:val="24"/>
        </w:rPr>
        <w:t xml:space="preserve">котельных централизованной системы теплоснабжения </w:t>
      </w:r>
      <w:r w:rsidR="00774A3A">
        <w:rPr>
          <w:b/>
          <w:bCs/>
          <w:sz w:val="24"/>
        </w:rPr>
        <w:t>Киясовского</w:t>
      </w:r>
      <w:r w:rsidR="002249F1">
        <w:rPr>
          <w:b/>
          <w:bCs/>
          <w:sz w:val="24"/>
        </w:rPr>
        <w:t xml:space="preserve"> района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gridCol w:w="1137"/>
        <w:gridCol w:w="1136"/>
        <w:gridCol w:w="993"/>
        <w:gridCol w:w="993"/>
        <w:gridCol w:w="993"/>
        <w:gridCol w:w="993"/>
        <w:gridCol w:w="997"/>
        <w:gridCol w:w="941"/>
        <w:gridCol w:w="958"/>
        <w:gridCol w:w="1050"/>
        <w:gridCol w:w="980"/>
        <w:gridCol w:w="932"/>
        <w:gridCol w:w="937"/>
      </w:tblGrid>
      <w:tr w:rsidR="00F255F2" w:rsidRPr="00F255F2" w14:paraId="77F30837" w14:textId="77777777" w:rsidTr="00E66341">
        <w:trPr>
          <w:trHeight w:val="20"/>
          <w:tblHeader/>
        </w:trPr>
        <w:tc>
          <w:tcPr>
            <w:tcW w:w="1993" w:type="pct"/>
            <w:vMerge w:val="restart"/>
            <w:shd w:val="clear" w:color="000000" w:fill="FFFFFF"/>
            <w:vAlign w:val="center"/>
            <w:hideMark/>
          </w:tcPr>
          <w:p w14:paraId="2A1B6210" w14:textId="77777777" w:rsidR="00F255F2" w:rsidRPr="00F255F2" w:rsidRDefault="00F255F2" w:rsidP="00F255F2">
            <w:pPr>
              <w:jc w:val="center"/>
              <w:rPr>
                <w:b/>
                <w:bCs/>
                <w:color w:val="000000"/>
                <w:sz w:val="22"/>
                <w:szCs w:val="24"/>
              </w:rPr>
            </w:pPr>
            <w:r w:rsidRPr="00F255F2">
              <w:rPr>
                <w:b/>
                <w:bCs/>
                <w:color w:val="000000"/>
                <w:sz w:val="22"/>
                <w:szCs w:val="24"/>
              </w:rPr>
              <w:t>Наименование показателя (источника)</w:t>
            </w:r>
          </w:p>
        </w:tc>
        <w:tc>
          <w:tcPr>
            <w:tcW w:w="262" w:type="pct"/>
            <w:vMerge w:val="restart"/>
            <w:shd w:val="clear" w:color="000000" w:fill="FFFFFF"/>
            <w:vAlign w:val="center"/>
            <w:hideMark/>
          </w:tcPr>
          <w:p w14:paraId="778DCA10" w14:textId="77777777" w:rsidR="00F255F2" w:rsidRPr="00F255F2" w:rsidRDefault="00F255F2" w:rsidP="00F255F2">
            <w:pPr>
              <w:jc w:val="center"/>
              <w:rPr>
                <w:b/>
                <w:bCs/>
                <w:color w:val="000000"/>
                <w:sz w:val="22"/>
                <w:szCs w:val="24"/>
              </w:rPr>
            </w:pPr>
            <w:r w:rsidRPr="00F255F2">
              <w:rPr>
                <w:b/>
                <w:bCs/>
                <w:color w:val="000000"/>
                <w:sz w:val="22"/>
                <w:szCs w:val="24"/>
              </w:rPr>
              <w:t>Ед. изм.</w:t>
            </w:r>
          </w:p>
        </w:tc>
        <w:tc>
          <w:tcPr>
            <w:tcW w:w="262" w:type="pct"/>
            <w:shd w:val="clear" w:color="auto" w:fill="auto"/>
            <w:vAlign w:val="center"/>
            <w:hideMark/>
          </w:tcPr>
          <w:p w14:paraId="158DC83E" w14:textId="77777777" w:rsidR="00F255F2" w:rsidRPr="00F255F2" w:rsidRDefault="00F255F2" w:rsidP="00F255F2">
            <w:pPr>
              <w:jc w:val="center"/>
              <w:rPr>
                <w:b/>
                <w:bCs/>
                <w:sz w:val="22"/>
                <w:szCs w:val="24"/>
              </w:rPr>
            </w:pPr>
            <w:r w:rsidRPr="00F255F2">
              <w:rPr>
                <w:b/>
                <w:bCs/>
                <w:sz w:val="22"/>
                <w:szCs w:val="24"/>
              </w:rPr>
              <w:t>2023 г.</w:t>
            </w:r>
          </w:p>
        </w:tc>
        <w:tc>
          <w:tcPr>
            <w:tcW w:w="1146" w:type="pct"/>
            <w:gridSpan w:val="5"/>
            <w:shd w:val="clear" w:color="auto" w:fill="auto"/>
            <w:vAlign w:val="center"/>
            <w:hideMark/>
          </w:tcPr>
          <w:p w14:paraId="7B47B2E2" w14:textId="77777777" w:rsidR="00F255F2" w:rsidRPr="00F255F2" w:rsidRDefault="00F255F2" w:rsidP="00F255F2">
            <w:pPr>
              <w:jc w:val="center"/>
              <w:rPr>
                <w:b/>
                <w:bCs/>
                <w:sz w:val="22"/>
                <w:szCs w:val="24"/>
              </w:rPr>
            </w:pPr>
            <w:r w:rsidRPr="00F255F2">
              <w:rPr>
                <w:b/>
                <w:bCs/>
                <w:sz w:val="22"/>
                <w:szCs w:val="24"/>
              </w:rPr>
              <w:t>1 этап (2024 - 2028 гг.)</w:t>
            </w:r>
          </w:p>
        </w:tc>
        <w:tc>
          <w:tcPr>
            <w:tcW w:w="1337" w:type="pct"/>
            <w:gridSpan w:val="6"/>
            <w:shd w:val="clear" w:color="auto" w:fill="auto"/>
            <w:vAlign w:val="center"/>
            <w:hideMark/>
          </w:tcPr>
          <w:p w14:paraId="08A6896E" w14:textId="77777777" w:rsidR="00F255F2" w:rsidRPr="00F255F2" w:rsidRDefault="00F255F2" w:rsidP="00F255F2">
            <w:pPr>
              <w:jc w:val="center"/>
              <w:rPr>
                <w:b/>
                <w:bCs/>
                <w:sz w:val="22"/>
                <w:szCs w:val="24"/>
              </w:rPr>
            </w:pPr>
            <w:r w:rsidRPr="00F255F2">
              <w:rPr>
                <w:b/>
                <w:bCs/>
                <w:sz w:val="22"/>
                <w:szCs w:val="24"/>
              </w:rPr>
              <w:t>2 этап (2029 - 2034 гг.)</w:t>
            </w:r>
          </w:p>
        </w:tc>
      </w:tr>
      <w:tr w:rsidR="00F255F2" w:rsidRPr="00F255F2" w14:paraId="35BA7C7A" w14:textId="77777777" w:rsidTr="00E66341">
        <w:trPr>
          <w:trHeight w:val="20"/>
          <w:tblHeader/>
        </w:trPr>
        <w:tc>
          <w:tcPr>
            <w:tcW w:w="1993" w:type="pct"/>
            <w:vMerge/>
            <w:vAlign w:val="center"/>
            <w:hideMark/>
          </w:tcPr>
          <w:p w14:paraId="418F1C38" w14:textId="77777777" w:rsidR="00F255F2" w:rsidRPr="00F255F2" w:rsidRDefault="00F255F2" w:rsidP="00F255F2">
            <w:pPr>
              <w:rPr>
                <w:b/>
                <w:bCs/>
                <w:color w:val="000000"/>
                <w:sz w:val="22"/>
                <w:szCs w:val="24"/>
              </w:rPr>
            </w:pPr>
          </w:p>
        </w:tc>
        <w:tc>
          <w:tcPr>
            <w:tcW w:w="262" w:type="pct"/>
            <w:vMerge/>
            <w:vAlign w:val="center"/>
            <w:hideMark/>
          </w:tcPr>
          <w:p w14:paraId="2A3A5C19" w14:textId="77777777" w:rsidR="00F255F2" w:rsidRPr="00F255F2" w:rsidRDefault="00F255F2" w:rsidP="00F255F2">
            <w:pPr>
              <w:rPr>
                <w:b/>
                <w:bCs/>
                <w:color w:val="000000"/>
                <w:sz w:val="22"/>
                <w:szCs w:val="24"/>
              </w:rPr>
            </w:pPr>
          </w:p>
        </w:tc>
        <w:tc>
          <w:tcPr>
            <w:tcW w:w="262" w:type="pct"/>
            <w:shd w:val="clear" w:color="auto" w:fill="auto"/>
            <w:vAlign w:val="center"/>
            <w:hideMark/>
          </w:tcPr>
          <w:p w14:paraId="1BEBF710" w14:textId="77777777" w:rsidR="00F255F2" w:rsidRPr="00F255F2" w:rsidRDefault="00F255F2" w:rsidP="00F255F2">
            <w:pPr>
              <w:jc w:val="center"/>
              <w:rPr>
                <w:b/>
                <w:bCs/>
                <w:color w:val="000000"/>
                <w:sz w:val="22"/>
                <w:szCs w:val="24"/>
              </w:rPr>
            </w:pPr>
            <w:r w:rsidRPr="00F255F2">
              <w:rPr>
                <w:b/>
                <w:bCs/>
                <w:color w:val="000000"/>
                <w:sz w:val="22"/>
                <w:szCs w:val="24"/>
              </w:rPr>
              <w:t>факт</w:t>
            </w:r>
          </w:p>
        </w:tc>
        <w:tc>
          <w:tcPr>
            <w:tcW w:w="229" w:type="pct"/>
            <w:shd w:val="clear" w:color="auto" w:fill="auto"/>
            <w:vAlign w:val="center"/>
            <w:hideMark/>
          </w:tcPr>
          <w:p w14:paraId="4671DB55" w14:textId="77777777" w:rsidR="00F255F2" w:rsidRPr="00F255F2" w:rsidRDefault="00F255F2" w:rsidP="00F255F2">
            <w:pPr>
              <w:jc w:val="center"/>
              <w:rPr>
                <w:b/>
                <w:bCs/>
                <w:color w:val="000000"/>
                <w:sz w:val="22"/>
                <w:szCs w:val="24"/>
              </w:rPr>
            </w:pPr>
            <w:r w:rsidRPr="00F255F2">
              <w:rPr>
                <w:b/>
                <w:bCs/>
                <w:color w:val="000000"/>
                <w:sz w:val="22"/>
                <w:szCs w:val="24"/>
              </w:rPr>
              <w:t>2024</w:t>
            </w:r>
          </w:p>
        </w:tc>
        <w:tc>
          <w:tcPr>
            <w:tcW w:w="229" w:type="pct"/>
            <w:shd w:val="clear" w:color="auto" w:fill="auto"/>
            <w:vAlign w:val="center"/>
            <w:hideMark/>
          </w:tcPr>
          <w:p w14:paraId="18F82067" w14:textId="77777777" w:rsidR="00F255F2" w:rsidRPr="00F255F2" w:rsidRDefault="00F255F2" w:rsidP="00F255F2">
            <w:pPr>
              <w:jc w:val="center"/>
              <w:rPr>
                <w:b/>
                <w:bCs/>
                <w:sz w:val="22"/>
                <w:szCs w:val="24"/>
              </w:rPr>
            </w:pPr>
            <w:r w:rsidRPr="00F255F2">
              <w:rPr>
                <w:b/>
                <w:bCs/>
                <w:sz w:val="22"/>
                <w:szCs w:val="24"/>
              </w:rPr>
              <w:t>2025 г.</w:t>
            </w:r>
          </w:p>
        </w:tc>
        <w:tc>
          <w:tcPr>
            <w:tcW w:w="229" w:type="pct"/>
            <w:shd w:val="clear" w:color="auto" w:fill="auto"/>
            <w:vAlign w:val="center"/>
            <w:hideMark/>
          </w:tcPr>
          <w:p w14:paraId="01FFBEB4" w14:textId="77777777" w:rsidR="00F255F2" w:rsidRPr="00F255F2" w:rsidRDefault="00F255F2" w:rsidP="00F255F2">
            <w:pPr>
              <w:jc w:val="center"/>
              <w:rPr>
                <w:b/>
                <w:bCs/>
                <w:sz w:val="22"/>
                <w:szCs w:val="24"/>
              </w:rPr>
            </w:pPr>
            <w:r w:rsidRPr="00F255F2">
              <w:rPr>
                <w:b/>
                <w:bCs/>
                <w:sz w:val="22"/>
                <w:szCs w:val="24"/>
              </w:rPr>
              <w:t>2026 г.</w:t>
            </w:r>
          </w:p>
        </w:tc>
        <w:tc>
          <w:tcPr>
            <w:tcW w:w="229" w:type="pct"/>
            <w:shd w:val="clear" w:color="auto" w:fill="auto"/>
            <w:vAlign w:val="center"/>
            <w:hideMark/>
          </w:tcPr>
          <w:p w14:paraId="4B43A41B" w14:textId="77777777" w:rsidR="00F255F2" w:rsidRPr="00F255F2" w:rsidRDefault="00F255F2" w:rsidP="00F255F2">
            <w:pPr>
              <w:jc w:val="center"/>
              <w:rPr>
                <w:b/>
                <w:bCs/>
                <w:sz w:val="22"/>
                <w:szCs w:val="24"/>
              </w:rPr>
            </w:pPr>
            <w:r w:rsidRPr="00F255F2">
              <w:rPr>
                <w:b/>
                <w:bCs/>
                <w:sz w:val="22"/>
                <w:szCs w:val="24"/>
              </w:rPr>
              <w:t>2027 г.</w:t>
            </w:r>
          </w:p>
        </w:tc>
        <w:tc>
          <w:tcPr>
            <w:tcW w:w="230" w:type="pct"/>
            <w:shd w:val="clear" w:color="auto" w:fill="auto"/>
            <w:vAlign w:val="center"/>
            <w:hideMark/>
          </w:tcPr>
          <w:p w14:paraId="7CFB79CC" w14:textId="77777777" w:rsidR="00F255F2" w:rsidRPr="00F255F2" w:rsidRDefault="00F255F2" w:rsidP="00F255F2">
            <w:pPr>
              <w:jc w:val="center"/>
              <w:rPr>
                <w:b/>
                <w:bCs/>
                <w:sz w:val="22"/>
                <w:szCs w:val="24"/>
              </w:rPr>
            </w:pPr>
            <w:r w:rsidRPr="00F255F2">
              <w:rPr>
                <w:b/>
                <w:bCs/>
                <w:sz w:val="22"/>
                <w:szCs w:val="24"/>
              </w:rPr>
              <w:t>2028 г.</w:t>
            </w:r>
          </w:p>
        </w:tc>
        <w:tc>
          <w:tcPr>
            <w:tcW w:w="217" w:type="pct"/>
            <w:shd w:val="clear" w:color="auto" w:fill="auto"/>
            <w:vAlign w:val="center"/>
            <w:hideMark/>
          </w:tcPr>
          <w:p w14:paraId="567C7DB8" w14:textId="77777777" w:rsidR="00F255F2" w:rsidRPr="00F255F2" w:rsidRDefault="00F255F2" w:rsidP="00F255F2">
            <w:pPr>
              <w:jc w:val="center"/>
              <w:rPr>
                <w:b/>
                <w:bCs/>
                <w:sz w:val="22"/>
                <w:szCs w:val="24"/>
              </w:rPr>
            </w:pPr>
            <w:r w:rsidRPr="00F255F2">
              <w:rPr>
                <w:b/>
                <w:bCs/>
                <w:sz w:val="22"/>
                <w:szCs w:val="24"/>
              </w:rPr>
              <w:t>2029 г.</w:t>
            </w:r>
          </w:p>
        </w:tc>
        <w:tc>
          <w:tcPr>
            <w:tcW w:w="221" w:type="pct"/>
            <w:shd w:val="clear" w:color="auto" w:fill="auto"/>
            <w:vAlign w:val="center"/>
            <w:hideMark/>
          </w:tcPr>
          <w:p w14:paraId="00EFEA5E" w14:textId="77777777" w:rsidR="00F255F2" w:rsidRPr="00F255F2" w:rsidRDefault="00F255F2" w:rsidP="00F255F2">
            <w:pPr>
              <w:jc w:val="center"/>
              <w:rPr>
                <w:b/>
                <w:bCs/>
                <w:sz w:val="22"/>
                <w:szCs w:val="24"/>
              </w:rPr>
            </w:pPr>
            <w:r w:rsidRPr="00F255F2">
              <w:rPr>
                <w:b/>
                <w:bCs/>
                <w:sz w:val="22"/>
                <w:szCs w:val="24"/>
              </w:rPr>
              <w:t>2030 г.</w:t>
            </w:r>
          </w:p>
        </w:tc>
        <w:tc>
          <w:tcPr>
            <w:tcW w:w="242" w:type="pct"/>
            <w:shd w:val="clear" w:color="auto" w:fill="auto"/>
            <w:vAlign w:val="center"/>
            <w:hideMark/>
          </w:tcPr>
          <w:p w14:paraId="0EFEC88E" w14:textId="77777777" w:rsidR="00F255F2" w:rsidRPr="00F255F2" w:rsidRDefault="00F255F2" w:rsidP="00F255F2">
            <w:pPr>
              <w:jc w:val="center"/>
              <w:rPr>
                <w:b/>
                <w:bCs/>
                <w:sz w:val="22"/>
                <w:szCs w:val="24"/>
              </w:rPr>
            </w:pPr>
            <w:r w:rsidRPr="00F255F2">
              <w:rPr>
                <w:b/>
                <w:bCs/>
                <w:sz w:val="22"/>
                <w:szCs w:val="24"/>
              </w:rPr>
              <w:t>2031 г.</w:t>
            </w:r>
          </w:p>
        </w:tc>
        <w:tc>
          <w:tcPr>
            <w:tcW w:w="226" w:type="pct"/>
            <w:shd w:val="clear" w:color="auto" w:fill="auto"/>
            <w:vAlign w:val="center"/>
            <w:hideMark/>
          </w:tcPr>
          <w:p w14:paraId="5F60B019" w14:textId="77777777" w:rsidR="00F255F2" w:rsidRPr="00F255F2" w:rsidRDefault="00F255F2" w:rsidP="00F255F2">
            <w:pPr>
              <w:jc w:val="center"/>
              <w:rPr>
                <w:b/>
                <w:bCs/>
                <w:sz w:val="22"/>
                <w:szCs w:val="24"/>
              </w:rPr>
            </w:pPr>
            <w:r w:rsidRPr="00F255F2">
              <w:rPr>
                <w:b/>
                <w:bCs/>
                <w:sz w:val="22"/>
                <w:szCs w:val="24"/>
              </w:rPr>
              <w:t>2032 г.</w:t>
            </w:r>
          </w:p>
        </w:tc>
        <w:tc>
          <w:tcPr>
            <w:tcW w:w="215" w:type="pct"/>
            <w:shd w:val="clear" w:color="auto" w:fill="auto"/>
            <w:vAlign w:val="center"/>
            <w:hideMark/>
          </w:tcPr>
          <w:p w14:paraId="1B50A37C" w14:textId="77777777" w:rsidR="00F255F2" w:rsidRPr="00F255F2" w:rsidRDefault="00F255F2" w:rsidP="00F255F2">
            <w:pPr>
              <w:jc w:val="center"/>
              <w:rPr>
                <w:b/>
                <w:bCs/>
                <w:sz w:val="22"/>
                <w:szCs w:val="24"/>
              </w:rPr>
            </w:pPr>
            <w:r w:rsidRPr="00F255F2">
              <w:rPr>
                <w:b/>
                <w:bCs/>
                <w:sz w:val="22"/>
                <w:szCs w:val="24"/>
              </w:rPr>
              <w:t>2033 г.</w:t>
            </w:r>
          </w:p>
        </w:tc>
        <w:tc>
          <w:tcPr>
            <w:tcW w:w="216" w:type="pct"/>
            <w:shd w:val="clear" w:color="auto" w:fill="auto"/>
            <w:vAlign w:val="center"/>
            <w:hideMark/>
          </w:tcPr>
          <w:p w14:paraId="7F9C9985" w14:textId="77777777" w:rsidR="00F255F2" w:rsidRPr="00F255F2" w:rsidRDefault="00F255F2" w:rsidP="00F255F2">
            <w:pPr>
              <w:jc w:val="center"/>
              <w:rPr>
                <w:b/>
                <w:bCs/>
                <w:sz w:val="22"/>
                <w:szCs w:val="24"/>
              </w:rPr>
            </w:pPr>
            <w:r w:rsidRPr="00F255F2">
              <w:rPr>
                <w:b/>
                <w:bCs/>
                <w:sz w:val="22"/>
                <w:szCs w:val="24"/>
              </w:rPr>
              <w:t>2034 г.</w:t>
            </w:r>
          </w:p>
        </w:tc>
      </w:tr>
      <w:tr w:rsidR="00F255F2" w:rsidRPr="00F255F2" w14:paraId="6BBAE2CF" w14:textId="77777777" w:rsidTr="00E66341">
        <w:trPr>
          <w:trHeight w:val="20"/>
        </w:trPr>
        <w:tc>
          <w:tcPr>
            <w:tcW w:w="1993" w:type="pct"/>
            <w:shd w:val="clear" w:color="000000" w:fill="CCCCFF"/>
            <w:vAlign w:val="center"/>
            <w:hideMark/>
          </w:tcPr>
          <w:p w14:paraId="4E462338" w14:textId="77777777" w:rsidR="00F255F2" w:rsidRPr="00F255F2" w:rsidRDefault="00F255F2" w:rsidP="00F255F2">
            <w:pPr>
              <w:jc w:val="center"/>
              <w:rPr>
                <w:b/>
                <w:bCs/>
                <w:sz w:val="22"/>
                <w:szCs w:val="24"/>
              </w:rPr>
            </w:pPr>
            <w:r w:rsidRPr="00F255F2">
              <w:rPr>
                <w:b/>
                <w:bCs/>
                <w:sz w:val="22"/>
                <w:szCs w:val="24"/>
              </w:rPr>
              <w:t>Котельная с. Ермолаево, ул. Школьная, 6</w:t>
            </w:r>
          </w:p>
        </w:tc>
        <w:tc>
          <w:tcPr>
            <w:tcW w:w="262" w:type="pct"/>
            <w:shd w:val="clear" w:color="000000" w:fill="CCCCFF"/>
            <w:vAlign w:val="center"/>
            <w:hideMark/>
          </w:tcPr>
          <w:p w14:paraId="73C1FF72"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7471AC07"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7E16CDF"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E1A893E"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B0FEE62"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D38FDCB"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4E6D2691" w14:textId="77777777" w:rsidR="00F255F2" w:rsidRPr="00F255F2" w:rsidRDefault="00F255F2" w:rsidP="00F255F2">
            <w:pPr>
              <w:jc w:val="center"/>
              <w:rPr>
                <w:b/>
                <w:bCs/>
                <w:sz w:val="22"/>
                <w:szCs w:val="24"/>
              </w:rPr>
            </w:pPr>
            <w:r w:rsidRPr="00F255F2">
              <w:rPr>
                <w:b/>
                <w:bCs/>
                <w:sz w:val="22"/>
                <w:szCs w:val="24"/>
              </w:rPr>
              <w:t> </w:t>
            </w:r>
          </w:p>
        </w:tc>
        <w:tc>
          <w:tcPr>
            <w:tcW w:w="217" w:type="pct"/>
            <w:shd w:val="clear" w:color="000000" w:fill="CCCCFF"/>
            <w:vAlign w:val="center"/>
            <w:hideMark/>
          </w:tcPr>
          <w:p w14:paraId="4C6D700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1D6E9C5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3770CED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7DBBACA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23DC46E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54982471"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261D019C" w14:textId="77777777" w:rsidTr="00E66341">
        <w:trPr>
          <w:trHeight w:val="20"/>
        </w:trPr>
        <w:tc>
          <w:tcPr>
            <w:tcW w:w="1993" w:type="pct"/>
            <w:shd w:val="clear" w:color="auto" w:fill="auto"/>
            <w:vAlign w:val="center"/>
            <w:hideMark/>
          </w:tcPr>
          <w:p w14:paraId="7B9BFE48"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2A76FD5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1E14C05"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B2E20C1"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3AB43C9"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C544E48"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494C1F4F"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0859FCFC"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7F4AF682"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79DFC472"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188046EC"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0C2D88CE"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49E5FBBC"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16F73E48" w14:textId="77777777" w:rsidR="00F255F2" w:rsidRPr="00F255F2" w:rsidRDefault="00F255F2" w:rsidP="00F255F2">
            <w:pPr>
              <w:jc w:val="center"/>
              <w:rPr>
                <w:sz w:val="22"/>
                <w:szCs w:val="24"/>
              </w:rPr>
            </w:pPr>
            <w:r w:rsidRPr="00F255F2">
              <w:rPr>
                <w:sz w:val="22"/>
                <w:szCs w:val="24"/>
              </w:rPr>
              <w:t>0,5</w:t>
            </w:r>
          </w:p>
        </w:tc>
      </w:tr>
      <w:tr w:rsidR="00F255F2" w:rsidRPr="00F255F2" w14:paraId="1AF6F680" w14:textId="77777777" w:rsidTr="00E66341">
        <w:trPr>
          <w:trHeight w:val="20"/>
        </w:trPr>
        <w:tc>
          <w:tcPr>
            <w:tcW w:w="1993" w:type="pct"/>
            <w:shd w:val="clear" w:color="auto" w:fill="auto"/>
            <w:vAlign w:val="center"/>
            <w:hideMark/>
          </w:tcPr>
          <w:p w14:paraId="41D39304"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6CBBD60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D0E6849"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2CC3BD12"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6C391B73"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65DF08A8"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385BF4DE" w14:textId="77777777" w:rsidR="00F255F2" w:rsidRPr="00F255F2" w:rsidRDefault="00F255F2" w:rsidP="00F255F2">
            <w:pPr>
              <w:jc w:val="center"/>
              <w:rPr>
                <w:sz w:val="22"/>
                <w:szCs w:val="24"/>
              </w:rPr>
            </w:pPr>
            <w:r w:rsidRPr="00F255F2">
              <w:rPr>
                <w:sz w:val="22"/>
                <w:szCs w:val="24"/>
              </w:rPr>
              <w:t>0,090</w:t>
            </w:r>
          </w:p>
        </w:tc>
        <w:tc>
          <w:tcPr>
            <w:tcW w:w="230" w:type="pct"/>
            <w:shd w:val="clear" w:color="auto" w:fill="auto"/>
            <w:vAlign w:val="center"/>
            <w:hideMark/>
          </w:tcPr>
          <w:p w14:paraId="3ACDA857" w14:textId="77777777" w:rsidR="00F255F2" w:rsidRPr="00F255F2" w:rsidRDefault="00F255F2" w:rsidP="00F255F2">
            <w:pPr>
              <w:jc w:val="center"/>
              <w:rPr>
                <w:sz w:val="22"/>
                <w:szCs w:val="24"/>
              </w:rPr>
            </w:pPr>
            <w:r w:rsidRPr="00F255F2">
              <w:rPr>
                <w:sz w:val="22"/>
                <w:szCs w:val="24"/>
              </w:rPr>
              <w:t>0,090</w:t>
            </w:r>
          </w:p>
        </w:tc>
        <w:tc>
          <w:tcPr>
            <w:tcW w:w="217" w:type="pct"/>
            <w:shd w:val="clear" w:color="auto" w:fill="auto"/>
            <w:vAlign w:val="center"/>
            <w:hideMark/>
          </w:tcPr>
          <w:p w14:paraId="7EBFD437" w14:textId="77777777" w:rsidR="00F255F2" w:rsidRPr="00F255F2" w:rsidRDefault="00F255F2" w:rsidP="00F255F2">
            <w:pPr>
              <w:jc w:val="center"/>
              <w:rPr>
                <w:sz w:val="22"/>
                <w:szCs w:val="24"/>
              </w:rPr>
            </w:pPr>
            <w:r w:rsidRPr="00F255F2">
              <w:rPr>
                <w:sz w:val="22"/>
                <w:szCs w:val="24"/>
              </w:rPr>
              <w:t>0,090</w:t>
            </w:r>
          </w:p>
        </w:tc>
        <w:tc>
          <w:tcPr>
            <w:tcW w:w="221" w:type="pct"/>
            <w:shd w:val="clear" w:color="auto" w:fill="auto"/>
            <w:vAlign w:val="center"/>
            <w:hideMark/>
          </w:tcPr>
          <w:p w14:paraId="203D2E2E" w14:textId="77777777" w:rsidR="00F255F2" w:rsidRPr="00F255F2" w:rsidRDefault="00F255F2" w:rsidP="00F255F2">
            <w:pPr>
              <w:jc w:val="center"/>
              <w:rPr>
                <w:sz w:val="22"/>
                <w:szCs w:val="24"/>
              </w:rPr>
            </w:pPr>
            <w:r w:rsidRPr="00F255F2">
              <w:rPr>
                <w:sz w:val="22"/>
                <w:szCs w:val="24"/>
              </w:rPr>
              <w:t>0,090</w:t>
            </w:r>
          </w:p>
        </w:tc>
        <w:tc>
          <w:tcPr>
            <w:tcW w:w="242" w:type="pct"/>
            <w:shd w:val="clear" w:color="auto" w:fill="auto"/>
            <w:vAlign w:val="center"/>
            <w:hideMark/>
          </w:tcPr>
          <w:p w14:paraId="66215946" w14:textId="77777777" w:rsidR="00F255F2" w:rsidRPr="00F255F2" w:rsidRDefault="00F255F2" w:rsidP="00F255F2">
            <w:pPr>
              <w:jc w:val="center"/>
              <w:rPr>
                <w:sz w:val="22"/>
                <w:szCs w:val="24"/>
              </w:rPr>
            </w:pPr>
            <w:r w:rsidRPr="00F255F2">
              <w:rPr>
                <w:sz w:val="22"/>
                <w:szCs w:val="24"/>
              </w:rPr>
              <w:t>0,090</w:t>
            </w:r>
          </w:p>
        </w:tc>
        <w:tc>
          <w:tcPr>
            <w:tcW w:w="226" w:type="pct"/>
            <w:shd w:val="clear" w:color="auto" w:fill="auto"/>
            <w:vAlign w:val="center"/>
            <w:hideMark/>
          </w:tcPr>
          <w:p w14:paraId="286AC5F9" w14:textId="77777777" w:rsidR="00F255F2" w:rsidRPr="00F255F2" w:rsidRDefault="00F255F2" w:rsidP="00F255F2">
            <w:pPr>
              <w:jc w:val="center"/>
              <w:rPr>
                <w:sz w:val="22"/>
                <w:szCs w:val="24"/>
              </w:rPr>
            </w:pPr>
            <w:r w:rsidRPr="00F255F2">
              <w:rPr>
                <w:sz w:val="22"/>
                <w:szCs w:val="24"/>
              </w:rPr>
              <w:t>0,090</w:t>
            </w:r>
          </w:p>
        </w:tc>
        <w:tc>
          <w:tcPr>
            <w:tcW w:w="215" w:type="pct"/>
            <w:shd w:val="clear" w:color="auto" w:fill="auto"/>
            <w:vAlign w:val="center"/>
            <w:hideMark/>
          </w:tcPr>
          <w:p w14:paraId="23399862" w14:textId="77777777" w:rsidR="00F255F2" w:rsidRPr="00F255F2" w:rsidRDefault="00F255F2" w:rsidP="00F255F2">
            <w:pPr>
              <w:jc w:val="center"/>
              <w:rPr>
                <w:sz w:val="22"/>
                <w:szCs w:val="24"/>
              </w:rPr>
            </w:pPr>
            <w:r w:rsidRPr="00F255F2">
              <w:rPr>
                <w:sz w:val="22"/>
                <w:szCs w:val="24"/>
              </w:rPr>
              <w:t>0,090</w:t>
            </w:r>
          </w:p>
        </w:tc>
        <w:tc>
          <w:tcPr>
            <w:tcW w:w="216" w:type="pct"/>
            <w:shd w:val="clear" w:color="auto" w:fill="auto"/>
            <w:vAlign w:val="center"/>
            <w:hideMark/>
          </w:tcPr>
          <w:p w14:paraId="7397A08B" w14:textId="77777777" w:rsidR="00F255F2" w:rsidRPr="00F255F2" w:rsidRDefault="00F255F2" w:rsidP="00F255F2">
            <w:pPr>
              <w:jc w:val="center"/>
              <w:rPr>
                <w:sz w:val="22"/>
                <w:szCs w:val="24"/>
              </w:rPr>
            </w:pPr>
            <w:r w:rsidRPr="00F255F2">
              <w:rPr>
                <w:sz w:val="22"/>
                <w:szCs w:val="24"/>
              </w:rPr>
              <w:t>0,090</w:t>
            </w:r>
          </w:p>
        </w:tc>
      </w:tr>
      <w:tr w:rsidR="00F255F2" w:rsidRPr="00F255F2" w14:paraId="3C2C79E8" w14:textId="77777777" w:rsidTr="00E66341">
        <w:trPr>
          <w:trHeight w:val="20"/>
        </w:trPr>
        <w:tc>
          <w:tcPr>
            <w:tcW w:w="1993" w:type="pct"/>
            <w:shd w:val="clear" w:color="auto" w:fill="auto"/>
            <w:vAlign w:val="center"/>
            <w:hideMark/>
          </w:tcPr>
          <w:p w14:paraId="0F5B45AC"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3B8CA1A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D22C9DB"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5AA69AE4"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44910FD8"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0C19A458"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4EC27366" w14:textId="77777777" w:rsidR="00F255F2" w:rsidRPr="00F255F2" w:rsidRDefault="00F255F2" w:rsidP="00F255F2">
            <w:pPr>
              <w:jc w:val="center"/>
              <w:rPr>
                <w:sz w:val="22"/>
                <w:szCs w:val="24"/>
              </w:rPr>
            </w:pPr>
            <w:r w:rsidRPr="00F255F2">
              <w:rPr>
                <w:sz w:val="22"/>
                <w:szCs w:val="24"/>
              </w:rPr>
              <w:t>0,029</w:t>
            </w:r>
          </w:p>
        </w:tc>
        <w:tc>
          <w:tcPr>
            <w:tcW w:w="230" w:type="pct"/>
            <w:shd w:val="clear" w:color="auto" w:fill="auto"/>
            <w:vAlign w:val="center"/>
            <w:hideMark/>
          </w:tcPr>
          <w:p w14:paraId="14D1E913" w14:textId="77777777" w:rsidR="00F255F2" w:rsidRPr="00F255F2" w:rsidRDefault="00F255F2" w:rsidP="00F255F2">
            <w:pPr>
              <w:jc w:val="center"/>
              <w:rPr>
                <w:sz w:val="22"/>
                <w:szCs w:val="24"/>
              </w:rPr>
            </w:pPr>
            <w:r w:rsidRPr="00F255F2">
              <w:rPr>
                <w:sz w:val="22"/>
                <w:szCs w:val="24"/>
              </w:rPr>
              <w:t>0,029</w:t>
            </w:r>
          </w:p>
        </w:tc>
        <w:tc>
          <w:tcPr>
            <w:tcW w:w="217" w:type="pct"/>
            <w:shd w:val="clear" w:color="auto" w:fill="auto"/>
            <w:vAlign w:val="center"/>
            <w:hideMark/>
          </w:tcPr>
          <w:p w14:paraId="53E72949" w14:textId="77777777" w:rsidR="00F255F2" w:rsidRPr="00F255F2" w:rsidRDefault="00F255F2" w:rsidP="00F255F2">
            <w:pPr>
              <w:jc w:val="center"/>
              <w:rPr>
                <w:sz w:val="22"/>
                <w:szCs w:val="24"/>
              </w:rPr>
            </w:pPr>
            <w:r w:rsidRPr="00F255F2">
              <w:rPr>
                <w:sz w:val="22"/>
                <w:szCs w:val="24"/>
              </w:rPr>
              <w:t>0,029</w:t>
            </w:r>
          </w:p>
        </w:tc>
        <w:tc>
          <w:tcPr>
            <w:tcW w:w="221" w:type="pct"/>
            <w:shd w:val="clear" w:color="auto" w:fill="auto"/>
            <w:vAlign w:val="center"/>
            <w:hideMark/>
          </w:tcPr>
          <w:p w14:paraId="6627B5E0" w14:textId="77777777" w:rsidR="00F255F2" w:rsidRPr="00F255F2" w:rsidRDefault="00F255F2" w:rsidP="00F255F2">
            <w:pPr>
              <w:jc w:val="center"/>
              <w:rPr>
                <w:sz w:val="22"/>
                <w:szCs w:val="24"/>
              </w:rPr>
            </w:pPr>
            <w:r w:rsidRPr="00F255F2">
              <w:rPr>
                <w:sz w:val="22"/>
                <w:szCs w:val="24"/>
              </w:rPr>
              <w:t>0,029</w:t>
            </w:r>
          </w:p>
        </w:tc>
        <w:tc>
          <w:tcPr>
            <w:tcW w:w="242" w:type="pct"/>
            <w:shd w:val="clear" w:color="auto" w:fill="auto"/>
            <w:vAlign w:val="center"/>
            <w:hideMark/>
          </w:tcPr>
          <w:p w14:paraId="1C7942D8" w14:textId="77777777" w:rsidR="00F255F2" w:rsidRPr="00F255F2" w:rsidRDefault="00F255F2" w:rsidP="00F255F2">
            <w:pPr>
              <w:jc w:val="center"/>
              <w:rPr>
                <w:sz w:val="22"/>
                <w:szCs w:val="24"/>
              </w:rPr>
            </w:pPr>
            <w:r w:rsidRPr="00F255F2">
              <w:rPr>
                <w:sz w:val="22"/>
                <w:szCs w:val="24"/>
              </w:rPr>
              <w:t>0,029</w:t>
            </w:r>
          </w:p>
        </w:tc>
        <w:tc>
          <w:tcPr>
            <w:tcW w:w="226" w:type="pct"/>
            <w:shd w:val="clear" w:color="auto" w:fill="auto"/>
            <w:vAlign w:val="center"/>
            <w:hideMark/>
          </w:tcPr>
          <w:p w14:paraId="73062498" w14:textId="77777777" w:rsidR="00F255F2" w:rsidRPr="00F255F2" w:rsidRDefault="00F255F2" w:rsidP="00F255F2">
            <w:pPr>
              <w:jc w:val="center"/>
              <w:rPr>
                <w:sz w:val="22"/>
                <w:szCs w:val="24"/>
              </w:rPr>
            </w:pPr>
            <w:r w:rsidRPr="00F255F2">
              <w:rPr>
                <w:sz w:val="22"/>
                <w:szCs w:val="24"/>
              </w:rPr>
              <w:t>0,029</w:t>
            </w:r>
          </w:p>
        </w:tc>
        <w:tc>
          <w:tcPr>
            <w:tcW w:w="215" w:type="pct"/>
            <w:shd w:val="clear" w:color="auto" w:fill="auto"/>
            <w:vAlign w:val="center"/>
            <w:hideMark/>
          </w:tcPr>
          <w:p w14:paraId="4DB6CA0A" w14:textId="77777777" w:rsidR="00F255F2" w:rsidRPr="00F255F2" w:rsidRDefault="00F255F2" w:rsidP="00F255F2">
            <w:pPr>
              <w:jc w:val="center"/>
              <w:rPr>
                <w:sz w:val="22"/>
                <w:szCs w:val="24"/>
              </w:rPr>
            </w:pPr>
            <w:r w:rsidRPr="00F255F2">
              <w:rPr>
                <w:sz w:val="22"/>
                <w:szCs w:val="24"/>
              </w:rPr>
              <w:t>0,029</w:t>
            </w:r>
          </w:p>
        </w:tc>
        <w:tc>
          <w:tcPr>
            <w:tcW w:w="216" w:type="pct"/>
            <w:shd w:val="clear" w:color="auto" w:fill="auto"/>
            <w:vAlign w:val="center"/>
            <w:hideMark/>
          </w:tcPr>
          <w:p w14:paraId="7871ADFB" w14:textId="77777777" w:rsidR="00F255F2" w:rsidRPr="00F255F2" w:rsidRDefault="00F255F2" w:rsidP="00F255F2">
            <w:pPr>
              <w:jc w:val="center"/>
              <w:rPr>
                <w:sz w:val="22"/>
                <w:szCs w:val="24"/>
              </w:rPr>
            </w:pPr>
            <w:r w:rsidRPr="00F255F2">
              <w:rPr>
                <w:sz w:val="22"/>
                <w:szCs w:val="24"/>
              </w:rPr>
              <w:t>0,029</w:t>
            </w:r>
          </w:p>
        </w:tc>
      </w:tr>
      <w:tr w:rsidR="00F255F2" w:rsidRPr="00F255F2" w14:paraId="24EECA91" w14:textId="77777777" w:rsidTr="00E66341">
        <w:trPr>
          <w:trHeight w:val="20"/>
        </w:trPr>
        <w:tc>
          <w:tcPr>
            <w:tcW w:w="1993" w:type="pct"/>
            <w:shd w:val="clear" w:color="auto" w:fill="auto"/>
            <w:vAlign w:val="center"/>
            <w:hideMark/>
          </w:tcPr>
          <w:p w14:paraId="114D9FB6"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69F4C83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EB170D8"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2842F546"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2BC83A00"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3B65D4FD"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4CA8B039" w14:textId="77777777" w:rsidR="00F255F2" w:rsidRPr="00F255F2" w:rsidRDefault="00F255F2" w:rsidP="00F255F2">
            <w:pPr>
              <w:jc w:val="center"/>
              <w:rPr>
                <w:sz w:val="22"/>
                <w:szCs w:val="24"/>
              </w:rPr>
            </w:pPr>
            <w:r w:rsidRPr="00F255F2">
              <w:rPr>
                <w:sz w:val="22"/>
                <w:szCs w:val="24"/>
              </w:rPr>
              <w:t>0,029</w:t>
            </w:r>
          </w:p>
        </w:tc>
        <w:tc>
          <w:tcPr>
            <w:tcW w:w="230" w:type="pct"/>
            <w:shd w:val="clear" w:color="auto" w:fill="auto"/>
            <w:vAlign w:val="center"/>
            <w:hideMark/>
          </w:tcPr>
          <w:p w14:paraId="7E7D4B07" w14:textId="77777777" w:rsidR="00F255F2" w:rsidRPr="00F255F2" w:rsidRDefault="00F255F2" w:rsidP="00F255F2">
            <w:pPr>
              <w:jc w:val="center"/>
              <w:rPr>
                <w:sz w:val="22"/>
                <w:szCs w:val="24"/>
              </w:rPr>
            </w:pPr>
            <w:r w:rsidRPr="00F255F2">
              <w:rPr>
                <w:sz w:val="22"/>
                <w:szCs w:val="24"/>
              </w:rPr>
              <w:t>0,029</w:t>
            </w:r>
          </w:p>
        </w:tc>
        <w:tc>
          <w:tcPr>
            <w:tcW w:w="217" w:type="pct"/>
            <w:shd w:val="clear" w:color="auto" w:fill="auto"/>
            <w:vAlign w:val="center"/>
            <w:hideMark/>
          </w:tcPr>
          <w:p w14:paraId="27B440F5" w14:textId="77777777" w:rsidR="00F255F2" w:rsidRPr="00F255F2" w:rsidRDefault="00F255F2" w:rsidP="00F255F2">
            <w:pPr>
              <w:jc w:val="center"/>
              <w:rPr>
                <w:sz w:val="22"/>
                <w:szCs w:val="24"/>
              </w:rPr>
            </w:pPr>
            <w:r w:rsidRPr="00F255F2">
              <w:rPr>
                <w:sz w:val="22"/>
                <w:szCs w:val="24"/>
              </w:rPr>
              <w:t>0,029</w:t>
            </w:r>
          </w:p>
        </w:tc>
        <w:tc>
          <w:tcPr>
            <w:tcW w:w="221" w:type="pct"/>
            <w:shd w:val="clear" w:color="auto" w:fill="auto"/>
            <w:vAlign w:val="center"/>
            <w:hideMark/>
          </w:tcPr>
          <w:p w14:paraId="492CC2C2" w14:textId="77777777" w:rsidR="00F255F2" w:rsidRPr="00F255F2" w:rsidRDefault="00F255F2" w:rsidP="00F255F2">
            <w:pPr>
              <w:jc w:val="center"/>
              <w:rPr>
                <w:sz w:val="22"/>
                <w:szCs w:val="24"/>
              </w:rPr>
            </w:pPr>
            <w:r w:rsidRPr="00F255F2">
              <w:rPr>
                <w:sz w:val="22"/>
                <w:szCs w:val="24"/>
              </w:rPr>
              <w:t>0,029</w:t>
            </w:r>
          </w:p>
        </w:tc>
        <w:tc>
          <w:tcPr>
            <w:tcW w:w="242" w:type="pct"/>
            <w:shd w:val="clear" w:color="auto" w:fill="auto"/>
            <w:vAlign w:val="center"/>
            <w:hideMark/>
          </w:tcPr>
          <w:p w14:paraId="55385874" w14:textId="77777777" w:rsidR="00F255F2" w:rsidRPr="00F255F2" w:rsidRDefault="00F255F2" w:rsidP="00F255F2">
            <w:pPr>
              <w:jc w:val="center"/>
              <w:rPr>
                <w:sz w:val="22"/>
                <w:szCs w:val="24"/>
              </w:rPr>
            </w:pPr>
            <w:r w:rsidRPr="00F255F2">
              <w:rPr>
                <w:sz w:val="22"/>
                <w:szCs w:val="24"/>
              </w:rPr>
              <w:t>0,029</w:t>
            </w:r>
          </w:p>
        </w:tc>
        <w:tc>
          <w:tcPr>
            <w:tcW w:w="226" w:type="pct"/>
            <w:shd w:val="clear" w:color="auto" w:fill="auto"/>
            <w:vAlign w:val="center"/>
            <w:hideMark/>
          </w:tcPr>
          <w:p w14:paraId="6DA63B05" w14:textId="77777777" w:rsidR="00F255F2" w:rsidRPr="00F255F2" w:rsidRDefault="00F255F2" w:rsidP="00F255F2">
            <w:pPr>
              <w:jc w:val="center"/>
              <w:rPr>
                <w:sz w:val="22"/>
                <w:szCs w:val="24"/>
              </w:rPr>
            </w:pPr>
            <w:r w:rsidRPr="00F255F2">
              <w:rPr>
                <w:sz w:val="22"/>
                <w:szCs w:val="24"/>
              </w:rPr>
              <w:t>0,029</w:t>
            </w:r>
          </w:p>
        </w:tc>
        <w:tc>
          <w:tcPr>
            <w:tcW w:w="215" w:type="pct"/>
            <w:shd w:val="clear" w:color="auto" w:fill="auto"/>
            <w:vAlign w:val="center"/>
            <w:hideMark/>
          </w:tcPr>
          <w:p w14:paraId="1D3329B4" w14:textId="77777777" w:rsidR="00F255F2" w:rsidRPr="00F255F2" w:rsidRDefault="00F255F2" w:rsidP="00F255F2">
            <w:pPr>
              <w:jc w:val="center"/>
              <w:rPr>
                <w:sz w:val="22"/>
                <w:szCs w:val="24"/>
              </w:rPr>
            </w:pPr>
            <w:r w:rsidRPr="00F255F2">
              <w:rPr>
                <w:sz w:val="22"/>
                <w:szCs w:val="24"/>
              </w:rPr>
              <w:t>0,029</w:t>
            </w:r>
          </w:p>
        </w:tc>
        <w:tc>
          <w:tcPr>
            <w:tcW w:w="216" w:type="pct"/>
            <w:shd w:val="clear" w:color="auto" w:fill="auto"/>
            <w:vAlign w:val="center"/>
            <w:hideMark/>
          </w:tcPr>
          <w:p w14:paraId="4ED38DAB" w14:textId="77777777" w:rsidR="00F255F2" w:rsidRPr="00F255F2" w:rsidRDefault="00F255F2" w:rsidP="00F255F2">
            <w:pPr>
              <w:jc w:val="center"/>
              <w:rPr>
                <w:sz w:val="22"/>
                <w:szCs w:val="24"/>
              </w:rPr>
            </w:pPr>
            <w:r w:rsidRPr="00F255F2">
              <w:rPr>
                <w:sz w:val="22"/>
                <w:szCs w:val="24"/>
              </w:rPr>
              <w:t>0,029</w:t>
            </w:r>
          </w:p>
        </w:tc>
      </w:tr>
      <w:tr w:rsidR="00F255F2" w:rsidRPr="00F255F2" w14:paraId="79669CB4" w14:textId="77777777" w:rsidTr="00E66341">
        <w:trPr>
          <w:trHeight w:val="20"/>
        </w:trPr>
        <w:tc>
          <w:tcPr>
            <w:tcW w:w="1993" w:type="pct"/>
            <w:shd w:val="clear" w:color="auto" w:fill="auto"/>
            <w:vAlign w:val="center"/>
            <w:hideMark/>
          </w:tcPr>
          <w:p w14:paraId="77DDD04C"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138CF99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24F9A47"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62DE64C4"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08CC9E48"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2CE0D2ED" w14:textId="77777777" w:rsidR="00F255F2" w:rsidRPr="00F255F2" w:rsidRDefault="00F255F2" w:rsidP="00F255F2">
            <w:pPr>
              <w:jc w:val="center"/>
              <w:rPr>
                <w:sz w:val="22"/>
                <w:szCs w:val="24"/>
              </w:rPr>
            </w:pPr>
            <w:r w:rsidRPr="00F255F2">
              <w:rPr>
                <w:sz w:val="22"/>
                <w:szCs w:val="24"/>
              </w:rPr>
              <w:t>0,029</w:t>
            </w:r>
          </w:p>
        </w:tc>
        <w:tc>
          <w:tcPr>
            <w:tcW w:w="229" w:type="pct"/>
            <w:shd w:val="clear" w:color="auto" w:fill="auto"/>
            <w:vAlign w:val="center"/>
            <w:hideMark/>
          </w:tcPr>
          <w:p w14:paraId="48088C5D" w14:textId="77777777" w:rsidR="00F255F2" w:rsidRPr="00F255F2" w:rsidRDefault="00F255F2" w:rsidP="00F255F2">
            <w:pPr>
              <w:jc w:val="center"/>
              <w:rPr>
                <w:sz w:val="22"/>
                <w:szCs w:val="24"/>
              </w:rPr>
            </w:pPr>
            <w:r w:rsidRPr="00F255F2">
              <w:rPr>
                <w:sz w:val="22"/>
                <w:szCs w:val="24"/>
              </w:rPr>
              <w:t>0,029</w:t>
            </w:r>
          </w:p>
        </w:tc>
        <w:tc>
          <w:tcPr>
            <w:tcW w:w="230" w:type="pct"/>
            <w:shd w:val="clear" w:color="auto" w:fill="auto"/>
            <w:vAlign w:val="center"/>
            <w:hideMark/>
          </w:tcPr>
          <w:p w14:paraId="0AFDA374" w14:textId="77777777" w:rsidR="00F255F2" w:rsidRPr="00F255F2" w:rsidRDefault="00F255F2" w:rsidP="00F255F2">
            <w:pPr>
              <w:jc w:val="center"/>
              <w:rPr>
                <w:sz w:val="22"/>
                <w:szCs w:val="24"/>
              </w:rPr>
            </w:pPr>
            <w:r w:rsidRPr="00F255F2">
              <w:rPr>
                <w:sz w:val="22"/>
                <w:szCs w:val="24"/>
              </w:rPr>
              <w:t>0,029</w:t>
            </w:r>
          </w:p>
        </w:tc>
        <w:tc>
          <w:tcPr>
            <w:tcW w:w="217" w:type="pct"/>
            <w:shd w:val="clear" w:color="auto" w:fill="auto"/>
            <w:vAlign w:val="center"/>
            <w:hideMark/>
          </w:tcPr>
          <w:p w14:paraId="3F74608C" w14:textId="77777777" w:rsidR="00F255F2" w:rsidRPr="00F255F2" w:rsidRDefault="00F255F2" w:rsidP="00F255F2">
            <w:pPr>
              <w:jc w:val="center"/>
              <w:rPr>
                <w:sz w:val="22"/>
                <w:szCs w:val="24"/>
              </w:rPr>
            </w:pPr>
            <w:r w:rsidRPr="00F255F2">
              <w:rPr>
                <w:sz w:val="22"/>
                <w:szCs w:val="24"/>
              </w:rPr>
              <w:t>0,029</w:t>
            </w:r>
          </w:p>
        </w:tc>
        <w:tc>
          <w:tcPr>
            <w:tcW w:w="221" w:type="pct"/>
            <w:shd w:val="clear" w:color="auto" w:fill="auto"/>
            <w:vAlign w:val="center"/>
            <w:hideMark/>
          </w:tcPr>
          <w:p w14:paraId="6EA8B8AB" w14:textId="77777777" w:rsidR="00F255F2" w:rsidRPr="00F255F2" w:rsidRDefault="00F255F2" w:rsidP="00F255F2">
            <w:pPr>
              <w:jc w:val="center"/>
              <w:rPr>
                <w:sz w:val="22"/>
                <w:szCs w:val="24"/>
              </w:rPr>
            </w:pPr>
            <w:r w:rsidRPr="00F255F2">
              <w:rPr>
                <w:sz w:val="22"/>
                <w:szCs w:val="24"/>
              </w:rPr>
              <w:t>0,029</w:t>
            </w:r>
          </w:p>
        </w:tc>
        <w:tc>
          <w:tcPr>
            <w:tcW w:w="242" w:type="pct"/>
            <w:shd w:val="clear" w:color="auto" w:fill="auto"/>
            <w:vAlign w:val="center"/>
            <w:hideMark/>
          </w:tcPr>
          <w:p w14:paraId="59C161D8" w14:textId="77777777" w:rsidR="00F255F2" w:rsidRPr="00F255F2" w:rsidRDefault="00F255F2" w:rsidP="00F255F2">
            <w:pPr>
              <w:jc w:val="center"/>
              <w:rPr>
                <w:sz w:val="22"/>
                <w:szCs w:val="24"/>
              </w:rPr>
            </w:pPr>
            <w:r w:rsidRPr="00F255F2">
              <w:rPr>
                <w:sz w:val="22"/>
                <w:szCs w:val="24"/>
              </w:rPr>
              <w:t>0,029</w:t>
            </w:r>
          </w:p>
        </w:tc>
        <w:tc>
          <w:tcPr>
            <w:tcW w:w="226" w:type="pct"/>
            <w:shd w:val="clear" w:color="auto" w:fill="auto"/>
            <w:vAlign w:val="center"/>
            <w:hideMark/>
          </w:tcPr>
          <w:p w14:paraId="6AD380B2" w14:textId="77777777" w:rsidR="00F255F2" w:rsidRPr="00F255F2" w:rsidRDefault="00F255F2" w:rsidP="00F255F2">
            <w:pPr>
              <w:jc w:val="center"/>
              <w:rPr>
                <w:sz w:val="22"/>
                <w:szCs w:val="24"/>
              </w:rPr>
            </w:pPr>
            <w:r w:rsidRPr="00F255F2">
              <w:rPr>
                <w:sz w:val="22"/>
                <w:szCs w:val="24"/>
              </w:rPr>
              <w:t>0,029</w:t>
            </w:r>
          </w:p>
        </w:tc>
        <w:tc>
          <w:tcPr>
            <w:tcW w:w="215" w:type="pct"/>
            <w:shd w:val="clear" w:color="auto" w:fill="auto"/>
            <w:vAlign w:val="center"/>
            <w:hideMark/>
          </w:tcPr>
          <w:p w14:paraId="4EFD15B7" w14:textId="77777777" w:rsidR="00F255F2" w:rsidRPr="00F255F2" w:rsidRDefault="00F255F2" w:rsidP="00F255F2">
            <w:pPr>
              <w:jc w:val="center"/>
              <w:rPr>
                <w:sz w:val="22"/>
                <w:szCs w:val="24"/>
              </w:rPr>
            </w:pPr>
            <w:r w:rsidRPr="00F255F2">
              <w:rPr>
                <w:sz w:val="22"/>
                <w:szCs w:val="24"/>
              </w:rPr>
              <w:t>0,029</w:t>
            </w:r>
          </w:p>
        </w:tc>
        <w:tc>
          <w:tcPr>
            <w:tcW w:w="216" w:type="pct"/>
            <w:shd w:val="clear" w:color="auto" w:fill="auto"/>
            <w:vAlign w:val="center"/>
            <w:hideMark/>
          </w:tcPr>
          <w:p w14:paraId="5E36DA6E" w14:textId="77777777" w:rsidR="00F255F2" w:rsidRPr="00F255F2" w:rsidRDefault="00F255F2" w:rsidP="00F255F2">
            <w:pPr>
              <w:jc w:val="center"/>
              <w:rPr>
                <w:sz w:val="22"/>
                <w:szCs w:val="24"/>
              </w:rPr>
            </w:pPr>
            <w:r w:rsidRPr="00F255F2">
              <w:rPr>
                <w:sz w:val="22"/>
                <w:szCs w:val="24"/>
              </w:rPr>
              <w:t>0,029</w:t>
            </w:r>
          </w:p>
        </w:tc>
      </w:tr>
      <w:tr w:rsidR="00F255F2" w:rsidRPr="00F255F2" w14:paraId="6BF1A093" w14:textId="77777777" w:rsidTr="00E66341">
        <w:trPr>
          <w:trHeight w:val="20"/>
        </w:trPr>
        <w:tc>
          <w:tcPr>
            <w:tcW w:w="1993" w:type="pct"/>
            <w:shd w:val="clear" w:color="auto" w:fill="auto"/>
            <w:vAlign w:val="center"/>
            <w:hideMark/>
          </w:tcPr>
          <w:p w14:paraId="7096910F"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5B47ED6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16B531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D60A9C6"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05DDEC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C386DE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BDE240B"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24199915"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512815D"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31F9923F"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E6C3CF9"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96BFE3D"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2F054593"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784AE2F4" w14:textId="77777777" w:rsidR="00F255F2" w:rsidRPr="00F255F2" w:rsidRDefault="00F255F2" w:rsidP="00F255F2">
            <w:pPr>
              <w:jc w:val="center"/>
              <w:rPr>
                <w:sz w:val="22"/>
                <w:szCs w:val="24"/>
              </w:rPr>
            </w:pPr>
            <w:r w:rsidRPr="00F255F2">
              <w:rPr>
                <w:sz w:val="22"/>
                <w:szCs w:val="24"/>
              </w:rPr>
              <w:t>0,000</w:t>
            </w:r>
          </w:p>
        </w:tc>
      </w:tr>
      <w:tr w:rsidR="00F255F2" w:rsidRPr="00F255F2" w14:paraId="66895F39" w14:textId="77777777" w:rsidTr="00E66341">
        <w:trPr>
          <w:trHeight w:val="20"/>
        </w:trPr>
        <w:tc>
          <w:tcPr>
            <w:tcW w:w="1993" w:type="pct"/>
            <w:shd w:val="clear" w:color="auto" w:fill="auto"/>
            <w:vAlign w:val="center"/>
            <w:hideMark/>
          </w:tcPr>
          <w:p w14:paraId="2FAA2402"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2D343D4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81F19B1"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C2979C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E31EFB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CC6BF5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FA811E0"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4DC295F7"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3D000B88"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45C74256"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0848C698"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6AF77787"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32B16CBB"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5BA510FB" w14:textId="77777777" w:rsidR="00F255F2" w:rsidRPr="00F255F2" w:rsidRDefault="00F255F2" w:rsidP="00F255F2">
            <w:pPr>
              <w:jc w:val="center"/>
              <w:rPr>
                <w:sz w:val="22"/>
                <w:szCs w:val="24"/>
              </w:rPr>
            </w:pPr>
            <w:r w:rsidRPr="00F255F2">
              <w:rPr>
                <w:sz w:val="22"/>
                <w:szCs w:val="24"/>
              </w:rPr>
              <w:t>0,000</w:t>
            </w:r>
          </w:p>
        </w:tc>
      </w:tr>
      <w:tr w:rsidR="00F255F2" w:rsidRPr="00F255F2" w14:paraId="734C765E" w14:textId="77777777" w:rsidTr="00E66341">
        <w:trPr>
          <w:trHeight w:val="20"/>
        </w:trPr>
        <w:tc>
          <w:tcPr>
            <w:tcW w:w="1993" w:type="pct"/>
            <w:shd w:val="clear" w:color="auto" w:fill="auto"/>
            <w:vAlign w:val="center"/>
            <w:hideMark/>
          </w:tcPr>
          <w:p w14:paraId="3F16F914"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F5E594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1938037"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62AA70DB"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3FB86836"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2082B39D" w14:textId="77777777" w:rsidR="00F255F2" w:rsidRPr="00F255F2" w:rsidRDefault="00F255F2" w:rsidP="00F255F2">
            <w:pPr>
              <w:jc w:val="center"/>
              <w:rPr>
                <w:sz w:val="22"/>
                <w:szCs w:val="24"/>
              </w:rPr>
            </w:pPr>
            <w:r w:rsidRPr="00F255F2">
              <w:rPr>
                <w:sz w:val="22"/>
                <w:szCs w:val="24"/>
              </w:rPr>
              <w:t>0,090</w:t>
            </w:r>
          </w:p>
        </w:tc>
        <w:tc>
          <w:tcPr>
            <w:tcW w:w="229" w:type="pct"/>
            <w:shd w:val="clear" w:color="auto" w:fill="auto"/>
            <w:vAlign w:val="center"/>
            <w:hideMark/>
          </w:tcPr>
          <w:p w14:paraId="51315943" w14:textId="77777777" w:rsidR="00F255F2" w:rsidRPr="00F255F2" w:rsidRDefault="00F255F2" w:rsidP="00F255F2">
            <w:pPr>
              <w:jc w:val="center"/>
              <w:rPr>
                <w:sz w:val="22"/>
                <w:szCs w:val="24"/>
              </w:rPr>
            </w:pPr>
            <w:r w:rsidRPr="00F255F2">
              <w:rPr>
                <w:sz w:val="22"/>
                <w:szCs w:val="24"/>
              </w:rPr>
              <w:t>0,090</w:t>
            </w:r>
          </w:p>
        </w:tc>
        <w:tc>
          <w:tcPr>
            <w:tcW w:w="230" w:type="pct"/>
            <w:shd w:val="clear" w:color="auto" w:fill="auto"/>
            <w:vAlign w:val="center"/>
            <w:hideMark/>
          </w:tcPr>
          <w:p w14:paraId="6D3A4743" w14:textId="77777777" w:rsidR="00F255F2" w:rsidRPr="00F255F2" w:rsidRDefault="00F255F2" w:rsidP="00F255F2">
            <w:pPr>
              <w:jc w:val="center"/>
              <w:rPr>
                <w:sz w:val="22"/>
                <w:szCs w:val="24"/>
              </w:rPr>
            </w:pPr>
            <w:r w:rsidRPr="00F255F2">
              <w:rPr>
                <w:sz w:val="22"/>
                <w:szCs w:val="24"/>
              </w:rPr>
              <w:t>0,090</w:t>
            </w:r>
          </w:p>
        </w:tc>
        <w:tc>
          <w:tcPr>
            <w:tcW w:w="217" w:type="pct"/>
            <w:shd w:val="clear" w:color="auto" w:fill="auto"/>
            <w:vAlign w:val="center"/>
            <w:hideMark/>
          </w:tcPr>
          <w:p w14:paraId="6FCCD311" w14:textId="77777777" w:rsidR="00F255F2" w:rsidRPr="00F255F2" w:rsidRDefault="00F255F2" w:rsidP="00F255F2">
            <w:pPr>
              <w:jc w:val="center"/>
              <w:rPr>
                <w:sz w:val="22"/>
                <w:szCs w:val="24"/>
              </w:rPr>
            </w:pPr>
            <w:r w:rsidRPr="00F255F2">
              <w:rPr>
                <w:sz w:val="22"/>
                <w:szCs w:val="24"/>
              </w:rPr>
              <w:t>0,090</w:t>
            </w:r>
          </w:p>
        </w:tc>
        <w:tc>
          <w:tcPr>
            <w:tcW w:w="221" w:type="pct"/>
            <w:shd w:val="clear" w:color="auto" w:fill="auto"/>
            <w:vAlign w:val="center"/>
            <w:hideMark/>
          </w:tcPr>
          <w:p w14:paraId="1FCA2B96" w14:textId="77777777" w:rsidR="00F255F2" w:rsidRPr="00F255F2" w:rsidRDefault="00F255F2" w:rsidP="00F255F2">
            <w:pPr>
              <w:jc w:val="center"/>
              <w:rPr>
                <w:sz w:val="22"/>
                <w:szCs w:val="24"/>
              </w:rPr>
            </w:pPr>
            <w:r w:rsidRPr="00F255F2">
              <w:rPr>
                <w:sz w:val="22"/>
                <w:szCs w:val="24"/>
              </w:rPr>
              <w:t>0,090</w:t>
            </w:r>
          </w:p>
        </w:tc>
        <w:tc>
          <w:tcPr>
            <w:tcW w:w="242" w:type="pct"/>
            <w:shd w:val="clear" w:color="auto" w:fill="auto"/>
            <w:vAlign w:val="center"/>
            <w:hideMark/>
          </w:tcPr>
          <w:p w14:paraId="29F6EF70" w14:textId="77777777" w:rsidR="00F255F2" w:rsidRPr="00F255F2" w:rsidRDefault="00F255F2" w:rsidP="00F255F2">
            <w:pPr>
              <w:jc w:val="center"/>
              <w:rPr>
                <w:sz w:val="22"/>
                <w:szCs w:val="24"/>
              </w:rPr>
            </w:pPr>
            <w:r w:rsidRPr="00F255F2">
              <w:rPr>
                <w:sz w:val="22"/>
                <w:szCs w:val="24"/>
              </w:rPr>
              <w:t>0,090</w:t>
            </w:r>
          </w:p>
        </w:tc>
        <w:tc>
          <w:tcPr>
            <w:tcW w:w="226" w:type="pct"/>
            <w:shd w:val="clear" w:color="auto" w:fill="auto"/>
            <w:vAlign w:val="center"/>
            <w:hideMark/>
          </w:tcPr>
          <w:p w14:paraId="014C5C48" w14:textId="77777777" w:rsidR="00F255F2" w:rsidRPr="00F255F2" w:rsidRDefault="00F255F2" w:rsidP="00F255F2">
            <w:pPr>
              <w:jc w:val="center"/>
              <w:rPr>
                <w:sz w:val="22"/>
                <w:szCs w:val="24"/>
              </w:rPr>
            </w:pPr>
            <w:r w:rsidRPr="00F255F2">
              <w:rPr>
                <w:sz w:val="22"/>
                <w:szCs w:val="24"/>
              </w:rPr>
              <w:t>0,090</w:t>
            </w:r>
          </w:p>
        </w:tc>
        <w:tc>
          <w:tcPr>
            <w:tcW w:w="215" w:type="pct"/>
            <w:shd w:val="clear" w:color="auto" w:fill="auto"/>
            <w:vAlign w:val="center"/>
            <w:hideMark/>
          </w:tcPr>
          <w:p w14:paraId="697CD94C" w14:textId="77777777" w:rsidR="00F255F2" w:rsidRPr="00F255F2" w:rsidRDefault="00F255F2" w:rsidP="00F255F2">
            <w:pPr>
              <w:jc w:val="center"/>
              <w:rPr>
                <w:sz w:val="22"/>
                <w:szCs w:val="24"/>
              </w:rPr>
            </w:pPr>
            <w:r w:rsidRPr="00F255F2">
              <w:rPr>
                <w:sz w:val="22"/>
                <w:szCs w:val="24"/>
              </w:rPr>
              <w:t>0,090</w:t>
            </w:r>
          </w:p>
        </w:tc>
        <w:tc>
          <w:tcPr>
            <w:tcW w:w="216" w:type="pct"/>
            <w:shd w:val="clear" w:color="auto" w:fill="auto"/>
            <w:vAlign w:val="center"/>
            <w:hideMark/>
          </w:tcPr>
          <w:p w14:paraId="75A919B7" w14:textId="77777777" w:rsidR="00F255F2" w:rsidRPr="00F255F2" w:rsidRDefault="00F255F2" w:rsidP="00F255F2">
            <w:pPr>
              <w:jc w:val="center"/>
              <w:rPr>
                <w:sz w:val="22"/>
                <w:szCs w:val="24"/>
              </w:rPr>
            </w:pPr>
            <w:r w:rsidRPr="00F255F2">
              <w:rPr>
                <w:sz w:val="22"/>
                <w:szCs w:val="24"/>
              </w:rPr>
              <w:t>0,090</w:t>
            </w:r>
          </w:p>
        </w:tc>
      </w:tr>
      <w:tr w:rsidR="00F255F2" w:rsidRPr="00F255F2" w14:paraId="782DFDFB" w14:textId="77777777" w:rsidTr="00E66341">
        <w:trPr>
          <w:trHeight w:val="20"/>
        </w:trPr>
        <w:tc>
          <w:tcPr>
            <w:tcW w:w="1993" w:type="pct"/>
            <w:shd w:val="clear" w:color="auto" w:fill="auto"/>
            <w:vAlign w:val="center"/>
            <w:hideMark/>
          </w:tcPr>
          <w:p w14:paraId="5765DBC6"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79AD1CD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1390D46" w14:textId="77777777" w:rsidR="00F255F2" w:rsidRPr="00F255F2" w:rsidRDefault="00F255F2" w:rsidP="00F255F2">
            <w:pPr>
              <w:jc w:val="center"/>
              <w:rPr>
                <w:sz w:val="22"/>
                <w:szCs w:val="24"/>
              </w:rPr>
            </w:pPr>
            <w:r w:rsidRPr="00F255F2">
              <w:rPr>
                <w:sz w:val="22"/>
                <w:szCs w:val="24"/>
              </w:rPr>
              <w:t>0,471</w:t>
            </w:r>
          </w:p>
        </w:tc>
        <w:tc>
          <w:tcPr>
            <w:tcW w:w="229" w:type="pct"/>
            <w:shd w:val="clear" w:color="auto" w:fill="auto"/>
            <w:vAlign w:val="center"/>
            <w:hideMark/>
          </w:tcPr>
          <w:p w14:paraId="04BEF8E5" w14:textId="77777777" w:rsidR="00F255F2" w:rsidRPr="00F255F2" w:rsidRDefault="00F255F2" w:rsidP="00F255F2">
            <w:pPr>
              <w:jc w:val="center"/>
              <w:rPr>
                <w:sz w:val="22"/>
                <w:szCs w:val="24"/>
              </w:rPr>
            </w:pPr>
            <w:r w:rsidRPr="00F255F2">
              <w:rPr>
                <w:sz w:val="22"/>
                <w:szCs w:val="24"/>
              </w:rPr>
              <w:t>0,471</w:t>
            </w:r>
          </w:p>
        </w:tc>
        <w:tc>
          <w:tcPr>
            <w:tcW w:w="229" w:type="pct"/>
            <w:shd w:val="clear" w:color="auto" w:fill="auto"/>
            <w:vAlign w:val="center"/>
            <w:hideMark/>
          </w:tcPr>
          <w:p w14:paraId="2D5F2117" w14:textId="77777777" w:rsidR="00F255F2" w:rsidRPr="00F255F2" w:rsidRDefault="00F255F2" w:rsidP="00F255F2">
            <w:pPr>
              <w:jc w:val="center"/>
              <w:rPr>
                <w:sz w:val="22"/>
                <w:szCs w:val="24"/>
              </w:rPr>
            </w:pPr>
            <w:r w:rsidRPr="00F255F2">
              <w:rPr>
                <w:sz w:val="22"/>
                <w:szCs w:val="24"/>
              </w:rPr>
              <w:t>0,471</w:t>
            </w:r>
          </w:p>
        </w:tc>
        <w:tc>
          <w:tcPr>
            <w:tcW w:w="229" w:type="pct"/>
            <w:shd w:val="clear" w:color="auto" w:fill="auto"/>
            <w:vAlign w:val="center"/>
            <w:hideMark/>
          </w:tcPr>
          <w:p w14:paraId="358541A9" w14:textId="77777777" w:rsidR="00F255F2" w:rsidRPr="00F255F2" w:rsidRDefault="00F255F2" w:rsidP="00F255F2">
            <w:pPr>
              <w:jc w:val="center"/>
              <w:rPr>
                <w:sz w:val="22"/>
                <w:szCs w:val="24"/>
              </w:rPr>
            </w:pPr>
            <w:r w:rsidRPr="00F255F2">
              <w:rPr>
                <w:sz w:val="22"/>
                <w:szCs w:val="24"/>
              </w:rPr>
              <w:t>0,471</w:t>
            </w:r>
          </w:p>
        </w:tc>
        <w:tc>
          <w:tcPr>
            <w:tcW w:w="229" w:type="pct"/>
            <w:shd w:val="clear" w:color="auto" w:fill="auto"/>
            <w:vAlign w:val="center"/>
            <w:hideMark/>
          </w:tcPr>
          <w:p w14:paraId="5434C3D4" w14:textId="77777777" w:rsidR="00F255F2" w:rsidRPr="00F255F2" w:rsidRDefault="00F255F2" w:rsidP="00F255F2">
            <w:pPr>
              <w:jc w:val="center"/>
              <w:rPr>
                <w:sz w:val="22"/>
                <w:szCs w:val="24"/>
              </w:rPr>
            </w:pPr>
            <w:r w:rsidRPr="00F255F2">
              <w:rPr>
                <w:sz w:val="22"/>
                <w:szCs w:val="24"/>
              </w:rPr>
              <w:t>0,471</w:t>
            </w:r>
          </w:p>
        </w:tc>
        <w:tc>
          <w:tcPr>
            <w:tcW w:w="230" w:type="pct"/>
            <w:shd w:val="clear" w:color="auto" w:fill="auto"/>
            <w:vAlign w:val="center"/>
            <w:hideMark/>
          </w:tcPr>
          <w:p w14:paraId="07496C7E" w14:textId="77777777" w:rsidR="00F255F2" w:rsidRPr="00F255F2" w:rsidRDefault="00F255F2" w:rsidP="00F255F2">
            <w:pPr>
              <w:jc w:val="center"/>
              <w:rPr>
                <w:sz w:val="22"/>
                <w:szCs w:val="24"/>
              </w:rPr>
            </w:pPr>
            <w:r w:rsidRPr="00F255F2">
              <w:rPr>
                <w:sz w:val="22"/>
                <w:szCs w:val="24"/>
              </w:rPr>
              <w:t>0,471</w:t>
            </w:r>
          </w:p>
        </w:tc>
        <w:tc>
          <w:tcPr>
            <w:tcW w:w="217" w:type="pct"/>
            <w:shd w:val="clear" w:color="auto" w:fill="auto"/>
            <w:vAlign w:val="center"/>
            <w:hideMark/>
          </w:tcPr>
          <w:p w14:paraId="26D3D466" w14:textId="77777777" w:rsidR="00F255F2" w:rsidRPr="00F255F2" w:rsidRDefault="00F255F2" w:rsidP="00F255F2">
            <w:pPr>
              <w:jc w:val="center"/>
              <w:rPr>
                <w:sz w:val="22"/>
                <w:szCs w:val="24"/>
              </w:rPr>
            </w:pPr>
            <w:r w:rsidRPr="00F255F2">
              <w:rPr>
                <w:sz w:val="22"/>
                <w:szCs w:val="24"/>
              </w:rPr>
              <w:t>0,471</w:t>
            </w:r>
          </w:p>
        </w:tc>
        <w:tc>
          <w:tcPr>
            <w:tcW w:w="221" w:type="pct"/>
            <w:shd w:val="clear" w:color="auto" w:fill="auto"/>
            <w:vAlign w:val="center"/>
            <w:hideMark/>
          </w:tcPr>
          <w:p w14:paraId="2788107E" w14:textId="77777777" w:rsidR="00F255F2" w:rsidRPr="00F255F2" w:rsidRDefault="00F255F2" w:rsidP="00F255F2">
            <w:pPr>
              <w:jc w:val="center"/>
              <w:rPr>
                <w:sz w:val="22"/>
                <w:szCs w:val="24"/>
              </w:rPr>
            </w:pPr>
            <w:r w:rsidRPr="00F255F2">
              <w:rPr>
                <w:sz w:val="22"/>
                <w:szCs w:val="24"/>
              </w:rPr>
              <w:t>0,471</w:t>
            </w:r>
          </w:p>
        </w:tc>
        <w:tc>
          <w:tcPr>
            <w:tcW w:w="242" w:type="pct"/>
            <w:shd w:val="clear" w:color="auto" w:fill="auto"/>
            <w:vAlign w:val="center"/>
            <w:hideMark/>
          </w:tcPr>
          <w:p w14:paraId="29ED7789" w14:textId="77777777" w:rsidR="00F255F2" w:rsidRPr="00F255F2" w:rsidRDefault="00F255F2" w:rsidP="00F255F2">
            <w:pPr>
              <w:jc w:val="center"/>
              <w:rPr>
                <w:sz w:val="22"/>
                <w:szCs w:val="24"/>
              </w:rPr>
            </w:pPr>
            <w:r w:rsidRPr="00F255F2">
              <w:rPr>
                <w:sz w:val="22"/>
                <w:szCs w:val="24"/>
              </w:rPr>
              <w:t>0,471</w:t>
            </w:r>
          </w:p>
        </w:tc>
        <w:tc>
          <w:tcPr>
            <w:tcW w:w="226" w:type="pct"/>
            <w:shd w:val="clear" w:color="auto" w:fill="auto"/>
            <w:vAlign w:val="center"/>
            <w:hideMark/>
          </w:tcPr>
          <w:p w14:paraId="160F7A5F" w14:textId="77777777" w:rsidR="00F255F2" w:rsidRPr="00F255F2" w:rsidRDefault="00F255F2" w:rsidP="00F255F2">
            <w:pPr>
              <w:jc w:val="center"/>
              <w:rPr>
                <w:sz w:val="22"/>
                <w:szCs w:val="24"/>
              </w:rPr>
            </w:pPr>
            <w:r w:rsidRPr="00F255F2">
              <w:rPr>
                <w:sz w:val="22"/>
                <w:szCs w:val="24"/>
              </w:rPr>
              <w:t>0,471</w:t>
            </w:r>
          </w:p>
        </w:tc>
        <w:tc>
          <w:tcPr>
            <w:tcW w:w="215" w:type="pct"/>
            <w:shd w:val="clear" w:color="auto" w:fill="auto"/>
            <w:vAlign w:val="center"/>
            <w:hideMark/>
          </w:tcPr>
          <w:p w14:paraId="6AD63971" w14:textId="77777777" w:rsidR="00F255F2" w:rsidRPr="00F255F2" w:rsidRDefault="00F255F2" w:rsidP="00F255F2">
            <w:pPr>
              <w:jc w:val="center"/>
              <w:rPr>
                <w:sz w:val="22"/>
                <w:szCs w:val="24"/>
              </w:rPr>
            </w:pPr>
            <w:r w:rsidRPr="00F255F2">
              <w:rPr>
                <w:sz w:val="22"/>
                <w:szCs w:val="24"/>
              </w:rPr>
              <w:t>0,471</w:t>
            </w:r>
          </w:p>
        </w:tc>
        <w:tc>
          <w:tcPr>
            <w:tcW w:w="216" w:type="pct"/>
            <w:shd w:val="clear" w:color="auto" w:fill="auto"/>
            <w:vAlign w:val="center"/>
            <w:hideMark/>
          </w:tcPr>
          <w:p w14:paraId="3766A753" w14:textId="77777777" w:rsidR="00F255F2" w:rsidRPr="00F255F2" w:rsidRDefault="00F255F2" w:rsidP="00F255F2">
            <w:pPr>
              <w:jc w:val="center"/>
              <w:rPr>
                <w:sz w:val="22"/>
                <w:szCs w:val="24"/>
              </w:rPr>
            </w:pPr>
            <w:r w:rsidRPr="00F255F2">
              <w:rPr>
                <w:sz w:val="22"/>
                <w:szCs w:val="24"/>
              </w:rPr>
              <w:t>0,471</w:t>
            </w:r>
          </w:p>
        </w:tc>
      </w:tr>
      <w:tr w:rsidR="00F255F2" w:rsidRPr="00F255F2" w14:paraId="5FFDD42A" w14:textId="77777777" w:rsidTr="00E66341">
        <w:trPr>
          <w:trHeight w:val="20"/>
        </w:trPr>
        <w:tc>
          <w:tcPr>
            <w:tcW w:w="1993" w:type="pct"/>
            <w:shd w:val="clear" w:color="auto" w:fill="auto"/>
            <w:vAlign w:val="center"/>
            <w:hideMark/>
          </w:tcPr>
          <w:p w14:paraId="1775766E"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104D1156"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779ECCA2" w14:textId="77777777" w:rsidR="00F255F2" w:rsidRPr="00F255F2" w:rsidRDefault="00F255F2" w:rsidP="00F255F2">
            <w:pPr>
              <w:jc w:val="center"/>
              <w:rPr>
                <w:sz w:val="22"/>
                <w:szCs w:val="24"/>
              </w:rPr>
            </w:pPr>
            <w:r w:rsidRPr="00F255F2">
              <w:rPr>
                <w:sz w:val="22"/>
                <w:szCs w:val="24"/>
              </w:rPr>
              <w:t>94,1</w:t>
            </w:r>
          </w:p>
        </w:tc>
        <w:tc>
          <w:tcPr>
            <w:tcW w:w="229" w:type="pct"/>
            <w:shd w:val="clear" w:color="auto" w:fill="auto"/>
            <w:vAlign w:val="center"/>
            <w:hideMark/>
          </w:tcPr>
          <w:p w14:paraId="221D4C21" w14:textId="77777777" w:rsidR="00F255F2" w:rsidRPr="00F255F2" w:rsidRDefault="00F255F2" w:rsidP="00F255F2">
            <w:pPr>
              <w:jc w:val="center"/>
              <w:rPr>
                <w:sz w:val="22"/>
                <w:szCs w:val="24"/>
              </w:rPr>
            </w:pPr>
            <w:r w:rsidRPr="00F255F2">
              <w:rPr>
                <w:sz w:val="22"/>
                <w:szCs w:val="24"/>
              </w:rPr>
              <w:t>94,1</w:t>
            </w:r>
          </w:p>
        </w:tc>
        <w:tc>
          <w:tcPr>
            <w:tcW w:w="229" w:type="pct"/>
            <w:shd w:val="clear" w:color="auto" w:fill="auto"/>
            <w:vAlign w:val="center"/>
            <w:hideMark/>
          </w:tcPr>
          <w:p w14:paraId="58FE4968" w14:textId="77777777" w:rsidR="00F255F2" w:rsidRPr="00F255F2" w:rsidRDefault="00F255F2" w:rsidP="00F255F2">
            <w:pPr>
              <w:jc w:val="center"/>
              <w:rPr>
                <w:sz w:val="22"/>
                <w:szCs w:val="24"/>
              </w:rPr>
            </w:pPr>
            <w:r w:rsidRPr="00F255F2">
              <w:rPr>
                <w:sz w:val="22"/>
                <w:szCs w:val="24"/>
              </w:rPr>
              <w:t>94,1</w:t>
            </w:r>
          </w:p>
        </w:tc>
        <w:tc>
          <w:tcPr>
            <w:tcW w:w="229" w:type="pct"/>
            <w:shd w:val="clear" w:color="auto" w:fill="auto"/>
            <w:vAlign w:val="center"/>
            <w:hideMark/>
          </w:tcPr>
          <w:p w14:paraId="2E52F632" w14:textId="77777777" w:rsidR="00F255F2" w:rsidRPr="00F255F2" w:rsidRDefault="00F255F2" w:rsidP="00F255F2">
            <w:pPr>
              <w:jc w:val="center"/>
              <w:rPr>
                <w:sz w:val="22"/>
                <w:szCs w:val="24"/>
              </w:rPr>
            </w:pPr>
            <w:r w:rsidRPr="00F255F2">
              <w:rPr>
                <w:sz w:val="22"/>
                <w:szCs w:val="24"/>
              </w:rPr>
              <w:t>94,1</w:t>
            </w:r>
          </w:p>
        </w:tc>
        <w:tc>
          <w:tcPr>
            <w:tcW w:w="229" w:type="pct"/>
            <w:shd w:val="clear" w:color="auto" w:fill="auto"/>
            <w:vAlign w:val="center"/>
            <w:hideMark/>
          </w:tcPr>
          <w:p w14:paraId="3FBBA6B8" w14:textId="77777777" w:rsidR="00F255F2" w:rsidRPr="00F255F2" w:rsidRDefault="00F255F2" w:rsidP="00F255F2">
            <w:pPr>
              <w:jc w:val="center"/>
              <w:rPr>
                <w:sz w:val="22"/>
                <w:szCs w:val="24"/>
              </w:rPr>
            </w:pPr>
            <w:r w:rsidRPr="00F255F2">
              <w:rPr>
                <w:sz w:val="22"/>
                <w:szCs w:val="24"/>
              </w:rPr>
              <w:t>94,1</w:t>
            </w:r>
          </w:p>
        </w:tc>
        <w:tc>
          <w:tcPr>
            <w:tcW w:w="230" w:type="pct"/>
            <w:shd w:val="clear" w:color="auto" w:fill="auto"/>
            <w:vAlign w:val="center"/>
            <w:hideMark/>
          </w:tcPr>
          <w:p w14:paraId="1CF7B06C" w14:textId="77777777" w:rsidR="00F255F2" w:rsidRPr="00F255F2" w:rsidRDefault="00F255F2" w:rsidP="00F255F2">
            <w:pPr>
              <w:jc w:val="center"/>
              <w:rPr>
                <w:sz w:val="22"/>
                <w:szCs w:val="24"/>
              </w:rPr>
            </w:pPr>
            <w:r w:rsidRPr="00F255F2">
              <w:rPr>
                <w:sz w:val="22"/>
                <w:szCs w:val="24"/>
              </w:rPr>
              <w:t>94,1</w:t>
            </w:r>
          </w:p>
        </w:tc>
        <w:tc>
          <w:tcPr>
            <w:tcW w:w="217" w:type="pct"/>
            <w:shd w:val="clear" w:color="auto" w:fill="auto"/>
            <w:vAlign w:val="center"/>
            <w:hideMark/>
          </w:tcPr>
          <w:p w14:paraId="6537CEF6" w14:textId="77777777" w:rsidR="00F255F2" w:rsidRPr="00F255F2" w:rsidRDefault="00F255F2" w:rsidP="00F255F2">
            <w:pPr>
              <w:jc w:val="center"/>
              <w:rPr>
                <w:sz w:val="22"/>
                <w:szCs w:val="24"/>
              </w:rPr>
            </w:pPr>
            <w:r w:rsidRPr="00F255F2">
              <w:rPr>
                <w:sz w:val="22"/>
                <w:szCs w:val="24"/>
              </w:rPr>
              <w:t>94,1</w:t>
            </w:r>
          </w:p>
        </w:tc>
        <w:tc>
          <w:tcPr>
            <w:tcW w:w="221" w:type="pct"/>
            <w:shd w:val="clear" w:color="auto" w:fill="auto"/>
            <w:vAlign w:val="center"/>
            <w:hideMark/>
          </w:tcPr>
          <w:p w14:paraId="290BA842" w14:textId="77777777" w:rsidR="00F255F2" w:rsidRPr="00F255F2" w:rsidRDefault="00F255F2" w:rsidP="00F255F2">
            <w:pPr>
              <w:jc w:val="center"/>
              <w:rPr>
                <w:sz w:val="22"/>
                <w:szCs w:val="24"/>
              </w:rPr>
            </w:pPr>
            <w:r w:rsidRPr="00F255F2">
              <w:rPr>
                <w:sz w:val="22"/>
                <w:szCs w:val="24"/>
              </w:rPr>
              <w:t>94,1</w:t>
            </w:r>
          </w:p>
        </w:tc>
        <w:tc>
          <w:tcPr>
            <w:tcW w:w="242" w:type="pct"/>
            <w:shd w:val="clear" w:color="auto" w:fill="auto"/>
            <w:vAlign w:val="center"/>
            <w:hideMark/>
          </w:tcPr>
          <w:p w14:paraId="3F42AD3D" w14:textId="77777777" w:rsidR="00F255F2" w:rsidRPr="00F255F2" w:rsidRDefault="00F255F2" w:rsidP="00F255F2">
            <w:pPr>
              <w:jc w:val="center"/>
              <w:rPr>
                <w:sz w:val="22"/>
                <w:szCs w:val="24"/>
              </w:rPr>
            </w:pPr>
            <w:r w:rsidRPr="00F255F2">
              <w:rPr>
                <w:sz w:val="22"/>
                <w:szCs w:val="24"/>
              </w:rPr>
              <w:t>94,1</w:t>
            </w:r>
          </w:p>
        </w:tc>
        <w:tc>
          <w:tcPr>
            <w:tcW w:w="226" w:type="pct"/>
            <w:shd w:val="clear" w:color="auto" w:fill="auto"/>
            <w:vAlign w:val="center"/>
            <w:hideMark/>
          </w:tcPr>
          <w:p w14:paraId="7BFCDF03" w14:textId="77777777" w:rsidR="00F255F2" w:rsidRPr="00F255F2" w:rsidRDefault="00F255F2" w:rsidP="00F255F2">
            <w:pPr>
              <w:jc w:val="center"/>
              <w:rPr>
                <w:sz w:val="22"/>
                <w:szCs w:val="24"/>
              </w:rPr>
            </w:pPr>
            <w:r w:rsidRPr="00F255F2">
              <w:rPr>
                <w:sz w:val="22"/>
                <w:szCs w:val="24"/>
              </w:rPr>
              <w:t>94,1</w:t>
            </w:r>
          </w:p>
        </w:tc>
        <w:tc>
          <w:tcPr>
            <w:tcW w:w="215" w:type="pct"/>
            <w:shd w:val="clear" w:color="auto" w:fill="auto"/>
            <w:vAlign w:val="center"/>
            <w:hideMark/>
          </w:tcPr>
          <w:p w14:paraId="2F047ED6" w14:textId="77777777" w:rsidR="00F255F2" w:rsidRPr="00F255F2" w:rsidRDefault="00F255F2" w:rsidP="00F255F2">
            <w:pPr>
              <w:jc w:val="center"/>
              <w:rPr>
                <w:sz w:val="22"/>
                <w:szCs w:val="24"/>
              </w:rPr>
            </w:pPr>
            <w:r w:rsidRPr="00F255F2">
              <w:rPr>
                <w:sz w:val="22"/>
                <w:szCs w:val="24"/>
              </w:rPr>
              <w:t>94,1</w:t>
            </w:r>
          </w:p>
        </w:tc>
        <w:tc>
          <w:tcPr>
            <w:tcW w:w="216" w:type="pct"/>
            <w:shd w:val="clear" w:color="auto" w:fill="auto"/>
            <w:vAlign w:val="center"/>
            <w:hideMark/>
          </w:tcPr>
          <w:p w14:paraId="5A829E40" w14:textId="77777777" w:rsidR="00F255F2" w:rsidRPr="00F255F2" w:rsidRDefault="00F255F2" w:rsidP="00F255F2">
            <w:pPr>
              <w:jc w:val="center"/>
              <w:rPr>
                <w:sz w:val="22"/>
                <w:szCs w:val="24"/>
              </w:rPr>
            </w:pPr>
            <w:r w:rsidRPr="00F255F2">
              <w:rPr>
                <w:sz w:val="22"/>
                <w:szCs w:val="24"/>
              </w:rPr>
              <w:t>94,1</w:t>
            </w:r>
          </w:p>
        </w:tc>
      </w:tr>
      <w:tr w:rsidR="00F255F2" w:rsidRPr="00F255F2" w14:paraId="7D29CD6A" w14:textId="77777777" w:rsidTr="00E66341">
        <w:trPr>
          <w:trHeight w:val="20"/>
        </w:trPr>
        <w:tc>
          <w:tcPr>
            <w:tcW w:w="1993" w:type="pct"/>
            <w:shd w:val="clear" w:color="000000" w:fill="CCCCFF"/>
            <w:vAlign w:val="center"/>
            <w:hideMark/>
          </w:tcPr>
          <w:p w14:paraId="27C14413" w14:textId="77777777" w:rsidR="00F255F2" w:rsidRPr="00F255F2" w:rsidRDefault="00F255F2" w:rsidP="00F255F2">
            <w:pPr>
              <w:jc w:val="center"/>
              <w:rPr>
                <w:b/>
                <w:bCs/>
                <w:sz w:val="22"/>
                <w:szCs w:val="24"/>
              </w:rPr>
            </w:pPr>
            <w:r w:rsidRPr="00F255F2">
              <w:rPr>
                <w:b/>
                <w:bCs/>
                <w:sz w:val="22"/>
                <w:szCs w:val="24"/>
              </w:rPr>
              <w:t>Котельная д. Старая Салья, ул. Чистопольская, 45</w:t>
            </w:r>
          </w:p>
        </w:tc>
        <w:tc>
          <w:tcPr>
            <w:tcW w:w="262" w:type="pct"/>
            <w:shd w:val="clear" w:color="000000" w:fill="CCCCFF"/>
            <w:vAlign w:val="center"/>
            <w:hideMark/>
          </w:tcPr>
          <w:p w14:paraId="3C5D4732"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61812F24"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3FA5A16"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65EC7F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D297378"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A3F934A"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54026FC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7C86DC5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5CC0C90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6AED0B73"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22DD28E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1977C02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22143B0B" w14:textId="77777777" w:rsidR="00F255F2" w:rsidRPr="00F255F2" w:rsidRDefault="00F255F2" w:rsidP="00F255F2">
            <w:pPr>
              <w:rPr>
                <w:b/>
                <w:bCs/>
                <w:sz w:val="22"/>
                <w:szCs w:val="24"/>
              </w:rPr>
            </w:pPr>
            <w:r w:rsidRPr="00F255F2">
              <w:rPr>
                <w:b/>
                <w:bCs/>
                <w:sz w:val="22"/>
                <w:szCs w:val="24"/>
              </w:rPr>
              <w:t> </w:t>
            </w:r>
          </w:p>
        </w:tc>
      </w:tr>
      <w:tr w:rsidR="00F255F2" w:rsidRPr="00F255F2" w14:paraId="50A1C9FA" w14:textId="77777777" w:rsidTr="00E66341">
        <w:trPr>
          <w:trHeight w:val="20"/>
        </w:trPr>
        <w:tc>
          <w:tcPr>
            <w:tcW w:w="1993" w:type="pct"/>
            <w:shd w:val="clear" w:color="auto" w:fill="auto"/>
            <w:vAlign w:val="center"/>
            <w:hideMark/>
          </w:tcPr>
          <w:p w14:paraId="47BA5318"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521295A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E045B59"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8312ED5"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1DEA8DA"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6007642"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AC58B41"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077C2F2F"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422AC736"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7E2931BD"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0D6618AC"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20CD3F73"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7D07E4C2"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32DFD958" w14:textId="77777777" w:rsidR="00F255F2" w:rsidRPr="00F255F2" w:rsidRDefault="00F255F2" w:rsidP="00F255F2">
            <w:pPr>
              <w:jc w:val="center"/>
              <w:rPr>
                <w:sz w:val="22"/>
                <w:szCs w:val="24"/>
              </w:rPr>
            </w:pPr>
            <w:r w:rsidRPr="00F255F2">
              <w:rPr>
                <w:sz w:val="22"/>
                <w:szCs w:val="24"/>
              </w:rPr>
              <w:t>0,5</w:t>
            </w:r>
          </w:p>
        </w:tc>
      </w:tr>
      <w:tr w:rsidR="00F255F2" w:rsidRPr="00F255F2" w14:paraId="5DD8AB39" w14:textId="77777777" w:rsidTr="00E66341">
        <w:trPr>
          <w:trHeight w:val="20"/>
        </w:trPr>
        <w:tc>
          <w:tcPr>
            <w:tcW w:w="1993" w:type="pct"/>
            <w:shd w:val="clear" w:color="auto" w:fill="auto"/>
            <w:vAlign w:val="center"/>
            <w:hideMark/>
          </w:tcPr>
          <w:p w14:paraId="69CE60D2"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2D6552C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3263547"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0BD69E1E"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437C96A7"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1DAC4F86"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76738CC3"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49EC00D0"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7DE7FBA8"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47AE62E7"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08150FF6"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2B121441"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6F9FCAD1"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60349F85" w14:textId="77777777" w:rsidR="00F255F2" w:rsidRPr="00F255F2" w:rsidRDefault="00F255F2" w:rsidP="00F255F2">
            <w:pPr>
              <w:jc w:val="center"/>
              <w:rPr>
                <w:sz w:val="22"/>
                <w:szCs w:val="24"/>
              </w:rPr>
            </w:pPr>
            <w:r w:rsidRPr="00F255F2">
              <w:rPr>
                <w:sz w:val="22"/>
                <w:szCs w:val="24"/>
              </w:rPr>
              <w:t>0,015</w:t>
            </w:r>
          </w:p>
        </w:tc>
      </w:tr>
      <w:tr w:rsidR="00F255F2" w:rsidRPr="00F255F2" w14:paraId="4D35B603" w14:textId="77777777" w:rsidTr="00E66341">
        <w:trPr>
          <w:trHeight w:val="20"/>
        </w:trPr>
        <w:tc>
          <w:tcPr>
            <w:tcW w:w="1993" w:type="pct"/>
            <w:shd w:val="clear" w:color="auto" w:fill="auto"/>
            <w:vAlign w:val="center"/>
            <w:hideMark/>
          </w:tcPr>
          <w:p w14:paraId="5C2D97DA"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5C27607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DAD4A2A"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2C031449"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0D2E0512"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39854121"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482074AA" w14:textId="77777777" w:rsidR="00F255F2" w:rsidRPr="00F255F2" w:rsidRDefault="00F255F2" w:rsidP="00F255F2">
            <w:pPr>
              <w:jc w:val="center"/>
              <w:rPr>
                <w:sz w:val="22"/>
                <w:szCs w:val="24"/>
              </w:rPr>
            </w:pPr>
            <w:r w:rsidRPr="00F255F2">
              <w:rPr>
                <w:sz w:val="22"/>
                <w:szCs w:val="24"/>
              </w:rPr>
              <w:t>0,005</w:t>
            </w:r>
          </w:p>
        </w:tc>
        <w:tc>
          <w:tcPr>
            <w:tcW w:w="230" w:type="pct"/>
            <w:shd w:val="clear" w:color="auto" w:fill="auto"/>
            <w:vAlign w:val="center"/>
            <w:hideMark/>
          </w:tcPr>
          <w:p w14:paraId="20288A42" w14:textId="77777777" w:rsidR="00F255F2" w:rsidRPr="00F255F2" w:rsidRDefault="00F255F2" w:rsidP="00F255F2">
            <w:pPr>
              <w:jc w:val="center"/>
              <w:rPr>
                <w:sz w:val="22"/>
                <w:szCs w:val="24"/>
              </w:rPr>
            </w:pPr>
            <w:r w:rsidRPr="00F255F2">
              <w:rPr>
                <w:sz w:val="22"/>
                <w:szCs w:val="24"/>
              </w:rPr>
              <w:t>0,005</w:t>
            </w:r>
          </w:p>
        </w:tc>
        <w:tc>
          <w:tcPr>
            <w:tcW w:w="217" w:type="pct"/>
            <w:shd w:val="clear" w:color="auto" w:fill="auto"/>
            <w:vAlign w:val="center"/>
            <w:hideMark/>
          </w:tcPr>
          <w:p w14:paraId="4E4CBA0D" w14:textId="77777777" w:rsidR="00F255F2" w:rsidRPr="00F255F2" w:rsidRDefault="00F255F2" w:rsidP="00F255F2">
            <w:pPr>
              <w:jc w:val="center"/>
              <w:rPr>
                <w:sz w:val="22"/>
                <w:szCs w:val="24"/>
              </w:rPr>
            </w:pPr>
            <w:r w:rsidRPr="00F255F2">
              <w:rPr>
                <w:sz w:val="22"/>
                <w:szCs w:val="24"/>
              </w:rPr>
              <w:t>0,005</w:t>
            </w:r>
          </w:p>
        </w:tc>
        <w:tc>
          <w:tcPr>
            <w:tcW w:w="221" w:type="pct"/>
            <w:shd w:val="clear" w:color="auto" w:fill="auto"/>
            <w:vAlign w:val="center"/>
            <w:hideMark/>
          </w:tcPr>
          <w:p w14:paraId="708A67C6" w14:textId="77777777" w:rsidR="00F255F2" w:rsidRPr="00F255F2" w:rsidRDefault="00F255F2" w:rsidP="00F255F2">
            <w:pPr>
              <w:jc w:val="center"/>
              <w:rPr>
                <w:sz w:val="22"/>
                <w:szCs w:val="24"/>
              </w:rPr>
            </w:pPr>
            <w:r w:rsidRPr="00F255F2">
              <w:rPr>
                <w:sz w:val="22"/>
                <w:szCs w:val="24"/>
              </w:rPr>
              <w:t>0,005</w:t>
            </w:r>
          </w:p>
        </w:tc>
        <w:tc>
          <w:tcPr>
            <w:tcW w:w="242" w:type="pct"/>
            <w:shd w:val="clear" w:color="auto" w:fill="auto"/>
            <w:vAlign w:val="center"/>
            <w:hideMark/>
          </w:tcPr>
          <w:p w14:paraId="08BC1C15" w14:textId="77777777" w:rsidR="00F255F2" w:rsidRPr="00F255F2" w:rsidRDefault="00F255F2" w:rsidP="00F255F2">
            <w:pPr>
              <w:jc w:val="center"/>
              <w:rPr>
                <w:sz w:val="22"/>
                <w:szCs w:val="24"/>
              </w:rPr>
            </w:pPr>
            <w:r w:rsidRPr="00F255F2">
              <w:rPr>
                <w:sz w:val="22"/>
                <w:szCs w:val="24"/>
              </w:rPr>
              <w:t>0,005</w:t>
            </w:r>
          </w:p>
        </w:tc>
        <w:tc>
          <w:tcPr>
            <w:tcW w:w="226" w:type="pct"/>
            <w:shd w:val="clear" w:color="auto" w:fill="auto"/>
            <w:vAlign w:val="center"/>
            <w:hideMark/>
          </w:tcPr>
          <w:p w14:paraId="338DFC90" w14:textId="77777777" w:rsidR="00F255F2" w:rsidRPr="00F255F2" w:rsidRDefault="00F255F2" w:rsidP="00F255F2">
            <w:pPr>
              <w:jc w:val="center"/>
              <w:rPr>
                <w:sz w:val="22"/>
                <w:szCs w:val="24"/>
              </w:rPr>
            </w:pPr>
            <w:r w:rsidRPr="00F255F2">
              <w:rPr>
                <w:sz w:val="22"/>
                <w:szCs w:val="24"/>
              </w:rPr>
              <w:t>0,005</w:t>
            </w:r>
          </w:p>
        </w:tc>
        <w:tc>
          <w:tcPr>
            <w:tcW w:w="215" w:type="pct"/>
            <w:shd w:val="clear" w:color="auto" w:fill="auto"/>
            <w:vAlign w:val="center"/>
            <w:hideMark/>
          </w:tcPr>
          <w:p w14:paraId="691EFD39" w14:textId="77777777" w:rsidR="00F255F2" w:rsidRPr="00F255F2" w:rsidRDefault="00F255F2" w:rsidP="00F255F2">
            <w:pPr>
              <w:jc w:val="center"/>
              <w:rPr>
                <w:sz w:val="22"/>
                <w:szCs w:val="24"/>
              </w:rPr>
            </w:pPr>
            <w:r w:rsidRPr="00F255F2">
              <w:rPr>
                <w:sz w:val="22"/>
                <w:szCs w:val="24"/>
              </w:rPr>
              <w:t>0,005</w:t>
            </w:r>
          </w:p>
        </w:tc>
        <w:tc>
          <w:tcPr>
            <w:tcW w:w="216" w:type="pct"/>
            <w:shd w:val="clear" w:color="auto" w:fill="auto"/>
            <w:vAlign w:val="center"/>
            <w:hideMark/>
          </w:tcPr>
          <w:p w14:paraId="64E55689" w14:textId="77777777" w:rsidR="00F255F2" w:rsidRPr="00F255F2" w:rsidRDefault="00F255F2" w:rsidP="00F255F2">
            <w:pPr>
              <w:jc w:val="center"/>
              <w:rPr>
                <w:sz w:val="22"/>
                <w:szCs w:val="24"/>
              </w:rPr>
            </w:pPr>
            <w:r w:rsidRPr="00F255F2">
              <w:rPr>
                <w:sz w:val="22"/>
                <w:szCs w:val="24"/>
              </w:rPr>
              <w:t>0,005</w:t>
            </w:r>
          </w:p>
        </w:tc>
      </w:tr>
      <w:tr w:rsidR="00F255F2" w:rsidRPr="00F255F2" w14:paraId="2EB59CCA" w14:textId="77777777" w:rsidTr="00E66341">
        <w:trPr>
          <w:trHeight w:val="20"/>
        </w:trPr>
        <w:tc>
          <w:tcPr>
            <w:tcW w:w="1993" w:type="pct"/>
            <w:shd w:val="clear" w:color="auto" w:fill="auto"/>
            <w:vAlign w:val="center"/>
            <w:hideMark/>
          </w:tcPr>
          <w:p w14:paraId="20946EAD"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7966B7A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4A0E645"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5BAEEC76"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60B24D65"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3350166D"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22791B4E" w14:textId="77777777" w:rsidR="00F255F2" w:rsidRPr="00F255F2" w:rsidRDefault="00F255F2" w:rsidP="00F255F2">
            <w:pPr>
              <w:jc w:val="center"/>
              <w:rPr>
                <w:sz w:val="22"/>
                <w:szCs w:val="24"/>
              </w:rPr>
            </w:pPr>
            <w:r w:rsidRPr="00F255F2">
              <w:rPr>
                <w:sz w:val="22"/>
                <w:szCs w:val="24"/>
              </w:rPr>
              <w:t>0,005</w:t>
            </w:r>
          </w:p>
        </w:tc>
        <w:tc>
          <w:tcPr>
            <w:tcW w:w="230" w:type="pct"/>
            <w:shd w:val="clear" w:color="auto" w:fill="auto"/>
            <w:vAlign w:val="center"/>
            <w:hideMark/>
          </w:tcPr>
          <w:p w14:paraId="1B1952A9" w14:textId="77777777" w:rsidR="00F255F2" w:rsidRPr="00F255F2" w:rsidRDefault="00F255F2" w:rsidP="00F255F2">
            <w:pPr>
              <w:jc w:val="center"/>
              <w:rPr>
                <w:sz w:val="22"/>
                <w:szCs w:val="24"/>
              </w:rPr>
            </w:pPr>
            <w:r w:rsidRPr="00F255F2">
              <w:rPr>
                <w:sz w:val="22"/>
                <w:szCs w:val="24"/>
              </w:rPr>
              <w:t>0,005</w:t>
            </w:r>
          </w:p>
        </w:tc>
        <w:tc>
          <w:tcPr>
            <w:tcW w:w="217" w:type="pct"/>
            <w:shd w:val="clear" w:color="auto" w:fill="auto"/>
            <w:vAlign w:val="center"/>
            <w:hideMark/>
          </w:tcPr>
          <w:p w14:paraId="3584D046" w14:textId="77777777" w:rsidR="00F255F2" w:rsidRPr="00F255F2" w:rsidRDefault="00F255F2" w:rsidP="00F255F2">
            <w:pPr>
              <w:jc w:val="center"/>
              <w:rPr>
                <w:sz w:val="22"/>
                <w:szCs w:val="24"/>
              </w:rPr>
            </w:pPr>
            <w:r w:rsidRPr="00F255F2">
              <w:rPr>
                <w:sz w:val="22"/>
                <w:szCs w:val="24"/>
              </w:rPr>
              <w:t>0,005</w:t>
            </w:r>
          </w:p>
        </w:tc>
        <w:tc>
          <w:tcPr>
            <w:tcW w:w="221" w:type="pct"/>
            <w:shd w:val="clear" w:color="auto" w:fill="auto"/>
            <w:vAlign w:val="center"/>
            <w:hideMark/>
          </w:tcPr>
          <w:p w14:paraId="4336CDB8" w14:textId="77777777" w:rsidR="00F255F2" w:rsidRPr="00F255F2" w:rsidRDefault="00F255F2" w:rsidP="00F255F2">
            <w:pPr>
              <w:jc w:val="center"/>
              <w:rPr>
                <w:sz w:val="22"/>
                <w:szCs w:val="24"/>
              </w:rPr>
            </w:pPr>
            <w:r w:rsidRPr="00F255F2">
              <w:rPr>
                <w:sz w:val="22"/>
                <w:szCs w:val="24"/>
              </w:rPr>
              <w:t>0,005</w:t>
            </w:r>
          </w:p>
        </w:tc>
        <w:tc>
          <w:tcPr>
            <w:tcW w:w="242" w:type="pct"/>
            <w:shd w:val="clear" w:color="auto" w:fill="auto"/>
            <w:vAlign w:val="center"/>
            <w:hideMark/>
          </w:tcPr>
          <w:p w14:paraId="287EDFD7" w14:textId="77777777" w:rsidR="00F255F2" w:rsidRPr="00F255F2" w:rsidRDefault="00F255F2" w:rsidP="00F255F2">
            <w:pPr>
              <w:jc w:val="center"/>
              <w:rPr>
                <w:sz w:val="22"/>
                <w:szCs w:val="24"/>
              </w:rPr>
            </w:pPr>
            <w:r w:rsidRPr="00F255F2">
              <w:rPr>
                <w:sz w:val="22"/>
                <w:szCs w:val="24"/>
              </w:rPr>
              <w:t>0,005</w:t>
            </w:r>
          </w:p>
        </w:tc>
        <w:tc>
          <w:tcPr>
            <w:tcW w:w="226" w:type="pct"/>
            <w:shd w:val="clear" w:color="auto" w:fill="auto"/>
            <w:vAlign w:val="center"/>
            <w:hideMark/>
          </w:tcPr>
          <w:p w14:paraId="265E0656" w14:textId="77777777" w:rsidR="00F255F2" w:rsidRPr="00F255F2" w:rsidRDefault="00F255F2" w:rsidP="00F255F2">
            <w:pPr>
              <w:jc w:val="center"/>
              <w:rPr>
                <w:sz w:val="22"/>
                <w:szCs w:val="24"/>
              </w:rPr>
            </w:pPr>
            <w:r w:rsidRPr="00F255F2">
              <w:rPr>
                <w:sz w:val="22"/>
                <w:szCs w:val="24"/>
              </w:rPr>
              <w:t>0,005</w:t>
            </w:r>
          </w:p>
        </w:tc>
        <w:tc>
          <w:tcPr>
            <w:tcW w:w="215" w:type="pct"/>
            <w:shd w:val="clear" w:color="auto" w:fill="auto"/>
            <w:vAlign w:val="center"/>
            <w:hideMark/>
          </w:tcPr>
          <w:p w14:paraId="0025D2CF" w14:textId="77777777" w:rsidR="00F255F2" w:rsidRPr="00F255F2" w:rsidRDefault="00F255F2" w:rsidP="00F255F2">
            <w:pPr>
              <w:jc w:val="center"/>
              <w:rPr>
                <w:sz w:val="22"/>
                <w:szCs w:val="24"/>
              </w:rPr>
            </w:pPr>
            <w:r w:rsidRPr="00F255F2">
              <w:rPr>
                <w:sz w:val="22"/>
                <w:szCs w:val="24"/>
              </w:rPr>
              <w:t>0,005</w:t>
            </w:r>
          </w:p>
        </w:tc>
        <w:tc>
          <w:tcPr>
            <w:tcW w:w="216" w:type="pct"/>
            <w:shd w:val="clear" w:color="auto" w:fill="auto"/>
            <w:vAlign w:val="center"/>
            <w:hideMark/>
          </w:tcPr>
          <w:p w14:paraId="46150034" w14:textId="77777777" w:rsidR="00F255F2" w:rsidRPr="00F255F2" w:rsidRDefault="00F255F2" w:rsidP="00F255F2">
            <w:pPr>
              <w:jc w:val="center"/>
              <w:rPr>
                <w:sz w:val="22"/>
                <w:szCs w:val="24"/>
              </w:rPr>
            </w:pPr>
            <w:r w:rsidRPr="00F255F2">
              <w:rPr>
                <w:sz w:val="22"/>
                <w:szCs w:val="24"/>
              </w:rPr>
              <w:t>0,005</w:t>
            </w:r>
          </w:p>
        </w:tc>
      </w:tr>
      <w:tr w:rsidR="00F255F2" w:rsidRPr="00F255F2" w14:paraId="5D511972" w14:textId="77777777" w:rsidTr="00E66341">
        <w:trPr>
          <w:trHeight w:val="20"/>
        </w:trPr>
        <w:tc>
          <w:tcPr>
            <w:tcW w:w="1993" w:type="pct"/>
            <w:shd w:val="clear" w:color="auto" w:fill="auto"/>
            <w:vAlign w:val="center"/>
            <w:hideMark/>
          </w:tcPr>
          <w:p w14:paraId="084CC7B4"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0496017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9C2C0C5"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0F6A0230"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70E29CE3"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40A9AC2C"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483EE9A1" w14:textId="77777777" w:rsidR="00F255F2" w:rsidRPr="00F255F2" w:rsidRDefault="00F255F2" w:rsidP="00F255F2">
            <w:pPr>
              <w:jc w:val="center"/>
              <w:rPr>
                <w:sz w:val="22"/>
                <w:szCs w:val="24"/>
              </w:rPr>
            </w:pPr>
            <w:r w:rsidRPr="00F255F2">
              <w:rPr>
                <w:sz w:val="22"/>
                <w:szCs w:val="24"/>
              </w:rPr>
              <w:t>0,005</w:t>
            </w:r>
          </w:p>
        </w:tc>
        <w:tc>
          <w:tcPr>
            <w:tcW w:w="230" w:type="pct"/>
            <w:shd w:val="clear" w:color="auto" w:fill="auto"/>
            <w:vAlign w:val="center"/>
            <w:hideMark/>
          </w:tcPr>
          <w:p w14:paraId="30959091" w14:textId="77777777" w:rsidR="00F255F2" w:rsidRPr="00F255F2" w:rsidRDefault="00F255F2" w:rsidP="00F255F2">
            <w:pPr>
              <w:jc w:val="center"/>
              <w:rPr>
                <w:sz w:val="22"/>
                <w:szCs w:val="24"/>
              </w:rPr>
            </w:pPr>
            <w:r w:rsidRPr="00F255F2">
              <w:rPr>
                <w:sz w:val="22"/>
                <w:szCs w:val="24"/>
              </w:rPr>
              <w:t>0,005</w:t>
            </w:r>
          </w:p>
        </w:tc>
        <w:tc>
          <w:tcPr>
            <w:tcW w:w="217" w:type="pct"/>
            <w:shd w:val="clear" w:color="auto" w:fill="auto"/>
            <w:vAlign w:val="center"/>
            <w:hideMark/>
          </w:tcPr>
          <w:p w14:paraId="74D7E4A9" w14:textId="77777777" w:rsidR="00F255F2" w:rsidRPr="00F255F2" w:rsidRDefault="00F255F2" w:rsidP="00F255F2">
            <w:pPr>
              <w:jc w:val="center"/>
              <w:rPr>
                <w:sz w:val="22"/>
                <w:szCs w:val="24"/>
              </w:rPr>
            </w:pPr>
            <w:r w:rsidRPr="00F255F2">
              <w:rPr>
                <w:sz w:val="22"/>
                <w:szCs w:val="24"/>
              </w:rPr>
              <w:t>0,005</w:t>
            </w:r>
          </w:p>
        </w:tc>
        <w:tc>
          <w:tcPr>
            <w:tcW w:w="221" w:type="pct"/>
            <w:shd w:val="clear" w:color="auto" w:fill="auto"/>
            <w:vAlign w:val="center"/>
            <w:hideMark/>
          </w:tcPr>
          <w:p w14:paraId="196C2D5E" w14:textId="77777777" w:rsidR="00F255F2" w:rsidRPr="00F255F2" w:rsidRDefault="00F255F2" w:rsidP="00F255F2">
            <w:pPr>
              <w:jc w:val="center"/>
              <w:rPr>
                <w:sz w:val="22"/>
                <w:szCs w:val="24"/>
              </w:rPr>
            </w:pPr>
            <w:r w:rsidRPr="00F255F2">
              <w:rPr>
                <w:sz w:val="22"/>
                <w:szCs w:val="24"/>
              </w:rPr>
              <w:t>0,005</w:t>
            </w:r>
          </w:p>
        </w:tc>
        <w:tc>
          <w:tcPr>
            <w:tcW w:w="242" w:type="pct"/>
            <w:shd w:val="clear" w:color="auto" w:fill="auto"/>
            <w:vAlign w:val="center"/>
            <w:hideMark/>
          </w:tcPr>
          <w:p w14:paraId="6615404B" w14:textId="77777777" w:rsidR="00F255F2" w:rsidRPr="00F255F2" w:rsidRDefault="00F255F2" w:rsidP="00F255F2">
            <w:pPr>
              <w:jc w:val="center"/>
              <w:rPr>
                <w:sz w:val="22"/>
                <w:szCs w:val="24"/>
              </w:rPr>
            </w:pPr>
            <w:r w:rsidRPr="00F255F2">
              <w:rPr>
                <w:sz w:val="22"/>
                <w:szCs w:val="24"/>
              </w:rPr>
              <w:t>0,005</w:t>
            </w:r>
          </w:p>
        </w:tc>
        <w:tc>
          <w:tcPr>
            <w:tcW w:w="226" w:type="pct"/>
            <w:shd w:val="clear" w:color="auto" w:fill="auto"/>
            <w:vAlign w:val="center"/>
            <w:hideMark/>
          </w:tcPr>
          <w:p w14:paraId="58507295" w14:textId="77777777" w:rsidR="00F255F2" w:rsidRPr="00F255F2" w:rsidRDefault="00F255F2" w:rsidP="00F255F2">
            <w:pPr>
              <w:jc w:val="center"/>
              <w:rPr>
                <w:sz w:val="22"/>
                <w:szCs w:val="24"/>
              </w:rPr>
            </w:pPr>
            <w:r w:rsidRPr="00F255F2">
              <w:rPr>
                <w:sz w:val="22"/>
                <w:szCs w:val="24"/>
              </w:rPr>
              <w:t>0,005</w:t>
            </w:r>
          </w:p>
        </w:tc>
        <w:tc>
          <w:tcPr>
            <w:tcW w:w="215" w:type="pct"/>
            <w:shd w:val="clear" w:color="auto" w:fill="auto"/>
            <w:vAlign w:val="center"/>
            <w:hideMark/>
          </w:tcPr>
          <w:p w14:paraId="2148A934" w14:textId="77777777" w:rsidR="00F255F2" w:rsidRPr="00F255F2" w:rsidRDefault="00F255F2" w:rsidP="00F255F2">
            <w:pPr>
              <w:jc w:val="center"/>
              <w:rPr>
                <w:sz w:val="22"/>
                <w:szCs w:val="24"/>
              </w:rPr>
            </w:pPr>
            <w:r w:rsidRPr="00F255F2">
              <w:rPr>
                <w:sz w:val="22"/>
                <w:szCs w:val="24"/>
              </w:rPr>
              <w:t>0,005</w:t>
            </w:r>
          </w:p>
        </w:tc>
        <w:tc>
          <w:tcPr>
            <w:tcW w:w="216" w:type="pct"/>
            <w:shd w:val="clear" w:color="auto" w:fill="auto"/>
            <w:vAlign w:val="center"/>
            <w:hideMark/>
          </w:tcPr>
          <w:p w14:paraId="7B8FF904" w14:textId="77777777" w:rsidR="00F255F2" w:rsidRPr="00F255F2" w:rsidRDefault="00F255F2" w:rsidP="00F255F2">
            <w:pPr>
              <w:jc w:val="center"/>
              <w:rPr>
                <w:sz w:val="22"/>
                <w:szCs w:val="24"/>
              </w:rPr>
            </w:pPr>
            <w:r w:rsidRPr="00F255F2">
              <w:rPr>
                <w:sz w:val="22"/>
                <w:szCs w:val="24"/>
              </w:rPr>
              <w:t>0,005</w:t>
            </w:r>
          </w:p>
        </w:tc>
      </w:tr>
      <w:tr w:rsidR="00F255F2" w:rsidRPr="00F255F2" w14:paraId="7C542789" w14:textId="77777777" w:rsidTr="00E66341">
        <w:trPr>
          <w:trHeight w:val="20"/>
        </w:trPr>
        <w:tc>
          <w:tcPr>
            <w:tcW w:w="1993" w:type="pct"/>
            <w:shd w:val="clear" w:color="auto" w:fill="auto"/>
            <w:vAlign w:val="center"/>
            <w:hideMark/>
          </w:tcPr>
          <w:p w14:paraId="0B4A0229"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314186E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9E14BF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32C533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680606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6004FC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5023E44"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21BABE3"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2A9E26F7"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1049A32E"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7405E031"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076B8C1"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59A8ED2"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1565C570" w14:textId="77777777" w:rsidR="00F255F2" w:rsidRPr="00F255F2" w:rsidRDefault="00F255F2" w:rsidP="00F255F2">
            <w:pPr>
              <w:jc w:val="center"/>
              <w:rPr>
                <w:sz w:val="22"/>
                <w:szCs w:val="24"/>
              </w:rPr>
            </w:pPr>
            <w:r w:rsidRPr="00F255F2">
              <w:rPr>
                <w:sz w:val="22"/>
                <w:szCs w:val="24"/>
              </w:rPr>
              <w:t>0,000</w:t>
            </w:r>
          </w:p>
        </w:tc>
      </w:tr>
      <w:tr w:rsidR="00F255F2" w:rsidRPr="00F255F2" w14:paraId="3C815566" w14:textId="77777777" w:rsidTr="00E66341">
        <w:trPr>
          <w:trHeight w:val="20"/>
        </w:trPr>
        <w:tc>
          <w:tcPr>
            <w:tcW w:w="1993" w:type="pct"/>
            <w:shd w:val="clear" w:color="auto" w:fill="auto"/>
            <w:vAlign w:val="center"/>
            <w:hideMark/>
          </w:tcPr>
          <w:p w14:paraId="437DA868"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46B27E83"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8AC548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633E9A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0979C5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356567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23F8299"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2981F4FC"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9A0335F"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11DFBCD3"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F5BA120"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0941247E"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23219D6A"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5BA0A25B" w14:textId="77777777" w:rsidR="00F255F2" w:rsidRPr="00F255F2" w:rsidRDefault="00F255F2" w:rsidP="00F255F2">
            <w:pPr>
              <w:jc w:val="center"/>
              <w:rPr>
                <w:sz w:val="22"/>
                <w:szCs w:val="24"/>
              </w:rPr>
            </w:pPr>
            <w:r w:rsidRPr="00F255F2">
              <w:rPr>
                <w:sz w:val="22"/>
                <w:szCs w:val="24"/>
              </w:rPr>
              <w:t>0,000</w:t>
            </w:r>
          </w:p>
        </w:tc>
      </w:tr>
      <w:tr w:rsidR="00F255F2" w:rsidRPr="00F255F2" w14:paraId="11C77358" w14:textId="77777777" w:rsidTr="00E66341">
        <w:trPr>
          <w:trHeight w:val="20"/>
        </w:trPr>
        <w:tc>
          <w:tcPr>
            <w:tcW w:w="1993" w:type="pct"/>
            <w:shd w:val="clear" w:color="auto" w:fill="auto"/>
            <w:vAlign w:val="center"/>
            <w:hideMark/>
          </w:tcPr>
          <w:p w14:paraId="48B609D0"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AA34FA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6335A0A"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6B11F717"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2B4115CF"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7AEE61C4"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2629858E"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21F55B0D"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5CB2B99E"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4F87CF91"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2832E078"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42DA198F"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4413651B"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371A94B3" w14:textId="77777777" w:rsidR="00F255F2" w:rsidRPr="00F255F2" w:rsidRDefault="00F255F2" w:rsidP="00F255F2">
            <w:pPr>
              <w:jc w:val="center"/>
              <w:rPr>
                <w:sz w:val="22"/>
                <w:szCs w:val="24"/>
              </w:rPr>
            </w:pPr>
            <w:r w:rsidRPr="00F255F2">
              <w:rPr>
                <w:sz w:val="22"/>
                <w:szCs w:val="24"/>
              </w:rPr>
              <w:t>0,015</w:t>
            </w:r>
          </w:p>
        </w:tc>
      </w:tr>
      <w:tr w:rsidR="00F255F2" w:rsidRPr="00F255F2" w14:paraId="5DCE7808" w14:textId="77777777" w:rsidTr="00E66341">
        <w:trPr>
          <w:trHeight w:val="20"/>
        </w:trPr>
        <w:tc>
          <w:tcPr>
            <w:tcW w:w="1993" w:type="pct"/>
            <w:shd w:val="clear" w:color="auto" w:fill="auto"/>
            <w:vAlign w:val="center"/>
            <w:hideMark/>
          </w:tcPr>
          <w:p w14:paraId="2BA0A20E"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4C75B79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B1036A0" w14:textId="77777777" w:rsidR="00F255F2" w:rsidRPr="00F255F2" w:rsidRDefault="00F255F2" w:rsidP="00F255F2">
            <w:pPr>
              <w:jc w:val="center"/>
              <w:rPr>
                <w:sz w:val="22"/>
                <w:szCs w:val="24"/>
              </w:rPr>
            </w:pPr>
            <w:r w:rsidRPr="00F255F2">
              <w:rPr>
                <w:sz w:val="22"/>
                <w:szCs w:val="24"/>
              </w:rPr>
              <w:t>0,495</w:t>
            </w:r>
          </w:p>
        </w:tc>
        <w:tc>
          <w:tcPr>
            <w:tcW w:w="229" w:type="pct"/>
            <w:shd w:val="clear" w:color="auto" w:fill="auto"/>
            <w:vAlign w:val="center"/>
            <w:hideMark/>
          </w:tcPr>
          <w:p w14:paraId="180C891F" w14:textId="77777777" w:rsidR="00F255F2" w:rsidRPr="00F255F2" w:rsidRDefault="00F255F2" w:rsidP="00F255F2">
            <w:pPr>
              <w:jc w:val="center"/>
              <w:rPr>
                <w:sz w:val="22"/>
                <w:szCs w:val="24"/>
              </w:rPr>
            </w:pPr>
            <w:r w:rsidRPr="00F255F2">
              <w:rPr>
                <w:sz w:val="22"/>
                <w:szCs w:val="24"/>
              </w:rPr>
              <w:t>0,495</w:t>
            </w:r>
          </w:p>
        </w:tc>
        <w:tc>
          <w:tcPr>
            <w:tcW w:w="229" w:type="pct"/>
            <w:shd w:val="clear" w:color="auto" w:fill="auto"/>
            <w:vAlign w:val="center"/>
            <w:hideMark/>
          </w:tcPr>
          <w:p w14:paraId="33F51A71" w14:textId="77777777" w:rsidR="00F255F2" w:rsidRPr="00F255F2" w:rsidRDefault="00F255F2" w:rsidP="00F255F2">
            <w:pPr>
              <w:jc w:val="center"/>
              <w:rPr>
                <w:sz w:val="22"/>
                <w:szCs w:val="24"/>
              </w:rPr>
            </w:pPr>
            <w:r w:rsidRPr="00F255F2">
              <w:rPr>
                <w:sz w:val="22"/>
                <w:szCs w:val="24"/>
              </w:rPr>
              <w:t>0,495</w:t>
            </w:r>
          </w:p>
        </w:tc>
        <w:tc>
          <w:tcPr>
            <w:tcW w:w="229" w:type="pct"/>
            <w:shd w:val="clear" w:color="auto" w:fill="auto"/>
            <w:vAlign w:val="center"/>
            <w:hideMark/>
          </w:tcPr>
          <w:p w14:paraId="5D043305" w14:textId="77777777" w:rsidR="00F255F2" w:rsidRPr="00F255F2" w:rsidRDefault="00F255F2" w:rsidP="00F255F2">
            <w:pPr>
              <w:jc w:val="center"/>
              <w:rPr>
                <w:sz w:val="22"/>
                <w:szCs w:val="24"/>
              </w:rPr>
            </w:pPr>
            <w:r w:rsidRPr="00F255F2">
              <w:rPr>
                <w:sz w:val="22"/>
                <w:szCs w:val="24"/>
              </w:rPr>
              <w:t>0,495</w:t>
            </w:r>
          </w:p>
        </w:tc>
        <w:tc>
          <w:tcPr>
            <w:tcW w:w="229" w:type="pct"/>
            <w:shd w:val="clear" w:color="auto" w:fill="auto"/>
            <w:vAlign w:val="center"/>
            <w:hideMark/>
          </w:tcPr>
          <w:p w14:paraId="05263C15" w14:textId="77777777" w:rsidR="00F255F2" w:rsidRPr="00F255F2" w:rsidRDefault="00F255F2" w:rsidP="00F255F2">
            <w:pPr>
              <w:jc w:val="center"/>
              <w:rPr>
                <w:sz w:val="22"/>
                <w:szCs w:val="24"/>
              </w:rPr>
            </w:pPr>
            <w:r w:rsidRPr="00F255F2">
              <w:rPr>
                <w:sz w:val="22"/>
                <w:szCs w:val="24"/>
              </w:rPr>
              <w:t>0,495</w:t>
            </w:r>
          </w:p>
        </w:tc>
        <w:tc>
          <w:tcPr>
            <w:tcW w:w="230" w:type="pct"/>
            <w:shd w:val="clear" w:color="auto" w:fill="auto"/>
            <w:vAlign w:val="center"/>
            <w:hideMark/>
          </w:tcPr>
          <w:p w14:paraId="26DBAF5F" w14:textId="77777777" w:rsidR="00F255F2" w:rsidRPr="00F255F2" w:rsidRDefault="00F255F2" w:rsidP="00F255F2">
            <w:pPr>
              <w:jc w:val="center"/>
              <w:rPr>
                <w:sz w:val="22"/>
                <w:szCs w:val="24"/>
              </w:rPr>
            </w:pPr>
            <w:r w:rsidRPr="00F255F2">
              <w:rPr>
                <w:sz w:val="22"/>
                <w:szCs w:val="24"/>
              </w:rPr>
              <w:t>0,495</w:t>
            </w:r>
          </w:p>
        </w:tc>
        <w:tc>
          <w:tcPr>
            <w:tcW w:w="217" w:type="pct"/>
            <w:shd w:val="clear" w:color="auto" w:fill="auto"/>
            <w:vAlign w:val="center"/>
            <w:hideMark/>
          </w:tcPr>
          <w:p w14:paraId="54E39CC3" w14:textId="77777777" w:rsidR="00F255F2" w:rsidRPr="00F255F2" w:rsidRDefault="00F255F2" w:rsidP="00F255F2">
            <w:pPr>
              <w:jc w:val="center"/>
              <w:rPr>
                <w:sz w:val="22"/>
                <w:szCs w:val="24"/>
              </w:rPr>
            </w:pPr>
            <w:r w:rsidRPr="00F255F2">
              <w:rPr>
                <w:sz w:val="22"/>
                <w:szCs w:val="24"/>
              </w:rPr>
              <w:t>0,495</w:t>
            </w:r>
          </w:p>
        </w:tc>
        <w:tc>
          <w:tcPr>
            <w:tcW w:w="221" w:type="pct"/>
            <w:shd w:val="clear" w:color="auto" w:fill="auto"/>
            <w:vAlign w:val="center"/>
            <w:hideMark/>
          </w:tcPr>
          <w:p w14:paraId="3B01C918" w14:textId="77777777" w:rsidR="00F255F2" w:rsidRPr="00F255F2" w:rsidRDefault="00F255F2" w:rsidP="00F255F2">
            <w:pPr>
              <w:jc w:val="center"/>
              <w:rPr>
                <w:sz w:val="22"/>
                <w:szCs w:val="24"/>
              </w:rPr>
            </w:pPr>
            <w:r w:rsidRPr="00F255F2">
              <w:rPr>
                <w:sz w:val="22"/>
                <w:szCs w:val="24"/>
              </w:rPr>
              <w:t>0,495</w:t>
            </w:r>
          </w:p>
        </w:tc>
        <w:tc>
          <w:tcPr>
            <w:tcW w:w="242" w:type="pct"/>
            <w:shd w:val="clear" w:color="auto" w:fill="auto"/>
            <w:vAlign w:val="center"/>
            <w:hideMark/>
          </w:tcPr>
          <w:p w14:paraId="4E8C78E8" w14:textId="77777777" w:rsidR="00F255F2" w:rsidRPr="00F255F2" w:rsidRDefault="00F255F2" w:rsidP="00F255F2">
            <w:pPr>
              <w:jc w:val="center"/>
              <w:rPr>
                <w:sz w:val="22"/>
                <w:szCs w:val="24"/>
              </w:rPr>
            </w:pPr>
            <w:r w:rsidRPr="00F255F2">
              <w:rPr>
                <w:sz w:val="22"/>
                <w:szCs w:val="24"/>
              </w:rPr>
              <w:t>0,495</w:t>
            </w:r>
          </w:p>
        </w:tc>
        <w:tc>
          <w:tcPr>
            <w:tcW w:w="226" w:type="pct"/>
            <w:shd w:val="clear" w:color="auto" w:fill="auto"/>
            <w:vAlign w:val="center"/>
            <w:hideMark/>
          </w:tcPr>
          <w:p w14:paraId="7E07384A" w14:textId="77777777" w:rsidR="00F255F2" w:rsidRPr="00F255F2" w:rsidRDefault="00F255F2" w:rsidP="00F255F2">
            <w:pPr>
              <w:jc w:val="center"/>
              <w:rPr>
                <w:sz w:val="22"/>
                <w:szCs w:val="24"/>
              </w:rPr>
            </w:pPr>
            <w:r w:rsidRPr="00F255F2">
              <w:rPr>
                <w:sz w:val="22"/>
                <w:szCs w:val="24"/>
              </w:rPr>
              <w:t>0,495</w:t>
            </w:r>
          </w:p>
        </w:tc>
        <w:tc>
          <w:tcPr>
            <w:tcW w:w="215" w:type="pct"/>
            <w:shd w:val="clear" w:color="auto" w:fill="auto"/>
            <w:vAlign w:val="center"/>
            <w:hideMark/>
          </w:tcPr>
          <w:p w14:paraId="7607712E" w14:textId="77777777" w:rsidR="00F255F2" w:rsidRPr="00F255F2" w:rsidRDefault="00F255F2" w:rsidP="00F255F2">
            <w:pPr>
              <w:jc w:val="center"/>
              <w:rPr>
                <w:sz w:val="22"/>
                <w:szCs w:val="24"/>
              </w:rPr>
            </w:pPr>
            <w:r w:rsidRPr="00F255F2">
              <w:rPr>
                <w:sz w:val="22"/>
                <w:szCs w:val="24"/>
              </w:rPr>
              <w:t>0,495</w:t>
            </w:r>
          </w:p>
        </w:tc>
        <w:tc>
          <w:tcPr>
            <w:tcW w:w="216" w:type="pct"/>
            <w:shd w:val="clear" w:color="auto" w:fill="auto"/>
            <w:vAlign w:val="center"/>
            <w:hideMark/>
          </w:tcPr>
          <w:p w14:paraId="168DED1F" w14:textId="77777777" w:rsidR="00F255F2" w:rsidRPr="00F255F2" w:rsidRDefault="00F255F2" w:rsidP="00F255F2">
            <w:pPr>
              <w:jc w:val="center"/>
              <w:rPr>
                <w:sz w:val="22"/>
                <w:szCs w:val="24"/>
              </w:rPr>
            </w:pPr>
            <w:r w:rsidRPr="00F255F2">
              <w:rPr>
                <w:sz w:val="22"/>
                <w:szCs w:val="24"/>
              </w:rPr>
              <w:t>0,495</w:t>
            </w:r>
          </w:p>
        </w:tc>
      </w:tr>
      <w:tr w:rsidR="00F255F2" w:rsidRPr="00F255F2" w14:paraId="73E9E771" w14:textId="77777777" w:rsidTr="00E66341">
        <w:trPr>
          <w:trHeight w:val="20"/>
        </w:trPr>
        <w:tc>
          <w:tcPr>
            <w:tcW w:w="1993" w:type="pct"/>
            <w:shd w:val="clear" w:color="auto" w:fill="auto"/>
            <w:vAlign w:val="center"/>
            <w:hideMark/>
          </w:tcPr>
          <w:p w14:paraId="54DFA678"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23022216"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23E26D53" w14:textId="77777777" w:rsidR="00F255F2" w:rsidRPr="00F255F2" w:rsidRDefault="00F255F2" w:rsidP="00F255F2">
            <w:pPr>
              <w:jc w:val="center"/>
              <w:rPr>
                <w:sz w:val="22"/>
                <w:szCs w:val="24"/>
              </w:rPr>
            </w:pPr>
            <w:r w:rsidRPr="00F255F2">
              <w:rPr>
                <w:sz w:val="22"/>
                <w:szCs w:val="24"/>
              </w:rPr>
              <w:t>99,0</w:t>
            </w:r>
          </w:p>
        </w:tc>
        <w:tc>
          <w:tcPr>
            <w:tcW w:w="229" w:type="pct"/>
            <w:shd w:val="clear" w:color="auto" w:fill="auto"/>
            <w:vAlign w:val="center"/>
            <w:hideMark/>
          </w:tcPr>
          <w:p w14:paraId="4088DFFF" w14:textId="77777777" w:rsidR="00F255F2" w:rsidRPr="00F255F2" w:rsidRDefault="00F255F2" w:rsidP="00F255F2">
            <w:pPr>
              <w:jc w:val="center"/>
              <w:rPr>
                <w:sz w:val="22"/>
                <w:szCs w:val="24"/>
              </w:rPr>
            </w:pPr>
            <w:r w:rsidRPr="00F255F2">
              <w:rPr>
                <w:sz w:val="22"/>
                <w:szCs w:val="24"/>
              </w:rPr>
              <w:t>99,0</w:t>
            </w:r>
          </w:p>
        </w:tc>
        <w:tc>
          <w:tcPr>
            <w:tcW w:w="229" w:type="pct"/>
            <w:shd w:val="clear" w:color="auto" w:fill="auto"/>
            <w:vAlign w:val="center"/>
            <w:hideMark/>
          </w:tcPr>
          <w:p w14:paraId="5E06011E" w14:textId="77777777" w:rsidR="00F255F2" w:rsidRPr="00F255F2" w:rsidRDefault="00F255F2" w:rsidP="00F255F2">
            <w:pPr>
              <w:jc w:val="center"/>
              <w:rPr>
                <w:sz w:val="22"/>
                <w:szCs w:val="24"/>
              </w:rPr>
            </w:pPr>
            <w:r w:rsidRPr="00F255F2">
              <w:rPr>
                <w:sz w:val="22"/>
                <w:szCs w:val="24"/>
              </w:rPr>
              <w:t>99,0</w:t>
            </w:r>
          </w:p>
        </w:tc>
        <w:tc>
          <w:tcPr>
            <w:tcW w:w="229" w:type="pct"/>
            <w:shd w:val="clear" w:color="auto" w:fill="auto"/>
            <w:vAlign w:val="center"/>
            <w:hideMark/>
          </w:tcPr>
          <w:p w14:paraId="2765C0AE" w14:textId="77777777" w:rsidR="00F255F2" w:rsidRPr="00F255F2" w:rsidRDefault="00F255F2" w:rsidP="00F255F2">
            <w:pPr>
              <w:jc w:val="center"/>
              <w:rPr>
                <w:sz w:val="22"/>
                <w:szCs w:val="24"/>
              </w:rPr>
            </w:pPr>
            <w:r w:rsidRPr="00F255F2">
              <w:rPr>
                <w:sz w:val="22"/>
                <w:szCs w:val="24"/>
              </w:rPr>
              <w:t>99,0</w:t>
            </w:r>
          </w:p>
        </w:tc>
        <w:tc>
          <w:tcPr>
            <w:tcW w:w="229" w:type="pct"/>
            <w:shd w:val="clear" w:color="auto" w:fill="auto"/>
            <w:vAlign w:val="center"/>
            <w:hideMark/>
          </w:tcPr>
          <w:p w14:paraId="059D9274" w14:textId="77777777" w:rsidR="00F255F2" w:rsidRPr="00F255F2" w:rsidRDefault="00F255F2" w:rsidP="00F255F2">
            <w:pPr>
              <w:jc w:val="center"/>
              <w:rPr>
                <w:sz w:val="22"/>
                <w:szCs w:val="24"/>
              </w:rPr>
            </w:pPr>
            <w:r w:rsidRPr="00F255F2">
              <w:rPr>
                <w:sz w:val="22"/>
                <w:szCs w:val="24"/>
              </w:rPr>
              <w:t>99,0</w:t>
            </w:r>
          </w:p>
        </w:tc>
        <w:tc>
          <w:tcPr>
            <w:tcW w:w="230" w:type="pct"/>
            <w:shd w:val="clear" w:color="auto" w:fill="auto"/>
            <w:vAlign w:val="center"/>
            <w:hideMark/>
          </w:tcPr>
          <w:p w14:paraId="09082B4F" w14:textId="77777777" w:rsidR="00F255F2" w:rsidRPr="00F255F2" w:rsidRDefault="00F255F2" w:rsidP="00F255F2">
            <w:pPr>
              <w:jc w:val="center"/>
              <w:rPr>
                <w:sz w:val="22"/>
                <w:szCs w:val="24"/>
              </w:rPr>
            </w:pPr>
            <w:r w:rsidRPr="00F255F2">
              <w:rPr>
                <w:sz w:val="22"/>
                <w:szCs w:val="24"/>
              </w:rPr>
              <w:t>99,0</w:t>
            </w:r>
          </w:p>
        </w:tc>
        <w:tc>
          <w:tcPr>
            <w:tcW w:w="217" w:type="pct"/>
            <w:shd w:val="clear" w:color="auto" w:fill="auto"/>
            <w:vAlign w:val="center"/>
            <w:hideMark/>
          </w:tcPr>
          <w:p w14:paraId="19722DE6" w14:textId="77777777" w:rsidR="00F255F2" w:rsidRPr="00F255F2" w:rsidRDefault="00F255F2" w:rsidP="00F255F2">
            <w:pPr>
              <w:jc w:val="center"/>
              <w:rPr>
                <w:sz w:val="22"/>
                <w:szCs w:val="24"/>
              </w:rPr>
            </w:pPr>
            <w:r w:rsidRPr="00F255F2">
              <w:rPr>
                <w:sz w:val="22"/>
                <w:szCs w:val="24"/>
              </w:rPr>
              <w:t>99,0</w:t>
            </w:r>
          </w:p>
        </w:tc>
        <w:tc>
          <w:tcPr>
            <w:tcW w:w="221" w:type="pct"/>
            <w:shd w:val="clear" w:color="auto" w:fill="auto"/>
            <w:vAlign w:val="center"/>
            <w:hideMark/>
          </w:tcPr>
          <w:p w14:paraId="4C578CDF" w14:textId="77777777" w:rsidR="00F255F2" w:rsidRPr="00F255F2" w:rsidRDefault="00F255F2" w:rsidP="00F255F2">
            <w:pPr>
              <w:jc w:val="center"/>
              <w:rPr>
                <w:sz w:val="22"/>
                <w:szCs w:val="24"/>
              </w:rPr>
            </w:pPr>
            <w:r w:rsidRPr="00F255F2">
              <w:rPr>
                <w:sz w:val="22"/>
                <w:szCs w:val="24"/>
              </w:rPr>
              <w:t>99,0</w:t>
            </w:r>
          </w:p>
        </w:tc>
        <w:tc>
          <w:tcPr>
            <w:tcW w:w="242" w:type="pct"/>
            <w:shd w:val="clear" w:color="auto" w:fill="auto"/>
            <w:vAlign w:val="center"/>
            <w:hideMark/>
          </w:tcPr>
          <w:p w14:paraId="55C42951" w14:textId="77777777" w:rsidR="00F255F2" w:rsidRPr="00F255F2" w:rsidRDefault="00F255F2" w:rsidP="00F255F2">
            <w:pPr>
              <w:jc w:val="center"/>
              <w:rPr>
                <w:sz w:val="22"/>
                <w:szCs w:val="24"/>
              </w:rPr>
            </w:pPr>
            <w:r w:rsidRPr="00F255F2">
              <w:rPr>
                <w:sz w:val="22"/>
                <w:szCs w:val="24"/>
              </w:rPr>
              <w:t>99,0</w:t>
            </w:r>
          </w:p>
        </w:tc>
        <w:tc>
          <w:tcPr>
            <w:tcW w:w="226" w:type="pct"/>
            <w:shd w:val="clear" w:color="auto" w:fill="auto"/>
            <w:vAlign w:val="center"/>
            <w:hideMark/>
          </w:tcPr>
          <w:p w14:paraId="6171EE40" w14:textId="77777777" w:rsidR="00F255F2" w:rsidRPr="00F255F2" w:rsidRDefault="00F255F2" w:rsidP="00F255F2">
            <w:pPr>
              <w:jc w:val="center"/>
              <w:rPr>
                <w:sz w:val="22"/>
                <w:szCs w:val="24"/>
              </w:rPr>
            </w:pPr>
            <w:r w:rsidRPr="00F255F2">
              <w:rPr>
                <w:sz w:val="22"/>
                <w:szCs w:val="24"/>
              </w:rPr>
              <w:t>99,0</w:t>
            </w:r>
          </w:p>
        </w:tc>
        <w:tc>
          <w:tcPr>
            <w:tcW w:w="215" w:type="pct"/>
            <w:shd w:val="clear" w:color="auto" w:fill="auto"/>
            <w:vAlign w:val="center"/>
            <w:hideMark/>
          </w:tcPr>
          <w:p w14:paraId="6ACE07AE" w14:textId="77777777" w:rsidR="00F255F2" w:rsidRPr="00F255F2" w:rsidRDefault="00F255F2" w:rsidP="00F255F2">
            <w:pPr>
              <w:jc w:val="center"/>
              <w:rPr>
                <w:sz w:val="22"/>
                <w:szCs w:val="24"/>
              </w:rPr>
            </w:pPr>
            <w:r w:rsidRPr="00F255F2">
              <w:rPr>
                <w:sz w:val="22"/>
                <w:szCs w:val="24"/>
              </w:rPr>
              <w:t>99,0</w:t>
            </w:r>
          </w:p>
        </w:tc>
        <w:tc>
          <w:tcPr>
            <w:tcW w:w="216" w:type="pct"/>
            <w:shd w:val="clear" w:color="auto" w:fill="auto"/>
            <w:vAlign w:val="center"/>
            <w:hideMark/>
          </w:tcPr>
          <w:p w14:paraId="7D0996C4" w14:textId="77777777" w:rsidR="00F255F2" w:rsidRPr="00F255F2" w:rsidRDefault="00F255F2" w:rsidP="00F255F2">
            <w:pPr>
              <w:jc w:val="center"/>
              <w:rPr>
                <w:sz w:val="22"/>
                <w:szCs w:val="24"/>
              </w:rPr>
            </w:pPr>
            <w:r w:rsidRPr="00F255F2">
              <w:rPr>
                <w:sz w:val="22"/>
                <w:szCs w:val="24"/>
              </w:rPr>
              <w:t>99,0</w:t>
            </w:r>
          </w:p>
        </w:tc>
      </w:tr>
      <w:tr w:rsidR="00F255F2" w:rsidRPr="00F255F2" w14:paraId="2A44DF6D" w14:textId="77777777" w:rsidTr="00E66341">
        <w:trPr>
          <w:trHeight w:val="20"/>
        </w:trPr>
        <w:tc>
          <w:tcPr>
            <w:tcW w:w="1993" w:type="pct"/>
            <w:shd w:val="clear" w:color="000000" w:fill="CCCCFF"/>
            <w:vAlign w:val="center"/>
            <w:hideMark/>
          </w:tcPr>
          <w:p w14:paraId="6F60DF32" w14:textId="77777777" w:rsidR="00F255F2" w:rsidRPr="00F255F2" w:rsidRDefault="00F255F2" w:rsidP="00F255F2">
            <w:pPr>
              <w:jc w:val="center"/>
              <w:rPr>
                <w:b/>
                <w:bCs/>
                <w:sz w:val="22"/>
                <w:szCs w:val="24"/>
              </w:rPr>
            </w:pPr>
            <w:r w:rsidRPr="00F255F2">
              <w:rPr>
                <w:b/>
                <w:bCs/>
                <w:sz w:val="22"/>
                <w:szCs w:val="24"/>
              </w:rPr>
              <w:t>Котельная д. Старая Салья, ул. Центральная, 15а</w:t>
            </w:r>
          </w:p>
        </w:tc>
        <w:tc>
          <w:tcPr>
            <w:tcW w:w="262" w:type="pct"/>
            <w:shd w:val="clear" w:color="000000" w:fill="CCCCFF"/>
            <w:vAlign w:val="center"/>
            <w:hideMark/>
          </w:tcPr>
          <w:p w14:paraId="725F78D2"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53AB13A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51D3E16"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DE3C515"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60C9079"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B0F1D43"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0DE2931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4831CE05"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39B9688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18EC3DFE"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3A12F42B"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042DE69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6FF522CC" w14:textId="77777777" w:rsidR="00F255F2" w:rsidRPr="00F255F2" w:rsidRDefault="00F255F2" w:rsidP="00F255F2">
            <w:pPr>
              <w:rPr>
                <w:b/>
                <w:bCs/>
                <w:sz w:val="22"/>
                <w:szCs w:val="24"/>
              </w:rPr>
            </w:pPr>
            <w:r w:rsidRPr="00F255F2">
              <w:rPr>
                <w:b/>
                <w:bCs/>
                <w:sz w:val="22"/>
                <w:szCs w:val="24"/>
              </w:rPr>
              <w:t> </w:t>
            </w:r>
          </w:p>
        </w:tc>
      </w:tr>
      <w:tr w:rsidR="00F255F2" w:rsidRPr="00F255F2" w14:paraId="07D5C3E9" w14:textId="77777777" w:rsidTr="00E66341">
        <w:trPr>
          <w:trHeight w:val="20"/>
        </w:trPr>
        <w:tc>
          <w:tcPr>
            <w:tcW w:w="1993" w:type="pct"/>
            <w:shd w:val="clear" w:color="auto" w:fill="auto"/>
            <w:vAlign w:val="center"/>
            <w:hideMark/>
          </w:tcPr>
          <w:p w14:paraId="2F3C210E"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30CCE25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F14E02E"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EE908C0"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D015E87"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8944465"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B10D180"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6F41EA2C"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4EC18F8C"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72ACC78C"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69702FF5"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0FECABA4"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058159B2"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4E5AAE19" w14:textId="77777777" w:rsidR="00F255F2" w:rsidRPr="00F255F2" w:rsidRDefault="00F255F2" w:rsidP="00F255F2">
            <w:pPr>
              <w:jc w:val="center"/>
              <w:rPr>
                <w:sz w:val="22"/>
                <w:szCs w:val="24"/>
              </w:rPr>
            </w:pPr>
            <w:r w:rsidRPr="00F255F2">
              <w:rPr>
                <w:sz w:val="22"/>
                <w:szCs w:val="24"/>
              </w:rPr>
              <w:t>0,5</w:t>
            </w:r>
          </w:p>
        </w:tc>
      </w:tr>
      <w:tr w:rsidR="00F255F2" w:rsidRPr="00F255F2" w14:paraId="3EAEC1C4" w14:textId="77777777" w:rsidTr="00E66341">
        <w:trPr>
          <w:trHeight w:val="20"/>
        </w:trPr>
        <w:tc>
          <w:tcPr>
            <w:tcW w:w="1993" w:type="pct"/>
            <w:shd w:val="clear" w:color="auto" w:fill="auto"/>
            <w:vAlign w:val="center"/>
            <w:hideMark/>
          </w:tcPr>
          <w:p w14:paraId="2EC9786B"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021D723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EB49867"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31478622"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1FF1813F"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0EF81EE3"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5FC5AB80" w14:textId="77777777" w:rsidR="00F255F2" w:rsidRPr="00F255F2" w:rsidRDefault="00F255F2" w:rsidP="00F255F2">
            <w:pPr>
              <w:jc w:val="center"/>
              <w:rPr>
                <w:sz w:val="22"/>
                <w:szCs w:val="24"/>
              </w:rPr>
            </w:pPr>
            <w:r w:rsidRPr="00F255F2">
              <w:rPr>
                <w:sz w:val="22"/>
                <w:szCs w:val="24"/>
              </w:rPr>
              <w:t>0,005</w:t>
            </w:r>
          </w:p>
        </w:tc>
        <w:tc>
          <w:tcPr>
            <w:tcW w:w="230" w:type="pct"/>
            <w:shd w:val="clear" w:color="auto" w:fill="auto"/>
            <w:vAlign w:val="center"/>
            <w:hideMark/>
          </w:tcPr>
          <w:p w14:paraId="3D5140D1" w14:textId="77777777" w:rsidR="00F255F2" w:rsidRPr="00F255F2" w:rsidRDefault="00F255F2" w:rsidP="00F255F2">
            <w:pPr>
              <w:jc w:val="center"/>
              <w:rPr>
                <w:sz w:val="22"/>
                <w:szCs w:val="24"/>
              </w:rPr>
            </w:pPr>
            <w:r w:rsidRPr="00F255F2">
              <w:rPr>
                <w:sz w:val="22"/>
                <w:szCs w:val="24"/>
              </w:rPr>
              <w:t>0,005</w:t>
            </w:r>
          </w:p>
        </w:tc>
        <w:tc>
          <w:tcPr>
            <w:tcW w:w="217" w:type="pct"/>
            <w:shd w:val="clear" w:color="auto" w:fill="auto"/>
            <w:vAlign w:val="center"/>
            <w:hideMark/>
          </w:tcPr>
          <w:p w14:paraId="71305A4E" w14:textId="77777777" w:rsidR="00F255F2" w:rsidRPr="00F255F2" w:rsidRDefault="00F255F2" w:rsidP="00F255F2">
            <w:pPr>
              <w:jc w:val="center"/>
              <w:rPr>
                <w:sz w:val="22"/>
                <w:szCs w:val="24"/>
              </w:rPr>
            </w:pPr>
            <w:r w:rsidRPr="00F255F2">
              <w:rPr>
                <w:sz w:val="22"/>
                <w:szCs w:val="24"/>
              </w:rPr>
              <w:t>0,005</w:t>
            </w:r>
          </w:p>
        </w:tc>
        <w:tc>
          <w:tcPr>
            <w:tcW w:w="221" w:type="pct"/>
            <w:shd w:val="clear" w:color="auto" w:fill="auto"/>
            <w:vAlign w:val="center"/>
            <w:hideMark/>
          </w:tcPr>
          <w:p w14:paraId="67054E01" w14:textId="77777777" w:rsidR="00F255F2" w:rsidRPr="00F255F2" w:rsidRDefault="00F255F2" w:rsidP="00F255F2">
            <w:pPr>
              <w:jc w:val="center"/>
              <w:rPr>
                <w:sz w:val="22"/>
                <w:szCs w:val="24"/>
              </w:rPr>
            </w:pPr>
            <w:r w:rsidRPr="00F255F2">
              <w:rPr>
                <w:sz w:val="22"/>
                <w:szCs w:val="24"/>
              </w:rPr>
              <w:t>0,005</w:t>
            </w:r>
          </w:p>
        </w:tc>
        <w:tc>
          <w:tcPr>
            <w:tcW w:w="242" w:type="pct"/>
            <w:shd w:val="clear" w:color="auto" w:fill="auto"/>
            <w:vAlign w:val="center"/>
            <w:hideMark/>
          </w:tcPr>
          <w:p w14:paraId="518E7D50" w14:textId="77777777" w:rsidR="00F255F2" w:rsidRPr="00F255F2" w:rsidRDefault="00F255F2" w:rsidP="00F255F2">
            <w:pPr>
              <w:jc w:val="center"/>
              <w:rPr>
                <w:sz w:val="22"/>
                <w:szCs w:val="24"/>
              </w:rPr>
            </w:pPr>
            <w:r w:rsidRPr="00F255F2">
              <w:rPr>
                <w:sz w:val="22"/>
                <w:szCs w:val="24"/>
              </w:rPr>
              <w:t>0,005</w:t>
            </w:r>
          </w:p>
        </w:tc>
        <w:tc>
          <w:tcPr>
            <w:tcW w:w="226" w:type="pct"/>
            <w:shd w:val="clear" w:color="auto" w:fill="auto"/>
            <w:vAlign w:val="center"/>
            <w:hideMark/>
          </w:tcPr>
          <w:p w14:paraId="626A570D" w14:textId="77777777" w:rsidR="00F255F2" w:rsidRPr="00F255F2" w:rsidRDefault="00F255F2" w:rsidP="00F255F2">
            <w:pPr>
              <w:jc w:val="center"/>
              <w:rPr>
                <w:sz w:val="22"/>
                <w:szCs w:val="24"/>
              </w:rPr>
            </w:pPr>
            <w:r w:rsidRPr="00F255F2">
              <w:rPr>
                <w:sz w:val="22"/>
                <w:szCs w:val="24"/>
              </w:rPr>
              <w:t>0,005</w:t>
            </w:r>
          </w:p>
        </w:tc>
        <w:tc>
          <w:tcPr>
            <w:tcW w:w="215" w:type="pct"/>
            <w:shd w:val="clear" w:color="auto" w:fill="auto"/>
            <w:vAlign w:val="center"/>
            <w:hideMark/>
          </w:tcPr>
          <w:p w14:paraId="249A8AA1" w14:textId="77777777" w:rsidR="00F255F2" w:rsidRPr="00F255F2" w:rsidRDefault="00F255F2" w:rsidP="00F255F2">
            <w:pPr>
              <w:jc w:val="center"/>
              <w:rPr>
                <w:sz w:val="22"/>
                <w:szCs w:val="24"/>
              </w:rPr>
            </w:pPr>
            <w:r w:rsidRPr="00F255F2">
              <w:rPr>
                <w:sz w:val="22"/>
                <w:szCs w:val="24"/>
              </w:rPr>
              <w:t>0,005</w:t>
            </w:r>
          </w:p>
        </w:tc>
        <w:tc>
          <w:tcPr>
            <w:tcW w:w="216" w:type="pct"/>
            <w:shd w:val="clear" w:color="auto" w:fill="auto"/>
            <w:vAlign w:val="center"/>
            <w:hideMark/>
          </w:tcPr>
          <w:p w14:paraId="57C51475" w14:textId="77777777" w:rsidR="00F255F2" w:rsidRPr="00F255F2" w:rsidRDefault="00F255F2" w:rsidP="00F255F2">
            <w:pPr>
              <w:jc w:val="center"/>
              <w:rPr>
                <w:sz w:val="22"/>
                <w:szCs w:val="24"/>
              </w:rPr>
            </w:pPr>
            <w:r w:rsidRPr="00F255F2">
              <w:rPr>
                <w:sz w:val="22"/>
                <w:szCs w:val="24"/>
              </w:rPr>
              <w:t>0,005</w:t>
            </w:r>
          </w:p>
        </w:tc>
      </w:tr>
      <w:tr w:rsidR="00F255F2" w:rsidRPr="00F255F2" w14:paraId="4F76E8CF" w14:textId="77777777" w:rsidTr="00E66341">
        <w:trPr>
          <w:trHeight w:val="20"/>
        </w:trPr>
        <w:tc>
          <w:tcPr>
            <w:tcW w:w="1993" w:type="pct"/>
            <w:shd w:val="clear" w:color="auto" w:fill="auto"/>
            <w:vAlign w:val="center"/>
            <w:hideMark/>
          </w:tcPr>
          <w:p w14:paraId="514C604E"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7A1783F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32DE587"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42CB6DBE"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13DFC0D"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1FB3307"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6CE13EC6"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18322AB8"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579D80D3"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50641065"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29D5C231"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0887A0EE"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563576BE"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5C193E46" w14:textId="77777777" w:rsidR="00F255F2" w:rsidRPr="00F255F2" w:rsidRDefault="00F255F2" w:rsidP="00F255F2">
            <w:pPr>
              <w:jc w:val="center"/>
              <w:rPr>
                <w:sz w:val="22"/>
                <w:szCs w:val="24"/>
              </w:rPr>
            </w:pPr>
            <w:r w:rsidRPr="00F255F2">
              <w:rPr>
                <w:sz w:val="22"/>
                <w:szCs w:val="24"/>
              </w:rPr>
              <w:t>0,002</w:t>
            </w:r>
          </w:p>
        </w:tc>
      </w:tr>
      <w:tr w:rsidR="00F255F2" w:rsidRPr="00F255F2" w14:paraId="4AF654DA" w14:textId="77777777" w:rsidTr="00E66341">
        <w:trPr>
          <w:trHeight w:val="20"/>
        </w:trPr>
        <w:tc>
          <w:tcPr>
            <w:tcW w:w="1993" w:type="pct"/>
            <w:shd w:val="clear" w:color="auto" w:fill="auto"/>
            <w:vAlign w:val="center"/>
            <w:hideMark/>
          </w:tcPr>
          <w:p w14:paraId="1FCE1DD3"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415AEC3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824B52C"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34745DC"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304FB97A"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7D8B4BC4"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63E6A539"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225D61D6"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737F1852"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6DD4E9DD"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1C1CA8AA"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127F5275"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398B1E08"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290BF658" w14:textId="77777777" w:rsidR="00F255F2" w:rsidRPr="00F255F2" w:rsidRDefault="00F255F2" w:rsidP="00F255F2">
            <w:pPr>
              <w:jc w:val="center"/>
              <w:rPr>
                <w:sz w:val="22"/>
                <w:szCs w:val="24"/>
              </w:rPr>
            </w:pPr>
            <w:r w:rsidRPr="00F255F2">
              <w:rPr>
                <w:sz w:val="22"/>
                <w:szCs w:val="24"/>
              </w:rPr>
              <w:t>0,002</w:t>
            </w:r>
          </w:p>
        </w:tc>
      </w:tr>
      <w:tr w:rsidR="00F255F2" w:rsidRPr="00F255F2" w14:paraId="25176ED9" w14:textId="77777777" w:rsidTr="00E66341">
        <w:trPr>
          <w:trHeight w:val="20"/>
        </w:trPr>
        <w:tc>
          <w:tcPr>
            <w:tcW w:w="1993" w:type="pct"/>
            <w:shd w:val="clear" w:color="auto" w:fill="auto"/>
            <w:vAlign w:val="center"/>
            <w:hideMark/>
          </w:tcPr>
          <w:p w14:paraId="67220297"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1ECA3B1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F48B758"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33AE7F57"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4857F450"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71447461"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6A31ACD7"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0EC09AD6"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0E00B858"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4CACCF13"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1C90F434"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7FF542BB"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7F0E09F3"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58A09F98" w14:textId="77777777" w:rsidR="00F255F2" w:rsidRPr="00F255F2" w:rsidRDefault="00F255F2" w:rsidP="00F255F2">
            <w:pPr>
              <w:jc w:val="center"/>
              <w:rPr>
                <w:sz w:val="22"/>
                <w:szCs w:val="24"/>
              </w:rPr>
            </w:pPr>
            <w:r w:rsidRPr="00F255F2">
              <w:rPr>
                <w:sz w:val="22"/>
                <w:szCs w:val="24"/>
              </w:rPr>
              <w:t>0,002</w:t>
            </w:r>
          </w:p>
        </w:tc>
      </w:tr>
      <w:tr w:rsidR="00F255F2" w:rsidRPr="00F255F2" w14:paraId="11D04C16" w14:textId="77777777" w:rsidTr="00E66341">
        <w:trPr>
          <w:trHeight w:val="20"/>
        </w:trPr>
        <w:tc>
          <w:tcPr>
            <w:tcW w:w="1993" w:type="pct"/>
            <w:shd w:val="clear" w:color="auto" w:fill="auto"/>
            <w:vAlign w:val="center"/>
            <w:hideMark/>
          </w:tcPr>
          <w:p w14:paraId="0F045280"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33DDBFE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D18051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D882D1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C363D6B"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7DF141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4130861"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29355079"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D5D069F"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4D40BB4"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05D1E1AB"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5FCB188A"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D79418C"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7FD46269" w14:textId="77777777" w:rsidR="00F255F2" w:rsidRPr="00F255F2" w:rsidRDefault="00F255F2" w:rsidP="00F255F2">
            <w:pPr>
              <w:jc w:val="center"/>
              <w:rPr>
                <w:sz w:val="22"/>
                <w:szCs w:val="24"/>
              </w:rPr>
            </w:pPr>
            <w:r w:rsidRPr="00F255F2">
              <w:rPr>
                <w:sz w:val="22"/>
                <w:szCs w:val="24"/>
              </w:rPr>
              <w:t>0,000</w:t>
            </w:r>
          </w:p>
        </w:tc>
      </w:tr>
      <w:tr w:rsidR="00F255F2" w:rsidRPr="00F255F2" w14:paraId="0D3D4FBD" w14:textId="77777777" w:rsidTr="00E66341">
        <w:trPr>
          <w:trHeight w:val="20"/>
        </w:trPr>
        <w:tc>
          <w:tcPr>
            <w:tcW w:w="1993" w:type="pct"/>
            <w:shd w:val="clear" w:color="auto" w:fill="auto"/>
            <w:vAlign w:val="center"/>
            <w:hideMark/>
          </w:tcPr>
          <w:p w14:paraId="7F0397DE"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47E6227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2C55B7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853BAF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F37F5B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0DB17F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0345E49"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4120FC1"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3F334E8"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3441814C"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500A125B"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D6F0D6B"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18628BFA"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17A0C1F3" w14:textId="77777777" w:rsidR="00F255F2" w:rsidRPr="00F255F2" w:rsidRDefault="00F255F2" w:rsidP="00F255F2">
            <w:pPr>
              <w:jc w:val="center"/>
              <w:rPr>
                <w:sz w:val="22"/>
                <w:szCs w:val="24"/>
              </w:rPr>
            </w:pPr>
            <w:r w:rsidRPr="00F255F2">
              <w:rPr>
                <w:sz w:val="22"/>
                <w:szCs w:val="24"/>
              </w:rPr>
              <w:t>0,000</w:t>
            </w:r>
          </w:p>
        </w:tc>
      </w:tr>
      <w:tr w:rsidR="00F255F2" w:rsidRPr="00F255F2" w14:paraId="1F08D74A" w14:textId="77777777" w:rsidTr="00E66341">
        <w:trPr>
          <w:trHeight w:val="20"/>
        </w:trPr>
        <w:tc>
          <w:tcPr>
            <w:tcW w:w="1993" w:type="pct"/>
            <w:shd w:val="clear" w:color="auto" w:fill="auto"/>
            <w:vAlign w:val="center"/>
            <w:hideMark/>
          </w:tcPr>
          <w:p w14:paraId="0428AB94"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274AFCC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2D0E226"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22807C96"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3638437D"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2781D759"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3B2F2901" w14:textId="77777777" w:rsidR="00F255F2" w:rsidRPr="00F255F2" w:rsidRDefault="00F255F2" w:rsidP="00F255F2">
            <w:pPr>
              <w:jc w:val="center"/>
              <w:rPr>
                <w:sz w:val="22"/>
                <w:szCs w:val="24"/>
              </w:rPr>
            </w:pPr>
            <w:r w:rsidRPr="00F255F2">
              <w:rPr>
                <w:sz w:val="22"/>
                <w:szCs w:val="24"/>
              </w:rPr>
              <w:t>0,005</w:t>
            </w:r>
          </w:p>
        </w:tc>
        <w:tc>
          <w:tcPr>
            <w:tcW w:w="230" w:type="pct"/>
            <w:shd w:val="clear" w:color="auto" w:fill="auto"/>
            <w:vAlign w:val="center"/>
            <w:hideMark/>
          </w:tcPr>
          <w:p w14:paraId="1B44E3A2" w14:textId="77777777" w:rsidR="00F255F2" w:rsidRPr="00F255F2" w:rsidRDefault="00F255F2" w:rsidP="00F255F2">
            <w:pPr>
              <w:jc w:val="center"/>
              <w:rPr>
                <w:sz w:val="22"/>
                <w:szCs w:val="24"/>
              </w:rPr>
            </w:pPr>
            <w:r w:rsidRPr="00F255F2">
              <w:rPr>
                <w:sz w:val="22"/>
                <w:szCs w:val="24"/>
              </w:rPr>
              <w:t>0,005</w:t>
            </w:r>
          </w:p>
        </w:tc>
        <w:tc>
          <w:tcPr>
            <w:tcW w:w="217" w:type="pct"/>
            <w:shd w:val="clear" w:color="auto" w:fill="auto"/>
            <w:vAlign w:val="center"/>
            <w:hideMark/>
          </w:tcPr>
          <w:p w14:paraId="3CDD7047" w14:textId="77777777" w:rsidR="00F255F2" w:rsidRPr="00F255F2" w:rsidRDefault="00F255F2" w:rsidP="00F255F2">
            <w:pPr>
              <w:jc w:val="center"/>
              <w:rPr>
                <w:sz w:val="22"/>
                <w:szCs w:val="24"/>
              </w:rPr>
            </w:pPr>
            <w:r w:rsidRPr="00F255F2">
              <w:rPr>
                <w:sz w:val="22"/>
                <w:szCs w:val="24"/>
              </w:rPr>
              <w:t>0,005</w:t>
            </w:r>
          </w:p>
        </w:tc>
        <w:tc>
          <w:tcPr>
            <w:tcW w:w="221" w:type="pct"/>
            <w:shd w:val="clear" w:color="auto" w:fill="auto"/>
            <w:vAlign w:val="center"/>
            <w:hideMark/>
          </w:tcPr>
          <w:p w14:paraId="16293700" w14:textId="77777777" w:rsidR="00F255F2" w:rsidRPr="00F255F2" w:rsidRDefault="00F255F2" w:rsidP="00F255F2">
            <w:pPr>
              <w:jc w:val="center"/>
              <w:rPr>
                <w:sz w:val="22"/>
                <w:szCs w:val="24"/>
              </w:rPr>
            </w:pPr>
            <w:r w:rsidRPr="00F255F2">
              <w:rPr>
                <w:sz w:val="22"/>
                <w:szCs w:val="24"/>
              </w:rPr>
              <w:t>0,005</w:t>
            </w:r>
          </w:p>
        </w:tc>
        <w:tc>
          <w:tcPr>
            <w:tcW w:w="242" w:type="pct"/>
            <w:shd w:val="clear" w:color="auto" w:fill="auto"/>
            <w:vAlign w:val="center"/>
            <w:hideMark/>
          </w:tcPr>
          <w:p w14:paraId="462FC15C" w14:textId="77777777" w:rsidR="00F255F2" w:rsidRPr="00F255F2" w:rsidRDefault="00F255F2" w:rsidP="00F255F2">
            <w:pPr>
              <w:jc w:val="center"/>
              <w:rPr>
                <w:sz w:val="22"/>
                <w:szCs w:val="24"/>
              </w:rPr>
            </w:pPr>
            <w:r w:rsidRPr="00F255F2">
              <w:rPr>
                <w:sz w:val="22"/>
                <w:szCs w:val="24"/>
              </w:rPr>
              <w:t>0,005</w:t>
            </w:r>
          </w:p>
        </w:tc>
        <w:tc>
          <w:tcPr>
            <w:tcW w:w="226" w:type="pct"/>
            <w:shd w:val="clear" w:color="auto" w:fill="auto"/>
            <w:vAlign w:val="center"/>
            <w:hideMark/>
          </w:tcPr>
          <w:p w14:paraId="3119AF67" w14:textId="77777777" w:rsidR="00F255F2" w:rsidRPr="00F255F2" w:rsidRDefault="00F255F2" w:rsidP="00F255F2">
            <w:pPr>
              <w:jc w:val="center"/>
              <w:rPr>
                <w:sz w:val="22"/>
                <w:szCs w:val="24"/>
              </w:rPr>
            </w:pPr>
            <w:r w:rsidRPr="00F255F2">
              <w:rPr>
                <w:sz w:val="22"/>
                <w:szCs w:val="24"/>
              </w:rPr>
              <w:t>0,005</w:t>
            </w:r>
          </w:p>
        </w:tc>
        <w:tc>
          <w:tcPr>
            <w:tcW w:w="215" w:type="pct"/>
            <w:shd w:val="clear" w:color="auto" w:fill="auto"/>
            <w:vAlign w:val="center"/>
            <w:hideMark/>
          </w:tcPr>
          <w:p w14:paraId="416AD91C" w14:textId="77777777" w:rsidR="00F255F2" w:rsidRPr="00F255F2" w:rsidRDefault="00F255F2" w:rsidP="00F255F2">
            <w:pPr>
              <w:jc w:val="center"/>
              <w:rPr>
                <w:sz w:val="22"/>
                <w:szCs w:val="24"/>
              </w:rPr>
            </w:pPr>
            <w:r w:rsidRPr="00F255F2">
              <w:rPr>
                <w:sz w:val="22"/>
                <w:szCs w:val="24"/>
              </w:rPr>
              <w:t>0,005</w:t>
            </w:r>
          </w:p>
        </w:tc>
        <w:tc>
          <w:tcPr>
            <w:tcW w:w="216" w:type="pct"/>
            <w:shd w:val="clear" w:color="auto" w:fill="auto"/>
            <w:vAlign w:val="center"/>
            <w:hideMark/>
          </w:tcPr>
          <w:p w14:paraId="3B17E715" w14:textId="77777777" w:rsidR="00F255F2" w:rsidRPr="00F255F2" w:rsidRDefault="00F255F2" w:rsidP="00F255F2">
            <w:pPr>
              <w:jc w:val="center"/>
              <w:rPr>
                <w:sz w:val="22"/>
                <w:szCs w:val="24"/>
              </w:rPr>
            </w:pPr>
            <w:r w:rsidRPr="00F255F2">
              <w:rPr>
                <w:sz w:val="22"/>
                <w:szCs w:val="24"/>
              </w:rPr>
              <w:t>0,005</w:t>
            </w:r>
          </w:p>
        </w:tc>
      </w:tr>
      <w:tr w:rsidR="00F255F2" w:rsidRPr="00F255F2" w14:paraId="6EF8C7B7" w14:textId="77777777" w:rsidTr="00E66341">
        <w:trPr>
          <w:trHeight w:val="20"/>
        </w:trPr>
        <w:tc>
          <w:tcPr>
            <w:tcW w:w="1993" w:type="pct"/>
            <w:shd w:val="clear" w:color="auto" w:fill="auto"/>
            <w:vAlign w:val="center"/>
            <w:hideMark/>
          </w:tcPr>
          <w:p w14:paraId="3137F060"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4A0D591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D1F5C08"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371AA434"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141A3E21"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4DCE264B"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789FEED3" w14:textId="77777777" w:rsidR="00F255F2" w:rsidRPr="00F255F2" w:rsidRDefault="00F255F2" w:rsidP="00F255F2">
            <w:pPr>
              <w:jc w:val="center"/>
              <w:rPr>
                <w:sz w:val="22"/>
                <w:szCs w:val="24"/>
              </w:rPr>
            </w:pPr>
            <w:r w:rsidRPr="00F255F2">
              <w:rPr>
                <w:sz w:val="22"/>
                <w:szCs w:val="24"/>
              </w:rPr>
              <w:t>0,498</w:t>
            </w:r>
          </w:p>
        </w:tc>
        <w:tc>
          <w:tcPr>
            <w:tcW w:w="230" w:type="pct"/>
            <w:shd w:val="clear" w:color="auto" w:fill="auto"/>
            <w:vAlign w:val="center"/>
            <w:hideMark/>
          </w:tcPr>
          <w:p w14:paraId="2A99FDDA" w14:textId="77777777" w:rsidR="00F255F2" w:rsidRPr="00F255F2" w:rsidRDefault="00F255F2" w:rsidP="00F255F2">
            <w:pPr>
              <w:jc w:val="center"/>
              <w:rPr>
                <w:sz w:val="22"/>
                <w:szCs w:val="24"/>
              </w:rPr>
            </w:pPr>
            <w:r w:rsidRPr="00F255F2">
              <w:rPr>
                <w:sz w:val="22"/>
                <w:szCs w:val="24"/>
              </w:rPr>
              <w:t>0,498</w:t>
            </w:r>
          </w:p>
        </w:tc>
        <w:tc>
          <w:tcPr>
            <w:tcW w:w="217" w:type="pct"/>
            <w:shd w:val="clear" w:color="auto" w:fill="auto"/>
            <w:vAlign w:val="center"/>
            <w:hideMark/>
          </w:tcPr>
          <w:p w14:paraId="70AC6EEE" w14:textId="77777777" w:rsidR="00F255F2" w:rsidRPr="00F255F2" w:rsidRDefault="00F255F2" w:rsidP="00F255F2">
            <w:pPr>
              <w:jc w:val="center"/>
              <w:rPr>
                <w:sz w:val="22"/>
                <w:szCs w:val="24"/>
              </w:rPr>
            </w:pPr>
            <w:r w:rsidRPr="00F255F2">
              <w:rPr>
                <w:sz w:val="22"/>
                <w:szCs w:val="24"/>
              </w:rPr>
              <w:t>0,498</w:t>
            </w:r>
          </w:p>
        </w:tc>
        <w:tc>
          <w:tcPr>
            <w:tcW w:w="221" w:type="pct"/>
            <w:shd w:val="clear" w:color="auto" w:fill="auto"/>
            <w:vAlign w:val="center"/>
            <w:hideMark/>
          </w:tcPr>
          <w:p w14:paraId="22289F64" w14:textId="77777777" w:rsidR="00F255F2" w:rsidRPr="00F255F2" w:rsidRDefault="00F255F2" w:rsidP="00F255F2">
            <w:pPr>
              <w:jc w:val="center"/>
              <w:rPr>
                <w:sz w:val="22"/>
                <w:szCs w:val="24"/>
              </w:rPr>
            </w:pPr>
            <w:r w:rsidRPr="00F255F2">
              <w:rPr>
                <w:sz w:val="22"/>
                <w:szCs w:val="24"/>
              </w:rPr>
              <w:t>0,498</w:t>
            </w:r>
          </w:p>
        </w:tc>
        <w:tc>
          <w:tcPr>
            <w:tcW w:w="242" w:type="pct"/>
            <w:shd w:val="clear" w:color="auto" w:fill="auto"/>
            <w:vAlign w:val="center"/>
            <w:hideMark/>
          </w:tcPr>
          <w:p w14:paraId="0B778DC8" w14:textId="77777777" w:rsidR="00F255F2" w:rsidRPr="00F255F2" w:rsidRDefault="00F255F2" w:rsidP="00F255F2">
            <w:pPr>
              <w:jc w:val="center"/>
              <w:rPr>
                <w:sz w:val="22"/>
                <w:szCs w:val="24"/>
              </w:rPr>
            </w:pPr>
            <w:r w:rsidRPr="00F255F2">
              <w:rPr>
                <w:sz w:val="22"/>
                <w:szCs w:val="24"/>
              </w:rPr>
              <w:t>0,498</w:t>
            </w:r>
          </w:p>
        </w:tc>
        <w:tc>
          <w:tcPr>
            <w:tcW w:w="226" w:type="pct"/>
            <w:shd w:val="clear" w:color="auto" w:fill="auto"/>
            <w:vAlign w:val="center"/>
            <w:hideMark/>
          </w:tcPr>
          <w:p w14:paraId="0486EBF4" w14:textId="77777777" w:rsidR="00F255F2" w:rsidRPr="00F255F2" w:rsidRDefault="00F255F2" w:rsidP="00F255F2">
            <w:pPr>
              <w:jc w:val="center"/>
              <w:rPr>
                <w:sz w:val="22"/>
                <w:szCs w:val="24"/>
              </w:rPr>
            </w:pPr>
            <w:r w:rsidRPr="00F255F2">
              <w:rPr>
                <w:sz w:val="22"/>
                <w:szCs w:val="24"/>
              </w:rPr>
              <w:t>0,498</w:t>
            </w:r>
          </w:p>
        </w:tc>
        <w:tc>
          <w:tcPr>
            <w:tcW w:w="215" w:type="pct"/>
            <w:shd w:val="clear" w:color="auto" w:fill="auto"/>
            <w:vAlign w:val="center"/>
            <w:hideMark/>
          </w:tcPr>
          <w:p w14:paraId="4716AF41" w14:textId="77777777" w:rsidR="00F255F2" w:rsidRPr="00F255F2" w:rsidRDefault="00F255F2" w:rsidP="00F255F2">
            <w:pPr>
              <w:jc w:val="center"/>
              <w:rPr>
                <w:sz w:val="22"/>
                <w:szCs w:val="24"/>
              </w:rPr>
            </w:pPr>
            <w:r w:rsidRPr="00F255F2">
              <w:rPr>
                <w:sz w:val="22"/>
                <w:szCs w:val="24"/>
              </w:rPr>
              <w:t>0,498</w:t>
            </w:r>
          </w:p>
        </w:tc>
        <w:tc>
          <w:tcPr>
            <w:tcW w:w="216" w:type="pct"/>
            <w:shd w:val="clear" w:color="auto" w:fill="auto"/>
            <w:vAlign w:val="center"/>
            <w:hideMark/>
          </w:tcPr>
          <w:p w14:paraId="4C4E329E" w14:textId="77777777" w:rsidR="00F255F2" w:rsidRPr="00F255F2" w:rsidRDefault="00F255F2" w:rsidP="00F255F2">
            <w:pPr>
              <w:jc w:val="center"/>
              <w:rPr>
                <w:sz w:val="22"/>
                <w:szCs w:val="24"/>
              </w:rPr>
            </w:pPr>
            <w:r w:rsidRPr="00F255F2">
              <w:rPr>
                <w:sz w:val="22"/>
                <w:szCs w:val="24"/>
              </w:rPr>
              <w:t>0,498</w:t>
            </w:r>
          </w:p>
        </w:tc>
      </w:tr>
      <w:tr w:rsidR="00F255F2" w:rsidRPr="00F255F2" w14:paraId="124E5BCF" w14:textId="77777777" w:rsidTr="00E66341">
        <w:trPr>
          <w:trHeight w:val="20"/>
        </w:trPr>
        <w:tc>
          <w:tcPr>
            <w:tcW w:w="1993" w:type="pct"/>
            <w:shd w:val="clear" w:color="auto" w:fill="auto"/>
            <w:vAlign w:val="center"/>
            <w:hideMark/>
          </w:tcPr>
          <w:p w14:paraId="59129C08"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39F8D61E"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1A3B165E"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67D5C2FA"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0EA5DED2"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0C61C448"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1DB3B528" w14:textId="77777777" w:rsidR="00F255F2" w:rsidRPr="00F255F2" w:rsidRDefault="00F255F2" w:rsidP="00F255F2">
            <w:pPr>
              <w:jc w:val="center"/>
              <w:rPr>
                <w:sz w:val="22"/>
                <w:szCs w:val="24"/>
              </w:rPr>
            </w:pPr>
            <w:r w:rsidRPr="00F255F2">
              <w:rPr>
                <w:sz w:val="22"/>
                <w:szCs w:val="24"/>
              </w:rPr>
              <w:t>99,6</w:t>
            </w:r>
          </w:p>
        </w:tc>
        <w:tc>
          <w:tcPr>
            <w:tcW w:w="230" w:type="pct"/>
            <w:shd w:val="clear" w:color="auto" w:fill="auto"/>
            <w:vAlign w:val="center"/>
            <w:hideMark/>
          </w:tcPr>
          <w:p w14:paraId="12397F73" w14:textId="77777777" w:rsidR="00F255F2" w:rsidRPr="00F255F2" w:rsidRDefault="00F255F2" w:rsidP="00F255F2">
            <w:pPr>
              <w:jc w:val="center"/>
              <w:rPr>
                <w:sz w:val="22"/>
                <w:szCs w:val="24"/>
              </w:rPr>
            </w:pPr>
            <w:r w:rsidRPr="00F255F2">
              <w:rPr>
                <w:sz w:val="22"/>
                <w:szCs w:val="24"/>
              </w:rPr>
              <w:t>99,6</w:t>
            </w:r>
          </w:p>
        </w:tc>
        <w:tc>
          <w:tcPr>
            <w:tcW w:w="217" w:type="pct"/>
            <w:shd w:val="clear" w:color="auto" w:fill="auto"/>
            <w:vAlign w:val="center"/>
            <w:hideMark/>
          </w:tcPr>
          <w:p w14:paraId="42DB0FEE" w14:textId="77777777" w:rsidR="00F255F2" w:rsidRPr="00F255F2" w:rsidRDefault="00F255F2" w:rsidP="00F255F2">
            <w:pPr>
              <w:jc w:val="center"/>
              <w:rPr>
                <w:sz w:val="22"/>
                <w:szCs w:val="24"/>
              </w:rPr>
            </w:pPr>
            <w:r w:rsidRPr="00F255F2">
              <w:rPr>
                <w:sz w:val="22"/>
                <w:szCs w:val="24"/>
              </w:rPr>
              <w:t>99,6</w:t>
            </w:r>
          </w:p>
        </w:tc>
        <w:tc>
          <w:tcPr>
            <w:tcW w:w="221" w:type="pct"/>
            <w:shd w:val="clear" w:color="auto" w:fill="auto"/>
            <w:vAlign w:val="center"/>
            <w:hideMark/>
          </w:tcPr>
          <w:p w14:paraId="68FEFD4B" w14:textId="77777777" w:rsidR="00F255F2" w:rsidRPr="00F255F2" w:rsidRDefault="00F255F2" w:rsidP="00F255F2">
            <w:pPr>
              <w:jc w:val="center"/>
              <w:rPr>
                <w:sz w:val="22"/>
                <w:szCs w:val="24"/>
              </w:rPr>
            </w:pPr>
            <w:r w:rsidRPr="00F255F2">
              <w:rPr>
                <w:sz w:val="22"/>
                <w:szCs w:val="24"/>
              </w:rPr>
              <w:t>99,6</w:t>
            </w:r>
          </w:p>
        </w:tc>
        <w:tc>
          <w:tcPr>
            <w:tcW w:w="242" w:type="pct"/>
            <w:shd w:val="clear" w:color="auto" w:fill="auto"/>
            <w:vAlign w:val="center"/>
            <w:hideMark/>
          </w:tcPr>
          <w:p w14:paraId="19480C4D" w14:textId="77777777" w:rsidR="00F255F2" w:rsidRPr="00F255F2" w:rsidRDefault="00F255F2" w:rsidP="00F255F2">
            <w:pPr>
              <w:jc w:val="center"/>
              <w:rPr>
                <w:sz w:val="22"/>
                <w:szCs w:val="24"/>
              </w:rPr>
            </w:pPr>
            <w:r w:rsidRPr="00F255F2">
              <w:rPr>
                <w:sz w:val="22"/>
                <w:szCs w:val="24"/>
              </w:rPr>
              <w:t>99,6</w:t>
            </w:r>
          </w:p>
        </w:tc>
        <w:tc>
          <w:tcPr>
            <w:tcW w:w="226" w:type="pct"/>
            <w:shd w:val="clear" w:color="auto" w:fill="auto"/>
            <w:vAlign w:val="center"/>
            <w:hideMark/>
          </w:tcPr>
          <w:p w14:paraId="7C0CA895" w14:textId="77777777" w:rsidR="00F255F2" w:rsidRPr="00F255F2" w:rsidRDefault="00F255F2" w:rsidP="00F255F2">
            <w:pPr>
              <w:jc w:val="center"/>
              <w:rPr>
                <w:sz w:val="22"/>
                <w:szCs w:val="24"/>
              </w:rPr>
            </w:pPr>
            <w:r w:rsidRPr="00F255F2">
              <w:rPr>
                <w:sz w:val="22"/>
                <w:szCs w:val="24"/>
              </w:rPr>
              <w:t>99,6</w:t>
            </w:r>
          </w:p>
        </w:tc>
        <w:tc>
          <w:tcPr>
            <w:tcW w:w="215" w:type="pct"/>
            <w:shd w:val="clear" w:color="auto" w:fill="auto"/>
            <w:vAlign w:val="center"/>
            <w:hideMark/>
          </w:tcPr>
          <w:p w14:paraId="0CAC4854" w14:textId="77777777" w:rsidR="00F255F2" w:rsidRPr="00F255F2" w:rsidRDefault="00F255F2" w:rsidP="00F255F2">
            <w:pPr>
              <w:jc w:val="center"/>
              <w:rPr>
                <w:sz w:val="22"/>
                <w:szCs w:val="24"/>
              </w:rPr>
            </w:pPr>
            <w:r w:rsidRPr="00F255F2">
              <w:rPr>
                <w:sz w:val="22"/>
                <w:szCs w:val="24"/>
              </w:rPr>
              <w:t>99,6</w:t>
            </w:r>
          </w:p>
        </w:tc>
        <w:tc>
          <w:tcPr>
            <w:tcW w:w="216" w:type="pct"/>
            <w:shd w:val="clear" w:color="auto" w:fill="auto"/>
            <w:vAlign w:val="center"/>
            <w:hideMark/>
          </w:tcPr>
          <w:p w14:paraId="485F7D15" w14:textId="77777777" w:rsidR="00F255F2" w:rsidRPr="00F255F2" w:rsidRDefault="00F255F2" w:rsidP="00F255F2">
            <w:pPr>
              <w:jc w:val="center"/>
              <w:rPr>
                <w:sz w:val="22"/>
                <w:szCs w:val="24"/>
              </w:rPr>
            </w:pPr>
            <w:r w:rsidRPr="00F255F2">
              <w:rPr>
                <w:sz w:val="22"/>
                <w:szCs w:val="24"/>
              </w:rPr>
              <w:t>99,6</w:t>
            </w:r>
          </w:p>
        </w:tc>
      </w:tr>
      <w:tr w:rsidR="00F255F2" w:rsidRPr="00F255F2" w14:paraId="2B6D857A" w14:textId="77777777" w:rsidTr="00E66341">
        <w:trPr>
          <w:trHeight w:val="20"/>
        </w:trPr>
        <w:tc>
          <w:tcPr>
            <w:tcW w:w="1993" w:type="pct"/>
            <w:shd w:val="clear" w:color="000000" w:fill="CCCCFF"/>
            <w:vAlign w:val="center"/>
            <w:hideMark/>
          </w:tcPr>
          <w:p w14:paraId="6324CB1F" w14:textId="77777777" w:rsidR="00F255F2" w:rsidRPr="00F255F2" w:rsidRDefault="00F255F2" w:rsidP="00F255F2">
            <w:pPr>
              <w:jc w:val="center"/>
              <w:rPr>
                <w:b/>
                <w:bCs/>
                <w:sz w:val="22"/>
                <w:szCs w:val="24"/>
              </w:rPr>
            </w:pPr>
            <w:r w:rsidRPr="00F255F2">
              <w:rPr>
                <w:b/>
                <w:bCs/>
                <w:sz w:val="22"/>
                <w:szCs w:val="24"/>
              </w:rPr>
              <w:t>Котельная д. Старая Салья, ул. Октябрьская, 1</w:t>
            </w:r>
          </w:p>
        </w:tc>
        <w:tc>
          <w:tcPr>
            <w:tcW w:w="262" w:type="pct"/>
            <w:shd w:val="clear" w:color="000000" w:fill="CCCCFF"/>
            <w:vAlign w:val="center"/>
            <w:hideMark/>
          </w:tcPr>
          <w:p w14:paraId="15914393"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00DA13AE"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931B34E"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2B8A0EA"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001ED5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4FA6B75"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45F94D55"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08188A0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3073E158"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6898CCA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48EFFAC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3974BBE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4E584575"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2819E259" w14:textId="77777777" w:rsidTr="00E66341">
        <w:trPr>
          <w:trHeight w:val="20"/>
        </w:trPr>
        <w:tc>
          <w:tcPr>
            <w:tcW w:w="1993" w:type="pct"/>
            <w:shd w:val="clear" w:color="auto" w:fill="auto"/>
            <w:vAlign w:val="center"/>
            <w:hideMark/>
          </w:tcPr>
          <w:p w14:paraId="23A66959"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42242E8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1190D6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92378D7"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0DF9CD6"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D907CAF"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B0C0F3A"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48B1131D"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4C3720DE"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79F4BC9C"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3CF4B651"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13030ED4"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775CA6D7"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38797F6A" w14:textId="77777777" w:rsidR="00F255F2" w:rsidRPr="00F255F2" w:rsidRDefault="00F255F2" w:rsidP="00F255F2">
            <w:pPr>
              <w:jc w:val="center"/>
              <w:rPr>
                <w:sz w:val="22"/>
                <w:szCs w:val="24"/>
              </w:rPr>
            </w:pPr>
            <w:r w:rsidRPr="00F255F2">
              <w:rPr>
                <w:sz w:val="22"/>
                <w:szCs w:val="24"/>
              </w:rPr>
              <w:t>0,5</w:t>
            </w:r>
          </w:p>
        </w:tc>
      </w:tr>
      <w:tr w:rsidR="00F255F2" w:rsidRPr="00F255F2" w14:paraId="1DFE9AD8" w14:textId="77777777" w:rsidTr="00E66341">
        <w:trPr>
          <w:trHeight w:val="20"/>
        </w:trPr>
        <w:tc>
          <w:tcPr>
            <w:tcW w:w="1993" w:type="pct"/>
            <w:shd w:val="clear" w:color="auto" w:fill="auto"/>
            <w:vAlign w:val="center"/>
            <w:hideMark/>
          </w:tcPr>
          <w:p w14:paraId="040D25D6"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07712A6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B73A874"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F121C1E"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4CD8AA8"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C4D2E1D"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7EEFBA1"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36383B50"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26482E27"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3A1F4996"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5D56DAE7"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6818C0D5"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18AAA152"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64FB7684" w14:textId="77777777" w:rsidR="00F255F2" w:rsidRPr="00F255F2" w:rsidRDefault="00F255F2" w:rsidP="00F255F2">
            <w:pPr>
              <w:jc w:val="center"/>
              <w:rPr>
                <w:sz w:val="22"/>
                <w:szCs w:val="24"/>
              </w:rPr>
            </w:pPr>
            <w:r w:rsidRPr="00F255F2">
              <w:rPr>
                <w:sz w:val="22"/>
                <w:szCs w:val="24"/>
              </w:rPr>
              <w:t>0,001</w:t>
            </w:r>
          </w:p>
        </w:tc>
      </w:tr>
      <w:tr w:rsidR="00F255F2" w:rsidRPr="00F255F2" w14:paraId="0D77749C" w14:textId="77777777" w:rsidTr="00E66341">
        <w:trPr>
          <w:trHeight w:val="20"/>
        </w:trPr>
        <w:tc>
          <w:tcPr>
            <w:tcW w:w="1993" w:type="pct"/>
            <w:shd w:val="clear" w:color="auto" w:fill="auto"/>
            <w:vAlign w:val="center"/>
            <w:hideMark/>
          </w:tcPr>
          <w:p w14:paraId="4B8711BB"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17C014C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EEA6BC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23504A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6FFB12B"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A3C6AD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ADB274D"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647F781B"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92F9A6C"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0243E952"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025A983A"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688EADB4"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44AAD1EA"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6843D60C" w14:textId="77777777" w:rsidR="00F255F2" w:rsidRPr="00F255F2" w:rsidRDefault="00F255F2" w:rsidP="00F255F2">
            <w:pPr>
              <w:jc w:val="center"/>
              <w:rPr>
                <w:sz w:val="22"/>
                <w:szCs w:val="24"/>
              </w:rPr>
            </w:pPr>
            <w:r w:rsidRPr="00F255F2">
              <w:rPr>
                <w:sz w:val="22"/>
                <w:szCs w:val="24"/>
              </w:rPr>
              <w:t>0,000</w:t>
            </w:r>
          </w:p>
        </w:tc>
      </w:tr>
      <w:tr w:rsidR="00F255F2" w:rsidRPr="00F255F2" w14:paraId="3B68B124" w14:textId="77777777" w:rsidTr="00E66341">
        <w:trPr>
          <w:trHeight w:val="20"/>
        </w:trPr>
        <w:tc>
          <w:tcPr>
            <w:tcW w:w="1993" w:type="pct"/>
            <w:shd w:val="clear" w:color="auto" w:fill="auto"/>
            <w:vAlign w:val="center"/>
            <w:hideMark/>
          </w:tcPr>
          <w:p w14:paraId="3AC14DE1"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24D575F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C1BA501"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B95DF2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F9E68B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B24A30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79010C0"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CDF664B"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21645591"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21335B24"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A3C4826"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05A8AC01"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32DB5FCE"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4F73994" w14:textId="77777777" w:rsidR="00F255F2" w:rsidRPr="00F255F2" w:rsidRDefault="00F255F2" w:rsidP="00F255F2">
            <w:pPr>
              <w:jc w:val="center"/>
              <w:rPr>
                <w:sz w:val="22"/>
                <w:szCs w:val="24"/>
              </w:rPr>
            </w:pPr>
            <w:r w:rsidRPr="00F255F2">
              <w:rPr>
                <w:sz w:val="22"/>
                <w:szCs w:val="24"/>
              </w:rPr>
              <w:t>0,000</w:t>
            </w:r>
          </w:p>
        </w:tc>
      </w:tr>
      <w:tr w:rsidR="00F255F2" w:rsidRPr="00F255F2" w14:paraId="3CFFA99E" w14:textId="77777777" w:rsidTr="00E66341">
        <w:trPr>
          <w:trHeight w:val="20"/>
        </w:trPr>
        <w:tc>
          <w:tcPr>
            <w:tcW w:w="1993" w:type="pct"/>
            <w:shd w:val="clear" w:color="auto" w:fill="auto"/>
            <w:vAlign w:val="center"/>
            <w:hideMark/>
          </w:tcPr>
          <w:p w14:paraId="3A608BC5"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24DEC84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1B7139B"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777EEC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F1067D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36B8BC1"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FDD21E3"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169D2D6"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3CA3FA0"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00F7958D"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3530ED15"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31041493"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496177F"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0D1014EE" w14:textId="77777777" w:rsidR="00F255F2" w:rsidRPr="00F255F2" w:rsidRDefault="00F255F2" w:rsidP="00F255F2">
            <w:pPr>
              <w:jc w:val="center"/>
              <w:rPr>
                <w:sz w:val="22"/>
                <w:szCs w:val="24"/>
              </w:rPr>
            </w:pPr>
            <w:r w:rsidRPr="00F255F2">
              <w:rPr>
                <w:sz w:val="22"/>
                <w:szCs w:val="24"/>
              </w:rPr>
              <w:t>0,000</w:t>
            </w:r>
          </w:p>
        </w:tc>
      </w:tr>
      <w:tr w:rsidR="00F255F2" w:rsidRPr="00F255F2" w14:paraId="5BD7260E" w14:textId="77777777" w:rsidTr="00E66341">
        <w:trPr>
          <w:trHeight w:val="20"/>
        </w:trPr>
        <w:tc>
          <w:tcPr>
            <w:tcW w:w="1993" w:type="pct"/>
            <w:shd w:val="clear" w:color="auto" w:fill="auto"/>
            <w:vAlign w:val="center"/>
            <w:hideMark/>
          </w:tcPr>
          <w:p w14:paraId="371AE89B"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1E5A482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88E720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BB883E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0A9123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12C343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7DB642B"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69E7EB7"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1970278F"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EAA587C"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68118E72"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04929FEE"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80E3240"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3AA6AFD" w14:textId="77777777" w:rsidR="00F255F2" w:rsidRPr="00F255F2" w:rsidRDefault="00F255F2" w:rsidP="00F255F2">
            <w:pPr>
              <w:jc w:val="center"/>
              <w:rPr>
                <w:sz w:val="22"/>
                <w:szCs w:val="24"/>
              </w:rPr>
            </w:pPr>
            <w:r w:rsidRPr="00F255F2">
              <w:rPr>
                <w:sz w:val="22"/>
                <w:szCs w:val="24"/>
              </w:rPr>
              <w:t>0,000</w:t>
            </w:r>
          </w:p>
        </w:tc>
      </w:tr>
      <w:tr w:rsidR="00F255F2" w:rsidRPr="00F255F2" w14:paraId="6547E756" w14:textId="77777777" w:rsidTr="00E66341">
        <w:trPr>
          <w:trHeight w:val="20"/>
        </w:trPr>
        <w:tc>
          <w:tcPr>
            <w:tcW w:w="1993" w:type="pct"/>
            <w:shd w:val="clear" w:color="auto" w:fill="auto"/>
            <w:vAlign w:val="center"/>
            <w:hideMark/>
          </w:tcPr>
          <w:p w14:paraId="67DBBF20"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744018D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A07129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C60A37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26ADA3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841C08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D84BBE3"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1828DC11"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28F4187"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CD1D193"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1861E639"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EC9C8E2"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1E2C7E70"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BFB5DBD" w14:textId="77777777" w:rsidR="00F255F2" w:rsidRPr="00F255F2" w:rsidRDefault="00F255F2" w:rsidP="00F255F2">
            <w:pPr>
              <w:jc w:val="center"/>
              <w:rPr>
                <w:sz w:val="22"/>
                <w:szCs w:val="24"/>
              </w:rPr>
            </w:pPr>
            <w:r w:rsidRPr="00F255F2">
              <w:rPr>
                <w:sz w:val="22"/>
                <w:szCs w:val="24"/>
              </w:rPr>
              <w:t>0,000</w:t>
            </w:r>
          </w:p>
        </w:tc>
      </w:tr>
      <w:tr w:rsidR="00F255F2" w:rsidRPr="00F255F2" w14:paraId="265F806C" w14:textId="77777777" w:rsidTr="00E66341">
        <w:trPr>
          <w:trHeight w:val="20"/>
        </w:trPr>
        <w:tc>
          <w:tcPr>
            <w:tcW w:w="1993" w:type="pct"/>
            <w:shd w:val="clear" w:color="auto" w:fill="auto"/>
            <w:vAlign w:val="center"/>
            <w:hideMark/>
          </w:tcPr>
          <w:p w14:paraId="1282B99E"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3C17A10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189D0C6"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F1B3B75"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62C4D756"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485E44C"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F93FA39"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3AF3228A"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1C80ED10"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19134BFE"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14570633"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69958B78"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29147C99"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11FCB2AE" w14:textId="77777777" w:rsidR="00F255F2" w:rsidRPr="00F255F2" w:rsidRDefault="00F255F2" w:rsidP="00F255F2">
            <w:pPr>
              <w:jc w:val="center"/>
              <w:rPr>
                <w:sz w:val="22"/>
                <w:szCs w:val="24"/>
              </w:rPr>
            </w:pPr>
            <w:r w:rsidRPr="00F255F2">
              <w:rPr>
                <w:sz w:val="22"/>
                <w:szCs w:val="24"/>
              </w:rPr>
              <w:t>0,001</w:t>
            </w:r>
          </w:p>
        </w:tc>
      </w:tr>
      <w:tr w:rsidR="00F255F2" w:rsidRPr="00F255F2" w14:paraId="1274E83A" w14:textId="77777777" w:rsidTr="00E66341">
        <w:trPr>
          <w:trHeight w:val="20"/>
        </w:trPr>
        <w:tc>
          <w:tcPr>
            <w:tcW w:w="1993" w:type="pct"/>
            <w:shd w:val="clear" w:color="auto" w:fill="auto"/>
            <w:vAlign w:val="center"/>
            <w:hideMark/>
          </w:tcPr>
          <w:p w14:paraId="38CE8674" w14:textId="77777777" w:rsidR="00F255F2" w:rsidRPr="00F255F2" w:rsidRDefault="00F255F2" w:rsidP="00F255F2">
            <w:pPr>
              <w:rPr>
                <w:sz w:val="22"/>
                <w:szCs w:val="24"/>
              </w:rPr>
            </w:pPr>
            <w:r w:rsidRPr="00F255F2">
              <w:rPr>
                <w:sz w:val="22"/>
                <w:szCs w:val="24"/>
              </w:rPr>
              <w:lastRenderedPageBreak/>
              <w:t>Резерв (+)/дефицит (-) ВПУ</w:t>
            </w:r>
          </w:p>
        </w:tc>
        <w:tc>
          <w:tcPr>
            <w:tcW w:w="262" w:type="pct"/>
            <w:shd w:val="clear" w:color="auto" w:fill="auto"/>
            <w:vAlign w:val="center"/>
            <w:hideMark/>
          </w:tcPr>
          <w:p w14:paraId="6608D41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BBDB99E" w14:textId="77777777" w:rsidR="00F255F2" w:rsidRPr="00F255F2" w:rsidRDefault="00F255F2" w:rsidP="00F255F2">
            <w:pPr>
              <w:jc w:val="center"/>
              <w:rPr>
                <w:sz w:val="22"/>
                <w:szCs w:val="24"/>
              </w:rPr>
            </w:pPr>
            <w:r w:rsidRPr="00F255F2">
              <w:rPr>
                <w:sz w:val="22"/>
                <w:szCs w:val="24"/>
              </w:rPr>
              <w:t>0,500</w:t>
            </w:r>
          </w:p>
        </w:tc>
        <w:tc>
          <w:tcPr>
            <w:tcW w:w="229" w:type="pct"/>
            <w:shd w:val="clear" w:color="auto" w:fill="auto"/>
            <w:vAlign w:val="center"/>
            <w:hideMark/>
          </w:tcPr>
          <w:p w14:paraId="3886C9E0" w14:textId="77777777" w:rsidR="00F255F2" w:rsidRPr="00F255F2" w:rsidRDefault="00F255F2" w:rsidP="00F255F2">
            <w:pPr>
              <w:jc w:val="center"/>
              <w:rPr>
                <w:sz w:val="22"/>
                <w:szCs w:val="24"/>
              </w:rPr>
            </w:pPr>
            <w:r w:rsidRPr="00F255F2">
              <w:rPr>
                <w:sz w:val="22"/>
                <w:szCs w:val="24"/>
              </w:rPr>
              <w:t>0,500</w:t>
            </w:r>
          </w:p>
        </w:tc>
        <w:tc>
          <w:tcPr>
            <w:tcW w:w="229" w:type="pct"/>
            <w:shd w:val="clear" w:color="auto" w:fill="auto"/>
            <w:vAlign w:val="center"/>
            <w:hideMark/>
          </w:tcPr>
          <w:p w14:paraId="25FB6A5F" w14:textId="77777777" w:rsidR="00F255F2" w:rsidRPr="00F255F2" w:rsidRDefault="00F255F2" w:rsidP="00F255F2">
            <w:pPr>
              <w:jc w:val="center"/>
              <w:rPr>
                <w:sz w:val="22"/>
                <w:szCs w:val="24"/>
              </w:rPr>
            </w:pPr>
            <w:r w:rsidRPr="00F255F2">
              <w:rPr>
                <w:sz w:val="22"/>
                <w:szCs w:val="24"/>
              </w:rPr>
              <w:t>0,500</w:t>
            </w:r>
          </w:p>
        </w:tc>
        <w:tc>
          <w:tcPr>
            <w:tcW w:w="229" w:type="pct"/>
            <w:shd w:val="clear" w:color="auto" w:fill="auto"/>
            <w:vAlign w:val="center"/>
            <w:hideMark/>
          </w:tcPr>
          <w:p w14:paraId="392C89BE" w14:textId="77777777" w:rsidR="00F255F2" w:rsidRPr="00F255F2" w:rsidRDefault="00F255F2" w:rsidP="00F255F2">
            <w:pPr>
              <w:jc w:val="center"/>
              <w:rPr>
                <w:sz w:val="22"/>
                <w:szCs w:val="24"/>
              </w:rPr>
            </w:pPr>
            <w:r w:rsidRPr="00F255F2">
              <w:rPr>
                <w:sz w:val="22"/>
                <w:szCs w:val="24"/>
              </w:rPr>
              <w:t>0,500</w:t>
            </w:r>
          </w:p>
        </w:tc>
        <w:tc>
          <w:tcPr>
            <w:tcW w:w="229" w:type="pct"/>
            <w:shd w:val="clear" w:color="auto" w:fill="auto"/>
            <w:vAlign w:val="center"/>
            <w:hideMark/>
          </w:tcPr>
          <w:p w14:paraId="7CACFF95" w14:textId="77777777" w:rsidR="00F255F2" w:rsidRPr="00F255F2" w:rsidRDefault="00F255F2" w:rsidP="00F255F2">
            <w:pPr>
              <w:jc w:val="center"/>
              <w:rPr>
                <w:sz w:val="22"/>
                <w:szCs w:val="24"/>
              </w:rPr>
            </w:pPr>
            <w:r w:rsidRPr="00F255F2">
              <w:rPr>
                <w:sz w:val="22"/>
                <w:szCs w:val="24"/>
              </w:rPr>
              <w:t>0,500</w:t>
            </w:r>
          </w:p>
        </w:tc>
        <w:tc>
          <w:tcPr>
            <w:tcW w:w="230" w:type="pct"/>
            <w:shd w:val="clear" w:color="auto" w:fill="auto"/>
            <w:vAlign w:val="center"/>
            <w:hideMark/>
          </w:tcPr>
          <w:p w14:paraId="13D5F4DD" w14:textId="77777777" w:rsidR="00F255F2" w:rsidRPr="00F255F2" w:rsidRDefault="00F255F2" w:rsidP="00F255F2">
            <w:pPr>
              <w:jc w:val="center"/>
              <w:rPr>
                <w:sz w:val="22"/>
                <w:szCs w:val="24"/>
              </w:rPr>
            </w:pPr>
            <w:r w:rsidRPr="00F255F2">
              <w:rPr>
                <w:sz w:val="22"/>
                <w:szCs w:val="24"/>
              </w:rPr>
              <w:t>0,500</w:t>
            </w:r>
          </w:p>
        </w:tc>
        <w:tc>
          <w:tcPr>
            <w:tcW w:w="217" w:type="pct"/>
            <w:shd w:val="clear" w:color="auto" w:fill="auto"/>
            <w:vAlign w:val="center"/>
            <w:hideMark/>
          </w:tcPr>
          <w:p w14:paraId="121F6DF9" w14:textId="77777777" w:rsidR="00F255F2" w:rsidRPr="00F255F2" w:rsidRDefault="00F255F2" w:rsidP="00F255F2">
            <w:pPr>
              <w:jc w:val="center"/>
              <w:rPr>
                <w:sz w:val="22"/>
                <w:szCs w:val="24"/>
              </w:rPr>
            </w:pPr>
            <w:r w:rsidRPr="00F255F2">
              <w:rPr>
                <w:sz w:val="22"/>
                <w:szCs w:val="24"/>
              </w:rPr>
              <w:t>0,500</w:t>
            </w:r>
          </w:p>
        </w:tc>
        <w:tc>
          <w:tcPr>
            <w:tcW w:w="221" w:type="pct"/>
            <w:shd w:val="clear" w:color="auto" w:fill="auto"/>
            <w:vAlign w:val="center"/>
            <w:hideMark/>
          </w:tcPr>
          <w:p w14:paraId="5ACA98F6" w14:textId="77777777" w:rsidR="00F255F2" w:rsidRPr="00F255F2" w:rsidRDefault="00F255F2" w:rsidP="00F255F2">
            <w:pPr>
              <w:jc w:val="center"/>
              <w:rPr>
                <w:sz w:val="22"/>
                <w:szCs w:val="24"/>
              </w:rPr>
            </w:pPr>
            <w:r w:rsidRPr="00F255F2">
              <w:rPr>
                <w:sz w:val="22"/>
                <w:szCs w:val="24"/>
              </w:rPr>
              <w:t>0,500</w:t>
            </w:r>
          </w:p>
        </w:tc>
        <w:tc>
          <w:tcPr>
            <w:tcW w:w="242" w:type="pct"/>
            <w:shd w:val="clear" w:color="auto" w:fill="auto"/>
            <w:vAlign w:val="center"/>
            <w:hideMark/>
          </w:tcPr>
          <w:p w14:paraId="295AF55A" w14:textId="77777777" w:rsidR="00F255F2" w:rsidRPr="00F255F2" w:rsidRDefault="00F255F2" w:rsidP="00F255F2">
            <w:pPr>
              <w:jc w:val="center"/>
              <w:rPr>
                <w:sz w:val="22"/>
                <w:szCs w:val="24"/>
              </w:rPr>
            </w:pPr>
            <w:r w:rsidRPr="00F255F2">
              <w:rPr>
                <w:sz w:val="22"/>
                <w:szCs w:val="24"/>
              </w:rPr>
              <w:t>0,500</w:t>
            </w:r>
          </w:p>
        </w:tc>
        <w:tc>
          <w:tcPr>
            <w:tcW w:w="226" w:type="pct"/>
            <w:shd w:val="clear" w:color="auto" w:fill="auto"/>
            <w:vAlign w:val="center"/>
            <w:hideMark/>
          </w:tcPr>
          <w:p w14:paraId="21834B53" w14:textId="77777777" w:rsidR="00F255F2" w:rsidRPr="00F255F2" w:rsidRDefault="00F255F2" w:rsidP="00F255F2">
            <w:pPr>
              <w:jc w:val="center"/>
              <w:rPr>
                <w:sz w:val="22"/>
                <w:szCs w:val="24"/>
              </w:rPr>
            </w:pPr>
            <w:r w:rsidRPr="00F255F2">
              <w:rPr>
                <w:sz w:val="22"/>
                <w:szCs w:val="24"/>
              </w:rPr>
              <w:t>0,500</w:t>
            </w:r>
          </w:p>
        </w:tc>
        <w:tc>
          <w:tcPr>
            <w:tcW w:w="215" w:type="pct"/>
            <w:shd w:val="clear" w:color="auto" w:fill="auto"/>
            <w:vAlign w:val="center"/>
            <w:hideMark/>
          </w:tcPr>
          <w:p w14:paraId="44ED6986" w14:textId="77777777" w:rsidR="00F255F2" w:rsidRPr="00F255F2" w:rsidRDefault="00F255F2" w:rsidP="00F255F2">
            <w:pPr>
              <w:jc w:val="center"/>
              <w:rPr>
                <w:sz w:val="22"/>
                <w:szCs w:val="24"/>
              </w:rPr>
            </w:pPr>
            <w:r w:rsidRPr="00F255F2">
              <w:rPr>
                <w:sz w:val="22"/>
                <w:szCs w:val="24"/>
              </w:rPr>
              <w:t>0,500</w:t>
            </w:r>
          </w:p>
        </w:tc>
        <w:tc>
          <w:tcPr>
            <w:tcW w:w="216" w:type="pct"/>
            <w:shd w:val="clear" w:color="auto" w:fill="auto"/>
            <w:vAlign w:val="center"/>
            <w:hideMark/>
          </w:tcPr>
          <w:p w14:paraId="62F60043" w14:textId="77777777" w:rsidR="00F255F2" w:rsidRPr="00F255F2" w:rsidRDefault="00F255F2" w:rsidP="00F255F2">
            <w:pPr>
              <w:jc w:val="center"/>
              <w:rPr>
                <w:sz w:val="22"/>
                <w:szCs w:val="24"/>
              </w:rPr>
            </w:pPr>
            <w:r w:rsidRPr="00F255F2">
              <w:rPr>
                <w:sz w:val="22"/>
                <w:szCs w:val="24"/>
              </w:rPr>
              <w:t>0,500</w:t>
            </w:r>
          </w:p>
        </w:tc>
      </w:tr>
      <w:tr w:rsidR="00F255F2" w:rsidRPr="00F255F2" w14:paraId="39A74687" w14:textId="77777777" w:rsidTr="00E66341">
        <w:trPr>
          <w:trHeight w:val="20"/>
        </w:trPr>
        <w:tc>
          <w:tcPr>
            <w:tcW w:w="1993" w:type="pct"/>
            <w:shd w:val="clear" w:color="auto" w:fill="auto"/>
            <w:vAlign w:val="center"/>
            <w:hideMark/>
          </w:tcPr>
          <w:p w14:paraId="29FDC367"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073E0117"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70BC8B72" w14:textId="77777777" w:rsidR="00F255F2" w:rsidRPr="00F255F2" w:rsidRDefault="00F255F2" w:rsidP="00F255F2">
            <w:pPr>
              <w:jc w:val="center"/>
              <w:rPr>
                <w:sz w:val="22"/>
                <w:szCs w:val="24"/>
              </w:rPr>
            </w:pPr>
            <w:r w:rsidRPr="00F255F2">
              <w:rPr>
                <w:sz w:val="22"/>
                <w:szCs w:val="24"/>
              </w:rPr>
              <w:t>99,9</w:t>
            </w:r>
          </w:p>
        </w:tc>
        <w:tc>
          <w:tcPr>
            <w:tcW w:w="229" w:type="pct"/>
            <w:shd w:val="clear" w:color="auto" w:fill="auto"/>
            <w:vAlign w:val="center"/>
            <w:hideMark/>
          </w:tcPr>
          <w:p w14:paraId="0C3E882F" w14:textId="77777777" w:rsidR="00F255F2" w:rsidRPr="00F255F2" w:rsidRDefault="00F255F2" w:rsidP="00F255F2">
            <w:pPr>
              <w:jc w:val="center"/>
              <w:rPr>
                <w:sz w:val="22"/>
                <w:szCs w:val="24"/>
              </w:rPr>
            </w:pPr>
            <w:r w:rsidRPr="00F255F2">
              <w:rPr>
                <w:sz w:val="22"/>
                <w:szCs w:val="24"/>
              </w:rPr>
              <w:t>99,9</w:t>
            </w:r>
          </w:p>
        </w:tc>
        <w:tc>
          <w:tcPr>
            <w:tcW w:w="229" w:type="pct"/>
            <w:shd w:val="clear" w:color="auto" w:fill="auto"/>
            <w:vAlign w:val="center"/>
            <w:hideMark/>
          </w:tcPr>
          <w:p w14:paraId="55FB189D" w14:textId="77777777" w:rsidR="00F255F2" w:rsidRPr="00F255F2" w:rsidRDefault="00F255F2" w:rsidP="00F255F2">
            <w:pPr>
              <w:jc w:val="center"/>
              <w:rPr>
                <w:sz w:val="22"/>
                <w:szCs w:val="24"/>
              </w:rPr>
            </w:pPr>
            <w:r w:rsidRPr="00F255F2">
              <w:rPr>
                <w:sz w:val="22"/>
                <w:szCs w:val="24"/>
              </w:rPr>
              <w:t>99,9</w:t>
            </w:r>
          </w:p>
        </w:tc>
        <w:tc>
          <w:tcPr>
            <w:tcW w:w="229" w:type="pct"/>
            <w:shd w:val="clear" w:color="auto" w:fill="auto"/>
            <w:vAlign w:val="center"/>
            <w:hideMark/>
          </w:tcPr>
          <w:p w14:paraId="1CEC18F4" w14:textId="77777777" w:rsidR="00F255F2" w:rsidRPr="00F255F2" w:rsidRDefault="00F255F2" w:rsidP="00F255F2">
            <w:pPr>
              <w:jc w:val="center"/>
              <w:rPr>
                <w:sz w:val="22"/>
                <w:szCs w:val="24"/>
              </w:rPr>
            </w:pPr>
            <w:r w:rsidRPr="00F255F2">
              <w:rPr>
                <w:sz w:val="22"/>
                <w:szCs w:val="24"/>
              </w:rPr>
              <w:t>99,9</w:t>
            </w:r>
          </w:p>
        </w:tc>
        <w:tc>
          <w:tcPr>
            <w:tcW w:w="229" w:type="pct"/>
            <w:shd w:val="clear" w:color="auto" w:fill="auto"/>
            <w:vAlign w:val="center"/>
            <w:hideMark/>
          </w:tcPr>
          <w:p w14:paraId="2885FAEB" w14:textId="77777777" w:rsidR="00F255F2" w:rsidRPr="00F255F2" w:rsidRDefault="00F255F2" w:rsidP="00F255F2">
            <w:pPr>
              <w:jc w:val="center"/>
              <w:rPr>
                <w:sz w:val="22"/>
                <w:szCs w:val="24"/>
              </w:rPr>
            </w:pPr>
            <w:r w:rsidRPr="00F255F2">
              <w:rPr>
                <w:sz w:val="22"/>
                <w:szCs w:val="24"/>
              </w:rPr>
              <w:t>99,9</w:t>
            </w:r>
          </w:p>
        </w:tc>
        <w:tc>
          <w:tcPr>
            <w:tcW w:w="230" w:type="pct"/>
            <w:shd w:val="clear" w:color="auto" w:fill="auto"/>
            <w:vAlign w:val="center"/>
            <w:hideMark/>
          </w:tcPr>
          <w:p w14:paraId="36F7DEA4" w14:textId="77777777" w:rsidR="00F255F2" w:rsidRPr="00F255F2" w:rsidRDefault="00F255F2" w:rsidP="00F255F2">
            <w:pPr>
              <w:jc w:val="center"/>
              <w:rPr>
                <w:sz w:val="22"/>
                <w:szCs w:val="24"/>
              </w:rPr>
            </w:pPr>
            <w:r w:rsidRPr="00F255F2">
              <w:rPr>
                <w:sz w:val="22"/>
                <w:szCs w:val="24"/>
              </w:rPr>
              <w:t>99,9</w:t>
            </w:r>
          </w:p>
        </w:tc>
        <w:tc>
          <w:tcPr>
            <w:tcW w:w="217" w:type="pct"/>
            <w:shd w:val="clear" w:color="auto" w:fill="auto"/>
            <w:vAlign w:val="center"/>
            <w:hideMark/>
          </w:tcPr>
          <w:p w14:paraId="5E25082D" w14:textId="77777777" w:rsidR="00F255F2" w:rsidRPr="00F255F2" w:rsidRDefault="00F255F2" w:rsidP="00F255F2">
            <w:pPr>
              <w:jc w:val="center"/>
              <w:rPr>
                <w:sz w:val="22"/>
                <w:szCs w:val="24"/>
              </w:rPr>
            </w:pPr>
            <w:r w:rsidRPr="00F255F2">
              <w:rPr>
                <w:sz w:val="22"/>
                <w:szCs w:val="24"/>
              </w:rPr>
              <w:t>99,9</w:t>
            </w:r>
          </w:p>
        </w:tc>
        <w:tc>
          <w:tcPr>
            <w:tcW w:w="221" w:type="pct"/>
            <w:shd w:val="clear" w:color="auto" w:fill="auto"/>
            <w:vAlign w:val="center"/>
            <w:hideMark/>
          </w:tcPr>
          <w:p w14:paraId="4DB794F1" w14:textId="77777777" w:rsidR="00F255F2" w:rsidRPr="00F255F2" w:rsidRDefault="00F255F2" w:rsidP="00F255F2">
            <w:pPr>
              <w:jc w:val="center"/>
              <w:rPr>
                <w:sz w:val="22"/>
                <w:szCs w:val="24"/>
              </w:rPr>
            </w:pPr>
            <w:r w:rsidRPr="00F255F2">
              <w:rPr>
                <w:sz w:val="22"/>
                <w:szCs w:val="24"/>
              </w:rPr>
              <w:t>99,9</w:t>
            </w:r>
          </w:p>
        </w:tc>
        <w:tc>
          <w:tcPr>
            <w:tcW w:w="242" w:type="pct"/>
            <w:shd w:val="clear" w:color="auto" w:fill="auto"/>
            <w:vAlign w:val="center"/>
            <w:hideMark/>
          </w:tcPr>
          <w:p w14:paraId="16D9BF4A" w14:textId="77777777" w:rsidR="00F255F2" w:rsidRPr="00F255F2" w:rsidRDefault="00F255F2" w:rsidP="00F255F2">
            <w:pPr>
              <w:jc w:val="center"/>
              <w:rPr>
                <w:sz w:val="22"/>
                <w:szCs w:val="24"/>
              </w:rPr>
            </w:pPr>
            <w:r w:rsidRPr="00F255F2">
              <w:rPr>
                <w:sz w:val="22"/>
                <w:szCs w:val="24"/>
              </w:rPr>
              <w:t>99,9</w:t>
            </w:r>
          </w:p>
        </w:tc>
        <w:tc>
          <w:tcPr>
            <w:tcW w:w="226" w:type="pct"/>
            <w:shd w:val="clear" w:color="auto" w:fill="auto"/>
            <w:vAlign w:val="center"/>
            <w:hideMark/>
          </w:tcPr>
          <w:p w14:paraId="3A8C3647" w14:textId="77777777" w:rsidR="00F255F2" w:rsidRPr="00F255F2" w:rsidRDefault="00F255F2" w:rsidP="00F255F2">
            <w:pPr>
              <w:jc w:val="center"/>
              <w:rPr>
                <w:sz w:val="22"/>
                <w:szCs w:val="24"/>
              </w:rPr>
            </w:pPr>
            <w:r w:rsidRPr="00F255F2">
              <w:rPr>
                <w:sz w:val="22"/>
                <w:szCs w:val="24"/>
              </w:rPr>
              <w:t>99,9</w:t>
            </w:r>
          </w:p>
        </w:tc>
        <w:tc>
          <w:tcPr>
            <w:tcW w:w="215" w:type="pct"/>
            <w:shd w:val="clear" w:color="auto" w:fill="auto"/>
            <w:vAlign w:val="center"/>
            <w:hideMark/>
          </w:tcPr>
          <w:p w14:paraId="300B04B5" w14:textId="77777777" w:rsidR="00F255F2" w:rsidRPr="00F255F2" w:rsidRDefault="00F255F2" w:rsidP="00F255F2">
            <w:pPr>
              <w:jc w:val="center"/>
              <w:rPr>
                <w:sz w:val="22"/>
                <w:szCs w:val="24"/>
              </w:rPr>
            </w:pPr>
            <w:r w:rsidRPr="00F255F2">
              <w:rPr>
                <w:sz w:val="22"/>
                <w:szCs w:val="24"/>
              </w:rPr>
              <w:t>99,9</w:t>
            </w:r>
          </w:p>
        </w:tc>
        <w:tc>
          <w:tcPr>
            <w:tcW w:w="216" w:type="pct"/>
            <w:shd w:val="clear" w:color="auto" w:fill="auto"/>
            <w:vAlign w:val="center"/>
            <w:hideMark/>
          </w:tcPr>
          <w:p w14:paraId="31C04F19" w14:textId="77777777" w:rsidR="00F255F2" w:rsidRPr="00F255F2" w:rsidRDefault="00F255F2" w:rsidP="00F255F2">
            <w:pPr>
              <w:jc w:val="center"/>
              <w:rPr>
                <w:sz w:val="22"/>
                <w:szCs w:val="24"/>
              </w:rPr>
            </w:pPr>
            <w:r w:rsidRPr="00F255F2">
              <w:rPr>
                <w:sz w:val="22"/>
                <w:szCs w:val="24"/>
              </w:rPr>
              <w:t>99,9</w:t>
            </w:r>
          </w:p>
        </w:tc>
      </w:tr>
      <w:tr w:rsidR="00F255F2" w:rsidRPr="00F255F2" w14:paraId="628D2C54" w14:textId="77777777" w:rsidTr="00E66341">
        <w:trPr>
          <w:trHeight w:val="20"/>
        </w:trPr>
        <w:tc>
          <w:tcPr>
            <w:tcW w:w="1993" w:type="pct"/>
            <w:shd w:val="clear" w:color="000000" w:fill="CCCCFF"/>
            <w:vAlign w:val="center"/>
            <w:hideMark/>
          </w:tcPr>
          <w:p w14:paraId="614977B7" w14:textId="77777777" w:rsidR="00F255F2" w:rsidRPr="00F255F2" w:rsidRDefault="00F255F2" w:rsidP="00F255F2">
            <w:pPr>
              <w:jc w:val="center"/>
              <w:rPr>
                <w:b/>
                <w:bCs/>
                <w:sz w:val="22"/>
                <w:szCs w:val="24"/>
              </w:rPr>
            </w:pPr>
            <w:r w:rsidRPr="00F255F2">
              <w:rPr>
                <w:b/>
                <w:bCs/>
                <w:sz w:val="22"/>
                <w:szCs w:val="24"/>
              </w:rPr>
              <w:t>Котельная с. Ильдибаево, ул. Полевая, 10</w:t>
            </w:r>
          </w:p>
        </w:tc>
        <w:tc>
          <w:tcPr>
            <w:tcW w:w="262" w:type="pct"/>
            <w:shd w:val="clear" w:color="000000" w:fill="CCCCFF"/>
            <w:vAlign w:val="center"/>
            <w:hideMark/>
          </w:tcPr>
          <w:p w14:paraId="5A829D0B"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5FCF889C"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7B8ABCE"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2A3BD3A"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E9F272D"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AAE994D"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773C026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543504AE"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11016A58"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7E59715B"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485EA38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71B4221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268BF6F0" w14:textId="77777777" w:rsidR="00F255F2" w:rsidRPr="00F255F2" w:rsidRDefault="00F255F2" w:rsidP="00F255F2">
            <w:pPr>
              <w:rPr>
                <w:b/>
                <w:bCs/>
                <w:sz w:val="22"/>
                <w:szCs w:val="24"/>
              </w:rPr>
            </w:pPr>
            <w:r w:rsidRPr="00F255F2">
              <w:rPr>
                <w:b/>
                <w:bCs/>
                <w:sz w:val="22"/>
                <w:szCs w:val="24"/>
              </w:rPr>
              <w:t> </w:t>
            </w:r>
          </w:p>
        </w:tc>
      </w:tr>
      <w:tr w:rsidR="00F255F2" w:rsidRPr="00F255F2" w14:paraId="03E679C8" w14:textId="77777777" w:rsidTr="00E66341">
        <w:trPr>
          <w:trHeight w:val="20"/>
        </w:trPr>
        <w:tc>
          <w:tcPr>
            <w:tcW w:w="1993" w:type="pct"/>
            <w:shd w:val="clear" w:color="auto" w:fill="auto"/>
            <w:vAlign w:val="center"/>
            <w:hideMark/>
          </w:tcPr>
          <w:p w14:paraId="5CEA75DE"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29B8C04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FB65770"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1453B22"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7FA39DA"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58A4A5F"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553EC37"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4F99BB51"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57B3FB40"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2EBAA483"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4945FC66"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1CF0A17C"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566FD003"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1A8BE540" w14:textId="77777777" w:rsidR="00F255F2" w:rsidRPr="00F255F2" w:rsidRDefault="00F255F2" w:rsidP="00F255F2">
            <w:pPr>
              <w:jc w:val="center"/>
              <w:rPr>
                <w:sz w:val="22"/>
                <w:szCs w:val="24"/>
              </w:rPr>
            </w:pPr>
            <w:r w:rsidRPr="00F255F2">
              <w:rPr>
                <w:sz w:val="22"/>
                <w:szCs w:val="24"/>
              </w:rPr>
              <w:t>0,5</w:t>
            </w:r>
          </w:p>
        </w:tc>
      </w:tr>
      <w:tr w:rsidR="00F255F2" w:rsidRPr="00F255F2" w14:paraId="5937D413" w14:textId="77777777" w:rsidTr="00E66341">
        <w:trPr>
          <w:trHeight w:val="20"/>
        </w:trPr>
        <w:tc>
          <w:tcPr>
            <w:tcW w:w="1993" w:type="pct"/>
            <w:shd w:val="clear" w:color="auto" w:fill="auto"/>
            <w:vAlign w:val="center"/>
            <w:hideMark/>
          </w:tcPr>
          <w:p w14:paraId="3BDAA39B"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4DC342C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6E4D0F6"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233147F5"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34A24CA2"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5162B965"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536F29A9" w14:textId="77777777" w:rsidR="00F255F2" w:rsidRPr="00F255F2" w:rsidRDefault="00F255F2" w:rsidP="00F255F2">
            <w:pPr>
              <w:jc w:val="center"/>
              <w:rPr>
                <w:sz w:val="22"/>
                <w:szCs w:val="24"/>
              </w:rPr>
            </w:pPr>
            <w:r w:rsidRPr="00F255F2">
              <w:rPr>
                <w:sz w:val="22"/>
                <w:szCs w:val="24"/>
              </w:rPr>
              <w:t>0,125</w:t>
            </w:r>
          </w:p>
        </w:tc>
        <w:tc>
          <w:tcPr>
            <w:tcW w:w="230" w:type="pct"/>
            <w:shd w:val="clear" w:color="auto" w:fill="auto"/>
            <w:vAlign w:val="center"/>
            <w:hideMark/>
          </w:tcPr>
          <w:p w14:paraId="6A9E2DA8" w14:textId="77777777" w:rsidR="00F255F2" w:rsidRPr="00F255F2" w:rsidRDefault="00F255F2" w:rsidP="00F255F2">
            <w:pPr>
              <w:jc w:val="center"/>
              <w:rPr>
                <w:sz w:val="22"/>
                <w:szCs w:val="24"/>
              </w:rPr>
            </w:pPr>
            <w:r w:rsidRPr="00F255F2">
              <w:rPr>
                <w:sz w:val="22"/>
                <w:szCs w:val="24"/>
              </w:rPr>
              <w:t>0,125</w:t>
            </w:r>
          </w:p>
        </w:tc>
        <w:tc>
          <w:tcPr>
            <w:tcW w:w="217" w:type="pct"/>
            <w:shd w:val="clear" w:color="auto" w:fill="auto"/>
            <w:vAlign w:val="center"/>
            <w:hideMark/>
          </w:tcPr>
          <w:p w14:paraId="514A6A22" w14:textId="77777777" w:rsidR="00F255F2" w:rsidRPr="00F255F2" w:rsidRDefault="00F255F2" w:rsidP="00F255F2">
            <w:pPr>
              <w:jc w:val="center"/>
              <w:rPr>
                <w:sz w:val="22"/>
                <w:szCs w:val="24"/>
              </w:rPr>
            </w:pPr>
            <w:r w:rsidRPr="00F255F2">
              <w:rPr>
                <w:sz w:val="22"/>
                <w:szCs w:val="24"/>
              </w:rPr>
              <w:t>0,125</w:t>
            </w:r>
          </w:p>
        </w:tc>
        <w:tc>
          <w:tcPr>
            <w:tcW w:w="221" w:type="pct"/>
            <w:shd w:val="clear" w:color="auto" w:fill="auto"/>
            <w:vAlign w:val="center"/>
            <w:hideMark/>
          </w:tcPr>
          <w:p w14:paraId="2ED68DF8" w14:textId="77777777" w:rsidR="00F255F2" w:rsidRPr="00F255F2" w:rsidRDefault="00F255F2" w:rsidP="00F255F2">
            <w:pPr>
              <w:jc w:val="center"/>
              <w:rPr>
                <w:sz w:val="22"/>
                <w:szCs w:val="24"/>
              </w:rPr>
            </w:pPr>
            <w:r w:rsidRPr="00F255F2">
              <w:rPr>
                <w:sz w:val="22"/>
                <w:szCs w:val="24"/>
              </w:rPr>
              <w:t>0,125</w:t>
            </w:r>
          </w:p>
        </w:tc>
        <w:tc>
          <w:tcPr>
            <w:tcW w:w="242" w:type="pct"/>
            <w:shd w:val="clear" w:color="auto" w:fill="auto"/>
            <w:vAlign w:val="center"/>
            <w:hideMark/>
          </w:tcPr>
          <w:p w14:paraId="781120FB" w14:textId="77777777" w:rsidR="00F255F2" w:rsidRPr="00F255F2" w:rsidRDefault="00F255F2" w:rsidP="00F255F2">
            <w:pPr>
              <w:jc w:val="center"/>
              <w:rPr>
                <w:sz w:val="22"/>
                <w:szCs w:val="24"/>
              </w:rPr>
            </w:pPr>
            <w:r w:rsidRPr="00F255F2">
              <w:rPr>
                <w:sz w:val="22"/>
                <w:szCs w:val="24"/>
              </w:rPr>
              <w:t>0,125</w:t>
            </w:r>
          </w:p>
        </w:tc>
        <w:tc>
          <w:tcPr>
            <w:tcW w:w="226" w:type="pct"/>
            <w:shd w:val="clear" w:color="auto" w:fill="auto"/>
            <w:vAlign w:val="center"/>
            <w:hideMark/>
          </w:tcPr>
          <w:p w14:paraId="442B3EBC" w14:textId="77777777" w:rsidR="00F255F2" w:rsidRPr="00F255F2" w:rsidRDefault="00F255F2" w:rsidP="00F255F2">
            <w:pPr>
              <w:jc w:val="center"/>
              <w:rPr>
                <w:sz w:val="22"/>
                <w:szCs w:val="24"/>
              </w:rPr>
            </w:pPr>
            <w:r w:rsidRPr="00F255F2">
              <w:rPr>
                <w:sz w:val="22"/>
                <w:szCs w:val="24"/>
              </w:rPr>
              <w:t>0,125</w:t>
            </w:r>
          </w:p>
        </w:tc>
        <w:tc>
          <w:tcPr>
            <w:tcW w:w="215" w:type="pct"/>
            <w:shd w:val="clear" w:color="auto" w:fill="auto"/>
            <w:vAlign w:val="center"/>
            <w:hideMark/>
          </w:tcPr>
          <w:p w14:paraId="4A128E62" w14:textId="77777777" w:rsidR="00F255F2" w:rsidRPr="00F255F2" w:rsidRDefault="00F255F2" w:rsidP="00F255F2">
            <w:pPr>
              <w:jc w:val="center"/>
              <w:rPr>
                <w:sz w:val="22"/>
                <w:szCs w:val="24"/>
              </w:rPr>
            </w:pPr>
            <w:r w:rsidRPr="00F255F2">
              <w:rPr>
                <w:sz w:val="22"/>
                <w:szCs w:val="24"/>
              </w:rPr>
              <w:t>0,125</w:t>
            </w:r>
          </w:p>
        </w:tc>
        <w:tc>
          <w:tcPr>
            <w:tcW w:w="216" w:type="pct"/>
            <w:shd w:val="clear" w:color="auto" w:fill="auto"/>
            <w:vAlign w:val="center"/>
            <w:hideMark/>
          </w:tcPr>
          <w:p w14:paraId="44ED2882" w14:textId="77777777" w:rsidR="00F255F2" w:rsidRPr="00F255F2" w:rsidRDefault="00F255F2" w:rsidP="00F255F2">
            <w:pPr>
              <w:jc w:val="center"/>
              <w:rPr>
                <w:sz w:val="22"/>
                <w:szCs w:val="24"/>
              </w:rPr>
            </w:pPr>
            <w:r w:rsidRPr="00F255F2">
              <w:rPr>
                <w:sz w:val="22"/>
                <w:szCs w:val="24"/>
              </w:rPr>
              <w:t>0,125</w:t>
            </w:r>
          </w:p>
        </w:tc>
      </w:tr>
      <w:tr w:rsidR="00F255F2" w:rsidRPr="00F255F2" w14:paraId="44DB9B73" w14:textId="77777777" w:rsidTr="00E66341">
        <w:trPr>
          <w:trHeight w:val="20"/>
        </w:trPr>
        <w:tc>
          <w:tcPr>
            <w:tcW w:w="1993" w:type="pct"/>
            <w:shd w:val="clear" w:color="auto" w:fill="auto"/>
            <w:vAlign w:val="center"/>
            <w:hideMark/>
          </w:tcPr>
          <w:p w14:paraId="4DCFB65E"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3494095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E373C9A"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181CAC4D"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1F0ABCF9"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7A005C5E"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7AE48006" w14:textId="77777777" w:rsidR="00F255F2" w:rsidRPr="00F255F2" w:rsidRDefault="00F255F2" w:rsidP="00F255F2">
            <w:pPr>
              <w:jc w:val="center"/>
              <w:rPr>
                <w:sz w:val="22"/>
                <w:szCs w:val="24"/>
              </w:rPr>
            </w:pPr>
            <w:r w:rsidRPr="00F255F2">
              <w:rPr>
                <w:sz w:val="22"/>
                <w:szCs w:val="24"/>
              </w:rPr>
              <w:t>0,041</w:t>
            </w:r>
          </w:p>
        </w:tc>
        <w:tc>
          <w:tcPr>
            <w:tcW w:w="230" w:type="pct"/>
            <w:shd w:val="clear" w:color="auto" w:fill="auto"/>
            <w:vAlign w:val="center"/>
            <w:hideMark/>
          </w:tcPr>
          <w:p w14:paraId="2B106C61" w14:textId="77777777" w:rsidR="00F255F2" w:rsidRPr="00F255F2" w:rsidRDefault="00F255F2" w:rsidP="00F255F2">
            <w:pPr>
              <w:jc w:val="center"/>
              <w:rPr>
                <w:sz w:val="22"/>
                <w:szCs w:val="24"/>
              </w:rPr>
            </w:pPr>
            <w:r w:rsidRPr="00F255F2">
              <w:rPr>
                <w:sz w:val="22"/>
                <w:szCs w:val="24"/>
              </w:rPr>
              <w:t>0,041</w:t>
            </w:r>
          </w:p>
        </w:tc>
        <w:tc>
          <w:tcPr>
            <w:tcW w:w="217" w:type="pct"/>
            <w:shd w:val="clear" w:color="auto" w:fill="auto"/>
            <w:vAlign w:val="center"/>
            <w:hideMark/>
          </w:tcPr>
          <w:p w14:paraId="301A8501" w14:textId="77777777" w:rsidR="00F255F2" w:rsidRPr="00F255F2" w:rsidRDefault="00F255F2" w:rsidP="00F255F2">
            <w:pPr>
              <w:jc w:val="center"/>
              <w:rPr>
                <w:sz w:val="22"/>
                <w:szCs w:val="24"/>
              </w:rPr>
            </w:pPr>
            <w:r w:rsidRPr="00F255F2">
              <w:rPr>
                <w:sz w:val="22"/>
                <w:szCs w:val="24"/>
              </w:rPr>
              <w:t>0,041</w:t>
            </w:r>
          </w:p>
        </w:tc>
        <w:tc>
          <w:tcPr>
            <w:tcW w:w="221" w:type="pct"/>
            <w:shd w:val="clear" w:color="auto" w:fill="auto"/>
            <w:vAlign w:val="center"/>
            <w:hideMark/>
          </w:tcPr>
          <w:p w14:paraId="046D40F2" w14:textId="77777777" w:rsidR="00F255F2" w:rsidRPr="00F255F2" w:rsidRDefault="00F255F2" w:rsidP="00F255F2">
            <w:pPr>
              <w:jc w:val="center"/>
              <w:rPr>
                <w:sz w:val="22"/>
                <w:szCs w:val="24"/>
              </w:rPr>
            </w:pPr>
            <w:r w:rsidRPr="00F255F2">
              <w:rPr>
                <w:sz w:val="22"/>
                <w:szCs w:val="24"/>
              </w:rPr>
              <w:t>0,041</w:t>
            </w:r>
          </w:p>
        </w:tc>
        <w:tc>
          <w:tcPr>
            <w:tcW w:w="242" w:type="pct"/>
            <w:shd w:val="clear" w:color="auto" w:fill="auto"/>
            <w:vAlign w:val="center"/>
            <w:hideMark/>
          </w:tcPr>
          <w:p w14:paraId="6E6145A0" w14:textId="77777777" w:rsidR="00F255F2" w:rsidRPr="00F255F2" w:rsidRDefault="00F255F2" w:rsidP="00F255F2">
            <w:pPr>
              <w:jc w:val="center"/>
              <w:rPr>
                <w:sz w:val="22"/>
                <w:szCs w:val="24"/>
              </w:rPr>
            </w:pPr>
            <w:r w:rsidRPr="00F255F2">
              <w:rPr>
                <w:sz w:val="22"/>
                <w:szCs w:val="24"/>
              </w:rPr>
              <w:t>0,041</w:t>
            </w:r>
          </w:p>
        </w:tc>
        <w:tc>
          <w:tcPr>
            <w:tcW w:w="226" w:type="pct"/>
            <w:shd w:val="clear" w:color="auto" w:fill="auto"/>
            <w:vAlign w:val="center"/>
            <w:hideMark/>
          </w:tcPr>
          <w:p w14:paraId="24B8F06E" w14:textId="77777777" w:rsidR="00F255F2" w:rsidRPr="00F255F2" w:rsidRDefault="00F255F2" w:rsidP="00F255F2">
            <w:pPr>
              <w:jc w:val="center"/>
              <w:rPr>
                <w:sz w:val="22"/>
                <w:szCs w:val="24"/>
              </w:rPr>
            </w:pPr>
            <w:r w:rsidRPr="00F255F2">
              <w:rPr>
                <w:sz w:val="22"/>
                <w:szCs w:val="24"/>
              </w:rPr>
              <w:t>0,041</w:t>
            </w:r>
          </w:p>
        </w:tc>
        <w:tc>
          <w:tcPr>
            <w:tcW w:w="215" w:type="pct"/>
            <w:shd w:val="clear" w:color="auto" w:fill="auto"/>
            <w:vAlign w:val="center"/>
            <w:hideMark/>
          </w:tcPr>
          <w:p w14:paraId="65EC759D" w14:textId="77777777" w:rsidR="00F255F2" w:rsidRPr="00F255F2" w:rsidRDefault="00F255F2" w:rsidP="00F255F2">
            <w:pPr>
              <w:jc w:val="center"/>
              <w:rPr>
                <w:sz w:val="22"/>
                <w:szCs w:val="24"/>
              </w:rPr>
            </w:pPr>
            <w:r w:rsidRPr="00F255F2">
              <w:rPr>
                <w:sz w:val="22"/>
                <w:szCs w:val="24"/>
              </w:rPr>
              <w:t>0,041</w:t>
            </w:r>
          </w:p>
        </w:tc>
        <w:tc>
          <w:tcPr>
            <w:tcW w:w="216" w:type="pct"/>
            <w:shd w:val="clear" w:color="auto" w:fill="auto"/>
            <w:vAlign w:val="center"/>
            <w:hideMark/>
          </w:tcPr>
          <w:p w14:paraId="3B68F714" w14:textId="77777777" w:rsidR="00F255F2" w:rsidRPr="00F255F2" w:rsidRDefault="00F255F2" w:rsidP="00F255F2">
            <w:pPr>
              <w:jc w:val="center"/>
              <w:rPr>
                <w:sz w:val="22"/>
                <w:szCs w:val="24"/>
              </w:rPr>
            </w:pPr>
            <w:r w:rsidRPr="00F255F2">
              <w:rPr>
                <w:sz w:val="22"/>
                <w:szCs w:val="24"/>
              </w:rPr>
              <w:t>0,041</w:t>
            </w:r>
          </w:p>
        </w:tc>
      </w:tr>
      <w:tr w:rsidR="00F255F2" w:rsidRPr="00F255F2" w14:paraId="36196B6A" w14:textId="77777777" w:rsidTr="00E66341">
        <w:trPr>
          <w:trHeight w:val="20"/>
        </w:trPr>
        <w:tc>
          <w:tcPr>
            <w:tcW w:w="1993" w:type="pct"/>
            <w:shd w:val="clear" w:color="auto" w:fill="auto"/>
            <w:vAlign w:val="center"/>
            <w:hideMark/>
          </w:tcPr>
          <w:p w14:paraId="37E754CF"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40AD4E5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3A3EBFF"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52A187E7"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19E782D6"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6192FE04"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5F27DB15" w14:textId="77777777" w:rsidR="00F255F2" w:rsidRPr="00F255F2" w:rsidRDefault="00F255F2" w:rsidP="00F255F2">
            <w:pPr>
              <w:jc w:val="center"/>
              <w:rPr>
                <w:sz w:val="22"/>
                <w:szCs w:val="24"/>
              </w:rPr>
            </w:pPr>
            <w:r w:rsidRPr="00F255F2">
              <w:rPr>
                <w:sz w:val="22"/>
                <w:szCs w:val="24"/>
              </w:rPr>
              <w:t>0,041</w:t>
            </w:r>
          </w:p>
        </w:tc>
        <w:tc>
          <w:tcPr>
            <w:tcW w:w="230" w:type="pct"/>
            <w:shd w:val="clear" w:color="auto" w:fill="auto"/>
            <w:vAlign w:val="center"/>
            <w:hideMark/>
          </w:tcPr>
          <w:p w14:paraId="170CA998" w14:textId="77777777" w:rsidR="00F255F2" w:rsidRPr="00F255F2" w:rsidRDefault="00F255F2" w:rsidP="00F255F2">
            <w:pPr>
              <w:jc w:val="center"/>
              <w:rPr>
                <w:sz w:val="22"/>
                <w:szCs w:val="24"/>
              </w:rPr>
            </w:pPr>
            <w:r w:rsidRPr="00F255F2">
              <w:rPr>
                <w:sz w:val="22"/>
                <w:szCs w:val="24"/>
              </w:rPr>
              <w:t>0,041</w:t>
            </w:r>
          </w:p>
        </w:tc>
        <w:tc>
          <w:tcPr>
            <w:tcW w:w="217" w:type="pct"/>
            <w:shd w:val="clear" w:color="auto" w:fill="auto"/>
            <w:vAlign w:val="center"/>
            <w:hideMark/>
          </w:tcPr>
          <w:p w14:paraId="5BD2F473" w14:textId="77777777" w:rsidR="00F255F2" w:rsidRPr="00F255F2" w:rsidRDefault="00F255F2" w:rsidP="00F255F2">
            <w:pPr>
              <w:jc w:val="center"/>
              <w:rPr>
                <w:sz w:val="22"/>
                <w:szCs w:val="24"/>
              </w:rPr>
            </w:pPr>
            <w:r w:rsidRPr="00F255F2">
              <w:rPr>
                <w:sz w:val="22"/>
                <w:szCs w:val="24"/>
              </w:rPr>
              <w:t>0,041</w:t>
            </w:r>
          </w:p>
        </w:tc>
        <w:tc>
          <w:tcPr>
            <w:tcW w:w="221" w:type="pct"/>
            <w:shd w:val="clear" w:color="auto" w:fill="auto"/>
            <w:vAlign w:val="center"/>
            <w:hideMark/>
          </w:tcPr>
          <w:p w14:paraId="46F8BD83" w14:textId="77777777" w:rsidR="00F255F2" w:rsidRPr="00F255F2" w:rsidRDefault="00F255F2" w:rsidP="00F255F2">
            <w:pPr>
              <w:jc w:val="center"/>
              <w:rPr>
                <w:sz w:val="22"/>
                <w:szCs w:val="24"/>
              </w:rPr>
            </w:pPr>
            <w:r w:rsidRPr="00F255F2">
              <w:rPr>
                <w:sz w:val="22"/>
                <w:szCs w:val="24"/>
              </w:rPr>
              <w:t>0,041</w:t>
            </w:r>
          </w:p>
        </w:tc>
        <w:tc>
          <w:tcPr>
            <w:tcW w:w="242" w:type="pct"/>
            <w:shd w:val="clear" w:color="auto" w:fill="auto"/>
            <w:vAlign w:val="center"/>
            <w:hideMark/>
          </w:tcPr>
          <w:p w14:paraId="4F8B2D58" w14:textId="77777777" w:rsidR="00F255F2" w:rsidRPr="00F255F2" w:rsidRDefault="00F255F2" w:rsidP="00F255F2">
            <w:pPr>
              <w:jc w:val="center"/>
              <w:rPr>
                <w:sz w:val="22"/>
                <w:szCs w:val="24"/>
              </w:rPr>
            </w:pPr>
            <w:r w:rsidRPr="00F255F2">
              <w:rPr>
                <w:sz w:val="22"/>
                <w:szCs w:val="24"/>
              </w:rPr>
              <w:t>0,041</w:t>
            </w:r>
          </w:p>
        </w:tc>
        <w:tc>
          <w:tcPr>
            <w:tcW w:w="226" w:type="pct"/>
            <w:shd w:val="clear" w:color="auto" w:fill="auto"/>
            <w:vAlign w:val="center"/>
            <w:hideMark/>
          </w:tcPr>
          <w:p w14:paraId="2957723F" w14:textId="77777777" w:rsidR="00F255F2" w:rsidRPr="00F255F2" w:rsidRDefault="00F255F2" w:rsidP="00F255F2">
            <w:pPr>
              <w:jc w:val="center"/>
              <w:rPr>
                <w:sz w:val="22"/>
                <w:szCs w:val="24"/>
              </w:rPr>
            </w:pPr>
            <w:r w:rsidRPr="00F255F2">
              <w:rPr>
                <w:sz w:val="22"/>
                <w:szCs w:val="24"/>
              </w:rPr>
              <w:t>0,041</w:t>
            </w:r>
          </w:p>
        </w:tc>
        <w:tc>
          <w:tcPr>
            <w:tcW w:w="215" w:type="pct"/>
            <w:shd w:val="clear" w:color="auto" w:fill="auto"/>
            <w:vAlign w:val="center"/>
            <w:hideMark/>
          </w:tcPr>
          <w:p w14:paraId="1AC6963C" w14:textId="77777777" w:rsidR="00F255F2" w:rsidRPr="00F255F2" w:rsidRDefault="00F255F2" w:rsidP="00F255F2">
            <w:pPr>
              <w:jc w:val="center"/>
              <w:rPr>
                <w:sz w:val="22"/>
                <w:szCs w:val="24"/>
              </w:rPr>
            </w:pPr>
            <w:r w:rsidRPr="00F255F2">
              <w:rPr>
                <w:sz w:val="22"/>
                <w:szCs w:val="24"/>
              </w:rPr>
              <w:t>0,041</w:t>
            </w:r>
          </w:p>
        </w:tc>
        <w:tc>
          <w:tcPr>
            <w:tcW w:w="216" w:type="pct"/>
            <w:shd w:val="clear" w:color="auto" w:fill="auto"/>
            <w:vAlign w:val="center"/>
            <w:hideMark/>
          </w:tcPr>
          <w:p w14:paraId="4F7E29E1" w14:textId="77777777" w:rsidR="00F255F2" w:rsidRPr="00F255F2" w:rsidRDefault="00F255F2" w:rsidP="00F255F2">
            <w:pPr>
              <w:jc w:val="center"/>
              <w:rPr>
                <w:sz w:val="22"/>
                <w:szCs w:val="24"/>
              </w:rPr>
            </w:pPr>
            <w:r w:rsidRPr="00F255F2">
              <w:rPr>
                <w:sz w:val="22"/>
                <w:szCs w:val="24"/>
              </w:rPr>
              <w:t>0,041</w:t>
            </w:r>
          </w:p>
        </w:tc>
      </w:tr>
      <w:tr w:rsidR="00F255F2" w:rsidRPr="00F255F2" w14:paraId="05084186" w14:textId="77777777" w:rsidTr="00E66341">
        <w:trPr>
          <w:trHeight w:val="20"/>
        </w:trPr>
        <w:tc>
          <w:tcPr>
            <w:tcW w:w="1993" w:type="pct"/>
            <w:shd w:val="clear" w:color="auto" w:fill="auto"/>
            <w:vAlign w:val="center"/>
            <w:hideMark/>
          </w:tcPr>
          <w:p w14:paraId="083A90B6"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49CE495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9E17E48"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2AB64F8C"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2F167AF6"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0C7805B0" w14:textId="77777777" w:rsidR="00F255F2" w:rsidRPr="00F255F2" w:rsidRDefault="00F255F2" w:rsidP="00F255F2">
            <w:pPr>
              <w:jc w:val="center"/>
              <w:rPr>
                <w:sz w:val="22"/>
                <w:szCs w:val="24"/>
              </w:rPr>
            </w:pPr>
            <w:r w:rsidRPr="00F255F2">
              <w:rPr>
                <w:sz w:val="22"/>
                <w:szCs w:val="24"/>
              </w:rPr>
              <w:t>0,041</w:t>
            </w:r>
          </w:p>
        </w:tc>
        <w:tc>
          <w:tcPr>
            <w:tcW w:w="229" w:type="pct"/>
            <w:shd w:val="clear" w:color="auto" w:fill="auto"/>
            <w:vAlign w:val="center"/>
            <w:hideMark/>
          </w:tcPr>
          <w:p w14:paraId="737EEE00" w14:textId="77777777" w:rsidR="00F255F2" w:rsidRPr="00F255F2" w:rsidRDefault="00F255F2" w:rsidP="00F255F2">
            <w:pPr>
              <w:jc w:val="center"/>
              <w:rPr>
                <w:sz w:val="22"/>
                <w:szCs w:val="24"/>
              </w:rPr>
            </w:pPr>
            <w:r w:rsidRPr="00F255F2">
              <w:rPr>
                <w:sz w:val="22"/>
                <w:szCs w:val="24"/>
              </w:rPr>
              <w:t>0,041</w:t>
            </w:r>
          </w:p>
        </w:tc>
        <w:tc>
          <w:tcPr>
            <w:tcW w:w="230" w:type="pct"/>
            <w:shd w:val="clear" w:color="auto" w:fill="auto"/>
            <w:vAlign w:val="center"/>
            <w:hideMark/>
          </w:tcPr>
          <w:p w14:paraId="677D77A0" w14:textId="77777777" w:rsidR="00F255F2" w:rsidRPr="00F255F2" w:rsidRDefault="00F255F2" w:rsidP="00F255F2">
            <w:pPr>
              <w:jc w:val="center"/>
              <w:rPr>
                <w:sz w:val="22"/>
                <w:szCs w:val="24"/>
              </w:rPr>
            </w:pPr>
            <w:r w:rsidRPr="00F255F2">
              <w:rPr>
                <w:sz w:val="22"/>
                <w:szCs w:val="24"/>
              </w:rPr>
              <w:t>0,041</w:t>
            </w:r>
          </w:p>
        </w:tc>
        <w:tc>
          <w:tcPr>
            <w:tcW w:w="217" w:type="pct"/>
            <w:shd w:val="clear" w:color="auto" w:fill="auto"/>
            <w:vAlign w:val="center"/>
            <w:hideMark/>
          </w:tcPr>
          <w:p w14:paraId="53631841" w14:textId="77777777" w:rsidR="00F255F2" w:rsidRPr="00F255F2" w:rsidRDefault="00F255F2" w:rsidP="00F255F2">
            <w:pPr>
              <w:jc w:val="center"/>
              <w:rPr>
                <w:sz w:val="22"/>
                <w:szCs w:val="24"/>
              </w:rPr>
            </w:pPr>
            <w:r w:rsidRPr="00F255F2">
              <w:rPr>
                <w:sz w:val="22"/>
                <w:szCs w:val="24"/>
              </w:rPr>
              <w:t>0,041</w:t>
            </w:r>
          </w:p>
        </w:tc>
        <w:tc>
          <w:tcPr>
            <w:tcW w:w="221" w:type="pct"/>
            <w:shd w:val="clear" w:color="auto" w:fill="auto"/>
            <w:vAlign w:val="center"/>
            <w:hideMark/>
          </w:tcPr>
          <w:p w14:paraId="1BA65B5E" w14:textId="77777777" w:rsidR="00F255F2" w:rsidRPr="00F255F2" w:rsidRDefault="00F255F2" w:rsidP="00F255F2">
            <w:pPr>
              <w:jc w:val="center"/>
              <w:rPr>
                <w:sz w:val="22"/>
                <w:szCs w:val="24"/>
              </w:rPr>
            </w:pPr>
            <w:r w:rsidRPr="00F255F2">
              <w:rPr>
                <w:sz w:val="22"/>
                <w:szCs w:val="24"/>
              </w:rPr>
              <w:t>0,041</w:t>
            </w:r>
          </w:p>
        </w:tc>
        <w:tc>
          <w:tcPr>
            <w:tcW w:w="242" w:type="pct"/>
            <w:shd w:val="clear" w:color="auto" w:fill="auto"/>
            <w:vAlign w:val="center"/>
            <w:hideMark/>
          </w:tcPr>
          <w:p w14:paraId="580BF240" w14:textId="77777777" w:rsidR="00F255F2" w:rsidRPr="00F255F2" w:rsidRDefault="00F255F2" w:rsidP="00F255F2">
            <w:pPr>
              <w:jc w:val="center"/>
              <w:rPr>
                <w:sz w:val="22"/>
                <w:szCs w:val="24"/>
              </w:rPr>
            </w:pPr>
            <w:r w:rsidRPr="00F255F2">
              <w:rPr>
                <w:sz w:val="22"/>
                <w:szCs w:val="24"/>
              </w:rPr>
              <w:t>0,041</w:t>
            </w:r>
          </w:p>
        </w:tc>
        <w:tc>
          <w:tcPr>
            <w:tcW w:w="226" w:type="pct"/>
            <w:shd w:val="clear" w:color="auto" w:fill="auto"/>
            <w:vAlign w:val="center"/>
            <w:hideMark/>
          </w:tcPr>
          <w:p w14:paraId="5D595791" w14:textId="77777777" w:rsidR="00F255F2" w:rsidRPr="00F255F2" w:rsidRDefault="00F255F2" w:rsidP="00F255F2">
            <w:pPr>
              <w:jc w:val="center"/>
              <w:rPr>
                <w:sz w:val="22"/>
                <w:szCs w:val="24"/>
              </w:rPr>
            </w:pPr>
            <w:r w:rsidRPr="00F255F2">
              <w:rPr>
                <w:sz w:val="22"/>
                <w:szCs w:val="24"/>
              </w:rPr>
              <w:t>0,041</w:t>
            </w:r>
          </w:p>
        </w:tc>
        <w:tc>
          <w:tcPr>
            <w:tcW w:w="215" w:type="pct"/>
            <w:shd w:val="clear" w:color="auto" w:fill="auto"/>
            <w:vAlign w:val="center"/>
            <w:hideMark/>
          </w:tcPr>
          <w:p w14:paraId="4781391B" w14:textId="77777777" w:rsidR="00F255F2" w:rsidRPr="00F255F2" w:rsidRDefault="00F255F2" w:rsidP="00F255F2">
            <w:pPr>
              <w:jc w:val="center"/>
              <w:rPr>
                <w:sz w:val="22"/>
                <w:szCs w:val="24"/>
              </w:rPr>
            </w:pPr>
            <w:r w:rsidRPr="00F255F2">
              <w:rPr>
                <w:sz w:val="22"/>
                <w:szCs w:val="24"/>
              </w:rPr>
              <w:t>0,041</w:t>
            </w:r>
          </w:p>
        </w:tc>
        <w:tc>
          <w:tcPr>
            <w:tcW w:w="216" w:type="pct"/>
            <w:shd w:val="clear" w:color="auto" w:fill="auto"/>
            <w:vAlign w:val="center"/>
            <w:hideMark/>
          </w:tcPr>
          <w:p w14:paraId="43789C12" w14:textId="77777777" w:rsidR="00F255F2" w:rsidRPr="00F255F2" w:rsidRDefault="00F255F2" w:rsidP="00F255F2">
            <w:pPr>
              <w:jc w:val="center"/>
              <w:rPr>
                <w:sz w:val="22"/>
                <w:szCs w:val="24"/>
              </w:rPr>
            </w:pPr>
            <w:r w:rsidRPr="00F255F2">
              <w:rPr>
                <w:sz w:val="22"/>
                <w:szCs w:val="24"/>
              </w:rPr>
              <w:t>0,041</w:t>
            </w:r>
          </w:p>
        </w:tc>
      </w:tr>
      <w:tr w:rsidR="00F255F2" w:rsidRPr="00F255F2" w14:paraId="5A12CBB2" w14:textId="77777777" w:rsidTr="00E66341">
        <w:trPr>
          <w:trHeight w:val="20"/>
        </w:trPr>
        <w:tc>
          <w:tcPr>
            <w:tcW w:w="1993" w:type="pct"/>
            <w:shd w:val="clear" w:color="auto" w:fill="auto"/>
            <w:vAlign w:val="center"/>
            <w:hideMark/>
          </w:tcPr>
          <w:p w14:paraId="28C66322"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5DD5E4B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1B3563B"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7FFFFE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309457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5BACC7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A418EE0"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0012FBF9"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35935B4"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406E27B6"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5CF65931"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1C8921A"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3699DF77"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481EA0FC" w14:textId="77777777" w:rsidR="00F255F2" w:rsidRPr="00F255F2" w:rsidRDefault="00F255F2" w:rsidP="00F255F2">
            <w:pPr>
              <w:jc w:val="center"/>
              <w:rPr>
                <w:sz w:val="22"/>
                <w:szCs w:val="24"/>
              </w:rPr>
            </w:pPr>
            <w:r w:rsidRPr="00F255F2">
              <w:rPr>
                <w:sz w:val="22"/>
                <w:szCs w:val="24"/>
              </w:rPr>
              <w:t>0,000</w:t>
            </w:r>
          </w:p>
        </w:tc>
      </w:tr>
      <w:tr w:rsidR="00F255F2" w:rsidRPr="00F255F2" w14:paraId="62C30D2C" w14:textId="77777777" w:rsidTr="00E66341">
        <w:trPr>
          <w:trHeight w:val="20"/>
        </w:trPr>
        <w:tc>
          <w:tcPr>
            <w:tcW w:w="1993" w:type="pct"/>
            <w:shd w:val="clear" w:color="auto" w:fill="auto"/>
            <w:vAlign w:val="center"/>
            <w:hideMark/>
          </w:tcPr>
          <w:p w14:paraId="1E1D57F0"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66C357B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F091D4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BB4710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45FE8E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E78142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FAA1B9E"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6BF27B79"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077D38E"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1FFBDF81"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1CBA2771"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C87C9C8"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7054CC2E"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0029E857" w14:textId="77777777" w:rsidR="00F255F2" w:rsidRPr="00F255F2" w:rsidRDefault="00F255F2" w:rsidP="00F255F2">
            <w:pPr>
              <w:jc w:val="center"/>
              <w:rPr>
                <w:sz w:val="22"/>
                <w:szCs w:val="24"/>
              </w:rPr>
            </w:pPr>
            <w:r w:rsidRPr="00F255F2">
              <w:rPr>
                <w:sz w:val="22"/>
                <w:szCs w:val="24"/>
              </w:rPr>
              <w:t>0,000</w:t>
            </w:r>
          </w:p>
        </w:tc>
      </w:tr>
      <w:tr w:rsidR="00F255F2" w:rsidRPr="00F255F2" w14:paraId="0B687761" w14:textId="77777777" w:rsidTr="00E66341">
        <w:trPr>
          <w:trHeight w:val="20"/>
        </w:trPr>
        <w:tc>
          <w:tcPr>
            <w:tcW w:w="1993" w:type="pct"/>
            <w:shd w:val="clear" w:color="auto" w:fill="auto"/>
            <w:vAlign w:val="center"/>
            <w:hideMark/>
          </w:tcPr>
          <w:p w14:paraId="6FDD3A55"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1513C5F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29D7A28"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5E640E92"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3F8FE02A"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0D977F08" w14:textId="77777777" w:rsidR="00F255F2" w:rsidRPr="00F255F2" w:rsidRDefault="00F255F2" w:rsidP="00F255F2">
            <w:pPr>
              <w:jc w:val="center"/>
              <w:rPr>
                <w:sz w:val="22"/>
                <w:szCs w:val="24"/>
              </w:rPr>
            </w:pPr>
            <w:r w:rsidRPr="00F255F2">
              <w:rPr>
                <w:sz w:val="22"/>
                <w:szCs w:val="24"/>
              </w:rPr>
              <w:t>0,125</w:t>
            </w:r>
          </w:p>
        </w:tc>
        <w:tc>
          <w:tcPr>
            <w:tcW w:w="229" w:type="pct"/>
            <w:shd w:val="clear" w:color="auto" w:fill="auto"/>
            <w:vAlign w:val="center"/>
            <w:hideMark/>
          </w:tcPr>
          <w:p w14:paraId="07F10C3C" w14:textId="77777777" w:rsidR="00F255F2" w:rsidRPr="00F255F2" w:rsidRDefault="00F255F2" w:rsidP="00F255F2">
            <w:pPr>
              <w:jc w:val="center"/>
              <w:rPr>
                <w:sz w:val="22"/>
                <w:szCs w:val="24"/>
              </w:rPr>
            </w:pPr>
            <w:r w:rsidRPr="00F255F2">
              <w:rPr>
                <w:sz w:val="22"/>
                <w:szCs w:val="24"/>
              </w:rPr>
              <w:t>0,125</w:t>
            </w:r>
          </w:p>
        </w:tc>
        <w:tc>
          <w:tcPr>
            <w:tcW w:w="230" w:type="pct"/>
            <w:shd w:val="clear" w:color="auto" w:fill="auto"/>
            <w:vAlign w:val="center"/>
            <w:hideMark/>
          </w:tcPr>
          <w:p w14:paraId="456F015C" w14:textId="77777777" w:rsidR="00F255F2" w:rsidRPr="00F255F2" w:rsidRDefault="00F255F2" w:rsidP="00F255F2">
            <w:pPr>
              <w:jc w:val="center"/>
              <w:rPr>
                <w:sz w:val="22"/>
                <w:szCs w:val="24"/>
              </w:rPr>
            </w:pPr>
            <w:r w:rsidRPr="00F255F2">
              <w:rPr>
                <w:sz w:val="22"/>
                <w:szCs w:val="24"/>
              </w:rPr>
              <w:t>0,125</w:t>
            </w:r>
          </w:p>
        </w:tc>
        <w:tc>
          <w:tcPr>
            <w:tcW w:w="217" w:type="pct"/>
            <w:shd w:val="clear" w:color="auto" w:fill="auto"/>
            <w:vAlign w:val="center"/>
            <w:hideMark/>
          </w:tcPr>
          <w:p w14:paraId="4E93FCAA" w14:textId="77777777" w:rsidR="00F255F2" w:rsidRPr="00F255F2" w:rsidRDefault="00F255F2" w:rsidP="00F255F2">
            <w:pPr>
              <w:jc w:val="center"/>
              <w:rPr>
                <w:sz w:val="22"/>
                <w:szCs w:val="24"/>
              </w:rPr>
            </w:pPr>
            <w:r w:rsidRPr="00F255F2">
              <w:rPr>
                <w:sz w:val="22"/>
                <w:szCs w:val="24"/>
              </w:rPr>
              <w:t>0,125</w:t>
            </w:r>
          </w:p>
        </w:tc>
        <w:tc>
          <w:tcPr>
            <w:tcW w:w="221" w:type="pct"/>
            <w:shd w:val="clear" w:color="auto" w:fill="auto"/>
            <w:vAlign w:val="center"/>
            <w:hideMark/>
          </w:tcPr>
          <w:p w14:paraId="1E50E239" w14:textId="77777777" w:rsidR="00F255F2" w:rsidRPr="00F255F2" w:rsidRDefault="00F255F2" w:rsidP="00F255F2">
            <w:pPr>
              <w:jc w:val="center"/>
              <w:rPr>
                <w:sz w:val="22"/>
                <w:szCs w:val="24"/>
              </w:rPr>
            </w:pPr>
            <w:r w:rsidRPr="00F255F2">
              <w:rPr>
                <w:sz w:val="22"/>
                <w:szCs w:val="24"/>
              </w:rPr>
              <w:t>0,125</w:t>
            </w:r>
          </w:p>
        </w:tc>
        <w:tc>
          <w:tcPr>
            <w:tcW w:w="242" w:type="pct"/>
            <w:shd w:val="clear" w:color="auto" w:fill="auto"/>
            <w:vAlign w:val="center"/>
            <w:hideMark/>
          </w:tcPr>
          <w:p w14:paraId="20035DBB" w14:textId="77777777" w:rsidR="00F255F2" w:rsidRPr="00F255F2" w:rsidRDefault="00F255F2" w:rsidP="00F255F2">
            <w:pPr>
              <w:jc w:val="center"/>
              <w:rPr>
                <w:sz w:val="22"/>
                <w:szCs w:val="24"/>
              </w:rPr>
            </w:pPr>
            <w:r w:rsidRPr="00F255F2">
              <w:rPr>
                <w:sz w:val="22"/>
                <w:szCs w:val="24"/>
              </w:rPr>
              <w:t>0,125</w:t>
            </w:r>
          </w:p>
        </w:tc>
        <w:tc>
          <w:tcPr>
            <w:tcW w:w="226" w:type="pct"/>
            <w:shd w:val="clear" w:color="auto" w:fill="auto"/>
            <w:vAlign w:val="center"/>
            <w:hideMark/>
          </w:tcPr>
          <w:p w14:paraId="3C2F8B2D" w14:textId="77777777" w:rsidR="00F255F2" w:rsidRPr="00F255F2" w:rsidRDefault="00F255F2" w:rsidP="00F255F2">
            <w:pPr>
              <w:jc w:val="center"/>
              <w:rPr>
                <w:sz w:val="22"/>
                <w:szCs w:val="24"/>
              </w:rPr>
            </w:pPr>
            <w:r w:rsidRPr="00F255F2">
              <w:rPr>
                <w:sz w:val="22"/>
                <w:szCs w:val="24"/>
              </w:rPr>
              <w:t>0,125</w:t>
            </w:r>
          </w:p>
        </w:tc>
        <w:tc>
          <w:tcPr>
            <w:tcW w:w="215" w:type="pct"/>
            <w:shd w:val="clear" w:color="auto" w:fill="auto"/>
            <w:vAlign w:val="center"/>
            <w:hideMark/>
          </w:tcPr>
          <w:p w14:paraId="06FB18B0" w14:textId="77777777" w:rsidR="00F255F2" w:rsidRPr="00F255F2" w:rsidRDefault="00F255F2" w:rsidP="00F255F2">
            <w:pPr>
              <w:jc w:val="center"/>
              <w:rPr>
                <w:sz w:val="22"/>
                <w:szCs w:val="24"/>
              </w:rPr>
            </w:pPr>
            <w:r w:rsidRPr="00F255F2">
              <w:rPr>
                <w:sz w:val="22"/>
                <w:szCs w:val="24"/>
              </w:rPr>
              <w:t>0,125</w:t>
            </w:r>
          </w:p>
        </w:tc>
        <w:tc>
          <w:tcPr>
            <w:tcW w:w="216" w:type="pct"/>
            <w:shd w:val="clear" w:color="auto" w:fill="auto"/>
            <w:vAlign w:val="center"/>
            <w:hideMark/>
          </w:tcPr>
          <w:p w14:paraId="69EEDB85" w14:textId="77777777" w:rsidR="00F255F2" w:rsidRPr="00F255F2" w:rsidRDefault="00F255F2" w:rsidP="00F255F2">
            <w:pPr>
              <w:jc w:val="center"/>
              <w:rPr>
                <w:sz w:val="22"/>
                <w:szCs w:val="24"/>
              </w:rPr>
            </w:pPr>
            <w:r w:rsidRPr="00F255F2">
              <w:rPr>
                <w:sz w:val="22"/>
                <w:szCs w:val="24"/>
              </w:rPr>
              <w:t>0,125</w:t>
            </w:r>
          </w:p>
        </w:tc>
      </w:tr>
      <w:tr w:rsidR="00F255F2" w:rsidRPr="00F255F2" w14:paraId="2200BC1B" w14:textId="77777777" w:rsidTr="00E66341">
        <w:trPr>
          <w:trHeight w:val="20"/>
        </w:trPr>
        <w:tc>
          <w:tcPr>
            <w:tcW w:w="1993" w:type="pct"/>
            <w:shd w:val="clear" w:color="auto" w:fill="auto"/>
            <w:vAlign w:val="center"/>
            <w:hideMark/>
          </w:tcPr>
          <w:p w14:paraId="41B87398"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5C37604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374E692" w14:textId="77777777" w:rsidR="00F255F2" w:rsidRPr="00F255F2" w:rsidRDefault="00F255F2" w:rsidP="00F255F2">
            <w:pPr>
              <w:jc w:val="center"/>
              <w:rPr>
                <w:sz w:val="22"/>
                <w:szCs w:val="24"/>
              </w:rPr>
            </w:pPr>
            <w:r w:rsidRPr="00F255F2">
              <w:rPr>
                <w:sz w:val="22"/>
                <w:szCs w:val="24"/>
              </w:rPr>
              <w:t>0,459</w:t>
            </w:r>
          </w:p>
        </w:tc>
        <w:tc>
          <w:tcPr>
            <w:tcW w:w="229" w:type="pct"/>
            <w:shd w:val="clear" w:color="auto" w:fill="auto"/>
            <w:vAlign w:val="center"/>
            <w:hideMark/>
          </w:tcPr>
          <w:p w14:paraId="46BE4F06" w14:textId="77777777" w:rsidR="00F255F2" w:rsidRPr="00F255F2" w:rsidRDefault="00F255F2" w:rsidP="00F255F2">
            <w:pPr>
              <w:jc w:val="center"/>
              <w:rPr>
                <w:sz w:val="22"/>
                <w:szCs w:val="24"/>
              </w:rPr>
            </w:pPr>
            <w:r w:rsidRPr="00F255F2">
              <w:rPr>
                <w:sz w:val="22"/>
                <w:szCs w:val="24"/>
              </w:rPr>
              <w:t>0,459</w:t>
            </w:r>
          </w:p>
        </w:tc>
        <w:tc>
          <w:tcPr>
            <w:tcW w:w="229" w:type="pct"/>
            <w:shd w:val="clear" w:color="auto" w:fill="auto"/>
            <w:vAlign w:val="center"/>
            <w:hideMark/>
          </w:tcPr>
          <w:p w14:paraId="0DEA66CF" w14:textId="77777777" w:rsidR="00F255F2" w:rsidRPr="00F255F2" w:rsidRDefault="00F255F2" w:rsidP="00F255F2">
            <w:pPr>
              <w:jc w:val="center"/>
              <w:rPr>
                <w:sz w:val="22"/>
                <w:szCs w:val="24"/>
              </w:rPr>
            </w:pPr>
            <w:r w:rsidRPr="00F255F2">
              <w:rPr>
                <w:sz w:val="22"/>
                <w:szCs w:val="24"/>
              </w:rPr>
              <w:t>0,459</w:t>
            </w:r>
          </w:p>
        </w:tc>
        <w:tc>
          <w:tcPr>
            <w:tcW w:w="229" w:type="pct"/>
            <w:shd w:val="clear" w:color="auto" w:fill="auto"/>
            <w:vAlign w:val="center"/>
            <w:hideMark/>
          </w:tcPr>
          <w:p w14:paraId="7476CD91" w14:textId="77777777" w:rsidR="00F255F2" w:rsidRPr="00F255F2" w:rsidRDefault="00F255F2" w:rsidP="00F255F2">
            <w:pPr>
              <w:jc w:val="center"/>
              <w:rPr>
                <w:sz w:val="22"/>
                <w:szCs w:val="24"/>
              </w:rPr>
            </w:pPr>
            <w:r w:rsidRPr="00F255F2">
              <w:rPr>
                <w:sz w:val="22"/>
                <w:szCs w:val="24"/>
              </w:rPr>
              <w:t>0,459</w:t>
            </w:r>
          </w:p>
        </w:tc>
        <w:tc>
          <w:tcPr>
            <w:tcW w:w="229" w:type="pct"/>
            <w:shd w:val="clear" w:color="auto" w:fill="auto"/>
            <w:vAlign w:val="center"/>
            <w:hideMark/>
          </w:tcPr>
          <w:p w14:paraId="0CB920A0" w14:textId="77777777" w:rsidR="00F255F2" w:rsidRPr="00F255F2" w:rsidRDefault="00F255F2" w:rsidP="00F255F2">
            <w:pPr>
              <w:jc w:val="center"/>
              <w:rPr>
                <w:sz w:val="22"/>
                <w:szCs w:val="24"/>
              </w:rPr>
            </w:pPr>
            <w:r w:rsidRPr="00F255F2">
              <w:rPr>
                <w:sz w:val="22"/>
                <w:szCs w:val="24"/>
              </w:rPr>
              <w:t>0,459</w:t>
            </w:r>
          </w:p>
        </w:tc>
        <w:tc>
          <w:tcPr>
            <w:tcW w:w="230" w:type="pct"/>
            <w:shd w:val="clear" w:color="auto" w:fill="auto"/>
            <w:vAlign w:val="center"/>
            <w:hideMark/>
          </w:tcPr>
          <w:p w14:paraId="352551CC" w14:textId="77777777" w:rsidR="00F255F2" w:rsidRPr="00F255F2" w:rsidRDefault="00F255F2" w:rsidP="00F255F2">
            <w:pPr>
              <w:jc w:val="center"/>
              <w:rPr>
                <w:sz w:val="22"/>
                <w:szCs w:val="24"/>
              </w:rPr>
            </w:pPr>
            <w:r w:rsidRPr="00F255F2">
              <w:rPr>
                <w:sz w:val="22"/>
                <w:szCs w:val="24"/>
              </w:rPr>
              <w:t>0,459</w:t>
            </w:r>
          </w:p>
        </w:tc>
        <w:tc>
          <w:tcPr>
            <w:tcW w:w="217" w:type="pct"/>
            <w:shd w:val="clear" w:color="auto" w:fill="auto"/>
            <w:vAlign w:val="center"/>
            <w:hideMark/>
          </w:tcPr>
          <w:p w14:paraId="73BFD75F" w14:textId="77777777" w:rsidR="00F255F2" w:rsidRPr="00F255F2" w:rsidRDefault="00F255F2" w:rsidP="00F255F2">
            <w:pPr>
              <w:jc w:val="center"/>
              <w:rPr>
                <w:sz w:val="22"/>
                <w:szCs w:val="24"/>
              </w:rPr>
            </w:pPr>
            <w:r w:rsidRPr="00F255F2">
              <w:rPr>
                <w:sz w:val="22"/>
                <w:szCs w:val="24"/>
              </w:rPr>
              <w:t>0,459</w:t>
            </w:r>
          </w:p>
        </w:tc>
        <w:tc>
          <w:tcPr>
            <w:tcW w:w="221" w:type="pct"/>
            <w:shd w:val="clear" w:color="auto" w:fill="auto"/>
            <w:vAlign w:val="center"/>
            <w:hideMark/>
          </w:tcPr>
          <w:p w14:paraId="21B656AB" w14:textId="77777777" w:rsidR="00F255F2" w:rsidRPr="00F255F2" w:rsidRDefault="00F255F2" w:rsidP="00F255F2">
            <w:pPr>
              <w:jc w:val="center"/>
              <w:rPr>
                <w:sz w:val="22"/>
                <w:szCs w:val="24"/>
              </w:rPr>
            </w:pPr>
            <w:r w:rsidRPr="00F255F2">
              <w:rPr>
                <w:sz w:val="22"/>
                <w:szCs w:val="24"/>
              </w:rPr>
              <w:t>0,459</w:t>
            </w:r>
          </w:p>
        </w:tc>
        <w:tc>
          <w:tcPr>
            <w:tcW w:w="242" w:type="pct"/>
            <w:shd w:val="clear" w:color="auto" w:fill="auto"/>
            <w:vAlign w:val="center"/>
            <w:hideMark/>
          </w:tcPr>
          <w:p w14:paraId="6B279B09" w14:textId="77777777" w:rsidR="00F255F2" w:rsidRPr="00F255F2" w:rsidRDefault="00F255F2" w:rsidP="00F255F2">
            <w:pPr>
              <w:jc w:val="center"/>
              <w:rPr>
                <w:sz w:val="22"/>
                <w:szCs w:val="24"/>
              </w:rPr>
            </w:pPr>
            <w:r w:rsidRPr="00F255F2">
              <w:rPr>
                <w:sz w:val="22"/>
                <w:szCs w:val="24"/>
              </w:rPr>
              <w:t>0,459</w:t>
            </w:r>
          </w:p>
        </w:tc>
        <w:tc>
          <w:tcPr>
            <w:tcW w:w="226" w:type="pct"/>
            <w:shd w:val="clear" w:color="auto" w:fill="auto"/>
            <w:vAlign w:val="center"/>
            <w:hideMark/>
          </w:tcPr>
          <w:p w14:paraId="69739BF5" w14:textId="77777777" w:rsidR="00F255F2" w:rsidRPr="00F255F2" w:rsidRDefault="00F255F2" w:rsidP="00F255F2">
            <w:pPr>
              <w:jc w:val="center"/>
              <w:rPr>
                <w:sz w:val="22"/>
                <w:szCs w:val="24"/>
              </w:rPr>
            </w:pPr>
            <w:r w:rsidRPr="00F255F2">
              <w:rPr>
                <w:sz w:val="22"/>
                <w:szCs w:val="24"/>
              </w:rPr>
              <w:t>0,459</w:t>
            </w:r>
          </w:p>
        </w:tc>
        <w:tc>
          <w:tcPr>
            <w:tcW w:w="215" w:type="pct"/>
            <w:shd w:val="clear" w:color="auto" w:fill="auto"/>
            <w:vAlign w:val="center"/>
            <w:hideMark/>
          </w:tcPr>
          <w:p w14:paraId="1332F13B" w14:textId="77777777" w:rsidR="00F255F2" w:rsidRPr="00F255F2" w:rsidRDefault="00F255F2" w:rsidP="00F255F2">
            <w:pPr>
              <w:jc w:val="center"/>
              <w:rPr>
                <w:sz w:val="22"/>
                <w:szCs w:val="24"/>
              </w:rPr>
            </w:pPr>
            <w:r w:rsidRPr="00F255F2">
              <w:rPr>
                <w:sz w:val="22"/>
                <w:szCs w:val="24"/>
              </w:rPr>
              <w:t>0,459</w:t>
            </w:r>
          </w:p>
        </w:tc>
        <w:tc>
          <w:tcPr>
            <w:tcW w:w="216" w:type="pct"/>
            <w:shd w:val="clear" w:color="auto" w:fill="auto"/>
            <w:vAlign w:val="center"/>
            <w:hideMark/>
          </w:tcPr>
          <w:p w14:paraId="245D1524" w14:textId="77777777" w:rsidR="00F255F2" w:rsidRPr="00F255F2" w:rsidRDefault="00F255F2" w:rsidP="00F255F2">
            <w:pPr>
              <w:jc w:val="center"/>
              <w:rPr>
                <w:sz w:val="22"/>
                <w:szCs w:val="24"/>
              </w:rPr>
            </w:pPr>
            <w:r w:rsidRPr="00F255F2">
              <w:rPr>
                <w:sz w:val="22"/>
                <w:szCs w:val="24"/>
              </w:rPr>
              <w:t>0,459</w:t>
            </w:r>
          </w:p>
        </w:tc>
      </w:tr>
      <w:tr w:rsidR="00F255F2" w:rsidRPr="00F255F2" w14:paraId="6B9017E7" w14:textId="77777777" w:rsidTr="00E66341">
        <w:trPr>
          <w:trHeight w:val="20"/>
        </w:trPr>
        <w:tc>
          <w:tcPr>
            <w:tcW w:w="1993" w:type="pct"/>
            <w:shd w:val="clear" w:color="auto" w:fill="auto"/>
            <w:vAlign w:val="center"/>
            <w:hideMark/>
          </w:tcPr>
          <w:p w14:paraId="113D09DD"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6DB023A5"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19547245" w14:textId="77777777" w:rsidR="00F255F2" w:rsidRPr="00F255F2" w:rsidRDefault="00F255F2" w:rsidP="00F255F2">
            <w:pPr>
              <w:jc w:val="center"/>
              <w:rPr>
                <w:sz w:val="22"/>
                <w:szCs w:val="24"/>
              </w:rPr>
            </w:pPr>
            <w:r w:rsidRPr="00F255F2">
              <w:rPr>
                <w:sz w:val="22"/>
                <w:szCs w:val="24"/>
              </w:rPr>
              <w:t>91,8</w:t>
            </w:r>
          </w:p>
        </w:tc>
        <w:tc>
          <w:tcPr>
            <w:tcW w:w="229" w:type="pct"/>
            <w:shd w:val="clear" w:color="auto" w:fill="auto"/>
            <w:vAlign w:val="center"/>
            <w:hideMark/>
          </w:tcPr>
          <w:p w14:paraId="57B08852" w14:textId="77777777" w:rsidR="00F255F2" w:rsidRPr="00F255F2" w:rsidRDefault="00F255F2" w:rsidP="00F255F2">
            <w:pPr>
              <w:jc w:val="center"/>
              <w:rPr>
                <w:sz w:val="22"/>
                <w:szCs w:val="24"/>
              </w:rPr>
            </w:pPr>
            <w:r w:rsidRPr="00F255F2">
              <w:rPr>
                <w:sz w:val="22"/>
                <w:szCs w:val="24"/>
              </w:rPr>
              <w:t>91,8</w:t>
            </w:r>
          </w:p>
        </w:tc>
        <w:tc>
          <w:tcPr>
            <w:tcW w:w="229" w:type="pct"/>
            <w:shd w:val="clear" w:color="auto" w:fill="auto"/>
            <w:vAlign w:val="center"/>
            <w:hideMark/>
          </w:tcPr>
          <w:p w14:paraId="2A6AA807" w14:textId="77777777" w:rsidR="00F255F2" w:rsidRPr="00F255F2" w:rsidRDefault="00F255F2" w:rsidP="00F255F2">
            <w:pPr>
              <w:jc w:val="center"/>
              <w:rPr>
                <w:sz w:val="22"/>
                <w:szCs w:val="24"/>
              </w:rPr>
            </w:pPr>
            <w:r w:rsidRPr="00F255F2">
              <w:rPr>
                <w:sz w:val="22"/>
                <w:szCs w:val="24"/>
              </w:rPr>
              <w:t>91,8</w:t>
            </w:r>
          </w:p>
        </w:tc>
        <w:tc>
          <w:tcPr>
            <w:tcW w:w="229" w:type="pct"/>
            <w:shd w:val="clear" w:color="auto" w:fill="auto"/>
            <w:vAlign w:val="center"/>
            <w:hideMark/>
          </w:tcPr>
          <w:p w14:paraId="58BCE025" w14:textId="77777777" w:rsidR="00F255F2" w:rsidRPr="00F255F2" w:rsidRDefault="00F255F2" w:rsidP="00F255F2">
            <w:pPr>
              <w:jc w:val="center"/>
              <w:rPr>
                <w:sz w:val="22"/>
                <w:szCs w:val="24"/>
              </w:rPr>
            </w:pPr>
            <w:r w:rsidRPr="00F255F2">
              <w:rPr>
                <w:sz w:val="22"/>
                <w:szCs w:val="24"/>
              </w:rPr>
              <w:t>91,8</w:t>
            </w:r>
          </w:p>
        </w:tc>
        <w:tc>
          <w:tcPr>
            <w:tcW w:w="229" w:type="pct"/>
            <w:shd w:val="clear" w:color="auto" w:fill="auto"/>
            <w:vAlign w:val="center"/>
            <w:hideMark/>
          </w:tcPr>
          <w:p w14:paraId="60EFCFD8" w14:textId="77777777" w:rsidR="00F255F2" w:rsidRPr="00F255F2" w:rsidRDefault="00F255F2" w:rsidP="00F255F2">
            <w:pPr>
              <w:jc w:val="center"/>
              <w:rPr>
                <w:sz w:val="22"/>
                <w:szCs w:val="24"/>
              </w:rPr>
            </w:pPr>
            <w:r w:rsidRPr="00F255F2">
              <w:rPr>
                <w:sz w:val="22"/>
                <w:szCs w:val="24"/>
              </w:rPr>
              <w:t>91,8</w:t>
            </w:r>
          </w:p>
        </w:tc>
        <w:tc>
          <w:tcPr>
            <w:tcW w:w="230" w:type="pct"/>
            <w:shd w:val="clear" w:color="auto" w:fill="auto"/>
            <w:vAlign w:val="center"/>
            <w:hideMark/>
          </w:tcPr>
          <w:p w14:paraId="6B057A97" w14:textId="77777777" w:rsidR="00F255F2" w:rsidRPr="00F255F2" w:rsidRDefault="00F255F2" w:rsidP="00F255F2">
            <w:pPr>
              <w:jc w:val="center"/>
              <w:rPr>
                <w:sz w:val="22"/>
                <w:szCs w:val="24"/>
              </w:rPr>
            </w:pPr>
            <w:r w:rsidRPr="00F255F2">
              <w:rPr>
                <w:sz w:val="22"/>
                <w:szCs w:val="24"/>
              </w:rPr>
              <w:t>91,8</w:t>
            </w:r>
          </w:p>
        </w:tc>
        <w:tc>
          <w:tcPr>
            <w:tcW w:w="217" w:type="pct"/>
            <w:shd w:val="clear" w:color="auto" w:fill="auto"/>
            <w:vAlign w:val="center"/>
            <w:hideMark/>
          </w:tcPr>
          <w:p w14:paraId="4C3CECFD" w14:textId="77777777" w:rsidR="00F255F2" w:rsidRPr="00F255F2" w:rsidRDefault="00F255F2" w:rsidP="00F255F2">
            <w:pPr>
              <w:jc w:val="center"/>
              <w:rPr>
                <w:sz w:val="22"/>
                <w:szCs w:val="24"/>
              </w:rPr>
            </w:pPr>
            <w:r w:rsidRPr="00F255F2">
              <w:rPr>
                <w:sz w:val="22"/>
                <w:szCs w:val="24"/>
              </w:rPr>
              <w:t>91,8</w:t>
            </w:r>
          </w:p>
        </w:tc>
        <w:tc>
          <w:tcPr>
            <w:tcW w:w="221" w:type="pct"/>
            <w:shd w:val="clear" w:color="auto" w:fill="auto"/>
            <w:vAlign w:val="center"/>
            <w:hideMark/>
          </w:tcPr>
          <w:p w14:paraId="585C82BF" w14:textId="77777777" w:rsidR="00F255F2" w:rsidRPr="00F255F2" w:rsidRDefault="00F255F2" w:rsidP="00F255F2">
            <w:pPr>
              <w:jc w:val="center"/>
              <w:rPr>
                <w:sz w:val="22"/>
                <w:szCs w:val="24"/>
              </w:rPr>
            </w:pPr>
            <w:r w:rsidRPr="00F255F2">
              <w:rPr>
                <w:sz w:val="22"/>
                <w:szCs w:val="24"/>
              </w:rPr>
              <w:t>91,8</w:t>
            </w:r>
          </w:p>
        </w:tc>
        <w:tc>
          <w:tcPr>
            <w:tcW w:w="242" w:type="pct"/>
            <w:shd w:val="clear" w:color="auto" w:fill="auto"/>
            <w:vAlign w:val="center"/>
            <w:hideMark/>
          </w:tcPr>
          <w:p w14:paraId="7010B53F" w14:textId="77777777" w:rsidR="00F255F2" w:rsidRPr="00F255F2" w:rsidRDefault="00F255F2" w:rsidP="00F255F2">
            <w:pPr>
              <w:jc w:val="center"/>
              <w:rPr>
                <w:sz w:val="22"/>
                <w:szCs w:val="24"/>
              </w:rPr>
            </w:pPr>
            <w:r w:rsidRPr="00F255F2">
              <w:rPr>
                <w:sz w:val="22"/>
                <w:szCs w:val="24"/>
              </w:rPr>
              <w:t>91,8</w:t>
            </w:r>
          </w:p>
        </w:tc>
        <w:tc>
          <w:tcPr>
            <w:tcW w:w="226" w:type="pct"/>
            <w:shd w:val="clear" w:color="auto" w:fill="auto"/>
            <w:vAlign w:val="center"/>
            <w:hideMark/>
          </w:tcPr>
          <w:p w14:paraId="4C062640" w14:textId="77777777" w:rsidR="00F255F2" w:rsidRPr="00F255F2" w:rsidRDefault="00F255F2" w:rsidP="00F255F2">
            <w:pPr>
              <w:jc w:val="center"/>
              <w:rPr>
                <w:sz w:val="22"/>
                <w:szCs w:val="24"/>
              </w:rPr>
            </w:pPr>
            <w:r w:rsidRPr="00F255F2">
              <w:rPr>
                <w:sz w:val="22"/>
                <w:szCs w:val="24"/>
              </w:rPr>
              <w:t>91,8</w:t>
            </w:r>
          </w:p>
        </w:tc>
        <w:tc>
          <w:tcPr>
            <w:tcW w:w="215" w:type="pct"/>
            <w:shd w:val="clear" w:color="auto" w:fill="auto"/>
            <w:vAlign w:val="center"/>
            <w:hideMark/>
          </w:tcPr>
          <w:p w14:paraId="22F6428A" w14:textId="77777777" w:rsidR="00F255F2" w:rsidRPr="00F255F2" w:rsidRDefault="00F255F2" w:rsidP="00F255F2">
            <w:pPr>
              <w:jc w:val="center"/>
              <w:rPr>
                <w:sz w:val="22"/>
                <w:szCs w:val="24"/>
              </w:rPr>
            </w:pPr>
            <w:r w:rsidRPr="00F255F2">
              <w:rPr>
                <w:sz w:val="22"/>
                <w:szCs w:val="24"/>
              </w:rPr>
              <w:t>91,8</w:t>
            </w:r>
          </w:p>
        </w:tc>
        <w:tc>
          <w:tcPr>
            <w:tcW w:w="216" w:type="pct"/>
            <w:shd w:val="clear" w:color="auto" w:fill="auto"/>
            <w:vAlign w:val="center"/>
            <w:hideMark/>
          </w:tcPr>
          <w:p w14:paraId="5C636114" w14:textId="77777777" w:rsidR="00F255F2" w:rsidRPr="00F255F2" w:rsidRDefault="00F255F2" w:rsidP="00F255F2">
            <w:pPr>
              <w:jc w:val="center"/>
              <w:rPr>
                <w:sz w:val="22"/>
                <w:szCs w:val="24"/>
              </w:rPr>
            </w:pPr>
            <w:r w:rsidRPr="00F255F2">
              <w:rPr>
                <w:sz w:val="22"/>
                <w:szCs w:val="24"/>
              </w:rPr>
              <w:t>91,8</w:t>
            </w:r>
          </w:p>
        </w:tc>
      </w:tr>
      <w:tr w:rsidR="00F255F2" w:rsidRPr="00F255F2" w14:paraId="49521C1B" w14:textId="77777777" w:rsidTr="00E66341">
        <w:trPr>
          <w:trHeight w:val="20"/>
        </w:trPr>
        <w:tc>
          <w:tcPr>
            <w:tcW w:w="1993" w:type="pct"/>
            <w:shd w:val="clear" w:color="000000" w:fill="CCCCFF"/>
            <w:vAlign w:val="center"/>
            <w:hideMark/>
          </w:tcPr>
          <w:p w14:paraId="11F1D861" w14:textId="77777777" w:rsidR="00F255F2" w:rsidRPr="00F255F2" w:rsidRDefault="00F255F2" w:rsidP="00F255F2">
            <w:pPr>
              <w:jc w:val="center"/>
              <w:rPr>
                <w:b/>
                <w:bCs/>
                <w:sz w:val="22"/>
                <w:szCs w:val="24"/>
              </w:rPr>
            </w:pPr>
            <w:r w:rsidRPr="00F255F2">
              <w:rPr>
                <w:b/>
                <w:bCs/>
                <w:sz w:val="22"/>
                <w:szCs w:val="24"/>
              </w:rPr>
              <w:t>Котельная д. Чувашайка, ул. Советская, 36а</w:t>
            </w:r>
          </w:p>
        </w:tc>
        <w:tc>
          <w:tcPr>
            <w:tcW w:w="262" w:type="pct"/>
            <w:shd w:val="clear" w:color="000000" w:fill="CCCCFF"/>
            <w:vAlign w:val="center"/>
            <w:hideMark/>
          </w:tcPr>
          <w:p w14:paraId="0606C49A"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4CB106BC"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E5C3C61"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3852628"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615D354"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E590EAA"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59945EBB"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2C03170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0D9670D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5F74663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0F81171B"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66602E3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12D9D1CB" w14:textId="77777777" w:rsidR="00F255F2" w:rsidRPr="00F255F2" w:rsidRDefault="00F255F2" w:rsidP="00F255F2">
            <w:pPr>
              <w:rPr>
                <w:b/>
                <w:bCs/>
                <w:sz w:val="22"/>
                <w:szCs w:val="24"/>
              </w:rPr>
            </w:pPr>
            <w:r w:rsidRPr="00F255F2">
              <w:rPr>
                <w:b/>
                <w:bCs/>
                <w:sz w:val="22"/>
                <w:szCs w:val="24"/>
              </w:rPr>
              <w:t> </w:t>
            </w:r>
          </w:p>
        </w:tc>
      </w:tr>
      <w:tr w:rsidR="00F255F2" w:rsidRPr="00F255F2" w14:paraId="66853DCC" w14:textId="77777777" w:rsidTr="00E66341">
        <w:trPr>
          <w:trHeight w:val="20"/>
        </w:trPr>
        <w:tc>
          <w:tcPr>
            <w:tcW w:w="1993" w:type="pct"/>
            <w:shd w:val="clear" w:color="auto" w:fill="auto"/>
            <w:vAlign w:val="center"/>
            <w:hideMark/>
          </w:tcPr>
          <w:p w14:paraId="6E0D1CF6"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081CEB7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8816BC6"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810725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9FEF3D5"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4DCFAD6"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C8FB006"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4F608635"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450989A7"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19F2A2D0"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0C5CC28F"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5DA095E1"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74A2BFD6"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22A6728D" w14:textId="77777777" w:rsidR="00F255F2" w:rsidRPr="00F255F2" w:rsidRDefault="00F255F2" w:rsidP="00F255F2">
            <w:pPr>
              <w:jc w:val="center"/>
              <w:rPr>
                <w:sz w:val="22"/>
                <w:szCs w:val="24"/>
              </w:rPr>
            </w:pPr>
            <w:r w:rsidRPr="00F255F2">
              <w:rPr>
                <w:sz w:val="22"/>
                <w:szCs w:val="24"/>
              </w:rPr>
              <w:t>0,5</w:t>
            </w:r>
          </w:p>
        </w:tc>
      </w:tr>
      <w:tr w:rsidR="00F255F2" w:rsidRPr="00F255F2" w14:paraId="43BBD435" w14:textId="77777777" w:rsidTr="00E66341">
        <w:trPr>
          <w:trHeight w:val="20"/>
        </w:trPr>
        <w:tc>
          <w:tcPr>
            <w:tcW w:w="1993" w:type="pct"/>
            <w:shd w:val="clear" w:color="auto" w:fill="auto"/>
            <w:vAlign w:val="center"/>
            <w:hideMark/>
          </w:tcPr>
          <w:p w14:paraId="20A0AC41"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4EFCF7B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9B88AA9"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17AC6B69"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4CA151D7"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63CD95DF"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60FB7403" w14:textId="77777777" w:rsidR="00F255F2" w:rsidRPr="00F255F2" w:rsidRDefault="00F255F2" w:rsidP="00F255F2">
            <w:pPr>
              <w:jc w:val="center"/>
              <w:rPr>
                <w:sz w:val="22"/>
                <w:szCs w:val="24"/>
              </w:rPr>
            </w:pPr>
            <w:r w:rsidRPr="00F255F2">
              <w:rPr>
                <w:sz w:val="22"/>
                <w:szCs w:val="24"/>
              </w:rPr>
              <w:t>0,003</w:t>
            </w:r>
          </w:p>
        </w:tc>
        <w:tc>
          <w:tcPr>
            <w:tcW w:w="230" w:type="pct"/>
            <w:shd w:val="clear" w:color="auto" w:fill="auto"/>
            <w:vAlign w:val="center"/>
            <w:hideMark/>
          </w:tcPr>
          <w:p w14:paraId="299E756D" w14:textId="77777777" w:rsidR="00F255F2" w:rsidRPr="00F255F2" w:rsidRDefault="00F255F2" w:rsidP="00F255F2">
            <w:pPr>
              <w:jc w:val="center"/>
              <w:rPr>
                <w:sz w:val="22"/>
                <w:szCs w:val="24"/>
              </w:rPr>
            </w:pPr>
            <w:r w:rsidRPr="00F255F2">
              <w:rPr>
                <w:sz w:val="22"/>
                <w:szCs w:val="24"/>
              </w:rPr>
              <w:t>0,003</w:t>
            </w:r>
          </w:p>
        </w:tc>
        <w:tc>
          <w:tcPr>
            <w:tcW w:w="217" w:type="pct"/>
            <w:shd w:val="clear" w:color="auto" w:fill="auto"/>
            <w:vAlign w:val="center"/>
            <w:hideMark/>
          </w:tcPr>
          <w:p w14:paraId="3F0BA460" w14:textId="77777777" w:rsidR="00F255F2" w:rsidRPr="00F255F2" w:rsidRDefault="00F255F2" w:rsidP="00F255F2">
            <w:pPr>
              <w:jc w:val="center"/>
              <w:rPr>
                <w:sz w:val="22"/>
                <w:szCs w:val="24"/>
              </w:rPr>
            </w:pPr>
            <w:r w:rsidRPr="00F255F2">
              <w:rPr>
                <w:sz w:val="22"/>
                <w:szCs w:val="24"/>
              </w:rPr>
              <w:t>0,003</w:t>
            </w:r>
          </w:p>
        </w:tc>
        <w:tc>
          <w:tcPr>
            <w:tcW w:w="221" w:type="pct"/>
            <w:shd w:val="clear" w:color="auto" w:fill="auto"/>
            <w:vAlign w:val="center"/>
            <w:hideMark/>
          </w:tcPr>
          <w:p w14:paraId="3CADBF2E" w14:textId="77777777" w:rsidR="00F255F2" w:rsidRPr="00F255F2" w:rsidRDefault="00F255F2" w:rsidP="00F255F2">
            <w:pPr>
              <w:jc w:val="center"/>
              <w:rPr>
                <w:sz w:val="22"/>
                <w:szCs w:val="24"/>
              </w:rPr>
            </w:pPr>
            <w:r w:rsidRPr="00F255F2">
              <w:rPr>
                <w:sz w:val="22"/>
                <w:szCs w:val="24"/>
              </w:rPr>
              <w:t>0,003</w:t>
            </w:r>
          </w:p>
        </w:tc>
        <w:tc>
          <w:tcPr>
            <w:tcW w:w="242" w:type="pct"/>
            <w:shd w:val="clear" w:color="auto" w:fill="auto"/>
            <w:vAlign w:val="center"/>
            <w:hideMark/>
          </w:tcPr>
          <w:p w14:paraId="708C2C69" w14:textId="77777777" w:rsidR="00F255F2" w:rsidRPr="00F255F2" w:rsidRDefault="00F255F2" w:rsidP="00F255F2">
            <w:pPr>
              <w:jc w:val="center"/>
              <w:rPr>
                <w:sz w:val="22"/>
                <w:szCs w:val="24"/>
              </w:rPr>
            </w:pPr>
            <w:r w:rsidRPr="00F255F2">
              <w:rPr>
                <w:sz w:val="22"/>
                <w:szCs w:val="24"/>
              </w:rPr>
              <w:t>0,003</w:t>
            </w:r>
          </w:p>
        </w:tc>
        <w:tc>
          <w:tcPr>
            <w:tcW w:w="226" w:type="pct"/>
            <w:shd w:val="clear" w:color="auto" w:fill="auto"/>
            <w:vAlign w:val="center"/>
            <w:hideMark/>
          </w:tcPr>
          <w:p w14:paraId="4C90BD24" w14:textId="77777777" w:rsidR="00F255F2" w:rsidRPr="00F255F2" w:rsidRDefault="00F255F2" w:rsidP="00F255F2">
            <w:pPr>
              <w:jc w:val="center"/>
              <w:rPr>
                <w:sz w:val="22"/>
                <w:szCs w:val="24"/>
              </w:rPr>
            </w:pPr>
            <w:r w:rsidRPr="00F255F2">
              <w:rPr>
                <w:sz w:val="22"/>
                <w:szCs w:val="24"/>
              </w:rPr>
              <w:t>0,003</w:t>
            </w:r>
          </w:p>
        </w:tc>
        <w:tc>
          <w:tcPr>
            <w:tcW w:w="215" w:type="pct"/>
            <w:shd w:val="clear" w:color="auto" w:fill="auto"/>
            <w:vAlign w:val="center"/>
            <w:hideMark/>
          </w:tcPr>
          <w:p w14:paraId="67B4F7CD" w14:textId="77777777" w:rsidR="00F255F2" w:rsidRPr="00F255F2" w:rsidRDefault="00F255F2" w:rsidP="00F255F2">
            <w:pPr>
              <w:jc w:val="center"/>
              <w:rPr>
                <w:sz w:val="22"/>
                <w:szCs w:val="24"/>
              </w:rPr>
            </w:pPr>
            <w:r w:rsidRPr="00F255F2">
              <w:rPr>
                <w:sz w:val="22"/>
                <w:szCs w:val="24"/>
              </w:rPr>
              <w:t>0,003</w:t>
            </w:r>
          </w:p>
        </w:tc>
        <w:tc>
          <w:tcPr>
            <w:tcW w:w="216" w:type="pct"/>
            <w:shd w:val="clear" w:color="auto" w:fill="auto"/>
            <w:vAlign w:val="center"/>
            <w:hideMark/>
          </w:tcPr>
          <w:p w14:paraId="249358A1" w14:textId="77777777" w:rsidR="00F255F2" w:rsidRPr="00F255F2" w:rsidRDefault="00F255F2" w:rsidP="00F255F2">
            <w:pPr>
              <w:jc w:val="center"/>
              <w:rPr>
                <w:sz w:val="22"/>
                <w:szCs w:val="24"/>
              </w:rPr>
            </w:pPr>
            <w:r w:rsidRPr="00F255F2">
              <w:rPr>
                <w:sz w:val="22"/>
                <w:szCs w:val="24"/>
              </w:rPr>
              <w:t>0,003</w:t>
            </w:r>
          </w:p>
        </w:tc>
      </w:tr>
      <w:tr w:rsidR="00F255F2" w:rsidRPr="00F255F2" w14:paraId="6D6043BC" w14:textId="77777777" w:rsidTr="00E66341">
        <w:trPr>
          <w:trHeight w:val="20"/>
        </w:trPr>
        <w:tc>
          <w:tcPr>
            <w:tcW w:w="1993" w:type="pct"/>
            <w:shd w:val="clear" w:color="auto" w:fill="auto"/>
            <w:vAlign w:val="center"/>
            <w:hideMark/>
          </w:tcPr>
          <w:p w14:paraId="17C8C62E"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0C678CC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B90A5BA"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7732BEF0"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70D3EC74"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D23144E"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5CEB90C"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369DCA7E"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5E6E020A"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3D51114D"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6A117E61"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3C2A2D0D"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390F0F15"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11C27DC9" w14:textId="77777777" w:rsidR="00F255F2" w:rsidRPr="00F255F2" w:rsidRDefault="00F255F2" w:rsidP="00F255F2">
            <w:pPr>
              <w:jc w:val="center"/>
              <w:rPr>
                <w:sz w:val="22"/>
                <w:szCs w:val="24"/>
              </w:rPr>
            </w:pPr>
            <w:r w:rsidRPr="00F255F2">
              <w:rPr>
                <w:sz w:val="22"/>
                <w:szCs w:val="24"/>
              </w:rPr>
              <w:t>0,001</w:t>
            </w:r>
          </w:p>
        </w:tc>
      </w:tr>
      <w:tr w:rsidR="00F255F2" w:rsidRPr="00F255F2" w14:paraId="7FDCAC7F" w14:textId="77777777" w:rsidTr="00E66341">
        <w:trPr>
          <w:trHeight w:val="20"/>
        </w:trPr>
        <w:tc>
          <w:tcPr>
            <w:tcW w:w="1993" w:type="pct"/>
            <w:shd w:val="clear" w:color="auto" w:fill="auto"/>
            <w:vAlign w:val="center"/>
            <w:hideMark/>
          </w:tcPr>
          <w:p w14:paraId="21137A96"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0352869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0011363"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45184FA"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667244B"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DE810F0"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ADE89CD"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6659434E"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0977EC45"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58AFB9E1"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687ACA06"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49A5277D"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5FE8C20C"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7F6925D1" w14:textId="77777777" w:rsidR="00F255F2" w:rsidRPr="00F255F2" w:rsidRDefault="00F255F2" w:rsidP="00F255F2">
            <w:pPr>
              <w:jc w:val="center"/>
              <w:rPr>
                <w:sz w:val="22"/>
                <w:szCs w:val="24"/>
              </w:rPr>
            </w:pPr>
            <w:r w:rsidRPr="00F255F2">
              <w:rPr>
                <w:sz w:val="22"/>
                <w:szCs w:val="24"/>
              </w:rPr>
              <w:t>0,001</w:t>
            </w:r>
          </w:p>
        </w:tc>
      </w:tr>
      <w:tr w:rsidR="00F255F2" w:rsidRPr="00F255F2" w14:paraId="6ECFA92C" w14:textId="77777777" w:rsidTr="00E66341">
        <w:trPr>
          <w:trHeight w:val="20"/>
        </w:trPr>
        <w:tc>
          <w:tcPr>
            <w:tcW w:w="1993" w:type="pct"/>
            <w:shd w:val="clear" w:color="auto" w:fill="auto"/>
            <w:vAlign w:val="center"/>
            <w:hideMark/>
          </w:tcPr>
          <w:p w14:paraId="4FD281CA"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59CA13C0"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8647FC5"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2868C4D"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7EC11061"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F9E5219"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7C07967"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7DFE229B"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19828B5F"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4029871D"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143147F1"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41A1AB50"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7235EFD4"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1A3E9B11" w14:textId="77777777" w:rsidR="00F255F2" w:rsidRPr="00F255F2" w:rsidRDefault="00F255F2" w:rsidP="00F255F2">
            <w:pPr>
              <w:jc w:val="center"/>
              <w:rPr>
                <w:sz w:val="22"/>
                <w:szCs w:val="24"/>
              </w:rPr>
            </w:pPr>
            <w:r w:rsidRPr="00F255F2">
              <w:rPr>
                <w:sz w:val="22"/>
                <w:szCs w:val="24"/>
              </w:rPr>
              <w:t>0,001</w:t>
            </w:r>
          </w:p>
        </w:tc>
      </w:tr>
      <w:tr w:rsidR="00F255F2" w:rsidRPr="00F255F2" w14:paraId="6E64C519" w14:textId="77777777" w:rsidTr="00E66341">
        <w:trPr>
          <w:trHeight w:val="20"/>
        </w:trPr>
        <w:tc>
          <w:tcPr>
            <w:tcW w:w="1993" w:type="pct"/>
            <w:shd w:val="clear" w:color="auto" w:fill="auto"/>
            <w:vAlign w:val="center"/>
            <w:hideMark/>
          </w:tcPr>
          <w:p w14:paraId="2F9A008F"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4214464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ED964A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4F6C6A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A302E7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5745D3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C2988E2"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407527E2"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6987E483"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1D566682"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16A758CE"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D068691"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6E653733"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3C038727" w14:textId="77777777" w:rsidR="00F255F2" w:rsidRPr="00F255F2" w:rsidRDefault="00F255F2" w:rsidP="00F255F2">
            <w:pPr>
              <w:jc w:val="center"/>
              <w:rPr>
                <w:sz w:val="22"/>
                <w:szCs w:val="24"/>
              </w:rPr>
            </w:pPr>
            <w:r w:rsidRPr="00F255F2">
              <w:rPr>
                <w:sz w:val="22"/>
                <w:szCs w:val="24"/>
              </w:rPr>
              <w:t>0,000</w:t>
            </w:r>
          </w:p>
        </w:tc>
      </w:tr>
      <w:tr w:rsidR="00F255F2" w:rsidRPr="00F255F2" w14:paraId="5641AC9C" w14:textId="77777777" w:rsidTr="00E66341">
        <w:trPr>
          <w:trHeight w:val="20"/>
        </w:trPr>
        <w:tc>
          <w:tcPr>
            <w:tcW w:w="1993" w:type="pct"/>
            <w:shd w:val="clear" w:color="auto" w:fill="auto"/>
            <w:vAlign w:val="center"/>
            <w:hideMark/>
          </w:tcPr>
          <w:p w14:paraId="2AEA396F"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76AA19C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6AC124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2461B1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68B01F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DD7908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1CFD061"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1C79C42D"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667A8E7"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51C75306"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66C8F45B"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46532578"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7ED14156"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3CC46ACA" w14:textId="77777777" w:rsidR="00F255F2" w:rsidRPr="00F255F2" w:rsidRDefault="00F255F2" w:rsidP="00F255F2">
            <w:pPr>
              <w:jc w:val="center"/>
              <w:rPr>
                <w:sz w:val="22"/>
                <w:szCs w:val="24"/>
              </w:rPr>
            </w:pPr>
            <w:r w:rsidRPr="00F255F2">
              <w:rPr>
                <w:sz w:val="22"/>
                <w:szCs w:val="24"/>
              </w:rPr>
              <w:t>0,000</w:t>
            </w:r>
          </w:p>
        </w:tc>
      </w:tr>
      <w:tr w:rsidR="00F255F2" w:rsidRPr="00F255F2" w14:paraId="39F7B213" w14:textId="77777777" w:rsidTr="00E66341">
        <w:trPr>
          <w:trHeight w:val="20"/>
        </w:trPr>
        <w:tc>
          <w:tcPr>
            <w:tcW w:w="1993" w:type="pct"/>
            <w:shd w:val="clear" w:color="auto" w:fill="auto"/>
            <w:vAlign w:val="center"/>
            <w:hideMark/>
          </w:tcPr>
          <w:p w14:paraId="3087C5B9"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3B9170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EB48889"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7EE6BD51"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74F9CC8D"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2E292E71"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7CE76A35" w14:textId="77777777" w:rsidR="00F255F2" w:rsidRPr="00F255F2" w:rsidRDefault="00F255F2" w:rsidP="00F255F2">
            <w:pPr>
              <w:jc w:val="center"/>
              <w:rPr>
                <w:sz w:val="22"/>
                <w:szCs w:val="24"/>
              </w:rPr>
            </w:pPr>
            <w:r w:rsidRPr="00F255F2">
              <w:rPr>
                <w:sz w:val="22"/>
                <w:szCs w:val="24"/>
              </w:rPr>
              <w:t>0,003</w:t>
            </w:r>
          </w:p>
        </w:tc>
        <w:tc>
          <w:tcPr>
            <w:tcW w:w="230" w:type="pct"/>
            <w:shd w:val="clear" w:color="auto" w:fill="auto"/>
            <w:vAlign w:val="center"/>
            <w:hideMark/>
          </w:tcPr>
          <w:p w14:paraId="54E26631" w14:textId="77777777" w:rsidR="00F255F2" w:rsidRPr="00F255F2" w:rsidRDefault="00F255F2" w:rsidP="00F255F2">
            <w:pPr>
              <w:jc w:val="center"/>
              <w:rPr>
                <w:sz w:val="22"/>
                <w:szCs w:val="24"/>
              </w:rPr>
            </w:pPr>
            <w:r w:rsidRPr="00F255F2">
              <w:rPr>
                <w:sz w:val="22"/>
                <w:szCs w:val="24"/>
              </w:rPr>
              <w:t>0,003</w:t>
            </w:r>
          </w:p>
        </w:tc>
        <w:tc>
          <w:tcPr>
            <w:tcW w:w="217" w:type="pct"/>
            <w:shd w:val="clear" w:color="auto" w:fill="auto"/>
            <w:vAlign w:val="center"/>
            <w:hideMark/>
          </w:tcPr>
          <w:p w14:paraId="0C775838" w14:textId="77777777" w:rsidR="00F255F2" w:rsidRPr="00F255F2" w:rsidRDefault="00F255F2" w:rsidP="00F255F2">
            <w:pPr>
              <w:jc w:val="center"/>
              <w:rPr>
                <w:sz w:val="22"/>
                <w:szCs w:val="24"/>
              </w:rPr>
            </w:pPr>
            <w:r w:rsidRPr="00F255F2">
              <w:rPr>
                <w:sz w:val="22"/>
                <w:szCs w:val="24"/>
              </w:rPr>
              <w:t>0,003</w:t>
            </w:r>
          </w:p>
        </w:tc>
        <w:tc>
          <w:tcPr>
            <w:tcW w:w="221" w:type="pct"/>
            <w:shd w:val="clear" w:color="auto" w:fill="auto"/>
            <w:vAlign w:val="center"/>
            <w:hideMark/>
          </w:tcPr>
          <w:p w14:paraId="59801DD4" w14:textId="77777777" w:rsidR="00F255F2" w:rsidRPr="00F255F2" w:rsidRDefault="00F255F2" w:rsidP="00F255F2">
            <w:pPr>
              <w:jc w:val="center"/>
              <w:rPr>
                <w:sz w:val="22"/>
                <w:szCs w:val="24"/>
              </w:rPr>
            </w:pPr>
            <w:r w:rsidRPr="00F255F2">
              <w:rPr>
                <w:sz w:val="22"/>
                <w:szCs w:val="24"/>
              </w:rPr>
              <w:t>0,003</w:t>
            </w:r>
          </w:p>
        </w:tc>
        <w:tc>
          <w:tcPr>
            <w:tcW w:w="242" w:type="pct"/>
            <w:shd w:val="clear" w:color="auto" w:fill="auto"/>
            <w:vAlign w:val="center"/>
            <w:hideMark/>
          </w:tcPr>
          <w:p w14:paraId="230544C7" w14:textId="77777777" w:rsidR="00F255F2" w:rsidRPr="00F255F2" w:rsidRDefault="00F255F2" w:rsidP="00F255F2">
            <w:pPr>
              <w:jc w:val="center"/>
              <w:rPr>
                <w:sz w:val="22"/>
                <w:szCs w:val="24"/>
              </w:rPr>
            </w:pPr>
            <w:r w:rsidRPr="00F255F2">
              <w:rPr>
                <w:sz w:val="22"/>
                <w:szCs w:val="24"/>
              </w:rPr>
              <w:t>0,003</w:t>
            </w:r>
          </w:p>
        </w:tc>
        <w:tc>
          <w:tcPr>
            <w:tcW w:w="226" w:type="pct"/>
            <w:shd w:val="clear" w:color="auto" w:fill="auto"/>
            <w:vAlign w:val="center"/>
            <w:hideMark/>
          </w:tcPr>
          <w:p w14:paraId="1C2C5C50" w14:textId="77777777" w:rsidR="00F255F2" w:rsidRPr="00F255F2" w:rsidRDefault="00F255F2" w:rsidP="00F255F2">
            <w:pPr>
              <w:jc w:val="center"/>
              <w:rPr>
                <w:sz w:val="22"/>
                <w:szCs w:val="24"/>
              </w:rPr>
            </w:pPr>
            <w:r w:rsidRPr="00F255F2">
              <w:rPr>
                <w:sz w:val="22"/>
                <w:szCs w:val="24"/>
              </w:rPr>
              <w:t>0,003</w:t>
            </w:r>
          </w:p>
        </w:tc>
        <w:tc>
          <w:tcPr>
            <w:tcW w:w="215" w:type="pct"/>
            <w:shd w:val="clear" w:color="auto" w:fill="auto"/>
            <w:vAlign w:val="center"/>
            <w:hideMark/>
          </w:tcPr>
          <w:p w14:paraId="6CDE309E" w14:textId="77777777" w:rsidR="00F255F2" w:rsidRPr="00F255F2" w:rsidRDefault="00F255F2" w:rsidP="00F255F2">
            <w:pPr>
              <w:jc w:val="center"/>
              <w:rPr>
                <w:sz w:val="22"/>
                <w:szCs w:val="24"/>
              </w:rPr>
            </w:pPr>
            <w:r w:rsidRPr="00F255F2">
              <w:rPr>
                <w:sz w:val="22"/>
                <w:szCs w:val="24"/>
              </w:rPr>
              <w:t>0,003</w:t>
            </w:r>
          </w:p>
        </w:tc>
        <w:tc>
          <w:tcPr>
            <w:tcW w:w="216" w:type="pct"/>
            <w:shd w:val="clear" w:color="auto" w:fill="auto"/>
            <w:vAlign w:val="center"/>
            <w:hideMark/>
          </w:tcPr>
          <w:p w14:paraId="22FC0926" w14:textId="77777777" w:rsidR="00F255F2" w:rsidRPr="00F255F2" w:rsidRDefault="00F255F2" w:rsidP="00F255F2">
            <w:pPr>
              <w:jc w:val="center"/>
              <w:rPr>
                <w:sz w:val="22"/>
                <w:szCs w:val="24"/>
              </w:rPr>
            </w:pPr>
            <w:r w:rsidRPr="00F255F2">
              <w:rPr>
                <w:sz w:val="22"/>
                <w:szCs w:val="24"/>
              </w:rPr>
              <w:t>0,003</w:t>
            </w:r>
          </w:p>
        </w:tc>
      </w:tr>
      <w:tr w:rsidR="00F255F2" w:rsidRPr="00F255F2" w14:paraId="57720885" w14:textId="77777777" w:rsidTr="00E66341">
        <w:trPr>
          <w:trHeight w:val="20"/>
        </w:trPr>
        <w:tc>
          <w:tcPr>
            <w:tcW w:w="1993" w:type="pct"/>
            <w:shd w:val="clear" w:color="auto" w:fill="auto"/>
            <w:vAlign w:val="center"/>
            <w:hideMark/>
          </w:tcPr>
          <w:p w14:paraId="6E775060"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72536C0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564642C"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7763A9CC"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4575F1B1"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58C5F36F"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3D18C4E3" w14:textId="77777777" w:rsidR="00F255F2" w:rsidRPr="00F255F2" w:rsidRDefault="00F255F2" w:rsidP="00F255F2">
            <w:pPr>
              <w:jc w:val="center"/>
              <w:rPr>
                <w:sz w:val="22"/>
                <w:szCs w:val="24"/>
              </w:rPr>
            </w:pPr>
            <w:r w:rsidRPr="00F255F2">
              <w:rPr>
                <w:sz w:val="22"/>
                <w:szCs w:val="24"/>
              </w:rPr>
              <w:t>0,499</w:t>
            </w:r>
          </w:p>
        </w:tc>
        <w:tc>
          <w:tcPr>
            <w:tcW w:w="230" w:type="pct"/>
            <w:shd w:val="clear" w:color="auto" w:fill="auto"/>
            <w:vAlign w:val="center"/>
            <w:hideMark/>
          </w:tcPr>
          <w:p w14:paraId="7A4610F4" w14:textId="77777777" w:rsidR="00F255F2" w:rsidRPr="00F255F2" w:rsidRDefault="00F255F2" w:rsidP="00F255F2">
            <w:pPr>
              <w:jc w:val="center"/>
              <w:rPr>
                <w:sz w:val="22"/>
                <w:szCs w:val="24"/>
              </w:rPr>
            </w:pPr>
            <w:r w:rsidRPr="00F255F2">
              <w:rPr>
                <w:sz w:val="22"/>
                <w:szCs w:val="24"/>
              </w:rPr>
              <w:t>0,499</w:t>
            </w:r>
          </w:p>
        </w:tc>
        <w:tc>
          <w:tcPr>
            <w:tcW w:w="217" w:type="pct"/>
            <w:shd w:val="clear" w:color="auto" w:fill="auto"/>
            <w:vAlign w:val="center"/>
            <w:hideMark/>
          </w:tcPr>
          <w:p w14:paraId="6D054E55" w14:textId="77777777" w:rsidR="00F255F2" w:rsidRPr="00F255F2" w:rsidRDefault="00F255F2" w:rsidP="00F255F2">
            <w:pPr>
              <w:jc w:val="center"/>
              <w:rPr>
                <w:sz w:val="22"/>
                <w:szCs w:val="24"/>
              </w:rPr>
            </w:pPr>
            <w:r w:rsidRPr="00F255F2">
              <w:rPr>
                <w:sz w:val="22"/>
                <w:szCs w:val="24"/>
              </w:rPr>
              <w:t>0,499</w:t>
            </w:r>
          </w:p>
        </w:tc>
        <w:tc>
          <w:tcPr>
            <w:tcW w:w="221" w:type="pct"/>
            <w:shd w:val="clear" w:color="auto" w:fill="auto"/>
            <w:vAlign w:val="center"/>
            <w:hideMark/>
          </w:tcPr>
          <w:p w14:paraId="7F9B1015" w14:textId="77777777" w:rsidR="00F255F2" w:rsidRPr="00F255F2" w:rsidRDefault="00F255F2" w:rsidP="00F255F2">
            <w:pPr>
              <w:jc w:val="center"/>
              <w:rPr>
                <w:sz w:val="22"/>
                <w:szCs w:val="24"/>
              </w:rPr>
            </w:pPr>
            <w:r w:rsidRPr="00F255F2">
              <w:rPr>
                <w:sz w:val="22"/>
                <w:szCs w:val="24"/>
              </w:rPr>
              <w:t>0,499</w:t>
            </w:r>
          </w:p>
        </w:tc>
        <w:tc>
          <w:tcPr>
            <w:tcW w:w="242" w:type="pct"/>
            <w:shd w:val="clear" w:color="auto" w:fill="auto"/>
            <w:vAlign w:val="center"/>
            <w:hideMark/>
          </w:tcPr>
          <w:p w14:paraId="7AC4E38C" w14:textId="77777777" w:rsidR="00F255F2" w:rsidRPr="00F255F2" w:rsidRDefault="00F255F2" w:rsidP="00F255F2">
            <w:pPr>
              <w:jc w:val="center"/>
              <w:rPr>
                <w:sz w:val="22"/>
                <w:szCs w:val="24"/>
              </w:rPr>
            </w:pPr>
            <w:r w:rsidRPr="00F255F2">
              <w:rPr>
                <w:sz w:val="22"/>
                <w:szCs w:val="24"/>
              </w:rPr>
              <w:t>0,499</w:t>
            </w:r>
          </w:p>
        </w:tc>
        <w:tc>
          <w:tcPr>
            <w:tcW w:w="226" w:type="pct"/>
            <w:shd w:val="clear" w:color="auto" w:fill="auto"/>
            <w:vAlign w:val="center"/>
            <w:hideMark/>
          </w:tcPr>
          <w:p w14:paraId="6E5A5DAE" w14:textId="77777777" w:rsidR="00F255F2" w:rsidRPr="00F255F2" w:rsidRDefault="00F255F2" w:rsidP="00F255F2">
            <w:pPr>
              <w:jc w:val="center"/>
              <w:rPr>
                <w:sz w:val="22"/>
                <w:szCs w:val="24"/>
              </w:rPr>
            </w:pPr>
            <w:r w:rsidRPr="00F255F2">
              <w:rPr>
                <w:sz w:val="22"/>
                <w:szCs w:val="24"/>
              </w:rPr>
              <w:t>0,499</w:t>
            </w:r>
          </w:p>
        </w:tc>
        <w:tc>
          <w:tcPr>
            <w:tcW w:w="215" w:type="pct"/>
            <w:shd w:val="clear" w:color="auto" w:fill="auto"/>
            <w:vAlign w:val="center"/>
            <w:hideMark/>
          </w:tcPr>
          <w:p w14:paraId="1BC8C4BD" w14:textId="77777777" w:rsidR="00F255F2" w:rsidRPr="00F255F2" w:rsidRDefault="00F255F2" w:rsidP="00F255F2">
            <w:pPr>
              <w:jc w:val="center"/>
              <w:rPr>
                <w:sz w:val="22"/>
                <w:szCs w:val="24"/>
              </w:rPr>
            </w:pPr>
            <w:r w:rsidRPr="00F255F2">
              <w:rPr>
                <w:sz w:val="22"/>
                <w:szCs w:val="24"/>
              </w:rPr>
              <w:t>0,499</w:t>
            </w:r>
          </w:p>
        </w:tc>
        <w:tc>
          <w:tcPr>
            <w:tcW w:w="216" w:type="pct"/>
            <w:shd w:val="clear" w:color="auto" w:fill="auto"/>
            <w:vAlign w:val="center"/>
            <w:hideMark/>
          </w:tcPr>
          <w:p w14:paraId="00304920" w14:textId="77777777" w:rsidR="00F255F2" w:rsidRPr="00F255F2" w:rsidRDefault="00F255F2" w:rsidP="00F255F2">
            <w:pPr>
              <w:jc w:val="center"/>
              <w:rPr>
                <w:sz w:val="22"/>
                <w:szCs w:val="24"/>
              </w:rPr>
            </w:pPr>
            <w:r w:rsidRPr="00F255F2">
              <w:rPr>
                <w:sz w:val="22"/>
                <w:szCs w:val="24"/>
              </w:rPr>
              <w:t>0,499</w:t>
            </w:r>
          </w:p>
        </w:tc>
      </w:tr>
      <w:tr w:rsidR="00F255F2" w:rsidRPr="00F255F2" w14:paraId="0C778D80" w14:textId="77777777" w:rsidTr="00E66341">
        <w:trPr>
          <w:trHeight w:val="20"/>
        </w:trPr>
        <w:tc>
          <w:tcPr>
            <w:tcW w:w="1993" w:type="pct"/>
            <w:shd w:val="clear" w:color="auto" w:fill="auto"/>
            <w:vAlign w:val="center"/>
            <w:hideMark/>
          </w:tcPr>
          <w:p w14:paraId="4CBDC37D"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27016D3A"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7CC8033D"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20312BB4"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19666BA3"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093C1E7D"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626A65D1" w14:textId="77777777" w:rsidR="00F255F2" w:rsidRPr="00F255F2" w:rsidRDefault="00F255F2" w:rsidP="00F255F2">
            <w:pPr>
              <w:jc w:val="center"/>
              <w:rPr>
                <w:sz w:val="22"/>
                <w:szCs w:val="24"/>
              </w:rPr>
            </w:pPr>
            <w:r w:rsidRPr="00F255F2">
              <w:rPr>
                <w:sz w:val="22"/>
                <w:szCs w:val="24"/>
              </w:rPr>
              <w:t>99,8</w:t>
            </w:r>
          </w:p>
        </w:tc>
        <w:tc>
          <w:tcPr>
            <w:tcW w:w="230" w:type="pct"/>
            <w:shd w:val="clear" w:color="auto" w:fill="auto"/>
            <w:vAlign w:val="center"/>
            <w:hideMark/>
          </w:tcPr>
          <w:p w14:paraId="26D0FCE9" w14:textId="77777777" w:rsidR="00F255F2" w:rsidRPr="00F255F2" w:rsidRDefault="00F255F2" w:rsidP="00F255F2">
            <w:pPr>
              <w:jc w:val="center"/>
              <w:rPr>
                <w:sz w:val="22"/>
                <w:szCs w:val="24"/>
              </w:rPr>
            </w:pPr>
            <w:r w:rsidRPr="00F255F2">
              <w:rPr>
                <w:sz w:val="22"/>
                <w:szCs w:val="24"/>
              </w:rPr>
              <w:t>99,8</w:t>
            </w:r>
          </w:p>
        </w:tc>
        <w:tc>
          <w:tcPr>
            <w:tcW w:w="217" w:type="pct"/>
            <w:shd w:val="clear" w:color="auto" w:fill="auto"/>
            <w:vAlign w:val="center"/>
            <w:hideMark/>
          </w:tcPr>
          <w:p w14:paraId="3A834565" w14:textId="77777777" w:rsidR="00F255F2" w:rsidRPr="00F255F2" w:rsidRDefault="00F255F2" w:rsidP="00F255F2">
            <w:pPr>
              <w:jc w:val="center"/>
              <w:rPr>
                <w:sz w:val="22"/>
                <w:szCs w:val="24"/>
              </w:rPr>
            </w:pPr>
            <w:r w:rsidRPr="00F255F2">
              <w:rPr>
                <w:sz w:val="22"/>
                <w:szCs w:val="24"/>
              </w:rPr>
              <w:t>99,8</w:t>
            </w:r>
          </w:p>
        </w:tc>
        <w:tc>
          <w:tcPr>
            <w:tcW w:w="221" w:type="pct"/>
            <w:shd w:val="clear" w:color="auto" w:fill="auto"/>
            <w:vAlign w:val="center"/>
            <w:hideMark/>
          </w:tcPr>
          <w:p w14:paraId="590A09DC" w14:textId="77777777" w:rsidR="00F255F2" w:rsidRPr="00F255F2" w:rsidRDefault="00F255F2" w:rsidP="00F255F2">
            <w:pPr>
              <w:jc w:val="center"/>
              <w:rPr>
                <w:sz w:val="22"/>
                <w:szCs w:val="24"/>
              </w:rPr>
            </w:pPr>
            <w:r w:rsidRPr="00F255F2">
              <w:rPr>
                <w:sz w:val="22"/>
                <w:szCs w:val="24"/>
              </w:rPr>
              <w:t>99,8</w:t>
            </w:r>
          </w:p>
        </w:tc>
        <w:tc>
          <w:tcPr>
            <w:tcW w:w="242" w:type="pct"/>
            <w:shd w:val="clear" w:color="auto" w:fill="auto"/>
            <w:vAlign w:val="center"/>
            <w:hideMark/>
          </w:tcPr>
          <w:p w14:paraId="7129126A" w14:textId="77777777" w:rsidR="00F255F2" w:rsidRPr="00F255F2" w:rsidRDefault="00F255F2" w:rsidP="00F255F2">
            <w:pPr>
              <w:jc w:val="center"/>
              <w:rPr>
                <w:sz w:val="22"/>
                <w:szCs w:val="24"/>
              </w:rPr>
            </w:pPr>
            <w:r w:rsidRPr="00F255F2">
              <w:rPr>
                <w:sz w:val="22"/>
                <w:szCs w:val="24"/>
              </w:rPr>
              <w:t>99,8</w:t>
            </w:r>
          </w:p>
        </w:tc>
        <w:tc>
          <w:tcPr>
            <w:tcW w:w="226" w:type="pct"/>
            <w:shd w:val="clear" w:color="auto" w:fill="auto"/>
            <w:vAlign w:val="center"/>
            <w:hideMark/>
          </w:tcPr>
          <w:p w14:paraId="4FB45003" w14:textId="77777777" w:rsidR="00F255F2" w:rsidRPr="00F255F2" w:rsidRDefault="00F255F2" w:rsidP="00F255F2">
            <w:pPr>
              <w:jc w:val="center"/>
              <w:rPr>
                <w:sz w:val="22"/>
                <w:szCs w:val="24"/>
              </w:rPr>
            </w:pPr>
            <w:r w:rsidRPr="00F255F2">
              <w:rPr>
                <w:sz w:val="22"/>
                <w:szCs w:val="24"/>
              </w:rPr>
              <w:t>99,8</w:t>
            </w:r>
          </w:p>
        </w:tc>
        <w:tc>
          <w:tcPr>
            <w:tcW w:w="215" w:type="pct"/>
            <w:shd w:val="clear" w:color="auto" w:fill="auto"/>
            <w:vAlign w:val="center"/>
            <w:hideMark/>
          </w:tcPr>
          <w:p w14:paraId="536E6552" w14:textId="77777777" w:rsidR="00F255F2" w:rsidRPr="00F255F2" w:rsidRDefault="00F255F2" w:rsidP="00F255F2">
            <w:pPr>
              <w:jc w:val="center"/>
              <w:rPr>
                <w:sz w:val="22"/>
                <w:szCs w:val="24"/>
              </w:rPr>
            </w:pPr>
            <w:r w:rsidRPr="00F255F2">
              <w:rPr>
                <w:sz w:val="22"/>
                <w:szCs w:val="24"/>
              </w:rPr>
              <w:t>99,8</w:t>
            </w:r>
          </w:p>
        </w:tc>
        <w:tc>
          <w:tcPr>
            <w:tcW w:w="216" w:type="pct"/>
            <w:shd w:val="clear" w:color="auto" w:fill="auto"/>
            <w:vAlign w:val="center"/>
            <w:hideMark/>
          </w:tcPr>
          <w:p w14:paraId="4D31D9A6" w14:textId="77777777" w:rsidR="00F255F2" w:rsidRPr="00F255F2" w:rsidRDefault="00F255F2" w:rsidP="00F255F2">
            <w:pPr>
              <w:jc w:val="center"/>
              <w:rPr>
                <w:sz w:val="22"/>
                <w:szCs w:val="24"/>
              </w:rPr>
            </w:pPr>
            <w:r w:rsidRPr="00F255F2">
              <w:rPr>
                <w:sz w:val="22"/>
                <w:szCs w:val="24"/>
              </w:rPr>
              <w:t>99,8</w:t>
            </w:r>
          </w:p>
        </w:tc>
      </w:tr>
      <w:tr w:rsidR="00F255F2" w:rsidRPr="00F255F2" w14:paraId="5147EB24" w14:textId="77777777" w:rsidTr="00E66341">
        <w:trPr>
          <w:trHeight w:val="20"/>
        </w:trPr>
        <w:tc>
          <w:tcPr>
            <w:tcW w:w="1993" w:type="pct"/>
            <w:shd w:val="clear" w:color="000000" w:fill="CCCCFF"/>
            <w:vAlign w:val="center"/>
            <w:hideMark/>
          </w:tcPr>
          <w:p w14:paraId="617C12F5" w14:textId="77777777" w:rsidR="00F255F2" w:rsidRPr="00F255F2" w:rsidRDefault="00F255F2" w:rsidP="00F255F2">
            <w:pPr>
              <w:jc w:val="center"/>
              <w:rPr>
                <w:b/>
                <w:bCs/>
                <w:sz w:val="22"/>
                <w:szCs w:val="24"/>
              </w:rPr>
            </w:pPr>
            <w:r w:rsidRPr="00F255F2">
              <w:rPr>
                <w:b/>
                <w:bCs/>
                <w:sz w:val="22"/>
                <w:szCs w:val="24"/>
              </w:rPr>
              <w:t>Котельная д. Карамас-Пельга, ул. Гагарина, 21</w:t>
            </w:r>
          </w:p>
        </w:tc>
        <w:tc>
          <w:tcPr>
            <w:tcW w:w="262" w:type="pct"/>
            <w:shd w:val="clear" w:color="000000" w:fill="CCCCFF"/>
            <w:vAlign w:val="center"/>
            <w:hideMark/>
          </w:tcPr>
          <w:p w14:paraId="6FF02854"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6B480ADC"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5D58CF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C8CA622"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ACE431D"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5F1846E"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5D724215"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035DFC78"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47AB3D18"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0F538FB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13BD630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638DE86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561A7D5B" w14:textId="77777777" w:rsidR="00F255F2" w:rsidRPr="00F255F2" w:rsidRDefault="00F255F2" w:rsidP="00F255F2">
            <w:pPr>
              <w:rPr>
                <w:b/>
                <w:bCs/>
                <w:sz w:val="22"/>
                <w:szCs w:val="24"/>
              </w:rPr>
            </w:pPr>
            <w:r w:rsidRPr="00F255F2">
              <w:rPr>
                <w:b/>
                <w:bCs/>
                <w:sz w:val="22"/>
                <w:szCs w:val="24"/>
              </w:rPr>
              <w:t> </w:t>
            </w:r>
          </w:p>
        </w:tc>
      </w:tr>
      <w:tr w:rsidR="00F255F2" w:rsidRPr="00F255F2" w14:paraId="4E1B232B" w14:textId="77777777" w:rsidTr="00E66341">
        <w:trPr>
          <w:trHeight w:val="20"/>
        </w:trPr>
        <w:tc>
          <w:tcPr>
            <w:tcW w:w="1993" w:type="pct"/>
            <w:shd w:val="clear" w:color="auto" w:fill="auto"/>
            <w:vAlign w:val="center"/>
            <w:hideMark/>
          </w:tcPr>
          <w:p w14:paraId="4F14B12C"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67DDD0C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3A05749"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9416D4C"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E0AFE62"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6CDE68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4114BE5"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26993FEC"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60360F42"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14F43E9B"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79127BCC"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552449DA"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6C321D10"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5991EC17" w14:textId="77777777" w:rsidR="00F255F2" w:rsidRPr="00F255F2" w:rsidRDefault="00F255F2" w:rsidP="00F255F2">
            <w:pPr>
              <w:jc w:val="center"/>
              <w:rPr>
                <w:sz w:val="22"/>
                <w:szCs w:val="24"/>
              </w:rPr>
            </w:pPr>
            <w:r w:rsidRPr="00F255F2">
              <w:rPr>
                <w:sz w:val="22"/>
                <w:szCs w:val="24"/>
              </w:rPr>
              <w:t>0,5</w:t>
            </w:r>
          </w:p>
        </w:tc>
      </w:tr>
      <w:tr w:rsidR="00F255F2" w:rsidRPr="00F255F2" w14:paraId="371B385C" w14:textId="77777777" w:rsidTr="00E66341">
        <w:trPr>
          <w:trHeight w:val="20"/>
        </w:trPr>
        <w:tc>
          <w:tcPr>
            <w:tcW w:w="1993" w:type="pct"/>
            <w:shd w:val="clear" w:color="auto" w:fill="auto"/>
            <w:vAlign w:val="center"/>
            <w:hideMark/>
          </w:tcPr>
          <w:p w14:paraId="02210948"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486DCEC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7A23D93"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6621115C"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1DA3D1E9"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30B8A92B"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373EA213" w14:textId="77777777" w:rsidR="00F255F2" w:rsidRPr="00F255F2" w:rsidRDefault="00F255F2" w:rsidP="00F255F2">
            <w:pPr>
              <w:jc w:val="center"/>
              <w:rPr>
                <w:sz w:val="22"/>
                <w:szCs w:val="24"/>
              </w:rPr>
            </w:pPr>
            <w:r w:rsidRPr="00F255F2">
              <w:rPr>
                <w:sz w:val="22"/>
                <w:szCs w:val="24"/>
              </w:rPr>
              <w:t>0,053</w:t>
            </w:r>
          </w:p>
        </w:tc>
        <w:tc>
          <w:tcPr>
            <w:tcW w:w="230" w:type="pct"/>
            <w:shd w:val="clear" w:color="auto" w:fill="auto"/>
            <w:vAlign w:val="center"/>
            <w:hideMark/>
          </w:tcPr>
          <w:p w14:paraId="78DC895E" w14:textId="77777777" w:rsidR="00F255F2" w:rsidRPr="00F255F2" w:rsidRDefault="00F255F2" w:rsidP="00F255F2">
            <w:pPr>
              <w:jc w:val="center"/>
              <w:rPr>
                <w:sz w:val="22"/>
                <w:szCs w:val="24"/>
              </w:rPr>
            </w:pPr>
            <w:r w:rsidRPr="00F255F2">
              <w:rPr>
                <w:sz w:val="22"/>
                <w:szCs w:val="24"/>
              </w:rPr>
              <w:t>0,053</w:t>
            </w:r>
          </w:p>
        </w:tc>
        <w:tc>
          <w:tcPr>
            <w:tcW w:w="217" w:type="pct"/>
            <w:shd w:val="clear" w:color="auto" w:fill="auto"/>
            <w:vAlign w:val="center"/>
            <w:hideMark/>
          </w:tcPr>
          <w:p w14:paraId="3F8ECC84" w14:textId="77777777" w:rsidR="00F255F2" w:rsidRPr="00F255F2" w:rsidRDefault="00F255F2" w:rsidP="00F255F2">
            <w:pPr>
              <w:jc w:val="center"/>
              <w:rPr>
                <w:sz w:val="22"/>
                <w:szCs w:val="24"/>
              </w:rPr>
            </w:pPr>
            <w:r w:rsidRPr="00F255F2">
              <w:rPr>
                <w:sz w:val="22"/>
                <w:szCs w:val="24"/>
              </w:rPr>
              <w:t>0,053</w:t>
            </w:r>
          </w:p>
        </w:tc>
        <w:tc>
          <w:tcPr>
            <w:tcW w:w="221" w:type="pct"/>
            <w:shd w:val="clear" w:color="auto" w:fill="auto"/>
            <w:vAlign w:val="center"/>
            <w:hideMark/>
          </w:tcPr>
          <w:p w14:paraId="6448B70C" w14:textId="77777777" w:rsidR="00F255F2" w:rsidRPr="00F255F2" w:rsidRDefault="00F255F2" w:rsidP="00F255F2">
            <w:pPr>
              <w:jc w:val="center"/>
              <w:rPr>
                <w:sz w:val="22"/>
                <w:szCs w:val="24"/>
              </w:rPr>
            </w:pPr>
            <w:r w:rsidRPr="00F255F2">
              <w:rPr>
                <w:sz w:val="22"/>
                <w:szCs w:val="24"/>
              </w:rPr>
              <w:t>0,053</w:t>
            </w:r>
          </w:p>
        </w:tc>
        <w:tc>
          <w:tcPr>
            <w:tcW w:w="242" w:type="pct"/>
            <w:shd w:val="clear" w:color="auto" w:fill="auto"/>
            <w:vAlign w:val="center"/>
            <w:hideMark/>
          </w:tcPr>
          <w:p w14:paraId="54A3320E" w14:textId="77777777" w:rsidR="00F255F2" w:rsidRPr="00F255F2" w:rsidRDefault="00F255F2" w:rsidP="00F255F2">
            <w:pPr>
              <w:jc w:val="center"/>
              <w:rPr>
                <w:sz w:val="22"/>
                <w:szCs w:val="24"/>
              </w:rPr>
            </w:pPr>
            <w:r w:rsidRPr="00F255F2">
              <w:rPr>
                <w:sz w:val="22"/>
                <w:szCs w:val="24"/>
              </w:rPr>
              <w:t>0,053</w:t>
            </w:r>
          </w:p>
        </w:tc>
        <w:tc>
          <w:tcPr>
            <w:tcW w:w="226" w:type="pct"/>
            <w:shd w:val="clear" w:color="auto" w:fill="auto"/>
            <w:vAlign w:val="center"/>
            <w:hideMark/>
          </w:tcPr>
          <w:p w14:paraId="13C4361B" w14:textId="77777777" w:rsidR="00F255F2" w:rsidRPr="00F255F2" w:rsidRDefault="00F255F2" w:rsidP="00F255F2">
            <w:pPr>
              <w:jc w:val="center"/>
              <w:rPr>
                <w:sz w:val="22"/>
                <w:szCs w:val="24"/>
              </w:rPr>
            </w:pPr>
            <w:r w:rsidRPr="00F255F2">
              <w:rPr>
                <w:sz w:val="22"/>
                <w:szCs w:val="24"/>
              </w:rPr>
              <w:t>0,053</w:t>
            </w:r>
          </w:p>
        </w:tc>
        <w:tc>
          <w:tcPr>
            <w:tcW w:w="215" w:type="pct"/>
            <w:shd w:val="clear" w:color="auto" w:fill="auto"/>
            <w:vAlign w:val="center"/>
            <w:hideMark/>
          </w:tcPr>
          <w:p w14:paraId="695C5650" w14:textId="77777777" w:rsidR="00F255F2" w:rsidRPr="00F255F2" w:rsidRDefault="00F255F2" w:rsidP="00F255F2">
            <w:pPr>
              <w:jc w:val="center"/>
              <w:rPr>
                <w:sz w:val="22"/>
                <w:szCs w:val="24"/>
              </w:rPr>
            </w:pPr>
            <w:r w:rsidRPr="00F255F2">
              <w:rPr>
                <w:sz w:val="22"/>
                <w:szCs w:val="24"/>
              </w:rPr>
              <w:t>0,053</w:t>
            </w:r>
          </w:p>
        </w:tc>
        <w:tc>
          <w:tcPr>
            <w:tcW w:w="216" w:type="pct"/>
            <w:shd w:val="clear" w:color="auto" w:fill="auto"/>
            <w:vAlign w:val="center"/>
            <w:hideMark/>
          </w:tcPr>
          <w:p w14:paraId="16683739" w14:textId="77777777" w:rsidR="00F255F2" w:rsidRPr="00F255F2" w:rsidRDefault="00F255F2" w:rsidP="00F255F2">
            <w:pPr>
              <w:jc w:val="center"/>
              <w:rPr>
                <w:sz w:val="22"/>
                <w:szCs w:val="24"/>
              </w:rPr>
            </w:pPr>
            <w:r w:rsidRPr="00F255F2">
              <w:rPr>
                <w:sz w:val="22"/>
                <w:szCs w:val="24"/>
              </w:rPr>
              <w:t>0,053</w:t>
            </w:r>
          </w:p>
        </w:tc>
      </w:tr>
      <w:tr w:rsidR="00F255F2" w:rsidRPr="00F255F2" w14:paraId="4B1F291B" w14:textId="77777777" w:rsidTr="00E66341">
        <w:trPr>
          <w:trHeight w:val="20"/>
        </w:trPr>
        <w:tc>
          <w:tcPr>
            <w:tcW w:w="1993" w:type="pct"/>
            <w:shd w:val="clear" w:color="auto" w:fill="auto"/>
            <w:vAlign w:val="center"/>
            <w:hideMark/>
          </w:tcPr>
          <w:p w14:paraId="2A4DF32C"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0B7698F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FD79F49"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6E06A602"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101B898C"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0B788C37"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2AA7D0FB" w14:textId="77777777" w:rsidR="00F255F2" w:rsidRPr="00F255F2" w:rsidRDefault="00F255F2" w:rsidP="00F255F2">
            <w:pPr>
              <w:jc w:val="center"/>
              <w:rPr>
                <w:sz w:val="22"/>
                <w:szCs w:val="24"/>
              </w:rPr>
            </w:pPr>
            <w:r w:rsidRPr="00F255F2">
              <w:rPr>
                <w:sz w:val="22"/>
                <w:szCs w:val="24"/>
              </w:rPr>
              <w:t>0,017</w:t>
            </w:r>
          </w:p>
        </w:tc>
        <w:tc>
          <w:tcPr>
            <w:tcW w:w="230" w:type="pct"/>
            <w:shd w:val="clear" w:color="auto" w:fill="auto"/>
            <w:vAlign w:val="center"/>
            <w:hideMark/>
          </w:tcPr>
          <w:p w14:paraId="0308ED1A" w14:textId="77777777" w:rsidR="00F255F2" w:rsidRPr="00F255F2" w:rsidRDefault="00F255F2" w:rsidP="00F255F2">
            <w:pPr>
              <w:jc w:val="center"/>
              <w:rPr>
                <w:sz w:val="22"/>
                <w:szCs w:val="24"/>
              </w:rPr>
            </w:pPr>
            <w:r w:rsidRPr="00F255F2">
              <w:rPr>
                <w:sz w:val="22"/>
                <w:szCs w:val="24"/>
              </w:rPr>
              <w:t>0,017</w:t>
            </w:r>
          </w:p>
        </w:tc>
        <w:tc>
          <w:tcPr>
            <w:tcW w:w="217" w:type="pct"/>
            <w:shd w:val="clear" w:color="auto" w:fill="auto"/>
            <w:vAlign w:val="center"/>
            <w:hideMark/>
          </w:tcPr>
          <w:p w14:paraId="087CAF9A" w14:textId="77777777" w:rsidR="00F255F2" w:rsidRPr="00F255F2" w:rsidRDefault="00F255F2" w:rsidP="00F255F2">
            <w:pPr>
              <w:jc w:val="center"/>
              <w:rPr>
                <w:sz w:val="22"/>
                <w:szCs w:val="24"/>
              </w:rPr>
            </w:pPr>
            <w:r w:rsidRPr="00F255F2">
              <w:rPr>
                <w:sz w:val="22"/>
                <w:szCs w:val="24"/>
              </w:rPr>
              <w:t>0,017</w:t>
            </w:r>
          </w:p>
        </w:tc>
        <w:tc>
          <w:tcPr>
            <w:tcW w:w="221" w:type="pct"/>
            <w:shd w:val="clear" w:color="auto" w:fill="auto"/>
            <w:vAlign w:val="center"/>
            <w:hideMark/>
          </w:tcPr>
          <w:p w14:paraId="3269606B" w14:textId="77777777" w:rsidR="00F255F2" w:rsidRPr="00F255F2" w:rsidRDefault="00F255F2" w:rsidP="00F255F2">
            <w:pPr>
              <w:jc w:val="center"/>
              <w:rPr>
                <w:sz w:val="22"/>
                <w:szCs w:val="24"/>
              </w:rPr>
            </w:pPr>
            <w:r w:rsidRPr="00F255F2">
              <w:rPr>
                <w:sz w:val="22"/>
                <w:szCs w:val="24"/>
              </w:rPr>
              <w:t>0,017</w:t>
            </w:r>
          </w:p>
        </w:tc>
        <w:tc>
          <w:tcPr>
            <w:tcW w:w="242" w:type="pct"/>
            <w:shd w:val="clear" w:color="auto" w:fill="auto"/>
            <w:vAlign w:val="center"/>
            <w:hideMark/>
          </w:tcPr>
          <w:p w14:paraId="0FA4BF8F" w14:textId="77777777" w:rsidR="00F255F2" w:rsidRPr="00F255F2" w:rsidRDefault="00F255F2" w:rsidP="00F255F2">
            <w:pPr>
              <w:jc w:val="center"/>
              <w:rPr>
                <w:sz w:val="22"/>
                <w:szCs w:val="24"/>
              </w:rPr>
            </w:pPr>
            <w:r w:rsidRPr="00F255F2">
              <w:rPr>
                <w:sz w:val="22"/>
                <w:szCs w:val="24"/>
              </w:rPr>
              <w:t>0,017</w:t>
            </w:r>
          </w:p>
        </w:tc>
        <w:tc>
          <w:tcPr>
            <w:tcW w:w="226" w:type="pct"/>
            <w:shd w:val="clear" w:color="auto" w:fill="auto"/>
            <w:vAlign w:val="center"/>
            <w:hideMark/>
          </w:tcPr>
          <w:p w14:paraId="3E557B3F" w14:textId="77777777" w:rsidR="00F255F2" w:rsidRPr="00F255F2" w:rsidRDefault="00F255F2" w:rsidP="00F255F2">
            <w:pPr>
              <w:jc w:val="center"/>
              <w:rPr>
                <w:sz w:val="22"/>
                <w:szCs w:val="24"/>
              </w:rPr>
            </w:pPr>
            <w:r w:rsidRPr="00F255F2">
              <w:rPr>
                <w:sz w:val="22"/>
                <w:szCs w:val="24"/>
              </w:rPr>
              <w:t>0,017</w:t>
            </w:r>
          </w:p>
        </w:tc>
        <w:tc>
          <w:tcPr>
            <w:tcW w:w="215" w:type="pct"/>
            <w:shd w:val="clear" w:color="auto" w:fill="auto"/>
            <w:vAlign w:val="center"/>
            <w:hideMark/>
          </w:tcPr>
          <w:p w14:paraId="7065FB1C" w14:textId="77777777" w:rsidR="00F255F2" w:rsidRPr="00F255F2" w:rsidRDefault="00F255F2" w:rsidP="00F255F2">
            <w:pPr>
              <w:jc w:val="center"/>
              <w:rPr>
                <w:sz w:val="22"/>
                <w:szCs w:val="24"/>
              </w:rPr>
            </w:pPr>
            <w:r w:rsidRPr="00F255F2">
              <w:rPr>
                <w:sz w:val="22"/>
                <w:szCs w:val="24"/>
              </w:rPr>
              <w:t>0,017</w:t>
            </w:r>
          </w:p>
        </w:tc>
        <w:tc>
          <w:tcPr>
            <w:tcW w:w="216" w:type="pct"/>
            <w:shd w:val="clear" w:color="auto" w:fill="auto"/>
            <w:vAlign w:val="center"/>
            <w:hideMark/>
          </w:tcPr>
          <w:p w14:paraId="135F53D1" w14:textId="77777777" w:rsidR="00F255F2" w:rsidRPr="00F255F2" w:rsidRDefault="00F255F2" w:rsidP="00F255F2">
            <w:pPr>
              <w:jc w:val="center"/>
              <w:rPr>
                <w:sz w:val="22"/>
                <w:szCs w:val="24"/>
              </w:rPr>
            </w:pPr>
            <w:r w:rsidRPr="00F255F2">
              <w:rPr>
                <w:sz w:val="22"/>
                <w:szCs w:val="24"/>
              </w:rPr>
              <w:t>0,017</w:t>
            </w:r>
          </w:p>
        </w:tc>
      </w:tr>
      <w:tr w:rsidR="00F255F2" w:rsidRPr="00F255F2" w14:paraId="0C29CF69" w14:textId="77777777" w:rsidTr="00E66341">
        <w:trPr>
          <w:trHeight w:val="20"/>
        </w:trPr>
        <w:tc>
          <w:tcPr>
            <w:tcW w:w="1993" w:type="pct"/>
            <w:shd w:val="clear" w:color="auto" w:fill="auto"/>
            <w:vAlign w:val="center"/>
            <w:hideMark/>
          </w:tcPr>
          <w:p w14:paraId="0578C2C9"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04D5418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440C8B2"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445FFB8D"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3142347A"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53E40782"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6E00E23C" w14:textId="77777777" w:rsidR="00F255F2" w:rsidRPr="00F255F2" w:rsidRDefault="00F255F2" w:rsidP="00F255F2">
            <w:pPr>
              <w:jc w:val="center"/>
              <w:rPr>
                <w:sz w:val="22"/>
                <w:szCs w:val="24"/>
              </w:rPr>
            </w:pPr>
            <w:r w:rsidRPr="00F255F2">
              <w:rPr>
                <w:sz w:val="22"/>
                <w:szCs w:val="24"/>
              </w:rPr>
              <w:t>0,017</w:t>
            </w:r>
          </w:p>
        </w:tc>
        <w:tc>
          <w:tcPr>
            <w:tcW w:w="230" w:type="pct"/>
            <w:shd w:val="clear" w:color="auto" w:fill="auto"/>
            <w:vAlign w:val="center"/>
            <w:hideMark/>
          </w:tcPr>
          <w:p w14:paraId="32F41A19" w14:textId="77777777" w:rsidR="00F255F2" w:rsidRPr="00F255F2" w:rsidRDefault="00F255F2" w:rsidP="00F255F2">
            <w:pPr>
              <w:jc w:val="center"/>
              <w:rPr>
                <w:sz w:val="22"/>
                <w:szCs w:val="24"/>
              </w:rPr>
            </w:pPr>
            <w:r w:rsidRPr="00F255F2">
              <w:rPr>
                <w:sz w:val="22"/>
                <w:szCs w:val="24"/>
              </w:rPr>
              <w:t>0,017</w:t>
            </w:r>
          </w:p>
        </w:tc>
        <w:tc>
          <w:tcPr>
            <w:tcW w:w="217" w:type="pct"/>
            <w:shd w:val="clear" w:color="auto" w:fill="auto"/>
            <w:vAlign w:val="center"/>
            <w:hideMark/>
          </w:tcPr>
          <w:p w14:paraId="599A0620" w14:textId="77777777" w:rsidR="00F255F2" w:rsidRPr="00F255F2" w:rsidRDefault="00F255F2" w:rsidP="00F255F2">
            <w:pPr>
              <w:jc w:val="center"/>
              <w:rPr>
                <w:sz w:val="22"/>
                <w:szCs w:val="24"/>
              </w:rPr>
            </w:pPr>
            <w:r w:rsidRPr="00F255F2">
              <w:rPr>
                <w:sz w:val="22"/>
                <w:szCs w:val="24"/>
              </w:rPr>
              <w:t>0,017</w:t>
            </w:r>
          </w:p>
        </w:tc>
        <w:tc>
          <w:tcPr>
            <w:tcW w:w="221" w:type="pct"/>
            <w:shd w:val="clear" w:color="auto" w:fill="auto"/>
            <w:vAlign w:val="center"/>
            <w:hideMark/>
          </w:tcPr>
          <w:p w14:paraId="04E9D9B0" w14:textId="77777777" w:rsidR="00F255F2" w:rsidRPr="00F255F2" w:rsidRDefault="00F255F2" w:rsidP="00F255F2">
            <w:pPr>
              <w:jc w:val="center"/>
              <w:rPr>
                <w:sz w:val="22"/>
                <w:szCs w:val="24"/>
              </w:rPr>
            </w:pPr>
            <w:r w:rsidRPr="00F255F2">
              <w:rPr>
                <w:sz w:val="22"/>
                <w:szCs w:val="24"/>
              </w:rPr>
              <w:t>0,017</w:t>
            </w:r>
          </w:p>
        </w:tc>
        <w:tc>
          <w:tcPr>
            <w:tcW w:w="242" w:type="pct"/>
            <w:shd w:val="clear" w:color="auto" w:fill="auto"/>
            <w:vAlign w:val="center"/>
            <w:hideMark/>
          </w:tcPr>
          <w:p w14:paraId="1A50E32C" w14:textId="77777777" w:rsidR="00F255F2" w:rsidRPr="00F255F2" w:rsidRDefault="00F255F2" w:rsidP="00F255F2">
            <w:pPr>
              <w:jc w:val="center"/>
              <w:rPr>
                <w:sz w:val="22"/>
                <w:szCs w:val="24"/>
              </w:rPr>
            </w:pPr>
            <w:r w:rsidRPr="00F255F2">
              <w:rPr>
                <w:sz w:val="22"/>
                <w:szCs w:val="24"/>
              </w:rPr>
              <w:t>0,017</w:t>
            </w:r>
          </w:p>
        </w:tc>
        <w:tc>
          <w:tcPr>
            <w:tcW w:w="226" w:type="pct"/>
            <w:shd w:val="clear" w:color="auto" w:fill="auto"/>
            <w:vAlign w:val="center"/>
            <w:hideMark/>
          </w:tcPr>
          <w:p w14:paraId="2C27C53C" w14:textId="77777777" w:rsidR="00F255F2" w:rsidRPr="00F255F2" w:rsidRDefault="00F255F2" w:rsidP="00F255F2">
            <w:pPr>
              <w:jc w:val="center"/>
              <w:rPr>
                <w:sz w:val="22"/>
                <w:szCs w:val="24"/>
              </w:rPr>
            </w:pPr>
            <w:r w:rsidRPr="00F255F2">
              <w:rPr>
                <w:sz w:val="22"/>
                <w:szCs w:val="24"/>
              </w:rPr>
              <w:t>0,017</w:t>
            </w:r>
          </w:p>
        </w:tc>
        <w:tc>
          <w:tcPr>
            <w:tcW w:w="215" w:type="pct"/>
            <w:shd w:val="clear" w:color="auto" w:fill="auto"/>
            <w:vAlign w:val="center"/>
            <w:hideMark/>
          </w:tcPr>
          <w:p w14:paraId="0CC655C2" w14:textId="77777777" w:rsidR="00F255F2" w:rsidRPr="00F255F2" w:rsidRDefault="00F255F2" w:rsidP="00F255F2">
            <w:pPr>
              <w:jc w:val="center"/>
              <w:rPr>
                <w:sz w:val="22"/>
                <w:szCs w:val="24"/>
              </w:rPr>
            </w:pPr>
            <w:r w:rsidRPr="00F255F2">
              <w:rPr>
                <w:sz w:val="22"/>
                <w:szCs w:val="24"/>
              </w:rPr>
              <w:t>0,017</w:t>
            </w:r>
          </w:p>
        </w:tc>
        <w:tc>
          <w:tcPr>
            <w:tcW w:w="216" w:type="pct"/>
            <w:shd w:val="clear" w:color="auto" w:fill="auto"/>
            <w:vAlign w:val="center"/>
            <w:hideMark/>
          </w:tcPr>
          <w:p w14:paraId="2FD4A77A" w14:textId="77777777" w:rsidR="00F255F2" w:rsidRPr="00F255F2" w:rsidRDefault="00F255F2" w:rsidP="00F255F2">
            <w:pPr>
              <w:jc w:val="center"/>
              <w:rPr>
                <w:sz w:val="22"/>
                <w:szCs w:val="24"/>
              </w:rPr>
            </w:pPr>
            <w:r w:rsidRPr="00F255F2">
              <w:rPr>
                <w:sz w:val="22"/>
                <w:szCs w:val="24"/>
              </w:rPr>
              <w:t>0,017</w:t>
            </w:r>
          </w:p>
        </w:tc>
      </w:tr>
      <w:tr w:rsidR="00F255F2" w:rsidRPr="00F255F2" w14:paraId="29A7FD06" w14:textId="77777777" w:rsidTr="00E66341">
        <w:trPr>
          <w:trHeight w:val="20"/>
        </w:trPr>
        <w:tc>
          <w:tcPr>
            <w:tcW w:w="1993" w:type="pct"/>
            <w:shd w:val="clear" w:color="auto" w:fill="auto"/>
            <w:vAlign w:val="center"/>
            <w:hideMark/>
          </w:tcPr>
          <w:p w14:paraId="3B06ABB0"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09F54FC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302AB7C"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3879893E"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2992D728"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0154E5E3" w14:textId="77777777" w:rsidR="00F255F2" w:rsidRPr="00F255F2" w:rsidRDefault="00F255F2" w:rsidP="00F255F2">
            <w:pPr>
              <w:jc w:val="center"/>
              <w:rPr>
                <w:sz w:val="22"/>
                <w:szCs w:val="24"/>
              </w:rPr>
            </w:pPr>
            <w:r w:rsidRPr="00F255F2">
              <w:rPr>
                <w:sz w:val="22"/>
                <w:szCs w:val="24"/>
              </w:rPr>
              <w:t>0,017</w:t>
            </w:r>
          </w:p>
        </w:tc>
        <w:tc>
          <w:tcPr>
            <w:tcW w:w="229" w:type="pct"/>
            <w:shd w:val="clear" w:color="auto" w:fill="auto"/>
            <w:vAlign w:val="center"/>
            <w:hideMark/>
          </w:tcPr>
          <w:p w14:paraId="3103EC77" w14:textId="77777777" w:rsidR="00F255F2" w:rsidRPr="00F255F2" w:rsidRDefault="00F255F2" w:rsidP="00F255F2">
            <w:pPr>
              <w:jc w:val="center"/>
              <w:rPr>
                <w:sz w:val="22"/>
                <w:szCs w:val="24"/>
              </w:rPr>
            </w:pPr>
            <w:r w:rsidRPr="00F255F2">
              <w:rPr>
                <w:sz w:val="22"/>
                <w:szCs w:val="24"/>
              </w:rPr>
              <w:t>0,017</w:t>
            </w:r>
          </w:p>
        </w:tc>
        <w:tc>
          <w:tcPr>
            <w:tcW w:w="230" w:type="pct"/>
            <w:shd w:val="clear" w:color="auto" w:fill="auto"/>
            <w:vAlign w:val="center"/>
            <w:hideMark/>
          </w:tcPr>
          <w:p w14:paraId="7E935124" w14:textId="77777777" w:rsidR="00F255F2" w:rsidRPr="00F255F2" w:rsidRDefault="00F255F2" w:rsidP="00F255F2">
            <w:pPr>
              <w:jc w:val="center"/>
              <w:rPr>
                <w:sz w:val="22"/>
                <w:szCs w:val="24"/>
              </w:rPr>
            </w:pPr>
            <w:r w:rsidRPr="00F255F2">
              <w:rPr>
                <w:sz w:val="22"/>
                <w:szCs w:val="24"/>
              </w:rPr>
              <w:t>0,017</w:t>
            </w:r>
          </w:p>
        </w:tc>
        <w:tc>
          <w:tcPr>
            <w:tcW w:w="217" w:type="pct"/>
            <w:shd w:val="clear" w:color="auto" w:fill="auto"/>
            <w:vAlign w:val="center"/>
            <w:hideMark/>
          </w:tcPr>
          <w:p w14:paraId="749CDB75" w14:textId="77777777" w:rsidR="00F255F2" w:rsidRPr="00F255F2" w:rsidRDefault="00F255F2" w:rsidP="00F255F2">
            <w:pPr>
              <w:jc w:val="center"/>
              <w:rPr>
                <w:sz w:val="22"/>
                <w:szCs w:val="24"/>
              </w:rPr>
            </w:pPr>
            <w:r w:rsidRPr="00F255F2">
              <w:rPr>
                <w:sz w:val="22"/>
                <w:szCs w:val="24"/>
              </w:rPr>
              <w:t>0,017</w:t>
            </w:r>
          </w:p>
        </w:tc>
        <w:tc>
          <w:tcPr>
            <w:tcW w:w="221" w:type="pct"/>
            <w:shd w:val="clear" w:color="auto" w:fill="auto"/>
            <w:vAlign w:val="center"/>
            <w:hideMark/>
          </w:tcPr>
          <w:p w14:paraId="409C0606" w14:textId="77777777" w:rsidR="00F255F2" w:rsidRPr="00F255F2" w:rsidRDefault="00F255F2" w:rsidP="00F255F2">
            <w:pPr>
              <w:jc w:val="center"/>
              <w:rPr>
                <w:sz w:val="22"/>
                <w:szCs w:val="24"/>
              </w:rPr>
            </w:pPr>
            <w:r w:rsidRPr="00F255F2">
              <w:rPr>
                <w:sz w:val="22"/>
                <w:szCs w:val="24"/>
              </w:rPr>
              <w:t>0,017</w:t>
            </w:r>
          </w:p>
        </w:tc>
        <w:tc>
          <w:tcPr>
            <w:tcW w:w="242" w:type="pct"/>
            <w:shd w:val="clear" w:color="auto" w:fill="auto"/>
            <w:vAlign w:val="center"/>
            <w:hideMark/>
          </w:tcPr>
          <w:p w14:paraId="3C9FEB06" w14:textId="77777777" w:rsidR="00F255F2" w:rsidRPr="00F255F2" w:rsidRDefault="00F255F2" w:rsidP="00F255F2">
            <w:pPr>
              <w:jc w:val="center"/>
              <w:rPr>
                <w:sz w:val="22"/>
                <w:szCs w:val="24"/>
              </w:rPr>
            </w:pPr>
            <w:r w:rsidRPr="00F255F2">
              <w:rPr>
                <w:sz w:val="22"/>
                <w:szCs w:val="24"/>
              </w:rPr>
              <w:t>0,017</w:t>
            </w:r>
          </w:p>
        </w:tc>
        <w:tc>
          <w:tcPr>
            <w:tcW w:w="226" w:type="pct"/>
            <w:shd w:val="clear" w:color="auto" w:fill="auto"/>
            <w:vAlign w:val="center"/>
            <w:hideMark/>
          </w:tcPr>
          <w:p w14:paraId="5E080CA9" w14:textId="77777777" w:rsidR="00F255F2" w:rsidRPr="00F255F2" w:rsidRDefault="00F255F2" w:rsidP="00F255F2">
            <w:pPr>
              <w:jc w:val="center"/>
              <w:rPr>
                <w:sz w:val="22"/>
                <w:szCs w:val="24"/>
              </w:rPr>
            </w:pPr>
            <w:r w:rsidRPr="00F255F2">
              <w:rPr>
                <w:sz w:val="22"/>
                <w:szCs w:val="24"/>
              </w:rPr>
              <w:t>0,017</w:t>
            </w:r>
          </w:p>
        </w:tc>
        <w:tc>
          <w:tcPr>
            <w:tcW w:w="215" w:type="pct"/>
            <w:shd w:val="clear" w:color="auto" w:fill="auto"/>
            <w:vAlign w:val="center"/>
            <w:hideMark/>
          </w:tcPr>
          <w:p w14:paraId="75DA942C" w14:textId="77777777" w:rsidR="00F255F2" w:rsidRPr="00F255F2" w:rsidRDefault="00F255F2" w:rsidP="00F255F2">
            <w:pPr>
              <w:jc w:val="center"/>
              <w:rPr>
                <w:sz w:val="22"/>
                <w:szCs w:val="24"/>
              </w:rPr>
            </w:pPr>
            <w:r w:rsidRPr="00F255F2">
              <w:rPr>
                <w:sz w:val="22"/>
                <w:szCs w:val="24"/>
              </w:rPr>
              <w:t>0,017</w:t>
            </w:r>
          </w:p>
        </w:tc>
        <w:tc>
          <w:tcPr>
            <w:tcW w:w="216" w:type="pct"/>
            <w:shd w:val="clear" w:color="auto" w:fill="auto"/>
            <w:vAlign w:val="center"/>
            <w:hideMark/>
          </w:tcPr>
          <w:p w14:paraId="5D734196" w14:textId="77777777" w:rsidR="00F255F2" w:rsidRPr="00F255F2" w:rsidRDefault="00F255F2" w:rsidP="00F255F2">
            <w:pPr>
              <w:jc w:val="center"/>
              <w:rPr>
                <w:sz w:val="22"/>
                <w:szCs w:val="24"/>
              </w:rPr>
            </w:pPr>
            <w:r w:rsidRPr="00F255F2">
              <w:rPr>
                <w:sz w:val="22"/>
                <w:szCs w:val="24"/>
              </w:rPr>
              <w:t>0,017</w:t>
            </w:r>
          </w:p>
        </w:tc>
      </w:tr>
      <w:tr w:rsidR="00F255F2" w:rsidRPr="00F255F2" w14:paraId="135C62A1" w14:textId="77777777" w:rsidTr="00E66341">
        <w:trPr>
          <w:trHeight w:val="20"/>
        </w:trPr>
        <w:tc>
          <w:tcPr>
            <w:tcW w:w="1993" w:type="pct"/>
            <w:shd w:val="clear" w:color="auto" w:fill="auto"/>
            <w:vAlign w:val="center"/>
            <w:hideMark/>
          </w:tcPr>
          <w:p w14:paraId="2CA28761"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7230508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28F39E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BACC5A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E27921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F1CC1A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D3D9476"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E752B36"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007A73C"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50A782DC"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5541880"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463CB387"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21C01165"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606810E1" w14:textId="77777777" w:rsidR="00F255F2" w:rsidRPr="00F255F2" w:rsidRDefault="00F255F2" w:rsidP="00F255F2">
            <w:pPr>
              <w:jc w:val="center"/>
              <w:rPr>
                <w:sz w:val="22"/>
                <w:szCs w:val="24"/>
              </w:rPr>
            </w:pPr>
            <w:r w:rsidRPr="00F255F2">
              <w:rPr>
                <w:sz w:val="22"/>
                <w:szCs w:val="24"/>
              </w:rPr>
              <w:t>0,000</w:t>
            </w:r>
          </w:p>
        </w:tc>
      </w:tr>
      <w:tr w:rsidR="00F255F2" w:rsidRPr="00F255F2" w14:paraId="02346741" w14:textId="77777777" w:rsidTr="00E66341">
        <w:trPr>
          <w:trHeight w:val="20"/>
        </w:trPr>
        <w:tc>
          <w:tcPr>
            <w:tcW w:w="1993" w:type="pct"/>
            <w:shd w:val="clear" w:color="auto" w:fill="auto"/>
            <w:vAlign w:val="center"/>
            <w:hideMark/>
          </w:tcPr>
          <w:p w14:paraId="5A407AA0"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76AD388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E5F265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34E4BD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DC06386"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8B7058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05B59EC"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4B95525B"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3A853990"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23FE1CA3"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669D4C17"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3B7CF502"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43D021B9"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2AA8170" w14:textId="77777777" w:rsidR="00F255F2" w:rsidRPr="00F255F2" w:rsidRDefault="00F255F2" w:rsidP="00F255F2">
            <w:pPr>
              <w:jc w:val="center"/>
              <w:rPr>
                <w:sz w:val="22"/>
                <w:szCs w:val="24"/>
              </w:rPr>
            </w:pPr>
            <w:r w:rsidRPr="00F255F2">
              <w:rPr>
                <w:sz w:val="22"/>
                <w:szCs w:val="24"/>
              </w:rPr>
              <w:t>0,000</w:t>
            </w:r>
          </w:p>
        </w:tc>
      </w:tr>
      <w:tr w:rsidR="00F255F2" w:rsidRPr="00F255F2" w14:paraId="418ABB4F" w14:textId="77777777" w:rsidTr="00E66341">
        <w:trPr>
          <w:trHeight w:val="20"/>
        </w:trPr>
        <w:tc>
          <w:tcPr>
            <w:tcW w:w="1993" w:type="pct"/>
            <w:shd w:val="clear" w:color="auto" w:fill="auto"/>
            <w:vAlign w:val="center"/>
            <w:hideMark/>
          </w:tcPr>
          <w:p w14:paraId="2F69D99E"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ACE544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884C68C"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08C1A1A9"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076377BC"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0DF528A3" w14:textId="77777777" w:rsidR="00F255F2" w:rsidRPr="00F255F2" w:rsidRDefault="00F255F2" w:rsidP="00F255F2">
            <w:pPr>
              <w:jc w:val="center"/>
              <w:rPr>
                <w:sz w:val="22"/>
                <w:szCs w:val="24"/>
              </w:rPr>
            </w:pPr>
            <w:r w:rsidRPr="00F255F2">
              <w:rPr>
                <w:sz w:val="22"/>
                <w:szCs w:val="24"/>
              </w:rPr>
              <w:t>0,053</w:t>
            </w:r>
          </w:p>
        </w:tc>
        <w:tc>
          <w:tcPr>
            <w:tcW w:w="229" w:type="pct"/>
            <w:shd w:val="clear" w:color="auto" w:fill="auto"/>
            <w:vAlign w:val="center"/>
            <w:hideMark/>
          </w:tcPr>
          <w:p w14:paraId="1124B7AE" w14:textId="77777777" w:rsidR="00F255F2" w:rsidRPr="00F255F2" w:rsidRDefault="00F255F2" w:rsidP="00F255F2">
            <w:pPr>
              <w:jc w:val="center"/>
              <w:rPr>
                <w:sz w:val="22"/>
                <w:szCs w:val="24"/>
              </w:rPr>
            </w:pPr>
            <w:r w:rsidRPr="00F255F2">
              <w:rPr>
                <w:sz w:val="22"/>
                <w:szCs w:val="24"/>
              </w:rPr>
              <w:t>0,053</w:t>
            </w:r>
          </w:p>
        </w:tc>
        <w:tc>
          <w:tcPr>
            <w:tcW w:w="230" w:type="pct"/>
            <w:shd w:val="clear" w:color="auto" w:fill="auto"/>
            <w:vAlign w:val="center"/>
            <w:hideMark/>
          </w:tcPr>
          <w:p w14:paraId="48A7461B" w14:textId="77777777" w:rsidR="00F255F2" w:rsidRPr="00F255F2" w:rsidRDefault="00F255F2" w:rsidP="00F255F2">
            <w:pPr>
              <w:jc w:val="center"/>
              <w:rPr>
                <w:sz w:val="22"/>
                <w:szCs w:val="24"/>
              </w:rPr>
            </w:pPr>
            <w:r w:rsidRPr="00F255F2">
              <w:rPr>
                <w:sz w:val="22"/>
                <w:szCs w:val="24"/>
              </w:rPr>
              <w:t>0,053</w:t>
            </w:r>
          </w:p>
        </w:tc>
        <w:tc>
          <w:tcPr>
            <w:tcW w:w="217" w:type="pct"/>
            <w:shd w:val="clear" w:color="auto" w:fill="auto"/>
            <w:vAlign w:val="center"/>
            <w:hideMark/>
          </w:tcPr>
          <w:p w14:paraId="543966FA" w14:textId="77777777" w:rsidR="00F255F2" w:rsidRPr="00F255F2" w:rsidRDefault="00F255F2" w:rsidP="00F255F2">
            <w:pPr>
              <w:jc w:val="center"/>
              <w:rPr>
                <w:sz w:val="22"/>
                <w:szCs w:val="24"/>
              </w:rPr>
            </w:pPr>
            <w:r w:rsidRPr="00F255F2">
              <w:rPr>
                <w:sz w:val="22"/>
                <w:szCs w:val="24"/>
              </w:rPr>
              <w:t>0,053</w:t>
            </w:r>
          </w:p>
        </w:tc>
        <w:tc>
          <w:tcPr>
            <w:tcW w:w="221" w:type="pct"/>
            <w:shd w:val="clear" w:color="auto" w:fill="auto"/>
            <w:vAlign w:val="center"/>
            <w:hideMark/>
          </w:tcPr>
          <w:p w14:paraId="3930779C" w14:textId="77777777" w:rsidR="00F255F2" w:rsidRPr="00F255F2" w:rsidRDefault="00F255F2" w:rsidP="00F255F2">
            <w:pPr>
              <w:jc w:val="center"/>
              <w:rPr>
                <w:sz w:val="22"/>
                <w:szCs w:val="24"/>
              </w:rPr>
            </w:pPr>
            <w:r w:rsidRPr="00F255F2">
              <w:rPr>
                <w:sz w:val="22"/>
                <w:szCs w:val="24"/>
              </w:rPr>
              <w:t>0,053</w:t>
            </w:r>
          </w:p>
        </w:tc>
        <w:tc>
          <w:tcPr>
            <w:tcW w:w="242" w:type="pct"/>
            <w:shd w:val="clear" w:color="auto" w:fill="auto"/>
            <w:vAlign w:val="center"/>
            <w:hideMark/>
          </w:tcPr>
          <w:p w14:paraId="13698001" w14:textId="77777777" w:rsidR="00F255F2" w:rsidRPr="00F255F2" w:rsidRDefault="00F255F2" w:rsidP="00F255F2">
            <w:pPr>
              <w:jc w:val="center"/>
              <w:rPr>
                <w:sz w:val="22"/>
                <w:szCs w:val="24"/>
              </w:rPr>
            </w:pPr>
            <w:r w:rsidRPr="00F255F2">
              <w:rPr>
                <w:sz w:val="22"/>
                <w:szCs w:val="24"/>
              </w:rPr>
              <w:t>0,053</w:t>
            </w:r>
          </w:p>
        </w:tc>
        <w:tc>
          <w:tcPr>
            <w:tcW w:w="226" w:type="pct"/>
            <w:shd w:val="clear" w:color="auto" w:fill="auto"/>
            <w:vAlign w:val="center"/>
            <w:hideMark/>
          </w:tcPr>
          <w:p w14:paraId="51606228" w14:textId="77777777" w:rsidR="00F255F2" w:rsidRPr="00F255F2" w:rsidRDefault="00F255F2" w:rsidP="00F255F2">
            <w:pPr>
              <w:jc w:val="center"/>
              <w:rPr>
                <w:sz w:val="22"/>
                <w:szCs w:val="24"/>
              </w:rPr>
            </w:pPr>
            <w:r w:rsidRPr="00F255F2">
              <w:rPr>
                <w:sz w:val="22"/>
                <w:szCs w:val="24"/>
              </w:rPr>
              <w:t>0,053</w:t>
            </w:r>
          </w:p>
        </w:tc>
        <w:tc>
          <w:tcPr>
            <w:tcW w:w="215" w:type="pct"/>
            <w:shd w:val="clear" w:color="auto" w:fill="auto"/>
            <w:vAlign w:val="center"/>
            <w:hideMark/>
          </w:tcPr>
          <w:p w14:paraId="79A2706B" w14:textId="77777777" w:rsidR="00F255F2" w:rsidRPr="00F255F2" w:rsidRDefault="00F255F2" w:rsidP="00F255F2">
            <w:pPr>
              <w:jc w:val="center"/>
              <w:rPr>
                <w:sz w:val="22"/>
                <w:szCs w:val="24"/>
              </w:rPr>
            </w:pPr>
            <w:r w:rsidRPr="00F255F2">
              <w:rPr>
                <w:sz w:val="22"/>
                <w:szCs w:val="24"/>
              </w:rPr>
              <w:t>0,053</w:t>
            </w:r>
          </w:p>
        </w:tc>
        <w:tc>
          <w:tcPr>
            <w:tcW w:w="216" w:type="pct"/>
            <w:shd w:val="clear" w:color="auto" w:fill="auto"/>
            <w:vAlign w:val="center"/>
            <w:hideMark/>
          </w:tcPr>
          <w:p w14:paraId="67BFBB8B" w14:textId="77777777" w:rsidR="00F255F2" w:rsidRPr="00F255F2" w:rsidRDefault="00F255F2" w:rsidP="00F255F2">
            <w:pPr>
              <w:jc w:val="center"/>
              <w:rPr>
                <w:sz w:val="22"/>
                <w:szCs w:val="24"/>
              </w:rPr>
            </w:pPr>
            <w:r w:rsidRPr="00F255F2">
              <w:rPr>
                <w:sz w:val="22"/>
                <w:szCs w:val="24"/>
              </w:rPr>
              <w:t>0,053</w:t>
            </w:r>
          </w:p>
        </w:tc>
      </w:tr>
      <w:tr w:rsidR="00F255F2" w:rsidRPr="00F255F2" w14:paraId="3A1A6399" w14:textId="77777777" w:rsidTr="00E66341">
        <w:trPr>
          <w:trHeight w:val="20"/>
        </w:trPr>
        <w:tc>
          <w:tcPr>
            <w:tcW w:w="1993" w:type="pct"/>
            <w:shd w:val="clear" w:color="auto" w:fill="auto"/>
            <w:vAlign w:val="center"/>
            <w:hideMark/>
          </w:tcPr>
          <w:p w14:paraId="02408A30"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010207A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5ECCF64" w14:textId="77777777" w:rsidR="00F255F2" w:rsidRPr="00F255F2" w:rsidRDefault="00F255F2" w:rsidP="00F255F2">
            <w:pPr>
              <w:jc w:val="center"/>
              <w:rPr>
                <w:sz w:val="22"/>
                <w:szCs w:val="24"/>
              </w:rPr>
            </w:pPr>
            <w:r w:rsidRPr="00F255F2">
              <w:rPr>
                <w:sz w:val="22"/>
                <w:szCs w:val="24"/>
              </w:rPr>
              <w:t>0,483</w:t>
            </w:r>
          </w:p>
        </w:tc>
        <w:tc>
          <w:tcPr>
            <w:tcW w:w="229" w:type="pct"/>
            <w:shd w:val="clear" w:color="auto" w:fill="auto"/>
            <w:vAlign w:val="center"/>
            <w:hideMark/>
          </w:tcPr>
          <w:p w14:paraId="28DCF682" w14:textId="77777777" w:rsidR="00F255F2" w:rsidRPr="00F255F2" w:rsidRDefault="00F255F2" w:rsidP="00F255F2">
            <w:pPr>
              <w:jc w:val="center"/>
              <w:rPr>
                <w:sz w:val="22"/>
                <w:szCs w:val="24"/>
              </w:rPr>
            </w:pPr>
            <w:r w:rsidRPr="00F255F2">
              <w:rPr>
                <w:sz w:val="22"/>
                <w:szCs w:val="24"/>
              </w:rPr>
              <w:t>0,483</w:t>
            </w:r>
          </w:p>
        </w:tc>
        <w:tc>
          <w:tcPr>
            <w:tcW w:w="229" w:type="pct"/>
            <w:shd w:val="clear" w:color="auto" w:fill="auto"/>
            <w:vAlign w:val="center"/>
            <w:hideMark/>
          </w:tcPr>
          <w:p w14:paraId="3FE98F07" w14:textId="77777777" w:rsidR="00F255F2" w:rsidRPr="00F255F2" w:rsidRDefault="00F255F2" w:rsidP="00F255F2">
            <w:pPr>
              <w:jc w:val="center"/>
              <w:rPr>
                <w:sz w:val="22"/>
                <w:szCs w:val="24"/>
              </w:rPr>
            </w:pPr>
            <w:r w:rsidRPr="00F255F2">
              <w:rPr>
                <w:sz w:val="22"/>
                <w:szCs w:val="24"/>
              </w:rPr>
              <w:t>0,483</w:t>
            </w:r>
          </w:p>
        </w:tc>
        <w:tc>
          <w:tcPr>
            <w:tcW w:w="229" w:type="pct"/>
            <w:shd w:val="clear" w:color="auto" w:fill="auto"/>
            <w:vAlign w:val="center"/>
            <w:hideMark/>
          </w:tcPr>
          <w:p w14:paraId="7E20C30D" w14:textId="77777777" w:rsidR="00F255F2" w:rsidRPr="00F255F2" w:rsidRDefault="00F255F2" w:rsidP="00F255F2">
            <w:pPr>
              <w:jc w:val="center"/>
              <w:rPr>
                <w:sz w:val="22"/>
                <w:szCs w:val="24"/>
              </w:rPr>
            </w:pPr>
            <w:r w:rsidRPr="00F255F2">
              <w:rPr>
                <w:sz w:val="22"/>
                <w:szCs w:val="24"/>
              </w:rPr>
              <w:t>0,483</w:t>
            </w:r>
          </w:p>
        </w:tc>
        <w:tc>
          <w:tcPr>
            <w:tcW w:w="229" w:type="pct"/>
            <w:shd w:val="clear" w:color="auto" w:fill="auto"/>
            <w:vAlign w:val="center"/>
            <w:hideMark/>
          </w:tcPr>
          <w:p w14:paraId="49E7BCD0" w14:textId="77777777" w:rsidR="00F255F2" w:rsidRPr="00F255F2" w:rsidRDefault="00F255F2" w:rsidP="00F255F2">
            <w:pPr>
              <w:jc w:val="center"/>
              <w:rPr>
                <w:sz w:val="22"/>
                <w:szCs w:val="24"/>
              </w:rPr>
            </w:pPr>
            <w:r w:rsidRPr="00F255F2">
              <w:rPr>
                <w:sz w:val="22"/>
                <w:szCs w:val="24"/>
              </w:rPr>
              <w:t>0,483</w:t>
            </w:r>
          </w:p>
        </w:tc>
        <w:tc>
          <w:tcPr>
            <w:tcW w:w="230" w:type="pct"/>
            <w:shd w:val="clear" w:color="auto" w:fill="auto"/>
            <w:vAlign w:val="center"/>
            <w:hideMark/>
          </w:tcPr>
          <w:p w14:paraId="5A435166" w14:textId="77777777" w:rsidR="00F255F2" w:rsidRPr="00F255F2" w:rsidRDefault="00F255F2" w:rsidP="00F255F2">
            <w:pPr>
              <w:jc w:val="center"/>
              <w:rPr>
                <w:sz w:val="22"/>
                <w:szCs w:val="24"/>
              </w:rPr>
            </w:pPr>
            <w:r w:rsidRPr="00F255F2">
              <w:rPr>
                <w:sz w:val="22"/>
                <w:szCs w:val="24"/>
              </w:rPr>
              <w:t>0,483</w:t>
            </w:r>
          </w:p>
        </w:tc>
        <w:tc>
          <w:tcPr>
            <w:tcW w:w="217" w:type="pct"/>
            <w:shd w:val="clear" w:color="auto" w:fill="auto"/>
            <w:vAlign w:val="center"/>
            <w:hideMark/>
          </w:tcPr>
          <w:p w14:paraId="6396AE17" w14:textId="77777777" w:rsidR="00F255F2" w:rsidRPr="00F255F2" w:rsidRDefault="00F255F2" w:rsidP="00F255F2">
            <w:pPr>
              <w:jc w:val="center"/>
              <w:rPr>
                <w:sz w:val="22"/>
                <w:szCs w:val="24"/>
              </w:rPr>
            </w:pPr>
            <w:r w:rsidRPr="00F255F2">
              <w:rPr>
                <w:sz w:val="22"/>
                <w:szCs w:val="24"/>
              </w:rPr>
              <w:t>0,483</w:t>
            </w:r>
          </w:p>
        </w:tc>
        <w:tc>
          <w:tcPr>
            <w:tcW w:w="221" w:type="pct"/>
            <w:shd w:val="clear" w:color="auto" w:fill="auto"/>
            <w:vAlign w:val="center"/>
            <w:hideMark/>
          </w:tcPr>
          <w:p w14:paraId="26A181BF" w14:textId="77777777" w:rsidR="00F255F2" w:rsidRPr="00F255F2" w:rsidRDefault="00F255F2" w:rsidP="00F255F2">
            <w:pPr>
              <w:jc w:val="center"/>
              <w:rPr>
                <w:sz w:val="22"/>
                <w:szCs w:val="24"/>
              </w:rPr>
            </w:pPr>
            <w:r w:rsidRPr="00F255F2">
              <w:rPr>
                <w:sz w:val="22"/>
                <w:szCs w:val="24"/>
              </w:rPr>
              <w:t>0,483</w:t>
            </w:r>
          </w:p>
        </w:tc>
        <w:tc>
          <w:tcPr>
            <w:tcW w:w="242" w:type="pct"/>
            <w:shd w:val="clear" w:color="auto" w:fill="auto"/>
            <w:vAlign w:val="center"/>
            <w:hideMark/>
          </w:tcPr>
          <w:p w14:paraId="1CFB4A9D" w14:textId="77777777" w:rsidR="00F255F2" w:rsidRPr="00F255F2" w:rsidRDefault="00F255F2" w:rsidP="00F255F2">
            <w:pPr>
              <w:jc w:val="center"/>
              <w:rPr>
                <w:sz w:val="22"/>
                <w:szCs w:val="24"/>
              </w:rPr>
            </w:pPr>
            <w:r w:rsidRPr="00F255F2">
              <w:rPr>
                <w:sz w:val="22"/>
                <w:szCs w:val="24"/>
              </w:rPr>
              <w:t>0,483</w:t>
            </w:r>
          </w:p>
        </w:tc>
        <w:tc>
          <w:tcPr>
            <w:tcW w:w="226" w:type="pct"/>
            <w:shd w:val="clear" w:color="auto" w:fill="auto"/>
            <w:vAlign w:val="center"/>
            <w:hideMark/>
          </w:tcPr>
          <w:p w14:paraId="6F6A34C9" w14:textId="77777777" w:rsidR="00F255F2" w:rsidRPr="00F255F2" w:rsidRDefault="00F255F2" w:rsidP="00F255F2">
            <w:pPr>
              <w:jc w:val="center"/>
              <w:rPr>
                <w:sz w:val="22"/>
                <w:szCs w:val="24"/>
              </w:rPr>
            </w:pPr>
            <w:r w:rsidRPr="00F255F2">
              <w:rPr>
                <w:sz w:val="22"/>
                <w:szCs w:val="24"/>
              </w:rPr>
              <w:t>0,483</w:t>
            </w:r>
          </w:p>
        </w:tc>
        <w:tc>
          <w:tcPr>
            <w:tcW w:w="215" w:type="pct"/>
            <w:shd w:val="clear" w:color="auto" w:fill="auto"/>
            <w:vAlign w:val="center"/>
            <w:hideMark/>
          </w:tcPr>
          <w:p w14:paraId="5877F55C" w14:textId="77777777" w:rsidR="00F255F2" w:rsidRPr="00F255F2" w:rsidRDefault="00F255F2" w:rsidP="00F255F2">
            <w:pPr>
              <w:jc w:val="center"/>
              <w:rPr>
                <w:sz w:val="22"/>
                <w:szCs w:val="24"/>
              </w:rPr>
            </w:pPr>
            <w:r w:rsidRPr="00F255F2">
              <w:rPr>
                <w:sz w:val="22"/>
                <w:szCs w:val="24"/>
              </w:rPr>
              <w:t>0,483</w:t>
            </w:r>
          </w:p>
        </w:tc>
        <w:tc>
          <w:tcPr>
            <w:tcW w:w="216" w:type="pct"/>
            <w:shd w:val="clear" w:color="auto" w:fill="auto"/>
            <w:vAlign w:val="center"/>
            <w:hideMark/>
          </w:tcPr>
          <w:p w14:paraId="0D0CAB75" w14:textId="77777777" w:rsidR="00F255F2" w:rsidRPr="00F255F2" w:rsidRDefault="00F255F2" w:rsidP="00F255F2">
            <w:pPr>
              <w:jc w:val="center"/>
              <w:rPr>
                <w:sz w:val="22"/>
                <w:szCs w:val="24"/>
              </w:rPr>
            </w:pPr>
            <w:r w:rsidRPr="00F255F2">
              <w:rPr>
                <w:sz w:val="22"/>
                <w:szCs w:val="24"/>
              </w:rPr>
              <w:t>0,483</w:t>
            </w:r>
          </w:p>
        </w:tc>
      </w:tr>
      <w:tr w:rsidR="00F255F2" w:rsidRPr="00F255F2" w14:paraId="6F8AC97E" w14:textId="77777777" w:rsidTr="00E66341">
        <w:trPr>
          <w:trHeight w:val="20"/>
        </w:trPr>
        <w:tc>
          <w:tcPr>
            <w:tcW w:w="1993" w:type="pct"/>
            <w:shd w:val="clear" w:color="auto" w:fill="auto"/>
            <w:vAlign w:val="center"/>
            <w:hideMark/>
          </w:tcPr>
          <w:p w14:paraId="216BB1FC"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3B97DC60"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4BEE21D2" w14:textId="77777777" w:rsidR="00F255F2" w:rsidRPr="00F255F2" w:rsidRDefault="00F255F2" w:rsidP="00F255F2">
            <w:pPr>
              <w:jc w:val="center"/>
              <w:rPr>
                <w:sz w:val="22"/>
                <w:szCs w:val="24"/>
              </w:rPr>
            </w:pPr>
            <w:r w:rsidRPr="00F255F2">
              <w:rPr>
                <w:sz w:val="22"/>
                <w:szCs w:val="24"/>
              </w:rPr>
              <w:t>96,5</w:t>
            </w:r>
          </w:p>
        </w:tc>
        <w:tc>
          <w:tcPr>
            <w:tcW w:w="229" w:type="pct"/>
            <w:shd w:val="clear" w:color="auto" w:fill="auto"/>
            <w:vAlign w:val="center"/>
            <w:hideMark/>
          </w:tcPr>
          <w:p w14:paraId="0994520E" w14:textId="77777777" w:rsidR="00F255F2" w:rsidRPr="00F255F2" w:rsidRDefault="00F255F2" w:rsidP="00F255F2">
            <w:pPr>
              <w:jc w:val="center"/>
              <w:rPr>
                <w:sz w:val="22"/>
                <w:szCs w:val="24"/>
              </w:rPr>
            </w:pPr>
            <w:r w:rsidRPr="00F255F2">
              <w:rPr>
                <w:sz w:val="22"/>
                <w:szCs w:val="24"/>
              </w:rPr>
              <w:t>96,5</w:t>
            </w:r>
          </w:p>
        </w:tc>
        <w:tc>
          <w:tcPr>
            <w:tcW w:w="229" w:type="pct"/>
            <w:shd w:val="clear" w:color="auto" w:fill="auto"/>
            <w:vAlign w:val="center"/>
            <w:hideMark/>
          </w:tcPr>
          <w:p w14:paraId="1A1C919E" w14:textId="77777777" w:rsidR="00F255F2" w:rsidRPr="00F255F2" w:rsidRDefault="00F255F2" w:rsidP="00F255F2">
            <w:pPr>
              <w:jc w:val="center"/>
              <w:rPr>
                <w:sz w:val="22"/>
                <w:szCs w:val="24"/>
              </w:rPr>
            </w:pPr>
            <w:r w:rsidRPr="00F255F2">
              <w:rPr>
                <w:sz w:val="22"/>
                <w:szCs w:val="24"/>
              </w:rPr>
              <w:t>96,5</w:t>
            </w:r>
          </w:p>
        </w:tc>
        <w:tc>
          <w:tcPr>
            <w:tcW w:w="229" w:type="pct"/>
            <w:shd w:val="clear" w:color="auto" w:fill="auto"/>
            <w:vAlign w:val="center"/>
            <w:hideMark/>
          </w:tcPr>
          <w:p w14:paraId="550B2C85" w14:textId="77777777" w:rsidR="00F255F2" w:rsidRPr="00F255F2" w:rsidRDefault="00F255F2" w:rsidP="00F255F2">
            <w:pPr>
              <w:jc w:val="center"/>
              <w:rPr>
                <w:sz w:val="22"/>
                <w:szCs w:val="24"/>
              </w:rPr>
            </w:pPr>
            <w:r w:rsidRPr="00F255F2">
              <w:rPr>
                <w:sz w:val="22"/>
                <w:szCs w:val="24"/>
              </w:rPr>
              <w:t>96,5</w:t>
            </w:r>
          </w:p>
        </w:tc>
        <w:tc>
          <w:tcPr>
            <w:tcW w:w="229" w:type="pct"/>
            <w:shd w:val="clear" w:color="auto" w:fill="auto"/>
            <w:vAlign w:val="center"/>
            <w:hideMark/>
          </w:tcPr>
          <w:p w14:paraId="28B7C728" w14:textId="77777777" w:rsidR="00F255F2" w:rsidRPr="00F255F2" w:rsidRDefault="00F255F2" w:rsidP="00F255F2">
            <w:pPr>
              <w:jc w:val="center"/>
              <w:rPr>
                <w:sz w:val="22"/>
                <w:szCs w:val="24"/>
              </w:rPr>
            </w:pPr>
            <w:r w:rsidRPr="00F255F2">
              <w:rPr>
                <w:sz w:val="22"/>
                <w:szCs w:val="24"/>
              </w:rPr>
              <w:t>96,5</w:t>
            </w:r>
          </w:p>
        </w:tc>
        <w:tc>
          <w:tcPr>
            <w:tcW w:w="230" w:type="pct"/>
            <w:shd w:val="clear" w:color="auto" w:fill="auto"/>
            <w:vAlign w:val="center"/>
            <w:hideMark/>
          </w:tcPr>
          <w:p w14:paraId="2D5FFF08" w14:textId="77777777" w:rsidR="00F255F2" w:rsidRPr="00F255F2" w:rsidRDefault="00F255F2" w:rsidP="00F255F2">
            <w:pPr>
              <w:jc w:val="center"/>
              <w:rPr>
                <w:sz w:val="22"/>
                <w:szCs w:val="24"/>
              </w:rPr>
            </w:pPr>
            <w:r w:rsidRPr="00F255F2">
              <w:rPr>
                <w:sz w:val="22"/>
                <w:szCs w:val="24"/>
              </w:rPr>
              <w:t>96,5</w:t>
            </w:r>
          </w:p>
        </w:tc>
        <w:tc>
          <w:tcPr>
            <w:tcW w:w="217" w:type="pct"/>
            <w:shd w:val="clear" w:color="auto" w:fill="auto"/>
            <w:vAlign w:val="center"/>
            <w:hideMark/>
          </w:tcPr>
          <w:p w14:paraId="56C7A3E8" w14:textId="77777777" w:rsidR="00F255F2" w:rsidRPr="00F255F2" w:rsidRDefault="00F255F2" w:rsidP="00F255F2">
            <w:pPr>
              <w:jc w:val="center"/>
              <w:rPr>
                <w:sz w:val="22"/>
                <w:szCs w:val="24"/>
              </w:rPr>
            </w:pPr>
            <w:r w:rsidRPr="00F255F2">
              <w:rPr>
                <w:sz w:val="22"/>
                <w:szCs w:val="24"/>
              </w:rPr>
              <w:t>96,5</w:t>
            </w:r>
          </w:p>
        </w:tc>
        <w:tc>
          <w:tcPr>
            <w:tcW w:w="221" w:type="pct"/>
            <w:shd w:val="clear" w:color="auto" w:fill="auto"/>
            <w:vAlign w:val="center"/>
            <w:hideMark/>
          </w:tcPr>
          <w:p w14:paraId="43E7D87E" w14:textId="77777777" w:rsidR="00F255F2" w:rsidRPr="00F255F2" w:rsidRDefault="00F255F2" w:rsidP="00F255F2">
            <w:pPr>
              <w:jc w:val="center"/>
              <w:rPr>
                <w:sz w:val="22"/>
                <w:szCs w:val="24"/>
              </w:rPr>
            </w:pPr>
            <w:r w:rsidRPr="00F255F2">
              <w:rPr>
                <w:sz w:val="22"/>
                <w:szCs w:val="24"/>
              </w:rPr>
              <w:t>96,5</w:t>
            </w:r>
          </w:p>
        </w:tc>
        <w:tc>
          <w:tcPr>
            <w:tcW w:w="242" w:type="pct"/>
            <w:shd w:val="clear" w:color="auto" w:fill="auto"/>
            <w:vAlign w:val="center"/>
            <w:hideMark/>
          </w:tcPr>
          <w:p w14:paraId="3069321D" w14:textId="77777777" w:rsidR="00F255F2" w:rsidRPr="00F255F2" w:rsidRDefault="00F255F2" w:rsidP="00F255F2">
            <w:pPr>
              <w:jc w:val="center"/>
              <w:rPr>
                <w:sz w:val="22"/>
                <w:szCs w:val="24"/>
              </w:rPr>
            </w:pPr>
            <w:r w:rsidRPr="00F255F2">
              <w:rPr>
                <w:sz w:val="22"/>
                <w:szCs w:val="24"/>
              </w:rPr>
              <w:t>96,5</w:t>
            </w:r>
          </w:p>
        </w:tc>
        <w:tc>
          <w:tcPr>
            <w:tcW w:w="226" w:type="pct"/>
            <w:shd w:val="clear" w:color="auto" w:fill="auto"/>
            <w:vAlign w:val="center"/>
            <w:hideMark/>
          </w:tcPr>
          <w:p w14:paraId="4EB4624B" w14:textId="77777777" w:rsidR="00F255F2" w:rsidRPr="00F255F2" w:rsidRDefault="00F255F2" w:rsidP="00F255F2">
            <w:pPr>
              <w:jc w:val="center"/>
              <w:rPr>
                <w:sz w:val="22"/>
                <w:szCs w:val="24"/>
              </w:rPr>
            </w:pPr>
            <w:r w:rsidRPr="00F255F2">
              <w:rPr>
                <w:sz w:val="22"/>
                <w:szCs w:val="24"/>
              </w:rPr>
              <w:t>96,5</w:t>
            </w:r>
          </w:p>
        </w:tc>
        <w:tc>
          <w:tcPr>
            <w:tcW w:w="215" w:type="pct"/>
            <w:shd w:val="clear" w:color="auto" w:fill="auto"/>
            <w:vAlign w:val="center"/>
            <w:hideMark/>
          </w:tcPr>
          <w:p w14:paraId="792BB654" w14:textId="77777777" w:rsidR="00F255F2" w:rsidRPr="00F255F2" w:rsidRDefault="00F255F2" w:rsidP="00F255F2">
            <w:pPr>
              <w:jc w:val="center"/>
              <w:rPr>
                <w:sz w:val="22"/>
                <w:szCs w:val="24"/>
              </w:rPr>
            </w:pPr>
            <w:r w:rsidRPr="00F255F2">
              <w:rPr>
                <w:sz w:val="22"/>
                <w:szCs w:val="24"/>
              </w:rPr>
              <w:t>96,5</w:t>
            </w:r>
          </w:p>
        </w:tc>
        <w:tc>
          <w:tcPr>
            <w:tcW w:w="216" w:type="pct"/>
            <w:shd w:val="clear" w:color="auto" w:fill="auto"/>
            <w:vAlign w:val="center"/>
            <w:hideMark/>
          </w:tcPr>
          <w:p w14:paraId="1CFEA19D" w14:textId="77777777" w:rsidR="00F255F2" w:rsidRPr="00F255F2" w:rsidRDefault="00F255F2" w:rsidP="00F255F2">
            <w:pPr>
              <w:jc w:val="center"/>
              <w:rPr>
                <w:sz w:val="22"/>
                <w:szCs w:val="24"/>
              </w:rPr>
            </w:pPr>
            <w:r w:rsidRPr="00F255F2">
              <w:rPr>
                <w:sz w:val="22"/>
                <w:szCs w:val="24"/>
              </w:rPr>
              <w:t>96,5</w:t>
            </w:r>
          </w:p>
        </w:tc>
      </w:tr>
      <w:tr w:rsidR="00F255F2" w:rsidRPr="00F255F2" w14:paraId="78E7BBCE" w14:textId="77777777" w:rsidTr="00E66341">
        <w:trPr>
          <w:trHeight w:val="20"/>
        </w:trPr>
        <w:tc>
          <w:tcPr>
            <w:tcW w:w="1993" w:type="pct"/>
            <w:shd w:val="clear" w:color="000000" w:fill="CCCCFF"/>
            <w:vAlign w:val="center"/>
            <w:hideMark/>
          </w:tcPr>
          <w:p w14:paraId="3A60CF39" w14:textId="77777777" w:rsidR="00F255F2" w:rsidRPr="00F255F2" w:rsidRDefault="00F255F2" w:rsidP="00F255F2">
            <w:pPr>
              <w:jc w:val="center"/>
              <w:rPr>
                <w:b/>
                <w:bCs/>
                <w:sz w:val="22"/>
                <w:szCs w:val="24"/>
              </w:rPr>
            </w:pPr>
            <w:r w:rsidRPr="00F255F2">
              <w:rPr>
                <w:b/>
                <w:bCs/>
                <w:sz w:val="22"/>
                <w:szCs w:val="24"/>
              </w:rPr>
              <w:t>Котельная с. Киясово, ул. Советская, 41в</w:t>
            </w:r>
          </w:p>
        </w:tc>
        <w:tc>
          <w:tcPr>
            <w:tcW w:w="262" w:type="pct"/>
            <w:shd w:val="clear" w:color="000000" w:fill="CCCCFF"/>
            <w:vAlign w:val="center"/>
            <w:hideMark/>
          </w:tcPr>
          <w:p w14:paraId="2EFA9FA4"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5FCB199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DA091FE"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40D673B"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13E37D8"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AF14B82"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15EAA5C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65E5836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30EED94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5612C1A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289CE2D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25B80A0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2065B544"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1F997A98" w14:textId="77777777" w:rsidTr="00E66341">
        <w:trPr>
          <w:trHeight w:val="20"/>
        </w:trPr>
        <w:tc>
          <w:tcPr>
            <w:tcW w:w="1993" w:type="pct"/>
            <w:shd w:val="clear" w:color="auto" w:fill="auto"/>
            <w:vAlign w:val="center"/>
            <w:hideMark/>
          </w:tcPr>
          <w:p w14:paraId="6D1CC053"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030B1EF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CB002CF"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7689C8F"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34B173B"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2C700E2"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779BEC3"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6497FE74"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36098A26"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27059DC3"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1D820008"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1F48039B"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28BF1CD7"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46C21B2D" w14:textId="77777777" w:rsidR="00F255F2" w:rsidRPr="00F255F2" w:rsidRDefault="00F255F2" w:rsidP="00F255F2">
            <w:pPr>
              <w:jc w:val="center"/>
              <w:rPr>
                <w:sz w:val="22"/>
                <w:szCs w:val="24"/>
              </w:rPr>
            </w:pPr>
            <w:r w:rsidRPr="00F255F2">
              <w:rPr>
                <w:sz w:val="22"/>
                <w:szCs w:val="24"/>
              </w:rPr>
              <w:t>0,5</w:t>
            </w:r>
          </w:p>
        </w:tc>
      </w:tr>
      <w:tr w:rsidR="00F255F2" w:rsidRPr="00F255F2" w14:paraId="31DC7C54" w14:textId="77777777" w:rsidTr="00E66341">
        <w:trPr>
          <w:trHeight w:val="20"/>
        </w:trPr>
        <w:tc>
          <w:tcPr>
            <w:tcW w:w="1993" w:type="pct"/>
            <w:shd w:val="clear" w:color="auto" w:fill="auto"/>
            <w:vAlign w:val="center"/>
            <w:hideMark/>
          </w:tcPr>
          <w:p w14:paraId="5E00EC9D"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6482233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F8EE40D"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57CFC174"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583D6D5C"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479943AE"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5DC63B35" w14:textId="77777777" w:rsidR="00F255F2" w:rsidRPr="00F255F2" w:rsidRDefault="00F255F2" w:rsidP="00F255F2">
            <w:pPr>
              <w:jc w:val="center"/>
              <w:rPr>
                <w:sz w:val="22"/>
                <w:szCs w:val="24"/>
              </w:rPr>
            </w:pPr>
            <w:r w:rsidRPr="00F255F2">
              <w:rPr>
                <w:sz w:val="22"/>
                <w:szCs w:val="24"/>
              </w:rPr>
              <w:t>0,128</w:t>
            </w:r>
          </w:p>
        </w:tc>
        <w:tc>
          <w:tcPr>
            <w:tcW w:w="230" w:type="pct"/>
            <w:shd w:val="clear" w:color="auto" w:fill="auto"/>
            <w:vAlign w:val="center"/>
            <w:hideMark/>
          </w:tcPr>
          <w:p w14:paraId="18DA47A8" w14:textId="77777777" w:rsidR="00F255F2" w:rsidRPr="00F255F2" w:rsidRDefault="00F255F2" w:rsidP="00F255F2">
            <w:pPr>
              <w:jc w:val="center"/>
              <w:rPr>
                <w:sz w:val="22"/>
                <w:szCs w:val="24"/>
              </w:rPr>
            </w:pPr>
            <w:r w:rsidRPr="00F255F2">
              <w:rPr>
                <w:sz w:val="22"/>
                <w:szCs w:val="24"/>
              </w:rPr>
              <w:t>0,128</w:t>
            </w:r>
          </w:p>
        </w:tc>
        <w:tc>
          <w:tcPr>
            <w:tcW w:w="217" w:type="pct"/>
            <w:shd w:val="clear" w:color="auto" w:fill="auto"/>
            <w:vAlign w:val="center"/>
            <w:hideMark/>
          </w:tcPr>
          <w:p w14:paraId="08FBC4FC" w14:textId="77777777" w:rsidR="00F255F2" w:rsidRPr="00F255F2" w:rsidRDefault="00F255F2" w:rsidP="00F255F2">
            <w:pPr>
              <w:jc w:val="center"/>
              <w:rPr>
                <w:sz w:val="22"/>
                <w:szCs w:val="24"/>
              </w:rPr>
            </w:pPr>
            <w:r w:rsidRPr="00F255F2">
              <w:rPr>
                <w:sz w:val="22"/>
                <w:szCs w:val="24"/>
              </w:rPr>
              <w:t>0,128</w:t>
            </w:r>
          </w:p>
        </w:tc>
        <w:tc>
          <w:tcPr>
            <w:tcW w:w="221" w:type="pct"/>
            <w:shd w:val="clear" w:color="auto" w:fill="auto"/>
            <w:vAlign w:val="center"/>
            <w:hideMark/>
          </w:tcPr>
          <w:p w14:paraId="3DC0BFEE" w14:textId="77777777" w:rsidR="00F255F2" w:rsidRPr="00F255F2" w:rsidRDefault="00F255F2" w:rsidP="00F255F2">
            <w:pPr>
              <w:jc w:val="center"/>
              <w:rPr>
                <w:sz w:val="22"/>
                <w:szCs w:val="24"/>
              </w:rPr>
            </w:pPr>
            <w:r w:rsidRPr="00F255F2">
              <w:rPr>
                <w:sz w:val="22"/>
                <w:szCs w:val="24"/>
              </w:rPr>
              <w:t>0,128</w:t>
            </w:r>
          </w:p>
        </w:tc>
        <w:tc>
          <w:tcPr>
            <w:tcW w:w="242" w:type="pct"/>
            <w:shd w:val="clear" w:color="auto" w:fill="auto"/>
            <w:vAlign w:val="center"/>
            <w:hideMark/>
          </w:tcPr>
          <w:p w14:paraId="268FD2C6" w14:textId="77777777" w:rsidR="00F255F2" w:rsidRPr="00F255F2" w:rsidRDefault="00F255F2" w:rsidP="00F255F2">
            <w:pPr>
              <w:jc w:val="center"/>
              <w:rPr>
                <w:sz w:val="22"/>
                <w:szCs w:val="24"/>
              </w:rPr>
            </w:pPr>
            <w:r w:rsidRPr="00F255F2">
              <w:rPr>
                <w:sz w:val="22"/>
                <w:szCs w:val="24"/>
              </w:rPr>
              <w:t>0,128</w:t>
            </w:r>
          </w:p>
        </w:tc>
        <w:tc>
          <w:tcPr>
            <w:tcW w:w="226" w:type="pct"/>
            <w:shd w:val="clear" w:color="auto" w:fill="auto"/>
            <w:vAlign w:val="center"/>
            <w:hideMark/>
          </w:tcPr>
          <w:p w14:paraId="7695AA14" w14:textId="77777777" w:rsidR="00F255F2" w:rsidRPr="00F255F2" w:rsidRDefault="00F255F2" w:rsidP="00F255F2">
            <w:pPr>
              <w:jc w:val="center"/>
              <w:rPr>
                <w:sz w:val="22"/>
                <w:szCs w:val="24"/>
              </w:rPr>
            </w:pPr>
            <w:r w:rsidRPr="00F255F2">
              <w:rPr>
                <w:sz w:val="22"/>
                <w:szCs w:val="24"/>
              </w:rPr>
              <w:t>0,128</w:t>
            </w:r>
          </w:p>
        </w:tc>
        <w:tc>
          <w:tcPr>
            <w:tcW w:w="215" w:type="pct"/>
            <w:shd w:val="clear" w:color="auto" w:fill="auto"/>
            <w:vAlign w:val="center"/>
            <w:hideMark/>
          </w:tcPr>
          <w:p w14:paraId="66AAAB4A" w14:textId="77777777" w:rsidR="00F255F2" w:rsidRPr="00F255F2" w:rsidRDefault="00F255F2" w:rsidP="00F255F2">
            <w:pPr>
              <w:jc w:val="center"/>
              <w:rPr>
                <w:sz w:val="22"/>
                <w:szCs w:val="24"/>
              </w:rPr>
            </w:pPr>
            <w:r w:rsidRPr="00F255F2">
              <w:rPr>
                <w:sz w:val="22"/>
                <w:szCs w:val="24"/>
              </w:rPr>
              <w:t>0,128</w:t>
            </w:r>
          </w:p>
        </w:tc>
        <w:tc>
          <w:tcPr>
            <w:tcW w:w="216" w:type="pct"/>
            <w:shd w:val="clear" w:color="auto" w:fill="auto"/>
            <w:vAlign w:val="center"/>
            <w:hideMark/>
          </w:tcPr>
          <w:p w14:paraId="3C7A109F" w14:textId="77777777" w:rsidR="00F255F2" w:rsidRPr="00F255F2" w:rsidRDefault="00F255F2" w:rsidP="00F255F2">
            <w:pPr>
              <w:jc w:val="center"/>
              <w:rPr>
                <w:sz w:val="22"/>
                <w:szCs w:val="24"/>
              </w:rPr>
            </w:pPr>
            <w:r w:rsidRPr="00F255F2">
              <w:rPr>
                <w:sz w:val="22"/>
                <w:szCs w:val="24"/>
              </w:rPr>
              <w:t>0,128</w:t>
            </w:r>
          </w:p>
        </w:tc>
      </w:tr>
      <w:tr w:rsidR="00F255F2" w:rsidRPr="00F255F2" w14:paraId="771F12BF" w14:textId="77777777" w:rsidTr="00E66341">
        <w:trPr>
          <w:trHeight w:val="20"/>
        </w:trPr>
        <w:tc>
          <w:tcPr>
            <w:tcW w:w="1993" w:type="pct"/>
            <w:shd w:val="clear" w:color="auto" w:fill="auto"/>
            <w:vAlign w:val="center"/>
            <w:hideMark/>
          </w:tcPr>
          <w:p w14:paraId="729A70D0"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29E6D4A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778AC2A"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0B718228"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1C9AE32B"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7D09A9A8"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76BE8558" w14:textId="77777777" w:rsidR="00F255F2" w:rsidRPr="00F255F2" w:rsidRDefault="00F255F2" w:rsidP="00F255F2">
            <w:pPr>
              <w:jc w:val="center"/>
              <w:rPr>
                <w:sz w:val="22"/>
                <w:szCs w:val="24"/>
              </w:rPr>
            </w:pPr>
            <w:r w:rsidRPr="00F255F2">
              <w:rPr>
                <w:sz w:val="22"/>
                <w:szCs w:val="24"/>
              </w:rPr>
              <w:t>0,042</w:t>
            </w:r>
          </w:p>
        </w:tc>
        <w:tc>
          <w:tcPr>
            <w:tcW w:w="230" w:type="pct"/>
            <w:shd w:val="clear" w:color="auto" w:fill="auto"/>
            <w:vAlign w:val="center"/>
            <w:hideMark/>
          </w:tcPr>
          <w:p w14:paraId="060E6FCB" w14:textId="77777777" w:rsidR="00F255F2" w:rsidRPr="00F255F2" w:rsidRDefault="00F255F2" w:rsidP="00F255F2">
            <w:pPr>
              <w:jc w:val="center"/>
              <w:rPr>
                <w:sz w:val="22"/>
                <w:szCs w:val="24"/>
              </w:rPr>
            </w:pPr>
            <w:r w:rsidRPr="00F255F2">
              <w:rPr>
                <w:sz w:val="22"/>
                <w:szCs w:val="24"/>
              </w:rPr>
              <w:t>0,042</w:t>
            </w:r>
          </w:p>
        </w:tc>
        <w:tc>
          <w:tcPr>
            <w:tcW w:w="217" w:type="pct"/>
            <w:shd w:val="clear" w:color="auto" w:fill="auto"/>
            <w:vAlign w:val="center"/>
            <w:hideMark/>
          </w:tcPr>
          <w:p w14:paraId="72E364BB" w14:textId="77777777" w:rsidR="00F255F2" w:rsidRPr="00F255F2" w:rsidRDefault="00F255F2" w:rsidP="00F255F2">
            <w:pPr>
              <w:jc w:val="center"/>
              <w:rPr>
                <w:sz w:val="22"/>
                <w:szCs w:val="24"/>
              </w:rPr>
            </w:pPr>
            <w:r w:rsidRPr="00F255F2">
              <w:rPr>
                <w:sz w:val="22"/>
                <w:szCs w:val="24"/>
              </w:rPr>
              <w:t>0,042</w:t>
            </w:r>
          </w:p>
        </w:tc>
        <w:tc>
          <w:tcPr>
            <w:tcW w:w="221" w:type="pct"/>
            <w:shd w:val="clear" w:color="auto" w:fill="auto"/>
            <w:vAlign w:val="center"/>
            <w:hideMark/>
          </w:tcPr>
          <w:p w14:paraId="189C5DA9" w14:textId="77777777" w:rsidR="00F255F2" w:rsidRPr="00F255F2" w:rsidRDefault="00F255F2" w:rsidP="00F255F2">
            <w:pPr>
              <w:jc w:val="center"/>
              <w:rPr>
                <w:sz w:val="22"/>
                <w:szCs w:val="24"/>
              </w:rPr>
            </w:pPr>
            <w:r w:rsidRPr="00F255F2">
              <w:rPr>
                <w:sz w:val="22"/>
                <w:szCs w:val="24"/>
              </w:rPr>
              <w:t>0,042</w:t>
            </w:r>
          </w:p>
        </w:tc>
        <w:tc>
          <w:tcPr>
            <w:tcW w:w="242" w:type="pct"/>
            <w:shd w:val="clear" w:color="auto" w:fill="auto"/>
            <w:vAlign w:val="center"/>
            <w:hideMark/>
          </w:tcPr>
          <w:p w14:paraId="41C1DC75" w14:textId="77777777" w:rsidR="00F255F2" w:rsidRPr="00F255F2" w:rsidRDefault="00F255F2" w:rsidP="00F255F2">
            <w:pPr>
              <w:jc w:val="center"/>
              <w:rPr>
                <w:sz w:val="22"/>
                <w:szCs w:val="24"/>
              </w:rPr>
            </w:pPr>
            <w:r w:rsidRPr="00F255F2">
              <w:rPr>
                <w:sz w:val="22"/>
                <w:szCs w:val="24"/>
              </w:rPr>
              <w:t>0,042</w:t>
            </w:r>
          </w:p>
        </w:tc>
        <w:tc>
          <w:tcPr>
            <w:tcW w:w="226" w:type="pct"/>
            <w:shd w:val="clear" w:color="auto" w:fill="auto"/>
            <w:vAlign w:val="center"/>
            <w:hideMark/>
          </w:tcPr>
          <w:p w14:paraId="453359F5" w14:textId="77777777" w:rsidR="00F255F2" w:rsidRPr="00F255F2" w:rsidRDefault="00F255F2" w:rsidP="00F255F2">
            <w:pPr>
              <w:jc w:val="center"/>
              <w:rPr>
                <w:sz w:val="22"/>
                <w:szCs w:val="24"/>
              </w:rPr>
            </w:pPr>
            <w:r w:rsidRPr="00F255F2">
              <w:rPr>
                <w:sz w:val="22"/>
                <w:szCs w:val="24"/>
              </w:rPr>
              <w:t>0,042</w:t>
            </w:r>
          </w:p>
        </w:tc>
        <w:tc>
          <w:tcPr>
            <w:tcW w:w="215" w:type="pct"/>
            <w:shd w:val="clear" w:color="auto" w:fill="auto"/>
            <w:vAlign w:val="center"/>
            <w:hideMark/>
          </w:tcPr>
          <w:p w14:paraId="5E0EE398" w14:textId="77777777" w:rsidR="00F255F2" w:rsidRPr="00F255F2" w:rsidRDefault="00F255F2" w:rsidP="00F255F2">
            <w:pPr>
              <w:jc w:val="center"/>
              <w:rPr>
                <w:sz w:val="22"/>
                <w:szCs w:val="24"/>
              </w:rPr>
            </w:pPr>
            <w:r w:rsidRPr="00F255F2">
              <w:rPr>
                <w:sz w:val="22"/>
                <w:szCs w:val="24"/>
              </w:rPr>
              <w:t>0,042</w:t>
            </w:r>
          </w:p>
        </w:tc>
        <w:tc>
          <w:tcPr>
            <w:tcW w:w="216" w:type="pct"/>
            <w:shd w:val="clear" w:color="auto" w:fill="auto"/>
            <w:vAlign w:val="center"/>
            <w:hideMark/>
          </w:tcPr>
          <w:p w14:paraId="7C3E2504" w14:textId="77777777" w:rsidR="00F255F2" w:rsidRPr="00F255F2" w:rsidRDefault="00F255F2" w:rsidP="00F255F2">
            <w:pPr>
              <w:jc w:val="center"/>
              <w:rPr>
                <w:sz w:val="22"/>
                <w:szCs w:val="24"/>
              </w:rPr>
            </w:pPr>
            <w:r w:rsidRPr="00F255F2">
              <w:rPr>
                <w:sz w:val="22"/>
                <w:szCs w:val="24"/>
              </w:rPr>
              <w:t>0,042</w:t>
            </w:r>
          </w:p>
        </w:tc>
      </w:tr>
      <w:tr w:rsidR="00F255F2" w:rsidRPr="00F255F2" w14:paraId="5E2E3DEB" w14:textId="77777777" w:rsidTr="00E66341">
        <w:trPr>
          <w:trHeight w:val="20"/>
        </w:trPr>
        <w:tc>
          <w:tcPr>
            <w:tcW w:w="1993" w:type="pct"/>
            <w:shd w:val="clear" w:color="auto" w:fill="auto"/>
            <w:vAlign w:val="center"/>
            <w:hideMark/>
          </w:tcPr>
          <w:p w14:paraId="7E1F12CF"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09217EE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50ED09D"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04660FAC"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5A73FDE5"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2EE00DD0"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647EB34F" w14:textId="77777777" w:rsidR="00F255F2" w:rsidRPr="00F255F2" w:rsidRDefault="00F255F2" w:rsidP="00F255F2">
            <w:pPr>
              <w:jc w:val="center"/>
              <w:rPr>
                <w:sz w:val="22"/>
                <w:szCs w:val="24"/>
              </w:rPr>
            </w:pPr>
            <w:r w:rsidRPr="00F255F2">
              <w:rPr>
                <w:sz w:val="22"/>
                <w:szCs w:val="24"/>
              </w:rPr>
              <w:t>0,042</w:t>
            </w:r>
          </w:p>
        </w:tc>
        <w:tc>
          <w:tcPr>
            <w:tcW w:w="230" w:type="pct"/>
            <w:shd w:val="clear" w:color="auto" w:fill="auto"/>
            <w:vAlign w:val="center"/>
            <w:hideMark/>
          </w:tcPr>
          <w:p w14:paraId="6BB1DA3A" w14:textId="77777777" w:rsidR="00F255F2" w:rsidRPr="00F255F2" w:rsidRDefault="00F255F2" w:rsidP="00F255F2">
            <w:pPr>
              <w:jc w:val="center"/>
              <w:rPr>
                <w:sz w:val="22"/>
                <w:szCs w:val="24"/>
              </w:rPr>
            </w:pPr>
            <w:r w:rsidRPr="00F255F2">
              <w:rPr>
                <w:sz w:val="22"/>
                <w:szCs w:val="24"/>
              </w:rPr>
              <w:t>0,042</w:t>
            </w:r>
          </w:p>
        </w:tc>
        <w:tc>
          <w:tcPr>
            <w:tcW w:w="217" w:type="pct"/>
            <w:shd w:val="clear" w:color="auto" w:fill="auto"/>
            <w:vAlign w:val="center"/>
            <w:hideMark/>
          </w:tcPr>
          <w:p w14:paraId="210DDEEE" w14:textId="77777777" w:rsidR="00F255F2" w:rsidRPr="00F255F2" w:rsidRDefault="00F255F2" w:rsidP="00F255F2">
            <w:pPr>
              <w:jc w:val="center"/>
              <w:rPr>
                <w:sz w:val="22"/>
                <w:szCs w:val="24"/>
              </w:rPr>
            </w:pPr>
            <w:r w:rsidRPr="00F255F2">
              <w:rPr>
                <w:sz w:val="22"/>
                <w:szCs w:val="24"/>
              </w:rPr>
              <w:t>0,042</w:t>
            </w:r>
          </w:p>
        </w:tc>
        <w:tc>
          <w:tcPr>
            <w:tcW w:w="221" w:type="pct"/>
            <w:shd w:val="clear" w:color="auto" w:fill="auto"/>
            <w:vAlign w:val="center"/>
            <w:hideMark/>
          </w:tcPr>
          <w:p w14:paraId="2C2E0DAE" w14:textId="77777777" w:rsidR="00F255F2" w:rsidRPr="00F255F2" w:rsidRDefault="00F255F2" w:rsidP="00F255F2">
            <w:pPr>
              <w:jc w:val="center"/>
              <w:rPr>
                <w:sz w:val="22"/>
                <w:szCs w:val="24"/>
              </w:rPr>
            </w:pPr>
            <w:r w:rsidRPr="00F255F2">
              <w:rPr>
                <w:sz w:val="22"/>
                <w:szCs w:val="24"/>
              </w:rPr>
              <w:t>0,042</w:t>
            </w:r>
          </w:p>
        </w:tc>
        <w:tc>
          <w:tcPr>
            <w:tcW w:w="242" w:type="pct"/>
            <w:shd w:val="clear" w:color="auto" w:fill="auto"/>
            <w:vAlign w:val="center"/>
            <w:hideMark/>
          </w:tcPr>
          <w:p w14:paraId="7DCF8F0B" w14:textId="77777777" w:rsidR="00F255F2" w:rsidRPr="00F255F2" w:rsidRDefault="00F255F2" w:rsidP="00F255F2">
            <w:pPr>
              <w:jc w:val="center"/>
              <w:rPr>
                <w:sz w:val="22"/>
                <w:szCs w:val="24"/>
              </w:rPr>
            </w:pPr>
            <w:r w:rsidRPr="00F255F2">
              <w:rPr>
                <w:sz w:val="22"/>
                <w:szCs w:val="24"/>
              </w:rPr>
              <w:t>0,042</w:t>
            </w:r>
          </w:p>
        </w:tc>
        <w:tc>
          <w:tcPr>
            <w:tcW w:w="226" w:type="pct"/>
            <w:shd w:val="clear" w:color="auto" w:fill="auto"/>
            <w:vAlign w:val="center"/>
            <w:hideMark/>
          </w:tcPr>
          <w:p w14:paraId="1EAF9A1A" w14:textId="77777777" w:rsidR="00F255F2" w:rsidRPr="00F255F2" w:rsidRDefault="00F255F2" w:rsidP="00F255F2">
            <w:pPr>
              <w:jc w:val="center"/>
              <w:rPr>
                <w:sz w:val="22"/>
                <w:szCs w:val="24"/>
              </w:rPr>
            </w:pPr>
            <w:r w:rsidRPr="00F255F2">
              <w:rPr>
                <w:sz w:val="22"/>
                <w:szCs w:val="24"/>
              </w:rPr>
              <w:t>0,042</w:t>
            </w:r>
          </w:p>
        </w:tc>
        <w:tc>
          <w:tcPr>
            <w:tcW w:w="215" w:type="pct"/>
            <w:shd w:val="clear" w:color="auto" w:fill="auto"/>
            <w:vAlign w:val="center"/>
            <w:hideMark/>
          </w:tcPr>
          <w:p w14:paraId="51B789B9" w14:textId="77777777" w:rsidR="00F255F2" w:rsidRPr="00F255F2" w:rsidRDefault="00F255F2" w:rsidP="00F255F2">
            <w:pPr>
              <w:jc w:val="center"/>
              <w:rPr>
                <w:sz w:val="22"/>
                <w:szCs w:val="24"/>
              </w:rPr>
            </w:pPr>
            <w:r w:rsidRPr="00F255F2">
              <w:rPr>
                <w:sz w:val="22"/>
                <w:szCs w:val="24"/>
              </w:rPr>
              <w:t>0,042</w:t>
            </w:r>
          </w:p>
        </w:tc>
        <w:tc>
          <w:tcPr>
            <w:tcW w:w="216" w:type="pct"/>
            <w:shd w:val="clear" w:color="auto" w:fill="auto"/>
            <w:vAlign w:val="center"/>
            <w:hideMark/>
          </w:tcPr>
          <w:p w14:paraId="092B537B" w14:textId="77777777" w:rsidR="00F255F2" w:rsidRPr="00F255F2" w:rsidRDefault="00F255F2" w:rsidP="00F255F2">
            <w:pPr>
              <w:jc w:val="center"/>
              <w:rPr>
                <w:sz w:val="22"/>
                <w:szCs w:val="24"/>
              </w:rPr>
            </w:pPr>
            <w:r w:rsidRPr="00F255F2">
              <w:rPr>
                <w:sz w:val="22"/>
                <w:szCs w:val="24"/>
              </w:rPr>
              <w:t>0,042</w:t>
            </w:r>
          </w:p>
        </w:tc>
      </w:tr>
      <w:tr w:rsidR="00F255F2" w:rsidRPr="00F255F2" w14:paraId="074DA6E9" w14:textId="77777777" w:rsidTr="00E66341">
        <w:trPr>
          <w:trHeight w:val="20"/>
        </w:trPr>
        <w:tc>
          <w:tcPr>
            <w:tcW w:w="1993" w:type="pct"/>
            <w:shd w:val="clear" w:color="auto" w:fill="auto"/>
            <w:vAlign w:val="center"/>
            <w:hideMark/>
          </w:tcPr>
          <w:p w14:paraId="2F0A4EF7"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39843777"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050B2FD"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52EF56D2"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42E297FF"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09EDE616" w14:textId="77777777" w:rsidR="00F255F2" w:rsidRPr="00F255F2" w:rsidRDefault="00F255F2" w:rsidP="00F255F2">
            <w:pPr>
              <w:jc w:val="center"/>
              <w:rPr>
                <w:sz w:val="22"/>
                <w:szCs w:val="24"/>
              </w:rPr>
            </w:pPr>
            <w:r w:rsidRPr="00F255F2">
              <w:rPr>
                <w:sz w:val="22"/>
                <w:szCs w:val="24"/>
              </w:rPr>
              <w:t>0,042</w:t>
            </w:r>
          </w:p>
        </w:tc>
        <w:tc>
          <w:tcPr>
            <w:tcW w:w="229" w:type="pct"/>
            <w:shd w:val="clear" w:color="auto" w:fill="auto"/>
            <w:vAlign w:val="center"/>
            <w:hideMark/>
          </w:tcPr>
          <w:p w14:paraId="06A0824F" w14:textId="77777777" w:rsidR="00F255F2" w:rsidRPr="00F255F2" w:rsidRDefault="00F255F2" w:rsidP="00F255F2">
            <w:pPr>
              <w:jc w:val="center"/>
              <w:rPr>
                <w:sz w:val="22"/>
                <w:szCs w:val="24"/>
              </w:rPr>
            </w:pPr>
            <w:r w:rsidRPr="00F255F2">
              <w:rPr>
                <w:sz w:val="22"/>
                <w:szCs w:val="24"/>
              </w:rPr>
              <w:t>0,042</w:t>
            </w:r>
          </w:p>
        </w:tc>
        <w:tc>
          <w:tcPr>
            <w:tcW w:w="230" w:type="pct"/>
            <w:shd w:val="clear" w:color="auto" w:fill="auto"/>
            <w:vAlign w:val="center"/>
            <w:hideMark/>
          </w:tcPr>
          <w:p w14:paraId="56B3B989" w14:textId="77777777" w:rsidR="00F255F2" w:rsidRPr="00F255F2" w:rsidRDefault="00F255F2" w:rsidP="00F255F2">
            <w:pPr>
              <w:jc w:val="center"/>
              <w:rPr>
                <w:sz w:val="22"/>
                <w:szCs w:val="24"/>
              </w:rPr>
            </w:pPr>
            <w:r w:rsidRPr="00F255F2">
              <w:rPr>
                <w:sz w:val="22"/>
                <w:szCs w:val="24"/>
              </w:rPr>
              <w:t>0,042</w:t>
            </w:r>
          </w:p>
        </w:tc>
        <w:tc>
          <w:tcPr>
            <w:tcW w:w="217" w:type="pct"/>
            <w:shd w:val="clear" w:color="auto" w:fill="auto"/>
            <w:vAlign w:val="center"/>
            <w:hideMark/>
          </w:tcPr>
          <w:p w14:paraId="47E19662" w14:textId="77777777" w:rsidR="00F255F2" w:rsidRPr="00F255F2" w:rsidRDefault="00F255F2" w:rsidP="00F255F2">
            <w:pPr>
              <w:jc w:val="center"/>
              <w:rPr>
                <w:sz w:val="22"/>
                <w:szCs w:val="24"/>
              </w:rPr>
            </w:pPr>
            <w:r w:rsidRPr="00F255F2">
              <w:rPr>
                <w:sz w:val="22"/>
                <w:szCs w:val="24"/>
              </w:rPr>
              <w:t>0,042</w:t>
            </w:r>
          </w:p>
        </w:tc>
        <w:tc>
          <w:tcPr>
            <w:tcW w:w="221" w:type="pct"/>
            <w:shd w:val="clear" w:color="auto" w:fill="auto"/>
            <w:vAlign w:val="center"/>
            <w:hideMark/>
          </w:tcPr>
          <w:p w14:paraId="345310BC" w14:textId="77777777" w:rsidR="00F255F2" w:rsidRPr="00F255F2" w:rsidRDefault="00F255F2" w:rsidP="00F255F2">
            <w:pPr>
              <w:jc w:val="center"/>
              <w:rPr>
                <w:sz w:val="22"/>
                <w:szCs w:val="24"/>
              </w:rPr>
            </w:pPr>
            <w:r w:rsidRPr="00F255F2">
              <w:rPr>
                <w:sz w:val="22"/>
                <w:szCs w:val="24"/>
              </w:rPr>
              <w:t>0,042</w:t>
            </w:r>
          </w:p>
        </w:tc>
        <w:tc>
          <w:tcPr>
            <w:tcW w:w="242" w:type="pct"/>
            <w:shd w:val="clear" w:color="auto" w:fill="auto"/>
            <w:vAlign w:val="center"/>
            <w:hideMark/>
          </w:tcPr>
          <w:p w14:paraId="71B5BBAF" w14:textId="77777777" w:rsidR="00F255F2" w:rsidRPr="00F255F2" w:rsidRDefault="00F255F2" w:rsidP="00F255F2">
            <w:pPr>
              <w:jc w:val="center"/>
              <w:rPr>
                <w:sz w:val="22"/>
                <w:szCs w:val="24"/>
              </w:rPr>
            </w:pPr>
            <w:r w:rsidRPr="00F255F2">
              <w:rPr>
                <w:sz w:val="22"/>
                <w:szCs w:val="24"/>
              </w:rPr>
              <w:t>0,042</w:t>
            </w:r>
          </w:p>
        </w:tc>
        <w:tc>
          <w:tcPr>
            <w:tcW w:w="226" w:type="pct"/>
            <w:shd w:val="clear" w:color="auto" w:fill="auto"/>
            <w:vAlign w:val="center"/>
            <w:hideMark/>
          </w:tcPr>
          <w:p w14:paraId="63EE1C09" w14:textId="77777777" w:rsidR="00F255F2" w:rsidRPr="00F255F2" w:rsidRDefault="00F255F2" w:rsidP="00F255F2">
            <w:pPr>
              <w:jc w:val="center"/>
              <w:rPr>
                <w:sz w:val="22"/>
                <w:szCs w:val="24"/>
              </w:rPr>
            </w:pPr>
            <w:r w:rsidRPr="00F255F2">
              <w:rPr>
                <w:sz w:val="22"/>
                <w:szCs w:val="24"/>
              </w:rPr>
              <w:t>0,042</w:t>
            </w:r>
          </w:p>
        </w:tc>
        <w:tc>
          <w:tcPr>
            <w:tcW w:w="215" w:type="pct"/>
            <w:shd w:val="clear" w:color="auto" w:fill="auto"/>
            <w:vAlign w:val="center"/>
            <w:hideMark/>
          </w:tcPr>
          <w:p w14:paraId="40B68207" w14:textId="77777777" w:rsidR="00F255F2" w:rsidRPr="00F255F2" w:rsidRDefault="00F255F2" w:rsidP="00F255F2">
            <w:pPr>
              <w:jc w:val="center"/>
              <w:rPr>
                <w:sz w:val="22"/>
                <w:szCs w:val="24"/>
              </w:rPr>
            </w:pPr>
            <w:r w:rsidRPr="00F255F2">
              <w:rPr>
                <w:sz w:val="22"/>
                <w:szCs w:val="24"/>
              </w:rPr>
              <w:t>0,042</w:t>
            </w:r>
          </w:p>
        </w:tc>
        <w:tc>
          <w:tcPr>
            <w:tcW w:w="216" w:type="pct"/>
            <w:shd w:val="clear" w:color="auto" w:fill="auto"/>
            <w:vAlign w:val="center"/>
            <w:hideMark/>
          </w:tcPr>
          <w:p w14:paraId="34A70A94" w14:textId="77777777" w:rsidR="00F255F2" w:rsidRPr="00F255F2" w:rsidRDefault="00F255F2" w:rsidP="00F255F2">
            <w:pPr>
              <w:jc w:val="center"/>
              <w:rPr>
                <w:sz w:val="22"/>
                <w:szCs w:val="24"/>
              </w:rPr>
            </w:pPr>
            <w:r w:rsidRPr="00F255F2">
              <w:rPr>
                <w:sz w:val="22"/>
                <w:szCs w:val="24"/>
              </w:rPr>
              <w:t>0,042</w:t>
            </w:r>
          </w:p>
        </w:tc>
      </w:tr>
      <w:tr w:rsidR="00F255F2" w:rsidRPr="00F255F2" w14:paraId="08F1EC76" w14:textId="77777777" w:rsidTr="00E66341">
        <w:trPr>
          <w:trHeight w:val="20"/>
        </w:trPr>
        <w:tc>
          <w:tcPr>
            <w:tcW w:w="1993" w:type="pct"/>
            <w:shd w:val="clear" w:color="auto" w:fill="auto"/>
            <w:vAlign w:val="center"/>
            <w:hideMark/>
          </w:tcPr>
          <w:p w14:paraId="4908F5A3"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77C4428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F385C5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03AD9F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CC864D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ED282F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CF75AA0"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385CB9F7"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8570CB9"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1E9006CD"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1661A80A"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3B7838A3"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E21971D"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39AEFB78" w14:textId="77777777" w:rsidR="00F255F2" w:rsidRPr="00F255F2" w:rsidRDefault="00F255F2" w:rsidP="00F255F2">
            <w:pPr>
              <w:jc w:val="center"/>
              <w:rPr>
                <w:sz w:val="22"/>
                <w:szCs w:val="24"/>
              </w:rPr>
            </w:pPr>
            <w:r w:rsidRPr="00F255F2">
              <w:rPr>
                <w:sz w:val="22"/>
                <w:szCs w:val="24"/>
              </w:rPr>
              <w:t>0,000</w:t>
            </w:r>
          </w:p>
        </w:tc>
      </w:tr>
      <w:tr w:rsidR="00F255F2" w:rsidRPr="00F255F2" w14:paraId="747E899A" w14:textId="77777777" w:rsidTr="00E66341">
        <w:trPr>
          <w:trHeight w:val="20"/>
        </w:trPr>
        <w:tc>
          <w:tcPr>
            <w:tcW w:w="1993" w:type="pct"/>
            <w:shd w:val="clear" w:color="auto" w:fill="auto"/>
            <w:vAlign w:val="center"/>
            <w:hideMark/>
          </w:tcPr>
          <w:p w14:paraId="44091161"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2AEC9E0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276C8E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205603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349F1B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6CA75A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010A41E"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4974F6ED"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2731CED2"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3CD81745"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90188C2"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5AE85A62"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1EE04EA0"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1E350E9E" w14:textId="77777777" w:rsidR="00F255F2" w:rsidRPr="00F255F2" w:rsidRDefault="00F255F2" w:rsidP="00F255F2">
            <w:pPr>
              <w:jc w:val="center"/>
              <w:rPr>
                <w:sz w:val="22"/>
                <w:szCs w:val="24"/>
              </w:rPr>
            </w:pPr>
            <w:r w:rsidRPr="00F255F2">
              <w:rPr>
                <w:sz w:val="22"/>
                <w:szCs w:val="24"/>
              </w:rPr>
              <w:t>0,000</w:t>
            </w:r>
          </w:p>
        </w:tc>
      </w:tr>
      <w:tr w:rsidR="00F255F2" w:rsidRPr="00F255F2" w14:paraId="479348F1" w14:textId="77777777" w:rsidTr="00E66341">
        <w:trPr>
          <w:trHeight w:val="20"/>
        </w:trPr>
        <w:tc>
          <w:tcPr>
            <w:tcW w:w="1993" w:type="pct"/>
            <w:shd w:val="clear" w:color="auto" w:fill="auto"/>
            <w:vAlign w:val="center"/>
            <w:hideMark/>
          </w:tcPr>
          <w:p w14:paraId="3571E0B7"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CC6AB6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CAAE0AB"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6279CDF8"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75DF98BA"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1DF31E85" w14:textId="77777777" w:rsidR="00F255F2" w:rsidRPr="00F255F2" w:rsidRDefault="00F255F2" w:rsidP="00F255F2">
            <w:pPr>
              <w:jc w:val="center"/>
              <w:rPr>
                <w:sz w:val="22"/>
                <w:szCs w:val="24"/>
              </w:rPr>
            </w:pPr>
            <w:r w:rsidRPr="00F255F2">
              <w:rPr>
                <w:sz w:val="22"/>
                <w:szCs w:val="24"/>
              </w:rPr>
              <w:t>0,128</w:t>
            </w:r>
          </w:p>
        </w:tc>
        <w:tc>
          <w:tcPr>
            <w:tcW w:w="229" w:type="pct"/>
            <w:shd w:val="clear" w:color="auto" w:fill="auto"/>
            <w:vAlign w:val="center"/>
            <w:hideMark/>
          </w:tcPr>
          <w:p w14:paraId="12E68D0A" w14:textId="77777777" w:rsidR="00F255F2" w:rsidRPr="00F255F2" w:rsidRDefault="00F255F2" w:rsidP="00F255F2">
            <w:pPr>
              <w:jc w:val="center"/>
              <w:rPr>
                <w:sz w:val="22"/>
                <w:szCs w:val="24"/>
              </w:rPr>
            </w:pPr>
            <w:r w:rsidRPr="00F255F2">
              <w:rPr>
                <w:sz w:val="22"/>
                <w:szCs w:val="24"/>
              </w:rPr>
              <w:t>0,128</w:t>
            </w:r>
          </w:p>
        </w:tc>
        <w:tc>
          <w:tcPr>
            <w:tcW w:w="230" w:type="pct"/>
            <w:shd w:val="clear" w:color="auto" w:fill="auto"/>
            <w:vAlign w:val="center"/>
            <w:hideMark/>
          </w:tcPr>
          <w:p w14:paraId="31BD7F5E" w14:textId="77777777" w:rsidR="00F255F2" w:rsidRPr="00F255F2" w:rsidRDefault="00F255F2" w:rsidP="00F255F2">
            <w:pPr>
              <w:jc w:val="center"/>
              <w:rPr>
                <w:sz w:val="22"/>
                <w:szCs w:val="24"/>
              </w:rPr>
            </w:pPr>
            <w:r w:rsidRPr="00F255F2">
              <w:rPr>
                <w:sz w:val="22"/>
                <w:szCs w:val="24"/>
              </w:rPr>
              <w:t>0,128</w:t>
            </w:r>
          </w:p>
        </w:tc>
        <w:tc>
          <w:tcPr>
            <w:tcW w:w="217" w:type="pct"/>
            <w:shd w:val="clear" w:color="auto" w:fill="auto"/>
            <w:vAlign w:val="center"/>
            <w:hideMark/>
          </w:tcPr>
          <w:p w14:paraId="4DCBFE9B" w14:textId="77777777" w:rsidR="00F255F2" w:rsidRPr="00F255F2" w:rsidRDefault="00F255F2" w:rsidP="00F255F2">
            <w:pPr>
              <w:jc w:val="center"/>
              <w:rPr>
                <w:sz w:val="22"/>
                <w:szCs w:val="24"/>
              </w:rPr>
            </w:pPr>
            <w:r w:rsidRPr="00F255F2">
              <w:rPr>
                <w:sz w:val="22"/>
                <w:szCs w:val="24"/>
              </w:rPr>
              <w:t>0,128</w:t>
            </w:r>
          </w:p>
        </w:tc>
        <w:tc>
          <w:tcPr>
            <w:tcW w:w="221" w:type="pct"/>
            <w:shd w:val="clear" w:color="auto" w:fill="auto"/>
            <w:vAlign w:val="center"/>
            <w:hideMark/>
          </w:tcPr>
          <w:p w14:paraId="25F368C3" w14:textId="77777777" w:rsidR="00F255F2" w:rsidRPr="00F255F2" w:rsidRDefault="00F255F2" w:rsidP="00F255F2">
            <w:pPr>
              <w:jc w:val="center"/>
              <w:rPr>
                <w:sz w:val="22"/>
                <w:szCs w:val="24"/>
              </w:rPr>
            </w:pPr>
            <w:r w:rsidRPr="00F255F2">
              <w:rPr>
                <w:sz w:val="22"/>
                <w:szCs w:val="24"/>
              </w:rPr>
              <w:t>0,128</w:t>
            </w:r>
          </w:p>
        </w:tc>
        <w:tc>
          <w:tcPr>
            <w:tcW w:w="242" w:type="pct"/>
            <w:shd w:val="clear" w:color="auto" w:fill="auto"/>
            <w:vAlign w:val="center"/>
            <w:hideMark/>
          </w:tcPr>
          <w:p w14:paraId="0606BC43" w14:textId="77777777" w:rsidR="00F255F2" w:rsidRPr="00F255F2" w:rsidRDefault="00F255F2" w:rsidP="00F255F2">
            <w:pPr>
              <w:jc w:val="center"/>
              <w:rPr>
                <w:sz w:val="22"/>
                <w:szCs w:val="24"/>
              </w:rPr>
            </w:pPr>
            <w:r w:rsidRPr="00F255F2">
              <w:rPr>
                <w:sz w:val="22"/>
                <w:szCs w:val="24"/>
              </w:rPr>
              <w:t>0,128</w:t>
            </w:r>
          </w:p>
        </w:tc>
        <w:tc>
          <w:tcPr>
            <w:tcW w:w="226" w:type="pct"/>
            <w:shd w:val="clear" w:color="auto" w:fill="auto"/>
            <w:vAlign w:val="center"/>
            <w:hideMark/>
          </w:tcPr>
          <w:p w14:paraId="4B710B64" w14:textId="77777777" w:rsidR="00F255F2" w:rsidRPr="00F255F2" w:rsidRDefault="00F255F2" w:rsidP="00F255F2">
            <w:pPr>
              <w:jc w:val="center"/>
              <w:rPr>
                <w:sz w:val="22"/>
                <w:szCs w:val="24"/>
              </w:rPr>
            </w:pPr>
            <w:r w:rsidRPr="00F255F2">
              <w:rPr>
                <w:sz w:val="22"/>
                <w:szCs w:val="24"/>
              </w:rPr>
              <w:t>0,128</w:t>
            </w:r>
          </w:p>
        </w:tc>
        <w:tc>
          <w:tcPr>
            <w:tcW w:w="215" w:type="pct"/>
            <w:shd w:val="clear" w:color="auto" w:fill="auto"/>
            <w:vAlign w:val="center"/>
            <w:hideMark/>
          </w:tcPr>
          <w:p w14:paraId="4ACEC5E2" w14:textId="77777777" w:rsidR="00F255F2" w:rsidRPr="00F255F2" w:rsidRDefault="00F255F2" w:rsidP="00F255F2">
            <w:pPr>
              <w:jc w:val="center"/>
              <w:rPr>
                <w:sz w:val="22"/>
                <w:szCs w:val="24"/>
              </w:rPr>
            </w:pPr>
            <w:r w:rsidRPr="00F255F2">
              <w:rPr>
                <w:sz w:val="22"/>
                <w:szCs w:val="24"/>
              </w:rPr>
              <w:t>0,128</w:t>
            </w:r>
          </w:p>
        </w:tc>
        <w:tc>
          <w:tcPr>
            <w:tcW w:w="216" w:type="pct"/>
            <w:shd w:val="clear" w:color="auto" w:fill="auto"/>
            <w:vAlign w:val="center"/>
            <w:hideMark/>
          </w:tcPr>
          <w:p w14:paraId="798A3EAC" w14:textId="77777777" w:rsidR="00F255F2" w:rsidRPr="00F255F2" w:rsidRDefault="00F255F2" w:rsidP="00F255F2">
            <w:pPr>
              <w:jc w:val="center"/>
              <w:rPr>
                <w:sz w:val="22"/>
                <w:szCs w:val="24"/>
              </w:rPr>
            </w:pPr>
            <w:r w:rsidRPr="00F255F2">
              <w:rPr>
                <w:sz w:val="22"/>
                <w:szCs w:val="24"/>
              </w:rPr>
              <w:t>0,128</w:t>
            </w:r>
          </w:p>
        </w:tc>
      </w:tr>
      <w:tr w:rsidR="00F255F2" w:rsidRPr="00F255F2" w14:paraId="58249A9E" w14:textId="77777777" w:rsidTr="00E66341">
        <w:trPr>
          <w:trHeight w:val="20"/>
        </w:trPr>
        <w:tc>
          <w:tcPr>
            <w:tcW w:w="1993" w:type="pct"/>
            <w:shd w:val="clear" w:color="auto" w:fill="auto"/>
            <w:vAlign w:val="center"/>
            <w:hideMark/>
          </w:tcPr>
          <w:p w14:paraId="78621426"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65ABE46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E65FACB" w14:textId="77777777" w:rsidR="00F255F2" w:rsidRPr="00F255F2" w:rsidRDefault="00F255F2" w:rsidP="00F255F2">
            <w:pPr>
              <w:jc w:val="center"/>
              <w:rPr>
                <w:sz w:val="22"/>
                <w:szCs w:val="24"/>
              </w:rPr>
            </w:pPr>
            <w:r w:rsidRPr="00F255F2">
              <w:rPr>
                <w:sz w:val="22"/>
                <w:szCs w:val="24"/>
              </w:rPr>
              <w:t>0,458</w:t>
            </w:r>
          </w:p>
        </w:tc>
        <w:tc>
          <w:tcPr>
            <w:tcW w:w="229" w:type="pct"/>
            <w:shd w:val="clear" w:color="auto" w:fill="auto"/>
            <w:vAlign w:val="center"/>
            <w:hideMark/>
          </w:tcPr>
          <w:p w14:paraId="7952FA23" w14:textId="77777777" w:rsidR="00F255F2" w:rsidRPr="00F255F2" w:rsidRDefault="00F255F2" w:rsidP="00F255F2">
            <w:pPr>
              <w:jc w:val="center"/>
              <w:rPr>
                <w:sz w:val="22"/>
                <w:szCs w:val="24"/>
              </w:rPr>
            </w:pPr>
            <w:r w:rsidRPr="00F255F2">
              <w:rPr>
                <w:sz w:val="22"/>
                <w:szCs w:val="24"/>
              </w:rPr>
              <w:t>0,458</w:t>
            </w:r>
          </w:p>
        </w:tc>
        <w:tc>
          <w:tcPr>
            <w:tcW w:w="229" w:type="pct"/>
            <w:shd w:val="clear" w:color="auto" w:fill="auto"/>
            <w:vAlign w:val="center"/>
            <w:hideMark/>
          </w:tcPr>
          <w:p w14:paraId="7F52F9FC" w14:textId="77777777" w:rsidR="00F255F2" w:rsidRPr="00F255F2" w:rsidRDefault="00F255F2" w:rsidP="00F255F2">
            <w:pPr>
              <w:jc w:val="center"/>
              <w:rPr>
                <w:sz w:val="22"/>
                <w:szCs w:val="24"/>
              </w:rPr>
            </w:pPr>
            <w:r w:rsidRPr="00F255F2">
              <w:rPr>
                <w:sz w:val="22"/>
                <w:szCs w:val="24"/>
              </w:rPr>
              <w:t>0,458</w:t>
            </w:r>
          </w:p>
        </w:tc>
        <w:tc>
          <w:tcPr>
            <w:tcW w:w="229" w:type="pct"/>
            <w:shd w:val="clear" w:color="auto" w:fill="auto"/>
            <w:vAlign w:val="center"/>
            <w:hideMark/>
          </w:tcPr>
          <w:p w14:paraId="2D4D40B1" w14:textId="77777777" w:rsidR="00F255F2" w:rsidRPr="00F255F2" w:rsidRDefault="00F255F2" w:rsidP="00F255F2">
            <w:pPr>
              <w:jc w:val="center"/>
              <w:rPr>
                <w:sz w:val="22"/>
                <w:szCs w:val="24"/>
              </w:rPr>
            </w:pPr>
            <w:r w:rsidRPr="00F255F2">
              <w:rPr>
                <w:sz w:val="22"/>
                <w:szCs w:val="24"/>
              </w:rPr>
              <w:t>0,458</w:t>
            </w:r>
          </w:p>
        </w:tc>
        <w:tc>
          <w:tcPr>
            <w:tcW w:w="229" w:type="pct"/>
            <w:shd w:val="clear" w:color="auto" w:fill="auto"/>
            <w:vAlign w:val="center"/>
            <w:hideMark/>
          </w:tcPr>
          <w:p w14:paraId="07B7A1CB" w14:textId="77777777" w:rsidR="00F255F2" w:rsidRPr="00F255F2" w:rsidRDefault="00F255F2" w:rsidP="00F255F2">
            <w:pPr>
              <w:jc w:val="center"/>
              <w:rPr>
                <w:sz w:val="22"/>
                <w:szCs w:val="24"/>
              </w:rPr>
            </w:pPr>
            <w:r w:rsidRPr="00F255F2">
              <w:rPr>
                <w:sz w:val="22"/>
                <w:szCs w:val="24"/>
              </w:rPr>
              <w:t>0,458</w:t>
            </w:r>
          </w:p>
        </w:tc>
        <w:tc>
          <w:tcPr>
            <w:tcW w:w="230" w:type="pct"/>
            <w:shd w:val="clear" w:color="auto" w:fill="auto"/>
            <w:vAlign w:val="center"/>
            <w:hideMark/>
          </w:tcPr>
          <w:p w14:paraId="2AC693E8" w14:textId="77777777" w:rsidR="00F255F2" w:rsidRPr="00F255F2" w:rsidRDefault="00F255F2" w:rsidP="00F255F2">
            <w:pPr>
              <w:jc w:val="center"/>
              <w:rPr>
                <w:sz w:val="22"/>
                <w:szCs w:val="24"/>
              </w:rPr>
            </w:pPr>
            <w:r w:rsidRPr="00F255F2">
              <w:rPr>
                <w:sz w:val="22"/>
                <w:szCs w:val="24"/>
              </w:rPr>
              <w:t>0,458</w:t>
            </w:r>
          </w:p>
        </w:tc>
        <w:tc>
          <w:tcPr>
            <w:tcW w:w="217" w:type="pct"/>
            <w:shd w:val="clear" w:color="auto" w:fill="auto"/>
            <w:vAlign w:val="center"/>
            <w:hideMark/>
          </w:tcPr>
          <w:p w14:paraId="1F24F6BD" w14:textId="77777777" w:rsidR="00F255F2" w:rsidRPr="00F255F2" w:rsidRDefault="00F255F2" w:rsidP="00F255F2">
            <w:pPr>
              <w:jc w:val="center"/>
              <w:rPr>
                <w:sz w:val="22"/>
                <w:szCs w:val="24"/>
              </w:rPr>
            </w:pPr>
            <w:r w:rsidRPr="00F255F2">
              <w:rPr>
                <w:sz w:val="22"/>
                <w:szCs w:val="24"/>
              </w:rPr>
              <w:t>0,458</w:t>
            </w:r>
          </w:p>
        </w:tc>
        <w:tc>
          <w:tcPr>
            <w:tcW w:w="221" w:type="pct"/>
            <w:shd w:val="clear" w:color="auto" w:fill="auto"/>
            <w:vAlign w:val="center"/>
            <w:hideMark/>
          </w:tcPr>
          <w:p w14:paraId="681A60C3" w14:textId="77777777" w:rsidR="00F255F2" w:rsidRPr="00F255F2" w:rsidRDefault="00F255F2" w:rsidP="00F255F2">
            <w:pPr>
              <w:jc w:val="center"/>
              <w:rPr>
                <w:sz w:val="22"/>
                <w:szCs w:val="24"/>
              </w:rPr>
            </w:pPr>
            <w:r w:rsidRPr="00F255F2">
              <w:rPr>
                <w:sz w:val="22"/>
                <w:szCs w:val="24"/>
              </w:rPr>
              <w:t>0,458</w:t>
            </w:r>
          </w:p>
        </w:tc>
        <w:tc>
          <w:tcPr>
            <w:tcW w:w="242" w:type="pct"/>
            <w:shd w:val="clear" w:color="auto" w:fill="auto"/>
            <w:vAlign w:val="center"/>
            <w:hideMark/>
          </w:tcPr>
          <w:p w14:paraId="56FF0A35" w14:textId="77777777" w:rsidR="00F255F2" w:rsidRPr="00F255F2" w:rsidRDefault="00F255F2" w:rsidP="00F255F2">
            <w:pPr>
              <w:jc w:val="center"/>
              <w:rPr>
                <w:sz w:val="22"/>
                <w:szCs w:val="24"/>
              </w:rPr>
            </w:pPr>
            <w:r w:rsidRPr="00F255F2">
              <w:rPr>
                <w:sz w:val="22"/>
                <w:szCs w:val="24"/>
              </w:rPr>
              <w:t>0,458</w:t>
            </w:r>
          </w:p>
        </w:tc>
        <w:tc>
          <w:tcPr>
            <w:tcW w:w="226" w:type="pct"/>
            <w:shd w:val="clear" w:color="auto" w:fill="auto"/>
            <w:vAlign w:val="center"/>
            <w:hideMark/>
          </w:tcPr>
          <w:p w14:paraId="11376647" w14:textId="77777777" w:rsidR="00F255F2" w:rsidRPr="00F255F2" w:rsidRDefault="00F255F2" w:rsidP="00F255F2">
            <w:pPr>
              <w:jc w:val="center"/>
              <w:rPr>
                <w:sz w:val="22"/>
                <w:szCs w:val="24"/>
              </w:rPr>
            </w:pPr>
            <w:r w:rsidRPr="00F255F2">
              <w:rPr>
                <w:sz w:val="22"/>
                <w:szCs w:val="24"/>
              </w:rPr>
              <w:t>0,458</w:t>
            </w:r>
          </w:p>
        </w:tc>
        <w:tc>
          <w:tcPr>
            <w:tcW w:w="215" w:type="pct"/>
            <w:shd w:val="clear" w:color="auto" w:fill="auto"/>
            <w:vAlign w:val="center"/>
            <w:hideMark/>
          </w:tcPr>
          <w:p w14:paraId="155B6F2A" w14:textId="77777777" w:rsidR="00F255F2" w:rsidRPr="00F255F2" w:rsidRDefault="00F255F2" w:rsidP="00F255F2">
            <w:pPr>
              <w:jc w:val="center"/>
              <w:rPr>
                <w:sz w:val="22"/>
                <w:szCs w:val="24"/>
              </w:rPr>
            </w:pPr>
            <w:r w:rsidRPr="00F255F2">
              <w:rPr>
                <w:sz w:val="22"/>
                <w:szCs w:val="24"/>
              </w:rPr>
              <w:t>0,458</w:t>
            </w:r>
          </w:p>
        </w:tc>
        <w:tc>
          <w:tcPr>
            <w:tcW w:w="216" w:type="pct"/>
            <w:shd w:val="clear" w:color="auto" w:fill="auto"/>
            <w:vAlign w:val="center"/>
            <w:hideMark/>
          </w:tcPr>
          <w:p w14:paraId="6FC448AA" w14:textId="77777777" w:rsidR="00F255F2" w:rsidRPr="00F255F2" w:rsidRDefault="00F255F2" w:rsidP="00F255F2">
            <w:pPr>
              <w:jc w:val="center"/>
              <w:rPr>
                <w:sz w:val="22"/>
                <w:szCs w:val="24"/>
              </w:rPr>
            </w:pPr>
            <w:r w:rsidRPr="00F255F2">
              <w:rPr>
                <w:sz w:val="22"/>
                <w:szCs w:val="24"/>
              </w:rPr>
              <w:t>0,458</w:t>
            </w:r>
          </w:p>
        </w:tc>
      </w:tr>
      <w:tr w:rsidR="00F255F2" w:rsidRPr="00F255F2" w14:paraId="1632F287" w14:textId="77777777" w:rsidTr="00E66341">
        <w:trPr>
          <w:trHeight w:val="20"/>
        </w:trPr>
        <w:tc>
          <w:tcPr>
            <w:tcW w:w="1993" w:type="pct"/>
            <w:shd w:val="clear" w:color="auto" w:fill="auto"/>
            <w:vAlign w:val="center"/>
            <w:hideMark/>
          </w:tcPr>
          <w:p w14:paraId="0F4C78CB" w14:textId="77777777" w:rsidR="00F255F2" w:rsidRPr="00F255F2" w:rsidRDefault="00F255F2" w:rsidP="00F255F2">
            <w:pPr>
              <w:rPr>
                <w:sz w:val="22"/>
                <w:szCs w:val="24"/>
              </w:rPr>
            </w:pPr>
            <w:r w:rsidRPr="00F255F2">
              <w:rPr>
                <w:sz w:val="22"/>
                <w:szCs w:val="24"/>
              </w:rPr>
              <w:lastRenderedPageBreak/>
              <w:t>Доля резерва</w:t>
            </w:r>
          </w:p>
        </w:tc>
        <w:tc>
          <w:tcPr>
            <w:tcW w:w="262" w:type="pct"/>
            <w:shd w:val="clear" w:color="auto" w:fill="auto"/>
            <w:vAlign w:val="center"/>
            <w:hideMark/>
          </w:tcPr>
          <w:p w14:paraId="03C2AB9D"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5E3E4B6C" w14:textId="77777777" w:rsidR="00F255F2" w:rsidRPr="00F255F2" w:rsidRDefault="00F255F2" w:rsidP="00F255F2">
            <w:pPr>
              <w:jc w:val="center"/>
              <w:rPr>
                <w:sz w:val="22"/>
                <w:szCs w:val="24"/>
              </w:rPr>
            </w:pPr>
            <w:r w:rsidRPr="00F255F2">
              <w:rPr>
                <w:sz w:val="22"/>
                <w:szCs w:val="24"/>
              </w:rPr>
              <w:t>91,6</w:t>
            </w:r>
          </w:p>
        </w:tc>
        <w:tc>
          <w:tcPr>
            <w:tcW w:w="229" w:type="pct"/>
            <w:shd w:val="clear" w:color="auto" w:fill="auto"/>
            <w:vAlign w:val="center"/>
            <w:hideMark/>
          </w:tcPr>
          <w:p w14:paraId="16E06094" w14:textId="77777777" w:rsidR="00F255F2" w:rsidRPr="00F255F2" w:rsidRDefault="00F255F2" w:rsidP="00F255F2">
            <w:pPr>
              <w:jc w:val="center"/>
              <w:rPr>
                <w:sz w:val="22"/>
                <w:szCs w:val="24"/>
              </w:rPr>
            </w:pPr>
            <w:r w:rsidRPr="00F255F2">
              <w:rPr>
                <w:sz w:val="22"/>
                <w:szCs w:val="24"/>
              </w:rPr>
              <w:t>91,6</w:t>
            </w:r>
          </w:p>
        </w:tc>
        <w:tc>
          <w:tcPr>
            <w:tcW w:w="229" w:type="pct"/>
            <w:shd w:val="clear" w:color="auto" w:fill="auto"/>
            <w:vAlign w:val="center"/>
            <w:hideMark/>
          </w:tcPr>
          <w:p w14:paraId="38E5C849" w14:textId="77777777" w:rsidR="00F255F2" w:rsidRPr="00F255F2" w:rsidRDefault="00F255F2" w:rsidP="00F255F2">
            <w:pPr>
              <w:jc w:val="center"/>
              <w:rPr>
                <w:sz w:val="22"/>
                <w:szCs w:val="24"/>
              </w:rPr>
            </w:pPr>
            <w:r w:rsidRPr="00F255F2">
              <w:rPr>
                <w:sz w:val="22"/>
                <w:szCs w:val="24"/>
              </w:rPr>
              <w:t>91,6</w:t>
            </w:r>
          </w:p>
        </w:tc>
        <w:tc>
          <w:tcPr>
            <w:tcW w:w="229" w:type="pct"/>
            <w:shd w:val="clear" w:color="auto" w:fill="auto"/>
            <w:vAlign w:val="center"/>
            <w:hideMark/>
          </w:tcPr>
          <w:p w14:paraId="62416D09" w14:textId="77777777" w:rsidR="00F255F2" w:rsidRPr="00F255F2" w:rsidRDefault="00F255F2" w:rsidP="00F255F2">
            <w:pPr>
              <w:jc w:val="center"/>
              <w:rPr>
                <w:sz w:val="22"/>
                <w:szCs w:val="24"/>
              </w:rPr>
            </w:pPr>
            <w:r w:rsidRPr="00F255F2">
              <w:rPr>
                <w:sz w:val="22"/>
                <w:szCs w:val="24"/>
              </w:rPr>
              <w:t>91,6</w:t>
            </w:r>
          </w:p>
        </w:tc>
        <w:tc>
          <w:tcPr>
            <w:tcW w:w="229" w:type="pct"/>
            <w:shd w:val="clear" w:color="auto" w:fill="auto"/>
            <w:vAlign w:val="center"/>
            <w:hideMark/>
          </w:tcPr>
          <w:p w14:paraId="0300EE48" w14:textId="77777777" w:rsidR="00F255F2" w:rsidRPr="00F255F2" w:rsidRDefault="00F255F2" w:rsidP="00F255F2">
            <w:pPr>
              <w:jc w:val="center"/>
              <w:rPr>
                <w:sz w:val="22"/>
                <w:szCs w:val="24"/>
              </w:rPr>
            </w:pPr>
            <w:r w:rsidRPr="00F255F2">
              <w:rPr>
                <w:sz w:val="22"/>
                <w:szCs w:val="24"/>
              </w:rPr>
              <w:t>91,6</w:t>
            </w:r>
          </w:p>
        </w:tc>
        <w:tc>
          <w:tcPr>
            <w:tcW w:w="230" w:type="pct"/>
            <w:shd w:val="clear" w:color="auto" w:fill="auto"/>
            <w:vAlign w:val="center"/>
            <w:hideMark/>
          </w:tcPr>
          <w:p w14:paraId="55C1E4DF" w14:textId="77777777" w:rsidR="00F255F2" w:rsidRPr="00F255F2" w:rsidRDefault="00F255F2" w:rsidP="00F255F2">
            <w:pPr>
              <w:jc w:val="center"/>
              <w:rPr>
                <w:sz w:val="22"/>
                <w:szCs w:val="24"/>
              </w:rPr>
            </w:pPr>
            <w:r w:rsidRPr="00F255F2">
              <w:rPr>
                <w:sz w:val="22"/>
                <w:szCs w:val="24"/>
              </w:rPr>
              <w:t>91,6</w:t>
            </w:r>
          </w:p>
        </w:tc>
        <w:tc>
          <w:tcPr>
            <w:tcW w:w="217" w:type="pct"/>
            <w:shd w:val="clear" w:color="auto" w:fill="auto"/>
            <w:vAlign w:val="center"/>
            <w:hideMark/>
          </w:tcPr>
          <w:p w14:paraId="0A761902" w14:textId="77777777" w:rsidR="00F255F2" w:rsidRPr="00F255F2" w:rsidRDefault="00F255F2" w:rsidP="00F255F2">
            <w:pPr>
              <w:jc w:val="center"/>
              <w:rPr>
                <w:sz w:val="22"/>
                <w:szCs w:val="24"/>
              </w:rPr>
            </w:pPr>
            <w:r w:rsidRPr="00F255F2">
              <w:rPr>
                <w:sz w:val="22"/>
                <w:szCs w:val="24"/>
              </w:rPr>
              <w:t>91,6</w:t>
            </w:r>
          </w:p>
        </w:tc>
        <w:tc>
          <w:tcPr>
            <w:tcW w:w="221" w:type="pct"/>
            <w:shd w:val="clear" w:color="auto" w:fill="auto"/>
            <w:vAlign w:val="center"/>
            <w:hideMark/>
          </w:tcPr>
          <w:p w14:paraId="6FAA0B9C" w14:textId="77777777" w:rsidR="00F255F2" w:rsidRPr="00F255F2" w:rsidRDefault="00F255F2" w:rsidP="00F255F2">
            <w:pPr>
              <w:jc w:val="center"/>
              <w:rPr>
                <w:sz w:val="22"/>
                <w:szCs w:val="24"/>
              </w:rPr>
            </w:pPr>
            <w:r w:rsidRPr="00F255F2">
              <w:rPr>
                <w:sz w:val="22"/>
                <w:szCs w:val="24"/>
              </w:rPr>
              <w:t>91,6</w:t>
            </w:r>
          </w:p>
        </w:tc>
        <w:tc>
          <w:tcPr>
            <w:tcW w:w="242" w:type="pct"/>
            <w:shd w:val="clear" w:color="auto" w:fill="auto"/>
            <w:vAlign w:val="center"/>
            <w:hideMark/>
          </w:tcPr>
          <w:p w14:paraId="698C4E1D" w14:textId="77777777" w:rsidR="00F255F2" w:rsidRPr="00F255F2" w:rsidRDefault="00F255F2" w:rsidP="00F255F2">
            <w:pPr>
              <w:jc w:val="center"/>
              <w:rPr>
                <w:sz w:val="22"/>
                <w:szCs w:val="24"/>
              </w:rPr>
            </w:pPr>
            <w:r w:rsidRPr="00F255F2">
              <w:rPr>
                <w:sz w:val="22"/>
                <w:szCs w:val="24"/>
              </w:rPr>
              <w:t>91,6</w:t>
            </w:r>
          </w:p>
        </w:tc>
        <w:tc>
          <w:tcPr>
            <w:tcW w:w="226" w:type="pct"/>
            <w:shd w:val="clear" w:color="auto" w:fill="auto"/>
            <w:vAlign w:val="center"/>
            <w:hideMark/>
          </w:tcPr>
          <w:p w14:paraId="469DA4D9" w14:textId="77777777" w:rsidR="00F255F2" w:rsidRPr="00F255F2" w:rsidRDefault="00F255F2" w:rsidP="00F255F2">
            <w:pPr>
              <w:jc w:val="center"/>
              <w:rPr>
                <w:sz w:val="22"/>
                <w:szCs w:val="24"/>
              </w:rPr>
            </w:pPr>
            <w:r w:rsidRPr="00F255F2">
              <w:rPr>
                <w:sz w:val="22"/>
                <w:szCs w:val="24"/>
              </w:rPr>
              <w:t>91,6</w:t>
            </w:r>
          </w:p>
        </w:tc>
        <w:tc>
          <w:tcPr>
            <w:tcW w:w="215" w:type="pct"/>
            <w:shd w:val="clear" w:color="auto" w:fill="auto"/>
            <w:vAlign w:val="center"/>
            <w:hideMark/>
          </w:tcPr>
          <w:p w14:paraId="28C9EB68" w14:textId="77777777" w:rsidR="00F255F2" w:rsidRPr="00F255F2" w:rsidRDefault="00F255F2" w:rsidP="00F255F2">
            <w:pPr>
              <w:jc w:val="center"/>
              <w:rPr>
                <w:sz w:val="22"/>
                <w:szCs w:val="24"/>
              </w:rPr>
            </w:pPr>
            <w:r w:rsidRPr="00F255F2">
              <w:rPr>
                <w:sz w:val="22"/>
                <w:szCs w:val="24"/>
              </w:rPr>
              <w:t>91,6</w:t>
            </w:r>
          </w:p>
        </w:tc>
        <w:tc>
          <w:tcPr>
            <w:tcW w:w="216" w:type="pct"/>
            <w:shd w:val="clear" w:color="auto" w:fill="auto"/>
            <w:vAlign w:val="center"/>
            <w:hideMark/>
          </w:tcPr>
          <w:p w14:paraId="6558AEB3" w14:textId="77777777" w:rsidR="00F255F2" w:rsidRPr="00F255F2" w:rsidRDefault="00F255F2" w:rsidP="00F255F2">
            <w:pPr>
              <w:jc w:val="center"/>
              <w:rPr>
                <w:sz w:val="22"/>
                <w:szCs w:val="24"/>
              </w:rPr>
            </w:pPr>
            <w:r w:rsidRPr="00F255F2">
              <w:rPr>
                <w:sz w:val="22"/>
                <w:szCs w:val="24"/>
              </w:rPr>
              <w:t>91,6</w:t>
            </w:r>
          </w:p>
        </w:tc>
      </w:tr>
      <w:tr w:rsidR="00F255F2" w:rsidRPr="00F255F2" w14:paraId="0AA7633C" w14:textId="77777777" w:rsidTr="00E66341">
        <w:trPr>
          <w:trHeight w:val="20"/>
        </w:trPr>
        <w:tc>
          <w:tcPr>
            <w:tcW w:w="1993" w:type="pct"/>
            <w:shd w:val="clear" w:color="000000" w:fill="CCCCFF"/>
            <w:vAlign w:val="center"/>
            <w:hideMark/>
          </w:tcPr>
          <w:p w14:paraId="3B8EF54B" w14:textId="77777777" w:rsidR="00F255F2" w:rsidRPr="00F255F2" w:rsidRDefault="00F255F2" w:rsidP="00F255F2">
            <w:pPr>
              <w:jc w:val="center"/>
              <w:rPr>
                <w:b/>
                <w:bCs/>
                <w:sz w:val="22"/>
                <w:szCs w:val="24"/>
              </w:rPr>
            </w:pPr>
            <w:r w:rsidRPr="00F255F2">
              <w:rPr>
                <w:b/>
                <w:bCs/>
                <w:sz w:val="22"/>
                <w:szCs w:val="24"/>
              </w:rPr>
              <w:t>Котельная с. Киясово, ул. Трактовая, 5</w:t>
            </w:r>
          </w:p>
        </w:tc>
        <w:tc>
          <w:tcPr>
            <w:tcW w:w="262" w:type="pct"/>
            <w:shd w:val="clear" w:color="000000" w:fill="CCCCFF"/>
            <w:vAlign w:val="center"/>
            <w:hideMark/>
          </w:tcPr>
          <w:p w14:paraId="76650653"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1CB09451"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D36AC2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57683D8"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EACDA19"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837C8D3"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7F20150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0CD3873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29F7CC9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22713EE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6D8739F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77C8E52B"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710C946F"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5F30056C" w14:textId="77777777" w:rsidTr="00E66341">
        <w:trPr>
          <w:trHeight w:val="20"/>
        </w:trPr>
        <w:tc>
          <w:tcPr>
            <w:tcW w:w="1993" w:type="pct"/>
            <w:shd w:val="clear" w:color="auto" w:fill="auto"/>
            <w:vAlign w:val="center"/>
            <w:hideMark/>
          </w:tcPr>
          <w:p w14:paraId="5296A07B"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7797648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5F95536"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49469FF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5733B58"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0B8616F"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C7E9738"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7F7C2C83"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59C49061"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64E3BD91"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0FEC45D6"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763FD444"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09BF3762"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07BC55B0" w14:textId="77777777" w:rsidR="00F255F2" w:rsidRPr="00F255F2" w:rsidRDefault="00F255F2" w:rsidP="00F255F2">
            <w:pPr>
              <w:jc w:val="center"/>
              <w:rPr>
                <w:sz w:val="22"/>
                <w:szCs w:val="24"/>
              </w:rPr>
            </w:pPr>
            <w:r w:rsidRPr="00F255F2">
              <w:rPr>
                <w:sz w:val="22"/>
                <w:szCs w:val="24"/>
              </w:rPr>
              <w:t>0,5</w:t>
            </w:r>
          </w:p>
        </w:tc>
      </w:tr>
      <w:tr w:rsidR="00F255F2" w:rsidRPr="00F255F2" w14:paraId="4071DC00" w14:textId="77777777" w:rsidTr="00E66341">
        <w:trPr>
          <w:trHeight w:val="20"/>
        </w:trPr>
        <w:tc>
          <w:tcPr>
            <w:tcW w:w="1993" w:type="pct"/>
            <w:shd w:val="clear" w:color="auto" w:fill="auto"/>
            <w:vAlign w:val="center"/>
            <w:hideMark/>
          </w:tcPr>
          <w:p w14:paraId="504CDAD2"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2F739B4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118EFB4"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34B07800"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70F866E6"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0490752A"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34EB81D5" w14:textId="77777777" w:rsidR="00F255F2" w:rsidRPr="00F255F2" w:rsidRDefault="00F255F2" w:rsidP="00F255F2">
            <w:pPr>
              <w:jc w:val="center"/>
              <w:rPr>
                <w:sz w:val="22"/>
                <w:szCs w:val="24"/>
              </w:rPr>
            </w:pPr>
            <w:r w:rsidRPr="00F255F2">
              <w:rPr>
                <w:sz w:val="22"/>
                <w:szCs w:val="24"/>
              </w:rPr>
              <w:t>0,110</w:t>
            </w:r>
          </w:p>
        </w:tc>
        <w:tc>
          <w:tcPr>
            <w:tcW w:w="230" w:type="pct"/>
            <w:shd w:val="clear" w:color="auto" w:fill="auto"/>
            <w:vAlign w:val="center"/>
            <w:hideMark/>
          </w:tcPr>
          <w:p w14:paraId="49E09D59" w14:textId="77777777" w:rsidR="00F255F2" w:rsidRPr="00F255F2" w:rsidRDefault="00F255F2" w:rsidP="00F255F2">
            <w:pPr>
              <w:jc w:val="center"/>
              <w:rPr>
                <w:sz w:val="22"/>
                <w:szCs w:val="24"/>
              </w:rPr>
            </w:pPr>
            <w:r w:rsidRPr="00F255F2">
              <w:rPr>
                <w:sz w:val="22"/>
                <w:szCs w:val="24"/>
              </w:rPr>
              <w:t>0,110</w:t>
            </w:r>
          </w:p>
        </w:tc>
        <w:tc>
          <w:tcPr>
            <w:tcW w:w="217" w:type="pct"/>
            <w:shd w:val="clear" w:color="auto" w:fill="auto"/>
            <w:vAlign w:val="center"/>
            <w:hideMark/>
          </w:tcPr>
          <w:p w14:paraId="4901386C" w14:textId="77777777" w:rsidR="00F255F2" w:rsidRPr="00F255F2" w:rsidRDefault="00F255F2" w:rsidP="00F255F2">
            <w:pPr>
              <w:jc w:val="center"/>
              <w:rPr>
                <w:sz w:val="22"/>
                <w:szCs w:val="24"/>
              </w:rPr>
            </w:pPr>
            <w:r w:rsidRPr="00F255F2">
              <w:rPr>
                <w:sz w:val="22"/>
                <w:szCs w:val="24"/>
              </w:rPr>
              <w:t>0,110</w:t>
            </w:r>
          </w:p>
        </w:tc>
        <w:tc>
          <w:tcPr>
            <w:tcW w:w="221" w:type="pct"/>
            <w:shd w:val="clear" w:color="auto" w:fill="auto"/>
            <w:vAlign w:val="center"/>
            <w:hideMark/>
          </w:tcPr>
          <w:p w14:paraId="4EDE5FF3" w14:textId="77777777" w:rsidR="00F255F2" w:rsidRPr="00F255F2" w:rsidRDefault="00F255F2" w:rsidP="00F255F2">
            <w:pPr>
              <w:jc w:val="center"/>
              <w:rPr>
                <w:sz w:val="22"/>
                <w:szCs w:val="24"/>
              </w:rPr>
            </w:pPr>
            <w:r w:rsidRPr="00F255F2">
              <w:rPr>
                <w:sz w:val="22"/>
                <w:szCs w:val="24"/>
              </w:rPr>
              <w:t>0,110</w:t>
            </w:r>
          </w:p>
        </w:tc>
        <w:tc>
          <w:tcPr>
            <w:tcW w:w="242" w:type="pct"/>
            <w:shd w:val="clear" w:color="auto" w:fill="auto"/>
            <w:vAlign w:val="center"/>
            <w:hideMark/>
          </w:tcPr>
          <w:p w14:paraId="4413C984" w14:textId="77777777" w:rsidR="00F255F2" w:rsidRPr="00F255F2" w:rsidRDefault="00F255F2" w:rsidP="00F255F2">
            <w:pPr>
              <w:jc w:val="center"/>
              <w:rPr>
                <w:sz w:val="22"/>
                <w:szCs w:val="24"/>
              </w:rPr>
            </w:pPr>
            <w:r w:rsidRPr="00F255F2">
              <w:rPr>
                <w:sz w:val="22"/>
                <w:szCs w:val="24"/>
              </w:rPr>
              <w:t>0,110</w:t>
            </w:r>
          </w:p>
        </w:tc>
        <w:tc>
          <w:tcPr>
            <w:tcW w:w="226" w:type="pct"/>
            <w:shd w:val="clear" w:color="auto" w:fill="auto"/>
            <w:vAlign w:val="center"/>
            <w:hideMark/>
          </w:tcPr>
          <w:p w14:paraId="4626976F" w14:textId="77777777" w:rsidR="00F255F2" w:rsidRPr="00F255F2" w:rsidRDefault="00F255F2" w:rsidP="00F255F2">
            <w:pPr>
              <w:jc w:val="center"/>
              <w:rPr>
                <w:sz w:val="22"/>
                <w:szCs w:val="24"/>
              </w:rPr>
            </w:pPr>
            <w:r w:rsidRPr="00F255F2">
              <w:rPr>
                <w:sz w:val="22"/>
                <w:szCs w:val="24"/>
              </w:rPr>
              <w:t>0,110</w:t>
            </w:r>
          </w:p>
        </w:tc>
        <w:tc>
          <w:tcPr>
            <w:tcW w:w="215" w:type="pct"/>
            <w:shd w:val="clear" w:color="auto" w:fill="auto"/>
            <w:vAlign w:val="center"/>
            <w:hideMark/>
          </w:tcPr>
          <w:p w14:paraId="518C45EE" w14:textId="77777777" w:rsidR="00F255F2" w:rsidRPr="00F255F2" w:rsidRDefault="00F255F2" w:rsidP="00F255F2">
            <w:pPr>
              <w:jc w:val="center"/>
              <w:rPr>
                <w:sz w:val="22"/>
                <w:szCs w:val="24"/>
              </w:rPr>
            </w:pPr>
            <w:r w:rsidRPr="00F255F2">
              <w:rPr>
                <w:sz w:val="22"/>
                <w:szCs w:val="24"/>
              </w:rPr>
              <w:t>0,110</w:t>
            </w:r>
          </w:p>
        </w:tc>
        <w:tc>
          <w:tcPr>
            <w:tcW w:w="216" w:type="pct"/>
            <w:shd w:val="clear" w:color="auto" w:fill="auto"/>
            <w:vAlign w:val="center"/>
            <w:hideMark/>
          </w:tcPr>
          <w:p w14:paraId="0D6395AE" w14:textId="77777777" w:rsidR="00F255F2" w:rsidRPr="00F255F2" w:rsidRDefault="00F255F2" w:rsidP="00F255F2">
            <w:pPr>
              <w:jc w:val="center"/>
              <w:rPr>
                <w:sz w:val="22"/>
                <w:szCs w:val="24"/>
              </w:rPr>
            </w:pPr>
            <w:r w:rsidRPr="00F255F2">
              <w:rPr>
                <w:sz w:val="22"/>
                <w:szCs w:val="24"/>
              </w:rPr>
              <w:t>0,110</w:t>
            </w:r>
          </w:p>
        </w:tc>
      </w:tr>
      <w:tr w:rsidR="00F255F2" w:rsidRPr="00F255F2" w14:paraId="66F44DC2" w14:textId="77777777" w:rsidTr="00E66341">
        <w:trPr>
          <w:trHeight w:val="20"/>
        </w:trPr>
        <w:tc>
          <w:tcPr>
            <w:tcW w:w="1993" w:type="pct"/>
            <w:shd w:val="clear" w:color="auto" w:fill="auto"/>
            <w:vAlign w:val="center"/>
            <w:hideMark/>
          </w:tcPr>
          <w:p w14:paraId="6B11B0C8"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20B7DF1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8F7627B"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5589E7B1"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268A576E"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2448E08B"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1ADAF636" w14:textId="77777777" w:rsidR="00F255F2" w:rsidRPr="00F255F2" w:rsidRDefault="00F255F2" w:rsidP="00F255F2">
            <w:pPr>
              <w:jc w:val="center"/>
              <w:rPr>
                <w:sz w:val="22"/>
                <w:szCs w:val="24"/>
              </w:rPr>
            </w:pPr>
            <w:r w:rsidRPr="00F255F2">
              <w:rPr>
                <w:sz w:val="22"/>
                <w:szCs w:val="24"/>
              </w:rPr>
              <w:t>0,036</w:t>
            </w:r>
          </w:p>
        </w:tc>
        <w:tc>
          <w:tcPr>
            <w:tcW w:w="230" w:type="pct"/>
            <w:shd w:val="clear" w:color="auto" w:fill="auto"/>
            <w:vAlign w:val="center"/>
            <w:hideMark/>
          </w:tcPr>
          <w:p w14:paraId="5D24348E" w14:textId="77777777" w:rsidR="00F255F2" w:rsidRPr="00F255F2" w:rsidRDefault="00F255F2" w:rsidP="00F255F2">
            <w:pPr>
              <w:jc w:val="center"/>
              <w:rPr>
                <w:sz w:val="22"/>
                <w:szCs w:val="24"/>
              </w:rPr>
            </w:pPr>
            <w:r w:rsidRPr="00F255F2">
              <w:rPr>
                <w:sz w:val="22"/>
                <w:szCs w:val="24"/>
              </w:rPr>
              <w:t>0,036</w:t>
            </w:r>
          </w:p>
        </w:tc>
        <w:tc>
          <w:tcPr>
            <w:tcW w:w="217" w:type="pct"/>
            <w:shd w:val="clear" w:color="auto" w:fill="auto"/>
            <w:vAlign w:val="center"/>
            <w:hideMark/>
          </w:tcPr>
          <w:p w14:paraId="51011B9A" w14:textId="77777777" w:rsidR="00F255F2" w:rsidRPr="00F255F2" w:rsidRDefault="00F255F2" w:rsidP="00F255F2">
            <w:pPr>
              <w:jc w:val="center"/>
              <w:rPr>
                <w:sz w:val="22"/>
                <w:szCs w:val="24"/>
              </w:rPr>
            </w:pPr>
            <w:r w:rsidRPr="00F255F2">
              <w:rPr>
                <w:sz w:val="22"/>
                <w:szCs w:val="24"/>
              </w:rPr>
              <w:t>0,036</w:t>
            </w:r>
          </w:p>
        </w:tc>
        <w:tc>
          <w:tcPr>
            <w:tcW w:w="221" w:type="pct"/>
            <w:shd w:val="clear" w:color="auto" w:fill="auto"/>
            <w:vAlign w:val="center"/>
            <w:hideMark/>
          </w:tcPr>
          <w:p w14:paraId="328CD1FD" w14:textId="77777777" w:rsidR="00F255F2" w:rsidRPr="00F255F2" w:rsidRDefault="00F255F2" w:rsidP="00F255F2">
            <w:pPr>
              <w:jc w:val="center"/>
              <w:rPr>
                <w:sz w:val="22"/>
                <w:szCs w:val="24"/>
              </w:rPr>
            </w:pPr>
            <w:r w:rsidRPr="00F255F2">
              <w:rPr>
                <w:sz w:val="22"/>
                <w:szCs w:val="24"/>
              </w:rPr>
              <w:t>0,036</w:t>
            </w:r>
          </w:p>
        </w:tc>
        <w:tc>
          <w:tcPr>
            <w:tcW w:w="242" w:type="pct"/>
            <w:shd w:val="clear" w:color="auto" w:fill="auto"/>
            <w:vAlign w:val="center"/>
            <w:hideMark/>
          </w:tcPr>
          <w:p w14:paraId="5F60B817" w14:textId="77777777" w:rsidR="00F255F2" w:rsidRPr="00F255F2" w:rsidRDefault="00F255F2" w:rsidP="00F255F2">
            <w:pPr>
              <w:jc w:val="center"/>
              <w:rPr>
                <w:sz w:val="22"/>
                <w:szCs w:val="24"/>
              </w:rPr>
            </w:pPr>
            <w:r w:rsidRPr="00F255F2">
              <w:rPr>
                <w:sz w:val="22"/>
                <w:szCs w:val="24"/>
              </w:rPr>
              <w:t>0,036</w:t>
            </w:r>
          </w:p>
        </w:tc>
        <w:tc>
          <w:tcPr>
            <w:tcW w:w="226" w:type="pct"/>
            <w:shd w:val="clear" w:color="auto" w:fill="auto"/>
            <w:vAlign w:val="center"/>
            <w:hideMark/>
          </w:tcPr>
          <w:p w14:paraId="1C833AC0" w14:textId="77777777" w:rsidR="00F255F2" w:rsidRPr="00F255F2" w:rsidRDefault="00F255F2" w:rsidP="00F255F2">
            <w:pPr>
              <w:jc w:val="center"/>
              <w:rPr>
                <w:sz w:val="22"/>
                <w:szCs w:val="24"/>
              </w:rPr>
            </w:pPr>
            <w:r w:rsidRPr="00F255F2">
              <w:rPr>
                <w:sz w:val="22"/>
                <w:szCs w:val="24"/>
              </w:rPr>
              <w:t>0,036</w:t>
            </w:r>
          </w:p>
        </w:tc>
        <w:tc>
          <w:tcPr>
            <w:tcW w:w="215" w:type="pct"/>
            <w:shd w:val="clear" w:color="auto" w:fill="auto"/>
            <w:vAlign w:val="center"/>
            <w:hideMark/>
          </w:tcPr>
          <w:p w14:paraId="71719CE8" w14:textId="77777777" w:rsidR="00F255F2" w:rsidRPr="00F255F2" w:rsidRDefault="00F255F2" w:rsidP="00F255F2">
            <w:pPr>
              <w:jc w:val="center"/>
              <w:rPr>
                <w:sz w:val="22"/>
                <w:szCs w:val="24"/>
              </w:rPr>
            </w:pPr>
            <w:r w:rsidRPr="00F255F2">
              <w:rPr>
                <w:sz w:val="22"/>
                <w:szCs w:val="24"/>
              </w:rPr>
              <w:t>0,036</w:t>
            </w:r>
          </w:p>
        </w:tc>
        <w:tc>
          <w:tcPr>
            <w:tcW w:w="216" w:type="pct"/>
            <w:shd w:val="clear" w:color="auto" w:fill="auto"/>
            <w:vAlign w:val="center"/>
            <w:hideMark/>
          </w:tcPr>
          <w:p w14:paraId="2E9D6339" w14:textId="77777777" w:rsidR="00F255F2" w:rsidRPr="00F255F2" w:rsidRDefault="00F255F2" w:rsidP="00F255F2">
            <w:pPr>
              <w:jc w:val="center"/>
              <w:rPr>
                <w:sz w:val="22"/>
                <w:szCs w:val="24"/>
              </w:rPr>
            </w:pPr>
            <w:r w:rsidRPr="00F255F2">
              <w:rPr>
                <w:sz w:val="22"/>
                <w:szCs w:val="24"/>
              </w:rPr>
              <w:t>0,036</w:t>
            </w:r>
          </w:p>
        </w:tc>
      </w:tr>
      <w:tr w:rsidR="00F255F2" w:rsidRPr="00F255F2" w14:paraId="0AF14469" w14:textId="77777777" w:rsidTr="00E66341">
        <w:trPr>
          <w:trHeight w:val="20"/>
        </w:trPr>
        <w:tc>
          <w:tcPr>
            <w:tcW w:w="1993" w:type="pct"/>
            <w:shd w:val="clear" w:color="auto" w:fill="auto"/>
            <w:vAlign w:val="center"/>
            <w:hideMark/>
          </w:tcPr>
          <w:p w14:paraId="4557F354"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5A1EADE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602C006"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128D941A"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5C776ED4"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6CE39C7F"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72F79A09" w14:textId="77777777" w:rsidR="00F255F2" w:rsidRPr="00F255F2" w:rsidRDefault="00F255F2" w:rsidP="00F255F2">
            <w:pPr>
              <w:jc w:val="center"/>
              <w:rPr>
                <w:sz w:val="22"/>
                <w:szCs w:val="24"/>
              </w:rPr>
            </w:pPr>
            <w:r w:rsidRPr="00F255F2">
              <w:rPr>
                <w:sz w:val="22"/>
                <w:szCs w:val="24"/>
              </w:rPr>
              <w:t>0,036</w:t>
            </w:r>
          </w:p>
        </w:tc>
        <w:tc>
          <w:tcPr>
            <w:tcW w:w="230" w:type="pct"/>
            <w:shd w:val="clear" w:color="auto" w:fill="auto"/>
            <w:vAlign w:val="center"/>
            <w:hideMark/>
          </w:tcPr>
          <w:p w14:paraId="1FDD4CAC" w14:textId="77777777" w:rsidR="00F255F2" w:rsidRPr="00F255F2" w:rsidRDefault="00F255F2" w:rsidP="00F255F2">
            <w:pPr>
              <w:jc w:val="center"/>
              <w:rPr>
                <w:sz w:val="22"/>
                <w:szCs w:val="24"/>
              </w:rPr>
            </w:pPr>
            <w:r w:rsidRPr="00F255F2">
              <w:rPr>
                <w:sz w:val="22"/>
                <w:szCs w:val="24"/>
              </w:rPr>
              <w:t>0,036</w:t>
            </w:r>
          </w:p>
        </w:tc>
        <w:tc>
          <w:tcPr>
            <w:tcW w:w="217" w:type="pct"/>
            <w:shd w:val="clear" w:color="auto" w:fill="auto"/>
            <w:vAlign w:val="center"/>
            <w:hideMark/>
          </w:tcPr>
          <w:p w14:paraId="07D330A3" w14:textId="77777777" w:rsidR="00F255F2" w:rsidRPr="00F255F2" w:rsidRDefault="00F255F2" w:rsidP="00F255F2">
            <w:pPr>
              <w:jc w:val="center"/>
              <w:rPr>
                <w:sz w:val="22"/>
                <w:szCs w:val="24"/>
              </w:rPr>
            </w:pPr>
            <w:r w:rsidRPr="00F255F2">
              <w:rPr>
                <w:sz w:val="22"/>
                <w:szCs w:val="24"/>
              </w:rPr>
              <w:t>0,036</w:t>
            </w:r>
          </w:p>
        </w:tc>
        <w:tc>
          <w:tcPr>
            <w:tcW w:w="221" w:type="pct"/>
            <w:shd w:val="clear" w:color="auto" w:fill="auto"/>
            <w:vAlign w:val="center"/>
            <w:hideMark/>
          </w:tcPr>
          <w:p w14:paraId="4BFDA200" w14:textId="77777777" w:rsidR="00F255F2" w:rsidRPr="00F255F2" w:rsidRDefault="00F255F2" w:rsidP="00F255F2">
            <w:pPr>
              <w:jc w:val="center"/>
              <w:rPr>
                <w:sz w:val="22"/>
                <w:szCs w:val="24"/>
              </w:rPr>
            </w:pPr>
            <w:r w:rsidRPr="00F255F2">
              <w:rPr>
                <w:sz w:val="22"/>
                <w:szCs w:val="24"/>
              </w:rPr>
              <w:t>0,036</w:t>
            </w:r>
          </w:p>
        </w:tc>
        <w:tc>
          <w:tcPr>
            <w:tcW w:w="242" w:type="pct"/>
            <w:shd w:val="clear" w:color="auto" w:fill="auto"/>
            <w:vAlign w:val="center"/>
            <w:hideMark/>
          </w:tcPr>
          <w:p w14:paraId="5C3CAA19" w14:textId="77777777" w:rsidR="00F255F2" w:rsidRPr="00F255F2" w:rsidRDefault="00F255F2" w:rsidP="00F255F2">
            <w:pPr>
              <w:jc w:val="center"/>
              <w:rPr>
                <w:sz w:val="22"/>
                <w:szCs w:val="24"/>
              </w:rPr>
            </w:pPr>
            <w:r w:rsidRPr="00F255F2">
              <w:rPr>
                <w:sz w:val="22"/>
                <w:szCs w:val="24"/>
              </w:rPr>
              <w:t>0,036</w:t>
            </w:r>
          </w:p>
        </w:tc>
        <w:tc>
          <w:tcPr>
            <w:tcW w:w="226" w:type="pct"/>
            <w:shd w:val="clear" w:color="auto" w:fill="auto"/>
            <w:vAlign w:val="center"/>
            <w:hideMark/>
          </w:tcPr>
          <w:p w14:paraId="1E566198" w14:textId="77777777" w:rsidR="00F255F2" w:rsidRPr="00F255F2" w:rsidRDefault="00F255F2" w:rsidP="00F255F2">
            <w:pPr>
              <w:jc w:val="center"/>
              <w:rPr>
                <w:sz w:val="22"/>
                <w:szCs w:val="24"/>
              </w:rPr>
            </w:pPr>
            <w:r w:rsidRPr="00F255F2">
              <w:rPr>
                <w:sz w:val="22"/>
                <w:szCs w:val="24"/>
              </w:rPr>
              <w:t>0,036</w:t>
            </w:r>
          </w:p>
        </w:tc>
        <w:tc>
          <w:tcPr>
            <w:tcW w:w="215" w:type="pct"/>
            <w:shd w:val="clear" w:color="auto" w:fill="auto"/>
            <w:vAlign w:val="center"/>
            <w:hideMark/>
          </w:tcPr>
          <w:p w14:paraId="72EAB5E5" w14:textId="77777777" w:rsidR="00F255F2" w:rsidRPr="00F255F2" w:rsidRDefault="00F255F2" w:rsidP="00F255F2">
            <w:pPr>
              <w:jc w:val="center"/>
              <w:rPr>
                <w:sz w:val="22"/>
                <w:szCs w:val="24"/>
              </w:rPr>
            </w:pPr>
            <w:r w:rsidRPr="00F255F2">
              <w:rPr>
                <w:sz w:val="22"/>
                <w:szCs w:val="24"/>
              </w:rPr>
              <w:t>0,036</w:t>
            </w:r>
          </w:p>
        </w:tc>
        <w:tc>
          <w:tcPr>
            <w:tcW w:w="216" w:type="pct"/>
            <w:shd w:val="clear" w:color="auto" w:fill="auto"/>
            <w:vAlign w:val="center"/>
            <w:hideMark/>
          </w:tcPr>
          <w:p w14:paraId="3150FC71" w14:textId="77777777" w:rsidR="00F255F2" w:rsidRPr="00F255F2" w:rsidRDefault="00F255F2" w:rsidP="00F255F2">
            <w:pPr>
              <w:jc w:val="center"/>
              <w:rPr>
                <w:sz w:val="22"/>
                <w:szCs w:val="24"/>
              </w:rPr>
            </w:pPr>
            <w:r w:rsidRPr="00F255F2">
              <w:rPr>
                <w:sz w:val="22"/>
                <w:szCs w:val="24"/>
              </w:rPr>
              <w:t>0,036</w:t>
            </w:r>
          </w:p>
        </w:tc>
      </w:tr>
      <w:tr w:rsidR="00F255F2" w:rsidRPr="00F255F2" w14:paraId="75C2A7A9" w14:textId="77777777" w:rsidTr="00E66341">
        <w:trPr>
          <w:trHeight w:val="20"/>
        </w:trPr>
        <w:tc>
          <w:tcPr>
            <w:tcW w:w="1993" w:type="pct"/>
            <w:shd w:val="clear" w:color="auto" w:fill="auto"/>
            <w:vAlign w:val="center"/>
            <w:hideMark/>
          </w:tcPr>
          <w:p w14:paraId="64DA1CF3"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1E9587F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98D1771"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64C943A8"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18357CAB"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56FC7088" w14:textId="77777777" w:rsidR="00F255F2" w:rsidRPr="00F255F2" w:rsidRDefault="00F255F2" w:rsidP="00F255F2">
            <w:pPr>
              <w:jc w:val="center"/>
              <w:rPr>
                <w:sz w:val="22"/>
                <w:szCs w:val="24"/>
              </w:rPr>
            </w:pPr>
            <w:r w:rsidRPr="00F255F2">
              <w:rPr>
                <w:sz w:val="22"/>
                <w:szCs w:val="24"/>
              </w:rPr>
              <w:t>0,036</w:t>
            </w:r>
          </w:p>
        </w:tc>
        <w:tc>
          <w:tcPr>
            <w:tcW w:w="229" w:type="pct"/>
            <w:shd w:val="clear" w:color="auto" w:fill="auto"/>
            <w:vAlign w:val="center"/>
            <w:hideMark/>
          </w:tcPr>
          <w:p w14:paraId="2D75E507" w14:textId="77777777" w:rsidR="00F255F2" w:rsidRPr="00F255F2" w:rsidRDefault="00F255F2" w:rsidP="00F255F2">
            <w:pPr>
              <w:jc w:val="center"/>
              <w:rPr>
                <w:sz w:val="22"/>
                <w:szCs w:val="24"/>
              </w:rPr>
            </w:pPr>
            <w:r w:rsidRPr="00F255F2">
              <w:rPr>
                <w:sz w:val="22"/>
                <w:szCs w:val="24"/>
              </w:rPr>
              <w:t>0,036</w:t>
            </w:r>
          </w:p>
        </w:tc>
        <w:tc>
          <w:tcPr>
            <w:tcW w:w="230" w:type="pct"/>
            <w:shd w:val="clear" w:color="auto" w:fill="auto"/>
            <w:vAlign w:val="center"/>
            <w:hideMark/>
          </w:tcPr>
          <w:p w14:paraId="1EE00C4C" w14:textId="77777777" w:rsidR="00F255F2" w:rsidRPr="00F255F2" w:rsidRDefault="00F255F2" w:rsidP="00F255F2">
            <w:pPr>
              <w:jc w:val="center"/>
              <w:rPr>
                <w:sz w:val="22"/>
                <w:szCs w:val="24"/>
              </w:rPr>
            </w:pPr>
            <w:r w:rsidRPr="00F255F2">
              <w:rPr>
                <w:sz w:val="22"/>
                <w:szCs w:val="24"/>
              </w:rPr>
              <w:t>0,036</w:t>
            </w:r>
          </w:p>
        </w:tc>
        <w:tc>
          <w:tcPr>
            <w:tcW w:w="217" w:type="pct"/>
            <w:shd w:val="clear" w:color="auto" w:fill="auto"/>
            <w:vAlign w:val="center"/>
            <w:hideMark/>
          </w:tcPr>
          <w:p w14:paraId="14446F6B" w14:textId="77777777" w:rsidR="00F255F2" w:rsidRPr="00F255F2" w:rsidRDefault="00F255F2" w:rsidP="00F255F2">
            <w:pPr>
              <w:jc w:val="center"/>
              <w:rPr>
                <w:sz w:val="22"/>
                <w:szCs w:val="24"/>
              </w:rPr>
            </w:pPr>
            <w:r w:rsidRPr="00F255F2">
              <w:rPr>
                <w:sz w:val="22"/>
                <w:szCs w:val="24"/>
              </w:rPr>
              <w:t>0,036</w:t>
            </w:r>
          </w:p>
        </w:tc>
        <w:tc>
          <w:tcPr>
            <w:tcW w:w="221" w:type="pct"/>
            <w:shd w:val="clear" w:color="auto" w:fill="auto"/>
            <w:vAlign w:val="center"/>
            <w:hideMark/>
          </w:tcPr>
          <w:p w14:paraId="20730B01" w14:textId="77777777" w:rsidR="00F255F2" w:rsidRPr="00F255F2" w:rsidRDefault="00F255F2" w:rsidP="00F255F2">
            <w:pPr>
              <w:jc w:val="center"/>
              <w:rPr>
                <w:sz w:val="22"/>
                <w:szCs w:val="24"/>
              </w:rPr>
            </w:pPr>
            <w:r w:rsidRPr="00F255F2">
              <w:rPr>
                <w:sz w:val="22"/>
                <w:szCs w:val="24"/>
              </w:rPr>
              <w:t>0,036</w:t>
            </w:r>
          </w:p>
        </w:tc>
        <w:tc>
          <w:tcPr>
            <w:tcW w:w="242" w:type="pct"/>
            <w:shd w:val="clear" w:color="auto" w:fill="auto"/>
            <w:vAlign w:val="center"/>
            <w:hideMark/>
          </w:tcPr>
          <w:p w14:paraId="7879E280" w14:textId="77777777" w:rsidR="00F255F2" w:rsidRPr="00F255F2" w:rsidRDefault="00F255F2" w:rsidP="00F255F2">
            <w:pPr>
              <w:jc w:val="center"/>
              <w:rPr>
                <w:sz w:val="22"/>
                <w:szCs w:val="24"/>
              </w:rPr>
            </w:pPr>
            <w:r w:rsidRPr="00F255F2">
              <w:rPr>
                <w:sz w:val="22"/>
                <w:szCs w:val="24"/>
              </w:rPr>
              <w:t>0,036</w:t>
            </w:r>
          </w:p>
        </w:tc>
        <w:tc>
          <w:tcPr>
            <w:tcW w:w="226" w:type="pct"/>
            <w:shd w:val="clear" w:color="auto" w:fill="auto"/>
            <w:vAlign w:val="center"/>
            <w:hideMark/>
          </w:tcPr>
          <w:p w14:paraId="76F35117" w14:textId="77777777" w:rsidR="00F255F2" w:rsidRPr="00F255F2" w:rsidRDefault="00F255F2" w:rsidP="00F255F2">
            <w:pPr>
              <w:jc w:val="center"/>
              <w:rPr>
                <w:sz w:val="22"/>
                <w:szCs w:val="24"/>
              </w:rPr>
            </w:pPr>
            <w:r w:rsidRPr="00F255F2">
              <w:rPr>
                <w:sz w:val="22"/>
                <w:szCs w:val="24"/>
              </w:rPr>
              <w:t>0,036</w:t>
            </w:r>
          </w:p>
        </w:tc>
        <w:tc>
          <w:tcPr>
            <w:tcW w:w="215" w:type="pct"/>
            <w:shd w:val="clear" w:color="auto" w:fill="auto"/>
            <w:vAlign w:val="center"/>
            <w:hideMark/>
          </w:tcPr>
          <w:p w14:paraId="6F7AE4A6" w14:textId="77777777" w:rsidR="00F255F2" w:rsidRPr="00F255F2" w:rsidRDefault="00F255F2" w:rsidP="00F255F2">
            <w:pPr>
              <w:jc w:val="center"/>
              <w:rPr>
                <w:sz w:val="22"/>
                <w:szCs w:val="24"/>
              </w:rPr>
            </w:pPr>
            <w:r w:rsidRPr="00F255F2">
              <w:rPr>
                <w:sz w:val="22"/>
                <w:szCs w:val="24"/>
              </w:rPr>
              <w:t>0,036</w:t>
            </w:r>
          </w:p>
        </w:tc>
        <w:tc>
          <w:tcPr>
            <w:tcW w:w="216" w:type="pct"/>
            <w:shd w:val="clear" w:color="auto" w:fill="auto"/>
            <w:vAlign w:val="center"/>
            <w:hideMark/>
          </w:tcPr>
          <w:p w14:paraId="58A2B9E7" w14:textId="77777777" w:rsidR="00F255F2" w:rsidRPr="00F255F2" w:rsidRDefault="00F255F2" w:rsidP="00F255F2">
            <w:pPr>
              <w:jc w:val="center"/>
              <w:rPr>
                <w:sz w:val="22"/>
                <w:szCs w:val="24"/>
              </w:rPr>
            </w:pPr>
            <w:r w:rsidRPr="00F255F2">
              <w:rPr>
                <w:sz w:val="22"/>
                <w:szCs w:val="24"/>
              </w:rPr>
              <w:t>0,036</w:t>
            </w:r>
          </w:p>
        </w:tc>
      </w:tr>
      <w:tr w:rsidR="00F255F2" w:rsidRPr="00F255F2" w14:paraId="2200D379" w14:textId="77777777" w:rsidTr="00E66341">
        <w:trPr>
          <w:trHeight w:val="20"/>
        </w:trPr>
        <w:tc>
          <w:tcPr>
            <w:tcW w:w="1993" w:type="pct"/>
            <w:shd w:val="clear" w:color="auto" w:fill="auto"/>
            <w:vAlign w:val="center"/>
            <w:hideMark/>
          </w:tcPr>
          <w:p w14:paraId="47A6E8F1"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69434AC7"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5989D5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AD905C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2BF375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CBC2B6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9DACE5D"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4A2B907D"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452E8ED"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BBE7395"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546510C4"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44410FF0"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F0D30C6"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0814D375" w14:textId="77777777" w:rsidR="00F255F2" w:rsidRPr="00F255F2" w:rsidRDefault="00F255F2" w:rsidP="00F255F2">
            <w:pPr>
              <w:jc w:val="center"/>
              <w:rPr>
                <w:sz w:val="22"/>
                <w:szCs w:val="24"/>
              </w:rPr>
            </w:pPr>
            <w:r w:rsidRPr="00F255F2">
              <w:rPr>
                <w:sz w:val="22"/>
                <w:szCs w:val="24"/>
              </w:rPr>
              <w:t>0,000</w:t>
            </w:r>
          </w:p>
        </w:tc>
      </w:tr>
      <w:tr w:rsidR="00F255F2" w:rsidRPr="00F255F2" w14:paraId="18002DBA" w14:textId="77777777" w:rsidTr="00E66341">
        <w:trPr>
          <w:trHeight w:val="20"/>
        </w:trPr>
        <w:tc>
          <w:tcPr>
            <w:tcW w:w="1993" w:type="pct"/>
            <w:shd w:val="clear" w:color="auto" w:fill="auto"/>
            <w:vAlign w:val="center"/>
            <w:hideMark/>
          </w:tcPr>
          <w:p w14:paraId="14BD83A1"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456F739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FB1E88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732753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5C851B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0F4C2C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8E16E10"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2B483BDF"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D2DAE9C"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2C904CEC"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36E3C0B1"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5A6420AA"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4E45F5D8"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6CF5425F" w14:textId="77777777" w:rsidR="00F255F2" w:rsidRPr="00F255F2" w:rsidRDefault="00F255F2" w:rsidP="00F255F2">
            <w:pPr>
              <w:jc w:val="center"/>
              <w:rPr>
                <w:sz w:val="22"/>
                <w:szCs w:val="24"/>
              </w:rPr>
            </w:pPr>
            <w:r w:rsidRPr="00F255F2">
              <w:rPr>
                <w:sz w:val="22"/>
                <w:szCs w:val="24"/>
              </w:rPr>
              <w:t>0,000</w:t>
            </w:r>
          </w:p>
        </w:tc>
      </w:tr>
      <w:tr w:rsidR="00F255F2" w:rsidRPr="00F255F2" w14:paraId="77D738A2" w14:textId="77777777" w:rsidTr="00E66341">
        <w:trPr>
          <w:trHeight w:val="20"/>
        </w:trPr>
        <w:tc>
          <w:tcPr>
            <w:tcW w:w="1993" w:type="pct"/>
            <w:shd w:val="clear" w:color="auto" w:fill="auto"/>
            <w:vAlign w:val="center"/>
            <w:hideMark/>
          </w:tcPr>
          <w:p w14:paraId="59E6EBBF"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AEEDA8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84316BD"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10CBF707"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7BD07B04"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080C407E" w14:textId="77777777" w:rsidR="00F255F2" w:rsidRPr="00F255F2" w:rsidRDefault="00F255F2" w:rsidP="00F255F2">
            <w:pPr>
              <w:jc w:val="center"/>
              <w:rPr>
                <w:sz w:val="22"/>
                <w:szCs w:val="24"/>
              </w:rPr>
            </w:pPr>
            <w:r w:rsidRPr="00F255F2">
              <w:rPr>
                <w:sz w:val="22"/>
                <w:szCs w:val="24"/>
              </w:rPr>
              <w:t>0,110</w:t>
            </w:r>
          </w:p>
        </w:tc>
        <w:tc>
          <w:tcPr>
            <w:tcW w:w="229" w:type="pct"/>
            <w:shd w:val="clear" w:color="auto" w:fill="auto"/>
            <w:vAlign w:val="center"/>
            <w:hideMark/>
          </w:tcPr>
          <w:p w14:paraId="5912D4F3" w14:textId="77777777" w:rsidR="00F255F2" w:rsidRPr="00F255F2" w:rsidRDefault="00F255F2" w:rsidP="00F255F2">
            <w:pPr>
              <w:jc w:val="center"/>
              <w:rPr>
                <w:sz w:val="22"/>
                <w:szCs w:val="24"/>
              </w:rPr>
            </w:pPr>
            <w:r w:rsidRPr="00F255F2">
              <w:rPr>
                <w:sz w:val="22"/>
                <w:szCs w:val="24"/>
              </w:rPr>
              <w:t>0,110</w:t>
            </w:r>
          </w:p>
        </w:tc>
        <w:tc>
          <w:tcPr>
            <w:tcW w:w="230" w:type="pct"/>
            <w:shd w:val="clear" w:color="auto" w:fill="auto"/>
            <w:vAlign w:val="center"/>
            <w:hideMark/>
          </w:tcPr>
          <w:p w14:paraId="42804A70" w14:textId="77777777" w:rsidR="00F255F2" w:rsidRPr="00F255F2" w:rsidRDefault="00F255F2" w:rsidP="00F255F2">
            <w:pPr>
              <w:jc w:val="center"/>
              <w:rPr>
                <w:sz w:val="22"/>
                <w:szCs w:val="24"/>
              </w:rPr>
            </w:pPr>
            <w:r w:rsidRPr="00F255F2">
              <w:rPr>
                <w:sz w:val="22"/>
                <w:szCs w:val="24"/>
              </w:rPr>
              <w:t>0,110</w:t>
            </w:r>
          </w:p>
        </w:tc>
        <w:tc>
          <w:tcPr>
            <w:tcW w:w="217" w:type="pct"/>
            <w:shd w:val="clear" w:color="auto" w:fill="auto"/>
            <w:vAlign w:val="center"/>
            <w:hideMark/>
          </w:tcPr>
          <w:p w14:paraId="4EB49490" w14:textId="77777777" w:rsidR="00F255F2" w:rsidRPr="00F255F2" w:rsidRDefault="00F255F2" w:rsidP="00F255F2">
            <w:pPr>
              <w:jc w:val="center"/>
              <w:rPr>
                <w:sz w:val="22"/>
                <w:szCs w:val="24"/>
              </w:rPr>
            </w:pPr>
            <w:r w:rsidRPr="00F255F2">
              <w:rPr>
                <w:sz w:val="22"/>
                <w:szCs w:val="24"/>
              </w:rPr>
              <w:t>0,110</w:t>
            </w:r>
          </w:p>
        </w:tc>
        <w:tc>
          <w:tcPr>
            <w:tcW w:w="221" w:type="pct"/>
            <w:shd w:val="clear" w:color="auto" w:fill="auto"/>
            <w:vAlign w:val="center"/>
            <w:hideMark/>
          </w:tcPr>
          <w:p w14:paraId="00B4250B" w14:textId="77777777" w:rsidR="00F255F2" w:rsidRPr="00F255F2" w:rsidRDefault="00F255F2" w:rsidP="00F255F2">
            <w:pPr>
              <w:jc w:val="center"/>
              <w:rPr>
                <w:sz w:val="22"/>
                <w:szCs w:val="24"/>
              </w:rPr>
            </w:pPr>
            <w:r w:rsidRPr="00F255F2">
              <w:rPr>
                <w:sz w:val="22"/>
                <w:szCs w:val="24"/>
              </w:rPr>
              <w:t>0,110</w:t>
            </w:r>
          </w:p>
        </w:tc>
        <w:tc>
          <w:tcPr>
            <w:tcW w:w="242" w:type="pct"/>
            <w:shd w:val="clear" w:color="auto" w:fill="auto"/>
            <w:vAlign w:val="center"/>
            <w:hideMark/>
          </w:tcPr>
          <w:p w14:paraId="19FDCA79" w14:textId="77777777" w:rsidR="00F255F2" w:rsidRPr="00F255F2" w:rsidRDefault="00F255F2" w:rsidP="00F255F2">
            <w:pPr>
              <w:jc w:val="center"/>
              <w:rPr>
                <w:sz w:val="22"/>
                <w:szCs w:val="24"/>
              </w:rPr>
            </w:pPr>
            <w:r w:rsidRPr="00F255F2">
              <w:rPr>
                <w:sz w:val="22"/>
                <w:szCs w:val="24"/>
              </w:rPr>
              <w:t>0,110</w:t>
            </w:r>
          </w:p>
        </w:tc>
        <w:tc>
          <w:tcPr>
            <w:tcW w:w="226" w:type="pct"/>
            <w:shd w:val="clear" w:color="auto" w:fill="auto"/>
            <w:vAlign w:val="center"/>
            <w:hideMark/>
          </w:tcPr>
          <w:p w14:paraId="384D55A1" w14:textId="77777777" w:rsidR="00F255F2" w:rsidRPr="00F255F2" w:rsidRDefault="00F255F2" w:rsidP="00F255F2">
            <w:pPr>
              <w:jc w:val="center"/>
              <w:rPr>
                <w:sz w:val="22"/>
                <w:szCs w:val="24"/>
              </w:rPr>
            </w:pPr>
            <w:r w:rsidRPr="00F255F2">
              <w:rPr>
                <w:sz w:val="22"/>
                <w:szCs w:val="24"/>
              </w:rPr>
              <w:t>0,110</w:t>
            </w:r>
          </w:p>
        </w:tc>
        <w:tc>
          <w:tcPr>
            <w:tcW w:w="215" w:type="pct"/>
            <w:shd w:val="clear" w:color="auto" w:fill="auto"/>
            <w:vAlign w:val="center"/>
            <w:hideMark/>
          </w:tcPr>
          <w:p w14:paraId="09DAE662" w14:textId="77777777" w:rsidR="00F255F2" w:rsidRPr="00F255F2" w:rsidRDefault="00F255F2" w:rsidP="00F255F2">
            <w:pPr>
              <w:jc w:val="center"/>
              <w:rPr>
                <w:sz w:val="22"/>
                <w:szCs w:val="24"/>
              </w:rPr>
            </w:pPr>
            <w:r w:rsidRPr="00F255F2">
              <w:rPr>
                <w:sz w:val="22"/>
                <w:szCs w:val="24"/>
              </w:rPr>
              <w:t>0,110</w:t>
            </w:r>
          </w:p>
        </w:tc>
        <w:tc>
          <w:tcPr>
            <w:tcW w:w="216" w:type="pct"/>
            <w:shd w:val="clear" w:color="auto" w:fill="auto"/>
            <w:vAlign w:val="center"/>
            <w:hideMark/>
          </w:tcPr>
          <w:p w14:paraId="2DC4F427" w14:textId="77777777" w:rsidR="00F255F2" w:rsidRPr="00F255F2" w:rsidRDefault="00F255F2" w:rsidP="00F255F2">
            <w:pPr>
              <w:jc w:val="center"/>
              <w:rPr>
                <w:sz w:val="22"/>
                <w:szCs w:val="24"/>
              </w:rPr>
            </w:pPr>
            <w:r w:rsidRPr="00F255F2">
              <w:rPr>
                <w:sz w:val="22"/>
                <w:szCs w:val="24"/>
              </w:rPr>
              <w:t>0,110</w:t>
            </w:r>
          </w:p>
        </w:tc>
      </w:tr>
      <w:tr w:rsidR="00F255F2" w:rsidRPr="00F255F2" w14:paraId="606C6BDD" w14:textId="77777777" w:rsidTr="00E66341">
        <w:trPr>
          <w:trHeight w:val="20"/>
        </w:trPr>
        <w:tc>
          <w:tcPr>
            <w:tcW w:w="1993" w:type="pct"/>
            <w:shd w:val="clear" w:color="auto" w:fill="auto"/>
            <w:vAlign w:val="center"/>
            <w:hideMark/>
          </w:tcPr>
          <w:p w14:paraId="16A48F19"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4212697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76469E5" w14:textId="77777777" w:rsidR="00F255F2" w:rsidRPr="00F255F2" w:rsidRDefault="00F255F2" w:rsidP="00F255F2">
            <w:pPr>
              <w:jc w:val="center"/>
              <w:rPr>
                <w:sz w:val="22"/>
                <w:szCs w:val="24"/>
              </w:rPr>
            </w:pPr>
            <w:r w:rsidRPr="00F255F2">
              <w:rPr>
                <w:sz w:val="22"/>
                <w:szCs w:val="24"/>
              </w:rPr>
              <w:t>0,464</w:t>
            </w:r>
          </w:p>
        </w:tc>
        <w:tc>
          <w:tcPr>
            <w:tcW w:w="229" w:type="pct"/>
            <w:shd w:val="clear" w:color="auto" w:fill="auto"/>
            <w:vAlign w:val="center"/>
            <w:hideMark/>
          </w:tcPr>
          <w:p w14:paraId="423F5F77" w14:textId="77777777" w:rsidR="00F255F2" w:rsidRPr="00F255F2" w:rsidRDefault="00F255F2" w:rsidP="00F255F2">
            <w:pPr>
              <w:jc w:val="center"/>
              <w:rPr>
                <w:sz w:val="22"/>
                <w:szCs w:val="24"/>
              </w:rPr>
            </w:pPr>
            <w:r w:rsidRPr="00F255F2">
              <w:rPr>
                <w:sz w:val="22"/>
                <w:szCs w:val="24"/>
              </w:rPr>
              <w:t>0,464</w:t>
            </w:r>
          </w:p>
        </w:tc>
        <w:tc>
          <w:tcPr>
            <w:tcW w:w="229" w:type="pct"/>
            <w:shd w:val="clear" w:color="auto" w:fill="auto"/>
            <w:vAlign w:val="center"/>
            <w:hideMark/>
          </w:tcPr>
          <w:p w14:paraId="143E39F1" w14:textId="77777777" w:rsidR="00F255F2" w:rsidRPr="00F255F2" w:rsidRDefault="00F255F2" w:rsidP="00F255F2">
            <w:pPr>
              <w:jc w:val="center"/>
              <w:rPr>
                <w:sz w:val="22"/>
                <w:szCs w:val="24"/>
              </w:rPr>
            </w:pPr>
            <w:r w:rsidRPr="00F255F2">
              <w:rPr>
                <w:sz w:val="22"/>
                <w:szCs w:val="24"/>
              </w:rPr>
              <w:t>0,464</w:t>
            </w:r>
          </w:p>
        </w:tc>
        <w:tc>
          <w:tcPr>
            <w:tcW w:w="229" w:type="pct"/>
            <w:shd w:val="clear" w:color="auto" w:fill="auto"/>
            <w:vAlign w:val="center"/>
            <w:hideMark/>
          </w:tcPr>
          <w:p w14:paraId="324180A2" w14:textId="77777777" w:rsidR="00F255F2" w:rsidRPr="00F255F2" w:rsidRDefault="00F255F2" w:rsidP="00F255F2">
            <w:pPr>
              <w:jc w:val="center"/>
              <w:rPr>
                <w:sz w:val="22"/>
                <w:szCs w:val="24"/>
              </w:rPr>
            </w:pPr>
            <w:r w:rsidRPr="00F255F2">
              <w:rPr>
                <w:sz w:val="22"/>
                <w:szCs w:val="24"/>
              </w:rPr>
              <w:t>0,464</w:t>
            </w:r>
          </w:p>
        </w:tc>
        <w:tc>
          <w:tcPr>
            <w:tcW w:w="229" w:type="pct"/>
            <w:shd w:val="clear" w:color="auto" w:fill="auto"/>
            <w:vAlign w:val="center"/>
            <w:hideMark/>
          </w:tcPr>
          <w:p w14:paraId="15F09587" w14:textId="77777777" w:rsidR="00F255F2" w:rsidRPr="00F255F2" w:rsidRDefault="00F255F2" w:rsidP="00F255F2">
            <w:pPr>
              <w:jc w:val="center"/>
              <w:rPr>
                <w:sz w:val="22"/>
                <w:szCs w:val="24"/>
              </w:rPr>
            </w:pPr>
            <w:r w:rsidRPr="00F255F2">
              <w:rPr>
                <w:sz w:val="22"/>
                <w:szCs w:val="24"/>
              </w:rPr>
              <w:t>0,464</w:t>
            </w:r>
          </w:p>
        </w:tc>
        <w:tc>
          <w:tcPr>
            <w:tcW w:w="230" w:type="pct"/>
            <w:shd w:val="clear" w:color="auto" w:fill="auto"/>
            <w:vAlign w:val="center"/>
            <w:hideMark/>
          </w:tcPr>
          <w:p w14:paraId="49A52B3E" w14:textId="77777777" w:rsidR="00F255F2" w:rsidRPr="00F255F2" w:rsidRDefault="00F255F2" w:rsidP="00F255F2">
            <w:pPr>
              <w:jc w:val="center"/>
              <w:rPr>
                <w:sz w:val="22"/>
                <w:szCs w:val="24"/>
              </w:rPr>
            </w:pPr>
            <w:r w:rsidRPr="00F255F2">
              <w:rPr>
                <w:sz w:val="22"/>
                <w:szCs w:val="24"/>
              </w:rPr>
              <w:t>0,464</w:t>
            </w:r>
          </w:p>
        </w:tc>
        <w:tc>
          <w:tcPr>
            <w:tcW w:w="217" w:type="pct"/>
            <w:shd w:val="clear" w:color="auto" w:fill="auto"/>
            <w:vAlign w:val="center"/>
            <w:hideMark/>
          </w:tcPr>
          <w:p w14:paraId="6078C323" w14:textId="77777777" w:rsidR="00F255F2" w:rsidRPr="00F255F2" w:rsidRDefault="00F255F2" w:rsidP="00F255F2">
            <w:pPr>
              <w:jc w:val="center"/>
              <w:rPr>
                <w:sz w:val="22"/>
                <w:szCs w:val="24"/>
              </w:rPr>
            </w:pPr>
            <w:r w:rsidRPr="00F255F2">
              <w:rPr>
                <w:sz w:val="22"/>
                <w:szCs w:val="24"/>
              </w:rPr>
              <w:t>0,464</w:t>
            </w:r>
          </w:p>
        </w:tc>
        <w:tc>
          <w:tcPr>
            <w:tcW w:w="221" w:type="pct"/>
            <w:shd w:val="clear" w:color="auto" w:fill="auto"/>
            <w:vAlign w:val="center"/>
            <w:hideMark/>
          </w:tcPr>
          <w:p w14:paraId="13E2F8D9" w14:textId="77777777" w:rsidR="00F255F2" w:rsidRPr="00F255F2" w:rsidRDefault="00F255F2" w:rsidP="00F255F2">
            <w:pPr>
              <w:jc w:val="center"/>
              <w:rPr>
                <w:sz w:val="22"/>
                <w:szCs w:val="24"/>
              </w:rPr>
            </w:pPr>
            <w:r w:rsidRPr="00F255F2">
              <w:rPr>
                <w:sz w:val="22"/>
                <w:szCs w:val="24"/>
              </w:rPr>
              <w:t>0,464</w:t>
            </w:r>
          </w:p>
        </w:tc>
        <w:tc>
          <w:tcPr>
            <w:tcW w:w="242" w:type="pct"/>
            <w:shd w:val="clear" w:color="auto" w:fill="auto"/>
            <w:vAlign w:val="center"/>
            <w:hideMark/>
          </w:tcPr>
          <w:p w14:paraId="05715C3A" w14:textId="77777777" w:rsidR="00F255F2" w:rsidRPr="00F255F2" w:rsidRDefault="00F255F2" w:rsidP="00F255F2">
            <w:pPr>
              <w:jc w:val="center"/>
              <w:rPr>
                <w:sz w:val="22"/>
                <w:szCs w:val="24"/>
              </w:rPr>
            </w:pPr>
            <w:r w:rsidRPr="00F255F2">
              <w:rPr>
                <w:sz w:val="22"/>
                <w:szCs w:val="24"/>
              </w:rPr>
              <w:t>0,464</w:t>
            </w:r>
          </w:p>
        </w:tc>
        <w:tc>
          <w:tcPr>
            <w:tcW w:w="226" w:type="pct"/>
            <w:shd w:val="clear" w:color="auto" w:fill="auto"/>
            <w:vAlign w:val="center"/>
            <w:hideMark/>
          </w:tcPr>
          <w:p w14:paraId="68EBC3CE" w14:textId="77777777" w:rsidR="00F255F2" w:rsidRPr="00F255F2" w:rsidRDefault="00F255F2" w:rsidP="00F255F2">
            <w:pPr>
              <w:jc w:val="center"/>
              <w:rPr>
                <w:sz w:val="22"/>
                <w:szCs w:val="24"/>
              </w:rPr>
            </w:pPr>
            <w:r w:rsidRPr="00F255F2">
              <w:rPr>
                <w:sz w:val="22"/>
                <w:szCs w:val="24"/>
              </w:rPr>
              <w:t>0,464</w:t>
            </w:r>
          </w:p>
        </w:tc>
        <w:tc>
          <w:tcPr>
            <w:tcW w:w="215" w:type="pct"/>
            <w:shd w:val="clear" w:color="auto" w:fill="auto"/>
            <w:vAlign w:val="center"/>
            <w:hideMark/>
          </w:tcPr>
          <w:p w14:paraId="37C3B284" w14:textId="77777777" w:rsidR="00F255F2" w:rsidRPr="00F255F2" w:rsidRDefault="00F255F2" w:rsidP="00F255F2">
            <w:pPr>
              <w:jc w:val="center"/>
              <w:rPr>
                <w:sz w:val="22"/>
                <w:szCs w:val="24"/>
              </w:rPr>
            </w:pPr>
            <w:r w:rsidRPr="00F255F2">
              <w:rPr>
                <w:sz w:val="22"/>
                <w:szCs w:val="24"/>
              </w:rPr>
              <w:t>0,464</w:t>
            </w:r>
          </w:p>
        </w:tc>
        <w:tc>
          <w:tcPr>
            <w:tcW w:w="216" w:type="pct"/>
            <w:shd w:val="clear" w:color="auto" w:fill="auto"/>
            <w:vAlign w:val="center"/>
            <w:hideMark/>
          </w:tcPr>
          <w:p w14:paraId="69A45561" w14:textId="77777777" w:rsidR="00F255F2" w:rsidRPr="00F255F2" w:rsidRDefault="00F255F2" w:rsidP="00F255F2">
            <w:pPr>
              <w:jc w:val="center"/>
              <w:rPr>
                <w:sz w:val="22"/>
                <w:szCs w:val="24"/>
              </w:rPr>
            </w:pPr>
            <w:r w:rsidRPr="00F255F2">
              <w:rPr>
                <w:sz w:val="22"/>
                <w:szCs w:val="24"/>
              </w:rPr>
              <w:t>0,464</w:t>
            </w:r>
          </w:p>
        </w:tc>
      </w:tr>
      <w:tr w:rsidR="00F255F2" w:rsidRPr="00F255F2" w14:paraId="185D10F1" w14:textId="77777777" w:rsidTr="00E66341">
        <w:trPr>
          <w:trHeight w:val="20"/>
        </w:trPr>
        <w:tc>
          <w:tcPr>
            <w:tcW w:w="1993" w:type="pct"/>
            <w:shd w:val="clear" w:color="auto" w:fill="auto"/>
            <w:vAlign w:val="center"/>
            <w:hideMark/>
          </w:tcPr>
          <w:p w14:paraId="3A72E044"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64126884"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31408BA9" w14:textId="77777777" w:rsidR="00F255F2" w:rsidRPr="00F255F2" w:rsidRDefault="00F255F2" w:rsidP="00F255F2">
            <w:pPr>
              <w:jc w:val="center"/>
              <w:rPr>
                <w:sz w:val="22"/>
                <w:szCs w:val="24"/>
              </w:rPr>
            </w:pPr>
            <w:r w:rsidRPr="00F255F2">
              <w:rPr>
                <w:sz w:val="22"/>
                <w:szCs w:val="24"/>
              </w:rPr>
              <w:t>92,8</w:t>
            </w:r>
          </w:p>
        </w:tc>
        <w:tc>
          <w:tcPr>
            <w:tcW w:w="229" w:type="pct"/>
            <w:shd w:val="clear" w:color="auto" w:fill="auto"/>
            <w:vAlign w:val="center"/>
            <w:hideMark/>
          </w:tcPr>
          <w:p w14:paraId="143AA7F7" w14:textId="77777777" w:rsidR="00F255F2" w:rsidRPr="00F255F2" w:rsidRDefault="00F255F2" w:rsidP="00F255F2">
            <w:pPr>
              <w:jc w:val="center"/>
              <w:rPr>
                <w:sz w:val="22"/>
                <w:szCs w:val="24"/>
              </w:rPr>
            </w:pPr>
            <w:r w:rsidRPr="00F255F2">
              <w:rPr>
                <w:sz w:val="22"/>
                <w:szCs w:val="24"/>
              </w:rPr>
              <w:t>92,8</w:t>
            </w:r>
          </w:p>
        </w:tc>
        <w:tc>
          <w:tcPr>
            <w:tcW w:w="229" w:type="pct"/>
            <w:shd w:val="clear" w:color="auto" w:fill="auto"/>
            <w:vAlign w:val="center"/>
            <w:hideMark/>
          </w:tcPr>
          <w:p w14:paraId="294A72D8" w14:textId="77777777" w:rsidR="00F255F2" w:rsidRPr="00F255F2" w:rsidRDefault="00F255F2" w:rsidP="00F255F2">
            <w:pPr>
              <w:jc w:val="center"/>
              <w:rPr>
                <w:sz w:val="22"/>
                <w:szCs w:val="24"/>
              </w:rPr>
            </w:pPr>
            <w:r w:rsidRPr="00F255F2">
              <w:rPr>
                <w:sz w:val="22"/>
                <w:szCs w:val="24"/>
              </w:rPr>
              <w:t>92,8</w:t>
            </w:r>
          </w:p>
        </w:tc>
        <w:tc>
          <w:tcPr>
            <w:tcW w:w="229" w:type="pct"/>
            <w:shd w:val="clear" w:color="auto" w:fill="auto"/>
            <w:vAlign w:val="center"/>
            <w:hideMark/>
          </w:tcPr>
          <w:p w14:paraId="28248038" w14:textId="77777777" w:rsidR="00F255F2" w:rsidRPr="00F255F2" w:rsidRDefault="00F255F2" w:rsidP="00F255F2">
            <w:pPr>
              <w:jc w:val="center"/>
              <w:rPr>
                <w:sz w:val="22"/>
                <w:szCs w:val="24"/>
              </w:rPr>
            </w:pPr>
            <w:r w:rsidRPr="00F255F2">
              <w:rPr>
                <w:sz w:val="22"/>
                <w:szCs w:val="24"/>
              </w:rPr>
              <w:t>92,8</w:t>
            </w:r>
          </w:p>
        </w:tc>
        <w:tc>
          <w:tcPr>
            <w:tcW w:w="229" w:type="pct"/>
            <w:shd w:val="clear" w:color="auto" w:fill="auto"/>
            <w:vAlign w:val="center"/>
            <w:hideMark/>
          </w:tcPr>
          <w:p w14:paraId="1B579D38" w14:textId="77777777" w:rsidR="00F255F2" w:rsidRPr="00F255F2" w:rsidRDefault="00F255F2" w:rsidP="00F255F2">
            <w:pPr>
              <w:jc w:val="center"/>
              <w:rPr>
                <w:sz w:val="22"/>
                <w:szCs w:val="24"/>
              </w:rPr>
            </w:pPr>
            <w:r w:rsidRPr="00F255F2">
              <w:rPr>
                <w:sz w:val="22"/>
                <w:szCs w:val="24"/>
              </w:rPr>
              <w:t>92,8</w:t>
            </w:r>
          </w:p>
        </w:tc>
        <w:tc>
          <w:tcPr>
            <w:tcW w:w="230" w:type="pct"/>
            <w:shd w:val="clear" w:color="auto" w:fill="auto"/>
            <w:vAlign w:val="center"/>
            <w:hideMark/>
          </w:tcPr>
          <w:p w14:paraId="0B371BA7" w14:textId="77777777" w:rsidR="00F255F2" w:rsidRPr="00F255F2" w:rsidRDefault="00F255F2" w:rsidP="00F255F2">
            <w:pPr>
              <w:jc w:val="center"/>
              <w:rPr>
                <w:sz w:val="22"/>
                <w:szCs w:val="24"/>
              </w:rPr>
            </w:pPr>
            <w:r w:rsidRPr="00F255F2">
              <w:rPr>
                <w:sz w:val="22"/>
                <w:szCs w:val="24"/>
              </w:rPr>
              <w:t>92,8</w:t>
            </w:r>
          </w:p>
        </w:tc>
        <w:tc>
          <w:tcPr>
            <w:tcW w:w="217" w:type="pct"/>
            <w:shd w:val="clear" w:color="auto" w:fill="auto"/>
            <w:vAlign w:val="center"/>
            <w:hideMark/>
          </w:tcPr>
          <w:p w14:paraId="5C2C92E2" w14:textId="77777777" w:rsidR="00F255F2" w:rsidRPr="00F255F2" w:rsidRDefault="00F255F2" w:rsidP="00F255F2">
            <w:pPr>
              <w:jc w:val="center"/>
              <w:rPr>
                <w:sz w:val="22"/>
                <w:szCs w:val="24"/>
              </w:rPr>
            </w:pPr>
            <w:r w:rsidRPr="00F255F2">
              <w:rPr>
                <w:sz w:val="22"/>
                <w:szCs w:val="24"/>
              </w:rPr>
              <w:t>92,8</w:t>
            </w:r>
          </w:p>
        </w:tc>
        <w:tc>
          <w:tcPr>
            <w:tcW w:w="221" w:type="pct"/>
            <w:shd w:val="clear" w:color="auto" w:fill="auto"/>
            <w:vAlign w:val="center"/>
            <w:hideMark/>
          </w:tcPr>
          <w:p w14:paraId="350BD14D" w14:textId="77777777" w:rsidR="00F255F2" w:rsidRPr="00F255F2" w:rsidRDefault="00F255F2" w:rsidP="00F255F2">
            <w:pPr>
              <w:jc w:val="center"/>
              <w:rPr>
                <w:sz w:val="22"/>
                <w:szCs w:val="24"/>
              </w:rPr>
            </w:pPr>
            <w:r w:rsidRPr="00F255F2">
              <w:rPr>
                <w:sz w:val="22"/>
                <w:szCs w:val="24"/>
              </w:rPr>
              <w:t>92,8</w:t>
            </w:r>
          </w:p>
        </w:tc>
        <w:tc>
          <w:tcPr>
            <w:tcW w:w="242" w:type="pct"/>
            <w:shd w:val="clear" w:color="auto" w:fill="auto"/>
            <w:vAlign w:val="center"/>
            <w:hideMark/>
          </w:tcPr>
          <w:p w14:paraId="216951B7" w14:textId="77777777" w:rsidR="00F255F2" w:rsidRPr="00F255F2" w:rsidRDefault="00F255F2" w:rsidP="00F255F2">
            <w:pPr>
              <w:jc w:val="center"/>
              <w:rPr>
                <w:sz w:val="22"/>
                <w:szCs w:val="24"/>
              </w:rPr>
            </w:pPr>
            <w:r w:rsidRPr="00F255F2">
              <w:rPr>
                <w:sz w:val="22"/>
                <w:szCs w:val="24"/>
              </w:rPr>
              <w:t>92,8</w:t>
            </w:r>
          </w:p>
        </w:tc>
        <w:tc>
          <w:tcPr>
            <w:tcW w:w="226" w:type="pct"/>
            <w:shd w:val="clear" w:color="auto" w:fill="auto"/>
            <w:vAlign w:val="center"/>
            <w:hideMark/>
          </w:tcPr>
          <w:p w14:paraId="60708BAE" w14:textId="77777777" w:rsidR="00F255F2" w:rsidRPr="00F255F2" w:rsidRDefault="00F255F2" w:rsidP="00F255F2">
            <w:pPr>
              <w:jc w:val="center"/>
              <w:rPr>
                <w:sz w:val="22"/>
                <w:szCs w:val="24"/>
              </w:rPr>
            </w:pPr>
            <w:r w:rsidRPr="00F255F2">
              <w:rPr>
                <w:sz w:val="22"/>
                <w:szCs w:val="24"/>
              </w:rPr>
              <w:t>92,8</w:t>
            </w:r>
          </w:p>
        </w:tc>
        <w:tc>
          <w:tcPr>
            <w:tcW w:w="215" w:type="pct"/>
            <w:shd w:val="clear" w:color="auto" w:fill="auto"/>
            <w:vAlign w:val="center"/>
            <w:hideMark/>
          </w:tcPr>
          <w:p w14:paraId="58AB86E0" w14:textId="77777777" w:rsidR="00F255F2" w:rsidRPr="00F255F2" w:rsidRDefault="00F255F2" w:rsidP="00F255F2">
            <w:pPr>
              <w:jc w:val="center"/>
              <w:rPr>
                <w:sz w:val="22"/>
                <w:szCs w:val="24"/>
              </w:rPr>
            </w:pPr>
            <w:r w:rsidRPr="00F255F2">
              <w:rPr>
                <w:sz w:val="22"/>
                <w:szCs w:val="24"/>
              </w:rPr>
              <w:t>92,8</w:t>
            </w:r>
          </w:p>
        </w:tc>
        <w:tc>
          <w:tcPr>
            <w:tcW w:w="216" w:type="pct"/>
            <w:shd w:val="clear" w:color="auto" w:fill="auto"/>
            <w:vAlign w:val="center"/>
            <w:hideMark/>
          </w:tcPr>
          <w:p w14:paraId="47621219" w14:textId="77777777" w:rsidR="00F255F2" w:rsidRPr="00F255F2" w:rsidRDefault="00F255F2" w:rsidP="00F255F2">
            <w:pPr>
              <w:jc w:val="center"/>
              <w:rPr>
                <w:sz w:val="22"/>
                <w:szCs w:val="24"/>
              </w:rPr>
            </w:pPr>
            <w:r w:rsidRPr="00F255F2">
              <w:rPr>
                <w:sz w:val="22"/>
                <w:szCs w:val="24"/>
              </w:rPr>
              <w:t>92,8</w:t>
            </w:r>
          </w:p>
        </w:tc>
      </w:tr>
      <w:tr w:rsidR="00F255F2" w:rsidRPr="00F255F2" w14:paraId="13B2A152" w14:textId="77777777" w:rsidTr="00E66341">
        <w:trPr>
          <w:trHeight w:val="20"/>
        </w:trPr>
        <w:tc>
          <w:tcPr>
            <w:tcW w:w="1993" w:type="pct"/>
            <w:shd w:val="clear" w:color="000000" w:fill="CCCCFF"/>
            <w:vAlign w:val="center"/>
            <w:hideMark/>
          </w:tcPr>
          <w:p w14:paraId="455FA872" w14:textId="77777777" w:rsidR="00F255F2" w:rsidRPr="00F255F2" w:rsidRDefault="00F255F2" w:rsidP="00F255F2">
            <w:pPr>
              <w:jc w:val="center"/>
              <w:rPr>
                <w:b/>
                <w:bCs/>
                <w:sz w:val="22"/>
                <w:szCs w:val="24"/>
              </w:rPr>
            </w:pPr>
            <w:r w:rsidRPr="00F255F2">
              <w:rPr>
                <w:b/>
                <w:bCs/>
                <w:sz w:val="22"/>
                <w:szCs w:val="24"/>
              </w:rPr>
              <w:t>Котельная с. Киясово, ул. Молодежная, 1</w:t>
            </w:r>
          </w:p>
        </w:tc>
        <w:tc>
          <w:tcPr>
            <w:tcW w:w="262" w:type="pct"/>
            <w:shd w:val="clear" w:color="000000" w:fill="CCCCFF"/>
            <w:vAlign w:val="center"/>
            <w:hideMark/>
          </w:tcPr>
          <w:p w14:paraId="01CDEE6A"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5440198B"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A20DCD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9C3F6F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DE58486"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919BDA8"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2B8D999E"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724B161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459B6C7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769BD6BB"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5389C02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669DEB64"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535C36E4"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7167B67B" w14:textId="77777777" w:rsidTr="00E66341">
        <w:trPr>
          <w:trHeight w:val="20"/>
        </w:trPr>
        <w:tc>
          <w:tcPr>
            <w:tcW w:w="1993" w:type="pct"/>
            <w:shd w:val="clear" w:color="auto" w:fill="auto"/>
            <w:vAlign w:val="center"/>
            <w:hideMark/>
          </w:tcPr>
          <w:p w14:paraId="46E38E1F"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22D0121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3535D4B"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02EC4A9"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D3B6D00"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BD1582A"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93021D2"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168E319C"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6811E99D"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123C11DE"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25861F5B"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256DB842"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7D42796A"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7A38D59C" w14:textId="77777777" w:rsidR="00F255F2" w:rsidRPr="00F255F2" w:rsidRDefault="00F255F2" w:rsidP="00F255F2">
            <w:pPr>
              <w:jc w:val="center"/>
              <w:rPr>
                <w:sz w:val="22"/>
                <w:szCs w:val="24"/>
              </w:rPr>
            </w:pPr>
            <w:r w:rsidRPr="00F255F2">
              <w:rPr>
                <w:sz w:val="22"/>
                <w:szCs w:val="24"/>
              </w:rPr>
              <w:t>0,5</w:t>
            </w:r>
          </w:p>
        </w:tc>
      </w:tr>
      <w:tr w:rsidR="00F255F2" w:rsidRPr="00F255F2" w14:paraId="5104652F" w14:textId="77777777" w:rsidTr="00E66341">
        <w:trPr>
          <w:trHeight w:val="20"/>
        </w:trPr>
        <w:tc>
          <w:tcPr>
            <w:tcW w:w="1993" w:type="pct"/>
            <w:shd w:val="clear" w:color="auto" w:fill="auto"/>
            <w:vAlign w:val="center"/>
            <w:hideMark/>
          </w:tcPr>
          <w:p w14:paraId="32D093C8"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06C2265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144AFEA"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231D9095"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40405F2C"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008FF9EC"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2E738B88" w14:textId="77777777" w:rsidR="00F255F2" w:rsidRPr="00F255F2" w:rsidRDefault="00F255F2" w:rsidP="00F255F2">
            <w:pPr>
              <w:jc w:val="center"/>
              <w:rPr>
                <w:sz w:val="22"/>
                <w:szCs w:val="24"/>
              </w:rPr>
            </w:pPr>
            <w:r w:rsidRPr="00F255F2">
              <w:rPr>
                <w:sz w:val="22"/>
                <w:szCs w:val="24"/>
              </w:rPr>
              <w:t>0,006</w:t>
            </w:r>
          </w:p>
        </w:tc>
        <w:tc>
          <w:tcPr>
            <w:tcW w:w="230" w:type="pct"/>
            <w:shd w:val="clear" w:color="auto" w:fill="auto"/>
            <w:vAlign w:val="center"/>
            <w:hideMark/>
          </w:tcPr>
          <w:p w14:paraId="21BCAE1C" w14:textId="77777777" w:rsidR="00F255F2" w:rsidRPr="00F255F2" w:rsidRDefault="00F255F2" w:rsidP="00F255F2">
            <w:pPr>
              <w:jc w:val="center"/>
              <w:rPr>
                <w:sz w:val="22"/>
                <w:szCs w:val="24"/>
              </w:rPr>
            </w:pPr>
            <w:r w:rsidRPr="00F255F2">
              <w:rPr>
                <w:sz w:val="22"/>
                <w:szCs w:val="24"/>
              </w:rPr>
              <w:t>0,006</w:t>
            </w:r>
          </w:p>
        </w:tc>
        <w:tc>
          <w:tcPr>
            <w:tcW w:w="217" w:type="pct"/>
            <w:shd w:val="clear" w:color="auto" w:fill="auto"/>
            <w:vAlign w:val="center"/>
            <w:hideMark/>
          </w:tcPr>
          <w:p w14:paraId="5E703502" w14:textId="77777777" w:rsidR="00F255F2" w:rsidRPr="00F255F2" w:rsidRDefault="00F255F2" w:rsidP="00F255F2">
            <w:pPr>
              <w:jc w:val="center"/>
              <w:rPr>
                <w:sz w:val="22"/>
                <w:szCs w:val="24"/>
              </w:rPr>
            </w:pPr>
            <w:r w:rsidRPr="00F255F2">
              <w:rPr>
                <w:sz w:val="22"/>
                <w:szCs w:val="24"/>
              </w:rPr>
              <w:t>0,006</w:t>
            </w:r>
          </w:p>
        </w:tc>
        <w:tc>
          <w:tcPr>
            <w:tcW w:w="221" w:type="pct"/>
            <w:shd w:val="clear" w:color="auto" w:fill="auto"/>
            <w:vAlign w:val="center"/>
            <w:hideMark/>
          </w:tcPr>
          <w:p w14:paraId="11AE8534" w14:textId="77777777" w:rsidR="00F255F2" w:rsidRPr="00F255F2" w:rsidRDefault="00F255F2" w:rsidP="00F255F2">
            <w:pPr>
              <w:jc w:val="center"/>
              <w:rPr>
                <w:sz w:val="22"/>
                <w:szCs w:val="24"/>
              </w:rPr>
            </w:pPr>
            <w:r w:rsidRPr="00F255F2">
              <w:rPr>
                <w:sz w:val="22"/>
                <w:szCs w:val="24"/>
              </w:rPr>
              <w:t>0,006</w:t>
            </w:r>
          </w:p>
        </w:tc>
        <w:tc>
          <w:tcPr>
            <w:tcW w:w="242" w:type="pct"/>
            <w:shd w:val="clear" w:color="auto" w:fill="auto"/>
            <w:vAlign w:val="center"/>
            <w:hideMark/>
          </w:tcPr>
          <w:p w14:paraId="6F38D43C" w14:textId="77777777" w:rsidR="00F255F2" w:rsidRPr="00F255F2" w:rsidRDefault="00F255F2" w:rsidP="00F255F2">
            <w:pPr>
              <w:jc w:val="center"/>
              <w:rPr>
                <w:sz w:val="22"/>
                <w:szCs w:val="24"/>
              </w:rPr>
            </w:pPr>
            <w:r w:rsidRPr="00F255F2">
              <w:rPr>
                <w:sz w:val="22"/>
                <w:szCs w:val="24"/>
              </w:rPr>
              <w:t>0,006</w:t>
            </w:r>
          </w:p>
        </w:tc>
        <w:tc>
          <w:tcPr>
            <w:tcW w:w="226" w:type="pct"/>
            <w:shd w:val="clear" w:color="auto" w:fill="auto"/>
            <w:vAlign w:val="center"/>
            <w:hideMark/>
          </w:tcPr>
          <w:p w14:paraId="7232F269" w14:textId="77777777" w:rsidR="00F255F2" w:rsidRPr="00F255F2" w:rsidRDefault="00F255F2" w:rsidP="00F255F2">
            <w:pPr>
              <w:jc w:val="center"/>
              <w:rPr>
                <w:sz w:val="22"/>
                <w:szCs w:val="24"/>
              </w:rPr>
            </w:pPr>
            <w:r w:rsidRPr="00F255F2">
              <w:rPr>
                <w:sz w:val="22"/>
                <w:szCs w:val="24"/>
              </w:rPr>
              <w:t>0,006</w:t>
            </w:r>
          </w:p>
        </w:tc>
        <w:tc>
          <w:tcPr>
            <w:tcW w:w="215" w:type="pct"/>
            <w:shd w:val="clear" w:color="auto" w:fill="auto"/>
            <w:vAlign w:val="center"/>
            <w:hideMark/>
          </w:tcPr>
          <w:p w14:paraId="278AA6A6" w14:textId="77777777" w:rsidR="00F255F2" w:rsidRPr="00F255F2" w:rsidRDefault="00F255F2" w:rsidP="00F255F2">
            <w:pPr>
              <w:jc w:val="center"/>
              <w:rPr>
                <w:sz w:val="22"/>
                <w:szCs w:val="24"/>
              </w:rPr>
            </w:pPr>
            <w:r w:rsidRPr="00F255F2">
              <w:rPr>
                <w:sz w:val="22"/>
                <w:szCs w:val="24"/>
              </w:rPr>
              <w:t>0,006</w:t>
            </w:r>
          </w:p>
        </w:tc>
        <w:tc>
          <w:tcPr>
            <w:tcW w:w="216" w:type="pct"/>
            <w:shd w:val="clear" w:color="auto" w:fill="auto"/>
            <w:vAlign w:val="center"/>
            <w:hideMark/>
          </w:tcPr>
          <w:p w14:paraId="0D27F591" w14:textId="77777777" w:rsidR="00F255F2" w:rsidRPr="00F255F2" w:rsidRDefault="00F255F2" w:rsidP="00F255F2">
            <w:pPr>
              <w:jc w:val="center"/>
              <w:rPr>
                <w:sz w:val="22"/>
                <w:szCs w:val="24"/>
              </w:rPr>
            </w:pPr>
            <w:r w:rsidRPr="00F255F2">
              <w:rPr>
                <w:sz w:val="22"/>
                <w:szCs w:val="24"/>
              </w:rPr>
              <w:t>0,006</w:t>
            </w:r>
          </w:p>
        </w:tc>
      </w:tr>
      <w:tr w:rsidR="00F255F2" w:rsidRPr="00F255F2" w14:paraId="1D78E450" w14:textId="77777777" w:rsidTr="00E66341">
        <w:trPr>
          <w:trHeight w:val="20"/>
        </w:trPr>
        <w:tc>
          <w:tcPr>
            <w:tcW w:w="1993" w:type="pct"/>
            <w:shd w:val="clear" w:color="auto" w:fill="auto"/>
            <w:vAlign w:val="center"/>
            <w:hideMark/>
          </w:tcPr>
          <w:p w14:paraId="30AAAE0B"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1EE39A0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C993465"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3C7BDA76"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7678BD8D"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10CBE84"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30F57DD5"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54E930D7"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1103877E"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4F71A904"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566DD9CA"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4F490455"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3F380493"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6314511E" w14:textId="77777777" w:rsidR="00F255F2" w:rsidRPr="00F255F2" w:rsidRDefault="00F255F2" w:rsidP="00F255F2">
            <w:pPr>
              <w:jc w:val="center"/>
              <w:rPr>
                <w:sz w:val="22"/>
                <w:szCs w:val="24"/>
              </w:rPr>
            </w:pPr>
            <w:r w:rsidRPr="00F255F2">
              <w:rPr>
                <w:sz w:val="22"/>
                <w:szCs w:val="24"/>
              </w:rPr>
              <w:t>0,002</w:t>
            </w:r>
          </w:p>
        </w:tc>
      </w:tr>
      <w:tr w:rsidR="00F255F2" w:rsidRPr="00F255F2" w14:paraId="0A77922E" w14:textId="77777777" w:rsidTr="00E66341">
        <w:trPr>
          <w:trHeight w:val="20"/>
        </w:trPr>
        <w:tc>
          <w:tcPr>
            <w:tcW w:w="1993" w:type="pct"/>
            <w:shd w:val="clear" w:color="auto" w:fill="auto"/>
            <w:vAlign w:val="center"/>
            <w:hideMark/>
          </w:tcPr>
          <w:p w14:paraId="41DB8091"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1CE01AA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C6B9305"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25F4078D"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DD272CF"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2D8B26B9"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4E595189"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5399D5CD"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4FABFBEE"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13ECA6DD"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78CA381C"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00D7837C"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66DBE285"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1C8DE42F" w14:textId="77777777" w:rsidR="00F255F2" w:rsidRPr="00F255F2" w:rsidRDefault="00F255F2" w:rsidP="00F255F2">
            <w:pPr>
              <w:jc w:val="center"/>
              <w:rPr>
                <w:sz w:val="22"/>
                <w:szCs w:val="24"/>
              </w:rPr>
            </w:pPr>
            <w:r w:rsidRPr="00F255F2">
              <w:rPr>
                <w:sz w:val="22"/>
                <w:szCs w:val="24"/>
              </w:rPr>
              <w:t>0,002</w:t>
            </w:r>
          </w:p>
        </w:tc>
      </w:tr>
      <w:tr w:rsidR="00F255F2" w:rsidRPr="00F255F2" w14:paraId="11D13A04" w14:textId="77777777" w:rsidTr="00E66341">
        <w:trPr>
          <w:trHeight w:val="20"/>
        </w:trPr>
        <w:tc>
          <w:tcPr>
            <w:tcW w:w="1993" w:type="pct"/>
            <w:shd w:val="clear" w:color="auto" w:fill="auto"/>
            <w:vAlign w:val="center"/>
            <w:hideMark/>
          </w:tcPr>
          <w:p w14:paraId="282F9D8B"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45BBA52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ABAAF57"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76E579F7"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5C84DF02"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706C2751"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002D353B"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615FD400"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3454ED5A"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39226665"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77BEFC37"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74DECDC7"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2289389E"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054DB97A" w14:textId="77777777" w:rsidR="00F255F2" w:rsidRPr="00F255F2" w:rsidRDefault="00F255F2" w:rsidP="00F255F2">
            <w:pPr>
              <w:jc w:val="center"/>
              <w:rPr>
                <w:sz w:val="22"/>
                <w:szCs w:val="24"/>
              </w:rPr>
            </w:pPr>
            <w:r w:rsidRPr="00F255F2">
              <w:rPr>
                <w:sz w:val="22"/>
                <w:szCs w:val="24"/>
              </w:rPr>
              <w:t>0,002</w:t>
            </w:r>
          </w:p>
        </w:tc>
      </w:tr>
      <w:tr w:rsidR="00F255F2" w:rsidRPr="00F255F2" w14:paraId="61EC0066" w14:textId="77777777" w:rsidTr="00E66341">
        <w:trPr>
          <w:trHeight w:val="20"/>
        </w:trPr>
        <w:tc>
          <w:tcPr>
            <w:tcW w:w="1993" w:type="pct"/>
            <w:shd w:val="clear" w:color="auto" w:fill="auto"/>
            <w:vAlign w:val="center"/>
            <w:hideMark/>
          </w:tcPr>
          <w:p w14:paraId="22AB63E0"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2423599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B311886"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586B3A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BA6178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DE09EE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D3D0B76"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09ED9E57"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BE0155E"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5EA0A5F7"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540BE772"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67BADDC6"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6DADB36"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151857C6" w14:textId="77777777" w:rsidR="00F255F2" w:rsidRPr="00F255F2" w:rsidRDefault="00F255F2" w:rsidP="00F255F2">
            <w:pPr>
              <w:jc w:val="center"/>
              <w:rPr>
                <w:sz w:val="22"/>
                <w:szCs w:val="24"/>
              </w:rPr>
            </w:pPr>
            <w:r w:rsidRPr="00F255F2">
              <w:rPr>
                <w:sz w:val="22"/>
                <w:szCs w:val="24"/>
              </w:rPr>
              <w:t>0,000</w:t>
            </w:r>
          </w:p>
        </w:tc>
      </w:tr>
      <w:tr w:rsidR="00F255F2" w:rsidRPr="00F255F2" w14:paraId="797B745E" w14:textId="77777777" w:rsidTr="00E66341">
        <w:trPr>
          <w:trHeight w:val="20"/>
        </w:trPr>
        <w:tc>
          <w:tcPr>
            <w:tcW w:w="1993" w:type="pct"/>
            <w:shd w:val="clear" w:color="auto" w:fill="auto"/>
            <w:vAlign w:val="center"/>
            <w:hideMark/>
          </w:tcPr>
          <w:p w14:paraId="35D82F1C"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419407C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6FB6FD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6FEE31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B5C0FC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5D708C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577D9CA"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61EACFA8"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82D3F7E"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4AE987FC"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7C12A5C3"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26E1429"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4085F83"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5044C662" w14:textId="77777777" w:rsidR="00F255F2" w:rsidRPr="00F255F2" w:rsidRDefault="00F255F2" w:rsidP="00F255F2">
            <w:pPr>
              <w:jc w:val="center"/>
              <w:rPr>
                <w:sz w:val="22"/>
                <w:szCs w:val="24"/>
              </w:rPr>
            </w:pPr>
            <w:r w:rsidRPr="00F255F2">
              <w:rPr>
                <w:sz w:val="22"/>
                <w:szCs w:val="24"/>
              </w:rPr>
              <w:t>0,000</w:t>
            </w:r>
          </w:p>
        </w:tc>
      </w:tr>
      <w:tr w:rsidR="00F255F2" w:rsidRPr="00F255F2" w14:paraId="59697A96" w14:textId="77777777" w:rsidTr="00E66341">
        <w:trPr>
          <w:trHeight w:val="20"/>
        </w:trPr>
        <w:tc>
          <w:tcPr>
            <w:tcW w:w="1993" w:type="pct"/>
            <w:shd w:val="clear" w:color="auto" w:fill="auto"/>
            <w:vAlign w:val="center"/>
            <w:hideMark/>
          </w:tcPr>
          <w:p w14:paraId="102C2107"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07FBCC2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1D3E05D"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185334B7"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4B1A1DA8"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43F09351"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7F5069BB" w14:textId="77777777" w:rsidR="00F255F2" w:rsidRPr="00F255F2" w:rsidRDefault="00F255F2" w:rsidP="00F255F2">
            <w:pPr>
              <w:jc w:val="center"/>
              <w:rPr>
                <w:sz w:val="22"/>
                <w:szCs w:val="24"/>
              </w:rPr>
            </w:pPr>
            <w:r w:rsidRPr="00F255F2">
              <w:rPr>
                <w:sz w:val="22"/>
                <w:szCs w:val="24"/>
              </w:rPr>
              <w:t>0,006</w:t>
            </w:r>
          </w:p>
        </w:tc>
        <w:tc>
          <w:tcPr>
            <w:tcW w:w="230" w:type="pct"/>
            <w:shd w:val="clear" w:color="auto" w:fill="auto"/>
            <w:vAlign w:val="center"/>
            <w:hideMark/>
          </w:tcPr>
          <w:p w14:paraId="4AF52CEF" w14:textId="77777777" w:rsidR="00F255F2" w:rsidRPr="00F255F2" w:rsidRDefault="00F255F2" w:rsidP="00F255F2">
            <w:pPr>
              <w:jc w:val="center"/>
              <w:rPr>
                <w:sz w:val="22"/>
                <w:szCs w:val="24"/>
              </w:rPr>
            </w:pPr>
            <w:r w:rsidRPr="00F255F2">
              <w:rPr>
                <w:sz w:val="22"/>
                <w:szCs w:val="24"/>
              </w:rPr>
              <w:t>0,006</w:t>
            </w:r>
          </w:p>
        </w:tc>
        <w:tc>
          <w:tcPr>
            <w:tcW w:w="217" w:type="pct"/>
            <w:shd w:val="clear" w:color="auto" w:fill="auto"/>
            <w:vAlign w:val="center"/>
            <w:hideMark/>
          </w:tcPr>
          <w:p w14:paraId="3AC9AC5C" w14:textId="77777777" w:rsidR="00F255F2" w:rsidRPr="00F255F2" w:rsidRDefault="00F255F2" w:rsidP="00F255F2">
            <w:pPr>
              <w:jc w:val="center"/>
              <w:rPr>
                <w:sz w:val="22"/>
                <w:szCs w:val="24"/>
              </w:rPr>
            </w:pPr>
            <w:r w:rsidRPr="00F255F2">
              <w:rPr>
                <w:sz w:val="22"/>
                <w:szCs w:val="24"/>
              </w:rPr>
              <w:t>0,006</w:t>
            </w:r>
          </w:p>
        </w:tc>
        <w:tc>
          <w:tcPr>
            <w:tcW w:w="221" w:type="pct"/>
            <w:shd w:val="clear" w:color="auto" w:fill="auto"/>
            <w:vAlign w:val="center"/>
            <w:hideMark/>
          </w:tcPr>
          <w:p w14:paraId="65E60F99" w14:textId="77777777" w:rsidR="00F255F2" w:rsidRPr="00F255F2" w:rsidRDefault="00F255F2" w:rsidP="00F255F2">
            <w:pPr>
              <w:jc w:val="center"/>
              <w:rPr>
                <w:sz w:val="22"/>
                <w:szCs w:val="24"/>
              </w:rPr>
            </w:pPr>
            <w:r w:rsidRPr="00F255F2">
              <w:rPr>
                <w:sz w:val="22"/>
                <w:szCs w:val="24"/>
              </w:rPr>
              <w:t>0,006</w:t>
            </w:r>
          </w:p>
        </w:tc>
        <w:tc>
          <w:tcPr>
            <w:tcW w:w="242" w:type="pct"/>
            <w:shd w:val="clear" w:color="auto" w:fill="auto"/>
            <w:vAlign w:val="center"/>
            <w:hideMark/>
          </w:tcPr>
          <w:p w14:paraId="45F15A0A" w14:textId="77777777" w:rsidR="00F255F2" w:rsidRPr="00F255F2" w:rsidRDefault="00F255F2" w:rsidP="00F255F2">
            <w:pPr>
              <w:jc w:val="center"/>
              <w:rPr>
                <w:sz w:val="22"/>
                <w:szCs w:val="24"/>
              </w:rPr>
            </w:pPr>
            <w:r w:rsidRPr="00F255F2">
              <w:rPr>
                <w:sz w:val="22"/>
                <w:szCs w:val="24"/>
              </w:rPr>
              <w:t>0,006</w:t>
            </w:r>
          </w:p>
        </w:tc>
        <w:tc>
          <w:tcPr>
            <w:tcW w:w="226" w:type="pct"/>
            <w:shd w:val="clear" w:color="auto" w:fill="auto"/>
            <w:vAlign w:val="center"/>
            <w:hideMark/>
          </w:tcPr>
          <w:p w14:paraId="57181C54" w14:textId="77777777" w:rsidR="00F255F2" w:rsidRPr="00F255F2" w:rsidRDefault="00F255F2" w:rsidP="00F255F2">
            <w:pPr>
              <w:jc w:val="center"/>
              <w:rPr>
                <w:sz w:val="22"/>
                <w:szCs w:val="24"/>
              </w:rPr>
            </w:pPr>
            <w:r w:rsidRPr="00F255F2">
              <w:rPr>
                <w:sz w:val="22"/>
                <w:szCs w:val="24"/>
              </w:rPr>
              <w:t>0,006</w:t>
            </w:r>
          </w:p>
        </w:tc>
        <w:tc>
          <w:tcPr>
            <w:tcW w:w="215" w:type="pct"/>
            <w:shd w:val="clear" w:color="auto" w:fill="auto"/>
            <w:vAlign w:val="center"/>
            <w:hideMark/>
          </w:tcPr>
          <w:p w14:paraId="5303B588" w14:textId="77777777" w:rsidR="00F255F2" w:rsidRPr="00F255F2" w:rsidRDefault="00F255F2" w:rsidP="00F255F2">
            <w:pPr>
              <w:jc w:val="center"/>
              <w:rPr>
                <w:sz w:val="22"/>
                <w:szCs w:val="24"/>
              </w:rPr>
            </w:pPr>
            <w:r w:rsidRPr="00F255F2">
              <w:rPr>
                <w:sz w:val="22"/>
                <w:szCs w:val="24"/>
              </w:rPr>
              <w:t>0,006</w:t>
            </w:r>
          </w:p>
        </w:tc>
        <w:tc>
          <w:tcPr>
            <w:tcW w:w="216" w:type="pct"/>
            <w:shd w:val="clear" w:color="auto" w:fill="auto"/>
            <w:vAlign w:val="center"/>
            <w:hideMark/>
          </w:tcPr>
          <w:p w14:paraId="5057F547" w14:textId="77777777" w:rsidR="00F255F2" w:rsidRPr="00F255F2" w:rsidRDefault="00F255F2" w:rsidP="00F255F2">
            <w:pPr>
              <w:jc w:val="center"/>
              <w:rPr>
                <w:sz w:val="22"/>
                <w:szCs w:val="24"/>
              </w:rPr>
            </w:pPr>
            <w:r w:rsidRPr="00F255F2">
              <w:rPr>
                <w:sz w:val="22"/>
                <w:szCs w:val="24"/>
              </w:rPr>
              <w:t>0,006</w:t>
            </w:r>
          </w:p>
        </w:tc>
      </w:tr>
      <w:tr w:rsidR="00F255F2" w:rsidRPr="00F255F2" w14:paraId="582C510E" w14:textId="77777777" w:rsidTr="00E66341">
        <w:trPr>
          <w:trHeight w:val="20"/>
        </w:trPr>
        <w:tc>
          <w:tcPr>
            <w:tcW w:w="1993" w:type="pct"/>
            <w:shd w:val="clear" w:color="auto" w:fill="auto"/>
            <w:vAlign w:val="center"/>
            <w:hideMark/>
          </w:tcPr>
          <w:p w14:paraId="3E90A582"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4E2A3DF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59859D1"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00BA7109"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0B8F0C09"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09CD7DBB"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2B5D205A" w14:textId="77777777" w:rsidR="00F255F2" w:rsidRPr="00F255F2" w:rsidRDefault="00F255F2" w:rsidP="00F255F2">
            <w:pPr>
              <w:jc w:val="center"/>
              <w:rPr>
                <w:sz w:val="22"/>
                <w:szCs w:val="24"/>
              </w:rPr>
            </w:pPr>
            <w:r w:rsidRPr="00F255F2">
              <w:rPr>
                <w:sz w:val="22"/>
                <w:szCs w:val="24"/>
              </w:rPr>
              <w:t>0,498</w:t>
            </w:r>
          </w:p>
        </w:tc>
        <w:tc>
          <w:tcPr>
            <w:tcW w:w="230" w:type="pct"/>
            <w:shd w:val="clear" w:color="auto" w:fill="auto"/>
            <w:vAlign w:val="center"/>
            <w:hideMark/>
          </w:tcPr>
          <w:p w14:paraId="2EAEDB60" w14:textId="77777777" w:rsidR="00F255F2" w:rsidRPr="00F255F2" w:rsidRDefault="00F255F2" w:rsidP="00F255F2">
            <w:pPr>
              <w:jc w:val="center"/>
              <w:rPr>
                <w:sz w:val="22"/>
                <w:szCs w:val="24"/>
              </w:rPr>
            </w:pPr>
            <w:r w:rsidRPr="00F255F2">
              <w:rPr>
                <w:sz w:val="22"/>
                <w:szCs w:val="24"/>
              </w:rPr>
              <w:t>0,498</w:t>
            </w:r>
          </w:p>
        </w:tc>
        <w:tc>
          <w:tcPr>
            <w:tcW w:w="217" w:type="pct"/>
            <w:shd w:val="clear" w:color="auto" w:fill="auto"/>
            <w:vAlign w:val="center"/>
            <w:hideMark/>
          </w:tcPr>
          <w:p w14:paraId="0522B653" w14:textId="77777777" w:rsidR="00F255F2" w:rsidRPr="00F255F2" w:rsidRDefault="00F255F2" w:rsidP="00F255F2">
            <w:pPr>
              <w:jc w:val="center"/>
              <w:rPr>
                <w:sz w:val="22"/>
                <w:szCs w:val="24"/>
              </w:rPr>
            </w:pPr>
            <w:r w:rsidRPr="00F255F2">
              <w:rPr>
                <w:sz w:val="22"/>
                <w:szCs w:val="24"/>
              </w:rPr>
              <w:t>0,498</w:t>
            </w:r>
          </w:p>
        </w:tc>
        <w:tc>
          <w:tcPr>
            <w:tcW w:w="221" w:type="pct"/>
            <w:shd w:val="clear" w:color="auto" w:fill="auto"/>
            <w:vAlign w:val="center"/>
            <w:hideMark/>
          </w:tcPr>
          <w:p w14:paraId="1FB95214" w14:textId="77777777" w:rsidR="00F255F2" w:rsidRPr="00F255F2" w:rsidRDefault="00F255F2" w:rsidP="00F255F2">
            <w:pPr>
              <w:jc w:val="center"/>
              <w:rPr>
                <w:sz w:val="22"/>
                <w:szCs w:val="24"/>
              </w:rPr>
            </w:pPr>
            <w:r w:rsidRPr="00F255F2">
              <w:rPr>
                <w:sz w:val="22"/>
                <w:szCs w:val="24"/>
              </w:rPr>
              <w:t>0,498</w:t>
            </w:r>
          </w:p>
        </w:tc>
        <w:tc>
          <w:tcPr>
            <w:tcW w:w="242" w:type="pct"/>
            <w:shd w:val="clear" w:color="auto" w:fill="auto"/>
            <w:vAlign w:val="center"/>
            <w:hideMark/>
          </w:tcPr>
          <w:p w14:paraId="238E82C6" w14:textId="77777777" w:rsidR="00F255F2" w:rsidRPr="00F255F2" w:rsidRDefault="00F255F2" w:rsidP="00F255F2">
            <w:pPr>
              <w:jc w:val="center"/>
              <w:rPr>
                <w:sz w:val="22"/>
                <w:szCs w:val="24"/>
              </w:rPr>
            </w:pPr>
            <w:r w:rsidRPr="00F255F2">
              <w:rPr>
                <w:sz w:val="22"/>
                <w:szCs w:val="24"/>
              </w:rPr>
              <w:t>0,498</w:t>
            </w:r>
          </w:p>
        </w:tc>
        <w:tc>
          <w:tcPr>
            <w:tcW w:w="226" w:type="pct"/>
            <w:shd w:val="clear" w:color="auto" w:fill="auto"/>
            <w:vAlign w:val="center"/>
            <w:hideMark/>
          </w:tcPr>
          <w:p w14:paraId="2D3BBC49" w14:textId="77777777" w:rsidR="00F255F2" w:rsidRPr="00F255F2" w:rsidRDefault="00F255F2" w:rsidP="00F255F2">
            <w:pPr>
              <w:jc w:val="center"/>
              <w:rPr>
                <w:sz w:val="22"/>
                <w:szCs w:val="24"/>
              </w:rPr>
            </w:pPr>
            <w:r w:rsidRPr="00F255F2">
              <w:rPr>
                <w:sz w:val="22"/>
                <w:szCs w:val="24"/>
              </w:rPr>
              <w:t>0,498</w:t>
            </w:r>
          </w:p>
        </w:tc>
        <w:tc>
          <w:tcPr>
            <w:tcW w:w="215" w:type="pct"/>
            <w:shd w:val="clear" w:color="auto" w:fill="auto"/>
            <w:vAlign w:val="center"/>
            <w:hideMark/>
          </w:tcPr>
          <w:p w14:paraId="67B31040" w14:textId="77777777" w:rsidR="00F255F2" w:rsidRPr="00F255F2" w:rsidRDefault="00F255F2" w:rsidP="00F255F2">
            <w:pPr>
              <w:jc w:val="center"/>
              <w:rPr>
                <w:sz w:val="22"/>
                <w:szCs w:val="24"/>
              </w:rPr>
            </w:pPr>
            <w:r w:rsidRPr="00F255F2">
              <w:rPr>
                <w:sz w:val="22"/>
                <w:szCs w:val="24"/>
              </w:rPr>
              <w:t>0,498</w:t>
            </w:r>
          </w:p>
        </w:tc>
        <w:tc>
          <w:tcPr>
            <w:tcW w:w="216" w:type="pct"/>
            <w:shd w:val="clear" w:color="auto" w:fill="auto"/>
            <w:vAlign w:val="center"/>
            <w:hideMark/>
          </w:tcPr>
          <w:p w14:paraId="5B8353A2" w14:textId="77777777" w:rsidR="00F255F2" w:rsidRPr="00F255F2" w:rsidRDefault="00F255F2" w:rsidP="00F255F2">
            <w:pPr>
              <w:jc w:val="center"/>
              <w:rPr>
                <w:sz w:val="22"/>
                <w:szCs w:val="24"/>
              </w:rPr>
            </w:pPr>
            <w:r w:rsidRPr="00F255F2">
              <w:rPr>
                <w:sz w:val="22"/>
                <w:szCs w:val="24"/>
              </w:rPr>
              <w:t>0,498</w:t>
            </w:r>
          </w:p>
        </w:tc>
      </w:tr>
      <w:tr w:rsidR="00F255F2" w:rsidRPr="00F255F2" w14:paraId="48AD1A42" w14:textId="77777777" w:rsidTr="00E66341">
        <w:trPr>
          <w:trHeight w:val="20"/>
        </w:trPr>
        <w:tc>
          <w:tcPr>
            <w:tcW w:w="1993" w:type="pct"/>
            <w:shd w:val="clear" w:color="auto" w:fill="auto"/>
            <w:vAlign w:val="center"/>
            <w:hideMark/>
          </w:tcPr>
          <w:p w14:paraId="372E72CF"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0BF7382F"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26331368"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107C3654"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083CFB2D"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267CABD7" w14:textId="77777777" w:rsidR="00F255F2" w:rsidRPr="00F255F2" w:rsidRDefault="00F255F2" w:rsidP="00F255F2">
            <w:pPr>
              <w:jc w:val="center"/>
              <w:rPr>
                <w:sz w:val="22"/>
                <w:szCs w:val="24"/>
              </w:rPr>
            </w:pPr>
            <w:r w:rsidRPr="00F255F2">
              <w:rPr>
                <w:sz w:val="22"/>
                <w:szCs w:val="24"/>
              </w:rPr>
              <w:t>99,6</w:t>
            </w:r>
          </w:p>
        </w:tc>
        <w:tc>
          <w:tcPr>
            <w:tcW w:w="229" w:type="pct"/>
            <w:shd w:val="clear" w:color="auto" w:fill="auto"/>
            <w:vAlign w:val="center"/>
            <w:hideMark/>
          </w:tcPr>
          <w:p w14:paraId="17D91D51" w14:textId="77777777" w:rsidR="00F255F2" w:rsidRPr="00F255F2" w:rsidRDefault="00F255F2" w:rsidP="00F255F2">
            <w:pPr>
              <w:jc w:val="center"/>
              <w:rPr>
                <w:sz w:val="22"/>
                <w:szCs w:val="24"/>
              </w:rPr>
            </w:pPr>
            <w:r w:rsidRPr="00F255F2">
              <w:rPr>
                <w:sz w:val="22"/>
                <w:szCs w:val="24"/>
              </w:rPr>
              <w:t>99,6</w:t>
            </w:r>
          </w:p>
        </w:tc>
        <w:tc>
          <w:tcPr>
            <w:tcW w:w="230" w:type="pct"/>
            <w:shd w:val="clear" w:color="auto" w:fill="auto"/>
            <w:vAlign w:val="center"/>
            <w:hideMark/>
          </w:tcPr>
          <w:p w14:paraId="7F466777" w14:textId="77777777" w:rsidR="00F255F2" w:rsidRPr="00F255F2" w:rsidRDefault="00F255F2" w:rsidP="00F255F2">
            <w:pPr>
              <w:jc w:val="center"/>
              <w:rPr>
                <w:sz w:val="22"/>
                <w:szCs w:val="24"/>
              </w:rPr>
            </w:pPr>
            <w:r w:rsidRPr="00F255F2">
              <w:rPr>
                <w:sz w:val="22"/>
                <w:szCs w:val="24"/>
              </w:rPr>
              <w:t>99,6</w:t>
            </w:r>
          </w:p>
        </w:tc>
        <w:tc>
          <w:tcPr>
            <w:tcW w:w="217" w:type="pct"/>
            <w:shd w:val="clear" w:color="auto" w:fill="auto"/>
            <w:vAlign w:val="center"/>
            <w:hideMark/>
          </w:tcPr>
          <w:p w14:paraId="4AFC4587" w14:textId="77777777" w:rsidR="00F255F2" w:rsidRPr="00F255F2" w:rsidRDefault="00F255F2" w:rsidP="00F255F2">
            <w:pPr>
              <w:jc w:val="center"/>
              <w:rPr>
                <w:sz w:val="22"/>
                <w:szCs w:val="24"/>
              </w:rPr>
            </w:pPr>
            <w:r w:rsidRPr="00F255F2">
              <w:rPr>
                <w:sz w:val="22"/>
                <w:szCs w:val="24"/>
              </w:rPr>
              <w:t>99,6</w:t>
            </w:r>
          </w:p>
        </w:tc>
        <w:tc>
          <w:tcPr>
            <w:tcW w:w="221" w:type="pct"/>
            <w:shd w:val="clear" w:color="auto" w:fill="auto"/>
            <w:vAlign w:val="center"/>
            <w:hideMark/>
          </w:tcPr>
          <w:p w14:paraId="4B042B47" w14:textId="77777777" w:rsidR="00F255F2" w:rsidRPr="00F255F2" w:rsidRDefault="00F255F2" w:rsidP="00F255F2">
            <w:pPr>
              <w:jc w:val="center"/>
              <w:rPr>
                <w:sz w:val="22"/>
                <w:szCs w:val="24"/>
              </w:rPr>
            </w:pPr>
            <w:r w:rsidRPr="00F255F2">
              <w:rPr>
                <w:sz w:val="22"/>
                <w:szCs w:val="24"/>
              </w:rPr>
              <w:t>99,6</w:t>
            </w:r>
          </w:p>
        </w:tc>
        <w:tc>
          <w:tcPr>
            <w:tcW w:w="242" w:type="pct"/>
            <w:shd w:val="clear" w:color="auto" w:fill="auto"/>
            <w:vAlign w:val="center"/>
            <w:hideMark/>
          </w:tcPr>
          <w:p w14:paraId="79FD1775" w14:textId="77777777" w:rsidR="00F255F2" w:rsidRPr="00F255F2" w:rsidRDefault="00F255F2" w:rsidP="00F255F2">
            <w:pPr>
              <w:jc w:val="center"/>
              <w:rPr>
                <w:sz w:val="22"/>
                <w:szCs w:val="24"/>
              </w:rPr>
            </w:pPr>
            <w:r w:rsidRPr="00F255F2">
              <w:rPr>
                <w:sz w:val="22"/>
                <w:szCs w:val="24"/>
              </w:rPr>
              <w:t>99,6</w:t>
            </w:r>
          </w:p>
        </w:tc>
        <w:tc>
          <w:tcPr>
            <w:tcW w:w="226" w:type="pct"/>
            <w:shd w:val="clear" w:color="auto" w:fill="auto"/>
            <w:vAlign w:val="center"/>
            <w:hideMark/>
          </w:tcPr>
          <w:p w14:paraId="7D79ED72" w14:textId="77777777" w:rsidR="00F255F2" w:rsidRPr="00F255F2" w:rsidRDefault="00F255F2" w:rsidP="00F255F2">
            <w:pPr>
              <w:jc w:val="center"/>
              <w:rPr>
                <w:sz w:val="22"/>
                <w:szCs w:val="24"/>
              </w:rPr>
            </w:pPr>
            <w:r w:rsidRPr="00F255F2">
              <w:rPr>
                <w:sz w:val="22"/>
                <w:szCs w:val="24"/>
              </w:rPr>
              <w:t>99,6</w:t>
            </w:r>
          </w:p>
        </w:tc>
        <w:tc>
          <w:tcPr>
            <w:tcW w:w="215" w:type="pct"/>
            <w:shd w:val="clear" w:color="auto" w:fill="auto"/>
            <w:vAlign w:val="center"/>
            <w:hideMark/>
          </w:tcPr>
          <w:p w14:paraId="499717B0" w14:textId="77777777" w:rsidR="00F255F2" w:rsidRPr="00F255F2" w:rsidRDefault="00F255F2" w:rsidP="00F255F2">
            <w:pPr>
              <w:jc w:val="center"/>
              <w:rPr>
                <w:sz w:val="22"/>
                <w:szCs w:val="24"/>
              </w:rPr>
            </w:pPr>
            <w:r w:rsidRPr="00F255F2">
              <w:rPr>
                <w:sz w:val="22"/>
                <w:szCs w:val="24"/>
              </w:rPr>
              <w:t>99,6</w:t>
            </w:r>
          </w:p>
        </w:tc>
        <w:tc>
          <w:tcPr>
            <w:tcW w:w="216" w:type="pct"/>
            <w:shd w:val="clear" w:color="auto" w:fill="auto"/>
            <w:vAlign w:val="center"/>
            <w:hideMark/>
          </w:tcPr>
          <w:p w14:paraId="44749CB8" w14:textId="77777777" w:rsidR="00F255F2" w:rsidRPr="00F255F2" w:rsidRDefault="00F255F2" w:rsidP="00F255F2">
            <w:pPr>
              <w:jc w:val="center"/>
              <w:rPr>
                <w:sz w:val="22"/>
                <w:szCs w:val="24"/>
              </w:rPr>
            </w:pPr>
            <w:r w:rsidRPr="00F255F2">
              <w:rPr>
                <w:sz w:val="22"/>
                <w:szCs w:val="24"/>
              </w:rPr>
              <w:t>99,6</w:t>
            </w:r>
          </w:p>
        </w:tc>
      </w:tr>
      <w:tr w:rsidR="00F255F2" w:rsidRPr="00F255F2" w14:paraId="086931A6" w14:textId="77777777" w:rsidTr="00E66341">
        <w:trPr>
          <w:trHeight w:val="20"/>
        </w:trPr>
        <w:tc>
          <w:tcPr>
            <w:tcW w:w="1993" w:type="pct"/>
            <w:shd w:val="clear" w:color="000000" w:fill="CCCCFF"/>
            <w:vAlign w:val="center"/>
            <w:hideMark/>
          </w:tcPr>
          <w:p w14:paraId="33D52088" w14:textId="77777777" w:rsidR="00F255F2" w:rsidRPr="00F255F2" w:rsidRDefault="00F255F2" w:rsidP="00F255F2">
            <w:pPr>
              <w:jc w:val="center"/>
              <w:rPr>
                <w:b/>
                <w:bCs/>
                <w:sz w:val="22"/>
                <w:szCs w:val="24"/>
              </w:rPr>
            </w:pPr>
            <w:r w:rsidRPr="00F255F2">
              <w:rPr>
                <w:b/>
                <w:bCs/>
                <w:sz w:val="22"/>
                <w:szCs w:val="24"/>
              </w:rPr>
              <w:t>Котельная с. Киясово, ул. Подлесная, 25 (офис)</w:t>
            </w:r>
          </w:p>
        </w:tc>
        <w:tc>
          <w:tcPr>
            <w:tcW w:w="262" w:type="pct"/>
            <w:shd w:val="clear" w:color="000000" w:fill="CCCCFF"/>
            <w:vAlign w:val="center"/>
            <w:hideMark/>
          </w:tcPr>
          <w:p w14:paraId="124DD0FC"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4E570347"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B258951"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A11D00D"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86764A7"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18D4404"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6377362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6F64604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78CFAC1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520AA04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7CB402E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20E172A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auto" w:fill="auto"/>
            <w:vAlign w:val="center"/>
            <w:hideMark/>
          </w:tcPr>
          <w:p w14:paraId="03F92766" w14:textId="77777777" w:rsidR="00F255F2" w:rsidRPr="00F255F2" w:rsidRDefault="00F255F2" w:rsidP="00F255F2">
            <w:pPr>
              <w:jc w:val="center"/>
              <w:rPr>
                <w:sz w:val="22"/>
                <w:szCs w:val="24"/>
              </w:rPr>
            </w:pPr>
            <w:r w:rsidRPr="00F255F2">
              <w:rPr>
                <w:sz w:val="22"/>
                <w:szCs w:val="24"/>
              </w:rPr>
              <w:t> </w:t>
            </w:r>
          </w:p>
        </w:tc>
      </w:tr>
      <w:tr w:rsidR="00F255F2" w:rsidRPr="00F255F2" w14:paraId="285852F9" w14:textId="77777777" w:rsidTr="00E66341">
        <w:trPr>
          <w:trHeight w:val="20"/>
        </w:trPr>
        <w:tc>
          <w:tcPr>
            <w:tcW w:w="1993" w:type="pct"/>
            <w:shd w:val="clear" w:color="auto" w:fill="auto"/>
            <w:vAlign w:val="center"/>
            <w:hideMark/>
          </w:tcPr>
          <w:p w14:paraId="46A26C9E"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602DD5E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9738CA1"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40E6DF8B"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41AB647"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FCFB961"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F07942F"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00CC8FAB"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42B03643"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7D1E8972"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178BCF4E"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699CA499"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39636370"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34EAA212" w14:textId="77777777" w:rsidR="00F255F2" w:rsidRPr="00F255F2" w:rsidRDefault="00F255F2" w:rsidP="00F255F2">
            <w:pPr>
              <w:jc w:val="center"/>
              <w:rPr>
                <w:sz w:val="22"/>
                <w:szCs w:val="24"/>
              </w:rPr>
            </w:pPr>
            <w:r w:rsidRPr="00F255F2">
              <w:rPr>
                <w:sz w:val="22"/>
                <w:szCs w:val="24"/>
              </w:rPr>
              <w:t>0,5</w:t>
            </w:r>
          </w:p>
        </w:tc>
      </w:tr>
      <w:tr w:rsidR="00F255F2" w:rsidRPr="00F255F2" w14:paraId="3A9F9CE9" w14:textId="77777777" w:rsidTr="00E66341">
        <w:trPr>
          <w:trHeight w:val="20"/>
        </w:trPr>
        <w:tc>
          <w:tcPr>
            <w:tcW w:w="1993" w:type="pct"/>
            <w:shd w:val="clear" w:color="auto" w:fill="auto"/>
            <w:vAlign w:val="center"/>
            <w:hideMark/>
          </w:tcPr>
          <w:p w14:paraId="5F73EA67"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7CF46A5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7A0DEFA"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01970666"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19DD27E9"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5450D99B"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3CB8EAFC" w14:textId="77777777" w:rsidR="00F255F2" w:rsidRPr="00F255F2" w:rsidRDefault="00F255F2" w:rsidP="00F255F2">
            <w:pPr>
              <w:jc w:val="center"/>
              <w:rPr>
                <w:sz w:val="22"/>
                <w:szCs w:val="24"/>
              </w:rPr>
            </w:pPr>
            <w:r w:rsidRPr="00F255F2">
              <w:rPr>
                <w:sz w:val="22"/>
                <w:szCs w:val="24"/>
              </w:rPr>
              <w:t>0,003</w:t>
            </w:r>
          </w:p>
        </w:tc>
        <w:tc>
          <w:tcPr>
            <w:tcW w:w="230" w:type="pct"/>
            <w:shd w:val="clear" w:color="auto" w:fill="auto"/>
            <w:vAlign w:val="center"/>
            <w:hideMark/>
          </w:tcPr>
          <w:p w14:paraId="1D1B9546" w14:textId="77777777" w:rsidR="00F255F2" w:rsidRPr="00F255F2" w:rsidRDefault="00F255F2" w:rsidP="00F255F2">
            <w:pPr>
              <w:jc w:val="center"/>
              <w:rPr>
                <w:sz w:val="22"/>
                <w:szCs w:val="24"/>
              </w:rPr>
            </w:pPr>
            <w:r w:rsidRPr="00F255F2">
              <w:rPr>
                <w:sz w:val="22"/>
                <w:szCs w:val="24"/>
              </w:rPr>
              <w:t>0,003</w:t>
            </w:r>
          </w:p>
        </w:tc>
        <w:tc>
          <w:tcPr>
            <w:tcW w:w="217" w:type="pct"/>
            <w:shd w:val="clear" w:color="auto" w:fill="auto"/>
            <w:vAlign w:val="center"/>
            <w:hideMark/>
          </w:tcPr>
          <w:p w14:paraId="463A5C18" w14:textId="77777777" w:rsidR="00F255F2" w:rsidRPr="00F255F2" w:rsidRDefault="00F255F2" w:rsidP="00F255F2">
            <w:pPr>
              <w:jc w:val="center"/>
              <w:rPr>
                <w:sz w:val="22"/>
                <w:szCs w:val="24"/>
              </w:rPr>
            </w:pPr>
            <w:r w:rsidRPr="00F255F2">
              <w:rPr>
                <w:sz w:val="22"/>
                <w:szCs w:val="24"/>
              </w:rPr>
              <w:t>0,003</w:t>
            </w:r>
          </w:p>
        </w:tc>
        <w:tc>
          <w:tcPr>
            <w:tcW w:w="221" w:type="pct"/>
            <w:shd w:val="clear" w:color="auto" w:fill="auto"/>
            <w:vAlign w:val="center"/>
            <w:hideMark/>
          </w:tcPr>
          <w:p w14:paraId="47EBF15D" w14:textId="77777777" w:rsidR="00F255F2" w:rsidRPr="00F255F2" w:rsidRDefault="00F255F2" w:rsidP="00F255F2">
            <w:pPr>
              <w:jc w:val="center"/>
              <w:rPr>
                <w:sz w:val="22"/>
                <w:szCs w:val="24"/>
              </w:rPr>
            </w:pPr>
            <w:r w:rsidRPr="00F255F2">
              <w:rPr>
                <w:sz w:val="22"/>
                <w:szCs w:val="24"/>
              </w:rPr>
              <w:t>0,003</w:t>
            </w:r>
          </w:p>
        </w:tc>
        <w:tc>
          <w:tcPr>
            <w:tcW w:w="242" w:type="pct"/>
            <w:shd w:val="clear" w:color="auto" w:fill="auto"/>
            <w:vAlign w:val="center"/>
            <w:hideMark/>
          </w:tcPr>
          <w:p w14:paraId="41976529" w14:textId="77777777" w:rsidR="00F255F2" w:rsidRPr="00F255F2" w:rsidRDefault="00F255F2" w:rsidP="00F255F2">
            <w:pPr>
              <w:jc w:val="center"/>
              <w:rPr>
                <w:sz w:val="22"/>
                <w:szCs w:val="24"/>
              </w:rPr>
            </w:pPr>
            <w:r w:rsidRPr="00F255F2">
              <w:rPr>
                <w:sz w:val="22"/>
                <w:szCs w:val="24"/>
              </w:rPr>
              <w:t>0,003</w:t>
            </w:r>
          </w:p>
        </w:tc>
        <w:tc>
          <w:tcPr>
            <w:tcW w:w="226" w:type="pct"/>
            <w:shd w:val="clear" w:color="auto" w:fill="auto"/>
            <w:vAlign w:val="center"/>
            <w:hideMark/>
          </w:tcPr>
          <w:p w14:paraId="6810B0B5" w14:textId="77777777" w:rsidR="00F255F2" w:rsidRPr="00F255F2" w:rsidRDefault="00F255F2" w:rsidP="00F255F2">
            <w:pPr>
              <w:jc w:val="center"/>
              <w:rPr>
                <w:sz w:val="22"/>
                <w:szCs w:val="24"/>
              </w:rPr>
            </w:pPr>
            <w:r w:rsidRPr="00F255F2">
              <w:rPr>
                <w:sz w:val="22"/>
                <w:szCs w:val="24"/>
              </w:rPr>
              <w:t>0,003</w:t>
            </w:r>
          </w:p>
        </w:tc>
        <w:tc>
          <w:tcPr>
            <w:tcW w:w="215" w:type="pct"/>
            <w:shd w:val="clear" w:color="auto" w:fill="auto"/>
            <w:vAlign w:val="center"/>
            <w:hideMark/>
          </w:tcPr>
          <w:p w14:paraId="6357EF49" w14:textId="77777777" w:rsidR="00F255F2" w:rsidRPr="00F255F2" w:rsidRDefault="00F255F2" w:rsidP="00F255F2">
            <w:pPr>
              <w:jc w:val="center"/>
              <w:rPr>
                <w:sz w:val="22"/>
                <w:szCs w:val="24"/>
              </w:rPr>
            </w:pPr>
            <w:r w:rsidRPr="00F255F2">
              <w:rPr>
                <w:sz w:val="22"/>
                <w:szCs w:val="24"/>
              </w:rPr>
              <w:t>0,003</w:t>
            </w:r>
          </w:p>
        </w:tc>
        <w:tc>
          <w:tcPr>
            <w:tcW w:w="216" w:type="pct"/>
            <w:shd w:val="clear" w:color="auto" w:fill="auto"/>
            <w:vAlign w:val="center"/>
            <w:hideMark/>
          </w:tcPr>
          <w:p w14:paraId="3F83B410" w14:textId="77777777" w:rsidR="00F255F2" w:rsidRPr="00F255F2" w:rsidRDefault="00F255F2" w:rsidP="00F255F2">
            <w:pPr>
              <w:jc w:val="center"/>
              <w:rPr>
                <w:sz w:val="22"/>
                <w:szCs w:val="24"/>
              </w:rPr>
            </w:pPr>
            <w:r w:rsidRPr="00F255F2">
              <w:rPr>
                <w:sz w:val="22"/>
                <w:szCs w:val="24"/>
              </w:rPr>
              <w:t>0,003</w:t>
            </w:r>
          </w:p>
        </w:tc>
      </w:tr>
      <w:tr w:rsidR="00F255F2" w:rsidRPr="00F255F2" w14:paraId="0ACE00D0" w14:textId="77777777" w:rsidTr="00E66341">
        <w:trPr>
          <w:trHeight w:val="20"/>
        </w:trPr>
        <w:tc>
          <w:tcPr>
            <w:tcW w:w="1993" w:type="pct"/>
            <w:shd w:val="clear" w:color="auto" w:fill="auto"/>
            <w:vAlign w:val="center"/>
            <w:hideMark/>
          </w:tcPr>
          <w:p w14:paraId="18535AFB"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50D61BD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0F6B39D"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535563D4"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DE39509"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6ED925A7"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B865807"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0BEBCECD"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7069422C"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111C7890"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0C49F96B"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0CF22DD4"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41D4DB15"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1DE58FE5" w14:textId="77777777" w:rsidR="00F255F2" w:rsidRPr="00F255F2" w:rsidRDefault="00F255F2" w:rsidP="00F255F2">
            <w:pPr>
              <w:jc w:val="center"/>
              <w:rPr>
                <w:sz w:val="22"/>
                <w:szCs w:val="24"/>
              </w:rPr>
            </w:pPr>
            <w:r w:rsidRPr="00F255F2">
              <w:rPr>
                <w:sz w:val="22"/>
                <w:szCs w:val="24"/>
              </w:rPr>
              <w:t>0,001</w:t>
            </w:r>
          </w:p>
        </w:tc>
      </w:tr>
      <w:tr w:rsidR="00F255F2" w:rsidRPr="00F255F2" w14:paraId="6DE46138" w14:textId="77777777" w:rsidTr="00E66341">
        <w:trPr>
          <w:trHeight w:val="20"/>
        </w:trPr>
        <w:tc>
          <w:tcPr>
            <w:tcW w:w="1993" w:type="pct"/>
            <w:shd w:val="clear" w:color="auto" w:fill="auto"/>
            <w:vAlign w:val="center"/>
            <w:hideMark/>
          </w:tcPr>
          <w:p w14:paraId="1C01DD05"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0E88B7C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DFFE2AE"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CA7F152"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61E1B4E6"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2AE5BACA"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A3BAC0D"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6E44524D"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4E163D2C"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46359BB9"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11A3E0C7"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56F2DA3B"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3DAADC28"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5ECCB263" w14:textId="77777777" w:rsidR="00F255F2" w:rsidRPr="00F255F2" w:rsidRDefault="00F255F2" w:rsidP="00F255F2">
            <w:pPr>
              <w:jc w:val="center"/>
              <w:rPr>
                <w:sz w:val="22"/>
                <w:szCs w:val="24"/>
              </w:rPr>
            </w:pPr>
            <w:r w:rsidRPr="00F255F2">
              <w:rPr>
                <w:sz w:val="22"/>
                <w:szCs w:val="24"/>
              </w:rPr>
              <w:t>0,001</w:t>
            </w:r>
          </w:p>
        </w:tc>
      </w:tr>
      <w:tr w:rsidR="00F255F2" w:rsidRPr="00F255F2" w14:paraId="5BD5A68A" w14:textId="77777777" w:rsidTr="00E66341">
        <w:trPr>
          <w:trHeight w:val="20"/>
        </w:trPr>
        <w:tc>
          <w:tcPr>
            <w:tcW w:w="1993" w:type="pct"/>
            <w:shd w:val="clear" w:color="auto" w:fill="auto"/>
            <w:vAlign w:val="center"/>
            <w:hideMark/>
          </w:tcPr>
          <w:p w14:paraId="6D7298B4"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605918D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51BD0A4"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2720152C"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4D8FA8D"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6310A439"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07916F8"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1072F007"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246EFE68"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5122A8A8"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39AD1CCF"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4136FAA1"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7539CCA0"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456C03AC" w14:textId="77777777" w:rsidR="00F255F2" w:rsidRPr="00F255F2" w:rsidRDefault="00F255F2" w:rsidP="00F255F2">
            <w:pPr>
              <w:jc w:val="center"/>
              <w:rPr>
                <w:sz w:val="22"/>
                <w:szCs w:val="24"/>
              </w:rPr>
            </w:pPr>
            <w:r w:rsidRPr="00F255F2">
              <w:rPr>
                <w:sz w:val="22"/>
                <w:szCs w:val="24"/>
              </w:rPr>
              <w:t>0,001</w:t>
            </w:r>
          </w:p>
        </w:tc>
      </w:tr>
      <w:tr w:rsidR="00F255F2" w:rsidRPr="00F255F2" w14:paraId="08460C75" w14:textId="77777777" w:rsidTr="00E66341">
        <w:trPr>
          <w:trHeight w:val="20"/>
        </w:trPr>
        <w:tc>
          <w:tcPr>
            <w:tcW w:w="1993" w:type="pct"/>
            <w:shd w:val="clear" w:color="auto" w:fill="auto"/>
            <w:vAlign w:val="center"/>
            <w:hideMark/>
          </w:tcPr>
          <w:p w14:paraId="2E62D9CB"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214A1C8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3357AC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5B4EBC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8C715C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89C3CC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CD38571"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9B304E8"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63D035B6"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45A963A7"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0E60E406"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3618724D"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62E5CFAF"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55D5301" w14:textId="77777777" w:rsidR="00F255F2" w:rsidRPr="00F255F2" w:rsidRDefault="00F255F2" w:rsidP="00F255F2">
            <w:pPr>
              <w:jc w:val="center"/>
              <w:rPr>
                <w:sz w:val="22"/>
                <w:szCs w:val="24"/>
              </w:rPr>
            </w:pPr>
            <w:r w:rsidRPr="00F255F2">
              <w:rPr>
                <w:sz w:val="22"/>
                <w:szCs w:val="24"/>
              </w:rPr>
              <w:t>0,000</w:t>
            </w:r>
          </w:p>
        </w:tc>
      </w:tr>
      <w:tr w:rsidR="00F255F2" w:rsidRPr="00F255F2" w14:paraId="7C24FD6E" w14:textId="77777777" w:rsidTr="00E66341">
        <w:trPr>
          <w:trHeight w:val="20"/>
        </w:trPr>
        <w:tc>
          <w:tcPr>
            <w:tcW w:w="1993" w:type="pct"/>
            <w:shd w:val="clear" w:color="auto" w:fill="auto"/>
            <w:vAlign w:val="center"/>
            <w:hideMark/>
          </w:tcPr>
          <w:p w14:paraId="025895BC"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1B750DB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49CC73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D93FC6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1479AE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30F017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1B8E343"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3CF36CCA"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61A146FD"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032D4E4D"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7C219325"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F16F4F8"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1EC0A8AF"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60140C33" w14:textId="77777777" w:rsidR="00F255F2" w:rsidRPr="00F255F2" w:rsidRDefault="00F255F2" w:rsidP="00F255F2">
            <w:pPr>
              <w:jc w:val="center"/>
              <w:rPr>
                <w:sz w:val="22"/>
                <w:szCs w:val="24"/>
              </w:rPr>
            </w:pPr>
            <w:r w:rsidRPr="00F255F2">
              <w:rPr>
                <w:sz w:val="22"/>
                <w:szCs w:val="24"/>
              </w:rPr>
              <w:t>0,000</w:t>
            </w:r>
          </w:p>
        </w:tc>
      </w:tr>
      <w:tr w:rsidR="00F255F2" w:rsidRPr="00F255F2" w14:paraId="42FADB9E" w14:textId="77777777" w:rsidTr="00E66341">
        <w:trPr>
          <w:trHeight w:val="20"/>
        </w:trPr>
        <w:tc>
          <w:tcPr>
            <w:tcW w:w="1993" w:type="pct"/>
            <w:shd w:val="clear" w:color="auto" w:fill="auto"/>
            <w:vAlign w:val="center"/>
            <w:hideMark/>
          </w:tcPr>
          <w:p w14:paraId="321B5D4C"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5ED6FBA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8814E12"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139CF3EA"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074616BA"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26E29252" w14:textId="77777777" w:rsidR="00F255F2" w:rsidRPr="00F255F2" w:rsidRDefault="00F255F2" w:rsidP="00F255F2">
            <w:pPr>
              <w:jc w:val="center"/>
              <w:rPr>
                <w:sz w:val="22"/>
                <w:szCs w:val="24"/>
              </w:rPr>
            </w:pPr>
            <w:r w:rsidRPr="00F255F2">
              <w:rPr>
                <w:sz w:val="22"/>
                <w:szCs w:val="24"/>
              </w:rPr>
              <w:t>0,003</w:t>
            </w:r>
          </w:p>
        </w:tc>
        <w:tc>
          <w:tcPr>
            <w:tcW w:w="229" w:type="pct"/>
            <w:shd w:val="clear" w:color="auto" w:fill="auto"/>
            <w:vAlign w:val="center"/>
            <w:hideMark/>
          </w:tcPr>
          <w:p w14:paraId="5D1428D5" w14:textId="77777777" w:rsidR="00F255F2" w:rsidRPr="00F255F2" w:rsidRDefault="00F255F2" w:rsidP="00F255F2">
            <w:pPr>
              <w:jc w:val="center"/>
              <w:rPr>
                <w:sz w:val="22"/>
                <w:szCs w:val="24"/>
              </w:rPr>
            </w:pPr>
            <w:r w:rsidRPr="00F255F2">
              <w:rPr>
                <w:sz w:val="22"/>
                <w:szCs w:val="24"/>
              </w:rPr>
              <w:t>0,003</w:t>
            </w:r>
          </w:p>
        </w:tc>
        <w:tc>
          <w:tcPr>
            <w:tcW w:w="230" w:type="pct"/>
            <w:shd w:val="clear" w:color="auto" w:fill="auto"/>
            <w:vAlign w:val="center"/>
            <w:hideMark/>
          </w:tcPr>
          <w:p w14:paraId="696F536F" w14:textId="77777777" w:rsidR="00F255F2" w:rsidRPr="00F255F2" w:rsidRDefault="00F255F2" w:rsidP="00F255F2">
            <w:pPr>
              <w:jc w:val="center"/>
              <w:rPr>
                <w:sz w:val="22"/>
                <w:szCs w:val="24"/>
              </w:rPr>
            </w:pPr>
            <w:r w:rsidRPr="00F255F2">
              <w:rPr>
                <w:sz w:val="22"/>
                <w:szCs w:val="24"/>
              </w:rPr>
              <w:t>0,003</w:t>
            </w:r>
          </w:p>
        </w:tc>
        <w:tc>
          <w:tcPr>
            <w:tcW w:w="217" w:type="pct"/>
            <w:shd w:val="clear" w:color="auto" w:fill="auto"/>
            <w:vAlign w:val="center"/>
            <w:hideMark/>
          </w:tcPr>
          <w:p w14:paraId="6EE0C447" w14:textId="77777777" w:rsidR="00F255F2" w:rsidRPr="00F255F2" w:rsidRDefault="00F255F2" w:rsidP="00F255F2">
            <w:pPr>
              <w:jc w:val="center"/>
              <w:rPr>
                <w:sz w:val="22"/>
                <w:szCs w:val="24"/>
              </w:rPr>
            </w:pPr>
            <w:r w:rsidRPr="00F255F2">
              <w:rPr>
                <w:sz w:val="22"/>
                <w:szCs w:val="24"/>
              </w:rPr>
              <w:t>0,003</w:t>
            </w:r>
          </w:p>
        </w:tc>
        <w:tc>
          <w:tcPr>
            <w:tcW w:w="221" w:type="pct"/>
            <w:shd w:val="clear" w:color="auto" w:fill="auto"/>
            <w:vAlign w:val="center"/>
            <w:hideMark/>
          </w:tcPr>
          <w:p w14:paraId="3FD6DAC5" w14:textId="77777777" w:rsidR="00F255F2" w:rsidRPr="00F255F2" w:rsidRDefault="00F255F2" w:rsidP="00F255F2">
            <w:pPr>
              <w:jc w:val="center"/>
              <w:rPr>
                <w:sz w:val="22"/>
                <w:szCs w:val="24"/>
              </w:rPr>
            </w:pPr>
            <w:r w:rsidRPr="00F255F2">
              <w:rPr>
                <w:sz w:val="22"/>
                <w:szCs w:val="24"/>
              </w:rPr>
              <w:t>0,003</w:t>
            </w:r>
          </w:p>
        </w:tc>
        <w:tc>
          <w:tcPr>
            <w:tcW w:w="242" w:type="pct"/>
            <w:shd w:val="clear" w:color="auto" w:fill="auto"/>
            <w:vAlign w:val="center"/>
            <w:hideMark/>
          </w:tcPr>
          <w:p w14:paraId="30937E86" w14:textId="77777777" w:rsidR="00F255F2" w:rsidRPr="00F255F2" w:rsidRDefault="00F255F2" w:rsidP="00F255F2">
            <w:pPr>
              <w:jc w:val="center"/>
              <w:rPr>
                <w:sz w:val="22"/>
                <w:szCs w:val="24"/>
              </w:rPr>
            </w:pPr>
            <w:r w:rsidRPr="00F255F2">
              <w:rPr>
                <w:sz w:val="22"/>
                <w:szCs w:val="24"/>
              </w:rPr>
              <w:t>0,003</w:t>
            </w:r>
          </w:p>
        </w:tc>
        <w:tc>
          <w:tcPr>
            <w:tcW w:w="226" w:type="pct"/>
            <w:shd w:val="clear" w:color="auto" w:fill="auto"/>
            <w:vAlign w:val="center"/>
            <w:hideMark/>
          </w:tcPr>
          <w:p w14:paraId="2569B50C" w14:textId="77777777" w:rsidR="00F255F2" w:rsidRPr="00F255F2" w:rsidRDefault="00F255F2" w:rsidP="00F255F2">
            <w:pPr>
              <w:jc w:val="center"/>
              <w:rPr>
                <w:sz w:val="22"/>
                <w:szCs w:val="24"/>
              </w:rPr>
            </w:pPr>
            <w:r w:rsidRPr="00F255F2">
              <w:rPr>
                <w:sz w:val="22"/>
                <w:szCs w:val="24"/>
              </w:rPr>
              <w:t>0,003</w:t>
            </w:r>
          </w:p>
        </w:tc>
        <w:tc>
          <w:tcPr>
            <w:tcW w:w="215" w:type="pct"/>
            <w:shd w:val="clear" w:color="auto" w:fill="auto"/>
            <w:vAlign w:val="center"/>
            <w:hideMark/>
          </w:tcPr>
          <w:p w14:paraId="63534315" w14:textId="77777777" w:rsidR="00F255F2" w:rsidRPr="00F255F2" w:rsidRDefault="00F255F2" w:rsidP="00F255F2">
            <w:pPr>
              <w:jc w:val="center"/>
              <w:rPr>
                <w:sz w:val="22"/>
                <w:szCs w:val="24"/>
              </w:rPr>
            </w:pPr>
            <w:r w:rsidRPr="00F255F2">
              <w:rPr>
                <w:sz w:val="22"/>
                <w:szCs w:val="24"/>
              </w:rPr>
              <w:t>0,003</w:t>
            </w:r>
          </w:p>
        </w:tc>
        <w:tc>
          <w:tcPr>
            <w:tcW w:w="216" w:type="pct"/>
            <w:shd w:val="clear" w:color="auto" w:fill="auto"/>
            <w:vAlign w:val="center"/>
            <w:hideMark/>
          </w:tcPr>
          <w:p w14:paraId="0C415F8A" w14:textId="77777777" w:rsidR="00F255F2" w:rsidRPr="00F255F2" w:rsidRDefault="00F255F2" w:rsidP="00F255F2">
            <w:pPr>
              <w:jc w:val="center"/>
              <w:rPr>
                <w:sz w:val="22"/>
                <w:szCs w:val="24"/>
              </w:rPr>
            </w:pPr>
            <w:r w:rsidRPr="00F255F2">
              <w:rPr>
                <w:sz w:val="22"/>
                <w:szCs w:val="24"/>
              </w:rPr>
              <w:t>0,003</w:t>
            </w:r>
          </w:p>
        </w:tc>
      </w:tr>
      <w:tr w:rsidR="00F255F2" w:rsidRPr="00F255F2" w14:paraId="517A6725" w14:textId="77777777" w:rsidTr="00E66341">
        <w:trPr>
          <w:trHeight w:val="20"/>
        </w:trPr>
        <w:tc>
          <w:tcPr>
            <w:tcW w:w="1993" w:type="pct"/>
            <w:shd w:val="clear" w:color="auto" w:fill="auto"/>
            <w:vAlign w:val="center"/>
            <w:hideMark/>
          </w:tcPr>
          <w:p w14:paraId="2CC815DD"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12FB947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87BFA50"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273EC1C8"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2D9CCCA8"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736408F1"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5FB8036E" w14:textId="77777777" w:rsidR="00F255F2" w:rsidRPr="00F255F2" w:rsidRDefault="00F255F2" w:rsidP="00F255F2">
            <w:pPr>
              <w:jc w:val="center"/>
              <w:rPr>
                <w:sz w:val="22"/>
                <w:szCs w:val="24"/>
              </w:rPr>
            </w:pPr>
            <w:r w:rsidRPr="00F255F2">
              <w:rPr>
                <w:sz w:val="22"/>
                <w:szCs w:val="24"/>
              </w:rPr>
              <w:t>0,499</w:t>
            </w:r>
          </w:p>
        </w:tc>
        <w:tc>
          <w:tcPr>
            <w:tcW w:w="230" w:type="pct"/>
            <w:shd w:val="clear" w:color="auto" w:fill="auto"/>
            <w:vAlign w:val="center"/>
            <w:hideMark/>
          </w:tcPr>
          <w:p w14:paraId="316872CC" w14:textId="77777777" w:rsidR="00F255F2" w:rsidRPr="00F255F2" w:rsidRDefault="00F255F2" w:rsidP="00F255F2">
            <w:pPr>
              <w:jc w:val="center"/>
              <w:rPr>
                <w:sz w:val="22"/>
                <w:szCs w:val="24"/>
              </w:rPr>
            </w:pPr>
            <w:r w:rsidRPr="00F255F2">
              <w:rPr>
                <w:sz w:val="22"/>
                <w:szCs w:val="24"/>
              </w:rPr>
              <w:t>0,499</w:t>
            </w:r>
          </w:p>
        </w:tc>
        <w:tc>
          <w:tcPr>
            <w:tcW w:w="217" w:type="pct"/>
            <w:shd w:val="clear" w:color="auto" w:fill="auto"/>
            <w:vAlign w:val="center"/>
            <w:hideMark/>
          </w:tcPr>
          <w:p w14:paraId="0F08BBCD" w14:textId="77777777" w:rsidR="00F255F2" w:rsidRPr="00F255F2" w:rsidRDefault="00F255F2" w:rsidP="00F255F2">
            <w:pPr>
              <w:jc w:val="center"/>
              <w:rPr>
                <w:sz w:val="22"/>
                <w:szCs w:val="24"/>
              </w:rPr>
            </w:pPr>
            <w:r w:rsidRPr="00F255F2">
              <w:rPr>
                <w:sz w:val="22"/>
                <w:szCs w:val="24"/>
              </w:rPr>
              <w:t>0,499</w:t>
            </w:r>
          </w:p>
        </w:tc>
        <w:tc>
          <w:tcPr>
            <w:tcW w:w="221" w:type="pct"/>
            <w:shd w:val="clear" w:color="auto" w:fill="auto"/>
            <w:vAlign w:val="center"/>
            <w:hideMark/>
          </w:tcPr>
          <w:p w14:paraId="5D196A15" w14:textId="77777777" w:rsidR="00F255F2" w:rsidRPr="00F255F2" w:rsidRDefault="00F255F2" w:rsidP="00F255F2">
            <w:pPr>
              <w:jc w:val="center"/>
              <w:rPr>
                <w:sz w:val="22"/>
                <w:szCs w:val="24"/>
              </w:rPr>
            </w:pPr>
            <w:r w:rsidRPr="00F255F2">
              <w:rPr>
                <w:sz w:val="22"/>
                <w:szCs w:val="24"/>
              </w:rPr>
              <w:t>0,499</w:t>
            </w:r>
          </w:p>
        </w:tc>
        <w:tc>
          <w:tcPr>
            <w:tcW w:w="242" w:type="pct"/>
            <w:shd w:val="clear" w:color="auto" w:fill="auto"/>
            <w:vAlign w:val="center"/>
            <w:hideMark/>
          </w:tcPr>
          <w:p w14:paraId="330793D4" w14:textId="77777777" w:rsidR="00F255F2" w:rsidRPr="00F255F2" w:rsidRDefault="00F255F2" w:rsidP="00F255F2">
            <w:pPr>
              <w:jc w:val="center"/>
              <w:rPr>
                <w:sz w:val="22"/>
                <w:szCs w:val="24"/>
              </w:rPr>
            </w:pPr>
            <w:r w:rsidRPr="00F255F2">
              <w:rPr>
                <w:sz w:val="22"/>
                <w:szCs w:val="24"/>
              </w:rPr>
              <w:t>0,499</w:t>
            </w:r>
          </w:p>
        </w:tc>
        <w:tc>
          <w:tcPr>
            <w:tcW w:w="226" w:type="pct"/>
            <w:shd w:val="clear" w:color="auto" w:fill="auto"/>
            <w:vAlign w:val="center"/>
            <w:hideMark/>
          </w:tcPr>
          <w:p w14:paraId="44BEEA95" w14:textId="77777777" w:rsidR="00F255F2" w:rsidRPr="00F255F2" w:rsidRDefault="00F255F2" w:rsidP="00F255F2">
            <w:pPr>
              <w:jc w:val="center"/>
              <w:rPr>
                <w:sz w:val="22"/>
                <w:szCs w:val="24"/>
              </w:rPr>
            </w:pPr>
            <w:r w:rsidRPr="00F255F2">
              <w:rPr>
                <w:sz w:val="22"/>
                <w:szCs w:val="24"/>
              </w:rPr>
              <w:t>0,499</w:t>
            </w:r>
          </w:p>
        </w:tc>
        <w:tc>
          <w:tcPr>
            <w:tcW w:w="215" w:type="pct"/>
            <w:shd w:val="clear" w:color="auto" w:fill="auto"/>
            <w:vAlign w:val="center"/>
            <w:hideMark/>
          </w:tcPr>
          <w:p w14:paraId="6B3A234E" w14:textId="77777777" w:rsidR="00F255F2" w:rsidRPr="00F255F2" w:rsidRDefault="00F255F2" w:rsidP="00F255F2">
            <w:pPr>
              <w:jc w:val="center"/>
              <w:rPr>
                <w:sz w:val="22"/>
                <w:szCs w:val="24"/>
              </w:rPr>
            </w:pPr>
            <w:r w:rsidRPr="00F255F2">
              <w:rPr>
                <w:sz w:val="22"/>
                <w:szCs w:val="24"/>
              </w:rPr>
              <w:t>0,499</w:t>
            </w:r>
          </w:p>
        </w:tc>
        <w:tc>
          <w:tcPr>
            <w:tcW w:w="216" w:type="pct"/>
            <w:shd w:val="clear" w:color="auto" w:fill="auto"/>
            <w:vAlign w:val="center"/>
            <w:hideMark/>
          </w:tcPr>
          <w:p w14:paraId="3069449F" w14:textId="77777777" w:rsidR="00F255F2" w:rsidRPr="00F255F2" w:rsidRDefault="00F255F2" w:rsidP="00F255F2">
            <w:pPr>
              <w:jc w:val="center"/>
              <w:rPr>
                <w:sz w:val="22"/>
                <w:szCs w:val="24"/>
              </w:rPr>
            </w:pPr>
            <w:r w:rsidRPr="00F255F2">
              <w:rPr>
                <w:sz w:val="22"/>
                <w:szCs w:val="24"/>
              </w:rPr>
              <w:t>0,499</w:t>
            </w:r>
          </w:p>
        </w:tc>
      </w:tr>
      <w:tr w:rsidR="00F255F2" w:rsidRPr="00F255F2" w14:paraId="097529DE" w14:textId="77777777" w:rsidTr="00E66341">
        <w:trPr>
          <w:trHeight w:val="20"/>
        </w:trPr>
        <w:tc>
          <w:tcPr>
            <w:tcW w:w="1993" w:type="pct"/>
            <w:shd w:val="clear" w:color="auto" w:fill="auto"/>
            <w:vAlign w:val="center"/>
            <w:hideMark/>
          </w:tcPr>
          <w:p w14:paraId="5FD3D90C"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5D3A7CB2"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27CEA29D"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3D4134BB"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0990BFA8"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11153BB8"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76A0B158" w14:textId="77777777" w:rsidR="00F255F2" w:rsidRPr="00F255F2" w:rsidRDefault="00F255F2" w:rsidP="00F255F2">
            <w:pPr>
              <w:jc w:val="center"/>
              <w:rPr>
                <w:sz w:val="22"/>
                <w:szCs w:val="24"/>
              </w:rPr>
            </w:pPr>
            <w:r w:rsidRPr="00F255F2">
              <w:rPr>
                <w:sz w:val="22"/>
                <w:szCs w:val="24"/>
              </w:rPr>
              <w:t>99,8</w:t>
            </w:r>
          </w:p>
        </w:tc>
        <w:tc>
          <w:tcPr>
            <w:tcW w:w="230" w:type="pct"/>
            <w:shd w:val="clear" w:color="auto" w:fill="auto"/>
            <w:vAlign w:val="center"/>
            <w:hideMark/>
          </w:tcPr>
          <w:p w14:paraId="0DC08352" w14:textId="77777777" w:rsidR="00F255F2" w:rsidRPr="00F255F2" w:rsidRDefault="00F255F2" w:rsidP="00F255F2">
            <w:pPr>
              <w:jc w:val="center"/>
              <w:rPr>
                <w:sz w:val="22"/>
                <w:szCs w:val="24"/>
              </w:rPr>
            </w:pPr>
            <w:r w:rsidRPr="00F255F2">
              <w:rPr>
                <w:sz w:val="22"/>
                <w:szCs w:val="24"/>
              </w:rPr>
              <w:t>99,8</w:t>
            </w:r>
          </w:p>
        </w:tc>
        <w:tc>
          <w:tcPr>
            <w:tcW w:w="217" w:type="pct"/>
            <w:shd w:val="clear" w:color="auto" w:fill="auto"/>
            <w:vAlign w:val="center"/>
            <w:hideMark/>
          </w:tcPr>
          <w:p w14:paraId="2D7A8821" w14:textId="77777777" w:rsidR="00F255F2" w:rsidRPr="00F255F2" w:rsidRDefault="00F255F2" w:rsidP="00F255F2">
            <w:pPr>
              <w:jc w:val="center"/>
              <w:rPr>
                <w:sz w:val="22"/>
                <w:szCs w:val="24"/>
              </w:rPr>
            </w:pPr>
            <w:r w:rsidRPr="00F255F2">
              <w:rPr>
                <w:sz w:val="22"/>
                <w:szCs w:val="24"/>
              </w:rPr>
              <w:t>99,8</w:t>
            </w:r>
          </w:p>
        </w:tc>
        <w:tc>
          <w:tcPr>
            <w:tcW w:w="221" w:type="pct"/>
            <w:shd w:val="clear" w:color="auto" w:fill="auto"/>
            <w:vAlign w:val="center"/>
            <w:hideMark/>
          </w:tcPr>
          <w:p w14:paraId="50C51B53" w14:textId="77777777" w:rsidR="00F255F2" w:rsidRPr="00F255F2" w:rsidRDefault="00F255F2" w:rsidP="00F255F2">
            <w:pPr>
              <w:jc w:val="center"/>
              <w:rPr>
                <w:sz w:val="22"/>
                <w:szCs w:val="24"/>
              </w:rPr>
            </w:pPr>
            <w:r w:rsidRPr="00F255F2">
              <w:rPr>
                <w:sz w:val="22"/>
                <w:szCs w:val="24"/>
              </w:rPr>
              <w:t>99,8</w:t>
            </w:r>
          </w:p>
        </w:tc>
        <w:tc>
          <w:tcPr>
            <w:tcW w:w="242" w:type="pct"/>
            <w:shd w:val="clear" w:color="auto" w:fill="auto"/>
            <w:vAlign w:val="center"/>
            <w:hideMark/>
          </w:tcPr>
          <w:p w14:paraId="34B627FA" w14:textId="77777777" w:rsidR="00F255F2" w:rsidRPr="00F255F2" w:rsidRDefault="00F255F2" w:rsidP="00F255F2">
            <w:pPr>
              <w:jc w:val="center"/>
              <w:rPr>
                <w:sz w:val="22"/>
                <w:szCs w:val="24"/>
              </w:rPr>
            </w:pPr>
            <w:r w:rsidRPr="00F255F2">
              <w:rPr>
                <w:sz w:val="22"/>
                <w:szCs w:val="24"/>
              </w:rPr>
              <w:t>99,8</w:t>
            </w:r>
          </w:p>
        </w:tc>
        <w:tc>
          <w:tcPr>
            <w:tcW w:w="226" w:type="pct"/>
            <w:shd w:val="clear" w:color="auto" w:fill="auto"/>
            <w:vAlign w:val="center"/>
            <w:hideMark/>
          </w:tcPr>
          <w:p w14:paraId="4B288014" w14:textId="77777777" w:rsidR="00F255F2" w:rsidRPr="00F255F2" w:rsidRDefault="00F255F2" w:rsidP="00F255F2">
            <w:pPr>
              <w:jc w:val="center"/>
              <w:rPr>
                <w:sz w:val="22"/>
                <w:szCs w:val="24"/>
              </w:rPr>
            </w:pPr>
            <w:r w:rsidRPr="00F255F2">
              <w:rPr>
                <w:sz w:val="22"/>
                <w:szCs w:val="24"/>
              </w:rPr>
              <w:t>99,8</w:t>
            </w:r>
          </w:p>
        </w:tc>
        <w:tc>
          <w:tcPr>
            <w:tcW w:w="215" w:type="pct"/>
            <w:shd w:val="clear" w:color="auto" w:fill="auto"/>
            <w:vAlign w:val="center"/>
            <w:hideMark/>
          </w:tcPr>
          <w:p w14:paraId="6BC66C6F" w14:textId="77777777" w:rsidR="00F255F2" w:rsidRPr="00F255F2" w:rsidRDefault="00F255F2" w:rsidP="00F255F2">
            <w:pPr>
              <w:jc w:val="center"/>
              <w:rPr>
                <w:sz w:val="22"/>
                <w:szCs w:val="24"/>
              </w:rPr>
            </w:pPr>
            <w:r w:rsidRPr="00F255F2">
              <w:rPr>
                <w:sz w:val="22"/>
                <w:szCs w:val="24"/>
              </w:rPr>
              <w:t>99,8</w:t>
            </w:r>
          </w:p>
        </w:tc>
        <w:tc>
          <w:tcPr>
            <w:tcW w:w="216" w:type="pct"/>
            <w:shd w:val="clear" w:color="auto" w:fill="auto"/>
            <w:vAlign w:val="center"/>
            <w:hideMark/>
          </w:tcPr>
          <w:p w14:paraId="363AD11E" w14:textId="77777777" w:rsidR="00F255F2" w:rsidRPr="00F255F2" w:rsidRDefault="00F255F2" w:rsidP="00F255F2">
            <w:pPr>
              <w:jc w:val="center"/>
              <w:rPr>
                <w:sz w:val="22"/>
                <w:szCs w:val="24"/>
              </w:rPr>
            </w:pPr>
            <w:r w:rsidRPr="00F255F2">
              <w:rPr>
                <w:sz w:val="22"/>
                <w:szCs w:val="24"/>
              </w:rPr>
              <w:t>99,8</w:t>
            </w:r>
          </w:p>
        </w:tc>
      </w:tr>
      <w:tr w:rsidR="00F255F2" w:rsidRPr="00F255F2" w14:paraId="7DA4C97B" w14:textId="77777777" w:rsidTr="00E66341">
        <w:trPr>
          <w:trHeight w:val="20"/>
        </w:trPr>
        <w:tc>
          <w:tcPr>
            <w:tcW w:w="1993" w:type="pct"/>
            <w:shd w:val="clear" w:color="000000" w:fill="CCCCFF"/>
            <w:vAlign w:val="center"/>
            <w:hideMark/>
          </w:tcPr>
          <w:p w14:paraId="6ED3E570" w14:textId="77777777" w:rsidR="00F255F2" w:rsidRPr="00F255F2" w:rsidRDefault="00F255F2" w:rsidP="00F255F2">
            <w:pPr>
              <w:jc w:val="center"/>
              <w:rPr>
                <w:b/>
                <w:bCs/>
                <w:sz w:val="22"/>
                <w:szCs w:val="24"/>
              </w:rPr>
            </w:pPr>
            <w:r w:rsidRPr="00F255F2">
              <w:rPr>
                <w:b/>
                <w:bCs/>
                <w:sz w:val="22"/>
                <w:szCs w:val="24"/>
              </w:rPr>
              <w:t>Котельная с. Киясово, ул. Подлесная, 25 (гараж)</w:t>
            </w:r>
          </w:p>
        </w:tc>
        <w:tc>
          <w:tcPr>
            <w:tcW w:w="262" w:type="pct"/>
            <w:shd w:val="clear" w:color="000000" w:fill="CCCCFF"/>
            <w:vAlign w:val="center"/>
            <w:hideMark/>
          </w:tcPr>
          <w:p w14:paraId="5215F7F1"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2FD5B4F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48B339B"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B4781AC"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1467E72"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86DC8E2"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56C06E6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2F583944"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6699A2FE"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2F0EDA71"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67DEF7A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6FD0340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216A1498"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60B39D73" w14:textId="77777777" w:rsidTr="00E66341">
        <w:trPr>
          <w:trHeight w:val="20"/>
        </w:trPr>
        <w:tc>
          <w:tcPr>
            <w:tcW w:w="1993" w:type="pct"/>
            <w:shd w:val="clear" w:color="auto" w:fill="auto"/>
            <w:vAlign w:val="center"/>
            <w:hideMark/>
          </w:tcPr>
          <w:p w14:paraId="35D271B7"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6561410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F08E20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2D394EF"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A057ABA"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F420C9B"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3EA8AC0"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77D9A5B6"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73B73FA2"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58112841"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25422FF0"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7735DA5C"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6806E2E5"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6B3B658C" w14:textId="77777777" w:rsidR="00F255F2" w:rsidRPr="00F255F2" w:rsidRDefault="00F255F2" w:rsidP="00F255F2">
            <w:pPr>
              <w:jc w:val="center"/>
              <w:rPr>
                <w:sz w:val="22"/>
                <w:szCs w:val="24"/>
              </w:rPr>
            </w:pPr>
            <w:r w:rsidRPr="00F255F2">
              <w:rPr>
                <w:sz w:val="22"/>
                <w:szCs w:val="24"/>
              </w:rPr>
              <w:t>0,5</w:t>
            </w:r>
          </w:p>
        </w:tc>
      </w:tr>
      <w:tr w:rsidR="00F255F2" w:rsidRPr="00F255F2" w14:paraId="048EC0E6" w14:textId="77777777" w:rsidTr="00E66341">
        <w:trPr>
          <w:trHeight w:val="20"/>
        </w:trPr>
        <w:tc>
          <w:tcPr>
            <w:tcW w:w="1993" w:type="pct"/>
            <w:shd w:val="clear" w:color="auto" w:fill="auto"/>
            <w:vAlign w:val="center"/>
            <w:hideMark/>
          </w:tcPr>
          <w:p w14:paraId="65AC2CB3"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193BCCC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62B0060"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5ABA2ACE"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33090910"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7CAD77B0"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25D582B7" w14:textId="77777777" w:rsidR="00F255F2" w:rsidRPr="00F255F2" w:rsidRDefault="00F255F2" w:rsidP="00F255F2">
            <w:pPr>
              <w:jc w:val="center"/>
              <w:rPr>
                <w:sz w:val="22"/>
                <w:szCs w:val="24"/>
              </w:rPr>
            </w:pPr>
            <w:r w:rsidRPr="00F255F2">
              <w:rPr>
                <w:sz w:val="22"/>
                <w:szCs w:val="24"/>
              </w:rPr>
              <w:t>0,004</w:t>
            </w:r>
          </w:p>
        </w:tc>
        <w:tc>
          <w:tcPr>
            <w:tcW w:w="230" w:type="pct"/>
            <w:shd w:val="clear" w:color="auto" w:fill="auto"/>
            <w:vAlign w:val="center"/>
            <w:hideMark/>
          </w:tcPr>
          <w:p w14:paraId="0B046FFD" w14:textId="77777777" w:rsidR="00F255F2" w:rsidRPr="00F255F2" w:rsidRDefault="00F255F2" w:rsidP="00F255F2">
            <w:pPr>
              <w:jc w:val="center"/>
              <w:rPr>
                <w:sz w:val="22"/>
                <w:szCs w:val="24"/>
              </w:rPr>
            </w:pPr>
            <w:r w:rsidRPr="00F255F2">
              <w:rPr>
                <w:sz w:val="22"/>
                <w:szCs w:val="24"/>
              </w:rPr>
              <w:t>0,004</w:t>
            </w:r>
          </w:p>
        </w:tc>
        <w:tc>
          <w:tcPr>
            <w:tcW w:w="217" w:type="pct"/>
            <w:shd w:val="clear" w:color="auto" w:fill="auto"/>
            <w:vAlign w:val="center"/>
            <w:hideMark/>
          </w:tcPr>
          <w:p w14:paraId="4448F7A7" w14:textId="77777777" w:rsidR="00F255F2" w:rsidRPr="00F255F2" w:rsidRDefault="00F255F2" w:rsidP="00F255F2">
            <w:pPr>
              <w:jc w:val="center"/>
              <w:rPr>
                <w:sz w:val="22"/>
                <w:szCs w:val="24"/>
              </w:rPr>
            </w:pPr>
            <w:r w:rsidRPr="00F255F2">
              <w:rPr>
                <w:sz w:val="22"/>
                <w:szCs w:val="24"/>
              </w:rPr>
              <w:t>0,004</w:t>
            </w:r>
          </w:p>
        </w:tc>
        <w:tc>
          <w:tcPr>
            <w:tcW w:w="221" w:type="pct"/>
            <w:shd w:val="clear" w:color="auto" w:fill="auto"/>
            <w:vAlign w:val="center"/>
            <w:hideMark/>
          </w:tcPr>
          <w:p w14:paraId="3E51AB18" w14:textId="77777777" w:rsidR="00F255F2" w:rsidRPr="00F255F2" w:rsidRDefault="00F255F2" w:rsidP="00F255F2">
            <w:pPr>
              <w:jc w:val="center"/>
              <w:rPr>
                <w:sz w:val="22"/>
                <w:szCs w:val="24"/>
              </w:rPr>
            </w:pPr>
            <w:r w:rsidRPr="00F255F2">
              <w:rPr>
                <w:sz w:val="22"/>
                <w:szCs w:val="24"/>
              </w:rPr>
              <w:t>0,004</w:t>
            </w:r>
          </w:p>
        </w:tc>
        <w:tc>
          <w:tcPr>
            <w:tcW w:w="242" w:type="pct"/>
            <w:shd w:val="clear" w:color="auto" w:fill="auto"/>
            <w:vAlign w:val="center"/>
            <w:hideMark/>
          </w:tcPr>
          <w:p w14:paraId="5E1D80FF" w14:textId="77777777" w:rsidR="00F255F2" w:rsidRPr="00F255F2" w:rsidRDefault="00F255F2" w:rsidP="00F255F2">
            <w:pPr>
              <w:jc w:val="center"/>
              <w:rPr>
                <w:sz w:val="22"/>
                <w:szCs w:val="24"/>
              </w:rPr>
            </w:pPr>
            <w:r w:rsidRPr="00F255F2">
              <w:rPr>
                <w:sz w:val="22"/>
                <w:szCs w:val="24"/>
              </w:rPr>
              <w:t>0,004</w:t>
            </w:r>
          </w:p>
        </w:tc>
        <w:tc>
          <w:tcPr>
            <w:tcW w:w="226" w:type="pct"/>
            <w:shd w:val="clear" w:color="auto" w:fill="auto"/>
            <w:vAlign w:val="center"/>
            <w:hideMark/>
          </w:tcPr>
          <w:p w14:paraId="2CEAA934" w14:textId="77777777" w:rsidR="00F255F2" w:rsidRPr="00F255F2" w:rsidRDefault="00F255F2" w:rsidP="00F255F2">
            <w:pPr>
              <w:jc w:val="center"/>
              <w:rPr>
                <w:sz w:val="22"/>
                <w:szCs w:val="24"/>
              </w:rPr>
            </w:pPr>
            <w:r w:rsidRPr="00F255F2">
              <w:rPr>
                <w:sz w:val="22"/>
                <w:szCs w:val="24"/>
              </w:rPr>
              <w:t>0,004</w:t>
            </w:r>
          </w:p>
        </w:tc>
        <w:tc>
          <w:tcPr>
            <w:tcW w:w="215" w:type="pct"/>
            <w:shd w:val="clear" w:color="auto" w:fill="auto"/>
            <w:vAlign w:val="center"/>
            <w:hideMark/>
          </w:tcPr>
          <w:p w14:paraId="4169FF51" w14:textId="77777777" w:rsidR="00F255F2" w:rsidRPr="00F255F2" w:rsidRDefault="00F255F2" w:rsidP="00F255F2">
            <w:pPr>
              <w:jc w:val="center"/>
              <w:rPr>
                <w:sz w:val="22"/>
                <w:szCs w:val="24"/>
              </w:rPr>
            </w:pPr>
            <w:r w:rsidRPr="00F255F2">
              <w:rPr>
                <w:sz w:val="22"/>
                <w:szCs w:val="24"/>
              </w:rPr>
              <w:t>0,004</w:t>
            </w:r>
          </w:p>
        </w:tc>
        <w:tc>
          <w:tcPr>
            <w:tcW w:w="216" w:type="pct"/>
            <w:shd w:val="clear" w:color="auto" w:fill="auto"/>
            <w:vAlign w:val="center"/>
            <w:hideMark/>
          </w:tcPr>
          <w:p w14:paraId="1A748E96" w14:textId="77777777" w:rsidR="00F255F2" w:rsidRPr="00F255F2" w:rsidRDefault="00F255F2" w:rsidP="00F255F2">
            <w:pPr>
              <w:jc w:val="center"/>
              <w:rPr>
                <w:sz w:val="22"/>
                <w:szCs w:val="24"/>
              </w:rPr>
            </w:pPr>
            <w:r w:rsidRPr="00F255F2">
              <w:rPr>
                <w:sz w:val="22"/>
                <w:szCs w:val="24"/>
              </w:rPr>
              <w:t>0,004</w:t>
            </w:r>
          </w:p>
        </w:tc>
      </w:tr>
      <w:tr w:rsidR="00F255F2" w:rsidRPr="00F255F2" w14:paraId="3754D3F2" w14:textId="77777777" w:rsidTr="00E66341">
        <w:trPr>
          <w:trHeight w:val="20"/>
        </w:trPr>
        <w:tc>
          <w:tcPr>
            <w:tcW w:w="1993" w:type="pct"/>
            <w:shd w:val="clear" w:color="auto" w:fill="auto"/>
            <w:vAlign w:val="center"/>
            <w:hideMark/>
          </w:tcPr>
          <w:p w14:paraId="738AF811"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355B8D1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43FF722"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74F89609"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7FA0CA6E"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5682E535"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769FF6D8"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71CDBF71"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7D363F5E"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2529F9F4"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5666C268"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3F3CF589"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20A455DF"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5B7F2254" w14:textId="77777777" w:rsidR="00F255F2" w:rsidRPr="00F255F2" w:rsidRDefault="00F255F2" w:rsidP="00F255F2">
            <w:pPr>
              <w:jc w:val="center"/>
              <w:rPr>
                <w:sz w:val="22"/>
                <w:szCs w:val="24"/>
              </w:rPr>
            </w:pPr>
            <w:r w:rsidRPr="00F255F2">
              <w:rPr>
                <w:sz w:val="22"/>
                <w:szCs w:val="24"/>
              </w:rPr>
              <w:t>0,001</w:t>
            </w:r>
          </w:p>
        </w:tc>
      </w:tr>
      <w:tr w:rsidR="00F255F2" w:rsidRPr="00F255F2" w14:paraId="1DC585E9" w14:textId="77777777" w:rsidTr="00E66341">
        <w:trPr>
          <w:trHeight w:val="20"/>
        </w:trPr>
        <w:tc>
          <w:tcPr>
            <w:tcW w:w="1993" w:type="pct"/>
            <w:shd w:val="clear" w:color="auto" w:fill="auto"/>
            <w:vAlign w:val="center"/>
            <w:hideMark/>
          </w:tcPr>
          <w:p w14:paraId="4C53C62D"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44E68F5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C156155"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B43CF39"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3719347"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272BCEE8"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56AD5207"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5230B5C7"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31BA67F7"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57332BF2"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6129CC1D"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1B884F47"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575608FE"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1AA3ECF0" w14:textId="77777777" w:rsidR="00F255F2" w:rsidRPr="00F255F2" w:rsidRDefault="00F255F2" w:rsidP="00F255F2">
            <w:pPr>
              <w:jc w:val="center"/>
              <w:rPr>
                <w:sz w:val="22"/>
                <w:szCs w:val="24"/>
              </w:rPr>
            </w:pPr>
            <w:r w:rsidRPr="00F255F2">
              <w:rPr>
                <w:sz w:val="22"/>
                <w:szCs w:val="24"/>
              </w:rPr>
              <w:t>0,001</w:t>
            </w:r>
          </w:p>
        </w:tc>
      </w:tr>
      <w:tr w:rsidR="00F255F2" w:rsidRPr="00F255F2" w14:paraId="702F0C93" w14:textId="77777777" w:rsidTr="00E66341">
        <w:trPr>
          <w:trHeight w:val="20"/>
        </w:trPr>
        <w:tc>
          <w:tcPr>
            <w:tcW w:w="1993" w:type="pct"/>
            <w:shd w:val="clear" w:color="auto" w:fill="auto"/>
            <w:vAlign w:val="center"/>
            <w:hideMark/>
          </w:tcPr>
          <w:p w14:paraId="3DAF0380"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7E2626C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8A9B17A"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10A566F"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44A2B43E"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0E99926"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CA50C7E"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32DCEE67"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60B2BAD6"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43B68047"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4B640A25"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57E60BED"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2F645ED0"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389611A1" w14:textId="77777777" w:rsidR="00F255F2" w:rsidRPr="00F255F2" w:rsidRDefault="00F255F2" w:rsidP="00F255F2">
            <w:pPr>
              <w:jc w:val="center"/>
              <w:rPr>
                <w:sz w:val="22"/>
                <w:szCs w:val="24"/>
              </w:rPr>
            </w:pPr>
            <w:r w:rsidRPr="00F255F2">
              <w:rPr>
                <w:sz w:val="22"/>
                <w:szCs w:val="24"/>
              </w:rPr>
              <w:t>0,001</w:t>
            </w:r>
          </w:p>
        </w:tc>
      </w:tr>
      <w:tr w:rsidR="00F255F2" w:rsidRPr="00F255F2" w14:paraId="346D6D50" w14:textId="77777777" w:rsidTr="00E66341">
        <w:trPr>
          <w:trHeight w:val="20"/>
        </w:trPr>
        <w:tc>
          <w:tcPr>
            <w:tcW w:w="1993" w:type="pct"/>
            <w:shd w:val="clear" w:color="auto" w:fill="auto"/>
            <w:vAlign w:val="center"/>
            <w:hideMark/>
          </w:tcPr>
          <w:p w14:paraId="5802615B"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6E5DC6E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EA5A7B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420496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5AE105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1B6FFA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47B70BB"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1EA08A74"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FEC59C9"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93D3F18"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3DAA7C12"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50669E39"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BD0C8D4"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63B51181" w14:textId="77777777" w:rsidR="00F255F2" w:rsidRPr="00F255F2" w:rsidRDefault="00F255F2" w:rsidP="00F255F2">
            <w:pPr>
              <w:jc w:val="center"/>
              <w:rPr>
                <w:sz w:val="22"/>
                <w:szCs w:val="24"/>
              </w:rPr>
            </w:pPr>
            <w:r w:rsidRPr="00F255F2">
              <w:rPr>
                <w:sz w:val="22"/>
                <w:szCs w:val="24"/>
              </w:rPr>
              <w:t>0,000</w:t>
            </w:r>
          </w:p>
        </w:tc>
      </w:tr>
      <w:tr w:rsidR="00F255F2" w:rsidRPr="00F255F2" w14:paraId="68F9439A" w14:textId="77777777" w:rsidTr="00E66341">
        <w:trPr>
          <w:trHeight w:val="20"/>
        </w:trPr>
        <w:tc>
          <w:tcPr>
            <w:tcW w:w="1993" w:type="pct"/>
            <w:shd w:val="clear" w:color="auto" w:fill="auto"/>
            <w:vAlign w:val="center"/>
            <w:hideMark/>
          </w:tcPr>
          <w:p w14:paraId="65075BAB"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6654A58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85E45C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3A74C5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42975A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593A11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B98FC19"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370C431E"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6C77AF6F"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469237D9"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727569DA"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1D6AD139"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25E94975"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01B3C781" w14:textId="77777777" w:rsidR="00F255F2" w:rsidRPr="00F255F2" w:rsidRDefault="00F255F2" w:rsidP="00F255F2">
            <w:pPr>
              <w:jc w:val="center"/>
              <w:rPr>
                <w:sz w:val="22"/>
                <w:szCs w:val="24"/>
              </w:rPr>
            </w:pPr>
            <w:r w:rsidRPr="00F255F2">
              <w:rPr>
                <w:sz w:val="22"/>
                <w:szCs w:val="24"/>
              </w:rPr>
              <w:t>0,000</w:t>
            </w:r>
          </w:p>
        </w:tc>
      </w:tr>
      <w:tr w:rsidR="00F255F2" w:rsidRPr="00F255F2" w14:paraId="2323F097" w14:textId="77777777" w:rsidTr="00E66341">
        <w:trPr>
          <w:trHeight w:val="20"/>
        </w:trPr>
        <w:tc>
          <w:tcPr>
            <w:tcW w:w="1993" w:type="pct"/>
            <w:shd w:val="clear" w:color="auto" w:fill="auto"/>
            <w:vAlign w:val="center"/>
            <w:hideMark/>
          </w:tcPr>
          <w:p w14:paraId="3DA35D70"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3F44712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FB58204"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3149AAAC"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72254C71"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1BF28197"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41623F1E" w14:textId="77777777" w:rsidR="00F255F2" w:rsidRPr="00F255F2" w:rsidRDefault="00F255F2" w:rsidP="00F255F2">
            <w:pPr>
              <w:jc w:val="center"/>
              <w:rPr>
                <w:sz w:val="22"/>
                <w:szCs w:val="24"/>
              </w:rPr>
            </w:pPr>
            <w:r w:rsidRPr="00F255F2">
              <w:rPr>
                <w:sz w:val="22"/>
                <w:szCs w:val="24"/>
              </w:rPr>
              <w:t>0,004</w:t>
            </w:r>
          </w:p>
        </w:tc>
        <w:tc>
          <w:tcPr>
            <w:tcW w:w="230" w:type="pct"/>
            <w:shd w:val="clear" w:color="auto" w:fill="auto"/>
            <w:vAlign w:val="center"/>
            <w:hideMark/>
          </w:tcPr>
          <w:p w14:paraId="711C43C1" w14:textId="77777777" w:rsidR="00F255F2" w:rsidRPr="00F255F2" w:rsidRDefault="00F255F2" w:rsidP="00F255F2">
            <w:pPr>
              <w:jc w:val="center"/>
              <w:rPr>
                <w:sz w:val="22"/>
                <w:szCs w:val="24"/>
              </w:rPr>
            </w:pPr>
            <w:r w:rsidRPr="00F255F2">
              <w:rPr>
                <w:sz w:val="22"/>
                <w:szCs w:val="24"/>
              </w:rPr>
              <w:t>0,004</w:t>
            </w:r>
          </w:p>
        </w:tc>
        <w:tc>
          <w:tcPr>
            <w:tcW w:w="217" w:type="pct"/>
            <w:shd w:val="clear" w:color="auto" w:fill="auto"/>
            <w:vAlign w:val="center"/>
            <w:hideMark/>
          </w:tcPr>
          <w:p w14:paraId="6460257E" w14:textId="77777777" w:rsidR="00F255F2" w:rsidRPr="00F255F2" w:rsidRDefault="00F255F2" w:rsidP="00F255F2">
            <w:pPr>
              <w:jc w:val="center"/>
              <w:rPr>
                <w:sz w:val="22"/>
                <w:szCs w:val="24"/>
              </w:rPr>
            </w:pPr>
            <w:r w:rsidRPr="00F255F2">
              <w:rPr>
                <w:sz w:val="22"/>
                <w:szCs w:val="24"/>
              </w:rPr>
              <w:t>0,004</w:t>
            </w:r>
          </w:p>
        </w:tc>
        <w:tc>
          <w:tcPr>
            <w:tcW w:w="221" w:type="pct"/>
            <w:shd w:val="clear" w:color="auto" w:fill="auto"/>
            <w:vAlign w:val="center"/>
            <w:hideMark/>
          </w:tcPr>
          <w:p w14:paraId="578B3FA5" w14:textId="77777777" w:rsidR="00F255F2" w:rsidRPr="00F255F2" w:rsidRDefault="00F255F2" w:rsidP="00F255F2">
            <w:pPr>
              <w:jc w:val="center"/>
              <w:rPr>
                <w:sz w:val="22"/>
                <w:szCs w:val="24"/>
              </w:rPr>
            </w:pPr>
            <w:r w:rsidRPr="00F255F2">
              <w:rPr>
                <w:sz w:val="22"/>
                <w:szCs w:val="24"/>
              </w:rPr>
              <w:t>0,004</w:t>
            </w:r>
          </w:p>
        </w:tc>
        <w:tc>
          <w:tcPr>
            <w:tcW w:w="242" w:type="pct"/>
            <w:shd w:val="clear" w:color="auto" w:fill="auto"/>
            <w:vAlign w:val="center"/>
            <w:hideMark/>
          </w:tcPr>
          <w:p w14:paraId="141573DC" w14:textId="77777777" w:rsidR="00F255F2" w:rsidRPr="00F255F2" w:rsidRDefault="00F255F2" w:rsidP="00F255F2">
            <w:pPr>
              <w:jc w:val="center"/>
              <w:rPr>
                <w:sz w:val="22"/>
                <w:szCs w:val="24"/>
              </w:rPr>
            </w:pPr>
            <w:r w:rsidRPr="00F255F2">
              <w:rPr>
                <w:sz w:val="22"/>
                <w:szCs w:val="24"/>
              </w:rPr>
              <w:t>0,004</w:t>
            </w:r>
          </w:p>
        </w:tc>
        <w:tc>
          <w:tcPr>
            <w:tcW w:w="226" w:type="pct"/>
            <w:shd w:val="clear" w:color="auto" w:fill="auto"/>
            <w:vAlign w:val="center"/>
            <w:hideMark/>
          </w:tcPr>
          <w:p w14:paraId="160A8D60" w14:textId="77777777" w:rsidR="00F255F2" w:rsidRPr="00F255F2" w:rsidRDefault="00F255F2" w:rsidP="00F255F2">
            <w:pPr>
              <w:jc w:val="center"/>
              <w:rPr>
                <w:sz w:val="22"/>
                <w:szCs w:val="24"/>
              </w:rPr>
            </w:pPr>
            <w:r w:rsidRPr="00F255F2">
              <w:rPr>
                <w:sz w:val="22"/>
                <w:szCs w:val="24"/>
              </w:rPr>
              <w:t>0,004</w:t>
            </w:r>
          </w:p>
        </w:tc>
        <w:tc>
          <w:tcPr>
            <w:tcW w:w="215" w:type="pct"/>
            <w:shd w:val="clear" w:color="auto" w:fill="auto"/>
            <w:vAlign w:val="center"/>
            <w:hideMark/>
          </w:tcPr>
          <w:p w14:paraId="2DDE562C" w14:textId="77777777" w:rsidR="00F255F2" w:rsidRPr="00F255F2" w:rsidRDefault="00F255F2" w:rsidP="00F255F2">
            <w:pPr>
              <w:jc w:val="center"/>
              <w:rPr>
                <w:sz w:val="22"/>
                <w:szCs w:val="24"/>
              </w:rPr>
            </w:pPr>
            <w:r w:rsidRPr="00F255F2">
              <w:rPr>
                <w:sz w:val="22"/>
                <w:szCs w:val="24"/>
              </w:rPr>
              <w:t>0,004</w:t>
            </w:r>
          </w:p>
        </w:tc>
        <w:tc>
          <w:tcPr>
            <w:tcW w:w="216" w:type="pct"/>
            <w:shd w:val="clear" w:color="auto" w:fill="auto"/>
            <w:vAlign w:val="center"/>
            <w:hideMark/>
          </w:tcPr>
          <w:p w14:paraId="459C9599" w14:textId="77777777" w:rsidR="00F255F2" w:rsidRPr="00F255F2" w:rsidRDefault="00F255F2" w:rsidP="00F255F2">
            <w:pPr>
              <w:jc w:val="center"/>
              <w:rPr>
                <w:sz w:val="22"/>
                <w:szCs w:val="24"/>
              </w:rPr>
            </w:pPr>
            <w:r w:rsidRPr="00F255F2">
              <w:rPr>
                <w:sz w:val="22"/>
                <w:szCs w:val="24"/>
              </w:rPr>
              <w:t>0,004</w:t>
            </w:r>
          </w:p>
        </w:tc>
      </w:tr>
      <w:tr w:rsidR="00F255F2" w:rsidRPr="00F255F2" w14:paraId="158BF8E7" w14:textId="77777777" w:rsidTr="00E66341">
        <w:trPr>
          <w:trHeight w:val="20"/>
        </w:trPr>
        <w:tc>
          <w:tcPr>
            <w:tcW w:w="1993" w:type="pct"/>
            <w:shd w:val="clear" w:color="auto" w:fill="auto"/>
            <w:vAlign w:val="center"/>
            <w:hideMark/>
          </w:tcPr>
          <w:p w14:paraId="34D19AD0"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682CDBC0"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BF74BD0"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79243616"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7D3BEDCA"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7F1E4BB3"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484B12D4" w14:textId="77777777" w:rsidR="00F255F2" w:rsidRPr="00F255F2" w:rsidRDefault="00F255F2" w:rsidP="00F255F2">
            <w:pPr>
              <w:jc w:val="center"/>
              <w:rPr>
                <w:sz w:val="22"/>
                <w:szCs w:val="24"/>
              </w:rPr>
            </w:pPr>
            <w:r w:rsidRPr="00F255F2">
              <w:rPr>
                <w:sz w:val="22"/>
                <w:szCs w:val="24"/>
              </w:rPr>
              <w:t>0,499</w:t>
            </w:r>
          </w:p>
        </w:tc>
        <w:tc>
          <w:tcPr>
            <w:tcW w:w="230" w:type="pct"/>
            <w:shd w:val="clear" w:color="auto" w:fill="auto"/>
            <w:vAlign w:val="center"/>
            <w:hideMark/>
          </w:tcPr>
          <w:p w14:paraId="031E3226" w14:textId="77777777" w:rsidR="00F255F2" w:rsidRPr="00F255F2" w:rsidRDefault="00F255F2" w:rsidP="00F255F2">
            <w:pPr>
              <w:jc w:val="center"/>
              <w:rPr>
                <w:sz w:val="22"/>
                <w:szCs w:val="24"/>
              </w:rPr>
            </w:pPr>
            <w:r w:rsidRPr="00F255F2">
              <w:rPr>
                <w:sz w:val="22"/>
                <w:szCs w:val="24"/>
              </w:rPr>
              <w:t>0,499</w:t>
            </w:r>
          </w:p>
        </w:tc>
        <w:tc>
          <w:tcPr>
            <w:tcW w:w="217" w:type="pct"/>
            <w:shd w:val="clear" w:color="auto" w:fill="auto"/>
            <w:vAlign w:val="center"/>
            <w:hideMark/>
          </w:tcPr>
          <w:p w14:paraId="38769B32" w14:textId="77777777" w:rsidR="00F255F2" w:rsidRPr="00F255F2" w:rsidRDefault="00F255F2" w:rsidP="00F255F2">
            <w:pPr>
              <w:jc w:val="center"/>
              <w:rPr>
                <w:sz w:val="22"/>
                <w:szCs w:val="24"/>
              </w:rPr>
            </w:pPr>
            <w:r w:rsidRPr="00F255F2">
              <w:rPr>
                <w:sz w:val="22"/>
                <w:szCs w:val="24"/>
              </w:rPr>
              <w:t>0,499</w:t>
            </w:r>
          </w:p>
        </w:tc>
        <w:tc>
          <w:tcPr>
            <w:tcW w:w="221" w:type="pct"/>
            <w:shd w:val="clear" w:color="auto" w:fill="auto"/>
            <w:vAlign w:val="center"/>
            <w:hideMark/>
          </w:tcPr>
          <w:p w14:paraId="392C9A45" w14:textId="77777777" w:rsidR="00F255F2" w:rsidRPr="00F255F2" w:rsidRDefault="00F255F2" w:rsidP="00F255F2">
            <w:pPr>
              <w:jc w:val="center"/>
              <w:rPr>
                <w:sz w:val="22"/>
                <w:szCs w:val="24"/>
              </w:rPr>
            </w:pPr>
            <w:r w:rsidRPr="00F255F2">
              <w:rPr>
                <w:sz w:val="22"/>
                <w:szCs w:val="24"/>
              </w:rPr>
              <w:t>0,499</w:t>
            </w:r>
          </w:p>
        </w:tc>
        <w:tc>
          <w:tcPr>
            <w:tcW w:w="242" w:type="pct"/>
            <w:shd w:val="clear" w:color="auto" w:fill="auto"/>
            <w:vAlign w:val="center"/>
            <w:hideMark/>
          </w:tcPr>
          <w:p w14:paraId="7F271005" w14:textId="77777777" w:rsidR="00F255F2" w:rsidRPr="00F255F2" w:rsidRDefault="00F255F2" w:rsidP="00F255F2">
            <w:pPr>
              <w:jc w:val="center"/>
              <w:rPr>
                <w:sz w:val="22"/>
                <w:szCs w:val="24"/>
              </w:rPr>
            </w:pPr>
            <w:r w:rsidRPr="00F255F2">
              <w:rPr>
                <w:sz w:val="22"/>
                <w:szCs w:val="24"/>
              </w:rPr>
              <w:t>0,499</w:t>
            </w:r>
          </w:p>
        </w:tc>
        <w:tc>
          <w:tcPr>
            <w:tcW w:w="226" w:type="pct"/>
            <w:shd w:val="clear" w:color="auto" w:fill="auto"/>
            <w:vAlign w:val="center"/>
            <w:hideMark/>
          </w:tcPr>
          <w:p w14:paraId="189E908C" w14:textId="77777777" w:rsidR="00F255F2" w:rsidRPr="00F255F2" w:rsidRDefault="00F255F2" w:rsidP="00F255F2">
            <w:pPr>
              <w:jc w:val="center"/>
              <w:rPr>
                <w:sz w:val="22"/>
                <w:szCs w:val="24"/>
              </w:rPr>
            </w:pPr>
            <w:r w:rsidRPr="00F255F2">
              <w:rPr>
                <w:sz w:val="22"/>
                <w:szCs w:val="24"/>
              </w:rPr>
              <w:t>0,499</w:t>
            </w:r>
          </w:p>
        </w:tc>
        <w:tc>
          <w:tcPr>
            <w:tcW w:w="215" w:type="pct"/>
            <w:shd w:val="clear" w:color="auto" w:fill="auto"/>
            <w:vAlign w:val="center"/>
            <w:hideMark/>
          </w:tcPr>
          <w:p w14:paraId="161C00BC" w14:textId="77777777" w:rsidR="00F255F2" w:rsidRPr="00F255F2" w:rsidRDefault="00F255F2" w:rsidP="00F255F2">
            <w:pPr>
              <w:jc w:val="center"/>
              <w:rPr>
                <w:sz w:val="22"/>
                <w:szCs w:val="24"/>
              </w:rPr>
            </w:pPr>
            <w:r w:rsidRPr="00F255F2">
              <w:rPr>
                <w:sz w:val="22"/>
                <w:szCs w:val="24"/>
              </w:rPr>
              <w:t>0,499</w:t>
            </w:r>
          </w:p>
        </w:tc>
        <w:tc>
          <w:tcPr>
            <w:tcW w:w="216" w:type="pct"/>
            <w:shd w:val="clear" w:color="auto" w:fill="auto"/>
            <w:vAlign w:val="center"/>
            <w:hideMark/>
          </w:tcPr>
          <w:p w14:paraId="4B54F6C6" w14:textId="77777777" w:rsidR="00F255F2" w:rsidRPr="00F255F2" w:rsidRDefault="00F255F2" w:rsidP="00F255F2">
            <w:pPr>
              <w:jc w:val="center"/>
              <w:rPr>
                <w:sz w:val="22"/>
                <w:szCs w:val="24"/>
              </w:rPr>
            </w:pPr>
            <w:r w:rsidRPr="00F255F2">
              <w:rPr>
                <w:sz w:val="22"/>
                <w:szCs w:val="24"/>
              </w:rPr>
              <w:t>0,499</w:t>
            </w:r>
          </w:p>
        </w:tc>
      </w:tr>
      <w:tr w:rsidR="00F255F2" w:rsidRPr="00F255F2" w14:paraId="3586B13F" w14:textId="77777777" w:rsidTr="00E66341">
        <w:trPr>
          <w:trHeight w:val="20"/>
        </w:trPr>
        <w:tc>
          <w:tcPr>
            <w:tcW w:w="1993" w:type="pct"/>
            <w:shd w:val="clear" w:color="auto" w:fill="auto"/>
            <w:vAlign w:val="center"/>
            <w:hideMark/>
          </w:tcPr>
          <w:p w14:paraId="35D869C5"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4A5E78B7"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2549EFA1"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207AC397"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20AE3201"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55C1020A"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687823E1" w14:textId="77777777" w:rsidR="00F255F2" w:rsidRPr="00F255F2" w:rsidRDefault="00F255F2" w:rsidP="00F255F2">
            <w:pPr>
              <w:jc w:val="center"/>
              <w:rPr>
                <w:sz w:val="22"/>
                <w:szCs w:val="24"/>
              </w:rPr>
            </w:pPr>
            <w:r w:rsidRPr="00F255F2">
              <w:rPr>
                <w:sz w:val="22"/>
                <w:szCs w:val="24"/>
              </w:rPr>
              <w:t>99,7</w:t>
            </w:r>
          </w:p>
        </w:tc>
        <w:tc>
          <w:tcPr>
            <w:tcW w:w="230" w:type="pct"/>
            <w:shd w:val="clear" w:color="auto" w:fill="auto"/>
            <w:vAlign w:val="center"/>
            <w:hideMark/>
          </w:tcPr>
          <w:p w14:paraId="64055E4E" w14:textId="77777777" w:rsidR="00F255F2" w:rsidRPr="00F255F2" w:rsidRDefault="00F255F2" w:rsidP="00F255F2">
            <w:pPr>
              <w:jc w:val="center"/>
              <w:rPr>
                <w:sz w:val="22"/>
                <w:szCs w:val="24"/>
              </w:rPr>
            </w:pPr>
            <w:r w:rsidRPr="00F255F2">
              <w:rPr>
                <w:sz w:val="22"/>
                <w:szCs w:val="24"/>
              </w:rPr>
              <w:t>99,7</w:t>
            </w:r>
          </w:p>
        </w:tc>
        <w:tc>
          <w:tcPr>
            <w:tcW w:w="217" w:type="pct"/>
            <w:shd w:val="clear" w:color="auto" w:fill="auto"/>
            <w:vAlign w:val="center"/>
            <w:hideMark/>
          </w:tcPr>
          <w:p w14:paraId="3CFFC1EF" w14:textId="77777777" w:rsidR="00F255F2" w:rsidRPr="00F255F2" w:rsidRDefault="00F255F2" w:rsidP="00F255F2">
            <w:pPr>
              <w:jc w:val="center"/>
              <w:rPr>
                <w:sz w:val="22"/>
                <w:szCs w:val="24"/>
              </w:rPr>
            </w:pPr>
            <w:r w:rsidRPr="00F255F2">
              <w:rPr>
                <w:sz w:val="22"/>
                <w:szCs w:val="24"/>
              </w:rPr>
              <w:t>99,7</w:t>
            </w:r>
          </w:p>
        </w:tc>
        <w:tc>
          <w:tcPr>
            <w:tcW w:w="221" w:type="pct"/>
            <w:shd w:val="clear" w:color="auto" w:fill="auto"/>
            <w:vAlign w:val="center"/>
            <w:hideMark/>
          </w:tcPr>
          <w:p w14:paraId="3ABFC15F" w14:textId="77777777" w:rsidR="00F255F2" w:rsidRPr="00F255F2" w:rsidRDefault="00F255F2" w:rsidP="00F255F2">
            <w:pPr>
              <w:jc w:val="center"/>
              <w:rPr>
                <w:sz w:val="22"/>
                <w:szCs w:val="24"/>
              </w:rPr>
            </w:pPr>
            <w:r w:rsidRPr="00F255F2">
              <w:rPr>
                <w:sz w:val="22"/>
                <w:szCs w:val="24"/>
              </w:rPr>
              <w:t>99,7</w:t>
            </w:r>
          </w:p>
        </w:tc>
        <w:tc>
          <w:tcPr>
            <w:tcW w:w="242" w:type="pct"/>
            <w:shd w:val="clear" w:color="auto" w:fill="auto"/>
            <w:vAlign w:val="center"/>
            <w:hideMark/>
          </w:tcPr>
          <w:p w14:paraId="696A214A" w14:textId="77777777" w:rsidR="00F255F2" w:rsidRPr="00F255F2" w:rsidRDefault="00F255F2" w:rsidP="00F255F2">
            <w:pPr>
              <w:jc w:val="center"/>
              <w:rPr>
                <w:sz w:val="22"/>
                <w:szCs w:val="24"/>
              </w:rPr>
            </w:pPr>
            <w:r w:rsidRPr="00F255F2">
              <w:rPr>
                <w:sz w:val="22"/>
                <w:szCs w:val="24"/>
              </w:rPr>
              <w:t>99,7</w:t>
            </w:r>
          </w:p>
        </w:tc>
        <w:tc>
          <w:tcPr>
            <w:tcW w:w="226" w:type="pct"/>
            <w:shd w:val="clear" w:color="auto" w:fill="auto"/>
            <w:vAlign w:val="center"/>
            <w:hideMark/>
          </w:tcPr>
          <w:p w14:paraId="278C1489" w14:textId="77777777" w:rsidR="00F255F2" w:rsidRPr="00F255F2" w:rsidRDefault="00F255F2" w:rsidP="00F255F2">
            <w:pPr>
              <w:jc w:val="center"/>
              <w:rPr>
                <w:sz w:val="22"/>
                <w:szCs w:val="24"/>
              </w:rPr>
            </w:pPr>
            <w:r w:rsidRPr="00F255F2">
              <w:rPr>
                <w:sz w:val="22"/>
                <w:szCs w:val="24"/>
              </w:rPr>
              <w:t>99,7</w:t>
            </w:r>
          </w:p>
        </w:tc>
        <w:tc>
          <w:tcPr>
            <w:tcW w:w="215" w:type="pct"/>
            <w:shd w:val="clear" w:color="auto" w:fill="auto"/>
            <w:vAlign w:val="center"/>
            <w:hideMark/>
          </w:tcPr>
          <w:p w14:paraId="43FCA0E3" w14:textId="77777777" w:rsidR="00F255F2" w:rsidRPr="00F255F2" w:rsidRDefault="00F255F2" w:rsidP="00F255F2">
            <w:pPr>
              <w:jc w:val="center"/>
              <w:rPr>
                <w:sz w:val="22"/>
                <w:szCs w:val="24"/>
              </w:rPr>
            </w:pPr>
            <w:r w:rsidRPr="00F255F2">
              <w:rPr>
                <w:sz w:val="22"/>
                <w:szCs w:val="24"/>
              </w:rPr>
              <w:t>99,7</w:t>
            </w:r>
          </w:p>
        </w:tc>
        <w:tc>
          <w:tcPr>
            <w:tcW w:w="216" w:type="pct"/>
            <w:shd w:val="clear" w:color="auto" w:fill="auto"/>
            <w:vAlign w:val="center"/>
            <w:hideMark/>
          </w:tcPr>
          <w:p w14:paraId="4DB50B7E" w14:textId="77777777" w:rsidR="00F255F2" w:rsidRPr="00F255F2" w:rsidRDefault="00F255F2" w:rsidP="00F255F2">
            <w:pPr>
              <w:jc w:val="center"/>
              <w:rPr>
                <w:sz w:val="22"/>
                <w:szCs w:val="24"/>
              </w:rPr>
            </w:pPr>
            <w:r w:rsidRPr="00F255F2">
              <w:rPr>
                <w:sz w:val="22"/>
                <w:szCs w:val="24"/>
              </w:rPr>
              <w:t>99,7</w:t>
            </w:r>
          </w:p>
        </w:tc>
      </w:tr>
      <w:tr w:rsidR="00F255F2" w:rsidRPr="00F255F2" w14:paraId="6EC90411" w14:textId="77777777" w:rsidTr="00E66341">
        <w:trPr>
          <w:trHeight w:val="20"/>
        </w:trPr>
        <w:tc>
          <w:tcPr>
            <w:tcW w:w="1993" w:type="pct"/>
            <w:shd w:val="clear" w:color="000000" w:fill="CCCCFF"/>
            <w:vAlign w:val="center"/>
            <w:hideMark/>
          </w:tcPr>
          <w:p w14:paraId="0B4A9AE0" w14:textId="77777777" w:rsidR="00F255F2" w:rsidRPr="00F255F2" w:rsidRDefault="00F255F2" w:rsidP="00F255F2">
            <w:pPr>
              <w:jc w:val="center"/>
              <w:rPr>
                <w:b/>
                <w:bCs/>
                <w:sz w:val="22"/>
                <w:szCs w:val="24"/>
              </w:rPr>
            </w:pPr>
            <w:r w:rsidRPr="00F255F2">
              <w:rPr>
                <w:b/>
                <w:bCs/>
                <w:sz w:val="22"/>
                <w:szCs w:val="24"/>
              </w:rPr>
              <w:lastRenderedPageBreak/>
              <w:t>Котельная с. Киясово, ул. Красная, 11</w:t>
            </w:r>
          </w:p>
        </w:tc>
        <w:tc>
          <w:tcPr>
            <w:tcW w:w="262" w:type="pct"/>
            <w:shd w:val="clear" w:color="000000" w:fill="CCCCFF"/>
            <w:vAlign w:val="center"/>
            <w:hideMark/>
          </w:tcPr>
          <w:p w14:paraId="482446CF"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32BD5F52"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5FEAAC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5E9590C"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409FE45"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E6C7FE6"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4373646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3CE0D3E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182E667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471DAE6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58B7C68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1D49377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1CE09536"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4D381FB6" w14:textId="77777777" w:rsidTr="00E66341">
        <w:trPr>
          <w:trHeight w:val="20"/>
        </w:trPr>
        <w:tc>
          <w:tcPr>
            <w:tcW w:w="1993" w:type="pct"/>
            <w:shd w:val="clear" w:color="auto" w:fill="auto"/>
            <w:vAlign w:val="center"/>
            <w:hideMark/>
          </w:tcPr>
          <w:p w14:paraId="30ADFD02"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1DD000E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FBE98B2" w14:textId="77777777" w:rsidR="00F255F2" w:rsidRPr="00F255F2" w:rsidRDefault="00F255F2" w:rsidP="00F255F2">
            <w:pPr>
              <w:jc w:val="center"/>
              <w:rPr>
                <w:sz w:val="22"/>
                <w:szCs w:val="24"/>
              </w:rPr>
            </w:pPr>
            <w:r w:rsidRPr="00F255F2">
              <w:rPr>
                <w:sz w:val="22"/>
                <w:szCs w:val="24"/>
              </w:rPr>
              <w:t>1,5</w:t>
            </w:r>
          </w:p>
        </w:tc>
        <w:tc>
          <w:tcPr>
            <w:tcW w:w="229" w:type="pct"/>
            <w:shd w:val="clear" w:color="auto" w:fill="auto"/>
            <w:vAlign w:val="center"/>
            <w:hideMark/>
          </w:tcPr>
          <w:p w14:paraId="5DF4C026" w14:textId="77777777" w:rsidR="00F255F2" w:rsidRPr="00F255F2" w:rsidRDefault="00F255F2" w:rsidP="00F255F2">
            <w:pPr>
              <w:jc w:val="center"/>
              <w:rPr>
                <w:sz w:val="22"/>
                <w:szCs w:val="24"/>
              </w:rPr>
            </w:pPr>
            <w:r w:rsidRPr="00F255F2">
              <w:rPr>
                <w:sz w:val="22"/>
                <w:szCs w:val="24"/>
              </w:rPr>
              <w:t>1,5</w:t>
            </w:r>
          </w:p>
        </w:tc>
        <w:tc>
          <w:tcPr>
            <w:tcW w:w="229" w:type="pct"/>
            <w:shd w:val="clear" w:color="auto" w:fill="auto"/>
            <w:vAlign w:val="center"/>
            <w:hideMark/>
          </w:tcPr>
          <w:p w14:paraId="117C69B1" w14:textId="77777777" w:rsidR="00F255F2" w:rsidRPr="00F255F2" w:rsidRDefault="00F255F2" w:rsidP="00F255F2">
            <w:pPr>
              <w:jc w:val="center"/>
              <w:rPr>
                <w:sz w:val="22"/>
                <w:szCs w:val="24"/>
              </w:rPr>
            </w:pPr>
            <w:r w:rsidRPr="00F255F2">
              <w:rPr>
                <w:sz w:val="22"/>
                <w:szCs w:val="24"/>
              </w:rPr>
              <w:t>1,5</w:t>
            </w:r>
          </w:p>
        </w:tc>
        <w:tc>
          <w:tcPr>
            <w:tcW w:w="229" w:type="pct"/>
            <w:shd w:val="clear" w:color="auto" w:fill="auto"/>
            <w:vAlign w:val="center"/>
            <w:hideMark/>
          </w:tcPr>
          <w:p w14:paraId="6CEF76C0" w14:textId="77777777" w:rsidR="00F255F2" w:rsidRPr="00F255F2" w:rsidRDefault="00F255F2" w:rsidP="00F255F2">
            <w:pPr>
              <w:jc w:val="center"/>
              <w:rPr>
                <w:sz w:val="22"/>
                <w:szCs w:val="24"/>
              </w:rPr>
            </w:pPr>
            <w:r w:rsidRPr="00F255F2">
              <w:rPr>
                <w:sz w:val="22"/>
                <w:szCs w:val="24"/>
              </w:rPr>
              <w:t>1,5</w:t>
            </w:r>
          </w:p>
        </w:tc>
        <w:tc>
          <w:tcPr>
            <w:tcW w:w="229" w:type="pct"/>
            <w:shd w:val="clear" w:color="auto" w:fill="auto"/>
            <w:vAlign w:val="center"/>
            <w:hideMark/>
          </w:tcPr>
          <w:p w14:paraId="39ABA095" w14:textId="77777777" w:rsidR="00F255F2" w:rsidRPr="00F255F2" w:rsidRDefault="00F255F2" w:rsidP="00F255F2">
            <w:pPr>
              <w:jc w:val="center"/>
              <w:rPr>
                <w:sz w:val="22"/>
                <w:szCs w:val="24"/>
              </w:rPr>
            </w:pPr>
            <w:r w:rsidRPr="00F255F2">
              <w:rPr>
                <w:sz w:val="22"/>
                <w:szCs w:val="24"/>
              </w:rPr>
              <w:t>1,5</w:t>
            </w:r>
          </w:p>
        </w:tc>
        <w:tc>
          <w:tcPr>
            <w:tcW w:w="230" w:type="pct"/>
            <w:shd w:val="clear" w:color="auto" w:fill="auto"/>
            <w:vAlign w:val="center"/>
            <w:hideMark/>
          </w:tcPr>
          <w:p w14:paraId="083C3F49" w14:textId="77777777" w:rsidR="00F255F2" w:rsidRPr="00F255F2" w:rsidRDefault="00F255F2" w:rsidP="00F255F2">
            <w:pPr>
              <w:jc w:val="center"/>
              <w:rPr>
                <w:sz w:val="22"/>
                <w:szCs w:val="24"/>
              </w:rPr>
            </w:pPr>
            <w:r w:rsidRPr="00F255F2">
              <w:rPr>
                <w:sz w:val="22"/>
                <w:szCs w:val="24"/>
              </w:rPr>
              <w:t>1,5</w:t>
            </w:r>
          </w:p>
        </w:tc>
        <w:tc>
          <w:tcPr>
            <w:tcW w:w="217" w:type="pct"/>
            <w:shd w:val="clear" w:color="auto" w:fill="auto"/>
            <w:vAlign w:val="center"/>
            <w:hideMark/>
          </w:tcPr>
          <w:p w14:paraId="0A548E1E" w14:textId="77777777" w:rsidR="00F255F2" w:rsidRPr="00F255F2" w:rsidRDefault="00F255F2" w:rsidP="00F255F2">
            <w:pPr>
              <w:jc w:val="center"/>
              <w:rPr>
                <w:sz w:val="22"/>
                <w:szCs w:val="24"/>
              </w:rPr>
            </w:pPr>
            <w:r w:rsidRPr="00F255F2">
              <w:rPr>
                <w:sz w:val="22"/>
                <w:szCs w:val="24"/>
              </w:rPr>
              <w:t>1,5</w:t>
            </w:r>
          </w:p>
        </w:tc>
        <w:tc>
          <w:tcPr>
            <w:tcW w:w="221" w:type="pct"/>
            <w:shd w:val="clear" w:color="auto" w:fill="auto"/>
            <w:vAlign w:val="center"/>
            <w:hideMark/>
          </w:tcPr>
          <w:p w14:paraId="68DCCA05" w14:textId="77777777" w:rsidR="00F255F2" w:rsidRPr="00F255F2" w:rsidRDefault="00F255F2" w:rsidP="00F255F2">
            <w:pPr>
              <w:jc w:val="center"/>
              <w:rPr>
                <w:sz w:val="22"/>
                <w:szCs w:val="24"/>
              </w:rPr>
            </w:pPr>
            <w:r w:rsidRPr="00F255F2">
              <w:rPr>
                <w:sz w:val="22"/>
                <w:szCs w:val="24"/>
              </w:rPr>
              <w:t>1,5</w:t>
            </w:r>
          </w:p>
        </w:tc>
        <w:tc>
          <w:tcPr>
            <w:tcW w:w="242" w:type="pct"/>
            <w:shd w:val="clear" w:color="auto" w:fill="auto"/>
            <w:vAlign w:val="center"/>
            <w:hideMark/>
          </w:tcPr>
          <w:p w14:paraId="793F19B3" w14:textId="77777777" w:rsidR="00F255F2" w:rsidRPr="00F255F2" w:rsidRDefault="00F255F2" w:rsidP="00F255F2">
            <w:pPr>
              <w:jc w:val="center"/>
              <w:rPr>
                <w:sz w:val="22"/>
                <w:szCs w:val="24"/>
              </w:rPr>
            </w:pPr>
            <w:r w:rsidRPr="00F255F2">
              <w:rPr>
                <w:sz w:val="22"/>
                <w:szCs w:val="24"/>
              </w:rPr>
              <w:t>1,5</w:t>
            </w:r>
          </w:p>
        </w:tc>
        <w:tc>
          <w:tcPr>
            <w:tcW w:w="226" w:type="pct"/>
            <w:shd w:val="clear" w:color="auto" w:fill="auto"/>
            <w:vAlign w:val="center"/>
            <w:hideMark/>
          </w:tcPr>
          <w:p w14:paraId="04C9D9D9" w14:textId="77777777" w:rsidR="00F255F2" w:rsidRPr="00F255F2" w:rsidRDefault="00F255F2" w:rsidP="00F255F2">
            <w:pPr>
              <w:jc w:val="center"/>
              <w:rPr>
                <w:sz w:val="22"/>
                <w:szCs w:val="24"/>
              </w:rPr>
            </w:pPr>
            <w:r w:rsidRPr="00F255F2">
              <w:rPr>
                <w:sz w:val="22"/>
                <w:szCs w:val="24"/>
              </w:rPr>
              <w:t>1,5</w:t>
            </w:r>
          </w:p>
        </w:tc>
        <w:tc>
          <w:tcPr>
            <w:tcW w:w="215" w:type="pct"/>
            <w:shd w:val="clear" w:color="auto" w:fill="auto"/>
            <w:vAlign w:val="center"/>
            <w:hideMark/>
          </w:tcPr>
          <w:p w14:paraId="4EB70A03" w14:textId="77777777" w:rsidR="00F255F2" w:rsidRPr="00F255F2" w:rsidRDefault="00F255F2" w:rsidP="00F255F2">
            <w:pPr>
              <w:jc w:val="center"/>
              <w:rPr>
                <w:sz w:val="22"/>
                <w:szCs w:val="24"/>
              </w:rPr>
            </w:pPr>
            <w:r w:rsidRPr="00F255F2">
              <w:rPr>
                <w:sz w:val="22"/>
                <w:szCs w:val="24"/>
              </w:rPr>
              <w:t>1,5</w:t>
            </w:r>
          </w:p>
        </w:tc>
        <w:tc>
          <w:tcPr>
            <w:tcW w:w="216" w:type="pct"/>
            <w:shd w:val="clear" w:color="auto" w:fill="auto"/>
            <w:vAlign w:val="center"/>
            <w:hideMark/>
          </w:tcPr>
          <w:p w14:paraId="5F07E70F" w14:textId="77777777" w:rsidR="00F255F2" w:rsidRPr="00F255F2" w:rsidRDefault="00F255F2" w:rsidP="00F255F2">
            <w:pPr>
              <w:jc w:val="center"/>
              <w:rPr>
                <w:sz w:val="22"/>
                <w:szCs w:val="24"/>
              </w:rPr>
            </w:pPr>
            <w:r w:rsidRPr="00F255F2">
              <w:rPr>
                <w:sz w:val="22"/>
                <w:szCs w:val="24"/>
              </w:rPr>
              <w:t>1,5</w:t>
            </w:r>
          </w:p>
        </w:tc>
      </w:tr>
      <w:tr w:rsidR="00F255F2" w:rsidRPr="00F255F2" w14:paraId="52D6B170" w14:textId="77777777" w:rsidTr="00E66341">
        <w:trPr>
          <w:trHeight w:val="20"/>
        </w:trPr>
        <w:tc>
          <w:tcPr>
            <w:tcW w:w="1993" w:type="pct"/>
            <w:shd w:val="clear" w:color="auto" w:fill="auto"/>
            <w:vAlign w:val="center"/>
            <w:hideMark/>
          </w:tcPr>
          <w:p w14:paraId="7D256D38"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1FDBF0F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3B7CB55"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4D005E09"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2224572A"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67309C34"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4EE56EB3" w14:textId="77777777" w:rsidR="00F255F2" w:rsidRPr="00F255F2" w:rsidRDefault="00F255F2" w:rsidP="00F255F2">
            <w:pPr>
              <w:jc w:val="center"/>
              <w:rPr>
                <w:sz w:val="22"/>
                <w:szCs w:val="24"/>
              </w:rPr>
            </w:pPr>
            <w:r w:rsidRPr="00F255F2">
              <w:rPr>
                <w:sz w:val="22"/>
                <w:szCs w:val="24"/>
              </w:rPr>
              <w:t>0,655</w:t>
            </w:r>
          </w:p>
        </w:tc>
        <w:tc>
          <w:tcPr>
            <w:tcW w:w="230" w:type="pct"/>
            <w:shd w:val="clear" w:color="auto" w:fill="auto"/>
            <w:vAlign w:val="center"/>
            <w:hideMark/>
          </w:tcPr>
          <w:p w14:paraId="52D4B3E0" w14:textId="77777777" w:rsidR="00F255F2" w:rsidRPr="00F255F2" w:rsidRDefault="00F255F2" w:rsidP="00F255F2">
            <w:pPr>
              <w:jc w:val="center"/>
              <w:rPr>
                <w:sz w:val="22"/>
                <w:szCs w:val="24"/>
              </w:rPr>
            </w:pPr>
            <w:r w:rsidRPr="00F255F2">
              <w:rPr>
                <w:sz w:val="22"/>
                <w:szCs w:val="24"/>
              </w:rPr>
              <w:t>0,655</w:t>
            </w:r>
          </w:p>
        </w:tc>
        <w:tc>
          <w:tcPr>
            <w:tcW w:w="217" w:type="pct"/>
            <w:shd w:val="clear" w:color="auto" w:fill="auto"/>
            <w:vAlign w:val="center"/>
            <w:hideMark/>
          </w:tcPr>
          <w:p w14:paraId="450572F7" w14:textId="77777777" w:rsidR="00F255F2" w:rsidRPr="00F255F2" w:rsidRDefault="00F255F2" w:rsidP="00F255F2">
            <w:pPr>
              <w:jc w:val="center"/>
              <w:rPr>
                <w:sz w:val="22"/>
                <w:szCs w:val="24"/>
              </w:rPr>
            </w:pPr>
            <w:r w:rsidRPr="00F255F2">
              <w:rPr>
                <w:sz w:val="22"/>
                <w:szCs w:val="24"/>
              </w:rPr>
              <w:t>0,655</w:t>
            </w:r>
          </w:p>
        </w:tc>
        <w:tc>
          <w:tcPr>
            <w:tcW w:w="221" w:type="pct"/>
            <w:shd w:val="clear" w:color="auto" w:fill="auto"/>
            <w:vAlign w:val="center"/>
            <w:hideMark/>
          </w:tcPr>
          <w:p w14:paraId="7D18385B" w14:textId="77777777" w:rsidR="00F255F2" w:rsidRPr="00F255F2" w:rsidRDefault="00F255F2" w:rsidP="00F255F2">
            <w:pPr>
              <w:jc w:val="center"/>
              <w:rPr>
                <w:sz w:val="22"/>
                <w:szCs w:val="24"/>
              </w:rPr>
            </w:pPr>
            <w:r w:rsidRPr="00F255F2">
              <w:rPr>
                <w:sz w:val="22"/>
                <w:szCs w:val="24"/>
              </w:rPr>
              <w:t>0,655</w:t>
            </w:r>
          </w:p>
        </w:tc>
        <w:tc>
          <w:tcPr>
            <w:tcW w:w="242" w:type="pct"/>
            <w:shd w:val="clear" w:color="auto" w:fill="auto"/>
            <w:vAlign w:val="center"/>
            <w:hideMark/>
          </w:tcPr>
          <w:p w14:paraId="2536F7F7" w14:textId="77777777" w:rsidR="00F255F2" w:rsidRPr="00F255F2" w:rsidRDefault="00F255F2" w:rsidP="00F255F2">
            <w:pPr>
              <w:jc w:val="center"/>
              <w:rPr>
                <w:sz w:val="22"/>
                <w:szCs w:val="24"/>
              </w:rPr>
            </w:pPr>
            <w:r w:rsidRPr="00F255F2">
              <w:rPr>
                <w:sz w:val="22"/>
                <w:szCs w:val="24"/>
              </w:rPr>
              <w:t>0,655</w:t>
            </w:r>
          </w:p>
        </w:tc>
        <w:tc>
          <w:tcPr>
            <w:tcW w:w="226" w:type="pct"/>
            <w:shd w:val="clear" w:color="auto" w:fill="auto"/>
            <w:vAlign w:val="center"/>
            <w:hideMark/>
          </w:tcPr>
          <w:p w14:paraId="48D390C7" w14:textId="77777777" w:rsidR="00F255F2" w:rsidRPr="00F255F2" w:rsidRDefault="00F255F2" w:rsidP="00F255F2">
            <w:pPr>
              <w:jc w:val="center"/>
              <w:rPr>
                <w:sz w:val="22"/>
                <w:szCs w:val="24"/>
              </w:rPr>
            </w:pPr>
            <w:r w:rsidRPr="00F255F2">
              <w:rPr>
                <w:sz w:val="22"/>
                <w:szCs w:val="24"/>
              </w:rPr>
              <w:t>0,655</w:t>
            </w:r>
          </w:p>
        </w:tc>
        <w:tc>
          <w:tcPr>
            <w:tcW w:w="215" w:type="pct"/>
            <w:shd w:val="clear" w:color="auto" w:fill="auto"/>
            <w:vAlign w:val="center"/>
            <w:hideMark/>
          </w:tcPr>
          <w:p w14:paraId="7765F828" w14:textId="77777777" w:rsidR="00F255F2" w:rsidRPr="00F255F2" w:rsidRDefault="00F255F2" w:rsidP="00F255F2">
            <w:pPr>
              <w:jc w:val="center"/>
              <w:rPr>
                <w:sz w:val="22"/>
                <w:szCs w:val="24"/>
              </w:rPr>
            </w:pPr>
            <w:r w:rsidRPr="00F255F2">
              <w:rPr>
                <w:sz w:val="22"/>
                <w:szCs w:val="24"/>
              </w:rPr>
              <w:t>0,655</w:t>
            </w:r>
          </w:p>
        </w:tc>
        <w:tc>
          <w:tcPr>
            <w:tcW w:w="216" w:type="pct"/>
            <w:shd w:val="clear" w:color="auto" w:fill="auto"/>
            <w:vAlign w:val="center"/>
            <w:hideMark/>
          </w:tcPr>
          <w:p w14:paraId="1DEE1CE1" w14:textId="77777777" w:rsidR="00F255F2" w:rsidRPr="00F255F2" w:rsidRDefault="00F255F2" w:rsidP="00F255F2">
            <w:pPr>
              <w:jc w:val="center"/>
              <w:rPr>
                <w:sz w:val="22"/>
                <w:szCs w:val="24"/>
              </w:rPr>
            </w:pPr>
            <w:r w:rsidRPr="00F255F2">
              <w:rPr>
                <w:sz w:val="22"/>
                <w:szCs w:val="24"/>
              </w:rPr>
              <w:t>0,655</w:t>
            </w:r>
          </w:p>
        </w:tc>
      </w:tr>
      <w:tr w:rsidR="00F255F2" w:rsidRPr="00F255F2" w14:paraId="29602976" w14:textId="77777777" w:rsidTr="00E66341">
        <w:trPr>
          <w:trHeight w:val="20"/>
        </w:trPr>
        <w:tc>
          <w:tcPr>
            <w:tcW w:w="1993" w:type="pct"/>
            <w:shd w:val="clear" w:color="auto" w:fill="auto"/>
            <w:vAlign w:val="center"/>
            <w:hideMark/>
          </w:tcPr>
          <w:p w14:paraId="1161FD64"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7742A7C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32BCEA4"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52A356E6"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5F498FEB"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24230676"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6EBB9968" w14:textId="77777777" w:rsidR="00F255F2" w:rsidRPr="00F255F2" w:rsidRDefault="00F255F2" w:rsidP="00F255F2">
            <w:pPr>
              <w:jc w:val="center"/>
              <w:rPr>
                <w:sz w:val="22"/>
                <w:szCs w:val="24"/>
              </w:rPr>
            </w:pPr>
            <w:r w:rsidRPr="00F255F2">
              <w:rPr>
                <w:sz w:val="22"/>
                <w:szCs w:val="24"/>
              </w:rPr>
              <w:t>0,214</w:t>
            </w:r>
          </w:p>
        </w:tc>
        <w:tc>
          <w:tcPr>
            <w:tcW w:w="230" w:type="pct"/>
            <w:shd w:val="clear" w:color="auto" w:fill="auto"/>
            <w:vAlign w:val="center"/>
            <w:hideMark/>
          </w:tcPr>
          <w:p w14:paraId="2DF921FE" w14:textId="77777777" w:rsidR="00F255F2" w:rsidRPr="00F255F2" w:rsidRDefault="00F255F2" w:rsidP="00F255F2">
            <w:pPr>
              <w:jc w:val="center"/>
              <w:rPr>
                <w:sz w:val="22"/>
                <w:szCs w:val="24"/>
              </w:rPr>
            </w:pPr>
            <w:r w:rsidRPr="00F255F2">
              <w:rPr>
                <w:sz w:val="22"/>
                <w:szCs w:val="24"/>
              </w:rPr>
              <w:t>0,214</w:t>
            </w:r>
          </w:p>
        </w:tc>
        <w:tc>
          <w:tcPr>
            <w:tcW w:w="217" w:type="pct"/>
            <w:shd w:val="clear" w:color="auto" w:fill="auto"/>
            <w:vAlign w:val="center"/>
            <w:hideMark/>
          </w:tcPr>
          <w:p w14:paraId="4999E6D0" w14:textId="77777777" w:rsidR="00F255F2" w:rsidRPr="00F255F2" w:rsidRDefault="00F255F2" w:rsidP="00F255F2">
            <w:pPr>
              <w:jc w:val="center"/>
              <w:rPr>
                <w:sz w:val="22"/>
                <w:szCs w:val="24"/>
              </w:rPr>
            </w:pPr>
            <w:r w:rsidRPr="00F255F2">
              <w:rPr>
                <w:sz w:val="22"/>
                <w:szCs w:val="24"/>
              </w:rPr>
              <w:t>0,214</w:t>
            </w:r>
          </w:p>
        </w:tc>
        <w:tc>
          <w:tcPr>
            <w:tcW w:w="221" w:type="pct"/>
            <w:shd w:val="clear" w:color="auto" w:fill="auto"/>
            <w:vAlign w:val="center"/>
            <w:hideMark/>
          </w:tcPr>
          <w:p w14:paraId="303895BA" w14:textId="77777777" w:rsidR="00F255F2" w:rsidRPr="00F255F2" w:rsidRDefault="00F255F2" w:rsidP="00F255F2">
            <w:pPr>
              <w:jc w:val="center"/>
              <w:rPr>
                <w:sz w:val="22"/>
                <w:szCs w:val="24"/>
              </w:rPr>
            </w:pPr>
            <w:r w:rsidRPr="00F255F2">
              <w:rPr>
                <w:sz w:val="22"/>
                <w:szCs w:val="24"/>
              </w:rPr>
              <w:t>0,214</w:t>
            </w:r>
          </w:p>
        </w:tc>
        <w:tc>
          <w:tcPr>
            <w:tcW w:w="242" w:type="pct"/>
            <w:shd w:val="clear" w:color="auto" w:fill="auto"/>
            <w:vAlign w:val="center"/>
            <w:hideMark/>
          </w:tcPr>
          <w:p w14:paraId="05D4C416" w14:textId="77777777" w:rsidR="00F255F2" w:rsidRPr="00F255F2" w:rsidRDefault="00F255F2" w:rsidP="00F255F2">
            <w:pPr>
              <w:jc w:val="center"/>
              <w:rPr>
                <w:sz w:val="22"/>
                <w:szCs w:val="24"/>
              </w:rPr>
            </w:pPr>
            <w:r w:rsidRPr="00F255F2">
              <w:rPr>
                <w:sz w:val="22"/>
                <w:szCs w:val="24"/>
              </w:rPr>
              <w:t>0,214</w:t>
            </w:r>
          </w:p>
        </w:tc>
        <w:tc>
          <w:tcPr>
            <w:tcW w:w="226" w:type="pct"/>
            <w:shd w:val="clear" w:color="auto" w:fill="auto"/>
            <w:vAlign w:val="center"/>
            <w:hideMark/>
          </w:tcPr>
          <w:p w14:paraId="4E73265B" w14:textId="77777777" w:rsidR="00F255F2" w:rsidRPr="00F255F2" w:rsidRDefault="00F255F2" w:rsidP="00F255F2">
            <w:pPr>
              <w:jc w:val="center"/>
              <w:rPr>
                <w:sz w:val="22"/>
                <w:szCs w:val="24"/>
              </w:rPr>
            </w:pPr>
            <w:r w:rsidRPr="00F255F2">
              <w:rPr>
                <w:sz w:val="22"/>
                <w:szCs w:val="24"/>
              </w:rPr>
              <w:t>0,214</w:t>
            </w:r>
          </w:p>
        </w:tc>
        <w:tc>
          <w:tcPr>
            <w:tcW w:w="215" w:type="pct"/>
            <w:shd w:val="clear" w:color="auto" w:fill="auto"/>
            <w:vAlign w:val="center"/>
            <w:hideMark/>
          </w:tcPr>
          <w:p w14:paraId="32934AE6" w14:textId="77777777" w:rsidR="00F255F2" w:rsidRPr="00F255F2" w:rsidRDefault="00F255F2" w:rsidP="00F255F2">
            <w:pPr>
              <w:jc w:val="center"/>
              <w:rPr>
                <w:sz w:val="22"/>
                <w:szCs w:val="24"/>
              </w:rPr>
            </w:pPr>
            <w:r w:rsidRPr="00F255F2">
              <w:rPr>
                <w:sz w:val="22"/>
                <w:szCs w:val="24"/>
              </w:rPr>
              <w:t>0,214</w:t>
            </w:r>
          </w:p>
        </w:tc>
        <w:tc>
          <w:tcPr>
            <w:tcW w:w="216" w:type="pct"/>
            <w:shd w:val="clear" w:color="auto" w:fill="auto"/>
            <w:vAlign w:val="center"/>
            <w:hideMark/>
          </w:tcPr>
          <w:p w14:paraId="57AD2B3A" w14:textId="77777777" w:rsidR="00F255F2" w:rsidRPr="00F255F2" w:rsidRDefault="00F255F2" w:rsidP="00F255F2">
            <w:pPr>
              <w:jc w:val="center"/>
              <w:rPr>
                <w:sz w:val="22"/>
                <w:szCs w:val="24"/>
              </w:rPr>
            </w:pPr>
            <w:r w:rsidRPr="00F255F2">
              <w:rPr>
                <w:sz w:val="22"/>
                <w:szCs w:val="24"/>
              </w:rPr>
              <w:t>0,214</w:t>
            </w:r>
          </w:p>
        </w:tc>
      </w:tr>
      <w:tr w:rsidR="00F255F2" w:rsidRPr="00F255F2" w14:paraId="39411AE6" w14:textId="77777777" w:rsidTr="00E66341">
        <w:trPr>
          <w:trHeight w:val="20"/>
        </w:trPr>
        <w:tc>
          <w:tcPr>
            <w:tcW w:w="1993" w:type="pct"/>
            <w:shd w:val="clear" w:color="auto" w:fill="auto"/>
            <w:vAlign w:val="center"/>
            <w:hideMark/>
          </w:tcPr>
          <w:p w14:paraId="69236217"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0D76FE7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90D33F0"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7A8E38B4"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3D224C46"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67D4EF12"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6EE476FA" w14:textId="77777777" w:rsidR="00F255F2" w:rsidRPr="00F255F2" w:rsidRDefault="00F255F2" w:rsidP="00F255F2">
            <w:pPr>
              <w:jc w:val="center"/>
              <w:rPr>
                <w:sz w:val="22"/>
                <w:szCs w:val="24"/>
              </w:rPr>
            </w:pPr>
            <w:r w:rsidRPr="00F255F2">
              <w:rPr>
                <w:sz w:val="22"/>
                <w:szCs w:val="24"/>
              </w:rPr>
              <w:t>0,214</w:t>
            </w:r>
          </w:p>
        </w:tc>
        <w:tc>
          <w:tcPr>
            <w:tcW w:w="230" w:type="pct"/>
            <w:shd w:val="clear" w:color="auto" w:fill="auto"/>
            <w:vAlign w:val="center"/>
            <w:hideMark/>
          </w:tcPr>
          <w:p w14:paraId="4DB5552C" w14:textId="77777777" w:rsidR="00F255F2" w:rsidRPr="00F255F2" w:rsidRDefault="00F255F2" w:rsidP="00F255F2">
            <w:pPr>
              <w:jc w:val="center"/>
              <w:rPr>
                <w:sz w:val="22"/>
                <w:szCs w:val="24"/>
              </w:rPr>
            </w:pPr>
            <w:r w:rsidRPr="00F255F2">
              <w:rPr>
                <w:sz w:val="22"/>
                <w:szCs w:val="24"/>
              </w:rPr>
              <w:t>0,214</w:t>
            </w:r>
          </w:p>
        </w:tc>
        <w:tc>
          <w:tcPr>
            <w:tcW w:w="217" w:type="pct"/>
            <w:shd w:val="clear" w:color="auto" w:fill="auto"/>
            <w:vAlign w:val="center"/>
            <w:hideMark/>
          </w:tcPr>
          <w:p w14:paraId="409158AB" w14:textId="77777777" w:rsidR="00F255F2" w:rsidRPr="00F255F2" w:rsidRDefault="00F255F2" w:rsidP="00F255F2">
            <w:pPr>
              <w:jc w:val="center"/>
              <w:rPr>
                <w:sz w:val="22"/>
                <w:szCs w:val="24"/>
              </w:rPr>
            </w:pPr>
            <w:r w:rsidRPr="00F255F2">
              <w:rPr>
                <w:sz w:val="22"/>
                <w:szCs w:val="24"/>
              </w:rPr>
              <w:t>0,214</w:t>
            </w:r>
          </w:p>
        </w:tc>
        <w:tc>
          <w:tcPr>
            <w:tcW w:w="221" w:type="pct"/>
            <w:shd w:val="clear" w:color="auto" w:fill="auto"/>
            <w:vAlign w:val="center"/>
            <w:hideMark/>
          </w:tcPr>
          <w:p w14:paraId="2303703D" w14:textId="77777777" w:rsidR="00F255F2" w:rsidRPr="00F255F2" w:rsidRDefault="00F255F2" w:rsidP="00F255F2">
            <w:pPr>
              <w:jc w:val="center"/>
              <w:rPr>
                <w:sz w:val="22"/>
                <w:szCs w:val="24"/>
              </w:rPr>
            </w:pPr>
            <w:r w:rsidRPr="00F255F2">
              <w:rPr>
                <w:sz w:val="22"/>
                <w:szCs w:val="24"/>
              </w:rPr>
              <w:t>0,214</w:t>
            </w:r>
          </w:p>
        </w:tc>
        <w:tc>
          <w:tcPr>
            <w:tcW w:w="242" w:type="pct"/>
            <w:shd w:val="clear" w:color="auto" w:fill="auto"/>
            <w:vAlign w:val="center"/>
            <w:hideMark/>
          </w:tcPr>
          <w:p w14:paraId="55F59F03" w14:textId="77777777" w:rsidR="00F255F2" w:rsidRPr="00F255F2" w:rsidRDefault="00F255F2" w:rsidP="00F255F2">
            <w:pPr>
              <w:jc w:val="center"/>
              <w:rPr>
                <w:sz w:val="22"/>
                <w:szCs w:val="24"/>
              </w:rPr>
            </w:pPr>
            <w:r w:rsidRPr="00F255F2">
              <w:rPr>
                <w:sz w:val="22"/>
                <w:szCs w:val="24"/>
              </w:rPr>
              <w:t>0,214</w:t>
            </w:r>
          </w:p>
        </w:tc>
        <w:tc>
          <w:tcPr>
            <w:tcW w:w="226" w:type="pct"/>
            <w:shd w:val="clear" w:color="auto" w:fill="auto"/>
            <w:vAlign w:val="center"/>
            <w:hideMark/>
          </w:tcPr>
          <w:p w14:paraId="4AE22189" w14:textId="77777777" w:rsidR="00F255F2" w:rsidRPr="00F255F2" w:rsidRDefault="00F255F2" w:rsidP="00F255F2">
            <w:pPr>
              <w:jc w:val="center"/>
              <w:rPr>
                <w:sz w:val="22"/>
                <w:szCs w:val="24"/>
              </w:rPr>
            </w:pPr>
            <w:r w:rsidRPr="00F255F2">
              <w:rPr>
                <w:sz w:val="22"/>
                <w:szCs w:val="24"/>
              </w:rPr>
              <w:t>0,214</w:t>
            </w:r>
          </w:p>
        </w:tc>
        <w:tc>
          <w:tcPr>
            <w:tcW w:w="215" w:type="pct"/>
            <w:shd w:val="clear" w:color="auto" w:fill="auto"/>
            <w:vAlign w:val="center"/>
            <w:hideMark/>
          </w:tcPr>
          <w:p w14:paraId="602D70BD" w14:textId="77777777" w:rsidR="00F255F2" w:rsidRPr="00F255F2" w:rsidRDefault="00F255F2" w:rsidP="00F255F2">
            <w:pPr>
              <w:jc w:val="center"/>
              <w:rPr>
                <w:sz w:val="22"/>
                <w:szCs w:val="24"/>
              </w:rPr>
            </w:pPr>
            <w:r w:rsidRPr="00F255F2">
              <w:rPr>
                <w:sz w:val="22"/>
                <w:szCs w:val="24"/>
              </w:rPr>
              <w:t>0,214</w:t>
            </w:r>
          </w:p>
        </w:tc>
        <w:tc>
          <w:tcPr>
            <w:tcW w:w="216" w:type="pct"/>
            <w:shd w:val="clear" w:color="auto" w:fill="auto"/>
            <w:vAlign w:val="center"/>
            <w:hideMark/>
          </w:tcPr>
          <w:p w14:paraId="4A4AF90C" w14:textId="77777777" w:rsidR="00F255F2" w:rsidRPr="00F255F2" w:rsidRDefault="00F255F2" w:rsidP="00F255F2">
            <w:pPr>
              <w:jc w:val="center"/>
              <w:rPr>
                <w:sz w:val="22"/>
                <w:szCs w:val="24"/>
              </w:rPr>
            </w:pPr>
            <w:r w:rsidRPr="00F255F2">
              <w:rPr>
                <w:sz w:val="22"/>
                <w:szCs w:val="24"/>
              </w:rPr>
              <w:t>0,214</w:t>
            </w:r>
          </w:p>
        </w:tc>
      </w:tr>
      <w:tr w:rsidR="00F255F2" w:rsidRPr="00F255F2" w14:paraId="71D86E70" w14:textId="77777777" w:rsidTr="00E66341">
        <w:trPr>
          <w:trHeight w:val="20"/>
        </w:trPr>
        <w:tc>
          <w:tcPr>
            <w:tcW w:w="1993" w:type="pct"/>
            <w:shd w:val="clear" w:color="auto" w:fill="auto"/>
            <w:vAlign w:val="center"/>
            <w:hideMark/>
          </w:tcPr>
          <w:p w14:paraId="11B1C5B8"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6BFAE75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38A5ACA"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3DC9AADC"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7CAC8B97"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02741F9D" w14:textId="77777777" w:rsidR="00F255F2" w:rsidRPr="00F255F2" w:rsidRDefault="00F255F2" w:rsidP="00F255F2">
            <w:pPr>
              <w:jc w:val="center"/>
              <w:rPr>
                <w:sz w:val="22"/>
                <w:szCs w:val="24"/>
              </w:rPr>
            </w:pPr>
            <w:r w:rsidRPr="00F255F2">
              <w:rPr>
                <w:sz w:val="22"/>
                <w:szCs w:val="24"/>
              </w:rPr>
              <w:t>0,214</w:t>
            </w:r>
          </w:p>
        </w:tc>
        <w:tc>
          <w:tcPr>
            <w:tcW w:w="229" w:type="pct"/>
            <w:shd w:val="clear" w:color="auto" w:fill="auto"/>
            <w:vAlign w:val="center"/>
            <w:hideMark/>
          </w:tcPr>
          <w:p w14:paraId="3BED71F9" w14:textId="77777777" w:rsidR="00F255F2" w:rsidRPr="00F255F2" w:rsidRDefault="00F255F2" w:rsidP="00F255F2">
            <w:pPr>
              <w:jc w:val="center"/>
              <w:rPr>
                <w:sz w:val="22"/>
                <w:szCs w:val="24"/>
              </w:rPr>
            </w:pPr>
            <w:r w:rsidRPr="00F255F2">
              <w:rPr>
                <w:sz w:val="22"/>
                <w:szCs w:val="24"/>
              </w:rPr>
              <w:t>0,214</w:t>
            </w:r>
          </w:p>
        </w:tc>
        <w:tc>
          <w:tcPr>
            <w:tcW w:w="230" w:type="pct"/>
            <w:shd w:val="clear" w:color="auto" w:fill="auto"/>
            <w:vAlign w:val="center"/>
            <w:hideMark/>
          </w:tcPr>
          <w:p w14:paraId="1F3A302F" w14:textId="77777777" w:rsidR="00F255F2" w:rsidRPr="00F255F2" w:rsidRDefault="00F255F2" w:rsidP="00F255F2">
            <w:pPr>
              <w:jc w:val="center"/>
              <w:rPr>
                <w:sz w:val="22"/>
                <w:szCs w:val="24"/>
              </w:rPr>
            </w:pPr>
            <w:r w:rsidRPr="00F255F2">
              <w:rPr>
                <w:sz w:val="22"/>
                <w:szCs w:val="24"/>
              </w:rPr>
              <w:t>0,214</w:t>
            </w:r>
          </w:p>
        </w:tc>
        <w:tc>
          <w:tcPr>
            <w:tcW w:w="217" w:type="pct"/>
            <w:shd w:val="clear" w:color="auto" w:fill="auto"/>
            <w:vAlign w:val="center"/>
            <w:hideMark/>
          </w:tcPr>
          <w:p w14:paraId="16573393" w14:textId="77777777" w:rsidR="00F255F2" w:rsidRPr="00F255F2" w:rsidRDefault="00F255F2" w:rsidP="00F255F2">
            <w:pPr>
              <w:jc w:val="center"/>
              <w:rPr>
                <w:sz w:val="22"/>
                <w:szCs w:val="24"/>
              </w:rPr>
            </w:pPr>
            <w:r w:rsidRPr="00F255F2">
              <w:rPr>
                <w:sz w:val="22"/>
                <w:szCs w:val="24"/>
              </w:rPr>
              <w:t>0,214</w:t>
            </w:r>
          </w:p>
        </w:tc>
        <w:tc>
          <w:tcPr>
            <w:tcW w:w="221" w:type="pct"/>
            <w:shd w:val="clear" w:color="auto" w:fill="auto"/>
            <w:vAlign w:val="center"/>
            <w:hideMark/>
          </w:tcPr>
          <w:p w14:paraId="2A62403B" w14:textId="77777777" w:rsidR="00F255F2" w:rsidRPr="00F255F2" w:rsidRDefault="00F255F2" w:rsidP="00F255F2">
            <w:pPr>
              <w:jc w:val="center"/>
              <w:rPr>
                <w:sz w:val="22"/>
                <w:szCs w:val="24"/>
              </w:rPr>
            </w:pPr>
            <w:r w:rsidRPr="00F255F2">
              <w:rPr>
                <w:sz w:val="22"/>
                <w:szCs w:val="24"/>
              </w:rPr>
              <w:t>0,214</w:t>
            </w:r>
          </w:p>
        </w:tc>
        <w:tc>
          <w:tcPr>
            <w:tcW w:w="242" w:type="pct"/>
            <w:shd w:val="clear" w:color="auto" w:fill="auto"/>
            <w:vAlign w:val="center"/>
            <w:hideMark/>
          </w:tcPr>
          <w:p w14:paraId="1646E942" w14:textId="77777777" w:rsidR="00F255F2" w:rsidRPr="00F255F2" w:rsidRDefault="00F255F2" w:rsidP="00F255F2">
            <w:pPr>
              <w:jc w:val="center"/>
              <w:rPr>
                <w:sz w:val="22"/>
                <w:szCs w:val="24"/>
              </w:rPr>
            </w:pPr>
            <w:r w:rsidRPr="00F255F2">
              <w:rPr>
                <w:sz w:val="22"/>
                <w:szCs w:val="24"/>
              </w:rPr>
              <w:t>0,214</w:t>
            </w:r>
          </w:p>
        </w:tc>
        <w:tc>
          <w:tcPr>
            <w:tcW w:w="226" w:type="pct"/>
            <w:shd w:val="clear" w:color="auto" w:fill="auto"/>
            <w:vAlign w:val="center"/>
            <w:hideMark/>
          </w:tcPr>
          <w:p w14:paraId="396F49F1" w14:textId="77777777" w:rsidR="00F255F2" w:rsidRPr="00F255F2" w:rsidRDefault="00F255F2" w:rsidP="00F255F2">
            <w:pPr>
              <w:jc w:val="center"/>
              <w:rPr>
                <w:sz w:val="22"/>
                <w:szCs w:val="24"/>
              </w:rPr>
            </w:pPr>
            <w:r w:rsidRPr="00F255F2">
              <w:rPr>
                <w:sz w:val="22"/>
                <w:szCs w:val="24"/>
              </w:rPr>
              <w:t>0,214</w:t>
            </w:r>
          </w:p>
        </w:tc>
        <w:tc>
          <w:tcPr>
            <w:tcW w:w="215" w:type="pct"/>
            <w:shd w:val="clear" w:color="auto" w:fill="auto"/>
            <w:vAlign w:val="center"/>
            <w:hideMark/>
          </w:tcPr>
          <w:p w14:paraId="7D746888" w14:textId="77777777" w:rsidR="00F255F2" w:rsidRPr="00F255F2" w:rsidRDefault="00F255F2" w:rsidP="00F255F2">
            <w:pPr>
              <w:jc w:val="center"/>
              <w:rPr>
                <w:sz w:val="22"/>
                <w:szCs w:val="24"/>
              </w:rPr>
            </w:pPr>
            <w:r w:rsidRPr="00F255F2">
              <w:rPr>
                <w:sz w:val="22"/>
                <w:szCs w:val="24"/>
              </w:rPr>
              <w:t>0,214</w:t>
            </w:r>
          </w:p>
        </w:tc>
        <w:tc>
          <w:tcPr>
            <w:tcW w:w="216" w:type="pct"/>
            <w:shd w:val="clear" w:color="auto" w:fill="auto"/>
            <w:vAlign w:val="center"/>
            <w:hideMark/>
          </w:tcPr>
          <w:p w14:paraId="75DB1C45" w14:textId="77777777" w:rsidR="00F255F2" w:rsidRPr="00F255F2" w:rsidRDefault="00F255F2" w:rsidP="00F255F2">
            <w:pPr>
              <w:jc w:val="center"/>
              <w:rPr>
                <w:sz w:val="22"/>
                <w:szCs w:val="24"/>
              </w:rPr>
            </w:pPr>
            <w:r w:rsidRPr="00F255F2">
              <w:rPr>
                <w:sz w:val="22"/>
                <w:szCs w:val="24"/>
              </w:rPr>
              <w:t>0,214</w:t>
            </w:r>
          </w:p>
        </w:tc>
      </w:tr>
      <w:tr w:rsidR="00F255F2" w:rsidRPr="00F255F2" w14:paraId="0B2B9AA9" w14:textId="77777777" w:rsidTr="00E66341">
        <w:trPr>
          <w:trHeight w:val="20"/>
        </w:trPr>
        <w:tc>
          <w:tcPr>
            <w:tcW w:w="1993" w:type="pct"/>
            <w:shd w:val="clear" w:color="auto" w:fill="auto"/>
            <w:vAlign w:val="center"/>
            <w:hideMark/>
          </w:tcPr>
          <w:p w14:paraId="1711A3C5"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1AC4716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D3EE556"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0F1168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BFAA78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9FA394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F73C157"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6CD0610"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326E7D63"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53CD1641"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7DDBACE7"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6F850C55"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5E3700CE"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7F26B646" w14:textId="77777777" w:rsidR="00F255F2" w:rsidRPr="00F255F2" w:rsidRDefault="00F255F2" w:rsidP="00F255F2">
            <w:pPr>
              <w:jc w:val="center"/>
              <w:rPr>
                <w:sz w:val="22"/>
                <w:szCs w:val="24"/>
              </w:rPr>
            </w:pPr>
            <w:r w:rsidRPr="00F255F2">
              <w:rPr>
                <w:sz w:val="22"/>
                <w:szCs w:val="24"/>
              </w:rPr>
              <w:t>0,000</w:t>
            </w:r>
          </w:p>
        </w:tc>
      </w:tr>
      <w:tr w:rsidR="00F255F2" w:rsidRPr="00F255F2" w14:paraId="3D639C9A" w14:textId="77777777" w:rsidTr="00E66341">
        <w:trPr>
          <w:trHeight w:val="20"/>
        </w:trPr>
        <w:tc>
          <w:tcPr>
            <w:tcW w:w="1993" w:type="pct"/>
            <w:shd w:val="clear" w:color="auto" w:fill="auto"/>
            <w:vAlign w:val="center"/>
            <w:hideMark/>
          </w:tcPr>
          <w:p w14:paraId="22D9095B"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7B48B83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FD096E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03A3CA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5352AC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3B808C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634F835"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922DB26"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293E2F1A"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51A1BA4E"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4753593"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5F95302D"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79661E23"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5D9F2537" w14:textId="77777777" w:rsidR="00F255F2" w:rsidRPr="00F255F2" w:rsidRDefault="00F255F2" w:rsidP="00F255F2">
            <w:pPr>
              <w:jc w:val="center"/>
              <w:rPr>
                <w:sz w:val="22"/>
                <w:szCs w:val="24"/>
              </w:rPr>
            </w:pPr>
            <w:r w:rsidRPr="00F255F2">
              <w:rPr>
                <w:sz w:val="22"/>
                <w:szCs w:val="24"/>
              </w:rPr>
              <w:t>0,000</w:t>
            </w:r>
          </w:p>
        </w:tc>
      </w:tr>
      <w:tr w:rsidR="00F255F2" w:rsidRPr="00F255F2" w14:paraId="6EEF458F" w14:textId="77777777" w:rsidTr="00E66341">
        <w:trPr>
          <w:trHeight w:val="20"/>
        </w:trPr>
        <w:tc>
          <w:tcPr>
            <w:tcW w:w="1993" w:type="pct"/>
            <w:shd w:val="clear" w:color="auto" w:fill="auto"/>
            <w:vAlign w:val="center"/>
            <w:hideMark/>
          </w:tcPr>
          <w:p w14:paraId="317B8FD2"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C4936E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FCBAD3B"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53C1998F"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452CD6B8"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64362D87" w14:textId="77777777" w:rsidR="00F255F2" w:rsidRPr="00F255F2" w:rsidRDefault="00F255F2" w:rsidP="00F255F2">
            <w:pPr>
              <w:jc w:val="center"/>
              <w:rPr>
                <w:sz w:val="22"/>
                <w:szCs w:val="24"/>
              </w:rPr>
            </w:pPr>
            <w:r w:rsidRPr="00F255F2">
              <w:rPr>
                <w:sz w:val="22"/>
                <w:szCs w:val="24"/>
              </w:rPr>
              <w:t>0,655</w:t>
            </w:r>
          </w:p>
        </w:tc>
        <w:tc>
          <w:tcPr>
            <w:tcW w:w="229" w:type="pct"/>
            <w:shd w:val="clear" w:color="auto" w:fill="auto"/>
            <w:vAlign w:val="center"/>
            <w:hideMark/>
          </w:tcPr>
          <w:p w14:paraId="0D7D8856" w14:textId="77777777" w:rsidR="00F255F2" w:rsidRPr="00F255F2" w:rsidRDefault="00F255F2" w:rsidP="00F255F2">
            <w:pPr>
              <w:jc w:val="center"/>
              <w:rPr>
                <w:sz w:val="22"/>
                <w:szCs w:val="24"/>
              </w:rPr>
            </w:pPr>
            <w:r w:rsidRPr="00F255F2">
              <w:rPr>
                <w:sz w:val="22"/>
                <w:szCs w:val="24"/>
              </w:rPr>
              <w:t>0,655</w:t>
            </w:r>
          </w:p>
        </w:tc>
        <w:tc>
          <w:tcPr>
            <w:tcW w:w="230" w:type="pct"/>
            <w:shd w:val="clear" w:color="auto" w:fill="auto"/>
            <w:vAlign w:val="center"/>
            <w:hideMark/>
          </w:tcPr>
          <w:p w14:paraId="23E3FB20" w14:textId="77777777" w:rsidR="00F255F2" w:rsidRPr="00F255F2" w:rsidRDefault="00F255F2" w:rsidP="00F255F2">
            <w:pPr>
              <w:jc w:val="center"/>
              <w:rPr>
                <w:sz w:val="22"/>
                <w:szCs w:val="24"/>
              </w:rPr>
            </w:pPr>
            <w:r w:rsidRPr="00F255F2">
              <w:rPr>
                <w:sz w:val="22"/>
                <w:szCs w:val="24"/>
              </w:rPr>
              <w:t>0,655</w:t>
            </w:r>
          </w:p>
        </w:tc>
        <w:tc>
          <w:tcPr>
            <w:tcW w:w="217" w:type="pct"/>
            <w:shd w:val="clear" w:color="auto" w:fill="auto"/>
            <w:vAlign w:val="center"/>
            <w:hideMark/>
          </w:tcPr>
          <w:p w14:paraId="7C25B0B8" w14:textId="77777777" w:rsidR="00F255F2" w:rsidRPr="00F255F2" w:rsidRDefault="00F255F2" w:rsidP="00F255F2">
            <w:pPr>
              <w:jc w:val="center"/>
              <w:rPr>
                <w:sz w:val="22"/>
                <w:szCs w:val="24"/>
              </w:rPr>
            </w:pPr>
            <w:r w:rsidRPr="00F255F2">
              <w:rPr>
                <w:sz w:val="22"/>
                <w:szCs w:val="24"/>
              </w:rPr>
              <w:t>0,655</w:t>
            </w:r>
          </w:p>
        </w:tc>
        <w:tc>
          <w:tcPr>
            <w:tcW w:w="221" w:type="pct"/>
            <w:shd w:val="clear" w:color="auto" w:fill="auto"/>
            <w:vAlign w:val="center"/>
            <w:hideMark/>
          </w:tcPr>
          <w:p w14:paraId="4CF98897" w14:textId="77777777" w:rsidR="00F255F2" w:rsidRPr="00F255F2" w:rsidRDefault="00F255F2" w:rsidP="00F255F2">
            <w:pPr>
              <w:jc w:val="center"/>
              <w:rPr>
                <w:sz w:val="22"/>
                <w:szCs w:val="24"/>
              </w:rPr>
            </w:pPr>
            <w:r w:rsidRPr="00F255F2">
              <w:rPr>
                <w:sz w:val="22"/>
                <w:szCs w:val="24"/>
              </w:rPr>
              <w:t>0,655</w:t>
            </w:r>
          </w:p>
        </w:tc>
        <w:tc>
          <w:tcPr>
            <w:tcW w:w="242" w:type="pct"/>
            <w:shd w:val="clear" w:color="auto" w:fill="auto"/>
            <w:vAlign w:val="center"/>
            <w:hideMark/>
          </w:tcPr>
          <w:p w14:paraId="1BF9EB8A" w14:textId="77777777" w:rsidR="00F255F2" w:rsidRPr="00F255F2" w:rsidRDefault="00F255F2" w:rsidP="00F255F2">
            <w:pPr>
              <w:jc w:val="center"/>
              <w:rPr>
                <w:sz w:val="22"/>
                <w:szCs w:val="24"/>
              </w:rPr>
            </w:pPr>
            <w:r w:rsidRPr="00F255F2">
              <w:rPr>
                <w:sz w:val="22"/>
                <w:szCs w:val="24"/>
              </w:rPr>
              <w:t>0,655</w:t>
            </w:r>
          </w:p>
        </w:tc>
        <w:tc>
          <w:tcPr>
            <w:tcW w:w="226" w:type="pct"/>
            <w:shd w:val="clear" w:color="auto" w:fill="auto"/>
            <w:vAlign w:val="center"/>
            <w:hideMark/>
          </w:tcPr>
          <w:p w14:paraId="5DCDC913" w14:textId="77777777" w:rsidR="00F255F2" w:rsidRPr="00F255F2" w:rsidRDefault="00F255F2" w:rsidP="00F255F2">
            <w:pPr>
              <w:jc w:val="center"/>
              <w:rPr>
                <w:sz w:val="22"/>
                <w:szCs w:val="24"/>
              </w:rPr>
            </w:pPr>
            <w:r w:rsidRPr="00F255F2">
              <w:rPr>
                <w:sz w:val="22"/>
                <w:szCs w:val="24"/>
              </w:rPr>
              <w:t>0,655</w:t>
            </w:r>
          </w:p>
        </w:tc>
        <w:tc>
          <w:tcPr>
            <w:tcW w:w="215" w:type="pct"/>
            <w:shd w:val="clear" w:color="auto" w:fill="auto"/>
            <w:vAlign w:val="center"/>
            <w:hideMark/>
          </w:tcPr>
          <w:p w14:paraId="3AA7C3BB" w14:textId="77777777" w:rsidR="00F255F2" w:rsidRPr="00F255F2" w:rsidRDefault="00F255F2" w:rsidP="00F255F2">
            <w:pPr>
              <w:jc w:val="center"/>
              <w:rPr>
                <w:sz w:val="22"/>
                <w:szCs w:val="24"/>
              </w:rPr>
            </w:pPr>
            <w:r w:rsidRPr="00F255F2">
              <w:rPr>
                <w:sz w:val="22"/>
                <w:szCs w:val="24"/>
              </w:rPr>
              <w:t>0,655</w:t>
            </w:r>
          </w:p>
        </w:tc>
        <w:tc>
          <w:tcPr>
            <w:tcW w:w="216" w:type="pct"/>
            <w:shd w:val="clear" w:color="auto" w:fill="auto"/>
            <w:vAlign w:val="center"/>
            <w:hideMark/>
          </w:tcPr>
          <w:p w14:paraId="510CB101" w14:textId="77777777" w:rsidR="00F255F2" w:rsidRPr="00F255F2" w:rsidRDefault="00F255F2" w:rsidP="00F255F2">
            <w:pPr>
              <w:jc w:val="center"/>
              <w:rPr>
                <w:sz w:val="22"/>
                <w:szCs w:val="24"/>
              </w:rPr>
            </w:pPr>
            <w:r w:rsidRPr="00F255F2">
              <w:rPr>
                <w:sz w:val="22"/>
                <w:szCs w:val="24"/>
              </w:rPr>
              <w:t>0,655</w:t>
            </w:r>
          </w:p>
        </w:tc>
      </w:tr>
      <w:tr w:rsidR="00F255F2" w:rsidRPr="00F255F2" w14:paraId="2044BE07" w14:textId="77777777" w:rsidTr="00E66341">
        <w:trPr>
          <w:trHeight w:val="20"/>
        </w:trPr>
        <w:tc>
          <w:tcPr>
            <w:tcW w:w="1993" w:type="pct"/>
            <w:shd w:val="clear" w:color="auto" w:fill="auto"/>
            <w:vAlign w:val="center"/>
            <w:hideMark/>
          </w:tcPr>
          <w:p w14:paraId="6C4C62C0"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49755DD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69E6902" w14:textId="77777777" w:rsidR="00F255F2" w:rsidRPr="00F255F2" w:rsidRDefault="00F255F2" w:rsidP="00F255F2">
            <w:pPr>
              <w:jc w:val="center"/>
              <w:rPr>
                <w:sz w:val="22"/>
                <w:szCs w:val="24"/>
              </w:rPr>
            </w:pPr>
            <w:r w:rsidRPr="00F255F2">
              <w:rPr>
                <w:sz w:val="22"/>
                <w:szCs w:val="24"/>
              </w:rPr>
              <w:t>1,286</w:t>
            </w:r>
          </w:p>
        </w:tc>
        <w:tc>
          <w:tcPr>
            <w:tcW w:w="229" w:type="pct"/>
            <w:shd w:val="clear" w:color="auto" w:fill="auto"/>
            <w:vAlign w:val="center"/>
            <w:hideMark/>
          </w:tcPr>
          <w:p w14:paraId="762F5262" w14:textId="77777777" w:rsidR="00F255F2" w:rsidRPr="00F255F2" w:rsidRDefault="00F255F2" w:rsidP="00F255F2">
            <w:pPr>
              <w:jc w:val="center"/>
              <w:rPr>
                <w:sz w:val="22"/>
                <w:szCs w:val="24"/>
              </w:rPr>
            </w:pPr>
            <w:r w:rsidRPr="00F255F2">
              <w:rPr>
                <w:sz w:val="22"/>
                <w:szCs w:val="24"/>
              </w:rPr>
              <w:t>1,286</w:t>
            </w:r>
          </w:p>
        </w:tc>
        <w:tc>
          <w:tcPr>
            <w:tcW w:w="229" w:type="pct"/>
            <w:shd w:val="clear" w:color="auto" w:fill="auto"/>
            <w:vAlign w:val="center"/>
            <w:hideMark/>
          </w:tcPr>
          <w:p w14:paraId="10785F95" w14:textId="77777777" w:rsidR="00F255F2" w:rsidRPr="00F255F2" w:rsidRDefault="00F255F2" w:rsidP="00F255F2">
            <w:pPr>
              <w:jc w:val="center"/>
              <w:rPr>
                <w:sz w:val="22"/>
                <w:szCs w:val="24"/>
              </w:rPr>
            </w:pPr>
            <w:r w:rsidRPr="00F255F2">
              <w:rPr>
                <w:sz w:val="22"/>
                <w:szCs w:val="24"/>
              </w:rPr>
              <w:t>1,286</w:t>
            </w:r>
          </w:p>
        </w:tc>
        <w:tc>
          <w:tcPr>
            <w:tcW w:w="229" w:type="pct"/>
            <w:shd w:val="clear" w:color="auto" w:fill="auto"/>
            <w:vAlign w:val="center"/>
            <w:hideMark/>
          </w:tcPr>
          <w:p w14:paraId="74F792D8" w14:textId="77777777" w:rsidR="00F255F2" w:rsidRPr="00F255F2" w:rsidRDefault="00F255F2" w:rsidP="00F255F2">
            <w:pPr>
              <w:jc w:val="center"/>
              <w:rPr>
                <w:sz w:val="22"/>
                <w:szCs w:val="24"/>
              </w:rPr>
            </w:pPr>
            <w:r w:rsidRPr="00F255F2">
              <w:rPr>
                <w:sz w:val="22"/>
                <w:szCs w:val="24"/>
              </w:rPr>
              <w:t>1,286</w:t>
            </w:r>
          </w:p>
        </w:tc>
        <w:tc>
          <w:tcPr>
            <w:tcW w:w="229" w:type="pct"/>
            <w:shd w:val="clear" w:color="auto" w:fill="auto"/>
            <w:vAlign w:val="center"/>
            <w:hideMark/>
          </w:tcPr>
          <w:p w14:paraId="58C95FC1" w14:textId="77777777" w:rsidR="00F255F2" w:rsidRPr="00F255F2" w:rsidRDefault="00F255F2" w:rsidP="00F255F2">
            <w:pPr>
              <w:jc w:val="center"/>
              <w:rPr>
                <w:sz w:val="22"/>
                <w:szCs w:val="24"/>
              </w:rPr>
            </w:pPr>
            <w:r w:rsidRPr="00F255F2">
              <w:rPr>
                <w:sz w:val="22"/>
                <w:szCs w:val="24"/>
              </w:rPr>
              <w:t>1,286</w:t>
            </w:r>
          </w:p>
        </w:tc>
        <w:tc>
          <w:tcPr>
            <w:tcW w:w="230" w:type="pct"/>
            <w:shd w:val="clear" w:color="auto" w:fill="auto"/>
            <w:vAlign w:val="center"/>
            <w:hideMark/>
          </w:tcPr>
          <w:p w14:paraId="406B4F8C" w14:textId="77777777" w:rsidR="00F255F2" w:rsidRPr="00F255F2" w:rsidRDefault="00F255F2" w:rsidP="00F255F2">
            <w:pPr>
              <w:jc w:val="center"/>
              <w:rPr>
                <w:sz w:val="22"/>
                <w:szCs w:val="24"/>
              </w:rPr>
            </w:pPr>
            <w:r w:rsidRPr="00F255F2">
              <w:rPr>
                <w:sz w:val="22"/>
                <w:szCs w:val="24"/>
              </w:rPr>
              <w:t>1,286</w:t>
            </w:r>
          </w:p>
        </w:tc>
        <w:tc>
          <w:tcPr>
            <w:tcW w:w="217" w:type="pct"/>
            <w:shd w:val="clear" w:color="auto" w:fill="auto"/>
            <w:vAlign w:val="center"/>
            <w:hideMark/>
          </w:tcPr>
          <w:p w14:paraId="6FD77EEE" w14:textId="77777777" w:rsidR="00F255F2" w:rsidRPr="00F255F2" w:rsidRDefault="00F255F2" w:rsidP="00F255F2">
            <w:pPr>
              <w:jc w:val="center"/>
              <w:rPr>
                <w:sz w:val="22"/>
                <w:szCs w:val="24"/>
              </w:rPr>
            </w:pPr>
            <w:r w:rsidRPr="00F255F2">
              <w:rPr>
                <w:sz w:val="22"/>
                <w:szCs w:val="24"/>
              </w:rPr>
              <w:t>1,286</w:t>
            </w:r>
          </w:p>
        </w:tc>
        <w:tc>
          <w:tcPr>
            <w:tcW w:w="221" w:type="pct"/>
            <w:shd w:val="clear" w:color="auto" w:fill="auto"/>
            <w:vAlign w:val="center"/>
            <w:hideMark/>
          </w:tcPr>
          <w:p w14:paraId="392D5ED5" w14:textId="77777777" w:rsidR="00F255F2" w:rsidRPr="00F255F2" w:rsidRDefault="00F255F2" w:rsidP="00F255F2">
            <w:pPr>
              <w:jc w:val="center"/>
              <w:rPr>
                <w:sz w:val="22"/>
                <w:szCs w:val="24"/>
              </w:rPr>
            </w:pPr>
            <w:r w:rsidRPr="00F255F2">
              <w:rPr>
                <w:sz w:val="22"/>
                <w:szCs w:val="24"/>
              </w:rPr>
              <w:t>1,286</w:t>
            </w:r>
          </w:p>
        </w:tc>
        <w:tc>
          <w:tcPr>
            <w:tcW w:w="242" w:type="pct"/>
            <w:shd w:val="clear" w:color="auto" w:fill="auto"/>
            <w:vAlign w:val="center"/>
            <w:hideMark/>
          </w:tcPr>
          <w:p w14:paraId="1C9BDA49" w14:textId="77777777" w:rsidR="00F255F2" w:rsidRPr="00F255F2" w:rsidRDefault="00F255F2" w:rsidP="00F255F2">
            <w:pPr>
              <w:jc w:val="center"/>
              <w:rPr>
                <w:sz w:val="22"/>
                <w:szCs w:val="24"/>
              </w:rPr>
            </w:pPr>
            <w:r w:rsidRPr="00F255F2">
              <w:rPr>
                <w:sz w:val="22"/>
                <w:szCs w:val="24"/>
              </w:rPr>
              <w:t>1,286</w:t>
            </w:r>
          </w:p>
        </w:tc>
        <w:tc>
          <w:tcPr>
            <w:tcW w:w="226" w:type="pct"/>
            <w:shd w:val="clear" w:color="auto" w:fill="auto"/>
            <w:vAlign w:val="center"/>
            <w:hideMark/>
          </w:tcPr>
          <w:p w14:paraId="2211F23F" w14:textId="77777777" w:rsidR="00F255F2" w:rsidRPr="00F255F2" w:rsidRDefault="00F255F2" w:rsidP="00F255F2">
            <w:pPr>
              <w:jc w:val="center"/>
              <w:rPr>
                <w:sz w:val="22"/>
                <w:szCs w:val="24"/>
              </w:rPr>
            </w:pPr>
            <w:r w:rsidRPr="00F255F2">
              <w:rPr>
                <w:sz w:val="22"/>
                <w:szCs w:val="24"/>
              </w:rPr>
              <w:t>1,286</w:t>
            </w:r>
          </w:p>
        </w:tc>
        <w:tc>
          <w:tcPr>
            <w:tcW w:w="215" w:type="pct"/>
            <w:shd w:val="clear" w:color="auto" w:fill="auto"/>
            <w:vAlign w:val="center"/>
            <w:hideMark/>
          </w:tcPr>
          <w:p w14:paraId="2587188E" w14:textId="77777777" w:rsidR="00F255F2" w:rsidRPr="00F255F2" w:rsidRDefault="00F255F2" w:rsidP="00F255F2">
            <w:pPr>
              <w:jc w:val="center"/>
              <w:rPr>
                <w:sz w:val="22"/>
                <w:szCs w:val="24"/>
              </w:rPr>
            </w:pPr>
            <w:r w:rsidRPr="00F255F2">
              <w:rPr>
                <w:sz w:val="22"/>
                <w:szCs w:val="24"/>
              </w:rPr>
              <w:t>1,286</w:t>
            </w:r>
          </w:p>
        </w:tc>
        <w:tc>
          <w:tcPr>
            <w:tcW w:w="216" w:type="pct"/>
            <w:shd w:val="clear" w:color="auto" w:fill="auto"/>
            <w:vAlign w:val="center"/>
            <w:hideMark/>
          </w:tcPr>
          <w:p w14:paraId="4AC5C5DE" w14:textId="77777777" w:rsidR="00F255F2" w:rsidRPr="00F255F2" w:rsidRDefault="00F255F2" w:rsidP="00F255F2">
            <w:pPr>
              <w:jc w:val="center"/>
              <w:rPr>
                <w:sz w:val="22"/>
                <w:szCs w:val="24"/>
              </w:rPr>
            </w:pPr>
            <w:r w:rsidRPr="00F255F2">
              <w:rPr>
                <w:sz w:val="22"/>
                <w:szCs w:val="24"/>
              </w:rPr>
              <w:t>1,286</w:t>
            </w:r>
          </w:p>
        </w:tc>
      </w:tr>
      <w:tr w:rsidR="00F255F2" w:rsidRPr="00F255F2" w14:paraId="3BB0E2B0" w14:textId="77777777" w:rsidTr="00E66341">
        <w:trPr>
          <w:trHeight w:val="20"/>
        </w:trPr>
        <w:tc>
          <w:tcPr>
            <w:tcW w:w="1993" w:type="pct"/>
            <w:shd w:val="clear" w:color="auto" w:fill="auto"/>
            <w:vAlign w:val="center"/>
            <w:hideMark/>
          </w:tcPr>
          <w:p w14:paraId="083AC6FF"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51F0DDCE"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207A1861" w14:textId="77777777" w:rsidR="00F255F2" w:rsidRPr="00F255F2" w:rsidRDefault="00F255F2" w:rsidP="00F255F2">
            <w:pPr>
              <w:jc w:val="center"/>
              <w:rPr>
                <w:sz w:val="22"/>
                <w:szCs w:val="24"/>
              </w:rPr>
            </w:pPr>
            <w:r w:rsidRPr="00F255F2">
              <w:rPr>
                <w:sz w:val="22"/>
                <w:szCs w:val="24"/>
              </w:rPr>
              <w:t>85,7</w:t>
            </w:r>
          </w:p>
        </w:tc>
        <w:tc>
          <w:tcPr>
            <w:tcW w:w="229" w:type="pct"/>
            <w:shd w:val="clear" w:color="auto" w:fill="auto"/>
            <w:vAlign w:val="center"/>
            <w:hideMark/>
          </w:tcPr>
          <w:p w14:paraId="07061456" w14:textId="77777777" w:rsidR="00F255F2" w:rsidRPr="00F255F2" w:rsidRDefault="00F255F2" w:rsidP="00F255F2">
            <w:pPr>
              <w:jc w:val="center"/>
              <w:rPr>
                <w:sz w:val="22"/>
                <w:szCs w:val="24"/>
              </w:rPr>
            </w:pPr>
            <w:r w:rsidRPr="00F255F2">
              <w:rPr>
                <w:sz w:val="22"/>
                <w:szCs w:val="24"/>
              </w:rPr>
              <w:t>85,7</w:t>
            </w:r>
          </w:p>
        </w:tc>
        <w:tc>
          <w:tcPr>
            <w:tcW w:w="229" w:type="pct"/>
            <w:shd w:val="clear" w:color="auto" w:fill="auto"/>
            <w:vAlign w:val="center"/>
            <w:hideMark/>
          </w:tcPr>
          <w:p w14:paraId="0F46EB95" w14:textId="77777777" w:rsidR="00F255F2" w:rsidRPr="00F255F2" w:rsidRDefault="00F255F2" w:rsidP="00F255F2">
            <w:pPr>
              <w:jc w:val="center"/>
              <w:rPr>
                <w:sz w:val="22"/>
                <w:szCs w:val="24"/>
              </w:rPr>
            </w:pPr>
            <w:r w:rsidRPr="00F255F2">
              <w:rPr>
                <w:sz w:val="22"/>
                <w:szCs w:val="24"/>
              </w:rPr>
              <w:t>85,7</w:t>
            </w:r>
          </w:p>
        </w:tc>
        <w:tc>
          <w:tcPr>
            <w:tcW w:w="229" w:type="pct"/>
            <w:shd w:val="clear" w:color="auto" w:fill="auto"/>
            <w:vAlign w:val="center"/>
            <w:hideMark/>
          </w:tcPr>
          <w:p w14:paraId="2EC8596B" w14:textId="77777777" w:rsidR="00F255F2" w:rsidRPr="00F255F2" w:rsidRDefault="00F255F2" w:rsidP="00F255F2">
            <w:pPr>
              <w:jc w:val="center"/>
              <w:rPr>
                <w:sz w:val="22"/>
                <w:szCs w:val="24"/>
              </w:rPr>
            </w:pPr>
            <w:r w:rsidRPr="00F255F2">
              <w:rPr>
                <w:sz w:val="22"/>
                <w:szCs w:val="24"/>
              </w:rPr>
              <w:t>85,7</w:t>
            </w:r>
          </w:p>
        </w:tc>
        <w:tc>
          <w:tcPr>
            <w:tcW w:w="229" w:type="pct"/>
            <w:shd w:val="clear" w:color="auto" w:fill="auto"/>
            <w:vAlign w:val="center"/>
            <w:hideMark/>
          </w:tcPr>
          <w:p w14:paraId="571B30BE" w14:textId="77777777" w:rsidR="00F255F2" w:rsidRPr="00F255F2" w:rsidRDefault="00F255F2" w:rsidP="00F255F2">
            <w:pPr>
              <w:jc w:val="center"/>
              <w:rPr>
                <w:sz w:val="22"/>
                <w:szCs w:val="24"/>
              </w:rPr>
            </w:pPr>
            <w:r w:rsidRPr="00F255F2">
              <w:rPr>
                <w:sz w:val="22"/>
                <w:szCs w:val="24"/>
              </w:rPr>
              <w:t>85,7</w:t>
            </w:r>
          </w:p>
        </w:tc>
        <w:tc>
          <w:tcPr>
            <w:tcW w:w="230" w:type="pct"/>
            <w:shd w:val="clear" w:color="auto" w:fill="auto"/>
            <w:vAlign w:val="center"/>
            <w:hideMark/>
          </w:tcPr>
          <w:p w14:paraId="4929BED1" w14:textId="77777777" w:rsidR="00F255F2" w:rsidRPr="00F255F2" w:rsidRDefault="00F255F2" w:rsidP="00F255F2">
            <w:pPr>
              <w:jc w:val="center"/>
              <w:rPr>
                <w:sz w:val="22"/>
                <w:szCs w:val="24"/>
              </w:rPr>
            </w:pPr>
            <w:r w:rsidRPr="00F255F2">
              <w:rPr>
                <w:sz w:val="22"/>
                <w:szCs w:val="24"/>
              </w:rPr>
              <w:t>85,7</w:t>
            </w:r>
          </w:p>
        </w:tc>
        <w:tc>
          <w:tcPr>
            <w:tcW w:w="217" w:type="pct"/>
            <w:shd w:val="clear" w:color="auto" w:fill="auto"/>
            <w:vAlign w:val="center"/>
            <w:hideMark/>
          </w:tcPr>
          <w:p w14:paraId="618A30F0" w14:textId="77777777" w:rsidR="00F255F2" w:rsidRPr="00F255F2" w:rsidRDefault="00F255F2" w:rsidP="00F255F2">
            <w:pPr>
              <w:jc w:val="center"/>
              <w:rPr>
                <w:sz w:val="22"/>
                <w:szCs w:val="24"/>
              </w:rPr>
            </w:pPr>
            <w:r w:rsidRPr="00F255F2">
              <w:rPr>
                <w:sz w:val="22"/>
                <w:szCs w:val="24"/>
              </w:rPr>
              <w:t>85,7</w:t>
            </w:r>
          </w:p>
        </w:tc>
        <w:tc>
          <w:tcPr>
            <w:tcW w:w="221" w:type="pct"/>
            <w:shd w:val="clear" w:color="auto" w:fill="auto"/>
            <w:vAlign w:val="center"/>
            <w:hideMark/>
          </w:tcPr>
          <w:p w14:paraId="0D845F4D" w14:textId="77777777" w:rsidR="00F255F2" w:rsidRPr="00F255F2" w:rsidRDefault="00F255F2" w:rsidP="00F255F2">
            <w:pPr>
              <w:jc w:val="center"/>
              <w:rPr>
                <w:sz w:val="22"/>
                <w:szCs w:val="24"/>
              </w:rPr>
            </w:pPr>
            <w:r w:rsidRPr="00F255F2">
              <w:rPr>
                <w:sz w:val="22"/>
                <w:szCs w:val="24"/>
              </w:rPr>
              <w:t>85,7</w:t>
            </w:r>
          </w:p>
        </w:tc>
        <w:tc>
          <w:tcPr>
            <w:tcW w:w="242" w:type="pct"/>
            <w:shd w:val="clear" w:color="auto" w:fill="auto"/>
            <w:vAlign w:val="center"/>
            <w:hideMark/>
          </w:tcPr>
          <w:p w14:paraId="2A48C6F8" w14:textId="77777777" w:rsidR="00F255F2" w:rsidRPr="00F255F2" w:rsidRDefault="00F255F2" w:rsidP="00F255F2">
            <w:pPr>
              <w:jc w:val="center"/>
              <w:rPr>
                <w:sz w:val="22"/>
                <w:szCs w:val="24"/>
              </w:rPr>
            </w:pPr>
            <w:r w:rsidRPr="00F255F2">
              <w:rPr>
                <w:sz w:val="22"/>
                <w:szCs w:val="24"/>
              </w:rPr>
              <w:t>85,7</w:t>
            </w:r>
          </w:p>
        </w:tc>
        <w:tc>
          <w:tcPr>
            <w:tcW w:w="226" w:type="pct"/>
            <w:shd w:val="clear" w:color="auto" w:fill="auto"/>
            <w:vAlign w:val="center"/>
            <w:hideMark/>
          </w:tcPr>
          <w:p w14:paraId="4505E233" w14:textId="77777777" w:rsidR="00F255F2" w:rsidRPr="00F255F2" w:rsidRDefault="00F255F2" w:rsidP="00F255F2">
            <w:pPr>
              <w:jc w:val="center"/>
              <w:rPr>
                <w:sz w:val="22"/>
                <w:szCs w:val="24"/>
              </w:rPr>
            </w:pPr>
            <w:r w:rsidRPr="00F255F2">
              <w:rPr>
                <w:sz w:val="22"/>
                <w:szCs w:val="24"/>
              </w:rPr>
              <w:t>85,7</w:t>
            </w:r>
          </w:p>
        </w:tc>
        <w:tc>
          <w:tcPr>
            <w:tcW w:w="215" w:type="pct"/>
            <w:shd w:val="clear" w:color="auto" w:fill="auto"/>
            <w:vAlign w:val="center"/>
            <w:hideMark/>
          </w:tcPr>
          <w:p w14:paraId="0DC38AA8" w14:textId="77777777" w:rsidR="00F255F2" w:rsidRPr="00F255F2" w:rsidRDefault="00F255F2" w:rsidP="00F255F2">
            <w:pPr>
              <w:jc w:val="center"/>
              <w:rPr>
                <w:sz w:val="22"/>
                <w:szCs w:val="24"/>
              </w:rPr>
            </w:pPr>
            <w:r w:rsidRPr="00F255F2">
              <w:rPr>
                <w:sz w:val="22"/>
                <w:szCs w:val="24"/>
              </w:rPr>
              <w:t>85,7</w:t>
            </w:r>
          </w:p>
        </w:tc>
        <w:tc>
          <w:tcPr>
            <w:tcW w:w="216" w:type="pct"/>
            <w:shd w:val="clear" w:color="auto" w:fill="auto"/>
            <w:vAlign w:val="center"/>
            <w:hideMark/>
          </w:tcPr>
          <w:p w14:paraId="21AB177D" w14:textId="77777777" w:rsidR="00F255F2" w:rsidRPr="00F255F2" w:rsidRDefault="00F255F2" w:rsidP="00F255F2">
            <w:pPr>
              <w:jc w:val="center"/>
              <w:rPr>
                <w:sz w:val="22"/>
                <w:szCs w:val="24"/>
              </w:rPr>
            </w:pPr>
            <w:r w:rsidRPr="00F255F2">
              <w:rPr>
                <w:sz w:val="22"/>
                <w:szCs w:val="24"/>
              </w:rPr>
              <w:t>85,7</w:t>
            </w:r>
          </w:p>
        </w:tc>
      </w:tr>
      <w:tr w:rsidR="00F255F2" w:rsidRPr="00F255F2" w14:paraId="73C93E19" w14:textId="77777777" w:rsidTr="00E66341">
        <w:trPr>
          <w:trHeight w:val="20"/>
        </w:trPr>
        <w:tc>
          <w:tcPr>
            <w:tcW w:w="1993" w:type="pct"/>
            <w:shd w:val="clear" w:color="000000" w:fill="CCCCFF"/>
            <w:vAlign w:val="center"/>
            <w:hideMark/>
          </w:tcPr>
          <w:p w14:paraId="0BF55055" w14:textId="77777777" w:rsidR="00F255F2" w:rsidRPr="00F255F2" w:rsidRDefault="00F255F2" w:rsidP="00F255F2">
            <w:pPr>
              <w:jc w:val="center"/>
              <w:rPr>
                <w:b/>
                <w:bCs/>
                <w:sz w:val="22"/>
                <w:szCs w:val="24"/>
              </w:rPr>
            </w:pPr>
            <w:r w:rsidRPr="00F255F2">
              <w:rPr>
                <w:b/>
                <w:bCs/>
                <w:sz w:val="22"/>
                <w:szCs w:val="24"/>
              </w:rPr>
              <w:t>Котельная д. Лутоха, ул. Советская, 28а</w:t>
            </w:r>
          </w:p>
        </w:tc>
        <w:tc>
          <w:tcPr>
            <w:tcW w:w="262" w:type="pct"/>
            <w:shd w:val="clear" w:color="000000" w:fill="CCCCFF"/>
            <w:vAlign w:val="center"/>
            <w:hideMark/>
          </w:tcPr>
          <w:p w14:paraId="5D1790EA"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6C1F3826"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4B9ED2A"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BCC1256"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EE86249"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40F3382"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5637C36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3450946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1259CD3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1A21BD3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1B65072E"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0DD1308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2D3F6317"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7F70183F" w14:textId="77777777" w:rsidTr="00E66341">
        <w:trPr>
          <w:trHeight w:val="20"/>
        </w:trPr>
        <w:tc>
          <w:tcPr>
            <w:tcW w:w="1993" w:type="pct"/>
            <w:shd w:val="clear" w:color="auto" w:fill="auto"/>
            <w:vAlign w:val="center"/>
            <w:hideMark/>
          </w:tcPr>
          <w:p w14:paraId="0A602FA2"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271018B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F910D88"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AC0E735"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572BD11"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DCBDC5E"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30D1B58D"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782EACEC"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31ACDD9C"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4FBE7786"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58FC1EF4"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5B3C5739"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34EB04B8"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3720C69C" w14:textId="77777777" w:rsidR="00F255F2" w:rsidRPr="00F255F2" w:rsidRDefault="00F255F2" w:rsidP="00F255F2">
            <w:pPr>
              <w:jc w:val="center"/>
              <w:rPr>
                <w:sz w:val="22"/>
                <w:szCs w:val="24"/>
              </w:rPr>
            </w:pPr>
            <w:r w:rsidRPr="00F255F2">
              <w:rPr>
                <w:sz w:val="22"/>
                <w:szCs w:val="24"/>
              </w:rPr>
              <w:t>0,5</w:t>
            </w:r>
          </w:p>
        </w:tc>
      </w:tr>
      <w:tr w:rsidR="00F255F2" w:rsidRPr="00F255F2" w14:paraId="3ED4D3A5" w14:textId="77777777" w:rsidTr="00E66341">
        <w:trPr>
          <w:trHeight w:val="20"/>
        </w:trPr>
        <w:tc>
          <w:tcPr>
            <w:tcW w:w="1993" w:type="pct"/>
            <w:shd w:val="clear" w:color="auto" w:fill="auto"/>
            <w:vAlign w:val="center"/>
            <w:hideMark/>
          </w:tcPr>
          <w:p w14:paraId="0A5F3754"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01DA508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F504208"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3501F178"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26995ACB"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643CDB2F"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0DB1982F" w14:textId="77777777" w:rsidR="00F255F2" w:rsidRPr="00F255F2" w:rsidRDefault="00F255F2" w:rsidP="00F255F2">
            <w:pPr>
              <w:jc w:val="center"/>
              <w:rPr>
                <w:sz w:val="22"/>
                <w:szCs w:val="24"/>
              </w:rPr>
            </w:pPr>
            <w:r w:rsidRPr="00F255F2">
              <w:rPr>
                <w:sz w:val="22"/>
                <w:szCs w:val="24"/>
              </w:rPr>
              <w:t>0,004</w:t>
            </w:r>
          </w:p>
        </w:tc>
        <w:tc>
          <w:tcPr>
            <w:tcW w:w="230" w:type="pct"/>
            <w:shd w:val="clear" w:color="auto" w:fill="auto"/>
            <w:vAlign w:val="center"/>
            <w:hideMark/>
          </w:tcPr>
          <w:p w14:paraId="7127EB15" w14:textId="77777777" w:rsidR="00F255F2" w:rsidRPr="00F255F2" w:rsidRDefault="00F255F2" w:rsidP="00F255F2">
            <w:pPr>
              <w:jc w:val="center"/>
              <w:rPr>
                <w:sz w:val="22"/>
                <w:szCs w:val="24"/>
              </w:rPr>
            </w:pPr>
            <w:r w:rsidRPr="00F255F2">
              <w:rPr>
                <w:sz w:val="22"/>
                <w:szCs w:val="24"/>
              </w:rPr>
              <w:t>0,004</w:t>
            </w:r>
          </w:p>
        </w:tc>
        <w:tc>
          <w:tcPr>
            <w:tcW w:w="217" w:type="pct"/>
            <w:shd w:val="clear" w:color="auto" w:fill="auto"/>
            <w:vAlign w:val="center"/>
            <w:hideMark/>
          </w:tcPr>
          <w:p w14:paraId="237284AF" w14:textId="77777777" w:rsidR="00F255F2" w:rsidRPr="00F255F2" w:rsidRDefault="00F255F2" w:rsidP="00F255F2">
            <w:pPr>
              <w:jc w:val="center"/>
              <w:rPr>
                <w:sz w:val="22"/>
                <w:szCs w:val="24"/>
              </w:rPr>
            </w:pPr>
            <w:r w:rsidRPr="00F255F2">
              <w:rPr>
                <w:sz w:val="22"/>
                <w:szCs w:val="24"/>
              </w:rPr>
              <w:t>0,004</w:t>
            </w:r>
          </w:p>
        </w:tc>
        <w:tc>
          <w:tcPr>
            <w:tcW w:w="221" w:type="pct"/>
            <w:shd w:val="clear" w:color="auto" w:fill="auto"/>
            <w:vAlign w:val="center"/>
            <w:hideMark/>
          </w:tcPr>
          <w:p w14:paraId="7B58F162" w14:textId="77777777" w:rsidR="00F255F2" w:rsidRPr="00F255F2" w:rsidRDefault="00F255F2" w:rsidP="00F255F2">
            <w:pPr>
              <w:jc w:val="center"/>
              <w:rPr>
                <w:sz w:val="22"/>
                <w:szCs w:val="24"/>
              </w:rPr>
            </w:pPr>
            <w:r w:rsidRPr="00F255F2">
              <w:rPr>
                <w:sz w:val="22"/>
                <w:szCs w:val="24"/>
              </w:rPr>
              <w:t>0,004</w:t>
            </w:r>
          </w:p>
        </w:tc>
        <w:tc>
          <w:tcPr>
            <w:tcW w:w="242" w:type="pct"/>
            <w:shd w:val="clear" w:color="auto" w:fill="auto"/>
            <w:vAlign w:val="center"/>
            <w:hideMark/>
          </w:tcPr>
          <w:p w14:paraId="1E312534" w14:textId="77777777" w:rsidR="00F255F2" w:rsidRPr="00F255F2" w:rsidRDefault="00F255F2" w:rsidP="00F255F2">
            <w:pPr>
              <w:jc w:val="center"/>
              <w:rPr>
                <w:sz w:val="22"/>
                <w:szCs w:val="24"/>
              </w:rPr>
            </w:pPr>
            <w:r w:rsidRPr="00F255F2">
              <w:rPr>
                <w:sz w:val="22"/>
                <w:szCs w:val="24"/>
              </w:rPr>
              <w:t>0,004</w:t>
            </w:r>
          </w:p>
        </w:tc>
        <w:tc>
          <w:tcPr>
            <w:tcW w:w="226" w:type="pct"/>
            <w:shd w:val="clear" w:color="auto" w:fill="auto"/>
            <w:vAlign w:val="center"/>
            <w:hideMark/>
          </w:tcPr>
          <w:p w14:paraId="5E6D053E" w14:textId="77777777" w:rsidR="00F255F2" w:rsidRPr="00F255F2" w:rsidRDefault="00F255F2" w:rsidP="00F255F2">
            <w:pPr>
              <w:jc w:val="center"/>
              <w:rPr>
                <w:sz w:val="22"/>
                <w:szCs w:val="24"/>
              </w:rPr>
            </w:pPr>
            <w:r w:rsidRPr="00F255F2">
              <w:rPr>
                <w:sz w:val="22"/>
                <w:szCs w:val="24"/>
              </w:rPr>
              <w:t>0,004</w:t>
            </w:r>
          </w:p>
        </w:tc>
        <w:tc>
          <w:tcPr>
            <w:tcW w:w="215" w:type="pct"/>
            <w:shd w:val="clear" w:color="auto" w:fill="auto"/>
            <w:vAlign w:val="center"/>
            <w:hideMark/>
          </w:tcPr>
          <w:p w14:paraId="176F150F" w14:textId="77777777" w:rsidR="00F255F2" w:rsidRPr="00F255F2" w:rsidRDefault="00F255F2" w:rsidP="00F255F2">
            <w:pPr>
              <w:jc w:val="center"/>
              <w:rPr>
                <w:sz w:val="22"/>
                <w:szCs w:val="24"/>
              </w:rPr>
            </w:pPr>
            <w:r w:rsidRPr="00F255F2">
              <w:rPr>
                <w:sz w:val="22"/>
                <w:szCs w:val="24"/>
              </w:rPr>
              <w:t>0,004</w:t>
            </w:r>
          </w:p>
        </w:tc>
        <w:tc>
          <w:tcPr>
            <w:tcW w:w="216" w:type="pct"/>
            <w:shd w:val="clear" w:color="auto" w:fill="auto"/>
            <w:vAlign w:val="center"/>
            <w:hideMark/>
          </w:tcPr>
          <w:p w14:paraId="1B87ABC1" w14:textId="77777777" w:rsidR="00F255F2" w:rsidRPr="00F255F2" w:rsidRDefault="00F255F2" w:rsidP="00F255F2">
            <w:pPr>
              <w:jc w:val="center"/>
              <w:rPr>
                <w:sz w:val="22"/>
                <w:szCs w:val="24"/>
              </w:rPr>
            </w:pPr>
            <w:r w:rsidRPr="00F255F2">
              <w:rPr>
                <w:sz w:val="22"/>
                <w:szCs w:val="24"/>
              </w:rPr>
              <w:t>0,004</w:t>
            </w:r>
          </w:p>
        </w:tc>
      </w:tr>
      <w:tr w:rsidR="00F255F2" w:rsidRPr="00F255F2" w14:paraId="5B2C80E3" w14:textId="77777777" w:rsidTr="00E66341">
        <w:trPr>
          <w:trHeight w:val="20"/>
        </w:trPr>
        <w:tc>
          <w:tcPr>
            <w:tcW w:w="1993" w:type="pct"/>
            <w:shd w:val="clear" w:color="auto" w:fill="auto"/>
            <w:vAlign w:val="center"/>
            <w:hideMark/>
          </w:tcPr>
          <w:p w14:paraId="05C83431"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6C86E7B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E73F588"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19F0FBE"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E2B9B61"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9F4AA4A"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A358864"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42BE1DF3"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128FC0E8"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2FE83EA7"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7BB8533F"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695E9C22"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6D98B51E"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166927E7" w14:textId="77777777" w:rsidR="00F255F2" w:rsidRPr="00F255F2" w:rsidRDefault="00F255F2" w:rsidP="00F255F2">
            <w:pPr>
              <w:jc w:val="center"/>
              <w:rPr>
                <w:sz w:val="22"/>
                <w:szCs w:val="24"/>
              </w:rPr>
            </w:pPr>
            <w:r w:rsidRPr="00F255F2">
              <w:rPr>
                <w:sz w:val="22"/>
                <w:szCs w:val="24"/>
              </w:rPr>
              <w:t>0,001</w:t>
            </w:r>
          </w:p>
        </w:tc>
      </w:tr>
      <w:tr w:rsidR="00F255F2" w:rsidRPr="00F255F2" w14:paraId="7EC3A8F7" w14:textId="77777777" w:rsidTr="00E66341">
        <w:trPr>
          <w:trHeight w:val="20"/>
        </w:trPr>
        <w:tc>
          <w:tcPr>
            <w:tcW w:w="1993" w:type="pct"/>
            <w:shd w:val="clear" w:color="auto" w:fill="auto"/>
            <w:vAlign w:val="center"/>
            <w:hideMark/>
          </w:tcPr>
          <w:p w14:paraId="5559789A"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64749A9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85C5DBD"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A84FA4C"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1A82F8E6"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2D934761"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6261415"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7DDD13CF"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254DF685"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3AF70BC8"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328BCBBA"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381370C4"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5CD9F302"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304C6B78" w14:textId="77777777" w:rsidR="00F255F2" w:rsidRPr="00F255F2" w:rsidRDefault="00F255F2" w:rsidP="00F255F2">
            <w:pPr>
              <w:jc w:val="center"/>
              <w:rPr>
                <w:sz w:val="22"/>
                <w:szCs w:val="24"/>
              </w:rPr>
            </w:pPr>
            <w:r w:rsidRPr="00F255F2">
              <w:rPr>
                <w:sz w:val="22"/>
                <w:szCs w:val="24"/>
              </w:rPr>
              <w:t>0,001</w:t>
            </w:r>
          </w:p>
        </w:tc>
      </w:tr>
      <w:tr w:rsidR="00F255F2" w:rsidRPr="00F255F2" w14:paraId="44918F9B" w14:textId="77777777" w:rsidTr="00E66341">
        <w:trPr>
          <w:trHeight w:val="20"/>
        </w:trPr>
        <w:tc>
          <w:tcPr>
            <w:tcW w:w="1993" w:type="pct"/>
            <w:shd w:val="clear" w:color="auto" w:fill="auto"/>
            <w:vAlign w:val="center"/>
            <w:hideMark/>
          </w:tcPr>
          <w:p w14:paraId="33360BC9"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3B6EE1D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7DA6A9E"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138F8C2"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1ABD74A"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386ED6D3" w14:textId="77777777" w:rsidR="00F255F2" w:rsidRPr="00F255F2" w:rsidRDefault="00F255F2" w:rsidP="00F255F2">
            <w:pPr>
              <w:jc w:val="center"/>
              <w:rPr>
                <w:sz w:val="22"/>
                <w:szCs w:val="24"/>
              </w:rPr>
            </w:pPr>
            <w:r w:rsidRPr="00F255F2">
              <w:rPr>
                <w:sz w:val="22"/>
                <w:szCs w:val="24"/>
              </w:rPr>
              <w:t>0,001</w:t>
            </w:r>
          </w:p>
        </w:tc>
        <w:tc>
          <w:tcPr>
            <w:tcW w:w="229" w:type="pct"/>
            <w:shd w:val="clear" w:color="auto" w:fill="auto"/>
            <w:vAlign w:val="center"/>
            <w:hideMark/>
          </w:tcPr>
          <w:p w14:paraId="0F3430AF" w14:textId="77777777" w:rsidR="00F255F2" w:rsidRPr="00F255F2" w:rsidRDefault="00F255F2" w:rsidP="00F255F2">
            <w:pPr>
              <w:jc w:val="center"/>
              <w:rPr>
                <w:sz w:val="22"/>
                <w:szCs w:val="24"/>
              </w:rPr>
            </w:pPr>
            <w:r w:rsidRPr="00F255F2">
              <w:rPr>
                <w:sz w:val="22"/>
                <w:szCs w:val="24"/>
              </w:rPr>
              <w:t>0,001</w:t>
            </w:r>
          </w:p>
        </w:tc>
        <w:tc>
          <w:tcPr>
            <w:tcW w:w="230" w:type="pct"/>
            <w:shd w:val="clear" w:color="auto" w:fill="auto"/>
            <w:vAlign w:val="center"/>
            <w:hideMark/>
          </w:tcPr>
          <w:p w14:paraId="603C7480" w14:textId="77777777" w:rsidR="00F255F2" w:rsidRPr="00F255F2" w:rsidRDefault="00F255F2" w:rsidP="00F255F2">
            <w:pPr>
              <w:jc w:val="center"/>
              <w:rPr>
                <w:sz w:val="22"/>
                <w:szCs w:val="24"/>
              </w:rPr>
            </w:pPr>
            <w:r w:rsidRPr="00F255F2">
              <w:rPr>
                <w:sz w:val="22"/>
                <w:szCs w:val="24"/>
              </w:rPr>
              <w:t>0,001</w:t>
            </w:r>
          </w:p>
        </w:tc>
        <w:tc>
          <w:tcPr>
            <w:tcW w:w="217" w:type="pct"/>
            <w:shd w:val="clear" w:color="auto" w:fill="auto"/>
            <w:vAlign w:val="center"/>
            <w:hideMark/>
          </w:tcPr>
          <w:p w14:paraId="0A4E44EB" w14:textId="77777777" w:rsidR="00F255F2" w:rsidRPr="00F255F2" w:rsidRDefault="00F255F2" w:rsidP="00F255F2">
            <w:pPr>
              <w:jc w:val="center"/>
              <w:rPr>
                <w:sz w:val="22"/>
                <w:szCs w:val="24"/>
              </w:rPr>
            </w:pPr>
            <w:r w:rsidRPr="00F255F2">
              <w:rPr>
                <w:sz w:val="22"/>
                <w:szCs w:val="24"/>
              </w:rPr>
              <w:t>0,001</w:t>
            </w:r>
          </w:p>
        </w:tc>
        <w:tc>
          <w:tcPr>
            <w:tcW w:w="221" w:type="pct"/>
            <w:shd w:val="clear" w:color="auto" w:fill="auto"/>
            <w:vAlign w:val="center"/>
            <w:hideMark/>
          </w:tcPr>
          <w:p w14:paraId="77B6ACDB" w14:textId="77777777" w:rsidR="00F255F2" w:rsidRPr="00F255F2" w:rsidRDefault="00F255F2" w:rsidP="00F255F2">
            <w:pPr>
              <w:jc w:val="center"/>
              <w:rPr>
                <w:sz w:val="22"/>
                <w:szCs w:val="24"/>
              </w:rPr>
            </w:pPr>
            <w:r w:rsidRPr="00F255F2">
              <w:rPr>
                <w:sz w:val="22"/>
                <w:szCs w:val="24"/>
              </w:rPr>
              <w:t>0,001</w:t>
            </w:r>
          </w:p>
        </w:tc>
        <w:tc>
          <w:tcPr>
            <w:tcW w:w="242" w:type="pct"/>
            <w:shd w:val="clear" w:color="auto" w:fill="auto"/>
            <w:vAlign w:val="center"/>
            <w:hideMark/>
          </w:tcPr>
          <w:p w14:paraId="36124452" w14:textId="77777777" w:rsidR="00F255F2" w:rsidRPr="00F255F2" w:rsidRDefault="00F255F2" w:rsidP="00F255F2">
            <w:pPr>
              <w:jc w:val="center"/>
              <w:rPr>
                <w:sz w:val="22"/>
                <w:szCs w:val="24"/>
              </w:rPr>
            </w:pPr>
            <w:r w:rsidRPr="00F255F2">
              <w:rPr>
                <w:sz w:val="22"/>
                <w:szCs w:val="24"/>
              </w:rPr>
              <w:t>0,001</w:t>
            </w:r>
          </w:p>
        </w:tc>
        <w:tc>
          <w:tcPr>
            <w:tcW w:w="226" w:type="pct"/>
            <w:shd w:val="clear" w:color="auto" w:fill="auto"/>
            <w:vAlign w:val="center"/>
            <w:hideMark/>
          </w:tcPr>
          <w:p w14:paraId="75D3D3E1" w14:textId="77777777" w:rsidR="00F255F2" w:rsidRPr="00F255F2" w:rsidRDefault="00F255F2" w:rsidP="00F255F2">
            <w:pPr>
              <w:jc w:val="center"/>
              <w:rPr>
                <w:sz w:val="22"/>
                <w:szCs w:val="24"/>
              </w:rPr>
            </w:pPr>
            <w:r w:rsidRPr="00F255F2">
              <w:rPr>
                <w:sz w:val="22"/>
                <w:szCs w:val="24"/>
              </w:rPr>
              <w:t>0,001</w:t>
            </w:r>
          </w:p>
        </w:tc>
        <w:tc>
          <w:tcPr>
            <w:tcW w:w="215" w:type="pct"/>
            <w:shd w:val="clear" w:color="auto" w:fill="auto"/>
            <w:vAlign w:val="center"/>
            <w:hideMark/>
          </w:tcPr>
          <w:p w14:paraId="5A7453A0" w14:textId="77777777" w:rsidR="00F255F2" w:rsidRPr="00F255F2" w:rsidRDefault="00F255F2" w:rsidP="00F255F2">
            <w:pPr>
              <w:jc w:val="center"/>
              <w:rPr>
                <w:sz w:val="22"/>
                <w:szCs w:val="24"/>
              </w:rPr>
            </w:pPr>
            <w:r w:rsidRPr="00F255F2">
              <w:rPr>
                <w:sz w:val="22"/>
                <w:szCs w:val="24"/>
              </w:rPr>
              <w:t>0,001</w:t>
            </w:r>
          </w:p>
        </w:tc>
        <w:tc>
          <w:tcPr>
            <w:tcW w:w="216" w:type="pct"/>
            <w:shd w:val="clear" w:color="auto" w:fill="auto"/>
            <w:vAlign w:val="center"/>
            <w:hideMark/>
          </w:tcPr>
          <w:p w14:paraId="3BB908C0" w14:textId="77777777" w:rsidR="00F255F2" w:rsidRPr="00F255F2" w:rsidRDefault="00F255F2" w:rsidP="00F255F2">
            <w:pPr>
              <w:jc w:val="center"/>
              <w:rPr>
                <w:sz w:val="22"/>
                <w:szCs w:val="24"/>
              </w:rPr>
            </w:pPr>
            <w:r w:rsidRPr="00F255F2">
              <w:rPr>
                <w:sz w:val="22"/>
                <w:szCs w:val="24"/>
              </w:rPr>
              <w:t>0,001</w:t>
            </w:r>
          </w:p>
        </w:tc>
      </w:tr>
      <w:tr w:rsidR="00F255F2" w:rsidRPr="00F255F2" w14:paraId="519EF05D" w14:textId="77777777" w:rsidTr="00E66341">
        <w:trPr>
          <w:trHeight w:val="20"/>
        </w:trPr>
        <w:tc>
          <w:tcPr>
            <w:tcW w:w="1993" w:type="pct"/>
            <w:shd w:val="clear" w:color="auto" w:fill="auto"/>
            <w:vAlign w:val="center"/>
            <w:hideMark/>
          </w:tcPr>
          <w:p w14:paraId="1F3F0FB1"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5149BFB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54D5F4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44BC67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A0956C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353468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CC52C91"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34B7EC1"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324AA847"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5267080"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5EB6CDFE"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6096DE7"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52CA0E95"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C9E57E6" w14:textId="77777777" w:rsidR="00F255F2" w:rsidRPr="00F255F2" w:rsidRDefault="00F255F2" w:rsidP="00F255F2">
            <w:pPr>
              <w:jc w:val="center"/>
              <w:rPr>
                <w:sz w:val="22"/>
                <w:szCs w:val="24"/>
              </w:rPr>
            </w:pPr>
            <w:r w:rsidRPr="00F255F2">
              <w:rPr>
                <w:sz w:val="22"/>
                <w:szCs w:val="24"/>
              </w:rPr>
              <w:t>0,000</w:t>
            </w:r>
          </w:p>
        </w:tc>
      </w:tr>
      <w:tr w:rsidR="00F255F2" w:rsidRPr="00F255F2" w14:paraId="3DABC738" w14:textId="77777777" w:rsidTr="00E66341">
        <w:trPr>
          <w:trHeight w:val="20"/>
        </w:trPr>
        <w:tc>
          <w:tcPr>
            <w:tcW w:w="1993" w:type="pct"/>
            <w:shd w:val="clear" w:color="auto" w:fill="auto"/>
            <w:vAlign w:val="center"/>
            <w:hideMark/>
          </w:tcPr>
          <w:p w14:paraId="59780982"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6D11A56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9025C51"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A9C86C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1EBB46B"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A75602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3F7D9E6"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66EF28B"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95B9BDB"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4A7706D6"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534E1755"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5E1FEAD"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79F43B24"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98DBD81" w14:textId="77777777" w:rsidR="00F255F2" w:rsidRPr="00F255F2" w:rsidRDefault="00F255F2" w:rsidP="00F255F2">
            <w:pPr>
              <w:jc w:val="center"/>
              <w:rPr>
                <w:sz w:val="22"/>
                <w:szCs w:val="24"/>
              </w:rPr>
            </w:pPr>
            <w:r w:rsidRPr="00F255F2">
              <w:rPr>
                <w:sz w:val="22"/>
                <w:szCs w:val="24"/>
              </w:rPr>
              <w:t>0,000</w:t>
            </w:r>
          </w:p>
        </w:tc>
      </w:tr>
      <w:tr w:rsidR="00F255F2" w:rsidRPr="00F255F2" w14:paraId="7B6724E2" w14:textId="77777777" w:rsidTr="00E66341">
        <w:trPr>
          <w:trHeight w:val="20"/>
        </w:trPr>
        <w:tc>
          <w:tcPr>
            <w:tcW w:w="1993" w:type="pct"/>
            <w:shd w:val="clear" w:color="auto" w:fill="auto"/>
            <w:vAlign w:val="center"/>
            <w:hideMark/>
          </w:tcPr>
          <w:p w14:paraId="02068285"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4EC9CD4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ED42583"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1BAFD67A"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43C3CF86"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49FD3347" w14:textId="77777777" w:rsidR="00F255F2" w:rsidRPr="00F255F2" w:rsidRDefault="00F255F2" w:rsidP="00F255F2">
            <w:pPr>
              <w:jc w:val="center"/>
              <w:rPr>
                <w:sz w:val="22"/>
                <w:szCs w:val="24"/>
              </w:rPr>
            </w:pPr>
            <w:r w:rsidRPr="00F255F2">
              <w:rPr>
                <w:sz w:val="22"/>
                <w:szCs w:val="24"/>
              </w:rPr>
              <w:t>0,004</w:t>
            </w:r>
          </w:p>
        </w:tc>
        <w:tc>
          <w:tcPr>
            <w:tcW w:w="229" w:type="pct"/>
            <w:shd w:val="clear" w:color="auto" w:fill="auto"/>
            <w:vAlign w:val="center"/>
            <w:hideMark/>
          </w:tcPr>
          <w:p w14:paraId="11A4FE57" w14:textId="77777777" w:rsidR="00F255F2" w:rsidRPr="00F255F2" w:rsidRDefault="00F255F2" w:rsidP="00F255F2">
            <w:pPr>
              <w:jc w:val="center"/>
              <w:rPr>
                <w:sz w:val="22"/>
                <w:szCs w:val="24"/>
              </w:rPr>
            </w:pPr>
            <w:r w:rsidRPr="00F255F2">
              <w:rPr>
                <w:sz w:val="22"/>
                <w:szCs w:val="24"/>
              </w:rPr>
              <w:t>0,004</w:t>
            </w:r>
          </w:p>
        </w:tc>
        <w:tc>
          <w:tcPr>
            <w:tcW w:w="230" w:type="pct"/>
            <w:shd w:val="clear" w:color="auto" w:fill="auto"/>
            <w:vAlign w:val="center"/>
            <w:hideMark/>
          </w:tcPr>
          <w:p w14:paraId="01BE1764" w14:textId="77777777" w:rsidR="00F255F2" w:rsidRPr="00F255F2" w:rsidRDefault="00F255F2" w:rsidP="00F255F2">
            <w:pPr>
              <w:jc w:val="center"/>
              <w:rPr>
                <w:sz w:val="22"/>
                <w:szCs w:val="24"/>
              </w:rPr>
            </w:pPr>
            <w:r w:rsidRPr="00F255F2">
              <w:rPr>
                <w:sz w:val="22"/>
                <w:szCs w:val="24"/>
              </w:rPr>
              <w:t>0,004</w:t>
            </w:r>
          </w:p>
        </w:tc>
        <w:tc>
          <w:tcPr>
            <w:tcW w:w="217" w:type="pct"/>
            <w:shd w:val="clear" w:color="auto" w:fill="auto"/>
            <w:vAlign w:val="center"/>
            <w:hideMark/>
          </w:tcPr>
          <w:p w14:paraId="74940B40" w14:textId="77777777" w:rsidR="00F255F2" w:rsidRPr="00F255F2" w:rsidRDefault="00F255F2" w:rsidP="00F255F2">
            <w:pPr>
              <w:jc w:val="center"/>
              <w:rPr>
                <w:sz w:val="22"/>
                <w:szCs w:val="24"/>
              </w:rPr>
            </w:pPr>
            <w:r w:rsidRPr="00F255F2">
              <w:rPr>
                <w:sz w:val="22"/>
                <w:szCs w:val="24"/>
              </w:rPr>
              <w:t>0,004</w:t>
            </w:r>
          </w:p>
        </w:tc>
        <w:tc>
          <w:tcPr>
            <w:tcW w:w="221" w:type="pct"/>
            <w:shd w:val="clear" w:color="auto" w:fill="auto"/>
            <w:vAlign w:val="center"/>
            <w:hideMark/>
          </w:tcPr>
          <w:p w14:paraId="6E8091BB" w14:textId="77777777" w:rsidR="00F255F2" w:rsidRPr="00F255F2" w:rsidRDefault="00F255F2" w:rsidP="00F255F2">
            <w:pPr>
              <w:jc w:val="center"/>
              <w:rPr>
                <w:sz w:val="22"/>
                <w:szCs w:val="24"/>
              </w:rPr>
            </w:pPr>
            <w:r w:rsidRPr="00F255F2">
              <w:rPr>
                <w:sz w:val="22"/>
                <w:szCs w:val="24"/>
              </w:rPr>
              <w:t>0,004</w:t>
            </w:r>
          </w:p>
        </w:tc>
        <w:tc>
          <w:tcPr>
            <w:tcW w:w="242" w:type="pct"/>
            <w:shd w:val="clear" w:color="auto" w:fill="auto"/>
            <w:vAlign w:val="center"/>
            <w:hideMark/>
          </w:tcPr>
          <w:p w14:paraId="5563B109" w14:textId="77777777" w:rsidR="00F255F2" w:rsidRPr="00F255F2" w:rsidRDefault="00F255F2" w:rsidP="00F255F2">
            <w:pPr>
              <w:jc w:val="center"/>
              <w:rPr>
                <w:sz w:val="22"/>
                <w:szCs w:val="24"/>
              </w:rPr>
            </w:pPr>
            <w:r w:rsidRPr="00F255F2">
              <w:rPr>
                <w:sz w:val="22"/>
                <w:szCs w:val="24"/>
              </w:rPr>
              <w:t>0,004</w:t>
            </w:r>
          </w:p>
        </w:tc>
        <w:tc>
          <w:tcPr>
            <w:tcW w:w="226" w:type="pct"/>
            <w:shd w:val="clear" w:color="auto" w:fill="auto"/>
            <w:vAlign w:val="center"/>
            <w:hideMark/>
          </w:tcPr>
          <w:p w14:paraId="6C8B9B15" w14:textId="77777777" w:rsidR="00F255F2" w:rsidRPr="00F255F2" w:rsidRDefault="00F255F2" w:rsidP="00F255F2">
            <w:pPr>
              <w:jc w:val="center"/>
              <w:rPr>
                <w:sz w:val="22"/>
                <w:szCs w:val="24"/>
              </w:rPr>
            </w:pPr>
            <w:r w:rsidRPr="00F255F2">
              <w:rPr>
                <w:sz w:val="22"/>
                <w:szCs w:val="24"/>
              </w:rPr>
              <w:t>0,004</w:t>
            </w:r>
          </w:p>
        </w:tc>
        <w:tc>
          <w:tcPr>
            <w:tcW w:w="215" w:type="pct"/>
            <w:shd w:val="clear" w:color="auto" w:fill="auto"/>
            <w:vAlign w:val="center"/>
            <w:hideMark/>
          </w:tcPr>
          <w:p w14:paraId="42C95549" w14:textId="77777777" w:rsidR="00F255F2" w:rsidRPr="00F255F2" w:rsidRDefault="00F255F2" w:rsidP="00F255F2">
            <w:pPr>
              <w:jc w:val="center"/>
              <w:rPr>
                <w:sz w:val="22"/>
                <w:szCs w:val="24"/>
              </w:rPr>
            </w:pPr>
            <w:r w:rsidRPr="00F255F2">
              <w:rPr>
                <w:sz w:val="22"/>
                <w:szCs w:val="24"/>
              </w:rPr>
              <w:t>0,004</w:t>
            </w:r>
          </w:p>
        </w:tc>
        <w:tc>
          <w:tcPr>
            <w:tcW w:w="216" w:type="pct"/>
            <w:shd w:val="clear" w:color="auto" w:fill="auto"/>
            <w:vAlign w:val="center"/>
            <w:hideMark/>
          </w:tcPr>
          <w:p w14:paraId="40D9B7A6" w14:textId="77777777" w:rsidR="00F255F2" w:rsidRPr="00F255F2" w:rsidRDefault="00F255F2" w:rsidP="00F255F2">
            <w:pPr>
              <w:jc w:val="center"/>
              <w:rPr>
                <w:sz w:val="22"/>
                <w:szCs w:val="24"/>
              </w:rPr>
            </w:pPr>
            <w:r w:rsidRPr="00F255F2">
              <w:rPr>
                <w:sz w:val="22"/>
                <w:szCs w:val="24"/>
              </w:rPr>
              <w:t>0,004</w:t>
            </w:r>
          </w:p>
        </w:tc>
      </w:tr>
      <w:tr w:rsidR="00F255F2" w:rsidRPr="00F255F2" w14:paraId="168053C0" w14:textId="77777777" w:rsidTr="00E66341">
        <w:trPr>
          <w:trHeight w:val="20"/>
        </w:trPr>
        <w:tc>
          <w:tcPr>
            <w:tcW w:w="1993" w:type="pct"/>
            <w:shd w:val="clear" w:color="auto" w:fill="auto"/>
            <w:vAlign w:val="center"/>
            <w:hideMark/>
          </w:tcPr>
          <w:p w14:paraId="3EFEDA2D"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5204D5B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E881132"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65086FB9"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0FB2EDC4"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5E583EB6" w14:textId="77777777" w:rsidR="00F255F2" w:rsidRPr="00F255F2" w:rsidRDefault="00F255F2" w:rsidP="00F255F2">
            <w:pPr>
              <w:jc w:val="center"/>
              <w:rPr>
                <w:sz w:val="22"/>
                <w:szCs w:val="24"/>
              </w:rPr>
            </w:pPr>
            <w:r w:rsidRPr="00F255F2">
              <w:rPr>
                <w:sz w:val="22"/>
                <w:szCs w:val="24"/>
              </w:rPr>
              <w:t>0,499</w:t>
            </w:r>
          </w:p>
        </w:tc>
        <w:tc>
          <w:tcPr>
            <w:tcW w:w="229" w:type="pct"/>
            <w:shd w:val="clear" w:color="auto" w:fill="auto"/>
            <w:vAlign w:val="center"/>
            <w:hideMark/>
          </w:tcPr>
          <w:p w14:paraId="7A6AA308" w14:textId="77777777" w:rsidR="00F255F2" w:rsidRPr="00F255F2" w:rsidRDefault="00F255F2" w:rsidP="00F255F2">
            <w:pPr>
              <w:jc w:val="center"/>
              <w:rPr>
                <w:sz w:val="22"/>
                <w:szCs w:val="24"/>
              </w:rPr>
            </w:pPr>
            <w:r w:rsidRPr="00F255F2">
              <w:rPr>
                <w:sz w:val="22"/>
                <w:szCs w:val="24"/>
              </w:rPr>
              <w:t>0,499</w:t>
            </w:r>
          </w:p>
        </w:tc>
        <w:tc>
          <w:tcPr>
            <w:tcW w:w="230" w:type="pct"/>
            <w:shd w:val="clear" w:color="auto" w:fill="auto"/>
            <w:vAlign w:val="center"/>
            <w:hideMark/>
          </w:tcPr>
          <w:p w14:paraId="67FD5EB8" w14:textId="77777777" w:rsidR="00F255F2" w:rsidRPr="00F255F2" w:rsidRDefault="00F255F2" w:rsidP="00F255F2">
            <w:pPr>
              <w:jc w:val="center"/>
              <w:rPr>
                <w:sz w:val="22"/>
                <w:szCs w:val="24"/>
              </w:rPr>
            </w:pPr>
            <w:r w:rsidRPr="00F255F2">
              <w:rPr>
                <w:sz w:val="22"/>
                <w:szCs w:val="24"/>
              </w:rPr>
              <w:t>0,499</w:t>
            </w:r>
          </w:p>
        </w:tc>
        <w:tc>
          <w:tcPr>
            <w:tcW w:w="217" w:type="pct"/>
            <w:shd w:val="clear" w:color="auto" w:fill="auto"/>
            <w:vAlign w:val="center"/>
            <w:hideMark/>
          </w:tcPr>
          <w:p w14:paraId="7E279993" w14:textId="77777777" w:rsidR="00F255F2" w:rsidRPr="00F255F2" w:rsidRDefault="00F255F2" w:rsidP="00F255F2">
            <w:pPr>
              <w:jc w:val="center"/>
              <w:rPr>
                <w:sz w:val="22"/>
                <w:szCs w:val="24"/>
              </w:rPr>
            </w:pPr>
            <w:r w:rsidRPr="00F255F2">
              <w:rPr>
                <w:sz w:val="22"/>
                <w:szCs w:val="24"/>
              </w:rPr>
              <w:t>0,499</w:t>
            </w:r>
          </w:p>
        </w:tc>
        <w:tc>
          <w:tcPr>
            <w:tcW w:w="221" w:type="pct"/>
            <w:shd w:val="clear" w:color="auto" w:fill="auto"/>
            <w:vAlign w:val="center"/>
            <w:hideMark/>
          </w:tcPr>
          <w:p w14:paraId="503B8959" w14:textId="77777777" w:rsidR="00F255F2" w:rsidRPr="00F255F2" w:rsidRDefault="00F255F2" w:rsidP="00F255F2">
            <w:pPr>
              <w:jc w:val="center"/>
              <w:rPr>
                <w:sz w:val="22"/>
                <w:szCs w:val="24"/>
              </w:rPr>
            </w:pPr>
            <w:r w:rsidRPr="00F255F2">
              <w:rPr>
                <w:sz w:val="22"/>
                <w:szCs w:val="24"/>
              </w:rPr>
              <w:t>0,499</w:t>
            </w:r>
          </w:p>
        </w:tc>
        <w:tc>
          <w:tcPr>
            <w:tcW w:w="242" w:type="pct"/>
            <w:shd w:val="clear" w:color="auto" w:fill="auto"/>
            <w:vAlign w:val="center"/>
            <w:hideMark/>
          </w:tcPr>
          <w:p w14:paraId="1710F95F" w14:textId="77777777" w:rsidR="00F255F2" w:rsidRPr="00F255F2" w:rsidRDefault="00F255F2" w:rsidP="00F255F2">
            <w:pPr>
              <w:jc w:val="center"/>
              <w:rPr>
                <w:sz w:val="22"/>
                <w:szCs w:val="24"/>
              </w:rPr>
            </w:pPr>
            <w:r w:rsidRPr="00F255F2">
              <w:rPr>
                <w:sz w:val="22"/>
                <w:szCs w:val="24"/>
              </w:rPr>
              <w:t>0,499</w:t>
            </w:r>
          </w:p>
        </w:tc>
        <w:tc>
          <w:tcPr>
            <w:tcW w:w="226" w:type="pct"/>
            <w:shd w:val="clear" w:color="auto" w:fill="auto"/>
            <w:vAlign w:val="center"/>
            <w:hideMark/>
          </w:tcPr>
          <w:p w14:paraId="013B636B" w14:textId="77777777" w:rsidR="00F255F2" w:rsidRPr="00F255F2" w:rsidRDefault="00F255F2" w:rsidP="00F255F2">
            <w:pPr>
              <w:jc w:val="center"/>
              <w:rPr>
                <w:sz w:val="22"/>
                <w:szCs w:val="24"/>
              </w:rPr>
            </w:pPr>
            <w:r w:rsidRPr="00F255F2">
              <w:rPr>
                <w:sz w:val="22"/>
                <w:szCs w:val="24"/>
              </w:rPr>
              <w:t>0,499</w:t>
            </w:r>
          </w:p>
        </w:tc>
        <w:tc>
          <w:tcPr>
            <w:tcW w:w="215" w:type="pct"/>
            <w:shd w:val="clear" w:color="auto" w:fill="auto"/>
            <w:vAlign w:val="center"/>
            <w:hideMark/>
          </w:tcPr>
          <w:p w14:paraId="5E61B24C" w14:textId="77777777" w:rsidR="00F255F2" w:rsidRPr="00F255F2" w:rsidRDefault="00F255F2" w:rsidP="00F255F2">
            <w:pPr>
              <w:jc w:val="center"/>
              <w:rPr>
                <w:sz w:val="22"/>
                <w:szCs w:val="24"/>
              </w:rPr>
            </w:pPr>
            <w:r w:rsidRPr="00F255F2">
              <w:rPr>
                <w:sz w:val="22"/>
                <w:szCs w:val="24"/>
              </w:rPr>
              <w:t>0,499</w:t>
            </w:r>
          </w:p>
        </w:tc>
        <w:tc>
          <w:tcPr>
            <w:tcW w:w="216" w:type="pct"/>
            <w:shd w:val="clear" w:color="auto" w:fill="auto"/>
            <w:vAlign w:val="center"/>
            <w:hideMark/>
          </w:tcPr>
          <w:p w14:paraId="6501F0D0" w14:textId="77777777" w:rsidR="00F255F2" w:rsidRPr="00F255F2" w:rsidRDefault="00F255F2" w:rsidP="00F255F2">
            <w:pPr>
              <w:jc w:val="center"/>
              <w:rPr>
                <w:sz w:val="22"/>
                <w:szCs w:val="24"/>
              </w:rPr>
            </w:pPr>
            <w:r w:rsidRPr="00F255F2">
              <w:rPr>
                <w:sz w:val="22"/>
                <w:szCs w:val="24"/>
              </w:rPr>
              <w:t>0,499</w:t>
            </w:r>
          </w:p>
        </w:tc>
      </w:tr>
      <w:tr w:rsidR="00F255F2" w:rsidRPr="00F255F2" w14:paraId="7E54A064" w14:textId="77777777" w:rsidTr="00E66341">
        <w:trPr>
          <w:trHeight w:val="20"/>
        </w:trPr>
        <w:tc>
          <w:tcPr>
            <w:tcW w:w="1993" w:type="pct"/>
            <w:shd w:val="clear" w:color="auto" w:fill="auto"/>
            <w:vAlign w:val="center"/>
            <w:hideMark/>
          </w:tcPr>
          <w:p w14:paraId="5419ADB6"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782A0B76"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0006A0BD"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1951114F"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5611C257"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02596569" w14:textId="77777777" w:rsidR="00F255F2" w:rsidRPr="00F255F2" w:rsidRDefault="00F255F2" w:rsidP="00F255F2">
            <w:pPr>
              <w:jc w:val="center"/>
              <w:rPr>
                <w:sz w:val="22"/>
                <w:szCs w:val="24"/>
              </w:rPr>
            </w:pPr>
            <w:r w:rsidRPr="00F255F2">
              <w:rPr>
                <w:sz w:val="22"/>
                <w:szCs w:val="24"/>
              </w:rPr>
              <w:t>99,8</w:t>
            </w:r>
          </w:p>
        </w:tc>
        <w:tc>
          <w:tcPr>
            <w:tcW w:w="229" w:type="pct"/>
            <w:shd w:val="clear" w:color="auto" w:fill="auto"/>
            <w:vAlign w:val="center"/>
            <w:hideMark/>
          </w:tcPr>
          <w:p w14:paraId="3A941A54" w14:textId="77777777" w:rsidR="00F255F2" w:rsidRPr="00F255F2" w:rsidRDefault="00F255F2" w:rsidP="00F255F2">
            <w:pPr>
              <w:jc w:val="center"/>
              <w:rPr>
                <w:sz w:val="22"/>
                <w:szCs w:val="24"/>
              </w:rPr>
            </w:pPr>
            <w:r w:rsidRPr="00F255F2">
              <w:rPr>
                <w:sz w:val="22"/>
                <w:szCs w:val="24"/>
              </w:rPr>
              <w:t>99,8</w:t>
            </w:r>
          </w:p>
        </w:tc>
        <w:tc>
          <w:tcPr>
            <w:tcW w:w="230" w:type="pct"/>
            <w:shd w:val="clear" w:color="auto" w:fill="auto"/>
            <w:vAlign w:val="center"/>
            <w:hideMark/>
          </w:tcPr>
          <w:p w14:paraId="5EC2D04C" w14:textId="77777777" w:rsidR="00F255F2" w:rsidRPr="00F255F2" w:rsidRDefault="00F255F2" w:rsidP="00F255F2">
            <w:pPr>
              <w:jc w:val="center"/>
              <w:rPr>
                <w:sz w:val="22"/>
                <w:szCs w:val="24"/>
              </w:rPr>
            </w:pPr>
            <w:r w:rsidRPr="00F255F2">
              <w:rPr>
                <w:sz w:val="22"/>
                <w:szCs w:val="24"/>
              </w:rPr>
              <w:t>99,8</w:t>
            </w:r>
          </w:p>
        </w:tc>
        <w:tc>
          <w:tcPr>
            <w:tcW w:w="217" w:type="pct"/>
            <w:shd w:val="clear" w:color="auto" w:fill="auto"/>
            <w:vAlign w:val="center"/>
            <w:hideMark/>
          </w:tcPr>
          <w:p w14:paraId="72BDE4E6" w14:textId="77777777" w:rsidR="00F255F2" w:rsidRPr="00F255F2" w:rsidRDefault="00F255F2" w:rsidP="00F255F2">
            <w:pPr>
              <w:jc w:val="center"/>
              <w:rPr>
                <w:sz w:val="22"/>
                <w:szCs w:val="24"/>
              </w:rPr>
            </w:pPr>
            <w:r w:rsidRPr="00F255F2">
              <w:rPr>
                <w:sz w:val="22"/>
                <w:szCs w:val="24"/>
              </w:rPr>
              <w:t>99,8</w:t>
            </w:r>
          </w:p>
        </w:tc>
        <w:tc>
          <w:tcPr>
            <w:tcW w:w="221" w:type="pct"/>
            <w:shd w:val="clear" w:color="auto" w:fill="auto"/>
            <w:vAlign w:val="center"/>
            <w:hideMark/>
          </w:tcPr>
          <w:p w14:paraId="7A033DF8" w14:textId="77777777" w:rsidR="00F255F2" w:rsidRPr="00F255F2" w:rsidRDefault="00F255F2" w:rsidP="00F255F2">
            <w:pPr>
              <w:jc w:val="center"/>
              <w:rPr>
                <w:sz w:val="22"/>
                <w:szCs w:val="24"/>
              </w:rPr>
            </w:pPr>
            <w:r w:rsidRPr="00F255F2">
              <w:rPr>
                <w:sz w:val="22"/>
                <w:szCs w:val="24"/>
              </w:rPr>
              <w:t>99,8</w:t>
            </w:r>
          </w:p>
        </w:tc>
        <w:tc>
          <w:tcPr>
            <w:tcW w:w="242" w:type="pct"/>
            <w:shd w:val="clear" w:color="auto" w:fill="auto"/>
            <w:vAlign w:val="center"/>
            <w:hideMark/>
          </w:tcPr>
          <w:p w14:paraId="696D3B04" w14:textId="77777777" w:rsidR="00F255F2" w:rsidRPr="00F255F2" w:rsidRDefault="00F255F2" w:rsidP="00F255F2">
            <w:pPr>
              <w:jc w:val="center"/>
              <w:rPr>
                <w:sz w:val="22"/>
                <w:szCs w:val="24"/>
              </w:rPr>
            </w:pPr>
            <w:r w:rsidRPr="00F255F2">
              <w:rPr>
                <w:sz w:val="22"/>
                <w:szCs w:val="24"/>
              </w:rPr>
              <w:t>99,8</w:t>
            </w:r>
          </w:p>
        </w:tc>
        <w:tc>
          <w:tcPr>
            <w:tcW w:w="226" w:type="pct"/>
            <w:shd w:val="clear" w:color="auto" w:fill="auto"/>
            <w:vAlign w:val="center"/>
            <w:hideMark/>
          </w:tcPr>
          <w:p w14:paraId="1E7E0643" w14:textId="77777777" w:rsidR="00F255F2" w:rsidRPr="00F255F2" w:rsidRDefault="00F255F2" w:rsidP="00F255F2">
            <w:pPr>
              <w:jc w:val="center"/>
              <w:rPr>
                <w:sz w:val="22"/>
                <w:szCs w:val="24"/>
              </w:rPr>
            </w:pPr>
            <w:r w:rsidRPr="00F255F2">
              <w:rPr>
                <w:sz w:val="22"/>
                <w:szCs w:val="24"/>
              </w:rPr>
              <w:t>99,8</w:t>
            </w:r>
          </w:p>
        </w:tc>
        <w:tc>
          <w:tcPr>
            <w:tcW w:w="215" w:type="pct"/>
            <w:shd w:val="clear" w:color="auto" w:fill="auto"/>
            <w:vAlign w:val="center"/>
            <w:hideMark/>
          </w:tcPr>
          <w:p w14:paraId="63C2EAD7" w14:textId="77777777" w:rsidR="00F255F2" w:rsidRPr="00F255F2" w:rsidRDefault="00F255F2" w:rsidP="00F255F2">
            <w:pPr>
              <w:jc w:val="center"/>
              <w:rPr>
                <w:sz w:val="22"/>
                <w:szCs w:val="24"/>
              </w:rPr>
            </w:pPr>
            <w:r w:rsidRPr="00F255F2">
              <w:rPr>
                <w:sz w:val="22"/>
                <w:szCs w:val="24"/>
              </w:rPr>
              <w:t>99,8</w:t>
            </w:r>
          </w:p>
        </w:tc>
        <w:tc>
          <w:tcPr>
            <w:tcW w:w="216" w:type="pct"/>
            <w:shd w:val="clear" w:color="auto" w:fill="auto"/>
            <w:vAlign w:val="center"/>
            <w:hideMark/>
          </w:tcPr>
          <w:p w14:paraId="47B82447" w14:textId="77777777" w:rsidR="00F255F2" w:rsidRPr="00F255F2" w:rsidRDefault="00F255F2" w:rsidP="00F255F2">
            <w:pPr>
              <w:jc w:val="center"/>
              <w:rPr>
                <w:sz w:val="22"/>
                <w:szCs w:val="24"/>
              </w:rPr>
            </w:pPr>
            <w:r w:rsidRPr="00F255F2">
              <w:rPr>
                <w:sz w:val="22"/>
                <w:szCs w:val="24"/>
              </w:rPr>
              <w:t>99,8</w:t>
            </w:r>
          </w:p>
        </w:tc>
      </w:tr>
      <w:tr w:rsidR="00F255F2" w:rsidRPr="00F255F2" w14:paraId="129D729B" w14:textId="77777777" w:rsidTr="00E66341">
        <w:trPr>
          <w:trHeight w:val="20"/>
        </w:trPr>
        <w:tc>
          <w:tcPr>
            <w:tcW w:w="1993" w:type="pct"/>
            <w:shd w:val="clear" w:color="000000" w:fill="CCCCFF"/>
            <w:vAlign w:val="center"/>
            <w:hideMark/>
          </w:tcPr>
          <w:p w14:paraId="0F9A0C0D" w14:textId="77777777" w:rsidR="00F255F2" w:rsidRPr="00F255F2" w:rsidRDefault="00F255F2" w:rsidP="00F255F2">
            <w:pPr>
              <w:jc w:val="center"/>
              <w:rPr>
                <w:b/>
                <w:bCs/>
                <w:sz w:val="22"/>
                <w:szCs w:val="24"/>
              </w:rPr>
            </w:pPr>
            <w:r w:rsidRPr="00F255F2">
              <w:rPr>
                <w:b/>
                <w:bCs/>
                <w:sz w:val="22"/>
                <w:szCs w:val="24"/>
              </w:rPr>
              <w:t>Котельная д. Калашур, ул. Советская, 3а</w:t>
            </w:r>
          </w:p>
        </w:tc>
        <w:tc>
          <w:tcPr>
            <w:tcW w:w="262" w:type="pct"/>
            <w:shd w:val="clear" w:color="000000" w:fill="CCCCFF"/>
            <w:vAlign w:val="center"/>
            <w:hideMark/>
          </w:tcPr>
          <w:p w14:paraId="23CCFB9B"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09DD3B95"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743878B"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4B38CC1"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72B96DD"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E477274"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35FEA1A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048BA75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7CA0304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286965BE"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6E71025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0074898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11CD78BC"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2B7A2248" w14:textId="77777777" w:rsidTr="00E66341">
        <w:trPr>
          <w:trHeight w:val="20"/>
        </w:trPr>
        <w:tc>
          <w:tcPr>
            <w:tcW w:w="1993" w:type="pct"/>
            <w:shd w:val="clear" w:color="auto" w:fill="auto"/>
            <w:vAlign w:val="center"/>
            <w:hideMark/>
          </w:tcPr>
          <w:p w14:paraId="3D426D07"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385D7707"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4AC22A7"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ABA5C1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A6B2509"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B78A5D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E7EB4DF"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2DED966B"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0EB064AF"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201350F0"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2014C5FB"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57FBE9E6"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764913D6"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6C8AFF89" w14:textId="77777777" w:rsidR="00F255F2" w:rsidRPr="00F255F2" w:rsidRDefault="00F255F2" w:rsidP="00F255F2">
            <w:pPr>
              <w:jc w:val="center"/>
              <w:rPr>
                <w:sz w:val="22"/>
                <w:szCs w:val="24"/>
              </w:rPr>
            </w:pPr>
            <w:r w:rsidRPr="00F255F2">
              <w:rPr>
                <w:sz w:val="22"/>
                <w:szCs w:val="24"/>
              </w:rPr>
              <w:t>0,5</w:t>
            </w:r>
          </w:p>
        </w:tc>
      </w:tr>
      <w:tr w:rsidR="00F255F2" w:rsidRPr="00F255F2" w14:paraId="65489C11" w14:textId="77777777" w:rsidTr="00E66341">
        <w:trPr>
          <w:trHeight w:val="20"/>
        </w:trPr>
        <w:tc>
          <w:tcPr>
            <w:tcW w:w="1993" w:type="pct"/>
            <w:shd w:val="clear" w:color="auto" w:fill="auto"/>
            <w:vAlign w:val="center"/>
            <w:hideMark/>
          </w:tcPr>
          <w:p w14:paraId="0781F336"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1F5C03E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80FACD6"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7C664C61"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7B8D1FBE"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7007BBA0"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73B5CFD9" w14:textId="77777777" w:rsidR="00F255F2" w:rsidRPr="00F255F2" w:rsidRDefault="00F255F2" w:rsidP="00F255F2">
            <w:pPr>
              <w:jc w:val="center"/>
              <w:rPr>
                <w:sz w:val="22"/>
                <w:szCs w:val="24"/>
              </w:rPr>
            </w:pPr>
            <w:r w:rsidRPr="00F255F2">
              <w:rPr>
                <w:sz w:val="22"/>
                <w:szCs w:val="24"/>
              </w:rPr>
              <w:t>0,045</w:t>
            </w:r>
          </w:p>
        </w:tc>
        <w:tc>
          <w:tcPr>
            <w:tcW w:w="230" w:type="pct"/>
            <w:shd w:val="clear" w:color="auto" w:fill="auto"/>
            <w:vAlign w:val="center"/>
            <w:hideMark/>
          </w:tcPr>
          <w:p w14:paraId="20F3B93C" w14:textId="77777777" w:rsidR="00F255F2" w:rsidRPr="00F255F2" w:rsidRDefault="00F255F2" w:rsidP="00F255F2">
            <w:pPr>
              <w:jc w:val="center"/>
              <w:rPr>
                <w:sz w:val="22"/>
                <w:szCs w:val="24"/>
              </w:rPr>
            </w:pPr>
            <w:r w:rsidRPr="00F255F2">
              <w:rPr>
                <w:sz w:val="22"/>
                <w:szCs w:val="24"/>
              </w:rPr>
              <w:t>0,045</w:t>
            </w:r>
          </w:p>
        </w:tc>
        <w:tc>
          <w:tcPr>
            <w:tcW w:w="217" w:type="pct"/>
            <w:shd w:val="clear" w:color="auto" w:fill="auto"/>
            <w:vAlign w:val="center"/>
            <w:hideMark/>
          </w:tcPr>
          <w:p w14:paraId="411600F3" w14:textId="77777777" w:rsidR="00F255F2" w:rsidRPr="00F255F2" w:rsidRDefault="00F255F2" w:rsidP="00F255F2">
            <w:pPr>
              <w:jc w:val="center"/>
              <w:rPr>
                <w:sz w:val="22"/>
                <w:szCs w:val="24"/>
              </w:rPr>
            </w:pPr>
            <w:r w:rsidRPr="00F255F2">
              <w:rPr>
                <w:sz w:val="22"/>
                <w:szCs w:val="24"/>
              </w:rPr>
              <w:t>0,045</w:t>
            </w:r>
          </w:p>
        </w:tc>
        <w:tc>
          <w:tcPr>
            <w:tcW w:w="221" w:type="pct"/>
            <w:shd w:val="clear" w:color="auto" w:fill="auto"/>
            <w:vAlign w:val="center"/>
            <w:hideMark/>
          </w:tcPr>
          <w:p w14:paraId="042F2F11" w14:textId="77777777" w:rsidR="00F255F2" w:rsidRPr="00F255F2" w:rsidRDefault="00F255F2" w:rsidP="00F255F2">
            <w:pPr>
              <w:jc w:val="center"/>
              <w:rPr>
                <w:sz w:val="22"/>
                <w:szCs w:val="24"/>
              </w:rPr>
            </w:pPr>
            <w:r w:rsidRPr="00F255F2">
              <w:rPr>
                <w:sz w:val="22"/>
                <w:szCs w:val="24"/>
              </w:rPr>
              <w:t>0,045</w:t>
            </w:r>
          </w:p>
        </w:tc>
        <w:tc>
          <w:tcPr>
            <w:tcW w:w="242" w:type="pct"/>
            <w:shd w:val="clear" w:color="auto" w:fill="auto"/>
            <w:vAlign w:val="center"/>
            <w:hideMark/>
          </w:tcPr>
          <w:p w14:paraId="212D48EA" w14:textId="77777777" w:rsidR="00F255F2" w:rsidRPr="00F255F2" w:rsidRDefault="00F255F2" w:rsidP="00F255F2">
            <w:pPr>
              <w:jc w:val="center"/>
              <w:rPr>
                <w:sz w:val="22"/>
                <w:szCs w:val="24"/>
              </w:rPr>
            </w:pPr>
            <w:r w:rsidRPr="00F255F2">
              <w:rPr>
                <w:sz w:val="22"/>
                <w:szCs w:val="24"/>
              </w:rPr>
              <w:t>0,045</w:t>
            </w:r>
          </w:p>
        </w:tc>
        <w:tc>
          <w:tcPr>
            <w:tcW w:w="226" w:type="pct"/>
            <w:shd w:val="clear" w:color="auto" w:fill="auto"/>
            <w:vAlign w:val="center"/>
            <w:hideMark/>
          </w:tcPr>
          <w:p w14:paraId="6152F327" w14:textId="77777777" w:rsidR="00F255F2" w:rsidRPr="00F255F2" w:rsidRDefault="00F255F2" w:rsidP="00F255F2">
            <w:pPr>
              <w:jc w:val="center"/>
              <w:rPr>
                <w:sz w:val="22"/>
                <w:szCs w:val="24"/>
              </w:rPr>
            </w:pPr>
            <w:r w:rsidRPr="00F255F2">
              <w:rPr>
                <w:sz w:val="22"/>
                <w:szCs w:val="24"/>
              </w:rPr>
              <w:t>0,045</w:t>
            </w:r>
          </w:p>
        </w:tc>
        <w:tc>
          <w:tcPr>
            <w:tcW w:w="215" w:type="pct"/>
            <w:shd w:val="clear" w:color="auto" w:fill="auto"/>
            <w:vAlign w:val="center"/>
            <w:hideMark/>
          </w:tcPr>
          <w:p w14:paraId="4646F735" w14:textId="77777777" w:rsidR="00F255F2" w:rsidRPr="00F255F2" w:rsidRDefault="00F255F2" w:rsidP="00F255F2">
            <w:pPr>
              <w:jc w:val="center"/>
              <w:rPr>
                <w:sz w:val="22"/>
                <w:szCs w:val="24"/>
              </w:rPr>
            </w:pPr>
            <w:r w:rsidRPr="00F255F2">
              <w:rPr>
                <w:sz w:val="22"/>
                <w:szCs w:val="24"/>
              </w:rPr>
              <w:t>0,045</w:t>
            </w:r>
          </w:p>
        </w:tc>
        <w:tc>
          <w:tcPr>
            <w:tcW w:w="216" w:type="pct"/>
            <w:shd w:val="clear" w:color="auto" w:fill="auto"/>
            <w:vAlign w:val="center"/>
            <w:hideMark/>
          </w:tcPr>
          <w:p w14:paraId="2B869681" w14:textId="77777777" w:rsidR="00F255F2" w:rsidRPr="00F255F2" w:rsidRDefault="00F255F2" w:rsidP="00F255F2">
            <w:pPr>
              <w:jc w:val="center"/>
              <w:rPr>
                <w:sz w:val="22"/>
                <w:szCs w:val="24"/>
              </w:rPr>
            </w:pPr>
            <w:r w:rsidRPr="00F255F2">
              <w:rPr>
                <w:sz w:val="22"/>
                <w:szCs w:val="24"/>
              </w:rPr>
              <w:t>0,045</w:t>
            </w:r>
          </w:p>
        </w:tc>
      </w:tr>
      <w:tr w:rsidR="00F255F2" w:rsidRPr="00F255F2" w14:paraId="518389CE" w14:textId="77777777" w:rsidTr="00E66341">
        <w:trPr>
          <w:trHeight w:val="20"/>
        </w:trPr>
        <w:tc>
          <w:tcPr>
            <w:tcW w:w="1993" w:type="pct"/>
            <w:shd w:val="clear" w:color="auto" w:fill="auto"/>
            <w:vAlign w:val="center"/>
            <w:hideMark/>
          </w:tcPr>
          <w:p w14:paraId="2D9823C6"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40A1367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3B3AE1B"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1F2AF5BC"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4E22026A"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09C3838A"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2C99EF3E"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287BFA83"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37463707"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1BB9CD4E"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4205E0EF"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7693021E"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00C53C2D"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29A246D1" w14:textId="77777777" w:rsidR="00F255F2" w:rsidRPr="00F255F2" w:rsidRDefault="00F255F2" w:rsidP="00F255F2">
            <w:pPr>
              <w:jc w:val="center"/>
              <w:rPr>
                <w:sz w:val="22"/>
                <w:szCs w:val="24"/>
              </w:rPr>
            </w:pPr>
            <w:r w:rsidRPr="00F255F2">
              <w:rPr>
                <w:sz w:val="22"/>
                <w:szCs w:val="24"/>
              </w:rPr>
              <w:t>0,015</w:t>
            </w:r>
          </w:p>
        </w:tc>
      </w:tr>
      <w:tr w:rsidR="00F255F2" w:rsidRPr="00F255F2" w14:paraId="0ADA6FD3" w14:textId="77777777" w:rsidTr="00E66341">
        <w:trPr>
          <w:trHeight w:val="20"/>
        </w:trPr>
        <w:tc>
          <w:tcPr>
            <w:tcW w:w="1993" w:type="pct"/>
            <w:shd w:val="clear" w:color="auto" w:fill="auto"/>
            <w:vAlign w:val="center"/>
            <w:hideMark/>
          </w:tcPr>
          <w:p w14:paraId="3E4A8CEC"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4D0D1D3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B278F65"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07B4CE31"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3E56DFA1"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25CDF550"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6948BF06"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26D53587"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5C73488B"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4DB2E7CB"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637334C7"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55BCB4EC"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43759A86"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11B5E9E3" w14:textId="77777777" w:rsidR="00F255F2" w:rsidRPr="00F255F2" w:rsidRDefault="00F255F2" w:rsidP="00F255F2">
            <w:pPr>
              <w:jc w:val="center"/>
              <w:rPr>
                <w:sz w:val="22"/>
                <w:szCs w:val="24"/>
              </w:rPr>
            </w:pPr>
            <w:r w:rsidRPr="00F255F2">
              <w:rPr>
                <w:sz w:val="22"/>
                <w:szCs w:val="24"/>
              </w:rPr>
              <w:t>0,015</w:t>
            </w:r>
          </w:p>
        </w:tc>
      </w:tr>
      <w:tr w:rsidR="00F255F2" w:rsidRPr="00F255F2" w14:paraId="1AAB0135" w14:textId="77777777" w:rsidTr="00E66341">
        <w:trPr>
          <w:trHeight w:val="20"/>
        </w:trPr>
        <w:tc>
          <w:tcPr>
            <w:tcW w:w="1993" w:type="pct"/>
            <w:shd w:val="clear" w:color="auto" w:fill="auto"/>
            <w:vAlign w:val="center"/>
            <w:hideMark/>
          </w:tcPr>
          <w:p w14:paraId="7900BAA1"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2C04AF8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ACF477B"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0CF60750"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5583426E"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279862E9"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1C173C2B"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426C07F3"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4579D64F"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6E1F7727"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482B06EF"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35B5CABA"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1A2F1B7D"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1C3E3CB1" w14:textId="77777777" w:rsidR="00F255F2" w:rsidRPr="00F255F2" w:rsidRDefault="00F255F2" w:rsidP="00F255F2">
            <w:pPr>
              <w:jc w:val="center"/>
              <w:rPr>
                <w:sz w:val="22"/>
                <w:szCs w:val="24"/>
              </w:rPr>
            </w:pPr>
            <w:r w:rsidRPr="00F255F2">
              <w:rPr>
                <w:sz w:val="22"/>
                <w:szCs w:val="24"/>
              </w:rPr>
              <w:t>0,015</w:t>
            </w:r>
          </w:p>
        </w:tc>
      </w:tr>
      <w:tr w:rsidR="00F255F2" w:rsidRPr="00F255F2" w14:paraId="31116FD1" w14:textId="77777777" w:rsidTr="00E66341">
        <w:trPr>
          <w:trHeight w:val="20"/>
        </w:trPr>
        <w:tc>
          <w:tcPr>
            <w:tcW w:w="1993" w:type="pct"/>
            <w:shd w:val="clear" w:color="auto" w:fill="auto"/>
            <w:vAlign w:val="center"/>
            <w:hideMark/>
          </w:tcPr>
          <w:p w14:paraId="2D5A1CDB"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7511C5C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5DDB41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553C5B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9D560D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9EFE92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3D02BA0"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4266447"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FE1D8C0"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645193C"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53E60AAE"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3B34A707"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6DF88E02"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736CD417" w14:textId="77777777" w:rsidR="00F255F2" w:rsidRPr="00F255F2" w:rsidRDefault="00F255F2" w:rsidP="00F255F2">
            <w:pPr>
              <w:jc w:val="center"/>
              <w:rPr>
                <w:sz w:val="22"/>
                <w:szCs w:val="24"/>
              </w:rPr>
            </w:pPr>
            <w:r w:rsidRPr="00F255F2">
              <w:rPr>
                <w:sz w:val="22"/>
                <w:szCs w:val="24"/>
              </w:rPr>
              <w:t>0,000</w:t>
            </w:r>
          </w:p>
        </w:tc>
      </w:tr>
      <w:tr w:rsidR="00F255F2" w:rsidRPr="00F255F2" w14:paraId="4EA275DA" w14:textId="77777777" w:rsidTr="00E66341">
        <w:trPr>
          <w:trHeight w:val="20"/>
        </w:trPr>
        <w:tc>
          <w:tcPr>
            <w:tcW w:w="1993" w:type="pct"/>
            <w:shd w:val="clear" w:color="auto" w:fill="auto"/>
            <w:vAlign w:val="center"/>
            <w:hideMark/>
          </w:tcPr>
          <w:p w14:paraId="04FB6957"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3C04DBD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1737C0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66A3B6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4770D2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641813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A06FD37"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492CDF7A"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9862382"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0A0D2A6A"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3620E579"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71018F1"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2F99A20E"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33EAB805" w14:textId="77777777" w:rsidR="00F255F2" w:rsidRPr="00F255F2" w:rsidRDefault="00F255F2" w:rsidP="00F255F2">
            <w:pPr>
              <w:jc w:val="center"/>
              <w:rPr>
                <w:sz w:val="22"/>
                <w:szCs w:val="24"/>
              </w:rPr>
            </w:pPr>
            <w:r w:rsidRPr="00F255F2">
              <w:rPr>
                <w:sz w:val="22"/>
                <w:szCs w:val="24"/>
              </w:rPr>
              <w:t>0,000</w:t>
            </w:r>
          </w:p>
        </w:tc>
      </w:tr>
      <w:tr w:rsidR="00F255F2" w:rsidRPr="00F255F2" w14:paraId="775E120C" w14:textId="77777777" w:rsidTr="00E66341">
        <w:trPr>
          <w:trHeight w:val="20"/>
        </w:trPr>
        <w:tc>
          <w:tcPr>
            <w:tcW w:w="1993" w:type="pct"/>
            <w:shd w:val="clear" w:color="auto" w:fill="auto"/>
            <w:vAlign w:val="center"/>
            <w:hideMark/>
          </w:tcPr>
          <w:p w14:paraId="49900476"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3507FBA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E4E3F3D"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6ADCCD84"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33C5304C"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2EDAAA74" w14:textId="77777777" w:rsidR="00F255F2" w:rsidRPr="00F255F2" w:rsidRDefault="00F255F2" w:rsidP="00F255F2">
            <w:pPr>
              <w:jc w:val="center"/>
              <w:rPr>
                <w:sz w:val="22"/>
                <w:szCs w:val="24"/>
              </w:rPr>
            </w:pPr>
            <w:r w:rsidRPr="00F255F2">
              <w:rPr>
                <w:sz w:val="22"/>
                <w:szCs w:val="24"/>
              </w:rPr>
              <w:t>0,045</w:t>
            </w:r>
          </w:p>
        </w:tc>
        <w:tc>
          <w:tcPr>
            <w:tcW w:w="229" w:type="pct"/>
            <w:shd w:val="clear" w:color="auto" w:fill="auto"/>
            <w:vAlign w:val="center"/>
            <w:hideMark/>
          </w:tcPr>
          <w:p w14:paraId="15C9EBA0" w14:textId="77777777" w:rsidR="00F255F2" w:rsidRPr="00F255F2" w:rsidRDefault="00F255F2" w:rsidP="00F255F2">
            <w:pPr>
              <w:jc w:val="center"/>
              <w:rPr>
                <w:sz w:val="22"/>
                <w:szCs w:val="24"/>
              </w:rPr>
            </w:pPr>
            <w:r w:rsidRPr="00F255F2">
              <w:rPr>
                <w:sz w:val="22"/>
                <w:szCs w:val="24"/>
              </w:rPr>
              <w:t>0,045</w:t>
            </w:r>
          </w:p>
        </w:tc>
        <w:tc>
          <w:tcPr>
            <w:tcW w:w="230" w:type="pct"/>
            <w:shd w:val="clear" w:color="auto" w:fill="auto"/>
            <w:vAlign w:val="center"/>
            <w:hideMark/>
          </w:tcPr>
          <w:p w14:paraId="7E611789" w14:textId="77777777" w:rsidR="00F255F2" w:rsidRPr="00F255F2" w:rsidRDefault="00F255F2" w:rsidP="00F255F2">
            <w:pPr>
              <w:jc w:val="center"/>
              <w:rPr>
                <w:sz w:val="22"/>
                <w:szCs w:val="24"/>
              </w:rPr>
            </w:pPr>
            <w:r w:rsidRPr="00F255F2">
              <w:rPr>
                <w:sz w:val="22"/>
                <w:szCs w:val="24"/>
              </w:rPr>
              <w:t>0,045</w:t>
            </w:r>
          </w:p>
        </w:tc>
        <w:tc>
          <w:tcPr>
            <w:tcW w:w="217" w:type="pct"/>
            <w:shd w:val="clear" w:color="auto" w:fill="auto"/>
            <w:vAlign w:val="center"/>
            <w:hideMark/>
          </w:tcPr>
          <w:p w14:paraId="6DD0EEBC" w14:textId="77777777" w:rsidR="00F255F2" w:rsidRPr="00F255F2" w:rsidRDefault="00F255F2" w:rsidP="00F255F2">
            <w:pPr>
              <w:jc w:val="center"/>
              <w:rPr>
                <w:sz w:val="22"/>
                <w:szCs w:val="24"/>
              </w:rPr>
            </w:pPr>
            <w:r w:rsidRPr="00F255F2">
              <w:rPr>
                <w:sz w:val="22"/>
                <w:szCs w:val="24"/>
              </w:rPr>
              <w:t>0,045</w:t>
            </w:r>
          </w:p>
        </w:tc>
        <w:tc>
          <w:tcPr>
            <w:tcW w:w="221" w:type="pct"/>
            <w:shd w:val="clear" w:color="auto" w:fill="auto"/>
            <w:vAlign w:val="center"/>
            <w:hideMark/>
          </w:tcPr>
          <w:p w14:paraId="036387D4" w14:textId="77777777" w:rsidR="00F255F2" w:rsidRPr="00F255F2" w:rsidRDefault="00F255F2" w:rsidP="00F255F2">
            <w:pPr>
              <w:jc w:val="center"/>
              <w:rPr>
                <w:sz w:val="22"/>
                <w:szCs w:val="24"/>
              </w:rPr>
            </w:pPr>
            <w:r w:rsidRPr="00F255F2">
              <w:rPr>
                <w:sz w:val="22"/>
                <w:szCs w:val="24"/>
              </w:rPr>
              <w:t>0,045</w:t>
            </w:r>
          </w:p>
        </w:tc>
        <w:tc>
          <w:tcPr>
            <w:tcW w:w="242" w:type="pct"/>
            <w:shd w:val="clear" w:color="auto" w:fill="auto"/>
            <w:vAlign w:val="center"/>
            <w:hideMark/>
          </w:tcPr>
          <w:p w14:paraId="1C5E884A" w14:textId="77777777" w:rsidR="00F255F2" w:rsidRPr="00F255F2" w:rsidRDefault="00F255F2" w:rsidP="00F255F2">
            <w:pPr>
              <w:jc w:val="center"/>
              <w:rPr>
                <w:sz w:val="22"/>
                <w:szCs w:val="24"/>
              </w:rPr>
            </w:pPr>
            <w:r w:rsidRPr="00F255F2">
              <w:rPr>
                <w:sz w:val="22"/>
                <w:szCs w:val="24"/>
              </w:rPr>
              <w:t>0,045</w:t>
            </w:r>
          </w:p>
        </w:tc>
        <w:tc>
          <w:tcPr>
            <w:tcW w:w="226" w:type="pct"/>
            <w:shd w:val="clear" w:color="auto" w:fill="auto"/>
            <w:vAlign w:val="center"/>
            <w:hideMark/>
          </w:tcPr>
          <w:p w14:paraId="719F422A" w14:textId="77777777" w:rsidR="00F255F2" w:rsidRPr="00F255F2" w:rsidRDefault="00F255F2" w:rsidP="00F255F2">
            <w:pPr>
              <w:jc w:val="center"/>
              <w:rPr>
                <w:sz w:val="22"/>
                <w:szCs w:val="24"/>
              </w:rPr>
            </w:pPr>
            <w:r w:rsidRPr="00F255F2">
              <w:rPr>
                <w:sz w:val="22"/>
                <w:szCs w:val="24"/>
              </w:rPr>
              <w:t>0,045</w:t>
            </w:r>
          </w:p>
        </w:tc>
        <w:tc>
          <w:tcPr>
            <w:tcW w:w="215" w:type="pct"/>
            <w:shd w:val="clear" w:color="auto" w:fill="auto"/>
            <w:vAlign w:val="center"/>
            <w:hideMark/>
          </w:tcPr>
          <w:p w14:paraId="05BA49CF" w14:textId="77777777" w:rsidR="00F255F2" w:rsidRPr="00F255F2" w:rsidRDefault="00F255F2" w:rsidP="00F255F2">
            <w:pPr>
              <w:jc w:val="center"/>
              <w:rPr>
                <w:sz w:val="22"/>
                <w:szCs w:val="24"/>
              </w:rPr>
            </w:pPr>
            <w:r w:rsidRPr="00F255F2">
              <w:rPr>
                <w:sz w:val="22"/>
                <w:szCs w:val="24"/>
              </w:rPr>
              <w:t>0,045</w:t>
            </w:r>
          </w:p>
        </w:tc>
        <w:tc>
          <w:tcPr>
            <w:tcW w:w="216" w:type="pct"/>
            <w:shd w:val="clear" w:color="auto" w:fill="auto"/>
            <w:vAlign w:val="center"/>
            <w:hideMark/>
          </w:tcPr>
          <w:p w14:paraId="56AE4A1D" w14:textId="77777777" w:rsidR="00F255F2" w:rsidRPr="00F255F2" w:rsidRDefault="00F255F2" w:rsidP="00F255F2">
            <w:pPr>
              <w:jc w:val="center"/>
              <w:rPr>
                <w:sz w:val="22"/>
                <w:szCs w:val="24"/>
              </w:rPr>
            </w:pPr>
            <w:r w:rsidRPr="00F255F2">
              <w:rPr>
                <w:sz w:val="22"/>
                <w:szCs w:val="24"/>
              </w:rPr>
              <w:t>0,045</w:t>
            </w:r>
          </w:p>
        </w:tc>
      </w:tr>
      <w:tr w:rsidR="00F255F2" w:rsidRPr="00F255F2" w14:paraId="764E647F" w14:textId="77777777" w:rsidTr="00E66341">
        <w:trPr>
          <w:trHeight w:val="20"/>
        </w:trPr>
        <w:tc>
          <w:tcPr>
            <w:tcW w:w="1993" w:type="pct"/>
            <w:shd w:val="clear" w:color="auto" w:fill="auto"/>
            <w:vAlign w:val="center"/>
            <w:hideMark/>
          </w:tcPr>
          <w:p w14:paraId="6EE75C8E"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3CD699B7"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FD3CB23"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4B24C665"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5CDBF1DF"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7CDAE867"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7512A2F0" w14:textId="77777777" w:rsidR="00F255F2" w:rsidRPr="00F255F2" w:rsidRDefault="00F255F2" w:rsidP="00F255F2">
            <w:pPr>
              <w:jc w:val="center"/>
              <w:rPr>
                <w:sz w:val="22"/>
                <w:szCs w:val="24"/>
              </w:rPr>
            </w:pPr>
            <w:r w:rsidRPr="00F255F2">
              <w:rPr>
                <w:sz w:val="22"/>
                <w:szCs w:val="24"/>
              </w:rPr>
              <w:t>0,485</w:t>
            </w:r>
          </w:p>
        </w:tc>
        <w:tc>
          <w:tcPr>
            <w:tcW w:w="230" w:type="pct"/>
            <w:shd w:val="clear" w:color="auto" w:fill="auto"/>
            <w:vAlign w:val="center"/>
            <w:hideMark/>
          </w:tcPr>
          <w:p w14:paraId="6701C433" w14:textId="77777777" w:rsidR="00F255F2" w:rsidRPr="00F255F2" w:rsidRDefault="00F255F2" w:rsidP="00F255F2">
            <w:pPr>
              <w:jc w:val="center"/>
              <w:rPr>
                <w:sz w:val="22"/>
                <w:szCs w:val="24"/>
              </w:rPr>
            </w:pPr>
            <w:r w:rsidRPr="00F255F2">
              <w:rPr>
                <w:sz w:val="22"/>
                <w:szCs w:val="24"/>
              </w:rPr>
              <w:t>0,485</w:t>
            </w:r>
          </w:p>
        </w:tc>
        <w:tc>
          <w:tcPr>
            <w:tcW w:w="217" w:type="pct"/>
            <w:shd w:val="clear" w:color="auto" w:fill="auto"/>
            <w:vAlign w:val="center"/>
            <w:hideMark/>
          </w:tcPr>
          <w:p w14:paraId="49D0D1D6" w14:textId="77777777" w:rsidR="00F255F2" w:rsidRPr="00F255F2" w:rsidRDefault="00F255F2" w:rsidP="00F255F2">
            <w:pPr>
              <w:jc w:val="center"/>
              <w:rPr>
                <w:sz w:val="22"/>
                <w:szCs w:val="24"/>
              </w:rPr>
            </w:pPr>
            <w:r w:rsidRPr="00F255F2">
              <w:rPr>
                <w:sz w:val="22"/>
                <w:szCs w:val="24"/>
              </w:rPr>
              <w:t>0,485</w:t>
            </w:r>
          </w:p>
        </w:tc>
        <w:tc>
          <w:tcPr>
            <w:tcW w:w="221" w:type="pct"/>
            <w:shd w:val="clear" w:color="auto" w:fill="auto"/>
            <w:vAlign w:val="center"/>
            <w:hideMark/>
          </w:tcPr>
          <w:p w14:paraId="6B0EDB80" w14:textId="77777777" w:rsidR="00F255F2" w:rsidRPr="00F255F2" w:rsidRDefault="00F255F2" w:rsidP="00F255F2">
            <w:pPr>
              <w:jc w:val="center"/>
              <w:rPr>
                <w:sz w:val="22"/>
                <w:szCs w:val="24"/>
              </w:rPr>
            </w:pPr>
            <w:r w:rsidRPr="00F255F2">
              <w:rPr>
                <w:sz w:val="22"/>
                <w:szCs w:val="24"/>
              </w:rPr>
              <w:t>0,485</w:t>
            </w:r>
          </w:p>
        </w:tc>
        <w:tc>
          <w:tcPr>
            <w:tcW w:w="242" w:type="pct"/>
            <w:shd w:val="clear" w:color="auto" w:fill="auto"/>
            <w:vAlign w:val="center"/>
            <w:hideMark/>
          </w:tcPr>
          <w:p w14:paraId="3407B8C2" w14:textId="77777777" w:rsidR="00F255F2" w:rsidRPr="00F255F2" w:rsidRDefault="00F255F2" w:rsidP="00F255F2">
            <w:pPr>
              <w:jc w:val="center"/>
              <w:rPr>
                <w:sz w:val="22"/>
                <w:szCs w:val="24"/>
              </w:rPr>
            </w:pPr>
            <w:r w:rsidRPr="00F255F2">
              <w:rPr>
                <w:sz w:val="22"/>
                <w:szCs w:val="24"/>
              </w:rPr>
              <w:t>0,485</w:t>
            </w:r>
          </w:p>
        </w:tc>
        <w:tc>
          <w:tcPr>
            <w:tcW w:w="226" w:type="pct"/>
            <w:shd w:val="clear" w:color="auto" w:fill="auto"/>
            <w:vAlign w:val="center"/>
            <w:hideMark/>
          </w:tcPr>
          <w:p w14:paraId="2747BCAD" w14:textId="77777777" w:rsidR="00F255F2" w:rsidRPr="00F255F2" w:rsidRDefault="00F255F2" w:rsidP="00F255F2">
            <w:pPr>
              <w:jc w:val="center"/>
              <w:rPr>
                <w:sz w:val="22"/>
                <w:szCs w:val="24"/>
              </w:rPr>
            </w:pPr>
            <w:r w:rsidRPr="00F255F2">
              <w:rPr>
                <w:sz w:val="22"/>
                <w:szCs w:val="24"/>
              </w:rPr>
              <w:t>0,485</w:t>
            </w:r>
          </w:p>
        </w:tc>
        <w:tc>
          <w:tcPr>
            <w:tcW w:w="215" w:type="pct"/>
            <w:shd w:val="clear" w:color="auto" w:fill="auto"/>
            <w:vAlign w:val="center"/>
            <w:hideMark/>
          </w:tcPr>
          <w:p w14:paraId="061DF64B" w14:textId="77777777" w:rsidR="00F255F2" w:rsidRPr="00F255F2" w:rsidRDefault="00F255F2" w:rsidP="00F255F2">
            <w:pPr>
              <w:jc w:val="center"/>
              <w:rPr>
                <w:sz w:val="22"/>
                <w:szCs w:val="24"/>
              </w:rPr>
            </w:pPr>
            <w:r w:rsidRPr="00F255F2">
              <w:rPr>
                <w:sz w:val="22"/>
                <w:szCs w:val="24"/>
              </w:rPr>
              <w:t>0,485</w:t>
            </w:r>
          </w:p>
        </w:tc>
        <w:tc>
          <w:tcPr>
            <w:tcW w:w="216" w:type="pct"/>
            <w:shd w:val="clear" w:color="auto" w:fill="auto"/>
            <w:vAlign w:val="center"/>
            <w:hideMark/>
          </w:tcPr>
          <w:p w14:paraId="467E4CA0" w14:textId="77777777" w:rsidR="00F255F2" w:rsidRPr="00F255F2" w:rsidRDefault="00F255F2" w:rsidP="00F255F2">
            <w:pPr>
              <w:jc w:val="center"/>
              <w:rPr>
                <w:sz w:val="22"/>
                <w:szCs w:val="24"/>
              </w:rPr>
            </w:pPr>
            <w:r w:rsidRPr="00F255F2">
              <w:rPr>
                <w:sz w:val="22"/>
                <w:szCs w:val="24"/>
              </w:rPr>
              <w:t>0,485</w:t>
            </w:r>
          </w:p>
        </w:tc>
      </w:tr>
      <w:tr w:rsidR="00F255F2" w:rsidRPr="00F255F2" w14:paraId="408EDB6A" w14:textId="77777777" w:rsidTr="00E66341">
        <w:trPr>
          <w:trHeight w:val="20"/>
        </w:trPr>
        <w:tc>
          <w:tcPr>
            <w:tcW w:w="1993" w:type="pct"/>
            <w:shd w:val="clear" w:color="auto" w:fill="auto"/>
            <w:vAlign w:val="center"/>
            <w:hideMark/>
          </w:tcPr>
          <w:p w14:paraId="38725C31"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1647879D"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512A5445" w14:textId="77777777" w:rsidR="00F255F2" w:rsidRPr="00F255F2" w:rsidRDefault="00F255F2" w:rsidP="00F255F2">
            <w:pPr>
              <w:jc w:val="center"/>
              <w:rPr>
                <w:sz w:val="22"/>
                <w:szCs w:val="24"/>
              </w:rPr>
            </w:pPr>
            <w:r w:rsidRPr="00F255F2">
              <w:rPr>
                <w:sz w:val="22"/>
                <w:szCs w:val="24"/>
              </w:rPr>
              <w:t>97,0</w:t>
            </w:r>
          </w:p>
        </w:tc>
        <w:tc>
          <w:tcPr>
            <w:tcW w:w="229" w:type="pct"/>
            <w:shd w:val="clear" w:color="auto" w:fill="auto"/>
            <w:vAlign w:val="center"/>
            <w:hideMark/>
          </w:tcPr>
          <w:p w14:paraId="5FEFCAC8" w14:textId="77777777" w:rsidR="00F255F2" w:rsidRPr="00F255F2" w:rsidRDefault="00F255F2" w:rsidP="00F255F2">
            <w:pPr>
              <w:jc w:val="center"/>
              <w:rPr>
                <w:sz w:val="22"/>
                <w:szCs w:val="24"/>
              </w:rPr>
            </w:pPr>
            <w:r w:rsidRPr="00F255F2">
              <w:rPr>
                <w:sz w:val="22"/>
                <w:szCs w:val="24"/>
              </w:rPr>
              <w:t>97,0</w:t>
            </w:r>
          </w:p>
        </w:tc>
        <w:tc>
          <w:tcPr>
            <w:tcW w:w="229" w:type="pct"/>
            <w:shd w:val="clear" w:color="auto" w:fill="auto"/>
            <w:vAlign w:val="center"/>
            <w:hideMark/>
          </w:tcPr>
          <w:p w14:paraId="0D435431" w14:textId="77777777" w:rsidR="00F255F2" w:rsidRPr="00F255F2" w:rsidRDefault="00F255F2" w:rsidP="00F255F2">
            <w:pPr>
              <w:jc w:val="center"/>
              <w:rPr>
                <w:sz w:val="22"/>
                <w:szCs w:val="24"/>
              </w:rPr>
            </w:pPr>
            <w:r w:rsidRPr="00F255F2">
              <w:rPr>
                <w:sz w:val="22"/>
                <w:szCs w:val="24"/>
              </w:rPr>
              <w:t>97,0</w:t>
            </w:r>
          </w:p>
        </w:tc>
        <w:tc>
          <w:tcPr>
            <w:tcW w:w="229" w:type="pct"/>
            <w:shd w:val="clear" w:color="auto" w:fill="auto"/>
            <w:vAlign w:val="center"/>
            <w:hideMark/>
          </w:tcPr>
          <w:p w14:paraId="6B01A71A" w14:textId="77777777" w:rsidR="00F255F2" w:rsidRPr="00F255F2" w:rsidRDefault="00F255F2" w:rsidP="00F255F2">
            <w:pPr>
              <w:jc w:val="center"/>
              <w:rPr>
                <w:sz w:val="22"/>
                <w:szCs w:val="24"/>
              </w:rPr>
            </w:pPr>
            <w:r w:rsidRPr="00F255F2">
              <w:rPr>
                <w:sz w:val="22"/>
                <w:szCs w:val="24"/>
              </w:rPr>
              <w:t>97,0</w:t>
            </w:r>
          </w:p>
        </w:tc>
        <w:tc>
          <w:tcPr>
            <w:tcW w:w="229" w:type="pct"/>
            <w:shd w:val="clear" w:color="auto" w:fill="auto"/>
            <w:vAlign w:val="center"/>
            <w:hideMark/>
          </w:tcPr>
          <w:p w14:paraId="39747F57" w14:textId="77777777" w:rsidR="00F255F2" w:rsidRPr="00F255F2" w:rsidRDefault="00F255F2" w:rsidP="00F255F2">
            <w:pPr>
              <w:jc w:val="center"/>
              <w:rPr>
                <w:sz w:val="22"/>
                <w:szCs w:val="24"/>
              </w:rPr>
            </w:pPr>
            <w:r w:rsidRPr="00F255F2">
              <w:rPr>
                <w:sz w:val="22"/>
                <w:szCs w:val="24"/>
              </w:rPr>
              <w:t>97,0</w:t>
            </w:r>
          </w:p>
        </w:tc>
        <w:tc>
          <w:tcPr>
            <w:tcW w:w="230" w:type="pct"/>
            <w:shd w:val="clear" w:color="auto" w:fill="auto"/>
            <w:vAlign w:val="center"/>
            <w:hideMark/>
          </w:tcPr>
          <w:p w14:paraId="4545FFDA" w14:textId="77777777" w:rsidR="00F255F2" w:rsidRPr="00F255F2" w:rsidRDefault="00F255F2" w:rsidP="00F255F2">
            <w:pPr>
              <w:jc w:val="center"/>
              <w:rPr>
                <w:sz w:val="22"/>
                <w:szCs w:val="24"/>
              </w:rPr>
            </w:pPr>
            <w:r w:rsidRPr="00F255F2">
              <w:rPr>
                <w:sz w:val="22"/>
                <w:szCs w:val="24"/>
              </w:rPr>
              <w:t>97,0</w:t>
            </w:r>
          </w:p>
        </w:tc>
        <w:tc>
          <w:tcPr>
            <w:tcW w:w="217" w:type="pct"/>
            <w:shd w:val="clear" w:color="auto" w:fill="auto"/>
            <w:vAlign w:val="center"/>
            <w:hideMark/>
          </w:tcPr>
          <w:p w14:paraId="29752078" w14:textId="77777777" w:rsidR="00F255F2" w:rsidRPr="00F255F2" w:rsidRDefault="00F255F2" w:rsidP="00F255F2">
            <w:pPr>
              <w:jc w:val="center"/>
              <w:rPr>
                <w:sz w:val="22"/>
                <w:szCs w:val="24"/>
              </w:rPr>
            </w:pPr>
            <w:r w:rsidRPr="00F255F2">
              <w:rPr>
                <w:sz w:val="22"/>
                <w:szCs w:val="24"/>
              </w:rPr>
              <w:t>97,0</w:t>
            </w:r>
          </w:p>
        </w:tc>
        <w:tc>
          <w:tcPr>
            <w:tcW w:w="221" w:type="pct"/>
            <w:shd w:val="clear" w:color="auto" w:fill="auto"/>
            <w:vAlign w:val="center"/>
            <w:hideMark/>
          </w:tcPr>
          <w:p w14:paraId="0D6B6002" w14:textId="77777777" w:rsidR="00F255F2" w:rsidRPr="00F255F2" w:rsidRDefault="00F255F2" w:rsidP="00F255F2">
            <w:pPr>
              <w:jc w:val="center"/>
              <w:rPr>
                <w:sz w:val="22"/>
                <w:szCs w:val="24"/>
              </w:rPr>
            </w:pPr>
            <w:r w:rsidRPr="00F255F2">
              <w:rPr>
                <w:sz w:val="22"/>
                <w:szCs w:val="24"/>
              </w:rPr>
              <w:t>97,0</w:t>
            </w:r>
          </w:p>
        </w:tc>
        <w:tc>
          <w:tcPr>
            <w:tcW w:w="242" w:type="pct"/>
            <w:shd w:val="clear" w:color="auto" w:fill="auto"/>
            <w:vAlign w:val="center"/>
            <w:hideMark/>
          </w:tcPr>
          <w:p w14:paraId="6B4ED9FB" w14:textId="77777777" w:rsidR="00F255F2" w:rsidRPr="00F255F2" w:rsidRDefault="00F255F2" w:rsidP="00F255F2">
            <w:pPr>
              <w:jc w:val="center"/>
              <w:rPr>
                <w:sz w:val="22"/>
                <w:szCs w:val="24"/>
              </w:rPr>
            </w:pPr>
            <w:r w:rsidRPr="00F255F2">
              <w:rPr>
                <w:sz w:val="22"/>
                <w:szCs w:val="24"/>
              </w:rPr>
              <w:t>97,0</w:t>
            </w:r>
          </w:p>
        </w:tc>
        <w:tc>
          <w:tcPr>
            <w:tcW w:w="226" w:type="pct"/>
            <w:shd w:val="clear" w:color="auto" w:fill="auto"/>
            <w:vAlign w:val="center"/>
            <w:hideMark/>
          </w:tcPr>
          <w:p w14:paraId="4B0D674C" w14:textId="77777777" w:rsidR="00F255F2" w:rsidRPr="00F255F2" w:rsidRDefault="00F255F2" w:rsidP="00F255F2">
            <w:pPr>
              <w:jc w:val="center"/>
              <w:rPr>
                <w:sz w:val="22"/>
                <w:szCs w:val="24"/>
              </w:rPr>
            </w:pPr>
            <w:r w:rsidRPr="00F255F2">
              <w:rPr>
                <w:sz w:val="22"/>
                <w:szCs w:val="24"/>
              </w:rPr>
              <w:t>97,0</w:t>
            </w:r>
          </w:p>
        </w:tc>
        <w:tc>
          <w:tcPr>
            <w:tcW w:w="215" w:type="pct"/>
            <w:shd w:val="clear" w:color="auto" w:fill="auto"/>
            <w:vAlign w:val="center"/>
            <w:hideMark/>
          </w:tcPr>
          <w:p w14:paraId="5C40A4DA" w14:textId="77777777" w:rsidR="00F255F2" w:rsidRPr="00F255F2" w:rsidRDefault="00F255F2" w:rsidP="00F255F2">
            <w:pPr>
              <w:jc w:val="center"/>
              <w:rPr>
                <w:sz w:val="22"/>
                <w:szCs w:val="24"/>
              </w:rPr>
            </w:pPr>
            <w:r w:rsidRPr="00F255F2">
              <w:rPr>
                <w:sz w:val="22"/>
                <w:szCs w:val="24"/>
              </w:rPr>
              <w:t>97,0</w:t>
            </w:r>
          </w:p>
        </w:tc>
        <w:tc>
          <w:tcPr>
            <w:tcW w:w="216" w:type="pct"/>
            <w:shd w:val="clear" w:color="auto" w:fill="auto"/>
            <w:vAlign w:val="center"/>
            <w:hideMark/>
          </w:tcPr>
          <w:p w14:paraId="37011BA8" w14:textId="77777777" w:rsidR="00F255F2" w:rsidRPr="00F255F2" w:rsidRDefault="00F255F2" w:rsidP="00F255F2">
            <w:pPr>
              <w:jc w:val="center"/>
              <w:rPr>
                <w:sz w:val="22"/>
                <w:szCs w:val="24"/>
              </w:rPr>
            </w:pPr>
            <w:r w:rsidRPr="00F255F2">
              <w:rPr>
                <w:sz w:val="22"/>
                <w:szCs w:val="24"/>
              </w:rPr>
              <w:t>97,0</w:t>
            </w:r>
          </w:p>
        </w:tc>
      </w:tr>
      <w:tr w:rsidR="00F255F2" w:rsidRPr="00F255F2" w14:paraId="7F63426A" w14:textId="77777777" w:rsidTr="00E66341">
        <w:trPr>
          <w:trHeight w:val="20"/>
        </w:trPr>
        <w:tc>
          <w:tcPr>
            <w:tcW w:w="1993" w:type="pct"/>
            <w:shd w:val="clear" w:color="000000" w:fill="CCCCFF"/>
            <w:vAlign w:val="center"/>
            <w:hideMark/>
          </w:tcPr>
          <w:p w14:paraId="4384541D" w14:textId="77777777" w:rsidR="00F255F2" w:rsidRPr="00F255F2" w:rsidRDefault="00F255F2" w:rsidP="00F255F2">
            <w:pPr>
              <w:jc w:val="center"/>
              <w:rPr>
                <w:b/>
                <w:bCs/>
                <w:sz w:val="22"/>
                <w:szCs w:val="24"/>
              </w:rPr>
            </w:pPr>
            <w:r w:rsidRPr="00F255F2">
              <w:rPr>
                <w:b/>
                <w:bCs/>
                <w:sz w:val="22"/>
                <w:szCs w:val="24"/>
              </w:rPr>
              <w:t>Котельная д. Калашур, ул. Чкалова, 1</w:t>
            </w:r>
          </w:p>
        </w:tc>
        <w:tc>
          <w:tcPr>
            <w:tcW w:w="262" w:type="pct"/>
            <w:shd w:val="clear" w:color="000000" w:fill="CCCCFF"/>
            <w:vAlign w:val="center"/>
            <w:hideMark/>
          </w:tcPr>
          <w:p w14:paraId="469BB7DF"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5EE9CFF5"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ADBE41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0C90F87"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C65A67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2AF8616"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72B7BAA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0D808F8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180E250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71AE425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45351A64"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21424D1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079522C3"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69532FC5" w14:textId="77777777" w:rsidTr="00E66341">
        <w:trPr>
          <w:trHeight w:val="20"/>
        </w:trPr>
        <w:tc>
          <w:tcPr>
            <w:tcW w:w="1993" w:type="pct"/>
            <w:shd w:val="clear" w:color="auto" w:fill="auto"/>
            <w:vAlign w:val="center"/>
            <w:hideMark/>
          </w:tcPr>
          <w:p w14:paraId="1DF7E9D3"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4AD20D4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7555860"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02C626C"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1C89356"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6C93CBB"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12BC0C0"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168E7865"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72AD6AB8"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01E3FF3F"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22C3C4AB"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4B5C911D"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3937F0D5"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321EF96A" w14:textId="77777777" w:rsidR="00F255F2" w:rsidRPr="00F255F2" w:rsidRDefault="00F255F2" w:rsidP="00F255F2">
            <w:pPr>
              <w:jc w:val="center"/>
              <w:rPr>
                <w:sz w:val="22"/>
                <w:szCs w:val="24"/>
              </w:rPr>
            </w:pPr>
            <w:r w:rsidRPr="00F255F2">
              <w:rPr>
                <w:sz w:val="22"/>
                <w:szCs w:val="24"/>
              </w:rPr>
              <w:t>0,5</w:t>
            </w:r>
          </w:p>
        </w:tc>
      </w:tr>
      <w:tr w:rsidR="00F255F2" w:rsidRPr="00F255F2" w14:paraId="74156CF5" w14:textId="77777777" w:rsidTr="00E66341">
        <w:trPr>
          <w:trHeight w:val="20"/>
        </w:trPr>
        <w:tc>
          <w:tcPr>
            <w:tcW w:w="1993" w:type="pct"/>
            <w:shd w:val="clear" w:color="auto" w:fill="auto"/>
            <w:vAlign w:val="center"/>
            <w:hideMark/>
          </w:tcPr>
          <w:p w14:paraId="375C97B8"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7635510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6732614"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3A88BCAF"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2ABB6350"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71DDB074"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60C73B6A" w14:textId="77777777" w:rsidR="00F255F2" w:rsidRPr="00F255F2" w:rsidRDefault="00F255F2" w:rsidP="00F255F2">
            <w:pPr>
              <w:jc w:val="center"/>
              <w:rPr>
                <w:sz w:val="22"/>
                <w:szCs w:val="24"/>
              </w:rPr>
            </w:pPr>
            <w:r w:rsidRPr="00F255F2">
              <w:rPr>
                <w:sz w:val="22"/>
                <w:szCs w:val="24"/>
              </w:rPr>
              <w:t>0,005</w:t>
            </w:r>
          </w:p>
        </w:tc>
        <w:tc>
          <w:tcPr>
            <w:tcW w:w="230" w:type="pct"/>
            <w:shd w:val="clear" w:color="auto" w:fill="auto"/>
            <w:vAlign w:val="center"/>
            <w:hideMark/>
          </w:tcPr>
          <w:p w14:paraId="563F334A" w14:textId="77777777" w:rsidR="00F255F2" w:rsidRPr="00F255F2" w:rsidRDefault="00F255F2" w:rsidP="00F255F2">
            <w:pPr>
              <w:jc w:val="center"/>
              <w:rPr>
                <w:sz w:val="22"/>
                <w:szCs w:val="24"/>
              </w:rPr>
            </w:pPr>
            <w:r w:rsidRPr="00F255F2">
              <w:rPr>
                <w:sz w:val="22"/>
                <w:szCs w:val="24"/>
              </w:rPr>
              <w:t>0,005</w:t>
            </w:r>
          </w:p>
        </w:tc>
        <w:tc>
          <w:tcPr>
            <w:tcW w:w="217" w:type="pct"/>
            <w:shd w:val="clear" w:color="auto" w:fill="auto"/>
            <w:vAlign w:val="center"/>
            <w:hideMark/>
          </w:tcPr>
          <w:p w14:paraId="519F794B" w14:textId="77777777" w:rsidR="00F255F2" w:rsidRPr="00F255F2" w:rsidRDefault="00F255F2" w:rsidP="00F255F2">
            <w:pPr>
              <w:jc w:val="center"/>
              <w:rPr>
                <w:sz w:val="22"/>
                <w:szCs w:val="24"/>
              </w:rPr>
            </w:pPr>
            <w:r w:rsidRPr="00F255F2">
              <w:rPr>
                <w:sz w:val="22"/>
                <w:szCs w:val="24"/>
              </w:rPr>
              <w:t>0,005</w:t>
            </w:r>
          </w:p>
        </w:tc>
        <w:tc>
          <w:tcPr>
            <w:tcW w:w="221" w:type="pct"/>
            <w:shd w:val="clear" w:color="auto" w:fill="auto"/>
            <w:vAlign w:val="center"/>
            <w:hideMark/>
          </w:tcPr>
          <w:p w14:paraId="6DFD2329" w14:textId="77777777" w:rsidR="00F255F2" w:rsidRPr="00F255F2" w:rsidRDefault="00F255F2" w:rsidP="00F255F2">
            <w:pPr>
              <w:jc w:val="center"/>
              <w:rPr>
                <w:sz w:val="22"/>
                <w:szCs w:val="24"/>
              </w:rPr>
            </w:pPr>
            <w:r w:rsidRPr="00F255F2">
              <w:rPr>
                <w:sz w:val="22"/>
                <w:szCs w:val="24"/>
              </w:rPr>
              <w:t>0,005</w:t>
            </w:r>
          </w:p>
        </w:tc>
        <w:tc>
          <w:tcPr>
            <w:tcW w:w="242" w:type="pct"/>
            <w:shd w:val="clear" w:color="auto" w:fill="auto"/>
            <w:vAlign w:val="center"/>
            <w:hideMark/>
          </w:tcPr>
          <w:p w14:paraId="233AD1D5" w14:textId="77777777" w:rsidR="00F255F2" w:rsidRPr="00F255F2" w:rsidRDefault="00F255F2" w:rsidP="00F255F2">
            <w:pPr>
              <w:jc w:val="center"/>
              <w:rPr>
                <w:sz w:val="22"/>
                <w:szCs w:val="24"/>
              </w:rPr>
            </w:pPr>
            <w:r w:rsidRPr="00F255F2">
              <w:rPr>
                <w:sz w:val="22"/>
                <w:szCs w:val="24"/>
              </w:rPr>
              <w:t>0,005</w:t>
            </w:r>
          </w:p>
        </w:tc>
        <w:tc>
          <w:tcPr>
            <w:tcW w:w="226" w:type="pct"/>
            <w:shd w:val="clear" w:color="auto" w:fill="auto"/>
            <w:vAlign w:val="center"/>
            <w:hideMark/>
          </w:tcPr>
          <w:p w14:paraId="2290AEA0" w14:textId="77777777" w:rsidR="00F255F2" w:rsidRPr="00F255F2" w:rsidRDefault="00F255F2" w:rsidP="00F255F2">
            <w:pPr>
              <w:jc w:val="center"/>
              <w:rPr>
                <w:sz w:val="22"/>
                <w:szCs w:val="24"/>
              </w:rPr>
            </w:pPr>
            <w:r w:rsidRPr="00F255F2">
              <w:rPr>
                <w:sz w:val="22"/>
                <w:szCs w:val="24"/>
              </w:rPr>
              <w:t>0,005</w:t>
            </w:r>
          </w:p>
        </w:tc>
        <w:tc>
          <w:tcPr>
            <w:tcW w:w="215" w:type="pct"/>
            <w:shd w:val="clear" w:color="auto" w:fill="auto"/>
            <w:vAlign w:val="center"/>
            <w:hideMark/>
          </w:tcPr>
          <w:p w14:paraId="2387E63A" w14:textId="77777777" w:rsidR="00F255F2" w:rsidRPr="00F255F2" w:rsidRDefault="00F255F2" w:rsidP="00F255F2">
            <w:pPr>
              <w:jc w:val="center"/>
              <w:rPr>
                <w:sz w:val="22"/>
                <w:szCs w:val="24"/>
              </w:rPr>
            </w:pPr>
            <w:r w:rsidRPr="00F255F2">
              <w:rPr>
                <w:sz w:val="22"/>
                <w:szCs w:val="24"/>
              </w:rPr>
              <w:t>0,005</w:t>
            </w:r>
          </w:p>
        </w:tc>
        <w:tc>
          <w:tcPr>
            <w:tcW w:w="216" w:type="pct"/>
            <w:shd w:val="clear" w:color="auto" w:fill="auto"/>
            <w:vAlign w:val="center"/>
            <w:hideMark/>
          </w:tcPr>
          <w:p w14:paraId="2F97F818" w14:textId="77777777" w:rsidR="00F255F2" w:rsidRPr="00F255F2" w:rsidRDefault="00F255F2" w:rsidP="00F255F2">
            <w:pPr>
              <w:jc w:val="center"/>
              <w:rPr>
                <w:sz w:val="22"/>
                <w:szCs w:val="24"/>
              </w:rPr>
            </w:pPr>
            <w:r w:rsidRPr="00F255F2">
              <w:rPr>
                <w:sz w:val="22"/>
                <w:szCs w:val="24"/>
              </w:rPr>
              <w:t>0,005</w:t>
            </w:r>
          </w:p>
        </w:tc>
      </w:tr>
      <w:tr w:rsidR="00F255F2" w:rsidRPr="00F255F2" w14:paraId="4E916FD7" w14:textId="77777777" w:rsidTr="00E66341">
        <w:trPr>
          <w:trHeight w:val="20"/>
        </w:trPr>
        <w:tc>
          <w:tcPr>
            <w:tcW w:w="1993" w:type="pct"/>
            <w:shd w:val="clear" w:color="auto" w:fill="auto"/>
            <w:vAlign w:val="center"/>
            <w:hideMark/>
          </w:tcPr>
          <w:p w14:paraId="7501F4B4"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6715876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FF8C83F"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4626F174"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5F09BD70"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3B56AC6"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31CDF5CA"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455B0147"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4F4CD1CA"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511919C8"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4AFF00F8"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33D518D7"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1126B56B"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150A7E06" w14:textId="77777777" w:rsidR="00F255F2" w:rsidRPr="00F255F2" w:rsidRDefault="00F255F2" w:rsidP="00F255F2">
            <w:pPr>
              <w:jc w:val="center"/>
              <w:rPr>
                <w:sz w:val="22"/>
                <w:szCs w:val="24"/>
              </w:rPr>
            </w:pPr>
            <w:r w:rsidRPr="00F255F2">
              <w:rPr>
                <w:sz w:val="22"/>
                <w:szCs w:val="24"/>
              </w:rPr>
              <w:t>0,002</w:t>
            </w:r>
          </w:p>
        </w:tc>
      </w:tr>
      <w:tr w:rsidR="00F255F2" w:rsidRPr="00F255F2" w14:paraId="2B2A0783" w14:textId="77777777" w:rsidTr="00E66341">
        <w:trPr>
          <w:trHeight w:val="20"/>
        </w:trPr>
        <w:tc>
          <w:tcPr>
            <w:tcW w:w="1993" w:type="pct"/>
            <w:shd w:val="clear" w:color="auto" w:fill="auto"/>
            <w:vAlign w:val="center"/>
            <w:hideMark/>
          </w:tcPr>
          <w:p w14:paraId="3C7C65C5"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0B59082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19B05AD"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6335B68E"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EA95768"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618AE0E2"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27E22F78"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2B43E19E"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663327C3"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53895AFA"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5773FB51"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177D2BBE"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3803DF48"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07999D09" w14:textId="77777777" w:rsidR="00F255F2" w:rsidRPr="00F255F2" w:rsidRDefault="00F255F2" w:rsidP="00F255F2">
            <w:pPr>
              <w:jc w:val="center"/>
              <w:rPr>
                <w:sz w:val="22"/>
                <w:szCs w:val="24"/>
              </w:rPr>
            </w:pPr>
            <w:r w:rsidRPr="00F255F2">
              <w:rPr>
                <w:sz w:val="22"/>
                <w:szCs w:val="24"/>
              </w:rPr>
              <w:t>0,002</w:t>
            </w:r>
          </w:p>
        </w:tc>
      </w:tr>
      <w:tr w:rsidR="00F255F2" w:rsidRPr="00F255F2" w14:paraId="23A937B7" w14:textId="77777777" w:rsidTr="00E66341">
        <w:trPr>
          <w:trHeight w:val="20"/>
        </w:trPr>
        <w:tc>
          <w:tcPr>
            <w:tcW w:w="1993" w:type="pct"/>
            <w:shd w:val="clear" w:color="auto" w:fill="auto"/>
            <w:vAlign w:val="center"/>
            <w:hideMark/>
          </w:tcPr>
          <w:p w14:paraId="066EEAA2"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682C0B9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CC659CD"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60701085"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4636B2AE"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3B719A6C" w14:textId="77777777" w:rsidR="00F255F2" w:rsidRPr="00F255F2" w:rsidRDefault="00F255F2" w:rsidP="00F255F2">
            <w:pPr>
              <w:jc w:val="center"/>
              <w:rPr>
                <w:sz w:val="22"/>
                <w:szCs w:val="24"/>
              </w:rPr>
            </w:pPr>
            <w:r w:rsidRPr="00F255F2">
              <w:rPr>
                <w:sz w:val="22"/>
                <w:szCs w:val="24"/>
              </w:rPr>
              <w:t>0,002</w:t>
            </w:r>
          </w:p>
        </w:tc>
        <w:tc>
          <w:tcPr>
            <w:tcW w:w="229" w:type="pct"/>
            <w:shd w:val="clear" w:color="auto" w:fill="auto"/>
            <w:vAlign w:val="center"/>
            <w:hideMark/>
          </w:tcPr>
          <w:p w14:paraId="103DF994" w14:textId="77777777" w:rsidR="00F255F2" w:rsidRPr="00F255F2" w:rsidRDefault="00F255F2" w:rsidP="00F255F2">
            <w:pPr>
              <w:jc w:val="center"/>
              <w:rPr>
                <w:sz w:val="22"/>
                <w:szCs w:val="24"/>
              </w:rPr>
            </w:pPr>
            <w:r w:rsidRPr="00F255F2">
              <w:rPr>
                <w:sz w:val="22"/>
                <w:szCs w:val="24"/>
              </w:rPr>
              <w:t>0,002</w:t>
            </w:r>
          </w:p>
        </w:tc>
        <w:tc>
          <w:tcPr>
            <w:tcW w:w="230" w:type="pct"/>
            <w:shd w:val="clear" w:color="auto" w:fill="auto"/>
            <w:vAlign w:val="center"/>
            <w:hideMark/>
          </w:tcPr>
          <w:p w14:paraId="349C5C29" w14:textId="77777777" w:rsidR="00F255F2" w:rsidRPr="00F255F2" w:rsidRDefault="00F255F2" w:rsidP="00F255F2">
            <w:pPr>
              <w:jc w:val="center"/>
              <w:rPr>
                <w:sz w:val="22"/>
                <w:szCs w:val="24"/>
              </w:rPr>
            </w:pPr>
            <w:r w:rsidRPr="00F255F2">
              <w:rPr>
                <w:sz w:val="22"/>
                <w:szCs w:val="24"/>
              </w:rPr>
              <w:t>0,002</w:t>
            </w:r>
          </w:p>
        </w:tc>
        <w:tc>
          <w:tcPr>
            <w:tcW w:w="217" w:type="pct"/>
            <w:shd w:val="clear" w:color="auto" w:fill="auto"/>
            <w:vAlign w:val="center"/>
            <w:hideMark/>
          </w:tcPr>
          <w:p w14:paraId="6D886FFA" w14:textId="77777777" w:rsidR="00F255F2" w:rsidRPr="00F255F2" w:rsidRDefault="00F255F2" w:rsidP="00F255F2">
            <w:pPr>
              <w:jc w:val="center"/>
              <w:rPr>
                <w:sz w:val="22"/>
                <w:szCs w:val="24"/>
              </w:rPr>
            </w:pPr>
            <w:r w:rsidRPr="00F255F2">
              <w:rPr>
                <w:sz w:val="22"/>
                <w:szCs w:val="24"/>
              </w:rPr>
              <w:t>0,002</w:t>
            </w:r>
          </w:p>
        </w:tc>
        <w:tc>
          <w:tcPr>
            <w:tcW w:w="221" w:type="pct"/>
            <w:shd w:val="clear" w:color="auto" w:fill="auto"/>
            <w:vAlign w:val="center"/>
            <w:hideMark/>
          </w:tcPr>
          <w:p w14:paraId="263CB6EB" w14:textId="77777777" w:rsidR="00F255F2" w:rsidRPr="00F255F2" w:rsidRDefault="00F255F2" w:rsidP="00F255F2">
            <w:pPr>
              <w:jc w:val="center"/>
              <w:rPr>
                <w:sz w:val="22"/>
                <w:szCs w:val="24"/>
              </w:rPr>
            </w:pPr>
            <w:r w:rsidRPr="00F255F2">
              <w:rPr>
                <w:sz w:val="22"/>
                <w:szCs w:val="24"/>
              </w:rPr>
              <w:t>0,002</w:t>
            </w:r>
          </w:p>
        </w:tc>
        <w:tc>
          <w:tcPr>
            <w:tcW w:w="242" w:type="pct"/>
            <w:shd w:val="clear" w:color="auto" w:fill="auto"/>
            <w:vAlign w:val="center"/>
            <w:hideMark/>
          </w:tcPr>
          <w:p w14:paraId="02421AD5" w14:textId="77777777" w:rsidR="00F255F2" w:rsidRPr="00F255F2" w:rsidRDefault="00F255F2" w:rsidP="00F255F2">
            <w:pPr>
              <w:jc w:val="center"/>
              <w:rPr>
                <w:sz w:val="22"/>
                <w:szCs w:val="24"/>
              </w:rPr>
            </w:pPr>
            <w:r w:rsidRPr="00F255F2">
              <w:rPr>
                <w:sz w:val="22"/>
                <w:szCs w:val="24"/>
              </w:rPr>
              <w:t>0,002</w:t>
            </w:r>
          </w:p>
        </w:tc>
        <w:tc>
          <w:tcPr>
            <w:tcW w:w="226" w:type="pct"/>
            <w:shd w:val="clear" w:color="auto" w:fill="auto"/>
            <w:vAlign w:val="center"/>
            <w:hideMark/>
          </w:tcPr>
          <w:p w14:paraId="3D0C1F77" w14:textId="77777777" w:rsidR="00F255F2" w:rsidRPr="00F255F2" w:rsidRDefault="00F255F2" w:rsidP="00F255F2">
            <w:pPr>
              <w:jc w:val="center"/>
              <w:rPr>
                <w:sz w:val="22"/>
                <w:szCs w:val="24"/>
              </w:rPr>
            </w:pPr>
            <w:r w:rsidRPr="00F255F2">
              <w:rPr>
                <w:sz w:val="22"/>
                <w:szCs w:val="24"/>
              </w:rPr>
              <w:t>0,002</w:t>
            </w:r>
          </w:p>
        </w:tc>
        <w:tc>
          <w:tcPr>
            <w:tcW w:w="215" w:type="pct"/>
            <w:shd w:val="clear" w:color="auto" w:fill="auto"/>
            <w:vAlign w:val="center"/>
            <w:hideMark/>
          </w:tcPr>
          <w:p w14:paraId="151FFA04" w14:textId="77777777" w:rsidR="00F255F2" w:rsidRPr="00F255F2" w:rsidRDefault="00F255F2" w:rsidP="00F255F2">
            <w:pPr>
              <w:jc w:val="center"/>
              <w:rPr>
                <w:sz w:val="22"/>
                <w:szCs w:val="24"/>
              </w:rPr>
            </w:pPr>
            <w:r w:rsidRPr="00F255F2">
              <w:rPr>
                <w:sz w:val="22"/>
                <w:szCs w:val="24"/>
              </w:rPr>
              <w:t>0,002</w:t>
            </w:r>
          </w:p>
        </w:tc>
        <w:tc>
          <w:tcPr>
            <w:tcW w:w="216" w:type="pct"/>
            <w:shd w:val="clear" w:color="auto" w:fill="auto"/>
            <w:vAlign w:val="center"/>
            <w:hideMark/>
          </w:tcPr>
          <w:p w14:paraId="06C73782" w14:textId="77777777" w:rsidR="00F255F2" w:rsidRPr="00F255F2" w:rsidRDefault="00F255F2" w:rsidP="00F255F2">
            <w:pPr>
              <w:jc w:val="center"/>
              <w:rPr>
                <w:sz w:val="22"/>
                <w:szCs w:val="24"/>
              </w:rPr>
            </w:pPr>
            <w:r w:rsidRPr="00F255F2">
              <w:rPr>
                <w:sz w:val="22"/>
                <w:szCs w:val="24"/>
              </w:rPr>
              <w:t>0,002</w:t>
            </w:r>
          </w:p>
        </w:tc>
      </w:tr>
      <w:tr w:rsidR="00F255F2" w:rsidRPr="00F255F2" w14:paraId="1FE63518" w14:textId="77777777" w:rsidTr="00E66341">
        <w:trPr>
          <w:trHeight w:val="20"/>
        </w:trPr>
        <w:tc>
          <w:tcPr>
            <w:tcW w:w="1993" w:type="pct"/>
            <w:shd w:val="clear" w:color="auto" w:fill="auto"/>
            <w:vAlign w:val="center"/>
            <w:hideMark/>
          </w:tcPr>
          <w:p w14:paraId="2DCB37E1"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682B88C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92A420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53418A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AA2A027"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BE6B7B6"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D2275CA"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2E0DBAD3"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FC4EE9E"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2103058F"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0BF8F07B"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682E54A1"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54719C4C"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585FA76" w14:textId="77777777" w:rsidR="00F255F2" w:rsidRPr="00F255F2" w:rsidRDefault="00F255F2" w:rsidP="00F255F2">
            <w:pPr>
              <w:jc w:val="center"/>
              <w:rPr>
                <w:sz w:val="22"/>
                <w:szCs w:val="24"/>
              </w:rPr>
            </w:pPr>
            <w:r w:rsidRPr="00F255F2">
              <w:rPr>
                <w:sz w:val="22"/>
                <w:szCs w:val="24"/>
              </w:rPr>
              <w:t>0,000</w:t>
            </w:r>
          </w:p>
        </w:tc>
      </w:tr>
      <w:tr w:rsidR="00F255F2" w:rsidRPr="00F255F2" w14:paraId="46DBF17A" w14:textId="77777777" w:rsidTr="00E66341">
        <w:trPr>
          <w:trHeight w:val="20"/>
        </w:trPr>
        <w:tc>
          <w:tcPr>
            <w:tcW w:w="1993" w:type="pct"/>
            <w:shd w:val="clear" w:color="auto" w:fill="auto"/>
            <w:vAlign w:val="center"/>
            <w:hideMark/>
          </w:tcPr>
          <w:p w14:paraId="5D8FA459"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6AA0C0D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414235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39CDC3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3B9A78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45D266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49661DB"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0834E9E6"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0FDE023"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568C98C6"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6ACDB9B8"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15AC738"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4299A774"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1BB9ED93" w14:textId="77777777" w:rsidR="00F255F2" w:rsidRPr="00F255F2" w:rsidRDefault="00F255F2" w:rsidP="00F255F2">
            <w:pPr>
              <w:jc w:val="center"/>
              <w:rPr>
                <w:sz w:val="22"/>
                <w:szCs w:val="24"/>
              </w:rPr>
            </w:pPr>
            <w:r w:rsidRPr="00F255F2">
              <w:rPr>
                <w:sz w:val="22"/>
                <w:szCs w:val="24"/>
              </w:rPr>
              <w:t>0,000</w:t>
            </w:r>
          </w:p>
        </w:tc>
      </w:tr>
      <w:tr w:rsidR="00F255F2" w:rsidRPr="00F255F2" w14:paraId="702D5F78" w14:textId="77777777" w:rsidTr="00E66341">
        <w:trPr>
          <w:trHeight w:val="20"/>
        </w:trPr>
        <w:tc>
          <w:tcPr>
            <w:tcW w:w="1993" w:type="pct"/>
            <w:shd w:val="clear" w:color="auto" w:fill="auto"/>
            <w:vAlign w:val="center"/>
            <w:hideMark/>
          </w:tcPr>
          <w:p w14:paraId="7ECB9D53"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645F685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B32E717"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2AD81F25"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402F945A"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7C5B063A" w14:textId="77777777" w:rsidR="00F255F2" w:rsidRPr="00F255F2" w:rsidRDefault="00F255F2" w:rsidP="00F255F2">
            <w:pPr>
              <w:jc w:val="center"/>
              <w:rPr>
                <w:sz w:val="22"/>
                <w:szCs w:val="24"/>
              </w:rPr>
            </w:pPr>
            <w:r w:rsidRPr="00F255F2">
              <w:rPr>
                <w:sz w:val="22"/>
                <w:szCs w:val="24"/>
              </w:rPr>
              <w:t>0,005</w:t>
            </w:r>
          </w:p>
        </w:tc>
        <w:tc>
          <w:tcPr>
            <w:tcW w:w="229" w:type="pct"/>
            <w:shd w:val="clear" w:color="auto" w:fill="auto"/>
            <w:vAlign w:val="center"/>
            <w:hideMark/>
          </w:tcPr>
          <w:p w14:paraId="4B0ACE7D" w14:textId="77777777" w:rsidR="00F255F2" w:rsidRPr="00F255F2" w:rsidRDefault="00F255F2" w:rsidP="00F255F2">
            <w:pPr>
              <w:jc w:val="center"/>
              <w:rPr>
                <w:sz w:val="22"/>
                <w:szCs w:val="24"/>
              </w:rPr>
            </w:pPr>
            <w:r w:rsidRPr="00F255F2">
              <w:rPr>
                <w:sz w:val="22"/>
                <w:szCs w:val="24"/>
              </w:rPr>
              <w:t>0,005</w:t>
            </w:r>
          </w:p>
        </w:tc>
        <w:tc>
          <w:tcPr>
            <w:tcW w:w="230" w:type="pct"/>
            <w:shd w:val="clear" w:color="auto" w:fill="auto"/>
            <w:vAlign w:val="center"/>
            <w:hideMark/>
          </w:tcPr>
          <w:p w14:paraId="78A06F24" w14:textId="77777777" w:rsidR="00F255F2" w:rsidRPr="00F255F2" w:rsidRDefault="00F255F2" w:rsidP="00F255F2">
            <w:pPr>
              <w:jc w:val="center"/>
              <w:rPr>
                <w:sz w:val="22"/>
                <w:szCs w:val="24"/>
              </w:rPr>
            </w:pPr>
            <w:r w:rsidRPr="00F255F2">
              <w:rPr>
                <w:sz w:val="22"/>
                <w:szCs w:val="24"/>
              </w:rPr>
              <w:t>0,005</w:t>
            </w:r>
          </w:p>
        </w:tc>
        <w:tc>
          <w:tcPr>
            <w:tcW w:w="217" w:type="pct"/>
            <w:shd w:val="clear" w:color="auto" w:fill="auto"/>
            <w:vAlign w:val="center"/>
            <w:hideMark/>
          </w:tcPr>
          <w:p w14:paraId="3DD4C133" w14:textId="77777777" w:rsidR="00F255F2" w:rsidRPr="00F255F2" w:rsidRDefault="00F255F2" w:rsidP="00F255F2">
            <w:pPr>
              <w:jc w:val="center"/>
              <w:rPr>
                <w:sz w:val="22"/>
                <w:szCs w:val="24"/>
              </w:rPr>
            </w:pPr>
            <w:r w:rsidRPr="00F255F2">
              <w:rPr>
                <w:sz w:val="22"/>
                <w:szCs w:val="24"/>
              </w:rPr>
              <w:t>0,005</w:t>
            </w:r>
          </w:p>
        </w:tc>
        <w:tc>
          <w:tcPr>
            <w:tcW w:w="221" w:type="pct"/>
            <w:shd w:val="clear" w:color="auto" w:fill="auto"/>
            <w:vAlign w:val="center"/>
            <w:hideMark/>
          </w:tcPr>
          <w:p w14:paraId="26048497" w14:textId="77777777" w:rsidR="00F255F2" w:rsidRPr="00F255F2" w:rsidRDefault="00F255F2" w:rsidP="00F255F2">
            <w:pPr>
              <w:jc w:val="center"/>
              <w:rPr>
                <w:sz w:val="22"/>
                <w:szCs w:val="24"/>
              </w:rPr>
            </w:pPr>
            <w:r w:rsidRPr="00F255F2">
              <w:rPr>
                <w:sz w:val="22"/>
                <w:szCs w:val="24"/>
              </w:rPr>
              <w:t>0,005</w:t>
            </w:r>
          </w:p>
        </w:tc>
        <w:tc>
          <w:tcPr>
            <w:tcW w:w="242" w:type="pct"/>
            <w:shd w:val="clear" w:color="auto" w:fill="auto"/>
            <w:vAlign w:val="center"/>
            <w:hideMark/>
          </w:tcPr>
          <w:p w14:paraId="165F5E23" w14:textId="77777777" w:rsidR="00F255F2" w:rsidRPr="00F255F2" w:rsidRDefault="00F255F2" w:rsidP="00F255F2">
            <w:pPr>
              <w:jc w:val="center"/>
              <w:rPr>
                <w:sz w:val="22"/>
                <w:szCs w:val="24"/>
              </w:rPr>
            </w:pPr>
            <w:r w:rsidRPr="00F255F2">
              <w:rPr>
                <w:sz w:val="22"/>
                <w:szCs w:val="24"/>
              </w:rPr>
              <w:t>0,005</w:t>
            </w:r>
          </w:p>
        </w:tc>
        <w:tc>
          <w:tcPr>
            <w:tcW w:w="226" w:type="pct"/>
            <w:shd w:val="clear" w:color="auto" w:fill="auto"/>
            <w:vAlign w:val="center"/>
            <w:hideMark/>
          </w:tcPr>
          <w:p w14:paraId="63AB30EA" w14:textId="77777777" w:rsidR="00F255F2" w:rsidRPr="00F255F2" w:rsidRDefault="00F255F2" w:rsidP="00F255F2">
            <w:pPr>
              <w:jc w:val="center"/>
              <w:rPr>
                <w:sz w:val="22"/>
                <w:szCs w:val="24"/>
              </w:rPr>
            </w:pPr>
            <w:r w:rsidRPr="00F255F2">
              <w:rPr>
                <w:sz w:val="22"/>
                <w:szCs w:val="24"/>
              </w:rPr>
              <w:t>0,005</w:t>
            </w:r>
          </w:p>
        </w:tc>
        <w:tc>
          <w:tcPr>
            <w:tcW w:w="215" w:type="pct"/>
            <w:shd w:val="clear" w:color="auto" w:fill="auto"/>
            <w:vAlign w:val="center"/>
            <w:hideMark/>
          </w:tcPr>
          <w:p w14:paraId="398076CC" w14:textId="77777777" w:rsidR="00F255F2" w:rsidRPr="00F255F2" w:rsidRDefault="00F255F2" w:rsidP="00F255F2">
            <w:pPr>
              <w:jc w:val="center"/>
              <w:rPr>
                <w:sz w:val="22"/>
                <w:szCs w:val="24"/>
              </w:rPr>
            </w:pPr>
            <w:r w:rsidRPr="00F255F2">
              <w:rPr>
                <w:sz w:val="22"/>
                <w:szCs w:val="24"/>
              </w:rPr>
              <w:t>0,005</w:t>
            </w:r>
          </w:p>
        </w:tc>
        <w:tc>
          <w:tcPr>
            <w:tcW w:w="216" w:type="pct"/>
            <w:shd w:val="clear" w:color="auto" w:fill="auto"/>
            <w:vAlign w:val="center"/>
            <w:hideMark/>
          </w:tcPr>
          <w:p w14:paraId="105A3845" w14:textId="77777777" w:rsidR="00F255F2" w:rsidRPr="00F255F2" w:rsidRDefault="00F255F2" w:rsidP="00F255F2">
            <w:pPr>
              <w:jc w:val="center"/>
              <w:rPr>
                <w:sz w:val="22"/>
                <w:szCs w:val="24"/>
              </w:rPr>
            </w:pPr>
            <w:r w:rsidRPr="00F255F2">
              <w:rPr>
                <w:sz w:val="22"/>
                <w:szCs w:val="24"/>
              </w:rPr>
              <w:t>0,005</w:t>
            </w:r>
          </w:p>
        </w:tc>
      </w:tr>
      <w:tr w:rsidR="00F255F2" w:rsidRPr="00F255F2" w14:paraId="02631188" w14:textId="77777777" w:rsidTr="00E66341">
        <w:trPr>
          <w:trHeight w:val="20"/>
        </w:trPr>
        <w:tc>
          <w:tcPr>
            <w:tcW w:w="1993" w:type="pct"/>
            <w:shd w:val="clear" w:color="auto" w:fill="auto"/>
            <w:vAlign w:val="center"/>
            <w:hideMark/>
          </w:tcPr>
          <w:p w14:paraId="17B46579"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7EA5959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167C7E0"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756B9AF0"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3C23DCBA"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46D7A901" w14:textId="77777777" w:rsidR="00F255F2" w:rsidRPr="00F255F2" w:rsidRDefault="00F255F2" w:rsidP="00F255F2">
            <w:pPr>
              <w:jc w:val="center"/>
              <w:rPr>
                <w:sz w:val="22"/>
                <w:szCs w:val="24"/>
              </w:rPr>
            </w:pPr>
            <w:r w:rsidRPr="00F255F2">
              <w:rPr>
                <w:sz w:val="22"/>
                <w:szCs w:val="24"/>
              </w:rPr>
              <w:t>0,498</w:t>
            </w:r>
          </w:p>
        </w:tc>
        <w:tc>
          <w:tcPr>
            <w:tcW w:w="229" w:type="pct"/>
            <w:shd w:val="clear" w:color="auto" w:fill="auto"/>
            <w:vAlign w:val="center"/>
            <w:hideMark/>
          </w:tcPr>
          <w:p w14:paraId="5A7B789C" w14:textId="77777777" w:rsidR="00F255F2" w:rsidRPr="00F255F2" w:rsidRDefault="00F255F2" w:rsidP="00F255F2">
            <w:pPr>
              <w:jc w:val="center"/>
              <w:rPr>
                <w:sz w:val="22"/>
                <w:szCs w:val="24"/>
              </w:rPr>
            </w:pPr>
            <w:r w:rsidRPr="00F255F2">
              <w:rPr>
                <w:sz w:val="22"/>
                <w:szCs w:val="24"/>
              </w:rPr>
              <w:t>0,498</w:t>
            </w:r>
          </w:p>
        </w:tc>
        <w:tc>
          <w:tcPr>
            <w:tcW w:w="230" w:type="pct"/>
            <w:shd w:val="clear" w:color="auto" w:fill="auto"/>
            <w:vAlign w:val="center"/>
            <w:hideMark/>
          </w:tcPr>
          <w:p w14:paraId="4DCECC11" w14:textId="77777777" w:rsidR="00F255F2" w:rsidRPr="00F255F2" w:rsidRDefault="00F255F2" w:rsidP="00F255F2">
            <w:pPr>
              <w:jc w:val="center"/>
              <w:rPr>
                <w:sz w:val="22"/>
                <w:szCs w:val="24"/>
              </w:rPr>
            </w:pPr>
            <w:r w:rsidRPr="00F255F2">
              <w:rPr>
                <w:sz w:val="22"/>
                <w:szCs w:val="24"/>
              </w:rPr>
              <w:t>0,498</w:t>
            </w:r>
          </w:p>
        </w:tc>
        <w:tc>
          <w:tcPr>
            <w:tcW w:w="217" w:type="pct"/>
            <w:shd w:val="clear" w:color="auto" w:fill="auto"/>
            <w:vAlign w:val="center"/>
            <w:hideMark/>
          </w:tcPr>
          <w:p w14:paraId="11778863" w14:textId="77777777" w:rsidR="00F255F2" w:rsidRPr="00F255F2" w:rsidRDefault="00F255F2" w:rsidP="00F255F2">
            <w:pPr>
              <w:jc w:val="center"/>
              <w:rPr>
                <w:sz w:val="22"/>
                <w:szCs w:val="24"/>
              </w:rPr>
            </w:pPr>
            <w:r w:rsidRPr="00F255F2">
              <w:rPr>
                <w:sz w:val="22"/>
                <w:szCs w:val="24"/>
              </w:rPr>
              <w:t>0,498</w:t>
            </w:r>
          </w:p>
        </w:tc>
        <w:tc>
          <w:tcPr>
            <w:tcW w:w="221" w:type="pct"/>
            <w:shd w:val="clear" w:color="auto" w:fill="auto"/>
            <w:vAlign w:val="center"/>
            <w:hideMark/>
          </w:tcPr>
          <w:p w14:paraId="31B7FA22" w14:textId="77777777" w:rsidR="00F255F2" w:rsidRPr="00F255F2" w:rsidRDefault="00F255F2" w:rsidP="00F255F2">
            <w:pPr>
              <w:jc w:val="center"/>
              <w:rPr>
                <w:sz w:val="22"/>
                <w:szCs w:val="24"/>
              </w:rPr>
            </w:pPr>
            <w:r w:rsidRPr="00F255F2">
              <w:rPr>
                <w:sz w:val="22"/>
                <w:szCs w:val="24"/>
              </w:rPr>
              <w:t>0,498</w:t>
            </w:r>
          </w:p>
        </w:tc>
        <w:tc>
          <w:tcPr>
            <w:tcW w:w="242" w:type="pct"/>
            <w:shd w:val="clear" w:color="auto" w:fill="auto"/>
            <w:vAlign w:val="center"/>
            <w:hideMark/>
          </w:tcPr>
          <w:p w14:paraId="7A03BEB8" w14:textId="77777777" w:rsidR="00F255F2" w:rsidRPr="00F255F2" w:rsidRDefault="00F255F2" w:rsidP="00F255F2">
            <w:pPr>
              <w:jc w:val="center"/>
              <w:rPr>
                <w:sz w:val="22"/>
                <w:szCs w:val="24"/>
              </w:rPr>
            </w:pPr>
            <w:r w:rsidRPr="00F255F2">
              <w:rPr>
                <w:sz w:val="22"/>
                <w:szCs w:val="24"/>
              </w:rPr>
              <w:t>0,498</w:t>
            </w:r>
          </w:p>
        </w:tc>
        <w:tc>
          <w:tcPr>
            <w:tcW w:w="226" w:type="pct"/>
            <w:shd w:val="clear" w:color="auto" w:fill="auto"/>
            <w:vAlign w:val="center"/>
            <w:hideMark/>
          </w:tcPr>
          <w:p w14:paraId="7CB886E9" w14:textId="77777777" w:rsidR="00F255F2" w:rsidRPr="00F255F2" w:rsidRDefault="00F255F2" w:rsidP="00F255F2">
            <w:pPr>
              <w:jc w:val="center"/>
              <w:rPr>
                <w:sz w:val="22"/>
                <w:szCs w:val="24"/>
              </w:rPr>
            </w:pPr>
            <w:r w:rsidRPr="00F255F2">
              <w:rPr>
                <w:sz w:val="22"/>
                <w:szCs w:val="24"/>
              </w:rPr>
              <w:t>0,498</w:t>
            </w:r>
          </w:p>
        </w:tc>
        <w:tc>
          <w:tcPr>
            <w:tcW w:w="215" w:type="pct"/>
            <w:shd w:val="clear" w:color="auto" w:fill="auto"/>
            <w:vAlign w:val="center"/>
            <w:hideMark/>
          </w:tcPr>
          <w:p w14:paraId="4E1C9267" w14:textId="77777777" w:rsidR="00F255F2" w:rsidRPr="00F255F2" w:rsidRDefault="00F255F2" w:rsidP="00F255F2">
            <w:pPr>
              <w:jc w:val="center"/>
              <w:rPr>
                <w:sz w:val="22"/>
                <w:szCs w:val="24"/>
              </w:rPr>
            </w:pPr>
            <w:r w:rsidRPr="00F255F2">
              <w:rPr>
                <w:sz w:val="22"/>
                <w:szCs w:val="24"/>
              </w:rPr>
              <w:t>0,498</w:t>
            </w:r>
          </w:p>
        </w:tc>
        <w:tc>
          <w:tcPr>
            <w:tcW w:w="216" w:type="pct"/>
            <w:shd w:val="clear" w:color="auto" w:fill="auto"/>
            <w:vAlign w:val="center"/>
            <w:hideMark/>
          </w:tcPr>
          <w:p w14:paraId="392959B4" w14:textId="77777777" w:rsidR="00F255F2" w:rsidRPr="00F255F2" w:rsidRDefault="00F255F2" w:rsidP="00F255F2">
            <w:pPr>
              <w:jc w:val="center"/>
              <w:rPr>
                <w:sz w:val="22"/>
                <w:szCs w:val="24"/>
              </w:rPr>
            </w:pPr>
            <w:r w:rsidRPr="00F255F2">
              <w:rPr>
                <w:sz w:val="22"/>
                <w:szCs w:val="24"/>
              </w:rPr>
              <w:t>0,498</w:t>
            </w:r>
          </w:p>
        </w:tc>
      </w:tr>
      <w:tr w:rsidR="00F255F2" w:rsidRPr="00F255F2" w14:paraId="42A825C2" w14:textId="77777777" w:rsidTr="00E66341">
        <w:trPr>
          <w:trHeight w:val="20"/>
        </w:trPr>
        <w:tc>
          <w:tcPr>
            <w:tcW w:w="1993" w:type="pct"/>
            <w:shd w:val="clear" w:color="auto" w:fill="auto"/>
            <w:vAlign w:val="center"/>
            <w:hideMark/>
          </w:tcPr>
          <w:p w14:paraId="2DA4384B"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10105D55"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5ED94651"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506B735B"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45355368"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29CDA575" w14:textId="77777777" w:rsidR="00F255F2" w:rsidRPr="00F255F2" w:rsidRDefault="00F255F2" w:rsidP="00F255F2">
            <w:pPr>
              <w:jc w:val="center"/>
              <w:rPr>
                <w:sz w:val="22"/>
                <w:szCs w:val="24"/>
              </w:rPr>
            </w:pPr>
            <w:r w:rsidRPr="00F255F2">
              <w:rPr>
                <w:sz w:val="22"/>
                <w:szCs w:val="24"/>
              </w:rPr>
              <w:t>99,7</w:t>
            </w:r>
          </w:p>
        </w:tc>
        <w:tc>
          <w:tcPr>
            <w:tcW w:w="229" w:type="pct"/>
            <w:shd w:val="clear" w:color="auto" w:fill="auto"/>
            <w:vAlign w:val="center"/>
            <w:hideMark/>
          </w:tcPr>
          <w:p w14:paraId="515149D4" w14:textId="77777777" w:rsidR="00F255F2" w:rsidRPr="00F255F2" w:rsidRDefault="00F255F2" w:rsidP="00F255F2">
            <w:pPr>
              <w:jc w:val="center"/>
              <w:rPr>
                <w:sz w:val="22"/>
                <w:szCs w:val="24"/>
              </w:rPr>
            </w:pPr>
            <w:r w:rsidRPr="00F255F2">
              <w:rPr>
                <w:sz w:val="22"/>
                <w:szCs w:val="24"/>
              </w:rPr>
              <w:t>99,7</w:t>
            </w:r>
          </w:p>
        </w:tc>
        <w:tc>
          <w:tcPr>
            <w:tcW w:w="230" w:type="pct"/>
            <w:shd w:val="clear" w:color="auto" w:fill="auto"/>
            <w:vAlign w:val="center"/>
            <w:hideMark/>
          </w:tcPr>
          <w:p w14:paraId="368A1911" w14:textId="77777777" w:rsidR="00F255F2" w:rsidRPr="00F255F2" w:rsidRDefault="00F255F2" w:rsidP="00F255F2">
            <w:pPr>
              <w:jc w:val="center"/>
              <w:rPr>
                <w:sz w:val="22"/>
                <w:szCs w:val="24"/>
              </w:rPr>
            </w:pPr>
            <w:r w:rsidRPr="00F255F2">
              <w:rPr>
                <w:sz w:val="22"/>
                <w:szCs w:val="24"/>
              </w:rPr>
              <w:t>99,7</w:t>
            </w:r>
          </w:p>
        </w:tc>
        <w:tc>
          <w:tcPr>
            <w:tcW w:w="217" w:type="pct"/>
            <w:shd w:val="clear" w:color="auto" w:fill="auto"/>
            <w:vAlign w:val="center"/>
            <w:hideMark/>
          </w:tcPr>
          <w:p w14:paraId="6AF06CDA" w14:textId="77777777" w:rsidR="00F255F2" w:rsidRPr="00F255F2" w:rsidRDefault="00F255F2" w:rsidP="00F255F2">
            <w:pPr>
              <w:jc w:val="center"/>
              <w:rPr>
                <w:sz w:val="22"/>
                <w:szCs w:val="24"/>
              </w:rPr>
            </w:pPr>
            <w:r w:rsidRPr="00F255F2">
              <w:rPr>
                <w:sz w:val="22"/>
                <w:szCs w:val="24"/>
              </w:rPr>
              <w:t>99,7</w:t>
            </w:r>
          </w:p>
        </w:tc>
        <w:tc>
          <w:tcPr>
            <w:tcW w:w="221" w:type="pct"/>
            <w:shd w:val="clear" w:color="auto" w:fill="auto"/>
            <w:vAlign w:val="center"/>
            <w:hideMark/>
          </w:tcPr>
          <w:p w14:paraId="248CD292" w14:textId="77777777" w:rsidR="00F255F2" w:rsidRPr="00F255F2" w:rsidRDefault="00F255F2" w:rsidP="00F255F2">
            <w:pPr>
              <w:jc w:val="center"/>
              <w:rPr>
                <w:sz w:val="22"/>
                <w:szCs w:val="24"/>
              </w:rPr>
            </w:pPr>
            <w:r w:rsidRPr="00F255F2">
              <w:rPr>
                <w:sz w:val="22"/>
                <w:szCs w:val="24"/>
              </w:rPr>
              <w:t>99,7</w:t>
            </w:r>
          </w:p>
        </w:tc>
        <w:tc>
          <w:tcPr>
            <w:tcW w:w="242" w:type="pct"/>
            <w:shd w:val="clear" w:color="auto" w:fill="auto"/>
            <w:vAlign w:val="center"/>
            <w:hideMark/>
          </w:tcPr>
          <w:p w14:paraId="4976E9C1" w14:textId="77777777" w:rsidR="00F255F2" w:rsidRPr="00F255F2" w:rsidRDefault="00F255F2" w:rsidP="00F255F2">
            <w:pPr>
              <w:jc w:val="center"/>
              <w:rPr>
                <w:sz w:val="22"/>
                <w:szCs w:val="24"/>
              </w:rPr>
            </w:pPr>
            <w:r w:rsidRPr="00F255F2">
              <w:rPr>
                <w:sz w:val="22"/>
                <w:szCs w:val="24"/>
              </w:rPr>
              <w:t>99,7</w:t>
            </w:r>
          </w:p>
        </w:tc>
        <w:tc>
          <w:tcPr>
            <w:tcW w:w="226" w:type="pct"/>
            <w:shd w:val="clear" w:color="auto" w:fill="auto"/>
            <w:vAlign w:val="center"/>
            <w:hideMark/>
          </w:tcPr>
          <w:p w14:paraId="71F26C39" w14:textId="77777777" w:rsidR="00F255F2" w:rsidRPr="00F255F2" w:rsidRDefault="00F255F2" w:rsidP="00F255F2">
            <w:pPr>
              <w:jc w:val="center"/>
              <w:rPr>
                <w:sz w:val="22"/>
                <w:szCs w:val="24"/>
              </w:rPr>
            </w:pPr>
            <w:r w:rsidRPr="00F255F2">
              <w:rPr>
                <w:sz w:val="22"/>
                <w:szCs w:val="24"/>
              </w:rPr>
              <w:t>99,7</w:t>
            </w:r>
          </w:p>
        </w:tc>
        <w:tc>
          <w:tcPr>
            <w:tcW w:w="215" w:type="pct"/>
            <w:shd w:val="clear" w:color="auto" w:fill="auto"/>
            <w:vAlign w:val="center"/>
            <w:hideMark/>
          </w:tcPr>
          <w:p w14:paraId="7C2EC21C" w14:textId="77777777" w:rsidR="00F255F2" w:rsidRPr="00F255F2" w:rsidRDefault="00F255F2" w:rsidP="00F255F2">
            <w:pPr>
              <w:jc w:val="center"/>
              <w:rPr>
                <w:sz w:val="22"/>
                <w:szCs w:val="24"/>
              </w:rPr>
            </w:pPr>
            <w:r w:rsidRPr="00F255F2">
              <w:rPr>
                <w:sz w:val="22"/>
                <w:szCs w:val="24"/>
              </w:rPr>
              <w:t>99,7</w:t>
            </w:r>
          </w:p>
        </w:tc>
        <w:tc>
          <w:tcPr>
            <w:tcW w:w="216" w:type="pct"/>
            <w:shd w:val="clear" w:color="auto" w:fill="auto"/>
            <w:vAlign w:val="center"/>
            <w:hideMark/>
          </w:tcPr>
          <w:p w14:paraId="28D9B2AB" w14:textId="77777777" w:rsidR="00F255F2" w:rsidRPr="00F255F2" w:rsidRDefault="00F255F2" w:rsidP="00F255F2">
            <w:pPr>
              <w:jc w:val="center"/>
              <w:rPr>
                <w:sz w:val="22"/>
                <w:szCs w:val="24"/>
              </w:rPr>
            </w:pPr>
            <w:r w:rsidRPr="00F255F2">
              <w:rPr>
                <w:sz w:val="22"/>
                <w:szCs w:val="24"/>
              </w:rPr>
              <w:t>99,7</w:t>
            </w:r>
          </w:p>
        </w:tc>
      </w:tr>
      <w:tr w:rsidR="00F255F2" w:rsidRPr="00F255F2" w14:paraId="26378BE4" w14:textId="77777777" w:rsidTr="00E66341">
        <w:trPr>
          <w:trHeight w:val="20"/>
        </w:trPr>
        <w:tc>
          <w:tcPr>
            <w:tcW w:w="1993" w:type="pct"/>
            <w:shd w:val="clear" w:color="000000" w:fill="CCCCFF"/>
            <w:vAlign w:val="center"/>
            <w:hideMark/>
          </w:tcPr>
          <w:p w14:paraId="47BD62EF" w14:textId="77777777" w:rsidR="00F255F2" w:rsidRPr="00F255F2" w:rsidRDefault="00F255F2" w:rsidP="00F255F2">
            <w:pPr>
              <w:jc w:val="center"/>
              <w:rPr>
                <w:b/>
                <w:bCs/>
                <w:sz w:val="22"/>
                <w:szCs w:val="24"/>
              </w:rPr>
            </w:pPr>
            <w:r w:rsidRPr="00F255F2">
              <w:rPr>
                <w:b/>
                <w:bCs/>
                <w:sz w:val="22"/>
                <w:szCs w:val="24"/>
              </w:rPr>
              <w:t>Котельная с. Мушак, ул. Школьная, 9а</w:t>
            </w:r>
          </w:p>
        </w:tc>
        <w:tc>
          <w:tcPr>
            <w:tcW w:w="262" w:type="pct"/>
            <w:shd w:val="clear" w:color="000000" w:fill="CCCCFF"/>
            <w:vAlign w:val="center"/>
            <w:hideMark/>
          </w:tcPr>
          <w:p w14:paraId="47895466"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7A77A445"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5AE5D56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E382D94"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C394EDA"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D92AAA2"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4EA8CD7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3CDFF693"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770327C9"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4F1A47A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3E3C82D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3274B838"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42CBF9B6"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7E230BDF" w14:textId="77777777" w:rsidTr="00E66341">
        <w:trPr>
          <w:trHeight w:val="20"/>
        </w:trPr>
        <w:tc>
          <w:tcPr>
            <w:tcW w:w="1993" w:type="pct"/>
            <w:shd w:val="clear" w:color="auto" w:fill="auto"/>
            <w:vAlign w:val="center"/>
            <w:hideMark/>
          </w:tcPr>
          <w:p w14:paraId="3BFE7C53" w14:textId="77777777" w:rsidR="00F255F2" w:rsidRPr="00F255F2" w:rsidRDefault="00F255F2" w:rsidP="00F255F2">
            <w:pPr>
              <w:rPr>
                <w:sz w:val="22"/>
                <w:szCs w:val="24"/>
              </w:rPr>
            </w:pPr>
            <w:r w:rsidRPr="00F255F2">
              <w:rPr>
                <w:sz w:val="22"/>
                <w:szCs w:val="24"/>
              </w:rPr>
              <w:lastRenderedPageBreak/>
              <w:t>Производительность ВПУ</w:t>
            </w:r>
          </w:p>
        </w:tc>
        <w:tc>
          <w:tcPr>
            <w:tcW w:w="262" w:type="pct"/>
            <w:shd w:val="clear" w:color="auto" w:fill="auto"/>
            <w:vAlign w:val="center"/>
            <w:hideMark/>
          </w:tcPr>
          <w:p w14:paraId="2CF4557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47FA3DA"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FBDB212"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4B652824"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2C1D17C"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08E44CE"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4CF28CF9"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1016F9C9"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5C7958E1"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365386CE"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3D676939"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433C881F"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043EF3FE" w14:textId="77777777" w:rsidR="00F255F2" w:rsidRPr="00F255F2" w:rsidRDefault="00F255F2" w:rsidP="00F255F2">
            <w:pPr>
              <w:jc w:val="center"/>
              <w:rPr>
                <w:sz w:val="22"/>
                <w:szCs w:val="24"/>
              </w:rPr>
            </w:pPr>
            <w:r w:rsidRPr="00F255F2">
              <w:rPr>
                <w:sz w:val="22"/>
                <w:szCs w:val="24"/>
              </w:rPr>
              <w:t>0,5</w:t>
            </w:r>
          </w:p>
        </w:tc>
      </w:tr>
      <w:tr w:rsidR="00F255F2" w:rsidRPr="00F255F2" w14:paraId="0CE1401D" w14:textId="77777777" w:rsidTr="00E66341">
        <w:trPr>
          <w:trHeight w:val="20"/>
        </w:trPr>
        <w:tc>
          <w:tcPr>
            <w:tcW w:w="1993" w:type="pct"/>
            <w:shd w:val="clear" w:color="auto" w:fill="auto"/>
            <w:vAlign w:val="center"/>
            <w:hideMark/>
          </w:tcPr>
          <w:p w14:paraId="218B577C"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79A7F20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AFE0443"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3DF65DE0"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2F7C248E"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48932EAE"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5172B3E8" w14:textId="77777777" w:rsidR="00F255F2" w:rsidRPr="00F255F2" w:rsidRDefault="00F255F2" w:rsidP="00F255F2">
            <w:pPr>
              <w:jc w:val="center"/>
              <w:rPr>
                <w:sz w:val="22"/>
                <w:szCs w:val="24"/>
              </w:rPr>
            </w:pPr>
            <w:r w:rsidRPr="00F255F2">
              <w:rPr>
                <w:sz w:val="22"/>
                <w:szCs w:val="24"/>
              </w:rPr>
              <w:t>0,028</w:t>
            </w:r>
          </w:p>
        </w:tc>
        <w:tc>
          <w:tcPr>
            <w:tcW w:w="230" w:type="pct"/>
            <w:shd w:val="clear" w:color="auto" w:fill="auto"/>
            <w:vAlign w:val="center"/>
            <w:hideMark/>
          </w:tcPr>
          <w:p w14:paraId="386CBE4C" w14:textId="77777777" w:rsidR="00F255F2" w:rsidRPr="00F255F2" w:rsidRDefault="00F255F2" w:rsidP="00F255F2">
            <w:pPr>
              <w:jc w:val="center"/>
              <w:rPr>
                <w:sz w:val="22"/>
                <w:szCs w:val="24"/>
              </w:rPr>
            </w:pPr>
            <w:r w:rsidRPr="00F255F2">
              <w:rPr>
                <w:sz w:val="22"/>
                <w:szCs w:val="24"/>
              </w:rPr>
              <w:t>0,028</w:t>
            </w:r>
          </w:p>
        </w:tc>
        <w:tc>
          <w:tcPr>
            <w:tcW w:w="217" w:type="pct"/>
            <w:shd w:val="clear" w:color="auto" w:fill="auto"/>
            <w:vAlign w:val="center"/>
            <w:hideMark/>
          </w:tcPr>
          <w:p w14:paraId="3ECD3C7B" w14:textId="77777777" w:rsidR="00F255F2" w:rsidRPr="00F255F2" w:rsidRDefault="00F255F2" w:rsidP="00F255F2">
            <w:pPr>
              <w:jc w:val="center"/>
              <w:rPr>
                <w:sz w:val="22"/>
                <w:szCs w:val="24"/>
              </w:rPr>
            </w:pPr>
            <w:r w:rsidRPr="00F255F2">
              <w:rPr>
                <w:sz w:val="22"/>
                <w:szCs w:val="24"/>
              </w:rPr>
              <w:t>0,028</w:t>
            </w:r>
          </w:p>
        </w:tc>
        <w:tc>
          <w:tcPr>
            <w:tcW w:w="221" w:type="pct"/>
            <w:shd w:val="clear" w:color="auto" w:fill="auto"/>
            <w:vAlign w:val="center"/>
            <w:hideMark/>
          </w:tcPr>
          <w:p w14:paraId="6296107A" w14:textId="77777777" w:rsidR="00F255F2" w:rsidRPr="00F255F2" w:rsidRDefault="00F255F2" w:rsidP="00F255F2">
            <w:pPr>
              <w:jc w:val="center"/>
              <w:rPr>
                <w:sz w:val="22"/>
                <w:szCs w:val="24"/>
              </w:rPr>
            </w:pPr>
            <w:r w:rsidRPr="00F255F2">
              <w:rPr>
                <w:sz w:val="22"/>
                <w:szCs w:val="24"/>
              </w:rPr>
              <w:t>0,028</w:t>
            </w:r>
          </w:p>
        </w:tc>
        <w:tc>
          <w:tcPr>
            <w:tcW w:w="242" w:type="pct"/>
            <w:shd w:val="clear" w:color="auto" w:fill="auto"/>
            <w:vAlign w:val="center"/>
            <w:hideMark/>
          </w:tcPr>
          <w:p w14:paraId="3202F156" w14:textId="77777777" w:rsidR="00F255F2" w:rsidRPr="00F255F2" w:rsidRDefault="00F255F2" w:rsidP="00F255F2">
            <w:pPr>
              <w:jc w:val="center"/>
              <w:rPr>
                <w:sz w:val="22"/>
                <w:szCs w:val="24"/>
              </w:rPr>
            </w:pPr>
            <w:r w:rsidRPr="00F255F2">
              <w:rPr>
                <w:sz w:val="22"/>
                <w:szCs w:val="24"/>
              </w:rPr>
              <w:t>0,028</w:t>
            </w:r>
          </w:p>
        </w:tc>
        <w:tc>
          <w:tcPr>
            <w:tcW w:w="226" w:type="pct"/>
            <w:shd w:val="clear" w:color="auto" w:fill="auto"/>
            <w:vAlign w:val="center"/>
            <w:hideMark/>
          </w:tcPr>
          <w:p w14:paraId="35F141FD" w14:textId="77777777" w:rsidR="00F255F2" w:rsidRPr="00F255F2" w:rsidRDefault="00F255F2" w:rsidP="00F255F2">
            <w:pPr>
              <w:jc w:val="center"/>
              <w:rPr>
                <w:sz w:val="22"/>
                <w:szCs w:val="24"/>
              </w:rPr>
            </w:pPr>
            <w:r w:rsidRPr="00F255F2">
              <w:rPr>
                <w:sz w:val="22"/>
                <w:szCs w:val="24"/>
              </w:rPr>
              <w:t>0,028</w:t>
            </w:r>
          </w:p>
        </w:tc>
        <w:tc>
          <w:tcPr>
            <w:tcW w:w="215" w:type="pct"/>
            <w:shd w:val="clear" w:color="auto" w:fill="auto"/>
            <w:vAlign w:val="center"/>
            <w:hideMark/>
          </w:tcPr>
          <w:p w14:paraId="037D6746" w14:textId="77777777" w:rsidR="00F255F2" w:rsidRPr="00F255F2" w:rsidRDefault="00F255F2" w:rsidP="00F255F2">
            <w:pPr>
              <w:jc w:val="center"/>
              <w:rPr>
                <w:sz w:val="22"/>
                <w:szCs w:val="24"/>
              </w:rPr>
            </w:pPr>
            <w:r w:rsidRPr="00F255F2">
              <w:rPr>
                <w:sz w:val="22"/>
                <w:szCs w:val="24"/>
              </w:rPr>
              <w:t>0,028</w:t>
            </w:r>
          </w:p>
        </w:tc>
        <w:tc>
          <w:tcPr>
            <w:tcW w:w="216" w:type="pct"/>
            <w:shd w:val="clear" w:color="auto" w:fill="auto"/>
            <w:vAlign w:val="center"/>
            <w:hideMark/>
          </w:tcPr>
          <w:p w14:paraId="7CEF8C2B" w14:textId="77777777" w:rsidR="00F255F2" w:rsidRPr="00F255F2" w:rsidRDefault="00F255F2" w:rsidP="00F255F2">
            <w:pPr>
              <w:jc w:val="center"/>
              <w:rPr>
                <w:sz w:val="22"/>
                <w:szCs w:val="24"/>
              </w:rPr>
            </w:pPr>
            <w:r w:rsidRPr="00F255F2">
              <w:rPr>
                <w:sz w:val="22"/>
                <w:szCs w:val="24"/>
              </w:rPr>
              <w:t>0,028</w:t>
            </w:r>
          </w:p>
        </w:tc>
      </w:tr>
      <w:tr w:rsidR="00F255F2" w:rsidRPr="00F255F2" w14:paraId="75C7AC6C" w14:textId="77777777" w:rsidTr="00E66341">
        <w:trPr>
          <w:trHeight w:val="20"/>
        </w:trPr>
        <w:tc>
          <w:tcPr>
            <w:tcW w:w="1993" w:type="pct"/>
            <w:shd w:val="clear" w:color="auto" w:fill="auto"/>
            <w:vAlign w:val="center"/>
            <w:hideMark/>
          </w:tcPr>
          <w:p w14:paraId="386560FE"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2446BC8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8BC439D"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797AC86E"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76682176"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13D8B5AA"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7BBDEFBB" w14:textId="77777777" w:rsidR="00F255F2" w:rsidRPr="00F255F2" w:rsidRDefault="00F255F2" w:rsidP="00F255F2">
            <w:pPr>
              <w:jc w:val="center"/>
              <w:rPr>
                <w:sz w:val="22"/>
                <w:szCs w:val="24"/>
              </w:rPr>
            </w:pPr>
            <w:r w:rsidRPr="00F255F2">
              <w:rPr>
                <w:sz w:val="22"/>
                <w:szCs w:val="24"/>
              </w:rPr>
              <w:t>0,009</w:t>
            </w:r>
          </w:p>
        </w:tc>
        <w:tc>
          <w:tcPr>
            <w:tcW w:w="230" w:type="pct"/>
            <w:shd w:val="clear" w:color="auto" w:fill="auto"/>
            <w:vAlign w:val="center"/>
            <w:hideMark/>
          </w:tcPr>
          <w:p w14:paraId="40A2C2E2" w14:textId="77777777" w:rsidR="00F255F2" w:rsidRPr="00F255F2" w:rsidRDefault="00F255F2" w:rsidP="00F255F2">
            <w:pPr>
              <w:jc w:val="center"/>
              <w:rPr>
                <w:sz w:val="22"/>
                <w:szCs w:val="24"/>
              </w:rPr>
            </w:pPr>
            <w:r w:rsidRPr="00F255F2">
              <w:rPr>
                <w:sz w:val="22"/>
                <w:szCs w:val="24"/>
              </w:rPr>
              <w:t>0,009</w:t>
            </w:r>
          </w:p>
        </w:tc>
        <w:tc>
          <w:tcPr>
            <w:tcW w:w="217" w:type="pct"/>
            <w:shd w:val="clear" w:color="auto" w:fill="auto"/>
            <w:vAlign w:val="center"/>
            <w:hideMark/>
          </w:tcPr>
          <w:p w14:paraId="3F1B2BF2" w14:textId="77777777" w:rsidR="00F255F2" w:rsidRPr="00F255F2" w:rsidRDefault="00F255F2" w:rsidP="00F255F2">
            <w:pPr>
              <w:jc w:val="center"/>
              <w:rPr>
                <w:sz w:val="22"/>
                <w:szCs w:val="24"/>
              </w:rPr>
            </w:pPr>
            <w:r w:rsidRPr="00F255F2">
              <w:rPr>
                <w:sz w:val="22"/>
                <w:szCs w:val="24"/>
              </w:rPr>
              <w:t>0,009</w:t>
            </w:r>
          </w:p>
        </w:tc>
        <w:tc>
          <w:tcPr>
            <w:tcW w:w="221" w:type="pct"/>
            <w:shd w:val="clear" w:color="auto" w:fill="auto"/>
            <w:vAlign w:val="center"/>
            <w:hideMark/>
          </w:tcPr>
          <w:p w14:paraId="1071C692" w14:textId="77777777" w:rsidR="00F255F2" w:rsidRPr="00F255F2" w:rsidRDefault="00F255F2" w:rsidP="00F255F2">
            <w:pPr>
              <w:jc w:val="center"/>
              <w:rPr>
                <w:sz w:val="22"/>
                <w:szCs w:val="24"/>
              </w:rPr>
            </w:pPr>
            <w:r w:rsidRPr="00F255F2">
              <w:rPr>
                <w:sz w:val="22"/>
                <w:szCs w:val="24"/>
              </w:rPr>
              <w:t>0,009</w:t>
            </w:r>
          </w:p>
        </w:tc>
        <w:tc>
          <w:tcPr>
            <w:tcW w:w="242" w:type="pct"/>
            <w:shd w:val="clear" w:color="auto" w:fill="auto"/>
            <w:vAlign w:val="center"/>
            <w:hideMark/>
          </w:tcPr>
          <w:p w14:paraId="77DB98D7" w14:textId="77777777" w:rsidR="00F255F2" w:rsidRPr="00F255F2" w:rsidRDefault="00F255F2" w:rsidP="00F255F2">
            <w:pPr>
              <w:jc w:val="center"/>
              <w:rPr>
                <w:sz w:val="22"/>
                <w:szCs w:val="24"/>
              </w:rPr>
            </w:pPr>
            <w:r w:rsidRPr="00F255F2">
              <w:rPr>
                <w:sz w:val="22"/>
                <w:szCs w:val="24"/>
              </w:rPr>
              <w:t>0,009</w:t>
            </w:r>
          </w:p>
        </w:tc>
        <w:tc>
          <w:tcPr>
            <w:tcW w:w="226" w:type="pct"/>
            <w:shd w:val="clear" w:color="auto" w:fill="auto"/>
            <w:vAlign w:val="center"/>
            <w:hideMark/>
          </w:tcPr>
          <w:p w14:paraId="3E836D16" w14:textId="77777777" w:rsidR="00F255F2" w:rsidRPr="00F255F2" w:rsidRDefault="00F255F2" w:rsidP="00F255F2">
            <w:pPr>
              <w:jc w:val="center"/>
              <w:rPr>
                <w:sz w:val="22"/>
                <w:szCs w:val="24"/>
              </w:rPr>
            </w:pPr>
            <w:r w:rsidRPr="00F255F2">
              <w:rPr>
                <w:sz w:val="22"/>
                <w:szCs w:val="24"/>
              </w:rPr>
              <w:t>0,009</w:t>
            </w:r>
          </w:p>
        </w:tc>
        <w:tc>
          <w:tcPr>
            <w:tcW w:w="215" w:type="pct"/>
            <w:shd w:val="clear" w:color="auto" w:fill="auto"/>
            <w:vAlign w:val="center"/>
            <w:hideMark/>
          </w:tcPr>
          <w:p w14:paraId="52FCBDEE" w14:textId="77777777" w:rsidR="00F255F2" w:rsidRPr="00F255F2" w:rsidRDefault="00F255F2" w:rsidP="00F255F2">
            <w:pPr>
              <w:jc w:val="center"/>
              <w:rPr>
                <w:sz w:val="22"/>
                <w:szCs w:val="24"/>
              </w:rPr>
            </w:pPr>
            <w:r w:rsidRPr="00F255F2">
              <w:rPr>
                <w:sz w:val="22"/>
                <w:szCs w:val="24"/>
              </w:rPr>
              <w:t>0,009</w:t>
            </w:r>
          </w:p>
        </w:tc>
        <w:tc>
          <w:tcPr>
            <w:tcW w:w="216" w:type="pct"/>
            <w:shd w:val="clear" w:color="auto" w:fill="auto"/>
            <w:vAlign w:val="center"/>
            <w:hideMark/>
          </w:tcPr>
          <w:p w14:paraId="450F449A" w14:textId="77777777" w:rsidR="00F255F2" w:rsidRPr="00F255F2" w:rsidRDefault="00F255F2" w:rsidP="00F255F2">
            <w:pPr>
              <w:jc w:val="center"/>
              <w:rPr>
                <w:sz w:val="22"/>
                <w:szCs w:val="24"/>
              </w:rPr>
            </w:pPr>
            <w:r w:rsidRPr="00F255F2">
              <w:rPr>
                <w:sz w:val="22"/>
                <w:szCs w:val="24"/>
              </w:rPr>
              <w:t>0,009</w:t>
            </w:r>
          </w:p>
        </w:tc>
      </w:tr>
      <w:tr w:rsidR="00F255F2" w:rsidRPr="00F255F2" w14:paraId="3B49E8E6" w14:textId="77777777" w:rsidTr="00E66341">
        <w:trPr>
          <w:trHeight w:val="20"/>
        </w:trPr>
        <w:tc>
          <w:tcPr>
            <w:tcW w:w="1993" w:type="pct"/>
            <w:shd w:val="clear" w:color="auto" w:fill="auto"/>
            <w:vAlign w:val="center"/>
            <w:hideMark/>
          </w:tcPr>
          <w:p w14:paraId="082E9B55"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7F09B52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277E952"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3D3EB958"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2A59348B"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3B418E97"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5D080561" w14:textId="77777777" w:rsidR="00F255F2" w:rsidRPr="00F255F2" w:rsidRDefault="00F255F2" w:rsidP="00F255F2">
            <w:pPr>
              <w:jc w:val="center"/>
              <w:rPr>
                <w:sz w:val="22"/>
                <w:szCs w:val="24"/>
              </w:rPr>
            </w:pPr>
            <w:r w:rsidRPr="00F255F2">
              <w:rPr>
                <w:sz w:val="22"/>
                <w:szCs w:val="24"/>
              </w:rPr>
              <w:t>0,009</w:t>
            </w:r>
          </w:p>
        </w:tc>
        <w:tc>
          <w:tcPr>
            <w:tcW w:w="230" w:type="pct"/>
            <w:shd w:val="clear" w:color="auto" w:fill="auto"/>
            <w:vAlign w:val="center"/>
            <w:hideMark/>
          </w:tcPr>
          <w:p w14:paraId="17C341DE" w14:textId="77777777" w:rsidR="00F255F2" w:rsidRPr="00F255F2" w:rsidRDefault="00F255F2" w:rsidP="00F255F2">
            <w:pPr>
              <w:jc w:val="center"/>
              <w:rPr>
                <w:sz w:val="22"/>
                <w:szCs w:val="24"/>
              </w:rPr>
            </w:pPr>
            <w:r w:rsidRPr="00F255F2">
              <w:rPr>
                <w:sz w:val="22"/>
                <w:szCs w:val="24"/>
              </w:rPr>
              <w:t>0,009</w:t>
            </w:r>
          </w:p>
        </w:tc>
        <w:tc>
          <w:tcPr>
            <w:tcW w:w="217" w:type="pct"/>
            <w:shd w:val="clear" w:color="auto" w:fill="auto"/>
            <w:vAlign w:val="center"/>
            <w:hideMark/>
          </w:tcPr>
          <w:p w14:paraId="38C29D24" w14:textId="77777777" w:rsidR="00F255F2" w:rsidRPr="00F255F2" w:rsidRDefault="00F255F2" w:rsidP="00F255F2">
            <w:pPr>
              <w:jc w:val="center"/>
              <w:rPr>
                <w:sz w:val="22"/>
                <w:szCs w:val="24"/>
              </w:rPr>
            </w:pPr>
            <w:r w:rsidRPr="00F255F2">
              <w:rPr>
                <w:sz w:val="22"/>
                <w:szCs w:val="24"/>
              </w:rPr>
              <w:t>0,009</w:t>
            </w:r>
          </w:p>
        </w:tc>
        <w:tc>
          <w:tcPr>
            <w:tcW w:w="221" w:type="pct"/>
            <w:shd w:val="clear" w:color="auto" w:fill="auto"/>
            <w:vAlign w:val="center"/>
            <w:hideMark/>
          </w:tcPr>
          <w:p w14:paraId="1D135076" w14:textId="77777777" w:rsidR="00F255F2" w:rsidRPr="00F255F2" w:rsidRDefault="00F255F2" w:rsidP="00F255F2">
            <w:pPr>
              <w:jc w:val="center"/>
              <w:rPr>
                <w:sz w:val="22"/>
                <w:szCs w:val="24"/>
              </w:rPr>
            </w:pPr>
            <w:r w:rsidRPr="00F255F2">
              <w:rPr>
                <w:sz w:val="22"/>
                <w:szCs w:val="24"/>
              </w:rPr>
              <w:t>0,009</w:t>
            </w:r>
          </w:p>
        </w:tc>
        <w:tc>
          <w:tcPr>
            <w:tcW w:w="242" w:type="pct"/>
            <w:shd w:val="clear" w:color="auto" w:fill="auto"/>
            <w:vAlign w:val="center"/>
            <w:hideMark/>
          </w:tcPr>
          <w:p w14:paraId="0902854E" w14:textId="77777777" w:rsidR="00F255F2" w:rsidRPr="00F255F2" w:rsidRDefault="00F255F2" w:rsidP="00F255F2">
            <w:pPr>
              <w:jc w:val="center"/>
              <w:rPr>
                <w:sz w:val="22"/>
                <w:szCs w:val="24"/>
              </w:rPr>
            </w:pPr>
            <w:r w:rsidRPr="00F255F2">
              <w:rPr>
                <w:sz w:val="22"/>
                <w:szCs w:val="24"/>
              </w:rPr>
              <w:t>0,009</w:t>
            </w:r>
          </w:p>
        </w:tc>
        <w:tc>
          <w:tcPr>
            <w:tcW w:w="226" w:type="pct"/>
            <w:shd w:val="clear" w:color="auto" w:fill="auto"/>
            <w:vAlign w:val="center"/>
            <w:hideMark/>
          </w:tcPr>
          <w:p w14:paraId="40C0AAEC" w14:textId="77777777" w:rsidR="00F255F2" w:rsidRPr="00F255F2" w:rsidRDefault="00F255F2" w:rsidP="00F255F2">
            <w:pPr>
              <w:jc w:val="center"/>
              <w:rPr>
                <w:sz w:val="22"/>
                <w:szCs w:val="24"/>
              </w:rPr>
            </w:pPr>
            <w:r w:rsidRPr="00F255F2">
              <w:rPr>
                <w:sz w:val="22"/>
                <w:szCs w:val="24"/>
              </w:rPr>
              <w:t>0,009</w:t>
            </w:r>
          </w:p>
        </w:tc>
        <w:tc>
          <w:tcPr>
            <w:tcW w:w="215" w:type="pct"/>
            <w:shd w:val="clear" w:color="auto" w:fill="auto"/>
            <w:vAlign w:val="center"/>
            <w:hideMark/>
          </w:tcPr>
          <w:p w14:paraId="3A69F24E" w14:textId="77777777" w:rsidR="00F255F2" w:rsidRPr="00F255F2" w:rsidRDefault="00F255F2" w:rsidP="00F255F2">
            <w:pPr>
              <w:jc w:val="center"/>
              <w:rPr>
                <w:sz w:val="22"/>
                <w:szCs w:val="24"/>
              </w:rPr>
            </w:pPr>
            <w:r w:rsidRPr="00F255F2">
              <w:rPr>
                <w:sz w:val="22"/>
                <w:szCs w:val="24"/>
              </w:rPr>
              <w:t>0,009</w:t>
            </w:r>
          </w:p>
        </w:tc>
        <w:tc>
          <w:tcPr>
            <w:tcW w:w="216" w:type="pct"/>
            <w:shd w:val="clear" w:color="auto" w:fill="auto"/>
            <w:vAlign w:val="center"/>
            <w:hideMark/>
          </w:tcPr>
          <w:p w14:paraId="0D817A9F" w14:textId="77777777" w:rsidR="00F255F2" w:rsidRPr="00F255F2" w:rsidRDefault="00F255F2" w:rsidP="00F255F2">
            <w:pPr>
              <w:jc w:val="center"/>
              <w:rPr>
                <w:sz w:val="22"/>
                <w:szCs w:val="24"/>
              </w:rPr>
            </w:pPr>
            <w:r w:rsidRPr="00F255F2">
              <w:rPr>
                <w:sz w:val="22"/>
                <w:szCs w:val="24"/>
              </w:rPr>
              <w:t>0,009</w:t>
            </w:r>
          </w:p>
        </w:tc>
      </w:tr>
      <w:tr w:rsidR="00F255F2" w:rsidRPr="00F255F2" w14:paraId="3CBCA3FC" w14:textId="77777777" w:rsidTr="00E66341">
        <w:trPr>
          <w:trHeight w:val="20"/>
        </w:trPr>
        <w:tc>
          <w:tcPr>
            <w:tcW w:w="1993" w:type="pct"/>
            <w:shd w:val="clear" w:color="auto" w:fill="auto"/>
            <w:vAlign w:val="center"/>
            <w:hideMark/>
          </w:tcPr>
          <w:p w14:paraId="1D788FCE"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353199E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AEA9C2B"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2576089F"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3C357DED"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6B2CAF7B" w14:textId="77777777" w:rsidR="00F255F2" w:rsidRPr="00F255F2" w:rsidRDefault="00F255F2" w:rsidP="00F255F2">
            <w:pPr>
              <w:jc w:val="center"/>
              <w:rPr>
                <w:sz w:val="22"/>
                <w:szCs w:val="24"/>
              </w:rPr>
            </w:pPr>
            <w:r w:rsidRPr="00F255F2">
              <w:rPr>
                <w:sz w:val="22"/>
                <w:szCs w:val="24"/>
              </w:rPr>
              <w:t>0,009</w:t>
            </w:r>
          </w:p>
        </w:tc>
        <w:tc>
          <w:tcPr>
            <w:tcW w:w="229" w:type="pct"/>
            <w:shd w:val="clear" w:color="auto" w:fill="auto"/>
            <w:vAlign w:val="center"/>
            <w:hideMark/>
          </w:tcPr>
          <w:p w14:paraId="2C54FF57" w14:textId="77777777" w:rsidR="00F255F2" w:rsidRPr="00F255F2" w:rsidRDefault="00F255F2" w:rsidP="00F255F2">
            <w:pPr>
              <w:jc w:val="center"/>
              <w:rPr>
                <w:sz w:val="22"/>
                <w:szCs w:val="24"/>
              </w:rPr>
            </w:pPr>
            <w:r w:rsidRPr="00F255F2">
              <w:rPr>
                <w:sz w:val="22"/>
                <w:szCs w:val="24"/>
              </w:rPr>
              <w:t>0,009</w:t>
            </w:r>
          </w:p>
        </w:tc>
        <w:tc>
          <w:tcPr>
            <w:tcW w:w="230" w:type="pct"/>
            <w:shd w:val="clear" w:color="auto" w:fill="auto"/>
            <w:vAlign w:val="center"/>
            <w:hideMark/>
          </w:tcPr>
          <w:p w14:paraId="53D4779C" w14:textId="77777777" w:rsidR="00F255F2" w:rsidRPr="00F255F2" w:rsidRDefault="00F255F2" w:rsidP="00F255F2">
            <w:pPr>
              <w:jc w:val="center"/>
              <w:rPr>
                <w:sz w:val="22"/>
                <w:szCs w:val="24"/>
              </w:rPr>
            </w:pPr>
            <w:r w:rsidRPr="00F255F2">
              <w:rPr>
                <w:sz w:val="22"/>
                <w:szCs w:val="24"/>
              </w:rPr>
              <w:t>0,009</w:t>
            </w:r>
          </w:p>
        </w:tc>
        <w:tc>
          <w:tcPr>
            <w:tcW w:w="217" w:type="pct"/>
            <w:shd w:val="clear" w:color="auto" w:fill="auto"/>
            <w:vAlign w:val="center"/>
            <w:hideMark/>
          </w:tcPr>
          <w:p w14:paraId="18FD6EB2" w14:textId="77777777" w:rsidR="00F255F2" w:rsidRPr="00F255F2" w:rsidRDefault="00F255F2" w:rsidP="00F255F2">
            <w:pPr>
              <w:jc w:val="center"/>
              <w:rPr>
                <w:sz w:val="22"/>
                <w:szCs w:val="24"/>
              </w:rPr>
            </w:pPr>
            <w:r w:rsidRPr="00F255F2">
              <w:rPr>
                <w:sz w:val="22"/>
                <w:szCs w:val="24"/>
              </w:rPr>
              <w:t>0,009</w:t>
            </w:r>
          </w:p>
        </w:tc>
        <w:tc>
          <w:tcPr>
            <w:tcW w:w="221" w:type="pct"/>
            <w:shd w:val="clear" w:color="auto" w:fill="auto"/>
            <w:vAlign w:val="center"/>
            <w:hideMark/>
          </w:tcPr>
          <w:p w14:paraId="4D8C6008" w14:textId="77777777" w:rsidR="00F255F2" w:rsidRPr="00F255F2" w:rsidRDefault="00F255F2" w:rsidP="00F255F2">
            <w:pPr>
              <w:jc w:val="center"/>
              <w:rPr>
                <w:sz w:val="22"/>
                <w:szCs w:val="24"/>
              </w:rPr>
            </w:pPr>
            <w:r w:rsidRPr="00F255F2">
              <w:rPr>
                <w:sz w:val="22"/>
                <w:szCs w:val="24"/>
              </w:rPr>
              <w:t>0,009</w:t>
            </w:r>
          </w:p>
        </w:tc>
        <w:tc>
          <w:tcPr>
            <w:tcW w:w="242" w:type="pct"/>
            <w:shd w:val="clear" w:color="auto" w:fill="auto"/>
            <w:vAlign w:val="center"/>
            <w:hideMark/>
          </w:tcPr>
          <w:p w14:paraId="1D4CE3AE" w14:textId="77777777" w:rsidR="00F255F2" w:rsidRPr="00F255F2" w:rsidRDefault="00F255F2" w:rsidP="00F255F2">
            <w:pPr>
              <w:jc w:val="center"/>
              <w:rPr>
                <w:sz w:val="22"/>
                <w:szCs w:val="24"/>
              </w:rPr>
            </w:pPr>
            <w:r w:rsidRPr="00F255F2">
              <w:rPr>
                <w:sz w:val="22"/>
                <w:szCs w:val="24"/>
              </w:rPr>
              <w:t>0,009</w:t>
            </w:r>
          </w:p>
        </w:tc>
        <w:tc>
          <w:tcPr>
            <w:tcW w:w="226" w:type="pct"/>
            <w:shd w:val="clear" w:color="auto" w:fill="auto"/>
            <w:vAlign w:val="center"/>
            <w:hideMark/>
          </w:tcPr>
          <w:p w14:paraId="29C75CB5" w14:textId="77777777" w:rsidR="00F255F2" w:rsidRPr="00F255F2" w:rsidRDefault="00F255F2" w:rsidP="00F255F2">
            <w:pPr>
              <w:jc w:val="center"/>
              <w:rPr>
                <w:sz w:val="22"/>
                <w:szCs w:val="24"/>
              </w:rPr>
            </w:pPr>
            <w:r w:rsidRPr="00F255F2">
              <w:rPr>
                <w:sz w:val="22"/>
                <w:szCs w:val="24"/>
              </w:rPr>
              <w:t>0,009</w:t>
            </w:r>
          </w:p>
        </w:tc>
        <w:tc>
          <w:tcPr>
            <w:tcW w:w="215" w:type="pct"/>
            <w:shd w:val="clear" w:color="auto" w:fill="auto"/>
            <w:vAlign w:val="center"/>
            <w:hideMark/>
          </w:tcPr>
          <w:p w14:paraId="603C6511" w14:textId="77777777" w:rsidR="00F255F2" w:rsidRPr="00F255F2" w:rsidRDefault="00F255F2" w:rsidP="00F255F2">
            <w:pPr>
              <w:jc w:val="center"/>
              <w:rPr>
                <w:sz w:val="22"/>
                <w:szCs w:val="24"/>
              </w:rPr>
            </w:pPr>
            <w:r w:rsidRPr="00F255F2">
              <w:rPr>
                <w:sz w:val="22"/>
                <w:szCs w:val="24"/>
              </w:rPr>
              <w:t>0,009</w:t>
            </w:r>
          </w:p>
        </w:tc>
        <w:tc>
          <w:tcPr>
            <w:tcW w:w="216" w:type="pct"/>
            <w:shd w:val="clear" w:color="auto" w:fill="auto"/>
            <w:vAlign w:val="center"/>
            <w:hideMark/>
          </w:tcPr>
          <w:p w14:paraId="07FE2ACD" w14:textId="77777777" w:rsidR="00F255F2" w:rsidRPr="00F255F2" w:rsidRDefault="00F255F2" w:rsidP="00F255F2">
            <w:pPr>
              <w:jc w:val="center"/>
              <w:rPr>
                <w:sz w:val="22"/>
                <w:szCs w:val="24"/>
              </w:rPr>
            </w:pPr>
            <w:r w:rsidRPr="00F255F2">
              <w:rPr>
                <w:sz w:val="22"/>
                <w:szCs w:val="24"/>
              </w:rPr>
              <w:t>0,009</w:t>
            </w:r>
          </w:p>
        </w:tc>
      </w:tr>
      <w:tr w:rsidR="00F255F2" w:rsidRPr="00F255F2" w14:paraId="4FE83EE4" w14:textId="77777777" w:rsidTr="00E66341">
        <w:trPr>
          <w:trHeight w:val="20"/>
        </w:trPr>
        <w:tc>
          <w:tcPr>
            <w:tcW w:w="1993" w:type="pct"/>
            <w:shd w:val="clear" w:color="auto" w:fill="auto"/>
            <w:vAlign w:val="center"/>
            <w:hideMark/>
          </w:tcPr>
          <w:p w14:paraId="2BEBC627"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0F1D843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A65CE6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EAB330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8D0B08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912602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1006C7F"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184F2F5D"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30D8B37D"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046A9ECD"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095AD087"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BFE8B67"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6F36EFBE"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299839A5" w14:textId="77777777" w:rsidR="00F255F2" w:rsidRPr="00F255F2" w:rsidRDefault="00F255F2" w:rsidP="00F255F2">
            <w:pPr>
              <w:jc w:val="center"/>
              <w:rPr>
                <w:sz w:val="22"/>
                <w:szCs w:val="24"/>
              </w:rPr>
            </w:pPr>
            <w:r w:rsidRPr="00F255F2">
              <w:rPr>
                <w:sz w:val="22"/>
                <w:szCs w:val="24"/>
              </w:rPr>
              <w:t>0,000</w:t>
            </w:r>
          </w:p>
        </w:tc>
      </w:tr>
      <w:tr w:rsidR="00F255F2" w:rsidRPr="00F255F2" w14:paraId="67A487AE" w14:textId="77777777" w:rsidTr="00E66341">
        <w:trPr>
          <w:trHeight w:val="20"/>
        </w:trPr>
        <w:tc>
          <w:tcPr>
            <w:tcW w:w="1993" w:type="pct"/>
            <w:shd w:val="clear" w:color="auto" w:fill="auto"/>
            <w:vAlign w:val="center"/>
            <w:hideMark/>
          </w:tcPr>
          <w:p w14:paraId="1BC18367"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69DAC05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8118CBF"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4512546"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80FB68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DD98F6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E5EB3F6"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222ACCE5"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F032F94"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1845180F"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2DB8C261"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405CF4B"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DEE31BD"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05F6C9B3" w14:textId="77777777" w:rsidR="00F255F2" w:rsidRPr="00F255F2" w:rsidRDefault="00F255F2" w:rsidP="00F255F2">
            <w:pPr>
              <w:jc w:val="center"/>
              <w:rPr>
                <w:sz w:val="22"/>
                <w:szCs w:val="24"/>
              </w:rPr>
            </w:pPr>
            <w:r w:rsidRPr="00F255F2">
              <w:rPr>
                <w:sz w:val="22"/>
                <w:szCs w:val="24"/>
              </w:rPr>
              <w:t>0,000</w:t>
            </w:r>
          </w:p>
        </w:tc>
      </w:tr>
      <w:tr w:rsidR="00F255F2" w:rsidRPr="00F255F2" w14:paraId="2CCF2059" w14:textId="77777777" w:rsidTr="00E66341">
        <w:trPr>
          <w:trHeight w:val="20"/>
        </w:trPr>
        <w:tc>
          <w:tcPr>
            <w:tcW w:w="1993" w:type="pct"/>
            <w:shd w:val="clear" w:color="auto" w:fill="auto"/>
            <w:vAlign w:val="center"/>
            <w:hideMark/>
          </w:tcPr>
          <w:p w14:paraId="2DF60C22"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533C39B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87FC2C7"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68603231"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4D728334"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3D202FF7" w14:textId="77777777" w:rsidR="00F255F2" w:rsidRPr="00F255F2" w:rsidRDefault="00F255F2" w:rsidP="00F255F2">
            <w:pPr>
              <w:jc w:val="center"/>
              <w:rPr>
                <w:sz w:val="22"/>
                <w:szCs w:val="24"/>
              </w:rPr>
            </w:pPr>
            <w:r w:rsidRPr="00F255F2">
              <w:rPr>
                <w:sz w:val="22"/>
                <w:szCs w:val="24"/>
              </w:rPr>
              <w:t>0,028</w:t>
            </w:r>
          </w:p>
        </w:tc>
        <w:tc>
          <w:tcPr>
            <w:tcW w:w="229" w:type="pct"/>
            <w:shd w:val="clear" w:color="auto" w:fill="auto"/>
            <w:vAlign w:val="center"/>
            <w:hideMark/>
          </w:tcPr>
          <w:p w14:paraId="16DCFAEA" w14:textId="77777777" w:rsidR="00F255F2" w:rsidRPr="00F255F2" w:rsidRDefault="00F255F2" w:rsidP="00F255F2">
            <w:pPr>
              <w:jc w:val="center"/>
              <w:rPr>
                <w:sz w:val="22"/>
                <w:szCs w:val="24"/>
              </w:rPr>
            </w:pPr>
            <w:r w:rsidRPr="00F255F2">
              <w:rPr>
                <w:sz w:val="22"/>
                <w:szCs w:val="24"/>
              </w:rPr>
              <w:t>0,028</w:t>
            </w:r>
          </w:p>
        </w:tc>
        <w:tc>
          <w:tcPr>
            <w:tcW w:w="230" w:type="pct"/>
            <w:shd w:val="clear" w:color="auto" w:fill="auto"/>
            <w:vAlign w:val="center"/>
            <w:hideMark/>
          </w:tcPr>
          <w:p w14:paraId="369290DD" w14:textId="77777777" w:rsidR="00F255F2" w:rsidRPr="00F255F2" w:rsidRDefault="00F255F2" w:rsidP="00F255F2">
            <w:pPr>
              <w:jc w:val="center"/>
              <w:rPr>
                <w:sz w:val="22"/>
                <w:szCs w:val="24"/>
              </w:rPr>
            </w:pPr>
            <w:r w:rsidRPr="00F255F2">
              <w:rPr>
                <w:sz w:val="22"/>
                <w:szCs w:val="24"/>
              </w:rPr>
              <w:t>0,028</w:t>
            </w:r>
          </w:p>
        </w:tc>
        <w:tc>
          <w:tcPr>
            <w:tcW w:w="217" w:type="pct"/>
            <w:shd w:val="clear" w:color="auto" w:fill="auto"/>
            <w:vAlign w:val="center"/>
            <w:hideMark/>
          </w:tcPr>
          <w:p w14:paraId="2FCC4E6B" w14:textId="77777777" w:rsidR="00F255F2" w:rsidRPr="00F255F2" w:rsidRDefault="00F255F2" w:rsidP="00F255F2">
            <w:pPr>
              <w:jc w:val="center"/>
              <w:rPr>
                <w:sz w:val="22"/>
                <w:szCs w:val="24"/>
              </w:rPr>
            </w:pPr>
            <w:r w:rsidRPr="00F255F2">
              <w:rPr>
                <w:sz w:val="22"/>
                <w:szCs w:val="24"/>
              </w:rPr>
              <w:t>0,028</w:t>
            </w:r>
          </w:p>
        </w:tc>
        <w:tc>
          <w:tcPr>
            <w:tcW w:w="221" w:type="pct"/>
            <w:shd w:val="clear" w:color="auto" w:fill="auto"/>
            <w:vAlign w:val="center"/>
            <w:hideMark/>
          </w:tcPr>
          <w:p w14:paraId="4BE93A6F" w14:textId="77777777" w:rsidR="00F255F2" w:rsidRPr="00F255F2" w:rsidRDefault="00F255F2" w:rsidP="00F255F2">
            <w:pPr>
              <w:jc w:val="center"/>
              <w:rPr>
                <w:sz w:val="22"/>
                <w:szCs w:val="24"/>
              </w:rPr>
            </w:pPr>
            <w:r w:rsidRPr="00F255F2">
              <w:rPr>
                <w:sz w:val="22"/>
                <w:szCs w:val="24"/>
              </w:rPr>
              <w:t>0,028</w:t>
            </w:r>
          </w:p>
        </w:tc>
        <w:tc>
          <w:tcPr>
            <w:tcW w:w="242" w:type="pct"/>
            <w:shd w:val="clear" w:color="auto" w:fill="auto"/>
            <w:vAlign w:val="center"/>
            <w:hideMark/>
          </w:tcPr>
          <w:p w14:paraId="4D738CD0" w14:textId="77777777" w:rsidR="00F255F2" w:rsidRPr="00F255F2" w:rsidRDefault="00F255F2" w:rsidP="00F255F2">
            <w:pPr>
              <w:jc w:val="center"/>
              <w:rPr>
                <w:sz w:val="22"/>
                <w:szCs w:val="24"/>
              </w:rPr>
            </w:pPr>
            <w:r w:rsidRPr="00F255F2">
              <w:rPr>
                <w:sz w:val="22"/>
                <w:szCs w:val="24"/>
              </w:rPr>
              <w:t>0,028</w:t>
            </w:r>
          </w:p>
        </w:tc>
        <w:tc>
          <w:tcPr>
            <w:tcW w:w="226" w:type="pct"/>
            <w:shd w:val="clear" w:color="auto" w:fill="auto"/>
            <w:vAlign w:val="center"/>
            <w:hideMark/>
          </w:tcPr>
          <w:p w14:paraId="64EDF541" w14:textId="77777777" w:rsidR="00F255F2" w:rsidRPr="00F255F2" w:rsidRDefault="00F255F2" w:rsidP="00F255F2">
            <w:pPr>
              <w:jc w:val="center"/>
              <w:rPr>
                <w:sz w:val="22"/>
                <w:szCs w:val="24"/>
              </w:rPr>
            </w:pPr>
            <w:r w:rsidRPr="00F255F2">
              <w:rPr>
                <w:sz w:val="22"/>
                <w:szCs w:val="24"/>
              </w:rPr>
              <w:t>0,028</w:t>
            </w:r>
          </w:p>
        </w:tc>
        <w:tc>
          <w:tcPr>
            <w:tcW w:w="215" w:type="pct"/>
            <w:shd w:val="clear" w:color="auto" w:fill="auto"/>
            <w:vAlign w:val="center"/>
            <w:hideMark/>
          </w:tcPr>
          <w:p w14:paraId="17E6BBD2" w14:textId="77777777" w:rsidR="00F255F2" w:rsidRPr="00F255F2" w:rsidRDefault="00F255F2" w:rsidP="00F255F2">
            <w:pPr>
              <w:jc w:val="center"/>
              <w:rPr>
                <w:sz w:val="22"/>
                <w:szCs w:val="24"/>
              </w:rPr>
            </w:pPr>
            <w:r w:rsidRPr="00F255F2">
              <w:rPr>
                <w:sz w:val="22"/>
                <w:szCs w:val="24"/>
              </w:rPr>
              <w:t>0,028</w:t>
            </w:r>
          </w:p>
        </w:tc>
        <w:tc>
          <w:tcPr>
            <w:tcW w:w="216" w:type="pct"/>
            <w:shd w:val="clear" w:color="auto" w:fill="auto"/>
            <w:vAlign w:val="center"/>
            <w:hideMark/>
          </w:tcPr>
          <w:p w14:paraId="09C02EC6" w14:textId="77777777" w:rsidR="00F255F2" w:rsidRPr="00F255F2" w:rsidRDefault="00F255F2" w:rsidP="00F255F2">
            <w:pPr>
              <w:jc w:val="center"/>
              <w:rPr>
                <w:sz w:val="22"/>
                <w:szCs w:val="24"/>
              </w:rPr>
            </w:pPr>
            <w:r w:rsidRPr="00F255F2">
              <w:rPr>
                <w:sz w:val="22"/>
                <w:szCs w:val="24"/>
              </w:rPr>
              <w:t>0,028</w:t>
            </w:r>
          </w:p>
        </w:tc>
      </w:tr>
      <w:tr w:rsidR="00F255F2" w:rsidRPr="00F255F2" w14:paraId="088FA032" w14:textId="77777777" w:rsidTr="00E66341">
        <w:trPr>
          <w:trHeight w:val="20"/>
        </w:trPr>
        <w:tc>
          <w:tcPr>
            <w:tcW w:w="1993" w:type="pct"/>
            <w:shd w:val="clear" w:color="auto" w:fill="auto"/>
            <w:vAlign w:val="center"/>
            <w:hideMark/>
          </w:tcPr>
          <w:p w14:paraId="2118B593"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4BFA879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52FA43C" w14:textId="77777777" w:rsidR="00F255F2" w:rsidRPr="00F255F2" w:rsidRDefault="00F255F2" w:rsidP="00F255F2">
            <w:pPr>
              <w:jc w:val="center"/>
              <w:rPr>
                <w:sz w:val="22"/>
                <w:szCs w:val="24"/>
              </w:rPr>
            </w:pPr>
            <w:r w:rsidRPr="00F255F2">
              <w:rPr>
                <w:sz w:val="22"/>
                <w:szCs w:val="24"/>
              </w:rPr>
              <w:t>0,491</w:t>
            </w:r>
          </w:p>
        </w:tc>
        <w:tc>
          <w:tcPr>
            <w:tcW w:w="229" w:type="pct"/>
            <w:shd w:val="clear" w:color="auto" w:fill="auto"/>
            <w:vAlign w:val="center"/>
            <w:hideMark/>
          </w:tcPr>
          <w:p w14:paraId="6FBC747A" w14:textId="77777777" w:rsidR="00F255F2" w:rsidRPr="00F255F2" w:rsidRDefault="00F255F2" w:rsidP="00F255F2">
            <w:pPr>
              <w:jc w:val="center"/>
              <w:rPr>
                <w:sz w:val="22"/>
                <w:szCs w:val="24"/>
              </w:rPr>
            </w:pPr>
            <w:r w:rsidRPr="00F255F2">
              <w:rPr>
                <w:sz w:val="22"/>
                <w:szCs w:val="24"/>
              </w:rPr>
              <w:t>0,491</w:t>
            </w:r>
          </w:p>
        </w:tc>
        <w:tc>
          <w:tcPr>
            <w:tcW w:w="229" w:type="pct"/>
            <w:shd w:val="clear" w:color="auto" w:fill="auto"/>
            <w:vAlign w:val="center"/>
            <w:hideMark/>
          </w:tcPr>
          <w:p w14:paraId="2BCD4EA1" w14:textId="77777777" w:rsidR="00F255F2" w:rsidRPr="00F255F2" w:rsidRDefault="00F255F2" w:rsidP="00F255F2">
            <w:pPr>
              <w:jc w:val="center"/>
              <w:rPr>
                <w:sz w:val="22"/>
                <w:szCs w:val="24"/>
              </w:rPr>
            </w:pPr>
            <w:r w:rsidRPr="00F255F2">
              <w:rPr>
                <w:sz w:val="22"/>
                <w:szCs w:val="24"/>
              </w:rPr>
              <w:t>0,491</w:t>
            </w:r>
          </w:p>
        </w:tc>
        <w:tc>
          <w:tcPr>
            <w:tcW w:w="229" w:type="pct"/>
            <w:shd w:val="clear" w:color="auto" w:fill="auto"/>
            <w:vAlign w:val="center"/>
            <w:hideMark/>
          </w:tcPr>
          <w:p w14:paraId="7E4E35F3" w14:textId="77777777" w:rsidR="00F255F2" w:rsidRPr="00F255F2" w:rsidRDefault="00F255F2" w:rsidP="00F255F2">
            <w:pPr>
              <w:jc w:val="center"/>
              <w:rPr>
                <w:sz w:val="22"/>
                <w:szCs w:val="24"/>
              </w:rPr>
            </w:pPr>
            <w:r w:rsidRPr="00F255F2">
              <w:rPr>
                <w:sz w:val="22"/>
                <w:szCs w:val="24"/>
              </w:rPr>
              <w:t>0,491</w:t>
            </w:r>
          </w:p>
        </w:tc>
        <w:tc>
          <w:tcPr>
            <w:tcW w:w="229" w:type="pct"/>
            <w:shd w:val="clear" w:color="auto" w:fill="auto"/>
            <w:vAlign w:val="center"/>
            <w:hideMark/>
          </w:tcPr>
          <w:p w14:paraId="1978A5B6" w14:textId="77777777" w:rsidR="00F255F2" w:rsidRPr="00F255F2" w:rsidRDefault="00F255F2" w:rsidP="00F255F2">
            <w:pPr>
              <w:jc w:val="center"/>
              <w:rPr>
                <w:sz w:val="22"/>
                <w:szCs w:val="24"/>
              </w:rPr>
            </w:pPr>
            <w:r w:rsidRPr="00F255F2">
              <w:rPr>
                <w:sz w:val="22"/>
                <w:szCs w:val="24"/>
              </w:rPr>
              <w:t>0,491</w:t>
            </w:r>
          </w:p>
        </w:tc>
        <w:tc>
          <w:tcPr>
            <w:tcW w:w="230" w:type="pct"/>
            <w:shd w:val="clear" w:color="auto" w:fill="auto"/>
            <w:vAlign w:val="center"/>
            <w:hideMark/>
          </w:tcPr>
          <w:p w14:paraId="447A0977" w14:textId="77777777" w:rsidR="00F255F2" w:rsidRPr="00F255F2" w:rsidRDefault="00F255F2" w:rsidP="00F255F2">
            <w:pPr>
              <w:jc w:val="center"/>
              <w:rPr>
                <w:sz w:val="22"/>
                <w:szCs w:val="24"/>
              </w:rPr>
            </w:pPr>
            <w:r w:rsidRPr="00F255F2">
              <w:rPr>
                <w:sz w:val="22"/>
                <w:szCs w:val="24"/>
              </w:rPr>
              <w:t>0,491</w:t>
            </w:r>
          </w:p>
        </w:tc>
        <w:tc>
          <w:tcPr>
            <w:tcW w:w="217" w:type="pct"/>
            <w:shd w:val="clear" w:color="auto" w:fill="auto"/>
            <w:vAlign w:val="center"/>
            <w:hideMark/>
          </w:tcPr>
          <w:p w14:paraId="18C9E59C" w14:textId="77777777" w:rsidR="00F255F2" w:rsidRPr="00F255F2" w:rsidRDefault="00F255F2" w:rsidP="00F255F2">
            <w:pPr>
              <w:jc w:val="center"/>
              <w:rPr>
                <w:sz w:val="22"/>
                <w:szCs w:val="24"/>
              </w:rPr>
            </w:pPr>
            <w:r w:rsidRPr="00F255F2">
              <w:rPr>
                <w:sz w:val="22"/>
                <w:szCs w:val="24"/>
              </w:rPr>
              <w:t>0,491</w:t>
            </w:r>
          </w:p>
        </w:tc>
        <w:tc>
          <w:tcPr>
            <w:tcW w:w="221" w:type="pct"/>
            <w:shd w:val="clear" w:color="auto" w:fill="auto"/>
            <w:vAlign w:val="center"/>
            <w:hideMark/>
          </w:tcPr>
          <w:p w14:paraId="147A612C" w14:textId="77777777" w:rsidR="00F255F2" w:rsidRPr="00F255F2" w:rsidRDefault="00F255F2" w:rsidP="00F255F2">
            <w:pPr>
              <w:jc w:val="center"/>
              <w:rPr>
                <w:sz w:val="22"/>
                <w:szCs w:val="24"/>
              </w:rPr>
            </w:pPr>
            <w:r w:rsidRPr="00F255F2">
              <w:rPr>
                <w:sz w:val="22"/>
                <w:szCs w:val="24"/>
              </w:rPr>
              <w:t>0,491</w:t>
            </w:r>
          </w:p>
        </w:tc>
        <w:tc>
          <w:tcPr>
            <w:tcW w:w="242" w:type="pct"/>
            <w:shd w:val="clear" w:color="auto" w:fill="auto"/>
            <w:vAlign w:val="center"/>
            <w:hideMark/>
          </w:tcPr>
          <w:p w14:paraId="35EEA41C" w14:textId="77777777" w:rsidR="00F255F2" w:rsidRPr="00F255F2" w:rsidRDefault="00F255F2" w:rsidP="00F255F2">
            <w:pPr>
              <w:jc w:val="center"/>
              <w:rPr>
                <w:sz w:val="22"/>
                <w:szCs w:val="24"/>
              </w:rPr>
            </w:pPr>
            <w:r w:rsidRPr="00F255F2">
              <w:rPr>
                <w:sz w:val="22"/>
                <w:szCs w:val="24"/>
              </w:rPr>
              <w:t>0,491</w:t>
            </w:r>
          </w:p>
        </w:tc>
        <w:tc>
          <w:tcPr>
            <w:tcW w:w="226" w:type="pct"/>
            <w:shd w:val="clear" w:color="auto" w:fill="auto"/>
            <w:vAlign w:val="center"/>
            <w:hideMark/>
          </w:tcPr>
          <w:p w14:paraId="1F1A98D2" w14:textId="77777777" w:rsidR="00F255F2" w:rsidRPr="00F255F2" w:rsidRDefault="00F255F2" w:rsidP="00F255F2">
            <w:pPr>
              <w:jc w:val="center"/>
              <w:rPr>
                <w:sz w:val="22"/>
                <w:szCs w:val="24"/>
              </w:rPr>
            </w:pPr>
            <w:r w:rsidRPr="00F255F2">
              <w:rPr>
                <w:sz w:val="22"/>
                <w:szCs w:val="24"/>
              </w:rPr>
              <w:t>0,491</w:t>
            </w:r>
          </w:p>
        </w:tc>
        <w:tc>
          <w:tcPr>
            <w:tcW w:w="215" w:type="pct"/>
            <w:shd w:val="clear" w:color="auto" w:fill="auto"/>
            <w:vAlign w:val="center"/>
            <w:hideMark/>
          </w:tcPr>
          <w:p w14:paraId="5A65712D" w14:textId="77777777" w:rsidR="00F255F2" w:rsidRPr="00F255F2" w:rsidRDefault="00F255F2" w:rsidP="00F255F2">
            <w:pPr>
              <w:jc w:val="center"/>
              <w:rPr>
                <w:sz w:val="22"/>
                <w:szCs w:val="24"/>
              </w:rPr>
            </w:pPr>
            <w:r w:rsidRPr="00F255F2">
              <w:rPr>
                <w:sz w:val="22"/>
                <w:szCs w:val="24"/>
              </w:rPr>
              <w:t>0,491</w:t>
            </w:r>
          </w:p>
        </w:tc>
        <w:tc>
          <w:tcPr>
            <w:tcW w:w="216" w:type="pct"/>
            <w:shd w:val="clear" w:color="auto" w:fill="auto"/>
            <w:vAlign w:val="center"/>
            <w:hideMark/>
          </w:tcPr>
          <w:p w14:paraId="00B3B0BB" w14:textId="77777777" w:rsidR="00F255F2" w:rsidRPr="00F255F2" w:rsidRDefault="00F255F2" w:rsidP="00F255F2">
            <w:pPr>
              <w:jc w:val="center"/>
              <w:rPr>
                <w:sz w:val="22"/>
                <w:szCs w:val="24"/>
              </w:rPr>
            </w:pPr>
            <w:r w:rsidRPr="00F255F2">
              <w:rPr>
                <w:sz w:val="22"/>
                <w:szCs w:val="24"/>
              </w:rPr>
              <w:t>0,491</w:t>
            </w:r>
          </w:p>
        </w:tc>
      </w:tr>
      <w:tr w:rsidR="00F255F2" w:rsidRPr="00F255F2" w14:paraId="59E7A19B" w14:textId="77777777" w:rsidTr="00E66341">
        <w:trPr>
          <w:trHeight w:val="20"/>
        </w:trPr>
        <w:tc>
          <w:tcPr>
            <w:tcW w:w="1993" w:type="pct"/>
            <w:shd w:val="clear" w:color="auto" w:fill="auto"/>
            <w:vAlign w:val="center"/>
            <w:hideMark/>
          </w:tcPr>
          <w:p w14:paraId="090162BA"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15354045"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36EF45DC" w14:textId="77777777" w:rsidR="00F255F2" w:rsidRPr="00F255F2" w:rsidRDefault="00F255F2" w:rsidP="00F255F2">
            <w:pPr>
              <w:jc w:val="center"/>
              <w:rPr>
                <w:sz w:val="22"/>
                <w:szCs w:val="24"/>
              </w:rPr>
            </w:pPr>
            <w:r w:rsidRPr="00F255F2">
              <w:rPr>
                <w:sz w:val="22"/>
                <w:szCs w:val="24"/>
              </w:rPr>
              <w:t>98,1</w:t>
            </w:r>
          </w:p>
        </w:tc>
        <w:tc>
          <w:tcPr>
            <w:tcW w:w="229" w:type="pct"/>
            <w:shd w:val="clear" w:color="auto" w:fill="auto"/>
            <w:vAlign w:val="center"/>
            <w:hideMark/>
          </w:tcPr>
          <w:p w14:paraId="1457E041" w14:textId="77777777" w:rsidR="00F255F2" w:rsidRPr="00F255F2" w:rsidRDefault="00F255F2" w:rsidP="00F255F2">
            <w:pPr>
              <w:jc w:val="center"/>
              <w:rPr>
                <w:sz w:val="22"/>
                <w:szCs w:val="24"/>
              </w:rPr>
            </w:pPr>
            <w:r w:rsidRPr="00F255F2">
              <w:rPr>
                <w:sz w:val="22"/>
                <w:szCs w:val="24"/>
              </w:rPr>
              <w:t>98,1</w:t>
            </w:r>
          </w:p>
        </w:tc>
        <w:tc>
          <w:tcPr>
            <w:tcW w:w="229" w:type="pct"/>
            <w:shd w:val="clear" w:color="auto" w:fill="auto"/>
            <w:vAlign w:val="center"/>
            <w:hideMark/>
          </w:tcPr>
          <w:p w14:paraId="0A42D8CF" w14:textId="77777777" w:rsidR="00F255F2" w:rsidRPr="00F255F2" w:rsidRDefault="00F255F2" w:rsidP="00F255F2">
            <w:pPr>
              <w:jc w:val="center"/>
              <w:rPr>
                <w:sz w:val="22"/>
                <w:szCs w:val="24"/>
              </w:rPr>
            </w:pPr>
            <w:r w:rsidRPr="00F255F2">
              <w:rPr>
                <w:sz w:val="22"/>
                <w:szCs w:val="24"/>
              </w:rPr>
              <w:t>98,1</w:t>
            </w:r>
          </w:p>
        </w:tc>
        <w:tc>
          <w:tcPr>
            <w:tcW w:w="229" w:type="pct"/>
            <w:shd w:val="clear" w:color="auto" w:fill="auto"/>
            <w:vAlign w:val="center"/>
            <w:hideMark/>
          </w:tcPr>
          <w:p w14:paraId="418443B5" w14:textId="77777777" w:rsidR="00F255F2" w:rsidRPr="00F255F2" w:rsidRDefault="00F255F2" w:rsidP="00F255F2">
            <w:pPr>
              <w:jc w:val="center"/>
              <w:rPr>
                <w:sz w:val="22"/>
                <w:szCs w:val="24"/>
              </w:rPr>
            </w:pPr>
            <w:r w:rsidRPr="00F255F2">
              <w:rPr>
                <w:sz w:val="22"/>
                <w:szCs w:val="24"/>
              </w:rPr>
              <w:t>98,1</w:t>
            </w:r>
          </w:p>
        </w:tc>
        <w:tc>
          <w:tcPr>
            <w:tcW w:w="229" w:type="pct"/>
            <w:shd w:val="clear" w:color="auto" w:fill="auto"/>
            <w:vAlign w:val="center"/>
            <w:hideMark/>
          </w:tcPr>
          <w:p w14:paraId="0A264DAD" w14:textId="77777777" w:rsidR="00F255F2" w:rsidRPr="00F255F2" w:rsidRDefault="00F255F2" w:rsidP="00F255F2">
            <w:pPr>
              <w:jc w:val="center"/>
              <w:rPr>
                <w:sz w:val="22"/>
                <w:szCs w:val="24"/>
              </w:rPr>
            </w:pPr>
            <w:r w:rsidRPr="00F255F2">
              <w:rPr>
                <w:sz w:val="22"/>
                <w:szCs w:val="24"/>
              </w:rPr>
              <w:t>98,1</w:t>
            </w:r>
          </w:p>
        </w:tc>
        <w:tc>
          <w:tcPr>
            <w:tcW w:w="230" w:type="pct"/>
            <w:shd w:val="clear" w:color="auto" w:fill="auto"/>
            <w:vAlign w:val="center"/>
            <w:hideMark/>
          </w:tcPr>
          <w:p w14:paraId="7A7E8DEE" w14:textId="77777777" w:rsidR="00F255F2" w:rsidRPr="00F255F2" w:rsidRDefault="00F255F2" w:rsidP="00F255F2">
            <w:pPr>
              <w:jc w:val="center"/>
              <w:rPr>
                <w:sz w:val="22"/>
                <w:szCs w:val="24"/>
              </w:rPr>
            </w:pPr>
            <w:r w:rsidRPr="00F255F2">
              <w:rPr>
                <w:sz w:val="22"/>
                <w:szCs w:val="24"/>
              </w:rPr>
              <w:t>98,1</w:t>
            </w:r>
          </w:p>
        </w:tc>
        <w:tc>
          <w:tcPr>
            <w:tcW w:w="217" w:type="pct"/>
            <w:shd w:val="clear" w:color="auto" w:fill="auto"/>
            <w:vAlign w:val="center"/>
            <w:hideMark/>
          </w:tcPr>
          <w:p w14:paraId="6417EA7B" w14:textId="77777777" w:rsidR="00F255F2" w:rsidRPr="00F255F2" w:rsidRDefault="00F255F2" w:rsidP="00F255F2">
            <w:pPr>
              <w:jc w:val="center"/>
              <w:rPr>
                <w:sz w:val="22"/>
                <w:szCs w:val="24"/>
              </w:rPr>
            </w:pPr>
            <w:r w:rsidRPr="00F255F2">
              <w:rPr>
                <w:sz w:val="22"/>
                <w:szCs w:val="24"/>
              </w:rPr>
              <w:t>98,1</w:t>
            </w:r>
          </w:p>
        </w:tc>
        <w:tc>
          <w:tcPr>
            <w:tcW w:w="221" w:type="pct"/>
            <w:shd w:val="clear" w:color="auto" w:fill="auto"/>
            <w:vAlign w:val="center"/>
            <w:hideMark/>
          </w:tcPr>
          <w:p w14:paraId="048B56D1" w14:textId="77777777" w:rsidR="00F255F2" w:rsidRPr="00F255F2" w:rsidRDefault="00F255F2" w:rsidP="00F255F2">
            <w:pPr>
              <w:jc w:val="center"/>
              <w:rPr>
                <w:sz w:val="22"/>
                <w:szCs w:val="24"/>
              </w:rPr>
            </w:pPr>
            <w:r w:rsidRPr="00F255F2">
              <w:rPr>
                <w:sz w:val="22"/>
                <w:szCs w:val="24"/>
              </w:rPr>
              <w:t>98,1</w:t>
            </w:r>
          </w:p>
        </w:tc>
        <w:tc>
          <w:tcPr>
            <w:tcW w:w="242" w:type="pct"/>
            <w:shd w:val="clear" w:color="auto" w:fill="auto"/>
            <w:vAlign w:val="center"/>
            <w:hideMark/>
          </w:tcPr>
          <w:p w14:paraId="708E3324" w14:textId="77777777" w:rsidR="00F255F2" w:rsidRPr="00F255F2" w:rsidRDefault="00F255F2" w:rsidP="00F255F2">
            <w:pPr>
              <w:jc w:val="center"/>
              <w:rPr>
                <w:sz w:val="22"/>
                <w:szCs w:val="24"/>
              </w:rPr>
            </w:pPr>
            <w:r w:rsidRPr="00F255F2">
              <w:rPr>
                <w:sz w:val="22"/>
                <w:szCs w:val="24"/>
              </w:rPr>
              <w:t>98,1</w:t>
            </w:r>
          </w:p>
        </w:tc>
        <w:tc>
          <w:tcPr>
            <w:tcW w:w="226" w:type="pct"/>
            <w:shd w:val="clear" w:color="auto" w:fill="auto"/>
            <w:vAlign w:val="center"/>
            <w:hideMark/>
          </w:tcPr>
          <w:p w14:paraId="1A4CD428" w14:textId="77777777" w:rsidR="00F255F2" w:rsidRPr="00F255F2" w:rsidRDefault="00F255F2" w:rsidP="00F255F2">
            <w:pPr>
              <w:jc w:val="center"/>
              <w:rPr>
                <w:sz w:val="22"/>
                <w:szCs w:val="24"/>
              </w:rPr>
            </w:pPr>
            <w:r w:rsidRPr="00F255F2">
              <w:rPr>
                <w:sz w:val="22"/>
                <w:szCs w:val="24"/>
              </w:rPr>
              <w:t>98,1</w:t>
            </w:r>
          </w:p>
        </w:tc>
        <w:tc>
          <w:tcPr>
            <w:tcW w:w="215" w:type="pct"/>
            <w:shd w:val="clear" w:color="auto" w:fill="auto"/>
            <w:vAlign w:val="center"/>
            <w:hideMark/>
          </w:tcPr>
          <w:p w14:paraId="1073C18D" w14:textId="77777777" w:rsidR="00F255F2" w:rsidRPr="00F255F2" w:rsidRDefault="00F255F2" w:rsidP="00F255F2">
            <w:pPr>
              <w:jc w:val="center"/>
              <w:rPr>
                <w:sz w:val="22"/>
                <w:szCs w:val="24"/>
              </w:rPr>
            </w:pPr>
            <w:r w:rsidRPr="00F255F2">
              <w:rPr>
                <w:sz w:val="22"/>
                <w:szCs w:val="24"/>
              </w:rPr>
              <w:t>98,1</w:t>
            </w:r>
          </w:p>
        </w:tc>
        <w:tc>
          <w:tcPr>
            <w:tcW w:w="216" w:type="pct"/>
            <w:shd w:val="clear" w:color="auto" w:fill="auto"/>
            <w:vAlign w:val="center"/>
            <w:hideMark/>
          </w:tcPr>
          <w:p w14:paraId="43D4E87B" w14:textId="77777777" w:rsidR="00F255F2" w:rsidRPr="00F255F2" w:rsidRDefault="00F255F2" w:rsidP="00F255F2">
            <w:pPr>
              <w:jc w:val="center"/>
              <w:rPr>
                <w:sz w:val="22"/>
                <w:szCs w:val="24"/>
              </w:rPr>
            </w:pPr>
            <w:r w:rsidRPr="00F255F2">
              <w:rPr>
                <w:sz w:val="22"/>
                <w:szCs w:val="24"/>
              </w:rPr>
              <w:t>98,1</w:t>
            </w:r>
          </w:p>
        </w:tc>
      </w:tr>
      <w:tr w:rsidR="00F255F2" w:rsidRPr="00F255F2" w14:paraId="72DE4126" w14:textId="77777777" w:rsidTr="00E66341">
        <w:trPr>
          <w:trHeight w:val="20"/>
        </w:trPr>
        <w:tc>
          <w:tcPr>
            <w:tcW w:w="1993" w:type="pct"/>
            <w:shd w:val="clear" w:color="000000" w:fill="CCCCFF"/>
            <w:vAlign w:val="center"/>
            <w:hideMark/>
          </w:tcPr>
          <w:p w14:paraId="262F98DE" w14:textId="77777777" w:rsidR="00F255F2" w:rsidRPr="00F255F2" w:rsidRDefault="00F255F2" w:rsidP="00F255F2">
            <w:pPr>
              <w:jc w:val="center"/>
              <w:rPr>
                <w:b/>
                <w:bCs/>
                <w:sz w:val="22"/>
                <w:szCs w:val="24"/>
              </w:rPr>
            </w:pPr>
            <w:r w:rsidRPr="00F255F2">
              <w:rPr>
                <w:b/>
                <w:bCs/>
                <w:sz w:val="22"/>
                <w:szCs w:val="24"/>
              </w:rPr>
              <w:t>Котельная с. Мушак, ул. Труда, 4б</w:t>
            </w:r>
          </w:p>
        </w:tc>
        <w:tc>
          <w:tcPr>
            <w:tcW w:w="262" w:type="pct"/>
            <w:shd w:val="clear" w:color="000000" w:fill="CCCCFF"/>
            <w:vAlign w:val="center"/>
            <w:hideMark/>
          </w:tcPr>
          <w:p w14:paraId="0B084329"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57052C72"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C870639"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306BFBA"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4F628B3"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284249B"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627D366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789C32E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1B59B7F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5BF23AF1"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76CC17B3"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0EB61A4D"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7B1BC194"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1A85DD2E" w14:textId="77777777" w:rsidTr="00E66341">
        <w:trPr>
          <w:trHeight w:val="20"/>
        </w:trPr>
        <w:tc>
          <w:tcPr>
            <w:tcW w:w="1993" w:type="pct"/>
            <w:shd w:val="clear" w:color="auto" w:fill="auto"/>
            <w:vAlign w:val="center"/>
            <w:hideMark/>
          </w:tcPr>
          <w:p w14:paraId="53764EB5"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7CB651F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97447C0"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CF17FDE"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7C34FDF"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ADC1153"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7918BE5"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55B0BC03"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7829A789"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710D3AE9"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2399FE7F"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65C51FBB"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565F41B8"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1F690231" w14:textId="77777777" w:rsidR="00F255F2" w:rsidRPr="00F255F2" w:rsidRDefault="00F255F2" w:rsidP="00F255F2">
            <w:pPr>
              <w:jc w:val="center"/>
              <w:rPr>
                <w:sz w:val="22"/>
                <w:szCs w:val="24"/>
              </w:rPr>
            </w:pPr>
            <w:r w:rsidRPr="00F255F2">
              <w:rPr>
                <w:sz w:val="22"/>
                <w:szCs w:val="24"/>
              </w:rPr>
              <w:t>0,5</w:t>
            </w:r>
          </w:p>
        </w:tc>
      </w:tr>
      <w:tr w:rsidR="00F255F2" w:rsidRPr="00F255F2" w14:paraId="3BD6DFE6" w14:textId="77777777" w:rsidTr="00E66341">
        <w:trPr>
          <w:trHeight w:val="20"/>
        </w:trPr>
        <w:tc>
          <w:tcPr>
            <w:tcW w:w="1993" w:type="pct"/>
            <w:shd w:val="clear" w:color="auto" w:fill="auto"/>
            <w:vAlign w:val="center"/>
            <w:hideMark/>
          </w:tcPr>
          <w:p w14:paraId="1C82FD36"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6838CFB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6867EAB"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50B64D5F"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7CC31AE3"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63EB6D73"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59D2BFB3" w14:textId="77777777" w:rsidR="00F255F2" w:rsidRPr="00F255F2" w:rsidRDefault="00F255F2" w:rsidP="00F255F2">
            <w:pPr>
              <w:jc w:val="center"/>
              <w:rPr>
                <w:sz w:val="22"/>
                <w:szCs w:val="24"/>
              </w:rPr>
            </w:pPr>
            <w:r w:rsidRPr="00F255F2">
              <w:rPr>
                <w:sz w:val="22"/>
                <w:szCs w:val="24"/>
              </w:rPr>
              <w:t>0,047</w:t>
            </w:r>
          </w:p>
        </w:tc>
        <w:tc>
          <w:tcPr>
            <w:tcW w:w="230" w:type="pct"/>
            <w:shd w:val="clear" w:color="auto" w:fill="auto"/>
            <w:vAlign w:val="center"/>
            <w:hideMark/>
          </w:tcPr>
          <w:p w14:paraId="05111797" w14:textId="77777777" w:rsidR="00F255F2" w:rsidRPr="00F255F2" w:rsidRDefault="00F255F2" w:rsidP="00F255F2">
            <w:pPr>
              <w:jc w:val="center"/>
              <w:rPr>
                <w:sz w:val="22"/>
                <w:szCs w:val="24"/>
              </w:rPr>
            </w:pPr>
            <w:r w:rsidRPr="00F255F2">
              <w:rPr>
                <w:sz w:val="22"/>
                <w:szCs w:val="24"/>
              </w:rPr>
              <w:t>0,047</w:t>
            </w:r>
          </w:p>
        </w:tc>
        <w:tc>
          <w:tcPr>
            <w:tcW w:w="217" w:type="pct"/>
            <w:shd w:val="clear" w:color="auto" w:fill="auto"/>
            <w:vAlign w:val="center"/>
            <w:hideMark/>
          </w:tcPr>
          <w:p w14:paraId="7BC29BFF" w14:textId="77777777" w:rsidR="00F255F2" w:rsidRPr="00F255F2" w:rsidRDefault="00F255F2" w:rsidP="00F255F2">
            <w:pPr>
              <w:jc w:val="center"/>
              <w:rPr>
                <w:sz w:val="22"/>
                <w:szCs w:val="24"/>
              </w:rPr>
            </w:pPr>
            <w:r w:rsidRPr="00F255F2">
              <w:rPr>
                <w:sz w:val="22"/>
                <w:szCs w:val="24"/>
              </w:rPr>
              <w:t>0,047</w:t>
            </w:r>
          </w:p>
        </w:tc>
        <w:tc>
          <w:tcPr>
            <w:tcW w:w="221" w:type="pct"/>
            <w:shd w:val="clear" w:color="auto" w:fill="auto"/>
            <w:vAlign w:val="center"/>
            <w:hideMark/>
          </w:tcPr>
          <w:p w14:paraId="73E782EA" w14:textId="77777777" w:rsidR="00F255F2" w:rsidRPr="00F255F2" w:rsidRDefault="00F255F2" w:rsidP="00F255F2">
            <w:pPr>
              <w:jc w:val="center"/>
              <w:rPr>
                <w:sz w:val="22"/>
                <w:szCs w:val="24"/>
              </w:rPr>
            </w:pPr>
            <w:r w:rsidRPr="00F255F2">
              <w:rPr>
                <w:sz w:val="22"/>
                <w:szCs w:val="24"/>
              </w:rPr>
              <w:t>0,047</w:t>
            </w:r>
          </w:p>
        </w:tc>
        <w:tc>
          <w:tcPr>
            <w:tcW w:w="242" w:type="pct"/>
            <w:shd w:val="clear" w:color="auto" w:fill="auto"/>
            <w:vAlign w:val="center"/>
            <w:hideMark/>
          </w:tcPr>
          <w:p w14:paraId="13963FD3" w14:textId="77777777" w:rsidR="00F255F2" w:rsidRPr="00F255F2" w:rsidRDefault="00F255F2" w:rsidP="00F255F2">
            <w:pPr>
              <w:jc w:val="center"/>
              <w:rPr>
                <w:sz w:val="22"/>
                <w:szCs w:val="24"/>
              </w:rPr>
            </w:pPr>
            <w:r w:rsidRPr="00F255F2">
              <w:rPr>
                <w:sz w:val="22"/>
                <w:szCs w:val="24"/>
              </w:rPr>
              <w:t>0,047</w:t>
            </w:r>
          </w:p>
        </w:tc>
        <w:tc>
          <w:tcPr>
            <w:tcW w:w="226" w:type="pct"/>
            <w:shd w:val="clear" w:color="auto" w:fill="auto"/>
            <w:vAlign w:val="center"/>
            <w:hideMark/>
          </w:tcPr>
          <w:p w14:paraId="061B3C06" w14:textId="77777777" w:rsidR="00F255F2" w:rsidRPr="00F255F2" w:rsidRDefault="00F255F2" w:rsidP="00F255F2">
            <w:pPr>
              <w:jc w:val="center"/>
              <w:rPr>
                <w:sz w:val="22"/>
                <w:szCs w:val="24"/>
              </w:rPr>
            </w:pPr>
            <w:r w:rsidRPr="00F255F2">
              <w:rPr>
                <w:sz w:val="22"/>
                <w:szCs w:val="24"/>
              </w:rPr>
              <w:t>0,047</w:t>
            </w:r>
          </w:p>
        </w:tc>
        <w:tc>
          <w:tcPr>
            <w:tcW w:w="215" w:type="pct"/>
            <w:shd w:val="clear" w:color="auto" w:fill="auto"/>
            <w:vAlign w:val="center"/>
            <w:hideMark/>
          </w:tcPr>
          <w:p w14:paraId="5DDA78C3" w14:textId="77777777" w:rsidR="00F255F2" w:rsidRPr="00F255F2" w:rsidRDefault="00F255F2" w:rsidP="00F255F2">
            <w:pPr>
              <w:jc w:val="center"/>
              <w:rPr>
                <w:sz w:val="22"/>
                <w:szCs w:val="24"/>
              </w:rPr>
            </w:pPr>
            <w:r w:rsidRPr="00F255F2">
              <w:rPr>
                <w:sz w:val="22"/>
                <w:szCs w:val="24"/>
              </w:rPr>
              <w:t>0,047</w:t>
            </w:r>
          </w:p>
        </w:tc>
        <w:tc>
          <w:tcPr>
            <w:tcW w:w="216" w:type="pct"/>
            <w:shd w:val="clear" w:color="auto" w:fill="auto"/>
            <w:vAlign w:val="center"/>
            <w:hideMark/>
          </w:tcPr>
          <w:p w14:paraId="2157AEBA" w14:textId="77777777" w:rsidR="00F255F2" w:rsidRPr="00F255F2" w:rsidRDefault="00F255F2" w:rsidP="00F255F2">
            <w:pPr>
              <w:jc w:val="center"/>
              <w:rPr>
                <w:sz w:val="22"/>
                <w:szCs w:val="24"/>
              </w:rPr>
            </w:pPr>
            <w:r w:rsidRPr="00F255F2">
              <w:rPr>
                <w:sz w:val="22"/>
                <w:szCs w:val="24"/>
              </w:rPr>
              <w:t>0,047</w:t>
            </w:r>
          </w:p>
        </w:tc>
      </w:tr>
      <w:tr w:rsidR="00F255F2" w:rsidRPr="00F255F2" w14:paraId="1BD01547" w14:textId="77777777" w:rsidTr="00E66341">
        <w:trPr>
          <w:trHeight w:val="20"/>
        </w:trPr>
        <w:tc>
          <w:tcPr>
            <w:tcW w:w="1993" w:type="pct"/>
            <w:shd w:val="clear" w:color="auto" w:fill="auto"/>
            <w:vAlign w:val="center"/>
            <w:hideMark/>
          </w:tcPr>
          <w:p w14:paraId="3D585B96"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01BE6BF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14016AF"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12B2DD0B"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72D6B293"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318D9856"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2019ECB1"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1D9A06CA"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3903279C"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4913564D"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05E29E85"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61E7FFEC"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1C51F600"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0F571BBF" w14:textId="77777777" w:rsidR="00F255F2" w:rsidRPr="00F255F2" w:rsidRDefault="00F255F2" w:rsidP="00F255F2">
            <w:pPr>
              <w:jc w:val="center"/>
              <w:rPr>
                <w:sz w:val="22"/>
                <w:szCs w:val="24"/>
              </w:rPr>
            </w:pPr>
            <w:r w:rsidRPr="00F255F2">
              <w:rPr>
                <w:sz w:val="22"/>
                <w:szCs w:val="24"/>
              </w:rPr>
              <w:t>0,015</w:t>
            </w:r>
          </w:p>
        </w:tc>
      </w:tr>
      <w:tr w:rsidR="00F255F2" w:rsidRPr="00F255F2" w14:paraId="6C3017B0" w14:textId="77777777" w:rsidTr="00E66341">
        <w:trPr>
          <w:trHeight w:val="20"/>
        </w:trPr>
        <w:tc>
          <w:tcPr>
            <w:tcW w:w="1993" w:type="pct"/>
            <w:shd w:val="clear" w:color="auto" w:fill="auto"/>
            <w:vAlign w:val="center"/>
            <w:hideMark/>
          </w:tcPr>
          <w:p w14:paraId="18CD02B0"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0BECCEC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6C4EADB"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1B728923"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1403B253"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6CDCCCE0"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6DACAC73"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1460BA61"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5DDAE5CA"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31AE6C52"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0B7E5BE3"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0997BBA1"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1D05D0C1"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0326379C" w14:textId="77777777" w:rsidR="00F255F2" w:rsidRPr="00F255F2" w:rsidRDefault="00F255F2" w:rsidP="00F255F2">
            <w:pPr>
              <w:jc w:val="center"/>
              <w:rPr>
                <w:sz w:val="22"/>
                <w:szCs w:val="24"/>
              </w:rPr>
            </w:pPr>
            <w:r w:rsidRPr="00F255F2">
              <w:rPr>
                <w:sz w:val="22"/>
                <w:szCs w:val="24"/>
              </w:rPr>
              <w:t>0,015</w:t>
            </w:r>
          </w:p>
        </w:tc>
      </w:tr>
      <w:tr w:rsidR="00F255F2" w:rsidRPr="00F255F2" w14:paraId="4D7EFE2C" w14:textId="77777777" w:rsidTr="00E66341">
        <w:trPr>
          <w:trHeight w:val="20"/>
        </w:trPr>
        <w:tc>
          <w:tcPr>
            <w:tcW w:w="1993" w:type="pct"/>
            <w:shd w:val="clear" w:color="auto" w:fill="auto"/>
            <w:vAlign w:val="center"/>
            <w:hideMark/>
          </w:tcPr>
          <w:p w14:paraId="0C09A7BD"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6974BE5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EB646A0"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71C0451C"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78282CF8"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38521237" w14:textId="77777777" w:rsidR="00F255F2" w:rsidRPr="00F255F2" w:rsidRDefault="00F255F2" w:rsidP="00F255F2">
            <w:pPr>
              <w:jc w:val="center"/>
              <w:rPr>
                <w:sz w:val="22"/>
                <w:szCs w:val="24"/>
              </w:rPr>
            </w:pPr>
            <w:r w:rsidRPr="00F255F2">
              <w:rPr>
                <w:sz w:val="22"/>
                <w:szCs w:val="24"/>
              </w:rPr>
              <w:t>0,015</w:t>
            </w:r>
          </w:p>
        </w:tc>
        <w:tc>
          <w:tcPr>
            <w:tcW w:w="229" w:type="pct"/>
            <w:shd w:val="clear" w:color="auto" w:fill="auto"/>
            <w:vAlign w:val="center"/>
            <w:hideMark/>
          </w:tcPr>
          <w:p w14:paraId="3F91A604" w14:textId="77777777" w:rsidR="00F255F2" w:rsidRPr="00F255F2" w:rsidRDefault="00F255F2" w:rsidP="00F255F2">
            <w:pPr>
              <w:jc w:val="center"/>
              <w:rPr>
                <w:sz w:val="22"/>
                <w:szCs w:val="24"/>
              </w:rPr>
            </w:pPr>
            <w:r w:rsidRPr="00F255F2">
              <w:rPr>
                <w:sz w:val="22"/>
                <w:szCs w:val="24"/>
              </w:rPr>
              <w:t>0,015</w:t>
            </w:r>
          </w:p>
        </w:tc>
        <w:tc>
          <w:tcPr>
            <w:tcW w:w="230" w:type="pct"/>
            <w:shd w:val="clear" w:color="auto" w:fill="auto"/>
            <w:vAlign w:val="center"/>
            <w:hideMark/>
          </w:tcPr>
          <w:p w14:paraId="519ABFB8" w14:textId="77777777" w:rsidR="00F255F2" w:rsidRPr="00F255F2" w:rsidRDefault="00F255F2" w:rsidP="00F255F2">
            <w:pPr>
              <w:jc w:val="center"/>
              <w:rPr>
                <w:sz w:val="22"/>
                <w:szCs w:val="24"/>
              </w:rPr>
            </w:pPr>
            <w:r w:rsidRPr="00F255F2">
              <w:rPr>
                <w:sz w:val="22"/>
                <w:szCs w:val="24"/>
              </w:rPr>
              <w:t>0,015</w:t>
            </w:r>
          </w:p>
        </w:tc>
        <w:tc>
          <w:tcPr>
            <w:tcW w:w="217" w:type="pct"/>
            <w:shd w:val="clear" w:color="auto" w:fill="auto"/>
            <w:vAlign w:val="center"/>
            <w:hideMark/>
          </w:tcPr>
          <w:p w14:paraId="38B9CEA2" w14:textId="77777777" w:rsidR="00F255F2" w:rsidRPr="00F255F2" w:rsidRDefault="00F255F2" w:rsidP="00F255F2">
            <w:pPr>
              <w:jc w:val="center"/>
              <w:rPr>
                <w:sz w:val="22"/>
                <w:szCs w:val="24"/>
              </w:rPr>
            </w:pPr>
            <w:r w:rsidRPr="00F255F2">
              <w:rPr>
                <w:sz w:val="22"/>
                <w:szCs w:val="24"/>
              </w:rPr>
              <w:t>0,015</w:t>
            </w:r>
          </w:p>
        </w:tc>
        <w:tc>
          <w:tcPr>
            <w:tcW w:w="221" w:type="pct"/>
            <w:shd w:val="clear" w:color="auto" w:fill="auto"/>
            <w:vAlign w:val="center"/>
            <w:hideMark/>
          </w:tcPr>
          <w:p w14:paraId="4B39000E" w14:textId="77777777" w:rsidR="00F255F2" w:rsidRPr="00F255F2" w:rsidRDefault="00F255F2" w:rsidP="00F255F2">
            <w:pPr>
              <w:jc w:val="center"/>
              <w:rPr>
                <w:sz w:val="22"/>
                <w:szCs w:val="24"/>
              </w:rPr>
            </w:pPr>
            <w:r w:rsidRPr="00F255F2">
              <w:rPr>
                <w:sz w:val="22"/>
                <w:szCs w:val="24"/>
              </w:rPr>
              <w:t>0,015</w:t>
            </w:r>
          </w:p>
        </w:tc>
        <w:tc>
          <w:tcPr>
            <w:tcW w:w="242" w:type="pct"/>
            <w:shd w:val="clear" w:color="auto" w:fill="auto"/>
            <w:vAlign w:val="center"/>
            <w:hideMark/>
          </w:tcPr>
          <w:p w14:paraId="64C405CE" w14:textId="77777777" w:rsidR="00F255F2" w:rsidRPr="00F255F2" w:rsidRDefault="00F255F2" w:rsidP="00F255F2">
            <w:pPr>
              <w:jc w:val="center"/>
              <w:rPr>
                <w:sz w:val="22"/>
                <w:szCs w:val="24"/>
              </w:rPr>
            </w:pPr>
            <w:r w:rsidRPr="00F255F2">
              <w:rPr>
                <w:sz w:val="22"/>
                <w:szCs w:val="24"/>
              </w:rPr>
              <w:t>0,015</w:t>
            </w:r>
          </w:p>
        </w:tc>
        <w:tc>
          <w:tcPr>
            <w:tcW w:w="226" w:type="pct"/>
            <w:shd w:val="clear" w:color="auto" w:fill="auto"/>
            <w:vAlign w:val="center"/>
            <w:hideMark/>
          </w:tcPr>
          <w:p w14:paraId="4F1F9F2E" w14:textId="77777777" w:rsidR="00F255F2" w:rsidRPr="00F255F2" w:rsidRDefault="00F255F2" w:rsidP="00F255F2">
            <w:pPr>
              <w:jc w:val="center"/>
              <w:rPr>
                <w:sz w:val="22"/>
                <w:szCs w:val="24"/>
              </w:rPr>
            </w:pPr>
            <w:r w:rsidRPr="00F255F2">
              <w:rPr>
                <w:sz w:val="22"/>
                <w:szCs w:val="24"/>
              </w:rPr>
              <w:t>0,015</w:t>
            </w:r>
          </w:p>
        </w:tc>
        <w:tc>
          <w:tcPr>
            <w:tcW w:w="215" w:type="pct"/>
            <w:shd w:val="clear" w:color="auto" w:fill="auto"/>
            <w:vAlign w:val="center"/>
            <w:hideMark/>
          </w:tcPr>
          <w:p w14:paraId="0B2A7E68" w14:textId="77777777" w:rsidR="00F255F2" w:rsidRPr="00F255F2" w:rsidRDefault="00F255F2" w:rsidP="00F255F2">
            <w:pPr>
              <w:jc w:val="center"/>
              <w:rPr>
                <w:sz w:val="22"/>
                <w:szCs w:val="24"/>
              </w:rPr>
            </w:pPr>
            <w:r w:rsidRPr="00F255F2">
              <w:rPr>
                <w:sz w:val="22"/>
                <w:szCs w:val="24"/>
              </w:rPr>
              <w:t>0,015</w:t>
            </w:r>
          </w:p>
        </w:tc>
        <w:tc>
          <w:tcPr>
            <w:tcW w:w="216" w:type="pct"/>
            <w:shd w:val="clear" w:color="auto" w:fill="auto"/>
            <w:vAlign w:val="center"/>
            <w:hideMark/>
          </w:tcPr>
          <w:p w14:paraId="78401553" w14:textId="77777777" w:rsidR="00F255F2" w:rsidRPr="00F255F2" w:rsidRDefault="00F255F2" w:rsidP="00F255F2">
            <w:pPr>
              <w:jc w:val="center"/>
              <w:rPr>
                <w:sz w:val="22"/>
                <w:szCs w:val="24"/>
              </w:rPr>
            </w:pPr>
            <w:r w:rsidRPr="00F255F2">
              <w:rPr>
                <w:sz w:val="22"/>
                <w:szCs w:val="24"/>
              </w:rPr>
              <w:t>0,015</w:t>
            </w:r>
          </w:p>
        </w:tc>
      </w:tr>
      <w:tr w:rsidR="00F255F2" w:rsidRPr="00F255F2" w14:paraId="02ADFC50" w14:textId="77777777" w:rsidTr="00E66341">
        <w:trPr>
          <w:trHeight w:val="20"/>
        </w:trPr>
        <w:tc>
          <w:tcPr>
            <w:tcW w:w="1993" w:type="pct"/>
            <w:shd w:val="clear" w:color="auto" w:fill="auto"/>
            <w:vAlign w:val="center"/>
            <w:hideMark/>
          </w:tcPr>
          <w:p w14:paraId="1BE9C2EA"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71E7582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32EE05C"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86208C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3F8A97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5892F6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AEBD2FE"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640A0E92"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0DDEEFF"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0D26A56D"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1EA4F295"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38FB0982"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11A88FBB"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0A9EA1B3" w14:textId="77777777" w:rsidR="00F255F2" w:rsidRPr="00F255F2" w:rsidRDefault="00F255F2" w:rsidP="00F255F2">
            <w:pPr>
              <w:jc w:val="center"/>
              <w:rPr>
                <w:sz w:val="22"/>
                <w:szCs w:val="24"/>
              </w:rPr>
            </w:pPr>
            <w:r w:rsidRPr="00F255F2">
              <w:rPr>
                <w:sz w:val="22"/>
                <w:szCs w:val="24"/>
              </w:rPr>
              <w:t>0,000</w:t>
            </w:r>
          </w:p>
        </w:tc>
      </w:tr>
      <w:tr w:rsidR="00F255F2" w:rsidRPr="00F255F2" w14:paraId="7CCAD668" w14:textId="77777777" w:rsidTr="00E66341">
        <w:trPr>
          <w:trHeight w:val="20"/>
        </w:trPr>
        <w:tc>
          <w:tcPr>
            <w:tcW w:w="1993" w:type="pct"/>
            <w:shd w:val="clear" w:color="auto" w:fill="auto"/>
            <w:vAlign w:val="center"/>
            <w:hideMark/>
          </w:tcPr>
          <w:p w14:paraId="67B549F3"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30E2D4A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90518A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38FC6E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DCDD4D8"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C6B4F4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BCCB3A6"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714E03C"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6EB6497"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3F7EEC5E"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033EA134"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14BAED35"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622ACF43"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1F5E3959" w14:textId="77777777" w:rsidR="00F255F2" w:rsidRPr="00F255F2" w:rsidRDefault="00F255F2" w:rsidP="00F255F2">
            <w:pPr>
              <w:jc w:val="center"/>
              <w:rPr>
                <w:sz w:val="22"/>
                <w:szCs w:val="24"/>
              </w:rPr>
            </w:pPr>
            <w:r w:rsidRPr="00F255F2">
              <w:rPr>
                <w:sz w:val="22"/>
                <w:szCs w:val="24"/>
              </w:rPr>
              <w:t>0,000</w:t>
            </w:r>
          </w:p>
        </w:tc>
      </w:tr>
      <w:tr w:rsidR="00F255F2" w:rsidRPr="00F255F2" w14:paraId="6B33758F" w14:textId="77777777" w:rsidTr="00E66341">
        <w:trPr>
          <w:trHeight w:val="20"/>
        </w:trPr>
        <w:tc>
          <w:tcPr>
            <w:tcW w:w="1993" w:type="pct"/>
            <w:shd w:val="clear" w:color="auto" w:fill="auto"/>
            <w:vAlign w:val="center"/>
            <w:hideMark/>
          </w:tcPr>
          <w:p w14:paraId="0C905423"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17F87C0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2BB3D63"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542EC9D1"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22014260"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255C227C" w14:textId="77777777" w:rsidR="00F255F2" w:rsidRPr="00F255F2" w:rsidRDefault="00F255F2" w:rsidP="00F255F2">
            <w:pPr>
              <w:jc w:val="center"/>
              <w:rPr>
                <w:sz w:val="22"/>
                <w:szCs w:val="24"/>
              </w:rPr>
            </w:pPr>
            <w:r w:rsidRPr="00F255F2">
              <w:rPr>
                <w:sz w:val="22"/>
                <w:szCs w:val="24"/>
              </w:rPr>
              <w:t>0,047</w:t>
            </w:r>
          </w:p>
        </w:tc>
        <w:tc>
          <w:tcPr>
            <w:tcW w:w="229" w:type="pct"/>
            <w:shd w:val="clear" w:color="auto" w:fill="auto"/>
            <w:vAlign w:val="center"/>
            <w:hideMark/>
          </w:tcPr>
          <w:p w14:paraId="5AA3BF12" w14:textId="77777777" w:rsidR="00F255F2" w:rsidRPr="00F255F2" w:rsidRDefault="00F255F2" w:rsidP="00F255F2">
            <w:pPr>
              <w:jc w:val="center"/>
              <w:rPr>
                <w:sz w:val="22"/>
                <w:szCs w:val="24"/>
              </w:rPr>
            </w:pPr>
            <w:r w:rsidRPr="00F255F2">
              <w:rPr>
                <w:sz w:val="22"/>
                <w:szCs w:val="24"/>
              </w:rPr>
              <w:t>0,047</w:t>
            </w:r>
          </w:p>
        </w:tc>
        <w:tc>
          <w:tcPr>
            <w:tcW w:w="230" w:type="pct"/>
            <w:shd w:val="clear" w:color="auto" w:fill="auto"/>
            <w:vAlign w:val="center"/>
            <w:hideMark/>
          </w:tcPr>
          <w:p w14:paraId="56E5EF14" w14:textId="77777777" w:rsidR="00F255F2" w:rsidRPr="00F255F2" w:rsidRDefault="00F255F2" w:rsidP="00F255F2">
            <w:pPr>
              <w:jc w:val="center"/>
              <w:rPr>
                <w:sz w:val="22"/>
                <w:szCs w:val="24"/>
              </w:rPr>
            </w:pPr>
            <w:r w:rsidRPr="00F255F2">
              <w:rPr>
                <w:sz w:val="22"/>
                <w:szCs w:val="24"/>
              </w:rPr>
              <w:t>0,047</w:t>
            </w:r>
          </w:p>
        </w:tc>
        <w:tc>
          <w:tcPr>
            <w:tcW w:w="217" w:type="pct"/>
            <w:shd w:val="clear" w:color="auto" w:fill="auto"/>
            <w:vAlign w:val="center"/>
            <w:hideMark/>
          </w:tcPr>
          <w:p w14:paraId="4E11AE6D" w14:textId="77777777" w:rsidR="00F255F2" w:rsidRPr="00F255F2" w:rsidRDefault="00F255F2" w:rsidP="00F255F2">
            <w:pPr>
              <w:jc w:val="center"/>
              <w:rPr>
                <w:sz w:val="22"/>
                <w:szCs w:val="24"/>
              </w:rPr>
            </w:pPr>
            <w:r w:rsidRPr="00F255F2">
              <w:rPr>
                <w:sz w:val="22"/>
                <w:szCs w:val="24"/>
              </w:rPr>
              <w:t>0,047</w:t>
            </w:r>
          </w:p>
        </w:tc>
        <w:tc>
          <w:tcPr>
            <w:tcW w:w="221" w:type="pct"/>
            <w:shd w:val="clear" w:color="auto" w:fill="auto"/>
            <w:vAlign w:val="center"/>
            <w:hideMark/>
          </w:tcPr>
          <w:p w14:paraId="175D7579" w14:textId="77777777" w:rsidR="00F255F2" w:rsidRPr="00F255F2" w:rsidRDefault="00F255F2" w:rsidP="00F255F2">
            <w:pPr>
              <w:jc w:val="center"/>
              <w:rPr>
                <w:sz w:val="22"/>
                <w:szCs w:val="24"/>
              </w:rPr>
            </w:pPr>
            <w:r w:rsidRPr="00F255F2">
              <w:rPr>
                <w:sz w:val="22"/>
                <w:szCs w:val="24"/>
              </w:rPr>
              <w:t>0,047</w:t>
            </w:r>
          </w:p>
        </w:tc>
        <w:tc>
          <w:tcPr>
            <w:tcW w:w="242" w:type="pct"/>
            <w:shd w:val="clear" w:color="auto" w:fill="auto"/>
            <w:vAlign w:val="center"/>
            <w:hideMark/>
          </w:tcPr>
          <w:p w14:paraId="77706FAE" w14:textId="77777777" w:rsidR="00F255F2" w:rsidRPr="00F255F2" w:rsidRDefault="00F255F2" w:rsidP="00F255F2">
            <w:pPr>
              <w:jc w:val="center"/>
              <w:rPr>
                <w:sz w:val="22"/>
                <w:szCs w:val="24"/>
              </w:rPr>
            </w:pPr>
            <w:r w:rsidRPr="00F255F2">
              <w:rPr>
                <w:sz w:val="22"/>
                <w:szCs w:val="24"/>
              </w:rPr>
              <w:t>0,047</w:t>
            </w:r>
          </w:p>
        </w:tc>
        <w:tc>
          <w:tcPr>
            <w:tcW w:w="226" w:type="pct"/>
            <w:shd w:val="clear" w:color="auto" w:fill="auto"/>
            <w:vAlign w:val="center"/>
            <w:hideMark/>
          </w:tcPr>
          <w:p w14:paraId="2F79666A" w14:textId="77777777" w:rsidR="00F255F2" w:rsidRPr="00F255F2" w:rsidRDefault="00F255F2" w:rsidP="00F255F2">
            <w:pPr>
              <w:jc w:val="center"/>
              <w:rPr>
                <w:sz w:val="22"/>
                <w:szCs w:val="24"/>
              </w:rPr>
            </w:pPr>
            <w:r w:rsidRPr="00F255F2">
              <w:rPr>
                <w:sz w:val="22"/>
                <w:szCs w:val="24"/>
              </w:rPr>
              <w:t>0,047</w:t>
            </w:r>
          </w:p>
        </w:tc>
        <w:tc>
          <w:tcPr>
            <w:tcW w:w="215" w:type="pct"/>
            <w:shd w:val="clear" w:color="auto" w:fill="auto"/>
            <w:vAlign w:val="center"/>
            <w:hideMark/>
          </w:tcPr>
          <w:p w14:paraId="5F5AC241" w14:textId="77777777" w:rsidR="00F255F2" w:rsidRPr="00F255F2" w:rsidRDefault="00F255F2" w:rsidP="00F255F2">
            <w:pPr>
              <w:jc w:val="center"/>
              <w:rPr>
                <w:sz w:val="22"/>
                <w:szCs w:val="24"/>
              </w:rPr>
            </w:pPr>
            <w:r w:rsidRPr="00F255F2">
              <w:rPr>
                <w:sz w:val="22"/>
                <w:szCs w:val="24"/>
              </w:rPr>
              <w:t>0,047</w:t>
            </w:r>
          </w:p>
        </w:tc>
        <w:tc>
          <w:tcPr>
            <w:tcW w:w="216" w:type="pct"/>
            <w:shd w:val="clear" w:color="auto" w:fill="auto"/>
            <w:vAlign w:val="center"/>
            <w:hideMark/>
          </w:tcPr>
          <w:p w14:paraId="37DB17F9" w14:textId="77777777" w:rsidR="00F255F2" w:rsidRPr="00F255F2" w:rsidRDefault="00F255F2" w:rsidP="00F255F2">
            <w:pPr>
              <w:jc w:val="center"/>
              <w:rPr>
                <w:sz w:val="22"/>
                <w:szCs w:val="24"/>
              </w:rPr>
            </w:pPr>
            <w:r w:rsidRPr="00F255F2">
              <w:rPr>
                <w:sz w:val="22"/>
                <w:szCs w:val="24"/>
              </w:rPr>
              <w:t>0,047</w:t>
            </w:r>
          </w:p>
        </w:tc>
      </w:tr>
      <w:tr w:rsidR="00F255F2" w:rsidRPr="00F255F2" w14:paraId="36E3B392" w14:textId="77777777" w:rsidTr="00E66341">
        <w:trPr>
          <w:trHeight w:val="20"/>
        </w:trPr>
        <w:tc>
          <w:tcPr>
            <w:tcW w:w="1993" w:type="pct"/>
            <w:shd w:val="clear" w:color="auto" w:fill="auto"/>
            <w:vAlign w:val="center"/>
            <w:hideMark/>
          </w:tcPr>
          <w:p w14:paraId="3031E171"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04A27483"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75C6B80"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5F950A41"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73B74A02"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599F2C3B" w14:textId="77777777" w:rsidR="00F255F2" w:rsidRPr="00F255F2" w:rsidRDefault="00F255F2" w:rsidP="00F255F2">
            <w:pPr>
              <w:jc w:val="center"/>
              <w:rPr>
                <w:sz w:val="22"/>
                <w:szCs w:val="24"/>
              </w:rPr>
            </w:pPr>
            <w:r w:rsidRPr="00F255F2">
              <w:rPr>
                <w:sz w:val="22"/>
                <w:szCs w:val="24"/>
              </w:rPr>
              <w:t>0,485</w:t>
            </w:r>
          </w:p>
        </w:tc>
        <w:tc>
          <w:tcPr>
            <w:tcW w:w="229" w:type="pct"/>
            <w:shd w:val="clear" w:color="auto" w:fill="auto"/>
            <w:vAlign w:val="center"/>
            <w:hideMark/>
          </w:tcPr>
          <w:p w14:paraId="4A70B6DD" w14:textId="77777777" w:rsidR="00F255F2" w:rsidRPr="00F255F2" w:rsidRDefault="00F255F2" w:rsidP="00F255F2">
            <w:pPr>
              <w:jc w:val="center"/>
              <w:rPr>
                <w:sz w:val="22"/>
                <w:szCs w:val="24"/>
              </w:rPr>
            </w:pPr>
            <w:r w:rsidRPr="00F255F2">
              <w:rPr>
                <w:sz w:val="22"/>
                <w:szCs w:val="24"/>
              </w:rPr>
              <w:t>0,485</w:t>
            </w:r>
          </w:p>
        </w:tc>
        <w:tc>
          <w:tcPr>
            <w:tcW w:w="230" w:type="pct"/>
            <w:shd w:val="clear" w:color="auto" w:fill="auto"/>
            <w:vAlign w:val="center"/>
            <w:hideMark/>
          </w:tcPr>
          <w:p w14:paraId="6124178C" w14:textId="77777777" w:rsidR="00F255F2" w:rsidRPr="00F255F2" w:rsidRDefault="00F255F2" w:rsidP="00F255F2">
            <w:pPr>
              <w:jc w:val="center"/>
              <w:rPr>
                <w:sz w:val="22"/>
                <w:szCs w:val="24"/>
              </w:rPr>
            </w:pPr>
            <w:r w:rsidRPr="00F255F2">
              <w:rPr>
                <w:sz w:val="22"/>
                <w:szCs w:val="24"/>
              </w:rPr>
              <w:t>0,485</w:t>
            </w:r>
          </w:p>
        </w:tc>
        <w:tc>
          <w:tcPr>
            <w:tcW w:w="217" w:type="pct"/>
            <w:shd w:val="clear" w:color="auto" w:fill="auto"/>
            <w:vAlign w:val="center"/>
            <w:hideMark/>
          </w:tcPr>
          <w:p w14:paraId="40A838D7" w14:textId="77777777" w:rsidR="00F255F2" w:rsidRPr="00F255F2" w:rsidRDefault="00F255F2" w:rsidP="00F255F2">
            <w:pPr>
              <w:jc w:val="center"/>
              <w:rPr>
                <w:sz w:val="22"/>
                <w:szCs w:val="24"/>
              </w:rPr>
            </w:pPr>
            <w:r w:rsidRPr="00F255F2">
              <w:rPr>
                <w:sz w:val="22"/>
                <w:szCs w:val="24"/>
              </w:rPr>
              <w:t>0,485</w:t>
            </w:r>
          </w:p>
        </w:tc>
        <w:tc>
          <w:tcPr>
            <w:tcW w:w="221" w:type="pct"/>
            <w:shd w:val="clear" w:color="auto" w:fill="auto"/>
            <w:vAlign w:val="center"/>
            <w:hideMark/>
          </w:tcPr>
          <w:p w14:paraId="109967ED" w14:textId="77777777" w:rsidR="00F255F2" w:rsidRPr="00F255F2" w:rsidRDefault="00F255F2" w:rsidP="00F255F2">
            <w:pPr>
              <w:jc w:val="center"/>
              <w:rPr>
                <w:sz w:val="22"/>
                <w:szCs w:val="24"/>
              </w:rPr>
            </w:pPr>
            <w:r w:rsidRPr="00F255F2">
              <w:rPr>
                <w:sz w:val="22"/>
                <w:szCs w:val="24"/>
              </w:rPr>
              <w:t>0,485</w:t>
            </w:r>
          </w:p>
        </w:tc>
        <w:tc>
          <w:tcPr>
            <w:tcW w:w="242" w:type="pct"/>
            <w:shd w:val="clear" w:color="auto" w:fill="auto"/>
            <w:vAlign w:val="center"/>
            <w:hideMark/>
          </w:tcPr>
          <w:p w14:paraId="68349E13" w14:textId="77777777" w:rsidR="00F255F2" w:rsidRPr="00F255F2" w:rsidRDefault="00F255F2" w:rsidP="00F255F2">
            <w:pPr>
              <w:jc w:val="center"/>
              <w:rPr>
                <w:sz w:val="22"/>
                <w:szCs w:val="24"/>
              </w:rPr>
            </w:pPr>
            <w:r w:rsidRPr="00F255F2">
              <w:rPr>
                <w:sz w:val="22"/>
                <w:szCs w:val="24"/>
              </w:rPr>
              <w:t>0,485</w:t>
            </w:r>
          </w:p>
        </w:tc>
        <w:tc>
          <w:tcPr>
            <w:tcW w:w="226" w:type="pct"/>
            <w:shd w:val="clear" w:color="auto" w:fill="auto"/>
            <w:vAlign w:val="center"/>
            <w:hideMark/>
          </w:tcPr>
          <w:p w14:paraId="45A13AD5" w14:textId="77777777" w:rsidR="00F255F2" w:rsidRPr="00F255F2" w:rsidRDefault="00F255F2" w:rsidP="00F255F2">
            <w:pPr>
              <w:jc w:val="center"/>
              <w:rPr>
                <w:sz w:val="22"/>
                <w:szCs w:val="24"/>
              </w:rPr>
            </w:pPr>
            <w:r w:rsidRPr="00F255F2">
              <w:rPr>
                <w:sz w:val="22"/>
                <w:szCs w:val="24"/>
              </w:rPr>
              <w:t>0,485</w:t>
            </w:r>
          </w:p>
        </w:tc>
        <w:tc>
          <w:tcPr>
            <w:tcW w:w="215" w:type="pct"/>
            <w:shd w:val="clear" w:color="auto" w:fill="auto"/>
            <w:vAlign w:val="center"/>
            <w:hideMark/>
          </w:tcPr>
          <w:p w14:paraId="555AE7DA" w14:textId="77777777" w:rsidR="00F255F2" w:rsidRPr="00F255F2" w:rsidRDefault="00F255F2" w:rsidP="00F255F2">
            <w:pPr>
              <w:jc w:val="center"/>
              <w:rPr>
                <w:sz w:val="22"/>
                <w:szCs w:val="24"/>
              </w:rPr>
            </w:pPr>
            <w:r w:rsidRPr="00F255F2">
              <w:rPr>
                <w:sz w:val="22"/>
                <w:szCs w:val="24"/>
              </w:rPr>
              <w:t>0,485</w:t>
            </w:r>
          </w:p>
        </w:tc>
        <w:tc>
          <w:tcPr>
            <w:tcW w:w="216" w:type="pct"/>
            <w:shd w:val="clear" w:color="auto" w:fill="auto"/>
            <w:vAlign w:val="center"/>
            <w:hideMark/>
          </w:tcPr>
          <w:p w14:paraId="1B7D744F" w14:textId="77777777" w:rsidR="00F255F2" w:rsidRPr="00F255F2" w:rsidRDefault="00F255F2" w:rsidP="00F255F2">
            <w:pPr>
              <w:jc w:val="center"/>
              <w:rPr>
                <w:sz w:val="22"/>
                <w:szCs w:val="24"/>
              </w:rPr>
            </w:pPr>
            <w:r w:rsidRPr="00F255F2">
              <w:rPr>
                <w:sz w:val="22"/>
                <w:szCs w:val="24"/>
              </w:rPr>
              <w:t>0,485</w:t>
            </w:r>
          </w:p>
        </w:tc>
      </w:tr>
      <w:tr w:rsidR="00F255F2" w:rsidRPr="00F255F2" w14:paraId="7F0F5098" w14:textId="77777777" w:rsidTr="00E66341">
        <w:trPr>
          <w:trHeight w:val="20"/>
        </w:trPr>
        <w:tc>
          <w:tcPr>
            <w:tcW w:w="1993" w:type="pct"/>
            <w:shd w:val="clear" w:color="auto" w:fill="auto"/>
            <w:vAlign w:val="center"/>
            <w:hideMark/>
          </w:tcPr>
          <w:p w14:paraId="586CBCB5"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5E904F55"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61405914" w14:textId="77777777" w:rsidR="00F255F2" w:rsidRPr="00F255F2" w:rsidRDefault="00F255F2" w:rsidP="00F255F2">
            <w:pPr>
              <w:jc w:val="center"/>
              <w:rPr>
                <w:sz w:val="22"/>
                <w:szCs w:val="24"/>
              </w:rPr>
            </w:pPr>
            <w:r w:rsidRPr="00F255F2">
              <w:rPr>
                <w:sz w:val="22"/>
                <w:szCs w:val="24"/>
              </w:rPr>
              <w:t>96,9</w:t>
            </w:r>
          </w:p>
        </w:tc>
        <w:tc>
          <w:tcPr>
            <w:tcW w:w="229" w:type="pct"/>
            <w:shd w:val="clear" w:color="auto" w:fill="auto"/>
            <w:vAlign w:val="center"/>
            <w:hideMark/>
          </w:tcPr>
          <w:p w14:paraId="7CA62F00" w14:textId="77777777" w:rsidR="00F255F2" w:rsidRPr="00F255F2" w:rsidRDefault="00F255F2" w:rsidP="00F255F2">
            <w:pPr>
              <w:jc w:val="center"/>
              <w:rPr>
                <w:sz w:val="22"/>
                <w:szCs w:val="24"/>
              </w:rPr>
            </w:pPr>
            <w:r w:rsidRPr="00F255F2">
              <w:rPr>
                <w:sz w:val="22"/>
                <w:szCs w:val="24"/>
              </w:rPr>
              <w:t>96,9</w:t>
            </w:r>
          </w:p>
        </w:tc>
        <w:tc>
          <w:tcPr>
            <w:tcW w:w="229" w:type="pct"/>
            <w:shd w:val="clear" w:color="auto" w:fill="auto"/>
            <w:vAlign w:val="center"/>
            <w:hideMark/>
          </w:tcPr>
          <w:p w14:paraId="0E6611EF" w14:textId="77777777" w:rsidR="00F255F2" w:rsidRPr="00F255F2" w:rsidRDefault="00F255F2" w:rsidP="00F255F2">
            <w:pPr>
              <w:jc w:val="center"/>
              <w:rPr>
                <w:sz w:val="22"/>
                <w:szCs w:val="24"/>
              </w:rPr>
            </w:pPr>
            <w:r w:rsidRPr="00F255F2">
              <w:rPr>
                <w:sz w:val="22"/>
                <w:szCs w:val="24"/>
              </w:rPr>
              <w:t>96,9</w:t>
            </w:r>
          </w:p>
        </w:tc>
        <w:tc>
          <w:tcPr>
            <w:tcW w:w="229" w:type="pct"/>
            <w:shd w:val="clear" w:color="auto" w:fill="auto"/>
            <w:vAlign w:val="center"/>
            <w:hideMark/>
          </w:tcPr>
          <w:p w14:paraId="7CCAA5E8" w14:textId="77777777" w:rsidR="00F255F2" w:rsidRPr="00F255F2" w:rsidRDefault="00F255F2" w:rsidP="00F255F2">
            <w:pPr>
              <w:jc w:val="center"/>
              <w:rPr>
                <w:sz w:val="22"/>
                <w:szCs w:val="24"/>
              </w:rPr>
            </w:pPr>
            <w:r w:rsidRPr="00F255F2">
              <w:rPr>
                <w:sz w:val="22"/>
                <w:szCs w:val="24"/>
              </w:rPr>
              <w:t>96,9</w:t>
            </w:r>
          </w:p>
        </w:tc>
        <w:tc>
          <w:tcPr>
            <w:tcW w:w="229" w:type="pct"/>
            <w:shd w:val="clear" w:color="auto" w:fill="auto"/>
            <w:vAlign w:val="center"/>
            <w:hideMark/>
          </w:tcPr>
          <w:p w14:paraId="054BBC4E" w14:textId="77777777" w:rsidR="00F255F2" w:rsidRPr="00F255F2" w:rsidRDefault="00F255F2" w:rsidP="00F255F2">
            <w:pPr>
              <w:jc w:val="center"/>
              <w:rPr>
                <w:sz w:val="22"/>
                <w:szCs w:val="24"/>
              </w:rPr>
            </w:pPr>
            <w:r w:rsidRPr="00F255F2">
              <w:rPr>
                <w:sz w:val="22"/>
                <w:szCs w:val="24"/>
              </w:rPr>
              <w:t>96,9</w:t>
            </w:r>
          </w:p>
        </w:tc>
        <w:tc>
          <w:tcPr>
            <w:tcW w:w="230" w:type="pct"/>
            <w:shd w:val="clear" w:color="auto" w:fill="auto"/>
            <w:vAlign w:val="center"/>
            <w:hideMark/>
          </w:tcPr>
          <w:p w14:paraId="4583BC1A" w14:textId="77777777" w:rsidR="00F255F2" w:rsidRPr="00F255F2" w:rsidRDefault="00F255F2" w:rsidP="00F255F2">
            <w:pPr>
              <w:jc w:val="center"/>
              <w:rPr>
                <w:sz w:val="22"/>
                <w:szCs w:val="24"/>
              </w:rPr>
            </w:pPr>
            <w:r w:rsidRPr="00F255F2">
              <w:rPr>
                <w:sz w:val="22"/>
                <w:szCs w:val="24"/>
              </w:rPr>
              <w:t>96,9</w:t>
            </w:r>
          </w:p>
        </w:tc>
        <w:tc>
          <w:tcPr>
            <w:tcW w:w="217" w:type="pct"/>
            <w:shd w:val="clear" w:color="auto" w:fill="auto"/>
            <w:vAlign w:val="center"/>
            <w:hideMark/>
          </w:tcPr>
          <w:p w14:paraId="69D3FB06" w14:textId="77777777" w:rsidR="00F255F2" w:rsidRPr="00F255F2" w:rsidRDefault="00F255F2" w:rsidP="00F255F2">
            <w:pPr>
              <w:jc w:val="center"/>
              <w:rPr>
                <w:sz w:val="22"/>
                <w:szCs w:val="24"/>
              </w:rPr>
            </w:pPr>
            <w:r w:rsidRPr="00F255F2">
              <w:rPr>
                <w:sz w:val="22"/>
                <w:szCs w:val="24"/>
              </w:rPr>
              <w:t>96,9</w:t>
            </w:r>
          </w:p>
        </w:tc>
        <w:tc>
          <w:tcPr>
            <w:tcW w:w="221" w:type="pct"/>
            <w:shd w:val="clear" w:color="auto" w:fill="auto"/>
            <w:vAlign w:val="center"/>
            <w:hideMark/>
          </w:tcPr>
          <w:p w14:paraId="0451FD42" w14:textId="77777777" w:rsidR="00F255F2" w:rsidRPr="00F255F2" w:rsidRDefault="00F255F2" w:rsidP="00F255F2">
            <w:pPr>
              <w:jc w:val="center"/>
              <w:rPr>
                <w:sz w:val="22"/>
                <w:szCs w:val="24"/>
              </w:rPr>
            </w:pPr>
            <w:r w:rsidRPr="00F255F2">
              <w:rPr>
                <w:sz w:val="22"/>
                <w:szCs w:val="24"/>
              </w:rPr>
              <w:t>96,9</w:t>
            </w:r>
          </w:p>
        </w:tc>
        <w:tc>
          <w:tcPr>
            <w:tcW w:w="242" w:type="pct"/>
            <w:shd w:val="clear" w:color="auto" w:fill="auto"/>
            <w:vAlign w:val="center"/>
            <w:hideMark/>
          </w:tcPr>
          <w:p w14:paraId="586D8BEA" w14:textId="77777777" w:rsidR="00F255F2" w:rsidRPr="00F255F2" w:rsidRDefault="00F255F2" w:rsidP="00F255F2">
            <w:pPr>
              <w:jc w:val="center"/>
              <w:rPr>
                <w:sz w:val="22"/>
                <w:szCs w:val="24"/>
              </w:rPr>
            </w:pPr>
            <w:r w:rsidRPr="00F255F2">
              <w:rPr>
                <w:sz w:val="22"/>
                <w:szCs w:val="24"/>
              </w:rPr>
              <w:t>96,9</w:t>
            </w:r>
          </w:p>
        </w:tc>
        <w:tc>
          <w:tcPr>
            <w:tcW w:w="226" w:type="pct"/>
            <w:shd w:val="clear" w:color="auto" w:fill="auto"/>
            <w:vAlign w:val="center"/>
            <w:hideMark/>
          </w:tcPr>
          <w:p w14:paraId="7D9D8006" w14:textId="77777777" w:rsidR="00F255F2" w:rsidRPr="00F255F2" w:rsidRDefault="00F255F2" w:rsidP="00F255F2">
            <w:pPr>
              <w:jc w:val="center"/>
              <w:rPr>
                <w:sz w:val="22"/>
                <w:szCs w:val="24"/>
              </w:rPr>
            </w:pPr>
            <w:r w:rsidRPr="00F255F2">
              <w:rPr>
                <w:sz w:val="22"/>
                <w:szCs w:val="24"/>
              </w:rPr>
              <w:t>96,9</w:t>
            </w:r>
          </w:p>
        </w:tc>
        <w:tc>
          <w:tcPr>
            <w:tcW w:w="215" w:type="pct"/>
            <w:shd w:val="clear" w:color="auto" w:fill="auto"/>
            <w:vAlign w:val="center"/>
            <w:hideMark/>
          </w:tcPr>
          <w:p w14:paraId="1E45553A" w14:textId="77777777" w:rsidR="00F255F2" w:rsidRPr="00F255F2" w:rsidRDefault="00F255F2" w:rsidP="00F255F2">
            <w:pPr>
              <w:jc w:val="center"/>
              <w:rPr>
                <w:sz w:val="22"/>
                <w:szCs w:val="24"/>
              </w:rPr>
            </w:pPr>
            <w:r w:rsidRPr="00F255F2">
              <w:rPr>
                <w:sz w:val="22"/>
                <w:szCs w:val="24"/>
              </w:rPr>
              <w:t>96,9</w:t>
            </w:r>
          </w:p>
        </w:tc>
        <w:tc>
          <w:tcPr>
            <w:tcW w:w="216" w:type="pct"/>
            <w:shd w:val="clear" w:color="auto" w:fill="auto"/>
            <w:vAlign w:val="center"/>
            <w:hideMark/>
          </w:tcPr>
          <w:p w14:paraId="64E34D09" w14:textId="77777777" w:rsidR="00F255F2" w:rsidRPr="00F255F2" w:rsidRDefault="00F255F2" w:rsidP="00F255F2">
            <w:pPr>
              <w:jc w:val="center"/>
              <w:rPr>
                <w:sz w:val="22"/>
                <w:szCs w:val="24"/>
              </w:rPr>
            </w:pPr>
            <w:r w:rsidRPr="00F255F2">
              <w:rPr>
                <w:sz w:val="22"/>
                <w:szCs w:val="24"/>
              </w:rPr>
              <w:t>96,9</w:t>
            </w:r>
          </w:p>
        </w:tc>
      </w:tr>
      <w:tr w:rsidR="00F255F2" w:rsidRPr="00F255F2" w14:paraId="0DF7A98E" w14:textId="77777777" w:rsidTr="00E66341">
        <w:trPr>
          <w:trHeight w:val="20"/>
        </w:trPr>
        <w:tc>
          <w:tcPr>
            <w:tcW w:w="1993" w:type="pct"/>
            <w:shd w:val="clear" w:color="000000" w:fill="CCCCFF"/>
            <w:vAlign w:val="center"/>
            <w:hideMark/>
          </w:tcPr>
          <w:p w14:paraId="0993E0DE" w14:textId="77777777" w:rsidR="00F255F2" w:rsidRPr="00F255F2" w:rsidRDefault="00F255F2" w:rsidP="00F255F2">
            <w:pPr>
              <w:jc w:val="center"/>
              <w:rPr>
                <w:b/>
                <w:bCs/>
                <w:sz w:val="22"/>
                <w:szCs w:val="24"/>
              </w:rPr>
            </w:pPr>
            <w:r w:rsidRPr="00F255F2">
              <w:rPr>
                <w:b/>
                <w:bCs/>
                <w:sz w:val="22"/>
                <w:szCs w:val="24"/>
              </w:rPr>
              <w:t>Котельная с. Первомайский, ул. Октябрьская, 8</w:t>
            </w:r>
          </w:p>
        </w:tc>
        <w:tc>
          <w:tcPr>
            <w:tcW w:w="262" w:type="pct"/>
            <w:shd w:val="clear" w:color="000000" w:fill="CCCCFF"/>
            <w:vAlign w:val="center"/>
            <w:hideMark/>
          </w:tcPr>
          <w:p w14:paraId="09264BB1"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1D326AC4"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3236B426"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7A9F29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DCB7992"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203A83D"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3159E99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616390A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43B27E5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31A49CC1"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131E5BDA"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0EB67578"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08C523B6"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0BD872E2" w14:textId="77777777" w:rsidTr="00E66341">
        <w:trPr>
          <w:trHeight w:val="20"/>
        </w:trPr>
        <w:tc>
          <w:tcPr>
            <w:tcW w:w="1993" w:type="pct"/>
            <w:shd w:val="clear" w:color="auto" w:fill="auto"/>
            <w:vAlign w:val="center"/>
            <w:hideMark/>
          </w:tcPr>
          <w:p w14:paraId="7130550B"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663B8A7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53CFB96"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5F8C6DFA"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963EA69"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92488C5"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099FEA7A"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56F2F601"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41D45A3B"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0A96696C"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4756FB7F"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6EFB17DE"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31CF8C98"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02518142" w14:textId="77777777" w:rsidR="00F255F2" w:rsidRPr="00F255F2" w:rsidRDefault="00F255F2" w:rsidP="00F255F2">
            <w:pPr>
              <w:jc w:val="center"/>
              <w:rPr>
                <w:sz w:val="22"/>
                <w:szCs w:val="24"/>
              </w:rPr>
            </w:pPr>
            <w:r w:rsidRPr="00F255F2">
              <w:rPr>
                <w:sz w:val="22"/>
                <w:szCs w:val="24"/>
              </w:rPr>
              <w:t>0,5</w:t>
            </w:r>
          </w:p>
        </w:tc>
      </w:tr>
      <w:tr w:rsidR="00F255F2" w:rsidRPr="00F255F2" w14:paraId="2B560DB0" w14:textId="77777777" w:rsidTr="00E66341">
        <w:trPr>
          <w:trHeight w:val="20"/>
        </w:trPr>
        <w:tc>
          <w:tcPr>
            <w:tcW w:w="1993" w:type="pct"/>
            <w:shd w:val="clear" w:color="auto" w:fill="auto"/>
            <w:vAlign w:val="center"/>
            <w:hideMark/>
          </w:tcPr>
          <w:p w14:paraId="09BBFA89"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0B87073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62DA9EB"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30DC91DA"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18D41B8F"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1C31FBBE"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449363BE" w14:textId="77777777" w:rsidR="00F255F2" w:rsidRPr="00F255F2" w:rsidRDefault="00F255F2" w:rsidP="00F255F2">
            <w:pPr>
              <w:jc w:val="center"/>
              <w:rPr>
                <w:sz w:val="22"/>
                <w:szCs w:val="24"/>
              </w:rPr>
            </w:pPr>
            <w:r w:rsidRPr="00F255F2">
              <w:rPr>
                <w:sz w:val="22"/>
                <w:szCs w:val="24"/>
              </w:rPr>
              <w:t>0,094</w:t>
            </w:r>
          </w:p>
        </w:tc>
        <w:tc>
          <w:tcPr>
            <w:tcW w:w="230" w:type="pct"/>
            <w:shd w:val="clear" w:color="auto" w:fill="auto"/>
            <w:vAlign w:val="center"/>
            <w:hideMark/>
          </w:tcPr>
          <w:p w14:paraId="656640F2" w14:textId="77777777" w:rsidR="00F255F2" w:rsidRPr="00F255F2" w:rsidRDefault="00F255F2" w:rsidP="00F255F2">
            <w:pPr>
              <w:jc w:val="center"/>
              <w:rPr>
                <w:sz w:val="22"/>
                <w:szCs w:val="24"/>
              </w:rPr>
            </w:pPr>
            <w:r w:rsidRPr="00F255F2">
              <w:rPr>
                <w:sz w:val="22"/>
                <w:szCs w:val="24"/>
              </w:rPr>
              <w:t>0,094</w:t>
            </w:r>
          </w:p>
        </w:tc>
        <w:tc>
          <w:tcPr>
            <w:tcW w:w="217" w:type="pct"/>
            <w:shd w:val="clear" w:color="auto" w:fill="auto"/>
            <w:vAlign w:val="center"/>
            <w:hideMark/>
          </w:tcPr>
          <w:p w14:paraId="1ED66459" w14:textId="77777777" w:rsidR="00F255F2" w:rsidRPr="00F255F2" w:rsidRDefault="00F255F2" w:rsidP="00F255F2">
            <w:pPr>
              <w:jc w:val="center"/>
              <w:rPr>
                <w:sz w:val="22"/>
                <w:szCs w:val="24"/>
              </w:rPr>
            </w:pPr>
            <w:r w:rsidRPr="00F255F2">
              <w:rPr>
                <w:sz w:val="22"/>
                <w:szCs w:val="24"/>
              </w:rPr>
              <w:t>0,094</w:t>
            </w:r>
          </w:p>
        </w:tc>
        <w:tc>
          <w:tcPr>
            <w:tcW w:w="221" w:type="pct"/>
            <w:shd w:val="clear" w:color="auto" w:fill="auto"/>
            <w:vAlign w:val="center"/>
            <w:hideMark/>
          </w:tcPr>
          <w:p w14:paraId="21D47B68" w14:textId="77777777" w:rsidR="00F255F2" w:rsidRPr="00F255F2" w:rsidRDefault="00F255F2" w:rsidP="00F255F2">
            <w:pPr>
              <w:jc w:val="center"/>
              <w:rPr>
                <w:sz w:val="22"/>
                <w:szCs w:val="24"/>
              </w:rPr>
            </w:pPr>
            <w:r w:rsidRPr="00F255F2">
              <w:rPr>
                <w:sz w:val="22"/>
                <w:szCs w:val="24"/>
              </w:rPr>
              <w:t>0,094</w:t>
            </w:r>
          </w:p>
        </w:tc>
        <w:tc>
          <w:tcPr>
            <w:tcW w:w="242" w:type="pct"/>
            <w:shd w:val="clear" w:color="auto" w:fill="auto"/>
            <w:vAlign w:val="center"/>
            <w:hideMark/>
          </w:tcPr>
          <w:p w14:paraId="6F8F0CC9" w14:textId="77777777" w:rsidR="00F255F2" w:rsidRPr="00F255F2" w:rsidRDefault="00F255F2" w:rsidP="00F255F2">
            <w:pPr>
              <w:jc w:val="center"/>
              <w:rPr>
                <w:sz w:val="22"/>
                <w:szCs w:val="24"/>
              </w:rPr>
            </w:pPr>
            <w:r w:rsidRPr="00F255F2">
              <w:rPr>
                <w:sz w:val="22"/>
                <w:szCs w:val="24"/>
              </w:rPr>
              <w:t>0,094</w:t>
            </w:r>
          </w:p>
        </w:tc>
        <w:tc>
          <w:tcPr>
            <w:tcW w:w="226" w:type="pct"/>
            <w:shd w:val="clear" w:color="auto" w:fill="auto"/>
            <w:vAlign w:val="center"/>
            <w:hideMark/>
          </w:tcPr>
          <w:p w14:paraId="5DEA6A36" w14:textId="77777777" w:rsidR="00F255F2" w:rsidRPr="00F255F2" w:rsidRDefault="00F255F2" w:rsidP="00F255F2">
            <w:pPr>
              <w:jc w:val="center"/>
              <w:rPr>
                <w:sz w:val="22"/>
                <w:szCs w:val="24"/>
              </w:rPr>
            </w:pPr>
            <w:r w:rsidRPr="00F255F2">
              <w:rPr>
                <w:sz w:val="22"/>
                <w:szCs w:val="24"/>
              </w:rPr>
              <w:t>0,094</w:t>
            </w:r>
          </w:p>
        </w:tc>
        <w:tc>
          <w:tcPr>
            <w:tcW w:w="215" w:type="pct"/>
            <w:shd w:val="clear" w:color="auto" w:fill="auto"/>
            <w:vAlign w:val="center"/>
            <w:hideMark/>
          </w:tcPr>
          <w:p w14:paraId="04F988BD" w14:textId="77777777" w:rsidR="00F255F2" w:rsidRPr="00F255F2" w:rsidRDefault="00F255F2" w:rsidP="00F255F2">
            <w:pPr>
              <w:jc w:val="center"/>
              <w:rPr>
                <w:sz w:val="22"/>
                <w:szCs w:val="24"/>
              </w:rPr>
            </w:pPr>
            <w:r w:rsidRPr="00F255F2">
              <w:rPr>
                <w:sz w:val="22"/>
                <w:szCs w:val="24"/>
              </w:rPr>
              <w:t>0,094</w:t>
            </w:r>
          </w:p>
        </w:tc>
        <w:tc>
          <w:tcPr>
            <w:tcW w:w="216" w:type="pct"/>
            <w:shd w:val="clear" w:color="auto" w:fill="auto"/>
            <w:vAlign w:val="center"/>
            <w:hideMark/>
          </w:tcPr>
          <w:p w14:paraId="73FF7C72" w14:textId="77777777" w:rsidR="00F255F2" w:rsidRPr="00F255F2" w:rsidRDefault="00F255F2" w:rsidP="00F255F2">
            <w:pPr>
              <w:jc w:val="center"/>
              <w:rPr>
                <w:sz w:val="22"/>
                <w:szCs w:val="24"/>
              </w:rPr>
            </w:pPr>
            <w:r w:rsidRPr="00F255F2">
              <w:rPr>
                <w:sz w:val="22"/>
                <w:szCs w:val="24"/>
              </w:rPr>
              <w:t>0,094</w:t>
            </w:r>
          </w:p>
        </w:tc>
      </w:tr>
      <w:tr w:rsidR="00F255F2" w:rsidRPr="00F255F2" w14:paraId="38624C73" w14:textId="77777777" w:rsidTr="00E66341">
        <w:trPr>
          <w:trHeight w:val="20"/>
        </w:trPr>
        <w:tc>
          <w:tcPr>
            <w:tcW w:w="1993" w:type="pct"/>
            <w:shd w:val="clear" w:color="auto" w:fill="auto"/>
            <w:vAlign w:val="center"/>
            <w:hideMark/>
          </w:tcPr>
          <w:p w14:paraId="1F57DE8C"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090170E3"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75467A5"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1C18DABE"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008C6E8A"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26794A7F"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162BC3FB" w14:textId="77777777" w:rsidR="00F255F2" w:rsidRPr="00F255F2" w:rsidRDefault="00F255F2" w:rsidP="00F255F2">
            <w:pPr>
              <w:jc w:val="center"/>
              <w:rPr>
                <w:sz w:val="22"/>
                <w:szCs w:val="24"/>
              </w:rPr>
            </w:pPr>
            <w:r w:rsidRPr="00F255F2">
              <w:rPr>
                <w:sz w:val="22"/>
                <w:szCs w:val="24"/>
              </w:rPr>
              <w:t>0,031</w:t>
            </w:r>
          </w:p>
        </w:tc>
        <w:tc>
          <w:tcPr>
            <w:tcW w:w="230" w:type="pct"/>
            <w:shd w:val="clear" w:color="auto" w:fill="auto"/>
            <w:vAlign w:val="center"/>
            <w:hideMark/>
          </w:tcPr>
          <w:p w14:paraId="280A2AFF" w14:textId="77777777" w:rsidR="00F255F2" w:rsidRPr="00F255F2" w:rsidRDefault="00F255F2" w:rsidP="00F255F2">
            <w:pPr>
              <w:jc w:val="center"/>
              <w:rPr>
                <w:sz w:val="22"/>
                <w:szCs w:val="24"/>
              </w:rPr>
            </w:pPr>
            <w:r w:rsidRPr="00F255F2">
              <w:rPr>
                <w:sz w:val="22"/>
                <w:szCs w:val="24"/>
              </w:rPr>
              <w:t>0,031</w:t>
            </w:r>
          </w:p>
        </w:tc>
        <w:tc>
          <w:tcPr>
            <w:tcW w:w="217" w:type="pct"/>
            <w:shd w:val="clear" w:color="auto" w:fill="auto"/>
            <w:vAlign w:val="center"/>
            <w:hideMark/>
          </w:tcPr>
          <w:p w14:paraId="29203A50" w14:textId="77777777" w:rsidR="00F255F2" w:rsidRPr="00F255F2" w:rsidRDefault="00F255F2" w:rsidP="00F255F2">
            <w:pPr>
              <w:jc w:val="center"/>
              <w:rPr>
                <w:sz w:val="22"/>
                <w:szCs w:val="24"/>
              </w:rPr>
            </w:pPr>
            <w:r w:rsidRPr="00F255F2">
              <w:rPr>
                <w:sz w:val="22"/>
                <w:szCs w:val="24"/>
              </w:rPr>
              <w:t>0,031</w:t>
            </w:r>
          </w:p>
        </w:tc>
        <w:tc>
          <w:tcPr>
            <w:tcW w:w="221" w:type="pct"/>
            <w:shd w:val="clear" w:color="auto" w:fill="auto"/>
            <w:vAlign w:val="center"/>
            <w:hideMark/>
          </w:tcPr>
          <w:p w14:paraId="5469DDB3" w14:textId="77777777" w:rsidR="00F255F2" w:rsidRPr="00F255F2" w:rsidRDefault="00F255F2" w:rsidP="00F255F2">
            <w:pPr>
              <w:jc w:val="center"/>
              <w:rPr>
                <w:sz w:val="22"/>
                <w:szCs w:val="24"/>
              </w:rPr>
            </w:pPr>
            <w:r w:rsidRPr="00F255F2">
              <w:rPr>
                <w:sz w:val="22"/>
                <w:szCs w:val="24"/>
              </w:rPr>
              <w:t>0,031</w:t>
            </w:r>
          </w:p>
        </w:tc>
        <w:tc>
          <w:tcPr>
            <w:tcW w:w="242" w:type="pct"/>
            <w:shd w:val="clear" w:color="auto" w:fill="auto"/>
            <w:vAlign w:val="center"/>
            <w:hideMark/>
          </w:tcPr>
          <w:p w14:paraId="7C6AFAEC" w14:textId="77777777" w:rsidR="00F255F2" w:rsidRPr="00F255F2" w:rsidRDefault="00F255F2" w:rsidP="00F255F2">
            <w:pPr>
              <w:jc w:val="center"/>
              <w:rPr>
                <w:sz w:val="22"/>
                <w:szCs w:val="24"/>
              </w:rPr>
            </w:pPr>
            <w:r w:rsidRPr="00F255F2">
              <w:rPr>
                <w:sz w:val="22"/>
                <w:szCs w:val="24"/>
              </w:rPr>
              <w:t>0,031</w:t>
            </w:r>
          </w:p>
        </w:tc>
        <w:tc>
          <w:tcPr>
            <w:tcW w:w="226" w:type="pct"/>
            <w:shd w:val="clear" w:color="auto" w:fill="auto"/>
            <w:vAlign w:val="center"/>
            <w:hideMark/>
          </w:tcPr>
          <w:p w14:paraId="2F291EA1" w14:textId="77777777" w:rsidR="00F255F2" w:rsidRPr="00F255F2" w:rsidRDefault="00F255F2" w:rsidP="00F255F2">
            <w:pPr>
              <w:jc w:val="center"/>
              <w:rPr>
                <w:sz w:val="22"/>
                <w:szCs w:val="24"/>
              </w:rPr>
            </w:pPr>
            <w:r w:rsidRPr="00F255F2">
              <w:rPr>
                <w:sz w:val="22"/>
                <w:szCs w:val="24"/>
              </w:rPr>
              <w:t>0,031</w:t>
            </w:r>
          </w:p>
        </w:tc>
        <w:tc>
          <w:tcPr>
            <w:tcW w:w="215" w:type="pct"/>
            <w:shd w:val="clear" w:color="auto" w:fill="auto"/>
            <w:vAlign w:val="center"/>
            <w:hideMark/>
          </w:tcPr>
          <w:p w14:paraId="5788D9BC" w14:textId="77777777" w:rsidR="00F255F2" w:rsidRPr="00F255F2" w:rsidRDefault="00F255F2" w:rsidP="00F255F2">
            <w:pPr>
              <w:jc w:val="center"/>
              <w:rPr>
                <w:sz w:val="22"/>
                <w:szCs w:val="24"/>
              </w:rPr>
            </w:pPr>
            <w:r w:rsidRPr="00F255F2">
              <w:rPr>
                <w:sz w:val="22"/>
                <w:szCs w:val="24"/>
              </w:rPr>
              <w:t>0,031</w:t>
            </w:r>
          </w:p>
        </w:tc>
        <w:tc>
          <w:tcPr>
            <w:tcW w:w="216" w:type="pct"/>
            <w:shd w:val="clear" w:color="auto" w:fill="auto"/>
            <w:vAlign w:val="center"/>
            <w:hideMark/>
          </w:tcPr>
          <w:p w14:paraId="3815D392" w14:textId="77777777" w:rsidR="00F255F2" w:rsidRPr="00F255F2" w:rsidRDefault="00F255F2" w:rsidP="00F255F2">
            <w:pPr>
              <w:jc w:val="center"/>
              <w:rPr>
                <w:sz w:val="22"/>
                <w:szCs w:val="24"/>
              </w:rPr>
            </w:pPr>
            <w:r w:rsidRPr="00F255F2">
              <w:rPr>
                <w:sz w:val="22"/>
                <w:szCs w:val="24"/>
              </w:rPr>
              <w:t>0,031</w:t>
            </w:r>
          </w:p>
        </w:tc>
      </w:tr>
      <w:tr w:rsidR="00F255F2" w:rsidRPr="00F255F2" w14:paraId="62505689" w14:textId="77777777" w:rsidTr="00E66341">
        <w:trPr>
          <w:trHeight w:val="20"/>
        </w:trPr>
        <w:tc>
          <w:tcPr>
            <w:tcW w:w="1993" w:type="pct"/>
            <w:shd w:val="clear" w:color="auto" w:fill="auto"/>
            <w:vAlign w:val="center"/>
            <w:hideMark/>
          </w:tcPr>
          <w:p w14:paraId="2E1BAB66"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768B36C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5C25301"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1AF72302"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1606CECF"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1E388ED4"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7ACC1442" w14:textId="77777777" w:rsidR="00F255F2" w:rsidRPr="00F255F2" w:rsidRDefault="00F255F2" w:rsidP="00F255F2">
            <w:pPr>
              <w:jc w:val="center"/>
              <w:rPr>
                <w:sz w:val="22"/>
                <w:szCs w:val="24"/>
              </w:rPr>
            </w:pPr>
            <w:r w:rsidRPr="00F255F2">
              <w:rPr>
                <w:sz w:val="22"/>
                <w:szCs w:val="24"/>
              </w:rPr>
              <w:t>0,031</w:t>
            </w:r>
          </w:p>
        </w:tc>
        <w:tc>
          <w:tcPr>
            <w:tcW w:w="230" w:type="pct"/>
            <w:shd w:val="clear" w:color="auto" w:fill="auto"/>
            <w:vAlign w:val="center"/>
            <w:hideMark/>
          </w:tcPr>
          <w:p w14:paraId="02321F7E" w14:textId="77777777" w:rsidR="00F255F2" w:rsidRPr="00F255F2" w:rsidRDefault="00F255F2" w:rsidP="00F255F2">
            <w:pPr>
              <w:jc w:val="center"/>
              <w:rPr>
                <w:sz w:val="22"/>
                <w:szCs w:val="24"/>
              </w:rPr>
            </w:pPr>
            <w:r w:rsidRPr="00F255F2">
              <w:rPr>
                <w:sz w:val="22"/>
                <w:szCs w:val="24"/>
              </w:rPr>
              <w:t>0,031</w:t>
            </w:r>
          </w:p>
        </w:tc>
        <w:tc>
          <w:tcPr>
            <w:tcW w:w="217" w:type="pct"/>
            <w:shd w:val="clear" w:color="auto" w:fill="auto"/>
            <w:vAlign w:val="center"/>
            <w:hideMark/>
          </w:tcPr>
          <w:p w14:paraId="57EECD75" w14:textId="77777777" w:rsidR="00F255F2" w:rsidRPr="00F255F2" w:rsidRDefault="00F255F2" w:rsidP="00F255F2">
            <w:pPr>
              <w:jc w:val="center"/>
              <w:rPr>
                <w:sz w:val="22"/>
                <w:szCs w:val="24"/>
              </w:rPr>
            </w:pPr>
            <w:r w:rsidRPr="00F255F2">
              <w:rPr>
                <w:sz w:val="22"/>
                <w:szCs w:val="24"/>
              </w:rPr>
              <w:t>0,031</w:t>
            </w:r>
          </w:p>
        </w:tc>
        <w:tc>
          <w:tcPr>
            <w:tcW w:w="221" w:type="pct"/>
            <w:shd w:val="clear" w:color="auto" w:fill="auto"/>
            <w:vAlign w:val="center"/>
            <w:hideMark/>
          </w:tcPr>
          <w:p w14:paraId="7F4CF38B" w14:textId="77777777" w:rsidR="00F255F2" w:rsidRPr="00F255F2" w:rsidRDefault="00F255F2" w:rsidP="00F255F2">
            <w:pPr>
              <w:jc w:val="center"/>
              <w:rPr>
                <w:sz w:val="22"/>
                <w:szCs w:val="24"/>
              </w:rPr>
            </w:pPr>
            <w:r w:rsidRPr="00F255F2">
              <w:rPr>
                <w:sz w:val="22"/>
                <w:szCs w:val="24"/>
              </w:rPr>
              <w:t>0,031</w:t>
            </w:r>
          </w:p>
        </w:tc>
        <w:tc>
          <w:tcPr>
            <w:tcW w:w="242" w:type="pct"/>
            <w:shd w:val="clear" w:color="auto" w:fill="auto"/>
            <w:vAlign w:val="center"/>
            <w:hideMark/>
          </w:tcPr>
          <w:p w14:paraId="46281DDF" w14:textId="77777777" w:rsidR="00F255F2" w:rsidRPr="00F255F2" w:rsidRDefault="00F255F2" w:rsidP="00F255F2">
            <w:pPr>
              <w:jc w:val="center"/>
              <w:rPr>
                <w:sz w:val="22"/>
                <w:szCs w:val="24"/>
              </w:rPr>
            </w:pPr>
            <w:r w:rsidRPr="00F255F2">
              <w:rPr>
                <w:sz w:val="22"/>
                <w:szCs w:val="24"/>
              </w:rPr>
              <w:t>0,031</w:t>
            </w:r>
          </w:p>
        </w:tc>
        <w:tc>
          <w:tcPr>
            <w:tcW w:w="226" w:type="pct"/>
            <w:shd w:val="clear" w:color="auto" w:fill="auto"/>
            <w:vAlign w:val="center"/>
            <w:hideMark/>
          </w:tcPr>
          <w:p w14:paraId="0C0ECFF4" w14:textId="77777777" w:rsidR="00F255F2" w:rsidRPr="00F255F2" w:rsidRDefault="00F255F2" w:rsidP="00F255F2">
            <w:pPr>
              <w:jc w:val="center"/>
              <w:rPr>
                <w:sz w:val="22"/>
                <w:szCs w:val="24"/>
              </w:rPr>
            </w:pPr>
            <w:r w:rsidRPr="00F255F2">
              <w:rPr>
                <w:sz w:val="22"/>
                <w:szCs w:val="24"/>
              </w:rPr>
              <w:t>0,031</w:t>
            </w:r>
          </w:p>
        </w:tc>
        <w:tc>
          <w:tcPr>
            <w:tcW w:w="215" w:type="pct"/>
            <w:shd w:val="clear" w:color="auto" w:fill="auto"/>
            <w:vAlign w:val="center"/>
            <w:hideMark/>
          </w:tcPr>
          <w:p w14:paraId="2F4C723F" w14:textId="77777777" w:rsidR="00F255F2" w:rsidRPr="00F255F2" w:rsidRDefault="00F255F2" w:rsidP="00F255F2">
            <w:pPr>
              <w:jc w:val="center"/>
              <w:rPr>
                <w:sz w:val="22"/>
                <w:szCs w:val="24"/>
              </w:rPr>
            </w:pPr>
            <w:r w:rsidRPr="00F255F2">
              <w:rPr>
                <w:sz w:val="22"/>
                <w:szCs w:val="24"/>
              </w:rPr>
              <w:t>0,031</w:t>
            </w:r>
          </w:p>
        </w:tc>
        <w:tc>
          <w:tcPr>
            <w:tcW w:w="216" w:type="pct"/>
            <w:shd w:val="clear" w:color="auto" w:fill="auto"/>
            <w:vAlign w:val="center"/>
            <w:hideMark/>
          </w:tcPr>
          <w:p w14:paraId="22C7B3FB" w14:textId="77777777" w:rsidR="00F255F2" w:rsidRPr="00F255F2" w:rsidRDefault="00F255F2" w:rsidP="00F255F2">
            <w:pPr>
              <w:jc w:val="center"/>
              <w:rPr>
                <w:sz w:val="22"/>
                <w:szCs w:val="24"/>
              </w:rPr>
            </w:pPr>
            <w:r w:rsidRPr="00F255F2">
              <w:rPr>
                <w:sz w:val="22"/>
                <w:szCs w:val="24"/>
              </w:rPr>
              <w:t>0,031</w:t>
            </w:r>
          </w:p>
        </w:tc>
      </w:tr>
      <w:tr w:rsidR="00F255F2" w:rsidRPr="00F255F2" w14:paraId="3856CF2E" w14:textId="77777777" w:rsidTr="00E66341">
        <w:trPr>
          <w:trHeight w:val="20"/>
        </w:trPr>
        <w:tc>
          <w:tcPr>
            <w:tcW w:w="1993" w:type="pct"/>
            <w:shd w:val="clear" w:color="auto" w:fill="auto"/>
            <w:vAlign w:val="center"/>
            <w:hideMark/>
          </w:tcPr>
          <w:p w14:paraId="3F14A202"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1597F135"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10D46DD"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75644022"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21FD4CDE"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0D7AB10D" w14:textId="77777777" w:rsidR="00F255F2" w:rsidRPr="00F255F2" w:rsidRDefault="00F255F2" w:rsidP="00F255F2">
            <w:pPr>
              <w:jc w:val="center"/>
              <w:rPr>
                <w:sz w:val="22"/>
                <w:szCs w:val="24"/>
              </w:rPr>
            </w:pPr>
            <w:r w:rsidRPr="00F255F2">
              <w:rPr>
                <w:sz w:val="22"/>
                <w:szCs w:val="24"/>
              </w:rPr>
              <w:t>0,031</w:t>
            </w:r>
          </w:p>
        </w:tc>
        <w:tc>
          <w:tcPr>
            <w:tcW w:w="229" w:type="pct"/>
            <w:shd w:val="clear" w:color="auto" w:fill="auto"/>
            <w:vAlign w:val="center"/>
            <w:hideMark/>
          </w:tcPr>
          <w:p w14:paraId="36E6EF61" w14:textId="77777777" w:rsidR="00F255F2" w:rsidRPr="00F255F2" w:rsidRDefault="00F255F2" w:rsidP="00F255F2">
            <w:pPr>
              <w:jc w:val="center"/>
              <w:rPr>
                <w:sz w:val="22"/>
                <w:szCs w:val="24"/>
              </w:rPr>
            </w:pPr>
            <w:r w:rsidRPr="00F255F2">
              <w:rPr>
                <w:sz w:val="22"/>
                <w:szCs w:val="24"/>
              </w:rPr>
              <w:t>0,031</w:t>
            </w:r>
          </w:p>
        </w:tc>
        <w:tc>
          <w:tcPr>
            <w:tcW w:w="230" w:type="pct"/>
            <w:shd w:val="clear" w:color="auto" w:fill="auto"/>
            <w:vAlign w:val="center"/>
            <w:hideMark/>
          </w:tcPr>
          <w:p w14:paraId="547A23CB" w14:textId="77777777" w:rsidR="00F255F2" w:rsidRPr="00F255F2" w:rsidRDefault="00F255F2" w:rsidP="00F255F2">
            <w:pPr>
              <w:jc w:val="center"/>
              <w:rPr>
                <w:sz w:val="22"/>
                <w:szCs w:val="24"/>
              </w:rPr>
            </w:pPr>
            <w:r w:rsidRPr="00F255F2">
              <w:rPr>
                <w:sz w:val="22"/>
                <w:szCs w:val="24"/>
              </w:rPr>
              <w:t>0,031</w:t>
            </w:r>
          </w:p>
        </w:tc>
        <w:tc>
          <w:tcPr>
            <w:tcW w:w="217" w:type="pct"/>
            <w:shd w:val="clear" w:color="auto" w:fill="auto"/>
            <w:vAlign w:val="center"/>
            <w:hideMark/>
          </w:tcPr>
          <w:p w14:paraId="6CBC0E7E" w14:textId="77777777" w:rsidR="00F255F2" w:rsidRPr="00F255F2" w:rsidRDefault="00F255F2" w:rsidP="00F255F2">
            <w:pPr>
              <w:jc w:val="center"/>
              <w:rPr>
                <w:sz w:val="22"/>
                <w:szCs w:val="24"/>
              </w:rPr>
            </w:pPr>
            <w:r w:rsidRPr="00F255F2">
              <w:rPr>
                <w:sz w:val="22"/>
                <w:szCs w:val="24"/>
              </w:rPr>
              <w:t>0,031</w:t>
            </w:r>
          </w:p>
        </w:tc>
        <w:tc>
          <w:tcPr>
            <w:tcW w:w="221" w:type="pct"/>
            <w:shd w:val="clear" w:color="auto" w:fill="auto"/>
            <w:vAlign w:val="center"/>
            <w:hideMark/>
          </w:tcPr>
          <w:p w14:paraId="0584D942" w14:textId="77777777" w:rsidR="00F255F2" w:rsidRPr="00F255F2" w:rsidRDefault="00F255F2" w:rsidP="00F255F2">
            <w:pPr>
              <w:jc w:val="center"/>
              <w:rPr>
                <w:sz w:val="22"/>
                <w:szCs w:val="24"/>
              </w:rPr>
            </w:pPr>
            <w:r w:rsidRPr="00F255F2">
              <w:rPr>
                <w:sz w:val="22"/>
                <w:szCs w:val="24"/>
              </w:rPr>
              <w:t>0,031</w:t>
            </w:r>
          </w:p>
        </w:tc>
        <w:tc>
          <w:tcPr>
            <w:tcW w:w="242" w:type="pct"/>
            <w:shd w:val="clear" w:color="auto" w:fill="auto"/>
            <w:vAlign w:val="center"/>
            <w:hideMark/>
          </w:tcPr>
          <w:p w14:paraId="548F7897" w14:textId="77777777" w:rsidR="00F255F2" w:rsidRPr="00F255F2" w:rsidRDefault="00F255F2" w:rsidP="00F255F2">
            <w:pPr>
              <w:jc w:val="center"/>
              <w:rPr>
                <w:sz w:val="22"/>
                <w:szCs w:val="24"/>
              </w:rPr>
            </w:pPr>
            <w:r w:rsidRPr="00F255F2">
              <w:rPr>
                <w:sz w:val="22"/>
                <w:szCs w:val="24"/>
              </w:rPr>
              <w:t>0,031</w:t>
            </w:r>
          </w:p>
        </w:tc>
        <w:tc>
          <w:tcPr>
            <w:tcW w:w="226" w:type="pct"/>
            <w:shd w:val="clear" w:color="auto" w:fill="auto"/>
            <w:vAlign w:val="center"/>
            <w:hideMark/>
          </w:tcPr>
          <w:p w14:paraId="1F121ADD" w14:textId="77777777" w:rsidR="00F255F2" w:rsidRPr="00F255F2" w:rsidRDefault="00F255F2" w:rsidP="00F255F2">
            <w:pPr>
              <w:jc w:val="center"/>
              <w:rPr>
                <w:sz w:val="22"/>
                <w:szCs w:val="24"/>
              </w:rPr>
            </w:pPr>
            <w:r w:rsidRPr="00F255F2">
              <w:rPr>
                <w:sz w:val="22"/>
                <w:szCs w:val="24"/>
              </w:rPr>
              <w:t>0,031</w:t>
            </w:r>
          </w:p>
        </w:tc>
        <w:tc>
          <w:tcPr>
            <w:tcW w:w="215" w:type="pct"/>
            <w:shd w:val="clear" w:color="auto" w:fill="auto"/>
            <w:vAlign w:val="center"/>
            <w:hideMark/>
          </w:tcPr>
          <w:p w14:paraId="149D5A3E" w14:textId="77777777" w:rsidR="00F255F2" w:rsidRPr="00F255F2" w:rsidRDefault="00F255F2" w:rsidP="00F255F2">
            <w:pPr>
              <w:jc w:val="center"/>
              <w:rPr>
                <w:sz w:val="22"/>
                <w:szCs w:val="24"/>
              </w:rPr>
            </w:pPr>
            <w:r w:rsidRPr="00F255F2">
              <w:rPr>
                <w:sz w:val="22"/>
                <w:szCs w:val="24"/>
              </w:rPr>
              <w:t>0,031</w:t>
            </w:r>
          </w:p>
        </w:tc>
        <w:tc>
          <w:tcPr>
            <w:tcW w:w="216" w:type="pct"/>
            <w:shd w:val="clear" w:color="auto" w:fill="auto"/>
            <w:vAlign w:val="center"/>
            <w:hideMark/>
          </w:tcPr>
          <w:p w14:paraId="739BBAB6" w14:textId="77777777" w:rsidR="00F255F2" w:rsidRPr="00F255F2" w:rsidRDefault="00F255F2" w:rsidP="00F255F2">
            <w:pPr>
              <w:jc w:val="center"/>
              <w:rPr>
                <w:sz w:val="22"/>
                <w:szCs w:val="24"/>
              </w:rPr>
            </w:pPr>
            <w:r w:rsidRPr="00F255F2">
              <w:rPr>
                <w:sz w:val="22"/>
                <w:szCs w:val="24"/>
              </w:rPr>
              <w:t>0,031</w:t>
            </w:r>
          </w:p>
        </w:tc>
      </w:tr>
      <w:tr w:rsidR="00F255F2" w:rsidRPr="00F255F2" w14:paraId="068630CE" w14:textId="77777777" w:rsidTr="00E66341">
        <w:trPr>
          <w:trHeight w:val="20"/>
        </w:trPr>
        <w:tc>
          <w:tcPr>
            <w:tcW w:w="1993" w:type="pct"/>
            <w:shd w:val="clear" w:color="auto" w:fill="auto"/>
            <w:vAlign w:val="center"/>
            <w:hideMark/>
          </w:tcPr>
          <w:p w14:paraId="7556E350"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215B587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85DB65B"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E2994D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C3F65B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72D785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66D91AB"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747A2994"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0D9A1884"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6BAB3C45"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23340560"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1DBEF357"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418A24AD"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6BADD30B" w14:textId="77777777" w:rsidR="00F255F2" w:rsidRPr="00F255F2" w:rsidRDefault="00F255F2" w:rsidP="00F255F2">
            <w:pPr>
              <w:jc w:val="center"/>
              <w:rPr>
                <w:sz w:val="22"/>
                <w:szCs w:val="24"/>
              </w:rPr>
            </w:pPr>
            <w:r w:rsidRPr="00F255F2">
              <w:rPr>
                <w:sz w:val="22"/>
                <w:szCs w:val="24"/>
              </w:rPr>
              <w:t>0,000</w:t>
            </w:r>
          </w:p>
        </w:tc>
      </w:tr>
      <w:tr w:rsidR="00F255F2" w:rsidRPr="00F255F2" w14:paraId="6494DE0D" w14:textId="77777777" w:rsidTr="00E66341">
        <w:trPr>
          <w:trHeight w:val="20"/>
        </w:trPr>
        <w:tc>
          <w:tcPr>
            <w:tcW w:w="1993" w:type="pct"/>
            <w:shd w:val="clear" w:color="auto" w:fill="auto"/>
            <w:vAlign w:val="center"/>
            <w:hideMark/>
          </w:tcPr>
          <w:p w14:paraId="650B0036"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72140C5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62AD8C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34CA0190"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4AAB38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3B6F19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7C5E8DEF"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277FB7D"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5FF7D961"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425B3874"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091884B"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2A266A08"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1EBE8502"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0E0157E0" w14:textId="77777777" w:rsidR="00F255F2" w:rsidRPr="00F255F2" w:rsidRDefault="00F255F2" w:rsidP="00F255F2">
            <w:pPr>
              <w:jc w:val="center"/>
              <w:rPr>
                <w:sz w:val="22"/>
                <w:szCs w:val="24"/>
              </w:rPr>
            </w:pPr>
            <w:r w:rsidRPr="00F255F2">
              <w:rPr>
                <w:sz w:val="22"/>
                <w:szCs w:val="24"/>
              </w:rPr>
              <w:t>0,000</w:t>
            </w:r>
          </w:p>
        </w:tc>
      </w:tr>
      <w:tr w:rsidR="00F255F2" w:rsidRPr="00F255F2" w14:paraId="55F6F52C" w14:textId="77777777" w:rsidTr="00E66341">
        <w:trPr>
          <w:trHeight w:val="20"/>
        </w:trPr>
        <w:tc>
          <w:tcPr>
            <w:tcW w:w="1993" w:type="pct"/>
            <w:shd w:val="clear" w:color="auto" w:fill="auto"/>
            <w:vAlign w:val="center"/>
            <w:hideMark/>
          </w:tcPr>
          <w:p w14:paraId="3E1782F9"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270853A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57E65FF"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5D1B94D1"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06290413"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6E8E00D3" w14:textId="77777777" w:rsidR="00F255F2" w:rsidRPr="00F255F2" w:rsidRDefault="00F255F2" w:rsidP="00F255F2">
            <w:pPr>
              <w:jc w:val="center"/>
              <w:rPr>
                <w:sz w:val="22"/>
                <w:szCs w:val="24"/>
              </w:rPr>
            </w:pPr>
            <w:r w:rsidRPr="00F255F2">
              <w:rPr>
                <w:sz w:val="22"/>
                <w:szCs w:val="24"/>
              </w:rPr>
              <w:t>0,094</w:t>
            </w:r>
          </w:p>
        </w:tc>
        <w:tc>
          <w:tcPr>
            <w:tcW w:w="229" w:type="pct"/>
            <w:shd w:val="clear" w:color="auto" w:fill="auto"/>
            <w:vAlign w:val="center"/>
            <w:hideMark/>
          </w:tcPr>
          <w:p w14:paraId="58C29A22" w14:textId="77777777" w:rsidR="00F255F2" w:rsidRPr="00F255F2" w:rsidRDefault="00F255F2" w:rsidP="00F255F2">
            <w:pPr>
              <w:jc w:val="center"/>
              <w:rPr>
                <w:sz w:val="22"/>
                <w:szCs w:val="24"/>
              </w:rPr>
            </w:pPr>
            <w:r w:rsidRPr="00F255F2">
              <w:rPr>
                <w:sz w:val="22"/>
                <w:szCs w:val="24"/>
              </w:rPr>
              <w:t>0,094</w:t>
            </w:r>
          </w:p>
        </w:tc>
        <w:tc>
          <w:tcPr>
            <w:tcW w:w="230" w:type="pct"/>
            <w:shd w:val="clear" w:color="auto" w:fill="auto"/>
            <w:vAlign w:val="center"/>
            <w:hideMark/>
          </w:tcPr>
          <w:p w14:paraId="3C9FF161" w14:textId="77777777" w:rsidR="00F255F2" w:rsidRPr="00F255F2" w:rsidRDefault="00F255F2" w:rsidP="00F255F2">
            <w:pPr>
              <w:jc w:val="center"/>
              <w:rPr>
                <w:sz w:val="22"/>
                <w:szCs w:val="24"/>
              </w:rPr>
            </w:pPr>
            <w:r w:rsidRPr="00F255F2">
              <w:rPr>
                <w:sz w:val="22"/>
                <w:szCs w:val="24"/>
              </w:rPr>
              <w:t>0,094</w:t>
            </w:r>
          </w:p>
        </w:tc>
        <w:tc>
          <w:tcPr>
            <w:tcW w:w="217" w:type="pct"/>
            <w:shd w:val="clear" w:color="auto" w:fill="auto"/>
            <w:vAlign w:val="center"/>
            <w:hideMark/>
          </w:tcPr>
          <w:p w14:paraId="5EFBE6B6" w14:textId="77777777" w:rsidR="00F255F2" w:rsidRPr="00F255F2" w:rsidRDefault="00F255F2" w:rsidP="00F255F2">
            <w:pPr>
              <w:jc w:val="center"/>
              <w:rPr>
                <w:sz w:val="22"/>
                <w:szCs w:val="24"/>
              </w:rPr>
            </w:pPr>
            <w:r w:rsidRPr="00F255F2">
              <w:rPr>
                <w:sz w:val="22"/>
                <w:szCs w:val="24"/>
              </w:rPr>
              <w:t>0,094</w:t>
            </w:r>
          </w:p>
        </w:tc>
        <w:tc>
          <w:tcPr>
            <w:tcW w:w="221" w:type="pct"/>
            <w:shd w:val="clear" w:color="auto" w:fill="auto"/>
            <w:vAlign w:val="center"/>
            <w:hideMark/>
          </w:tcPr>
          <w:p w14:paraId="00CEB11B" w14:textId="77777777" w:rsidR="00F255F2" w:rsidRPr="00F255F2" w:rsidRDefault="00F255F2" w:rsidP="00F255F2">
            <w:pPr>
              <w:jc w:val="center"/>
              <w:rPr>
                <w:sz w:val="22"/>
                <w:szCs w:val="24"/>
              </w:rPr>
            </w:pPr>
            <w:r w:rsidRPr="00F255F2">
              <w:rPr>
                <w:sz w:val="22"/>
                <w:szCs w:val="24"/>
              </w:rPr>
              <w:t>0,094</w:t>
            </w:r>
          </w:p>
        </w:tc>
        <w:tc>
          <w:tcPr>
            <w:tcW w:w="242" w:type="pct"/>
            <w:shd w:val="clear" w:color="auto" w:fill="auto"/>
            <w:vAlign w:val="center"/>
            <w:hideMark/>
          </w:tcPr>
          <w:p w14:paraId="146D1C3F" w14:textId="77777777" w:rsidR="00F255F2" w:rsidRPr="00F255F2" w:rsidRDefault="00F255F2" w:rsidP="00F255F2">
            <w:pPr>
              <w:jc w:val="center"/>
              <w:rPr>
                <w:sz w:val="22"/>
                <w:szCs w:val="24"/>
              </w:rPr>
            </w:pPr>
            <w:r w:rsidRPr="00F255F2">
              <w:rPr>
                <w:sz w:val="22"/>
                <w:szCs w:val="24"/>
              </w:rPr>
              <w:t>0,094</w:t>
            </w:r>
          </w:p>
        </w:tc>
        <w:tc>
          <w:tcPr>
            <w:tcW w:w="226" w:type="pct"/>
            <w:shd w:val="clear" w:color="auto" w:fill="auto"/>
            <w:vAlign w:val="center"/>
            <w:hideMark/>
          </w:tcPr>
          <w:p w14:paraId="38E162A6" w14:textId="77777777" w:rsidR="00F255F2" w:rsidRPr="00F255F2" w:rsidRDefault="00F255F2" w:rsidP="00F255F2">
            <w:pPr>
              <w:jc w:val="center"/>
              <w:rPr>
                <w:sz w:val="22"/>
                <w:szCs w:val="24"/>
              </w:rPr>
            </w:pPr>
            <w:r w:rsidRPr="00F255F2">
              <w:rPr>
                <w:sz w:val="22"/>
                <w:szCs w:val="24"/>
              </w:rPr>
              <w:t>0,094</w:t>
            </w:r>
          </w:p>
        </w:tc>
        <w:tc>
          <w:tcPr>
            <w:tcW w:w="215" w:type="pct"/>
            <w:shd w:val="clear" w:color="auto" w:fill="auto"/>
            <w:vAlign w:val="center"/>
            <w:hideMark/>
          </w:tcPr>
          <w:p w14:paraId="39923D67" w14:textId="77777777" w:rsidR="00F255F2" w:rsidRPr="00F255F2" w:rsidRDefault="00F255F2" w:rsidP="00F255F2">
            <w:pPr>
              <w:jc w:val="center"/>
              <w:rPr>
                <w:sz w:val="22"/>
                <w:szCs w:val="24"/>
              </w:rPr>
            </w:pPr>
            <w:r w:rsidRPr="00F255F2">
              <w:rPr>
                <w:sz w:val="22"/>
                <w:szCs w:val="24"/>
              </w:rPr>
              <w:t>0,094</w:t>
            </w:r>
          </w:p>
        </w:tc>
        <w:tc>
          <w:tcPr>
            <w:tcW w:w="216" w:type="pct"/>
            <w:shd w:val="clear" w:color="auto" w:fill="auto"/>
            <w:vAlign w:val="center"/>
            <w:hideMark/>
          </w:tcPr>
          <w:p w14:paraId="3A4A7854" w14:textId="77777777" w:rsidR="00F255F2" w:rsidRPr="00F255F2" w:rsidRDefault="00F255F2" w:rsidP="00F255F2">
            <w:pPr>
              <w:jc w:val="center"/>
              <w:rPr>
                <w:sz w:val="22"/>
                <w:szCs w:val="24"/>
              </w:rPr>
            </w:pPr>
            <w:r w:rsidRPr="00F255F2">
              <w:rPr>
                <w:sz w:val="22"/>
                <w:szCs w:val="24"/>
              </w:rPr>
              <w:t>0,094</w:t>
            </w:r>
          </w:p>
        </w:tc>
      </w:tr>
      <w:tr w:rsidR="00F255F2" w:rsidRPr="00F255F2" w14:paraId="0AD5F9EB" w14:textId="77777777" w:rsidTr="00E66341">
        <w:trPr>
          <w:trHeight w:val="20"/>
        </w:trPr>
        <w:tc>
          <w:tcPr>
            <w:tcW w:w="1993" w:type="pct"/>
            <w:shd w:val="clear" w:color="auto" w:fill="auto"/>
            <w:vAlign w:val="center"/>
            <w:hideMark/>
          </w:tcPr>
          <w:p w14:paraId="7E287DD6"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7270674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5D38498B" w14:textId="77777777" w:rsidR="00F255F2" w:rsidRPr="00F255F2" w:rsidRDefault="00F255F2" w:rsidP="00F255F2">
            <w:pPr>
              <w:jc w:val="center"/>
              <w:rPr>
                <w:sz w:val="22"/>
                <w:szCs w:val="24"/>
              </w:rPr>
            </w:pPr>
            <w:r w:rsidRPr="00F255F2">
              <w:rPr>
                <w:sz w:val="22"/>
                <w:szCs w:val="24"/>
              </w:rPr>
              <w:t>0,469</w:t>
            </w:r>
          </w:p>
        </w:tc>
        <w:tc>
          <w:tcPr>
            <w:tcW w:w="229" w:type="pct"/>
            <w:shd w:val="clear" w:color="auto" w:fill="auto"/>
            <w:vAlign w:val="center"/>
            <w:hideMark/>
          </w:tcPr>
          <w:p w14:paraId="536A3F79" w14:textId="77777777" w:rsidR="00F255F2" w:rsidRPr="00F255F2" w:rsidRDefault="00F255F2" w:rsidP="00F255F2">
            <w:pPr>
              <w:jc w:val="center"/>
              <w:rPr>
                <w:sz w:val="22"/>
                <w:szCs w:val="24"/>
              </w:rPr>
            </w:pPr>
            <w:r w:rsidRPr="00F255F2">
              <w:rPr>
                <w:sz w:val="22"/>
                <w:szCs w:val="24"/>
              </w:rPr>
              <w:t>0,469</w:t>
            </w:r>
          </w:p>
        </w:tc>
        <w:tc>
          <w:tcPr>
            <w:tcW w:w="229" w:type="pct"/>
            <w:shd w:val="clear" w:color="auto" w:fill="auto"/>
            <w:vAlign w:val="center"/>
            <w:hideMark/>
          </w:tcPr>
          <w:p w14:paraId="2E11E6F7" w14:textId="77777777" w:rsidR="00F255F2" w:rsidRPr="00F255F2" w:rsidRDefault="00F255F2" w:rsidP="00F255F2">
            <w:pPr>
              <w:jc w:val="center"/>
              <w:rPr>
                <w:sz w:val="22"/>
                <w:szCs w:val="24"/>
              </w:rPr>
            </w:pPr>
            <w:r w:rsidRPr="00F255F2">
              <w:rPr>
                <w:sz w:val="22"/>
                <w:szCs w:val="24"/>
              </w:rPr>
              <w:t>0,469</w:t>
            </w:r>
          </w:p>
        </w:tc>
        <w:tc>
          <w:tcPr>
            <w:tcW w:w="229" w:type="pct"/>
            <w:shd w:val="clear" w:color="auto" w:fill="auto"/>
            <w:vAlign w:val="center"/>
            <w:hideMark/>
          </w:tcPr>
          <w:p w14:paraId="7FD65BAE" w14:textId="77777777" w:rsidR="00F255F2" w:rsidRPr="00F255F2" w:rsidRDefault="00F255F2" w:rsidP="00F255F2">
            <w:pPr>
              <w:jc w:val="center"/>
              <w:rPr>
                <w:sz w:val="22"/>
                <w:szCs w:val="24"/>
              </w:rPr>
            </w:pPr>
            <w:r w:rsidRPr="00F255F2">
              <w:rPr>
                <w:sz w:val="22"/>
                <w:szCs w:val="24"/>
              </w:rPr>
              <w:t>0,469</w:t>
            </w:r>
          </w:p>
        </w:tc>
        <w:tc>
          <w:tcPr>
            <w:tcW w:w="229" w:type="pct"/>
            <w:shd w:val="clear" w:color="auto" w:fill="auto"/>
            <w:vAlign w:val="center"/>
            <w:hideMark/>
          </w:tcPr>
          <w:p w14:paraId="5D882D20" w14:textId="77777777" w:rsidR="00F255F2" w:rsidRPr="00F255F2" w:rsidRDefault="00F255F2" w:rsidP="00F255F2">
            <w:pPr>
              <w:jc w:val="center"/>
              <w:rPr>
                <w:sz w:val="22"/>
                <w:szCs w:val="24"/>
              </w:rPr>
            </w:pPr>
            <w:r w:rsidRPr="00F255F2">
              <w:rPr>
                <w:sz w:val="22"/>
                <w:szCs w:val="24"/>
              </w:rPr>
              <w:t>0,469</w:t>
            </w:r>
          </w:p>
        </w:tc>
        <w:tc>
          <w:tcPr>
            <w:tcW w:w="230" w:type="pct"/>
            <w:shd w:val="clear" w:color="auto" w:fill="auto"/>
            <w:vAlign w:val="center"/>
            <w:hideMark/>
          </w:tcPr>
          <w:p w14:paraId="4C381BD6" w14:textId="77777777" w:rsidR="00F255F2" w:rsidRPr="00F255F2" w:rsidRDefault="00F255F2" w:rsidP="00F255F2">
            <w:pPr>
              <w:jc w:val="center"/>
              <w:rPr>
                <w:sz w:val="22"/>
                <w:szCs w:val="24"/>
              </w:rPr>
            </w:pPr>
            <w:r w:rsidRPr="00F255F2">
              <w:rPr>
                <w:sz w:val="22"/>
                <w:szCs w:val="24"/>
              </w:rPr>
              <w:t>0,469</w:t>
            </w:r>
          </w:p>
        </w:tc>
        <w:tc>
          <w:tcPr>
            <w:tcW w:w="217" w:type="pct"/>
            <w:shd w:val="clear" w:color="auto" w:fill="auto"/>
            <w:vAlign w:val="center"/>
            <w:hideMark/>
          </w:tcPr>
          <w:p w14:paraId="1F90BA35" w14:textId="77777777" w:rsidR="00F255F2" w:rsidRPr="00F255F2" w:rsidRDefault="00F255F2" w:rsidP="00F255F2">
            <w:pPr>
              <w:jc w:val="center"/>
              <w:rPr>
                <w:sz w:val="22"/>
                <w:szCs w:val="24"/>
              </w:rPr>
            </w:pPr>
            <w:r w:rsidRPr="00F255F2">
              <w:rPr>
                <w:sz w:val="22"/>
                <w:szCs w:val="24"/>
              </w:rPr>
              <w:t>0,469</w:t>
            </w:r>
          </w:p>
        </w:tc>
        <w:tc>
          <w:tcPr>
            <w:tcW w:w="221" w:type="pct"/>
            <w:shd w:val="clear" w:color="auto" w:fill="auto"/>
            <w:vAlign w:val="center"/>
            <w:hideMark/>
          </w:tcPr>
          <w:p w14:paraId="0E445873" w14:textId="77777777" w:rsidR="00F255F2" w:rsidRPr="00F255F2" w:rsidRDefault="00F255F2" w:rsidP="00F255F2">
            <w:pPr>
              <w:jc w:val="center"/>
              <w:rPr>
                <w:sz w:val="22"/>
                <w:szCs w:val="24"/>
              </w:rPr>
            </w:pPr>
            <w:r w:rsidRPr="00F255F2">
              <w:rPr>
                <w:sz w:val="22"/>
                <w:szCs w:val="24"/>
              </w:rPr>
              <w:t>0,469</w:t>
            </w:r>
          </w:p>
        </w:tc>
        <w:tc>
          <w:tcPr>
            <w:tcW w:w="242" w:type="pct"/>
            <w:shd w:val="clear" w:color="auto" w:fill="auto"/>
            <w:vAlign w:val="center"/>
            <w:hideMark/>
          </w:tcPr>
          <w:p w14:paraId="6F01FB68" w14:textId="77777777" w:rsidR="00F255F2" w:rsidRPr="00F255F2" w:rsidRDefault="00F255F2" w:rsidP="00F255F2">
            <w:pPr>
              <w:jc w:val="center"/>
              <w:rPr>
                <w:sz w:val="22"/>
                <w:szCs w:val="24"/>
              </w:rPr>
            </w:pPr>
            <w:r w:rsidRPr="00F255F2">
              <w:rPr>
                <w:sz w:val="22"/>
                <w:szCs w:val="24"/>
              </w:rPr>
              <w:t>0,469</w:t>
            </w:r>
          </w:p>
        </w:tc>
        <w:tc>
          <w:tcPr>
            <w:tcW w:w="226" w:type="pct"/>
            <w:shd w:val="clear" w:color="auto" w:fill="auto"/>
            <w:vAlign w:val="center"/>
            <w:hideMark/>
          </w:tcPr>
          <w:p w14:paraId="3A16B77F" w14:textId="77777777" w:rsidR="00F255F2" w:rsidRPr="00F255F2" w:rsidRDefault="00F255F2" w:rsidP="00F255F2">
            <w:pPr>
              <w:jc w:val="center"/>
              <w:rPr>
                <w:sz w:val="22"/>
                <w:szCs w:val="24"/>
              </w:rPr>
            </w:pPr>
            <w:r w:rsidRPr="00F255F2">
              <w:rPr>
                <w:sz w:val="22"/>
                <w:szCs w:val="24"/>
              </w:rPr>
              <w:t>0,469</w:t>
            </w:r>
          </w:p>
        </w:tc>
        <w:tc>
          <w:tcPr>
            <w:tcW w:w="215" w:type="pct"/>
            <w:shd w:val="clear" w:color="auto" w:fill="auto"/>
            <w:vAlign w:val="center"/>
            <w:hideMark/>
          </w:tcPr>
          <w:p w14:paraId="148A6093" w14:textId="77777777" w:rsidR="00F255F2" w:rsidRPr="00F255F2" w:rsidRDefault="00F255F2" w:rsidP="00F255F2">
            <w:pPr>
              <w:jc w:val="center"/>
              <w:rPr>
                <w:sz w:val="22"/>
                <w:szCs w:val="24"/>
              </w:rPr>
            </w:pPr>
            <w:r w:rsidRPr="00F255F2">
              <w:rPr>
                <w:sz w:val="22"/>
                <w:szCs w:val="24"/>
              </w:rPr>
              <w:t>0,469</w:t>
            </w:r>
          </w:p>
        </w:tc>
        <w:tc>
          <w:tcPr>
            <w:tcW w:w="216" w:type="pct"/>
            <w:shd w:val="clear" w:color="auto" w:fill="auto"/>
            <w:vAlign w:val="center"/>
            <w:hideMark/>
          </w:tcPr>
          <w:p w14:paraId="1BA7AE49" w14:textId="77777777" w:rsidR="00F255F2" w:rsidRPr="00F255F2" w:rsidRDefault="00F255F2" w:rsidP="00F255F2">
            <w:pPr>
              <w:jc w:val="center"/>
              <w:rPr>
                <w:sz w:val="22"/>
                <w:szCs w:val="24"/>
              </w:rPr>
            </w:pPr>
            <w:r w:rsidRPr="00F255F2">
              <w:rPr>
                <w:sz w:val="22"/>
                <w:szCs w:val="24"/>
              </w:rPr>
              <w:t>0,469</w:t>
            </w:r>
          </w:p>
        </w:tc>
      </w:tr>
      <w:tr w:rsidR="00F255F2" w:rsidRPr="00F255F2" w14:paraId="08284964" w14:textId="77777777" w:rsidTr="00E66341">
        <w:trPr>
          <w:trHeight w:val="20"/>
        </w:trPr>
        <w:tc>
          <w:tcPr>
            <w:tcW w:w="1993" w:type="pct"/>
            <w:shd w:val="clear" w:color="auto" w:fill="auto"/>
            <w:vAlign w:val="center"/>
            <w:hideMark/>
          </w:tcPr>
          <w:p w14:paraId="4DE16637"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5B1B2E83"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3CD42BF6" w14:textId="77777777" w:rsidR="00F255F2" w:rsidRPr="00F255F2" w:rsidRDefault="00F255F2" w:rsidP="00F255F2">
            <w:pPr>
              <w:jc w:val="center"/>
              <w:rPr>
                <w:sz w:val="22"/>
                <w:szCs w:val="24"/>
              </w:rPr>
            </w:pPr>
            <w:r w:rsidRPr="00F255F2">
              <w:rPr>
                <w:sz w:val="22"/>
                <w:szCs w:val="24"/>
              </w:rPr>
              <w:t>93,9</w:t>
            </w:r>
          </w:p>
        </w:tc>
        <w:tc>
          <w:tcPr>
            <w:tcW w:w="229" w:type="pct"/>
            <w:shd w:val="clear" w:color="auto" w:fill="auto"/>
            <w:vAlign w:val="center"/>
            <w:hideMark/>
          </w:tcPr>
          <w:p w14:paraId="32A74413" w14:textId="77777777" w:rsidR="00F255F2" w:rsidRPr="00F255F2" w:rsidRDefault="00F255F2" w:rsidP="00F255F2">
            <w:pPr>
              <w:jc w:val="center"/>
              <w:rPr>
                <w:sz w:val="22"/>
                <w:szCs w:val="24"/>
              </w:rPr>
            </w:pPr>
            <w:r w:rsidRPr="00F255F2">
              <w:rPr>
                <w:sz w:val="22"/>
                <w:szCs w:val="24"/>
              </w:rPr>
              <w:t>93,9</w:t>
            </w:r>
          </w:p>
        </w:tc>
        <w:tc>
          <w:tcPr>
            <w:tcW w:w="229" w:type="pct"/>
            <w:shd w:val="clear" w:color="auto" w:fill="auto"/>
            <w:vAlign w:val="center"/>
            <w:hideMark/>
          </w:tcPr>
          <w:p w14:paraId="55EB6039" w14:textId="77777777" w:rsidR="00F255F2" w:rsidRPr="00F255F2" w:rsidRDefault="00F255F2" w:rsidP="00F255F2">
            <w:pPr>
              <w:jc w:val="center"/>
              <w:rPr>
                <w:sz w:val="22"/>
                <w:szCs w:val="24"/>
              </w:rPr>
            </w:pPr>
            <w:r w:rsidRPr="00F255F2">
              <w:rPr>
                <w:sz w:val="22"/>
                <w:szCs w:val="24"/>
              </w:rPr>
              <w:t>93,9</w:t>
            </w:r>
          </w:p>
        </w:tc>
        <w:tc>
          <w:tcPr>
            <w:tcW w:w="229" w:type="pct"/>
            <w:shd w:val="clear" w:color="auto" w:fill="auto"/>
            <w:vAlign w:val="center"/>
            <w:hideMark/>
          </w:tcPr>
          <w:p w14:paraId="41D743F2" w14:textId="77777777" w:rsidR="00F255F2" w:rsidRPr="00F255F2" w:rsidRDefault="00F255F2" w:rsidP="00F255F2">
            <w:pPr>
              <w:jc w:val="center"/>
              <w:rPr>
                <w:sz w:val="22"/>
                <w:szCs w:val="24"/>
              </w:rPr>
            </w:pPr>
            <w:r w:rsidRPr="00F255F2">
              <w:rPr>
                <w:sz w:val="22"/>
                <w:szCs w:val="24"/>
              </w:rPr>
              <w:t>93,9</w:t>
            </w:r>
          </w:p>
        </w:tc>
        <w:tc>
          <w:tcPr>
            <w:tcW w:w="229" w:type="pct"/>
            <w:shd w:val="clear" w:color="auto" w:fill="auto"/>
            <w:vAlign w:val="center"/>
            <w:hideMark/>
          </w:tcPr>
          <w:p w14:paraId="7A568190" w14:textId="77777777" w:rsidR="00F255F2" w:rsidRPr="00F255F2" w:rsidRDefault="00F255F2" w:rsidP="00F255F2">
            <w:pPr>
              <w:jc w:val="center"/>
              <w:rPr>
                <w:sz w:val="22"/>
                <w:szCs w:val="24"/>
              </w:rPr>
            </w:pPr>
            <w:r w:rsidRPr="00F255F2">
              <w:rPr>
                <w:sz w:val="22"/>
                <w:szCs w:val="24"/>
              </w:rPr>
              <w:t>93,9</w:t>
            </w:r>
          </w:p>
        </w:tc>
        <w:tc>
          <w:tcPr>
            <w:tcW w:w="230" w:type="pct"/>
            <w:shd w:val="clear" w:color="auto" w:fill="auto"/>
            <w:vAlign w:val="center"/>
            <w:hideMark/>
          </w:tcPr>
          <w:p w14:paraId="63B56BAB" w14:textId="77777777" w:rsidR="00F255F2" w:rsidRPr="00F255F2" w:rsidRDefault="00F255F2" w:rsidP="00F255F2">
            <w:pPr>
              <w:jc w:val="center"/>
              <w:rPr>
                <w:sz w:val="22"/>
                <w:szCs w:val="24"/>
              </w:rPr>
            </w:pPr>
            <w:r w:rsidRPr="00F255F2">
              <w:rPr>
                <w:sz w:val="22"/>
                <w:szCs w:val="24"/>
              </w:rPr>
              <w:t>93,9</w:t>
            </w:r>
          </w:p>
        </w:tc>
        <w:tc>
          <w:tcPr>
            <w:tcW w:w="217" w:type="pct"/>
            <w:shd w:val="clear" w:color="auto" w:fill="auto"/>
            <w:vAlign w:val="center"/>
            <w:hideMark/>
          </w:tcPr>
          <w:p w14:paraId="41F070CA" w14:textId="77777777" w:rsidR="00F255F2" w:rsidRPr="00F255F2" w:rsidRDefault="00F255F2" w:rsidP="00F255F2">
            <w:pPr>
              <w:jc w:val="center"/>
              <w:rPr>
                <w:sz w:val="22"/>
                <w:szCs w:val="24"/>
              </w:rPr>
            </w:pPr>
            <w:r w:rsidRPr="00F255F2">
              <w:rPr>
                <w:sz w:val="22"/>
                <w:szCs w:val="24"/>
              </w:rPr>
              <w:t>93,9</w:t>
            </w:r>
          </w:p>
        </w:tc>
        <w:tc>
          <w:tcPr>
            <w:tcW w:w="221" w:type="pct"/>
            <w:shd w:val="clear" w:color="auto" w:fill="auto"/>
            <w:vAlign w:val="center"/>
            <w:hideMark/>
          </w:tcPr>
          <w:p w14:paraId="4023BDEA" w14:textId="77777777" w:rsidR="00F255F2" w:rsidRPr="00F255F2" w:rsidRDefault="00F255F2" w:rsidP="00F255F2">
            <w:pPr>
              <w:jc w:val="center"/>
              <w:rPr>
                <w:sz w:val="22"/>
                <w:szCs w:val="24"/>
              </w:rPr>
            </w:pPr>
            <w:r w:rsidRPr="00F255F2">
              <w:rPr>
                <w:sz w:val="22"/>
                <w:szCs w:val="24"/>
              </w:rPr>
              <w:t>93,9</w:t>
            </w:r>
          </w:p>
        </w:tc>
        <w:tc>
          <w:tcPr>
            <w:tcW w:w="242" w:type="pct"/>
            <w:shd w:val="clear" w:color="auto" w:fill="auto"/>
            <w:vAlign w:val="center"/>
            <w:hideMark/>
          </w:tcPr>
          <w:p w14:paraId="36398D41" w14:textId="77777777" w:rsidR="00F255F2" w:rsidRPr="00F255F2" w:rsidRDefault="00F255F2" w:rsidP="00F255F2">
            <w:pPr>
              <w:jc w:val="center"/>
              <w:rPr>
                <w:sz w:val="22"/>
                <w:szCs w:val="24"/>
              </w:rPr>
            </w:pPr>
            <w:r w:rsidRPr="00F255F2">
              <w:rPr>
                <w:sz w:val="22"/>
                <w:szCs w:val="24"/>
              </w:rPr>
              <w:t>93,9</w:t>
            </w:r>
          </w:p>
        </w:tc>
        <w:tc>
          <w:tcPr>
            <w:tcW w:w="226" w:type="pct"/>
            <w:shd w:val="clear" w:color="auto" w:fill="auto"/>
            <w:vAlign w:val="center"/>
            <w:hideMark/>
          </w:tcPr>
          <w:p w14:paraId="58ECC8E2" w14:textId="77777777" w:rsidR="00F255F2" w:rsidRPr="00F255F2" w:rsidRDefault="00F255F2" w:rsidP="00F255F2">
            <w:pPr>
              <w:jc w:val="center"/>
              <w:rPr>
                <w:sz w:val="22"/>
                <w:szCs w:val="24"/>
              </w:rPr>
            </w:pPr>
            <w:r w:rsidRPr="00F255F2">
              <w:rPr>
                <w:sz w:val="22"/>
                <w:szCs w:val="24"/>
              </w:rPr>
              <w:t>93,9</w:t>
            </w:r>
          </w:p>
        </w:tc>
        <w:tc>
          <w:tcPr>
            <w:tcW w:w="215" w:type="pct"/>
            <w:shd w:val="clear" w:color="auto" w:fill="auto"/>
            <w:vAlign w:val="center"/>
            <w:hideMark/>
          </w:tcPr>
          <w:p w14:paraId="0EE370E1" w14:textId="77777777" w:rsidR="00F255F2" w:rsidRPr="00F255F2" w:rsidRDefault="00F255F2" w:rsidP="00F255F2">
            <w:pPr>
              <w:jc w:val="center"/>
              <w:rPr>
                <w:sz w:val="22"/>
                <w:szCs w:val="24"/>
              </w:rPr>
            </w:pPr>
            <w:r w:rsidRPr="00F255F2">
              <w:rPr>
                <w:sz w:val="22"/>
                <w:szCs w:val="24"/>
              </w:rPr>
              <w:t>93,9</w:t>
            </w:r>
          </w:p>
        </w:tc>
        <w:tc>
          <w:tcPr>
            <w:tcW w:w="216" w:type="pct"/>
            <w:shd w:val="clear" w:color="auto" w:fill="auto"/>
            <w:vAlign w:val="center"/>
            <w:hideMark/>
          </w:tcPr>
          <w:p w14:paraId="466E14FF" w14:textId="77777777" w:rsidR="00F255F2" w:rsidRPr="00F255F2" w:rsidRDefault="00F255F2" w:rsidP="00F255F2">
            <w:pPr>
              <w:jc w:val="center"/>
              <w:rPr>
                <w:sz w:val="22"/>
                <w:szCs w:val="24"/>
              </w:rPr>
            </w:pPr>
            <w:r w:rsidRPr="00F255F2">
              <w:rPr>
                <w:sz w:val="22"/>
                <w:szCs w:val="24"/>
              </w:rPr>
              <w:t>93,9</w:t>
            </w:r>
          </w:p>
        </w:tc>
      </w:tr>
      <w:tr w:rsidR="00F255F2" w:rsidRPr="00F255F2" w14:paraId="03F93428" w14:textId="77777777" w:rsidTr="00E66341">
        <w:trPr>
          <w:trHeight w:val="20"/>
        </w:trPr>
        <w:tc>
          <w:tcPr>
            <w:tcW w:w="1993" w:type="pct"/>
            <w:shd w:val="clear" w:color="000000" w:fill="CCCCFF"/>
            <w:vAlign w:val="center"/>
            <w:hideMark/>
          </w:tcPr>
          <w:p w14:paraId="0C943123" w14:textId="77777777" w:rsidR="00F255F2" w:rsidRPr="00F255F2" w:rsidRDefault="00F255F2" w:rsidP="00F255F2">
            <w:pPr>
              <w:jc w:val="center"/>
              <w:rPr>
                <w:b/>
                <w:bCs/>
                <w:sz w:val="22"/>
                <w:szCs w:val="24"/>
              </w:rPr>
            </w:pPr>
            <w:r w:rsidRPr="00F255F2">
              <w:rPr>
                <w:b/>
                <w:bCs/>
                <w:sz w:val="22"/>
                <w:szCs w:val="24"/>
              </w:rPr>
              <w:t xml:space="preserve">Котельная с.Подгорное, ул. Ленина, 35е </w:t>
            </w:r>
          </w:p>
        </w:tc>
        <w:tc>
          <w:tcPr>
            <w:tcW w:w="262" w:type="pct"/>
            <w:shd w:val="clear" w:color="000000" w:fill="CCCCFF"/>
            <w:vAlign w:val="center"/>
            <w:hideMark/>
          </w:tcPr>
          <w:p w14:paraId="2C2DBAD9"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7165D3F9"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6A81D9B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128913E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2FCC312C"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78732AF"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28B04B4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0E44A54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7A848CD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4A1D342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5D67BB93"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6F93E1B2"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17466E11"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10691281" w14:textId="77777777" w:rsidTr="00E66341">
        <w:trPr>
          <w:trHeight w:val="20"/>
        </w:trPr>
        <w:tc>
          <w:tcPr>
            <w:tcW w:w="1993" w:type="pct"/>
            <w:shd w:val="clear" w:color="auto" w:fill="auto"/>
            <w:vAlign w:val="center"/>
            <w:hideMark/>
          </w:tcPr>
          <w:p w14:paraId="0A529BEE"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1E34B22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6A47BCE"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4F2E79A8"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44FE0A7B"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0E4F277"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4A369AA5"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2BD7767F"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03E9B5B7"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37ECDD36"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14EF2F25"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36F05FB4"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3E945E3F"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5CF07944" w14:textId="77777777" w:rsidR="00F255F2" w:rsidRPr="00F255F2" w:rsidRDefault="00F255F2" w:rsidP="00F255F2">
            <w:pPr>
              <w:jc w:val="center"/>
              <w:rPr>
                <w:sz w:val="22"/>
                <w:szCs w:val="24"/>
              </w:rPr>
            </w:pPr>
            <w:r w:rsidRPr="00F255F2">
              <w:rPr>
                <w:sz w:val="22"/>
                <w:szCs w:val="24"/>
              </w:rPr>
              <w:t>0,5</w:t>
            </w:r>
          </w:p>
        </w:tc>
      </w:tr>
      <w:tr w:rsidR="00F255F2" w:rsidRPr="00F255F2" w14:paraId="35E1CAE8" w14:textId="77777777" w:rsidTr="00E66341">
        <w:trPr>
          <w:trHeight w:val="20"/>
        </w:trPr>
        <w:tc>
          <w:tcPr>
            <w:tcW w:w="1993" w:type="pct"/>
            <w:shd w:val="clear" w:color="auto" w:fill="auto"/>
            <w:vAlign w:val="center"/>
            <w:hideMark/>
          </w:tcPr>
          <w:p w14:paraId="29F78873"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183A765A"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5DB149E"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10B2B48A"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32C4BC05"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406DD3E6"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5066EE5A" w14:textId="77777777" w:rsidR="00F255F2" w:rsidRPr="00F255F2" w:rsidRDefault="00F255F2" w:rsidP="00F255F2">
            <w:pPr>
              <w:jc w:val="center"/>
              <w:rPr>
                <w:sz w:val="22"/>
                <w:szCs w:val="24"/>
              </w:rPr>
            </w:pPr>
            <w:r w:rsidRPr="00F255F2">
              <w:rPr>
                <w:sz w:val="22"/>
                <w:szCs w:val="24"/>
              </w:rPr>
              <w:t>0,345</w:t>
            </w:r>
          </w:p>
        </w:tc>
        <w:tc>
          <w:tcPr>
            <w:tcW w:w="230" w:type="pct"/>
            <w:shd w:val="clear" w:color="auto" w:fill="auto"/>
            <w:vAlign w:val="center"/>
            <w:hideMark/>
          </w:tcPr>
          <w:p w14:paraId="17D2DDB2" w14:textId="77777777" w:rsidR="00F255F2" w:rsidRPr="00F255F2" w:rsidRDefault="00F255F2" w:rsidP="00F255F2">
            <w:pPr>
              <w:jc w:val="center"/>
              <w:rPr>
                <w:sz w:val="22"/>
                <w:szCs w:val="24"/>
              </w:rPr>
            </w:pPr>
            <w:r w:rsidRPr="00F255F2">
              <w:rPr>
                <w:sz w:val="22"/>
                <w:szCs w:val="24"/>
              </w:rPr>
              <w:t>0,345</w:t>
            </w:r>
          </w:p>
        </w:tc>
        <w:tc>
          <w:tcPr>
            <w:tcW w:w="217" w:type="pct"/>
            <w:shd w:val="clear" w:color="auto" w:fill="auto"/>
            <w:vAlign w:val="center"/>
            <w:hideMark/>
          </w:tcPr>
          <w:p w14:paraId="0F8FB7D4" w14:textId="77777777" w:rsidR="00F255F2" w:rsidRPr="00F255F2" w:rsidRDefault="00F255F2" w:rsidP="00F255F2">
            <w:pPr>
              <w:jc w:val="center"/>
              <w:rPr>
                <w:sz w:val="22"/>
                <w:szCs w:val="24"/>
              </w:rPr>
            </w:pPr>
            <w:r w:rsidRPr="00F255F2">
              <w:rPr>
                <w:sz w:val="22"/>
                <w:szCs w:val="24"/>
              </w:rPr>
              <w:t>0,345</w:t>
            </w:r>
          </w:p>
        </w:tc>
        <w:tc>
          <w:tcPr>
            <w:tcW w:w="221" w:type="pct"/>
            <w:shd w:val="clear" w:color="auto" w:fill="auto"/>
            <w:vAlign w:val="center"/>
            <w:hideMark/>
          </w:tcPr>
          <w:p w14:paraId="178C0268" w14:textId="77777777" w:rsidR="00F255F2" w:rsidRPr="00F255F2" w:rsidRDefault="00F255F2" w:rsidP="00F255F2">
            <w:pPr>
              <w:jc w:val="center"/>
              <w:rPr>
                <w:sz w:val="22"/>
                <w:szCs w:val="24"/>
              </w:rPr>
            </w:pPr>
            <w:r w:rsidRPr="00F255F2">
              <w:rPr>
                <w:sz w:val="22"/>
                <w:szCs w:val="24"/>
              </w:rPr>
              <w:t>0,345</w:t>
            </w:r>
          </w:p>
        </w:tc>
        <w:tc>
          <w:tcPr>
            <w:tcW w:w="242" w:type="pct"/>
            <w:shd w:val="clear" w:color="auto" w:fill="auto"/>
            <w:vAlign w:val="center"/>
            <w:hideMark/>
          </w:tcPr>
          <w:p w14:paraId="714500B5" w14:textId="77777777" w:rsidR="00F255F2" w:rsidRPr="00F255F2" w:rsidRDefault="00F255F2" w:rsidP="00F255F2">
            <w:pPr>
              <w:jc w:val="center"/>
              <w:rPr>
                <w:sz w:val="22"/>
                <w:szCs w:val="24"/>
              </w:rPr>
            </w:pPr>
            <w:r w:rsidRPr="00F255F2">
              <w:rPr>
                <w:sz w:val="22"/>
                <w:szCs w:val="24"/>
              </w:rPr>
              <w:t>0,345</w:t>
            </w:r>
          </w:p>
        </w:tc>
        <w:tc>
          <w:tcPr>
            <w:tcW w:w="226" w:type="pct"/>
            <w:shd w:val="clear" w:color="auto" w:fill="auto"/>
            <w:vAlign w:val="center"/>
            <w:hideMark/>
          </w:tcPr>
          <w:p w14:paraId="7F39110B" w14:textId="77777777" w:rsidR="00F255F2" w:rsidRPr="00F255F2" w:rsidRDefault="00F255F2" w:rsidP="00F255F2">
            <w:pPr>
              <w:jc w:val="center"/>
              <w:rPr>
                <w:sz w:val="22"/>
                <w:szCs w:val="24"/>
              </w:rPr>
            </w:pPr>
            <w:r w:rsidRPr="00F255F2">
              <w:rPr>
                <w:sz w:val="22"/>
                <w:szCs w:val="24"/>
              </w:rPr>
              <w:t>0,345</w:t>
            </w:r>
          </w:p>
        </w:tc>
        <w:tc>
          <w:tcPr>
            <w:tcW w:w="215" w:type="pct"/>
            <w:shd w:val="clear" w:color="auto" w:fill="auto"/>
            <w:vAlign w:val="center"/>
            <w:hideMark/>
          </w:tcPr>
          <w:p w14:paraId="4B4FC569" w14:textId="77777777" w:rsidR="00F255F2" w:rsidRPr="00F255F2" w:rsidRDefault="00F255F2" w:rsidP="00F255F2">
            <w:pPr>
              <w:jc w:val="center"/>
              <w:rPr>
                <w:sz w:val="22"/>
                <w:szCs w:val="24"/>
              </w:rPr>
            </w:pPr>
            <w:r w:rsidRPr="00F255F2">
              <w:rPr>
                <w:sz w:val="22"/>
                <w:szCs w:val="24"/>
              </w:rPr>
              <w:t>0,345</w:t>
            </w:r>
          </w:p>
        </w:tc>
        <w:tc>
          <w:tcPr>
            <w:tcW w:w="216" w:type="pct"/>
            <w:shd w:val="clear" w:color="auto" w:fill="auto"/>
            <w:vAlign w:val="center"/>
            <w:hideMark/>
          </w:tcPr>
          <w:p w14:paraId="4E553512" w14:textId="77777777" w:rsidR="00F255F2" w:rsidRPr="00F255F2" w:rsidRDefault="00F255F2" w:rsidP="00F255F2">
            <w:pPr>
              <w:jc w:val="center"/>
              <w:rPr>
                <w:sz w:val="22"/>
                <w:szCs w:val="24"/>
              </w:rPr>
            </w:pPr>
            <w:r w:rsidRPr="00F255F2">
              <w:rPr>
                <w:sz w:val="22"/>
                <w:szCs w:val="24"/>
              </w:rPr>
              <w:t>0,345</w:t>
            </w:r>
          </w:p>
        </w:tc>
      </w:tr>
      <w:tr w:rsidR="00F255F2" w:rsidRPr="00F255F2" w14:paraId="0995984A" w14:textId="77777777" w:rsidTr="00E66341">
        <w:trPr>
          <w:trHeight w:val="20"/>
        </w:trPr>
        <w:tc>
          <w:tcPr>
            <w:tcW w:w="1993" w:type="pct"/>
            <w:shd w:val="clear" w:color="auto" w:fill="auto"/>
            <w:vAlign w:val="center"/>
            <w:hideMark/>
          </w:tcPr>
          <w:p w14:paraId="3231F82E"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420AC4A4"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226AFCE"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11333EB7"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75F9B3E4"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077721A0"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0051AAE8" w14:textId="77777777" w:rsidR="00F255F2" w:rsidRPr="00F255F2" w:rsidRDefault="00F255F2" w:rsidP="00F255F2">
            <w:pPr>
              <w:jc w:val="center"/>
              <w:rPr>
                <w:sz w:val="22"/>
                <w:szCs w:val="24"/>
              </w:rPr>
            </w:pPr>
            <w:r w:rsidRPr="00F255F2">
              <w:rPr>
                <w:sz w:val="22"/>
                <w:szCs w:val="24"/>
              </w:rPr>
              <w:t>0,113</w:t>
            </w:r>
          </w:p>
        </w:tc>
        <w:tc>
          <w:tcPr>
            <w:tcW w:w="230" w:type="pct"/>
            <w:shd w:val="clear" w:color="auto" w:fill="auto"/>
            <w:vAlign w:val="center"/>
            <w:hideMark/>
          </w:tcPr>
          <w:p w14:paraId="58162719" w14:textId="77777777" w:rsidR="00F255F2" w:rsidRPr="00F255F2" w:rsidRDefault="00F255F2" w:rsidP="00F255F2">
            <w:pPr>
              <w:jc w:val="center"/>
              <w:rPr>
                <w:sz w:val="22"/>
                <w:szCs w:val="24"/>
              </w:rPr>
            </w:pPr>
            <w:r w:rsidRPr="00F255F2">
              <w:rPr>
                <w:sz w:val="22"/>
                <w:szCs w:val="24"/>
              </w:rPr>
              <w:t>0,113</w:t>
            </w:r>
          </w:p>
        </w:tc>
        <w:tc>
          <w:tcPr>
            <w:tcW w:w="217" w:type="pct"/>
            <w:shd w:val="clear" w:color="auto" w:fill="auto"/>
            <w:vAlign w:val="center"/>
            <w:hideMark/>
          </w:tcPr>
          <w:p w14:paraId="64E6D95A" w14:textId="77777777" w:rsidR="00F255F2" w:rsidRPr="00F255F2" w:rsidRDefault="00F255F2" w:rsidP="00F255F2">
            <w:pPr>
              <w:jc w:val="center"/>
              <w:rPr>
                <w:sz w:val="22"/>
                <w:szCs w:val="24"/>
              </w:rPr>
            </w:pPr>
            <w:r w:rsidRPr="00F255F2">
              <w:rPr>
                <w:sz w:val="22"/>
                <w:szCs w:val="24"/>
              </w:rPr>
              <w:t>0,113</w:t>
            </w:r>
          </w:p>
        </w:tc>
        <w:tc>
          <w:tcPr>
            <w:tcW w:w="221" w:type="pct"/>
            <w:shd w:val="clear" w:color="auto" w:fill="auto"/>
            <w:vAlign w:val="center"/>
            <w:hideMark/>
          </w:tcPr>
          <w:p w14:paraId="072D2FCF" w14:textId="77777777" w:rsidR="00F255F2" w:rsidRPr="00F255F2" w:rsidRDefault="00F255F2" w:rsidP="00F255F2">
            <w:pPr>
              <w:jc w:val="center"/>
              <w:rPr>
                <w:sz w:val="22"/>
                <w:szCs w:val="24"/>
              </w:rPr>
            </w:pPr>
            <w:r w:rsidRPr="00F255F2">
              <w:rPr>
                <w:sz w:val="22"/>
                <w:szCs w:val="24"/>
              </w:rPr>
              <w:t>0,113</w:t>
            </w:r>
          </w:p>
        </w:tc>
        <w:tc>
          <w:tcPr>
            <w:tcW w:w="242" w:type="pct"/>
            <w:shd w:val="clear" w:color="auto" w:fill="auto"/>
            <w:vAlign w:val="center"/>
            <w:hideMark/>
          </w:tcPr>
          <w:p w14:paraId="6B8FD111" w14:textId="77777777" w:rsidR="00F255F2" w:rsidRPr="00F255F2" w:rsidRDefault="00F255F2" w:rsidP="00F255F2">
            <w:pPr>
              <w:jc w:val="center"/>
              <w:rPr>
                <w:sz w:val="22"/>
                <w:szCs w:val="24"/>
              </w:rPr>
            </w:pPr>
            <w:r w:rsidRPr="00F255F2">
              <w:rPr>
                <w:sz w:val="22"/>
                <w:szCs w:val="24"/>
              </w:rPr>
              <w:t>0,113</w:t>
            </w:r>
          </w:p>
        </w:tc>
        <w:tc>
          <w:tcPr>
            <w:tcW w:w="226" w:type="pct"/>
            <w:shd w:val="clear" w:color="auto" w:fill="auto"/>
            <w:vAlign w:val="center"/>
            <w:hideMark/>
          </w:tcPr>
          <w:p w14:paraId="07547436" w14:textId="77777777" w:rsidR="00F255F2" w:rsidRPr="00F255F2" w:rsidRDefault="00F255F2" w:rsidP="00F255F2">
            <w:pPr>
              <w:jc w:val="center"/>
              <w:rPr>
                <w:sz w:val="22"/>
                <w:szCs w:val="24"/>
              </w:rPr>
            </w:pPr>
            <w:r w:rsidRPr="00F255F2">
              <w:rPr>
                <w:sz w:val="22"/>
                <w:szCs w:val="24"/>
              </w:rPr>
              <w:t>0,113</w:t>
            </w:r>
          </w:p>
        </w:tc>
        <w:tc>
          <w:tcPr>
            <w:tcW w:w="215" w:type="pct"/>
            <w:shd w:val="clear" w:color="auto" w:fill="auto"/>
            <w:vAlign w:val="center"/>
            <w:hideMark/>
          </w:tcPr>
          <w:p w14:paraId="4DFAF8FC" w14:textId="77777777" w:rsidR="00F255F2" w:rsidRPr="00F255F2" w:rsidRDefault="00F255F2" w:rsidP="00F255F2">
            <w:pPr>
              <w:jc w:val="center"/>
              <w:rPr>
                <w:sz w:val="22"/>
                <w:szCs w:val="24"/>
              </w:rPr>
            </w:pPr>
            <w:r w:rsidRPr="00F255F2">
              <w:rPr>
                <w:sz w:val="22"/>
                <w:szCs w:val="24"/>
              </w:rPr>
              <w:t>0,113</w:t>
            </w:r>
          </w:p>
        </w:tc>
        <w:tc>
          <w:tcPr>
            <w:tcW w:w="216" w:type="pct"/>
            <w:shd w:val="clear" w:color="auto" w:fill="auto"/>
            <w:vAlign w:val="center"/>
            <w:hideMark/>
          </w:tcPr>
          <w:p w14:paraId="302EAC52" w14:textId="77777777" w:rsidR="00F255F2" w:rsidRPr="00F255F2" w:rsidRDefault="00F255F2" w:rsidP="00F255F2">
            <w:pPr>
              <w:jc w:val="center"/>
              <w:rPr>
                <w:sz w:val="22"/>
                <w:szCs w:val="24"/>
              </w:rPr>
            </w:pPr>
            <w:r w:rsidRPr="00F255F2">
              <w:rPr>
                <w:sz w:val="22"/>
                <w:szCs w:val="24"/>
              </w:rPr>
              <w:t>0,113</w:t>
            </w:r>
          </w:p>
        </w:tc>
      </w:tr>
      <w:tr w:rsidR="00F255F2" w:rsidRPr="00F255F2" w14:paraId="4D833A05" w14:textId="77777777" w:rsidTr="00E66341">
        <w:trPr>
          <w:trHeight w:val="20"/>
        </w:trPr>
        <w:tc>
          <w:tcPr>
            <w:tcW w:w="1993" w:type="pct"/>
            <w:shd w:val="clear" w:color="auto" w:fill="auto"/>
            <w:vAlign w:val="center"/>
            <w:hideMark/>
          </w:tcPr>
          <w:p w14:paraId="4B0001D5"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5A5335F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454B6DE0"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79C2F5F9"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47635C39"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49D5DFD5"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2CF8C226" w14:textId="77777777" w:rsidR="00F255F2" w:rsidRPr="00F255F2" w:rsidRDefault="00F255F2" w:rsidP="00F255F2">
            <w:pPr>
              <w:jc w:val="center"/>
              <w:rPr>
                <w:sz w:val="22"/>
                <w:szCs w:val="24"/>
              </w:rPr>
            </w:pPr>
            <w:r w:rsidRPr="00F255F2">
              <w:rPr>
                <w:sz w:val="22"/>
                <w:szCs w:val="24"/>
              </w:rPr>
              <w:t>0,113</w:t>
            </w:r>
          </w:p>
        </w:tc>
        <w:tc>
          <w:tcPr>
            <w:tcW w:w="230" w:type="pct"/>
            <w:shd w:val="clear" w:color="auto" w:fill="auto"/>
            <w:vAlign w:val="center"/>
            <w:hideMark/>
          </w:tcPr>
          <w:p w14:paraId="5E3D087D" w14:textId="77777777" w:rsidR="00F255F2" w:rsidRPr="00F255F2" w:rsidRDefault="00F255F2" w:rsidP="00F255F2">
            <w:pPr>
              <w:jc w:val="center"/>
              <w:rPr>
                <w:sz w:val="22"/>
                <w:szCs w:val="24"/>
              </w:rPr>
            </w:pPr>
            <w:r w:rsidRPr="00F255F2">
              <w:rPr>
                <w:sz w:val="22"/>
                <w:szCs w:val="24"/>
              </w:rPr>
              <w:t>0,113</w:t>
            </w:r>
          </w:p>
        </w:tc>
        <w:tc>
          <w:tcPr>
            <w:tcW w:w="217" w:type="pct"/>
            <w:shd w:val="clear" w:color="auto" w:fill="auto"/>
            <w:vAlign w:val="center"/>
            <w:hideMark/>
          </w:tcPr>
          <w:p w14:paraId="667B97B2" w14:textId="77777777" w:rsidR="00F255F2" w:rsidRPr="00F255F2" w:rsidRDefault="00F255F2" w:rsidP="00F255F2">
            <w:pPr>
              <w:jc w:val="center"/>
              <w:rPr>
                <w:sz w:val="22"/>
                <w:szCs w:val="24"/>
              </w:rPr>
            </w:pPr>
            <w:r w:rsidRPr="00F255F2">
              <w:rPr>
                <w:sz w:val="22"/>
                <w:szCs w:val="24"/>
              </w:rPr>
              <w:t>0,113</w:t>
            </w:r>
          </w:p>
        </w:tc>
        <w:tc>
          <w:tcPr>
            <w:tcW w:w="221" w:type="pct"/>
            <w:shd w:val="clear" w:color="auto" w:fill="auto"/>
            <w:vAlign w:val="center"/>
            <w:hideMark/>
          </w:tcPr>
          <w:p w14:paraId="2E778445" w14:textId="77777777" w:rsidR="00F255F2" w:rsidRPr="00F255F2" w:rsidRDefault="00F255F2" w:rsidP="00F255F2">
            <w:pPr>
              <w:jc w:val="center"/>
              <w:rPr>
                <w:sz w:val="22"/>
                <w:szCs w:val="24"/>
              </w:rPr>
            </w:pPr>
            <w:r w:rsidRPr="00F255F2">
              <w:rPr>
                <w:sz w:val="22"/>
                <w:szCs w:val="24"/>
              </w:rPr>
              <w:t>0,113</w:t>
            </w:r>
          </w:p>
        </w:tc>
        <w:tc>
          <w:tcPr>
            <w:tcW w:w="242" w:type="pct"/>
            <w:shd w:val="clear" w:color="auto" w:fill="auto"/>
            <w:vAlign w:val="center"/>
            <w:hideMark/>
          </w:tcPr>
          <w:p w14:paraId="3A1A2787" w14:textId="77777777" w:rsidR="00F255F2" w:rsidRPr="00F255F2" w:rsidRDefault="00F255F2" w:rsidP="00F255F2">
            <w:pPr>
              <w:jc w:val="center"/>
              <w:rPr>
                <w:sz w:val="22"/>
                <w:szCs w:val="24"/>
              </w:rPr>
            </w:pPr>
            <w:r w:rsidRPr="00F255F2">
              <w:rPr>
                <w:sz w:val="22"/>
                <w:szCs w:val="24"/>
              </w:rPr>
              <w:t>0,113</w:t>
            </w:r>
          </w:p>
        </w:tc>
        <w:tc>
          <w:tcPr>
            <w:tcW w:w="226" w:type="pct"/>
            <w:shd w:val="clear" w:color="auto" w:fill="auto"/>
            <w:vAlign w:val="center"/>
            <w:hideMark/>
          </w:tcPr>
          <w:p w14:paraId="186B456E" w14:textId="77777777" w:rsidR="00F255F2" w:rsidRPr="00F255F2" w:rsidRDefault="00F255F2" w:rsidP="00F255F2">
            <w:pPr>
              <w:jc w:val="center"/>
              <w:rPr>
                <w:sz w:val="22"/>
                <w:szCs w:val="24"/>
              </w:rPr>
            </w:pPr>
            <w:r w:rsidRPr="00F255F2">
              <w:rPr>
                <w:sz w:val="22"/>
                <w:szCs w:val="24"/>
              </w:rPr>
              <w:t>0,113</w:t>
            </w:r>
          </w:p>
        </w:tc>
        <w:tc>
          <w:tcPr>
            <w:tcW w:w="215" w:type="pct"/>
            <w:shd w:val="clear" w:color="auto" w:fill="auto"/>
            <w:vAlign w:val="center"/>
            <w:hideMark/>
          </w:tcPr>
          <w:p w14:paraId="66534934" w14:textId="77777777" w:rsidR="00F255F2" w:rsidRPr="00F255F2" w:rsidRDefault="00F255F2" w:rsidP="00F255F2">
            <w:pPr>
              <w:jc w:val="center"/>
              <w:rPr>
                <w:sz w:val="22"/>
                <w:szCs w:val="24"/>
              </w:rPr>
            </w:pPr>
            <w:r w:rsidRPr="00F255F2">
              <w:rPr>
                <w:sz w:val="22"/>
                <w:szCs w:val="24"/>
              </w:rPr>
              <w:t>0,113</w:t>
            </w:r>
          </w:p>
        </w:tc>
        <w:tc>
          <w:tcPr>
            <w:tcW w:w="216" w:type="pct"/>
            <w:shd w:val="clear" w:color="auto" w:fill="auto"/>
            <w:vAlign w:val="center"/>
            <w:hideMark/>
          </w:tcPr>
          <w:p w14:paraId="242C2B3B" w14:textId="77777777" w:rsidR="00F255F2" w:rsidRPr="00F255F2" w:rsidRDefault="00F255F2" w:rsidP="00F255F2">
            <w:pPr>
              <w:jc w:val="center"/>
              <w:rPr>
                <w:sz w:val="22"/>
                <w:szCs w:val="24"/>
              </w:rPr>
            </w:pPr>
            <w:r w:rsidRPr="00F255F2">
              <w:rPr>
                <w:sz w:val="22"/>
                <w:szCs w:val="24"/>
              </w:rPr>
              <w:t>0,113</w:t>
            </w:r>
          </w:p>
        </w:tc>
      </w:tr>
      <w:tr w:rsidR="00F255F2" w:rsidRPr="00F255F2" w14:paraId="518D2C12" w14:textId="77777777" w:rsidTr="00E66341">
        <w:trPr>
          <w:trHeight w:val="20"/>
        </w:trPr>
        <w:tc>
          <w:tcPr>
            <w:tcW w:w="1993" w:type="pct"/>
            <w:shd w:val="clear" w:color="auto" w:fill="auto"/>
            <w:vAlign w:val="center"/>
            <w:hideMark/>
          </w:tcPr>
          <w:p w14:paraId="3E55A583"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76BB684E"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E9D70C0"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48FB2554"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65D3EE77"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0E703B1A" w14:textId="77777777" w:rsidR="00F255F2" w:rsidRPr="00F255F2" w:rsidRDefault="00F255F2" w:rsidP="00F255F2">
            <w:pPr>
              <w:jc w:val="center"/>
              <w:rPr>
                <w:sz w:val="22"/>
                <w:szCs w:val="24"/>
              </w:rPr>
            </w:pPr>
            <w:r w:rsidRPr="00F255F2">
              <w:rPr>
                <w:sz w:val="22"/>
                <w:szCs w:val="24"/>
              </w:rPr>
              <w:t>0,113</w:t>
            </w:r>
          </w:p>
        </w:tc>
        <w:tc>
          <w:tcPr>
            <w:tcW w:w="229" w:type="pct"/>
            <w:shd w:val="clear" w:color="auto" w:fill="auto"/>
            <w:vAlign w:val="center"/>
            <w:hideMark/>
          </w:tcPr>
          <w:p w14:paraId="02980F31" w14:textId="77777777" w:rsidR="00F255F2" w:rsidRPr="00F255F2" w:rsidRDefault="00F255F2" w:rsidP="00F255F2">
            <w:pPr>
              <w:jc w:val="center"/>
              <w:rPr>
                <w:sz w:val="22"/>
                <w:szCs w:val="24"/>
              </w:rPr>
            </w:pPr>
            <w:r w:rsidRPr="00F255F2">
              <w:rPr>
                <w:sz w:val="22"/>
                <w:szCs w:val="24"/>
              </w:rPr>
              <w:t>0,113</w:t>
            </w:r>
          </w:p>
        </w:tc>
        <w:tc>
          <w:tcPr>
            <w:tcW w:w="230" w:type="pct"/>
            <w:shd w:val="clear" w:color="auto" w:fill="auto"/>
            <w:vAlign w:val="center"/>
            <w:hideMark/>
          </w:tcPr>
          <w:p w14:paraId="1E8B8DDD" w14:textId="77777777" w:rsidR="00F255F2" w:rsidRPr="00F255F2" w:rsidRDefault="00F255F2" w:rsidP="00F255F2">
            <w:pPr>
              <w:jc w:val="center"/>
              <w:rPr>
                <w:sz w:val="22"/>
                <w:szCs w:val="24"/>
              </w:rPr>
            </w:pPr>
            <w:r w:rsidRPr="00F255F2">
              <w:rPr>
                <w:sz w:val="22"/>
                <w:szCs w:val="24"/>
              </w:rPr>
              <w:t>0,113</w:t>
            </w:r>
          </w:p>
        </w:tc>
        <w:tc>
          <w:tcPr>
            <w:tcW w:w="217" w:type="pct"/>
            <w:shd w:val="clear" w:color="auto" w:fill="auto"/>
            <w:vAlign w:val="center"/>
            <w:hideMark/>
          </w:tcPr>
          <w:p w14:paraId="6ACE2091" w14:textId="77777777" w:rsidR="00F255F2" w:rsidRPr="00F255F2" w:rsidRDefault="00F255F2" w:rsidP="00F255F2">
            <w:pPr>
              <w:jc w:val="center"/>
              <w:rPr>
                <w:sz w:val="22"/>
                <w:szCs w:val="24"/>
              </w:rPr>
            </w:pPr>
            <w:r w:rsidRPr="00F255F2">
              <w:rPr>
                <w:sz w:val="22"/>
                <w:szCs w:val="24"/>
              </w:rPr>
              <w:t>0,113</w:t>
            </w:r>
          </w:p>
        </w:tc>
        <w:tc>
          <w:tcPr>
            <w:tcW w:w="221" w:type="pct"/>
            <w:shd w:val="clear" w:color="auto" w:fill="auto"/>
            <w:vAlign w:val="center"/>
            <w:hideMark/>
          </w:tcPr>
          <w:p w14:paraId="00C43DE3" w14:textId="77777777" w:rsidR="00F255F2" w:rsidRPr="00F255F2" w:rsidRDefault="00F255F2" w:rsidP="00F255F2">
            <w:pPr>
              <w:jc w:val="center"/>
              <w:rPr>
                <w:sz w:val="22"/>
                <w:szCs w:val="24"/>
              </w:rPr>
            </w:pPr>
            <w:r w:rsidRPr="00F255F2">
              <w:rPr>
                <w:sz w:val="22"/>
                <w:szCs w:val="24"/>
              </w:rPr>
              <w:t>0,113</w:t>
            </w:r>
          </w:p>
        </w:tc>
        <w:tc>
          <w:tcPr>
            <w:tcW w:w="242" w:type="pct"/>
            <w:shd w:val="clear" w:color="auto" w:fill="auto"/>
            <w:vAlign w:val="center"/>
            <w:hideMark/>
          </w:tcPr>
          <w:p w14:paraId="0386CD77" w14:textId="77777777" w:rsidR="00F255F2" w:rsidRPr="00F255F2" w:rsidRDefault="00F255F2" w:rsidP="00F255F2">
            <w:pPr>
              <w:jc w:val="center"/>
              <w:rPr>
                <w:sz w:val="22"/>
                <w:szCs w:val="24"/>
              </w:rPr>
            </w:pPr>
            <w:r w:rsidRPr="00F255F2">
              <w:rPr>
                <w:sz w:val="22"/>
                <w:szCs w:val="24"/>
              </w:rPr>
              <w:t>0,113</w:t>
            </w:r>
          </w:p>
        </w:tc>
        <w:tc>
          <w:tcPr>
            <w:tcW w:w="226" w:type="pct"/>
            <w:shd w:val="clear" w:color="auto" w:fill="auto"/>
            <w:vAlign w:val="center"/>
            <w:hideMark/>
          </w:tcPr>
          <w:p w14:paraId="6584F0D9" w14:textId="77777777" w:rsidR="00F255F2" w:rsidRPr="00F255F2" w:rsidRDefault="00F255F2" w:rsidP="00F255F2">
            <w:pPr>
              <w:jc w:val="center"/>
              <w:rPr>
                <w:sz w:val="22"/>
                <w:szCs w:val="24"/>
              </w:rPr>
            </w:pPr>
            <w:r w:rsidRPr="00F255F2">
              <w:rPr>
                <w:sz w:val="22"/>
                <w:szCs w:val="24"/>
              </w:rPr>
              <w:t>0,113</w:t>
            </w:r>
          </w:p>
        </w:tc>
        <w:tc>
          <w:tcPr>
            <w:tcW w:w="215" w:type="pct"/>
            <w:shd w:val="clear" w:color="auto" w:fill="auto"/>
            <w:vAlign w:val="center"/>
            <w:hideMark/>
          </w:tcPr>
          <w:p w14:paraId="38189706" w14:textId="77777777" w:rsidR="00F255F2" w:rsidRPr="00F255F2" w:rsidRDefault="00F255F2" w:rsidP="00F255F2">
            <w:pPr>
              <w:jc w:val="center"/>
              <w:rPr>
                <w:sz w:val="22"/>
                <w:szCs w:val="24"/>
              </w:rPr>
            </w:pPr>
            <w:r w:rsidRPr="00F255F2">
              <w:rPr>
                <w:sz w:val="22"/>
                <w:szCs w:val="24"/>
              </w:rPr>
              <w:t>0,113</w:t>
            </w:r>
          </w:p>
        </w:tc>
        <w:tc>
          <w:tcPr>
            <w:tcW w:w="216" w:type="pct"/>
            <w:shd w:val="clear" w:color="auto" w:fill="auto"/>
            <w:vAlign w:val="center"/>
            <w:hideMark/>
          </w:tcPr>
          <w:p w14:paraId="226681C5" w14:textId="77777777" w:rsidR="00F255F2" w:rsidRPr="00F255F2" w:rsidRDefault="00F255F2" w:rsidP="00F255F2">
            <w:pPr>
              <w:jc w:val="center"/>
              <w:rPr>
                <w:sz w:val="22"/>
                <w:szCs w:val="24"/>
              </w:rPr>
            </w:pPr>
            <w:r w:rsidRPr="00F255F2">
              <w:rPr>
                <w:sz w:val="22"/>
                <w:szCs w:val="24"/>
              </w:rPr>
              <w:t>0,113</w:t>
            </w:r>
          </w:p>
        </w:tc>
      </w:tr>
      <w:tr w:rsidR="00F255F2" w:rsidRPr="00F255F2" w14:paraId="70DD5E4F" w14:textId="77777777" w:rsidTr="00E66341">
        <w:trPr>
          <w:trHeight w:val="20"/>
        </w:trPr>
        <w:tc>
          <w:tcPr>
            <w:tcW w:w="1993" w:type="pct"/>
            <w:shd w:val="clear" w:color="auto" w:fill="auto"/>
            <w:vAlign w:val="center"/>
            <w:hideMark/>
          </w:tcPr>
          <w:p w14:paraId="2FE08FA6"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54F3965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1FDC5D6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3F9112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51447A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60ECCBB"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0D0F8B4"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3BE1D1E8"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613E73D1"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33EDFE28"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4C3C0738"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35EDBC25"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7C57B83F"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4C443CCD" w14:textId="77777777" w:rsidR="00F255F2" w:rsidRPr="00F255F2" w:rsidRDefault="00F255F2" w:rsidP="00F255F2">
            <w:pPr>
              <w:jc w:val="center"/>
              <w:rPr>
                <w:sz w:val="22"/>
                <w:szCs w:val="24"/>
              </w:rPr>
            </w:pPr>
            <w:r w:rsidRPr="00F255F2">
              <w:rPr>
                <w:sz w:val="22"/>
                <w:szCs w:val="24"/>
              </w:rPr>
              <w:t>0,000</w:t>
            </w:r>
          </w:p>
        </w:tc>
      </w:tr>
      <w:tr w:rsidR="00F255F2" w:rsidRPr="00F255F2" w14:paraId="53469956" w14:textId="77777777" w:rsidTr="00E66341">
        <w:trPr>
          <w:trHeight w:val="20"/>
        </w:trPr>
        <w:tc>
          <w:tcPr>
            <w:tcW w:w="1993" w:type="pct"/>
            <w:shd w:val="clear" w:color="auto" w:fill="auto"/>
            <w:vAlign w:val="center"/>
            <w:hideMark/>
          </w:tcPr>
          <w:p w14:paraId="7777F4BB"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4FF4A9D6"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82452F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49031AA"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ACE0F83"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E35FCB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582DCAEE"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6FCEF85B"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21AAA79"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040AE80F"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317543EB"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ABB583F"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0356CD7"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1C9D22A3" w14:textId="77777777" w:rsidR="00F255F2" w:rsidRPr="00F255F2" w:rsidRDefault="00F255F2" w:rsidP="00F255F2">
            <w:pPr>
              <w:jc w:val="center"/>
              <w:rPr>
                <w:sz w:val="22"/>
                <w:szCs w:val="24"/>
              </w:rPr>
            </w:pPr>
            <w:r w:rsidRPr="00F255F2">
              <w:rPr>
                <w:sz w:val="22"/>
                <w:szCs w:val="24"/>
              </w:rPr>
              <w:t>0,000</w:t>
            </w:r>
          </w:p>
        </w:tc>
      </w:tr>
      <w:tr w:rsidR="00F255F2" w:rsidRPr="00F255F2" w14:paraId="2906DA48" w14:textId="77777777" w:rsidTr="00E66341">
        <w:trPr>
          <w:trHeight w:val="20"/>
        </w:trPr>
        <w:tc>
          <w:tcPr>
            <w:tcW w:w="1993" w:type="pct"/>
            <w:shd w:val="clear" w:color="auto" w:fill="auto"/>
            <w:vAlign w:val="center"/>
            <w:hideMark/>
          </w:tcPr>
          <w:p w14:paraId="56756377"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7075A34B"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C0676FE"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4F0FED20"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3108D265"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3A7C4A81" w14:textId="77777777" w:rsidR="00F255F2" w:rsidRPr="00F255F2" w:rsidRDefault="00F255F2" w:rsidP="00F255F2">
            <w:pPr>
              <w:jc w:val="center"/>
              <w:rPr>
                <w:sz w:val="22"/>
                <w:szCs w:val="24"/>
              </w:rPr>
            </w:pPr>
            <w:r w:rsidRPr="00F255F2">
              <w:rPr>
                <w:sz w:val="22"/>
                <w:szCs w:val="24"/>
              </w:rPr>
              <w:t>0,345</w:t>
            </w:r>
          </w:p>
        </w:tc>
        <w:tc>
          <w:tcPr>
            <w:tcW w:w="229" w:type="pct"/>
            <w:shd w:val="clear" w:color="auto" w:fill="auto"/>
            <w:vAlign w:val="center"/>
            <w:hideMark/>
          </w:tcPr>
          <w:p w14:paraId="4D42FA39" w14:textId="77777777" w:rsidR="00F255F2" w:rsidRPr="00F255F2" w:rsidRDefault="00F255F2" w:rsidP="00F255F2">
            <w:pPr>
              <w:jc w:val="center"/>
              <w:rPr>
                <w:sz w:val="22"/>
                <w:szCs w:val="24"/>
              </w:rPr>
            </w:pPr>
            <w:r w:rsidRPr="00F255F2">
              <w:rPr>
                <w:sz w:val="22"/>
                <w:szCs w:val="24"/>
              </w:rPr>
              <w:t>0,345</w:t>
            </w:r>
          </w:p>
        </w:tc>
        <w:tc>
          <w:tcPr>
            <w:tcW w:w="230" w:type="pct"/>
            <w:shd w:val="clear" w:color="auto" w:fill="auto"/>
            <w:vAlign w:val="center"/>
            <w:hideMark/>
          </w:tcPr>
          <w:p w14:paraId="1D8641DD" w14:textId="77777777" w:rsidR="00F255F2" w:rsidRPr="00F255F2" w:rsidRDefault="00F255F2" w:rsidP="00F255F2">
            <w:pPr>
              <w:jc w:val="center"/>
              <w:rPr>
                <w:sz w:val="22"/>
                <w:szCs w:val="24"/>
              </w:rPr>
            </w:pPr>
            <w:r w:rsidRPr="00F255F2">
              <w:rPr>
                <w:sz w:val="22"/>
                <w:szCs w:val="24"/>
              </w:rPr>
              <w:t>0,345</w:t>
            </w:r>
          </w:p>
        </w:tc>
        <w:tc>
          <w:tcPr>
            <w:tcW w:w="217" w:type="pct"/>
            <w:shd w:val="clear" w:color="auto" w:fill="auto"/>
            <w:vAlign w:val="center"/>
            <w:hideMark/>
          </w:tcPr>
          <w:p w14:paraId="42997701" w14:textId="77777777" w:rsidR="00F255F2" w:rsidRPr="00F255F2" w:rsidRDefault="00F255F2" w:rsidP="00F255F2">
            <w:pPr>
              <w:jc w:val="center"/>
              <w:rPr>
                <w:sz w:val="22"/>
                <w:szCs w:val="24"/>
              </w:rPr>
            </w:pPr>
            <w:r w:rsidRPr="00F255F2">
              <w:rPr>
                <w:sz w:val="22"/>
                <w:szCs w:val="24"/>
              </w:rPr>
              <w:t>0,345</w:t>
            </w:r>
          </w:p>
        </w:tc>
        <w:tc>
          <w:tcPr>
            <w:tcW w:w="221" w:type="pct"/>
            <w:shd w:val="clear" w:color="auto" w:fill="auto"/>
            <w:vAlign w:val="center"/>
            <w:hideMark/>
          </w:tcPr>
          <w:p w14:paraId="1477324A" w14:textId="77777777" w:rsidR="00F255F2" w:rsidRPr="00F255F2" w:rsidRDefault="00F255F2" w:rsidP="00F255F2">
            <w:pPr>
              <w:jc w:val="center"/>
              <w:rPr>
                <w:sz w:val="22"/>
                <w:szCs w:val="24"/>
              </w:rPr>
            </w:pPr>
            <w:r w:rsidRPr="00F255F2">
              <w:rPr>
                <w:sz w:val="22"/>
                <w:szCs w:val="24"/>
              </w:rPr>
              <w:t>0,345</w:t>
            </w:r>
          </w:p>
        </w:tc>
        <w:tc>
          <w:tcPr>
            <w:tcW w:w="242" w:type="pct"/>
            <w:shd w:val="clear" w:color="auto" w:fill="auto"/>
            <w:vAlign w:val="center"/>
            <w:hideMark/>
          </w:tcPr>
          <w:p w14:paraId="3BD0FAF4" w14:textId="77777777" w:rsidR="00F255F2" w:rsidRPr="00F255F2" w:rsidRDefault="00F255F2" w:rsidP="00F255F2">
            <w:pPr>
              <w:jc w:val="center"/>
              <w:rPr>
                <w:sz w:val="22"/>
                <w:szCs w:val="24"/>
              </w:rPr>
            </w:pPr>
            <w:r w:rsidRPr="00F255F2">
              <w:rPr>
                <w:sz w:val="22"/>
                <w:szCs w:val="24"/>
              </w:rPr>
              <w:t>0,345</w:t>
            </w:r>
          </w:p>
        </w:tc>
        <w:tc>
          <w:tcPr>
            <w:tcW w:w="226" w:type="pct"/>
            <w:shd w:val="clear" w:color="auto" w:fill="auto"/>
            <w:vAlign w:val="center"/>
            <w:hideMark/>
          </w:tcPr>
          <w:p w14:paraId="5B3833B6" w14:textId="77777777" w:rsidR="00F255F2" w:rsidRPr="00F255F2" w:rsidRDefault="00F255F2" w:rsidP="00F255F2">
            <w:pPr>
              <w:jc w:val="center"/>
              <w:rPr>
                <w:sz w:val="22"/>
                <w:szCs w:val="24"/>
              </w:rPr>
            </w:pPr>
            <w:r w:rsidRPr="00F255F2">
              <w:rPr>
                <w:sz w:val="22"/>
                <w:szCs w:val="24"/>
              </w:rPr>
              <w:t>0,345</w:t>
            </w:r>
          </w:p>
        </w:tc>
        <w:tc>
          <w:tcPr>
            <w:tcW w:w="215" w:type="pct"/>
            <w:shd w:val="clear" w:color="auto" w:fill="auto"/>
            <w:vAlign w:val="center"/>
            <w:hideMark/>
          </w:tcPr>
          <w:p w14:paraId="1624BB7D" w14:textId="77777777" w:rsidR="00F255F2" w:rsidRPr="00F255F2" w:rsidRDefault="00F255F2" w:rsidP="00F255F2">
            <w:pPr>
              <w:jc w:val="center"/>
              <w:rPr>
                <w:sz w:val="22"/>
                <w:szCs w:val="24"/>
              </w:rPr>
            </w:pPr>
            <w:r w:rsidRPr="00F255F2">
              <w:rPr>
                <w:sz w:val="22"/>
                <w:szCs w:val="24"/>
              </w:rPr>
              <w:t>0,345</w:t>
            </w:r>
          </w:p>
        </w:tc>
        <w:tc>
          <w:tcPr>
            <w:tcW w:w="216" w:type="pct"/>
            <w:shd w:val="clear" w:color="auto" w:fill="auto"/>
            <w:vAlign w:val="center"/>
            <w:hideMark/>
          </w:tcPr>
          <w:p w14:paraId="1A39733E" w14:textId="77777777" w:rsidR="00F255F2" w:rsidRPr="00F255F2" w:rsidRDefault="00F255F2" w:rsidP="00F255F2">
            <w:pPr>
              <w:jc w:val="center"/>
              <w:rPr>
                <w:sz w:val="22"/>
                <w:szCs w:val="24"/>
              </w:rPr>
            </w:pPr>
            <w:r w:rsidRPr="00F255F2">
              <w:rPr>
                <w:sz w:val="22"/>
                <w:szCs w:val="24"/>
              </w:rPr>
              <w:t>0,345</w:t>
            </w:r>
          </w:p>
        </w:tc>
      </w:tr>
      <w:tr w:rsidR="00F255F2" w:rsidRPr="00F255F2" w14:paraId="3CA40E4A" w14:textId="77777777" w:rsidTr="00E66341">
        <w:trPr>
          <w:trHeight w:val="20"/>
        </w:trPr>
        <w:tc>
          <w:tcPr>
            <w:tcW w:w="1993" w:type="pct"/>
            <w:shd w:val="clear" w:color="auto" w:fill="auto"/>
            <w:vAlign w:val="center"/>
            <w:hideMark/>
          </w:tcPr>
          <w:p w14:paraId="06F0BDF2"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5CB3B2D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4E00E2F" w14:textId="77777777" w:rsidR="00F255F2" w:rsidRPr="00F255F2" w:rsidRDefault="00F255F2" w:rsidP="00F255F2">
            <w:pPr>
              <w:jc w:val="center"/>
              <w:rPr>
                <w:sz w:val="22"/>
                <w:szCs w:val="24"/>
              </w:rPr>
            </w:pPr>
            <w:r w:rsidRPr="00F255F2">
              <w:rPr>
                <w:sz w:val="22"/>
                <w:szCs w:val="24"/>
              </w:rPr>
              <w:t>0,387</w:t>
            </w:r>
          </w:p>
        </w:tc>
        <w:tc>
          <w:tcPr>
            <w:tcW w:w="229" w:type="pct"/>
            <w:shd w:val="clear" w:color="auto" w:fill="auto"/>
            <w:vAlign w:val="center"/>
            <w:hideMark/>
          </w:tcPr>
          <w:p w14:paraId="528D107E" w14:textId="77777777" w:rsidR="00F255F2" w:rsidRPr="00F255F2" w:rsidRDefault="00F255F2" w:rsidP="00F255F2">
            <w:pPr>
              <w:jc w:val="center"/>
              <w:rPr>
                <w:sz w:val="22"/>
                <w:szCs w:val="24"/>
              </w:rPr>
            </w:pPr>
            <w:r w:rsidRPr="00F255F2">
              <w:rPr>
                <w:sz w:val="22"/>
                <w:szCs w:val="24"/>
              </w:rPr>
              <w:t>0,387</w:t>
            </w:r>
          </w:p>
        </w:tc>
        <w:tc>
          <w:tcPr>
            <w:tcW w:w="229" w:type="pct"/>
            <w:shd w:val="clear" w:color="auto" w:fill="auto"/>
            <w:vAlign w:val="center"/>
            <w:hideMark/>
          </w:tcPr>
          <w:p w14:paraId="08BE8F83" w14:textId="77777777" w:rsidR="00F255F2" w:rsidRPr="00F255F2" w:rsidRDefault="00F255F2" w:rsidP="00F255F2">
            <w:pPr>
              <w:jc w:val="center"/>
              <w:rPr>
                <w:sz w:val="22"/>
                <w:szCs w:val="24"/>
              </w:rPr>
            </w:pPr>
            <w:r w:rsidRPr="00F255F2">
              <w:rPr>
                <w:sz w:val="22"/>
                <w:szCs w:val="24"/>
              </w:rPr>
              <w:t>0,387</w:t>
            </w:r>
          </w:p>
        </w:tc>
        <w:tc>
          <w:tcPr>
            <w:tcW w:w="229" w:type="pct"/>
            <w:shd w:val="clear" w:color="auto" w:fill="auto"/>
            <w:vAlign w:val="center"/>
            <w:hideMark/>
          </w:tcPr>
          <w:p w14:paraId="119450FC" w14:textId="77777777" w:rsidR="00F255F2" w:rsidRPr="00F255F2" w:rsidRDefault="00F255F2" w:rsidP="00F255F2">
            <w:pPr>
              <w:jc w:val="center"/>
              <w:rPr>
                <w:sz w:val="22"/>
                <w:szCs w:val="24"/>
              </w:rPr>
            </w:pPr>
            <w:r w:rsidRPr="00F255F2">
              <w:rPr>
                <w:sz w:val="22"/>
                <w:szCs w:val="24"/>
              </w:rPr>
              <w:t>0,387</w:t>
            </w:r>
          </w:p>
        </w:tc>
        <w:tc>
          <w:tcPr>
            <w:tcW w:w="229" w:type="pct"/>
            <w:shd w:val="clear" w:color="auto" w:fill="auto"/>
            <w:vAlign w:val="center"/>
            <w:hideMark/>
          </w:tcPr>
          <w:p w14:paraId="01F39676" w14:textId="77777777" w:rsidR="00F255F2" w:rsidRPr="00F255F2" w:rsidRDefault="00F255F2" w:rsidP="00F255F2">
            <w:pPr>
              <w:jc w:val="center"/>
              <w:rPr>
                <w:sz w:val="22"/>
                <w:szCs w:val="24"/>
              </w:rPr>
            </w:pPr>
            <w:r w:rsidRPr="00F255F2">
              <w:rPr>
                <w:sz w:val="22"/>
                <w:szCs w:val="24"/>
              </w:rPr>
              <w:t>0,387</w:t>
            </w:r>
          </w:p>
        </w:tc>
        <w:tc>
          <w:tcPr>
            <w:tcW w:w="230" w:type="pct"/>
            <w:shd w:val="clear" w:color="auto" w:fill="auto"/>
            <w:vAlign w:val="center"/>
            <w:hideMark/>
          </w:tcPr>
          <w:p w14:paraId="78DFE835" w14:textId="77777777" w:rsidR="00F255F2" w:rsidRPr="00F255F2" w:rsidRDefault="00F255F2" w:rsidP="00F255F2">
            <w:pPr>
              <w:jc w:val="center"/>
              <w:rPr>
                <w:sz w:val="22"/>
                <w:szCs w:val="24"/>
              </w:rPr>
            </w:pPr>
            <w:r w:rsidRPr="00F255F2">
              <w:rPr>
                <w:sz w:val="22"/>
                <w:szCs w:val="24"/>
              </w:rPr>
              <w:t>0,387</w:t>
            </w:r>
          </w:p>
        </w:tc>
        <w:tc>
          <w:tcPr>
            <w:tcW w:w="217" w:type="pct"/>
            <w:shd w:val="clear" w:color="auto" w:fill="auto"/>
            <w:vAlign w:val="center"/>
            <w:hideMark/>
          </w:tcPr>
          <w:p w14:paraId="40DC3410" w14:textId="77777777" w:rsidR="00F255F2" w:rsidRPr="00F255F2" w:rsidRDefault="00F255F2" w:rsidP="00F255F2">
            <w:pPr>
              <w:jc w:val="center"/>
              <w:rPr>
                <w:sz w:val="22"/>
                <w:szCs w:val="24"/>
              </w:rPr>
            </w:pPr>
            <w:r w:rsidRPr="00F255F2">
              <w:rPr>
                <w:sz w:val="22"/>
                <w:szCs w:val="24"/>
              </w:rPr>
              <w:t>0,387</w:t>
            </w:r>
          </w:p>
        </w:tc>
        <w:tc>
          <w:tcPr>
            <w:tcW w:w="221" w:type="pct"/>
            <w:shd w:val="clear" w:color="auto" w:fill="auto"/>
            <w:vAlign w:val="center"/>
            <w:hideMark/>
          </w:tcPr>
          <w:p w14:paraId="5AC62F7D" w14:textId="77777777" w:rsidR="00F255F2" w:rsidRPr="00F255F2" w:rsidRDefault="00F255F2" w:rsidP="00F255F2">
            <w:pPr>
              <w:jc w:val="center"/>
              <w:rPr>
                <w:sz w:val="22"/>
                <w:szCs w:val="24"/>
              </w:rPr>
            </w:pPr>
            <w:r w:rsidRPr="00F255F2">
              <w:rPr>
                <w:sz w:val="22"/>
                <w:szCs w:val="24"/>
              </w:rPr>
              <w:t>0,387</w:t>
            </w:r>
          </w:p>
        </w:tc>
        <w:tc>
          <w:tcPr>
            <w:tcW w:w="242" w:type="pct"/>
            <w:shd w:val="clear" w:color="auto" w:fill="auto"/>
            <w:vAlign w:val="center"/>
            <w:hideMark/>
          </w:tcPr>
          <w:p w14:paraId="0018BAE9" w14:textId="77777777" w:rsidR="00F255F2" w:rsidRPr="00F255F2" w:rsidRDefault="00F255F2" w:rsidP="00F255F2">
            <w:pPr>
              <w:jc w:val="center"/>
              <w:rPr>
                <w:sz w:val="22"/>
                <w:szCs w:val="24"/>
              </w:rPr>
            </w:pPr>
            <w:r w:rsidRPr="00F255F2">
              <w:rPr>
                <w:sz w:val="22"/>
                <w:szCs w:val="24"/>
              </w:rPr>
              <w:t>0,387</w:t>
            </w:r>
          </w:p>
        </w:tc>
        <w:tc>
          <w:tcPr>
            <w:tcW w:w="226" w:type="pct"/>
            <w:shd w:val="clear" w:color="auto" w:fill="auto"/>
            <w:vAlign w:val="center"/>
            <w:hideMark/>
          </w:tcPr>
          <w:p w14:paraId="4FC730B8" w14:textId="77777777" w:rsidR="00F255F2" w:rsidRPr="00F255F2" w:rsidRDefault="00F255F2" w:rsidP="00F255F2">
            <w:pPr>
              <w:jc w:val="center"/>
              <w:rPr>
                <w:sz w:val="22"/>
                <w:szCs w:val="24"/>
              </w:rPr>
            </w:pPr>
            <w:r w:rsidRPr="00F255F2">
              <w:rPr>
                <w:sz w:val="22"/>
                <w:szCs w:val="24"/>
              </w:rPr>
              <w:t>0,387</w:t>
            </w:r>
          </w:p>
        </w:tc>
        <w:tc>
          <w:tcPr>
            <w:tcW w:w="215" w:type="pct"/>
            <w:shd w:val="clear" w:color="auto" w:fill="auto"/>
            <w:vAlign w:val="center"/>
            <w:hideMark/>
          </w:tcPr>
          <w:p w14:paraId="27A4E5E7" w14:textId="77777777" w:rsidR="00F255F2" w:rsidRPr="00F255F2" w:rsidRDefault="00F255F2" w:rsidP="00F255F2">
            <w:pPr>
              <w:jc w:val="center"/>
              <w:rPr>
                <w:sz w:val="22"/>
                <w:szCs w:val="24"/>
              </w:rPr>
            </w:pPr>
            <w:r w:rsidRPr="00F255F2">
              <w:rPr>
                <w:sz w:val="22"/>
                <w:szCs w:val="24"/>
              </w:rPr>
              <w:t>0,387</w:t>
            </w:r>
          </w:p>
        </w:tc>
        <w:tc>
          <w:tcPr>
            <w:tcW w:w="216" w:type="pct"/>
            <w:shd w:val="clear" w:color="auto" w:fill="auto"/>
            <w:vAlign w:val="center"/>
            <w:hideMark/>
          </w:tcPr>
          <w:p w14:paraId="7C1494F9" w14:textId="77777777" w:rsidR="00F255F2" w:rsidRPr="00F255F2" w:rsidRDefault="00F255F2" w:rsidP="00F255F2">
            <w:pPr>
              <w:jc w:val="center"/>
              <w:rPr>
                <w:sz w:val="22"/>
                <w:szCs w:val="24"/>
              </w:rPr>
            </w:pPr>
            <w:r w:rsidRPr="00F255F2">
              <w:rPr>
                <w:sz w:val="22"/>
                <w:szCs w:val="24"/>
              </w:rPr>
              <w:t>0,387</w:t>
            </w:r>
          </w:p>
        </w:tc>
      </w:tr>
      <w:tr w:rsidR="00F255F2" w:rsidRPr="00F255F2" w14:paraId="729E271D" w14:textId="77777777" w:rsidTr="00E66341">
        <w:trPr>
          <w:trHeight w:val="20"/>
        </w:trPr>
        <w:tc>
          <w:tcPr>
            <w:tcW w:w="1993" w:type="pct"/>
            <w:shd w:val="clear" w:color="auto" w:fill="auto"/>
            <w:vAlign w:val="center"/>
            <w:hideMark/>
          </w:tcPr>
          <w:p w14:paraId="7CC51435"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2FA5219A"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6D06DD98" w14:textId="77777777" w:rsidR="00F255F2" w:rsidRPr="00F255F2" w:rsidRDefault="00F255F2" w:rsidP="00F255F2">
            <w:pPr>
              <w:jc w:val="center"/>
              <w:rPr>
                <w:sz w:val="22"/>
                <w:szCs w:val="24"/>
              </w:rPr>
            </w:pPr>
            <w:r w:rsidRPr="00F255F2">
              <w:rPr>
                <w:sz w:val="22"/>
                <w:szCs w:val="24"/>
              </w:rPr>
              <w:t>77,4</w:t>
            </w:r>
          </w:p>
        </w:tc>
        <w:tc>
          <w:tcPr>
            <w:tcW w:w="229" w:type="pct"/>
            <w:shd w:val="clear" w:color="auto" w:fill="auto"/>
            <w:vAlign w:val="center"/>
            <w:hideMark/>
          </w:tcPr>
          <w:p w14:paraId="3B700974" w14:textId="77777777" w:rsidR="00F255F2" w:rsidRPr="00F255F2" w:rsidRDefault="00F255F2" w:rsidP="00F255F2">
            <w:pPr>
              <w:jc w:val="center"/>
              <w:rPr>
                <w:sz w:val="22"/>
                <w:szCs w:val="24"/>
              </w:rPr>
            </w:pPr>
            <w:r w:rsidRPr="00F255F2">
              <w:rPr>
                <w:sz w:val="22"/>
                <w:szCs w:val="24"/>
              </w:rPr>
              <w:t>77,4</w:t>
            </w:r>
          </w:p>
        </w:tc>
        <w:tc>
          <w:tcPr>
            <w:tcW w:w="229" w:type="pct"/>
            <w:shd w:val="clear" w:color="auto" w:fill="auto"/>
            <w:vAlign w:val="center"/>
            <w:hideMark/>
          </w:tcPr>
          <w:p w14:paraId="54277D15" w14:textId="77777777" w:rsidR="00F255F2" w:rsidRPr="00F255F2" w:rsidRDefault="00F255F2" w:rsidP="00F255F2">
            <w:pPr>
              <w:jc w:val="center"/>
              <w:rPr>
                <w:sz w:val="22"/>
                <w:szCs w:val="24"/>
              </w:rPr>
            </w:pPr>
            <w:r w:rsidRPr="00F255F2">
              <w:rPr>
                <w:sz w:val="22"/>
                <w:szCs w:val="24"/>
              </w:rPr>
              <w:t>77,4</w:t>
            </w:r>
          </w:p>
        </w:tc>
        <w:tc>
          <w:tcPr>
            <w:tcW w:w="229" w:type="pct"/>
            <w:shd w:val="clear" w:color="auto" w:fill="auto"/>
            <w:vAlign w:val="center"/>
            <w:hideMark/>
          </w:tcPr>
          <w:p w14:paraId="09F67596" w14:textId="77777777" w:rsidR="00F255F2" w:rsidRPr="00F255F2" w:rsidRDefault="00F255F2" w:rsidP="00F255F2">
            <w:pPr>
              <w:jc w:val="center"/>
              <w:rPr>
                <w:sz w:val="22"/>
                <w:szCs w:val="24"/>
              </w:rPr>
            </w:pPr>
            <w:r w:rsidRPr="00F255F2">
              <w:rPr>
                <w:sz w:val="22"/>
                <w:szCs w:val="24"/>
              </w:rPr>
              <w:t>77,4</w:t>
            </w:r>
          </w:p>
        </w:tc>
        <w:tc>
          <w:tcPr>
            <w:tcW w:w="229" w:type="pct"/>
            <w:shd w:val="clear" w:color="auto" w:fill="auto"/>
            <w:vAlign w:val="center"/>
            <w:hideMark/>
          </w:tcPr>
          <w:p w14:paraId="4F099EA2" w14:textId="77777777" w:rsidR="00F255F2" w:rsidRPr="00F255F2" w:rsidRDefault="00F255F2" w:rsidP="00F255F2">
            <w:pPr>
              <w:jc w:val="center"/>
              <w:rPr>
                <w:sz w:val="22"/>
                <w:szCs w:val="24"/>
              </w:rPr>
            </w:pPr>
            <w:r w:rsidRPr="00F255F2">
              <w:rPr>
                <w:sz w:val="22"/>
                <w:szCs w:val="24"/>
              </w:rPr>
              <w:t>77,4</w:t>
            </w:r>
          </w:p>
        </w:tc>
        <w:tc>
          <w:tcPr>
            <w:tcW w:w="230" w:type="pct"/>
            <w:shd w:val="clear" w:color="auto" w:fill="auto"/>
            <w:vAlign w:val="center"/>
            <w:hideMark/>
          </w:tcPr>
          <w:p w14:paraId="3F178DF6" w14:textId="77777777" w:rsidR="00F255F2" w:rsidRPr="00F255F2" w:rsidRDefault="00F255F2" w:rsidP="00F255F2">
            <w:pPr>
              <w:jc w:val="center"/>
              <w:rPr>
                <w:sz w:val="22"/>
                <w:szCs w:val="24"/>
              </w:rPr>
            </w:pPr>
            <w:r w:rsidRPr="00F255F2">
              <w:rPr>
                <w:sz w:val="22"/>
                <w:szCs w:val="24"/>
              </w:rPr>
              <w:t>77,4</w:t>
            </w:r>
          </w:p>
        </w:tc>
        <w:tc>
          <w:tcPr>
            <w:tcW w:w="217" w:type="pct"/>
            <w:shd w:val="clear" w:color="auto" w:fill="auto"/>
            <w:vAlign w:val="center"/>
            <w:hideMark/>
          </w:tcPr>
          <w:p w14:paraId="05ADD96F" w14:textId="77777777" w:rsidR="00F255F2" w:rsidRPr="00F255F2" w:rsidRDefault="00F255F2" w:rsidP="00F255F2">
            <w:pPr>
              <w:jc w:val="center"/>
              <w:rPr>
                <w:sz w:val="22"/>
                <w:szCs w:val="24"/>
              </w:rPr>
            </w:pPr>
            <w:r w:rsidRPr="00F255F2">
              <w:rPr>
                <w:sz w:val="22"/>
                <w:szCs w:val="24"/>
              </w:rPr>
              <w:t>77,4</w:t>
            </w:r>
          </w:p>
        </w:tc>
        <w:tc>
          <w:tcPr>
            <w:tcW w:w="221" w:type="pct"/>
            <w:shd w:val="clear" w:color="auto" w:fill="auto"/>
            <w:vAlign w:val="center"/>
            <w:hideMark/>
          </w:tcPr>
          <w:p w14:paraId="797B1A3D" w14:textId="77777777" w:rsidR="00F255F2" w:rsidRPr="00F255F2" w:rsidRDefault="00F255F2" w:rsidP="00F255F2">
            <w:pPr>
              <w:jc w:val="center"/>
              <w:rPr>
                <w:sz w:val="22"/>
                <w:szCs w:val="24"/>
              </w:rPr>
            </w:pPr>
            <w:r w:rsidRPr="00F255F2">
              <w:rPr>
                <w:sz w:val="22"/>
                <w:szCs w:val="24"/>
              </w:rPr>
              <w:t>77,4</w:t>
            </w:r>
          </w:p>
        </w:tc>
        <w:tc>
          <w:tcPr>
            <w:tcW w:w="242" w:type="pct"/>
            <w:shd w:val="clear" w:color="auto" w:fill="auto"/>
            <w:vAlign w:val="center"/>
            <w:hideMark/>
          </w:tcPr>
          <w:p w14:paraId="02AA88BB" w14:textId="77777777" w:rsidR="00F255F2" w:rsidRPr="00F255F2" w:rsidRDefault="00F255F2" w:rsidP="00F255F2">
            <w:pPr>
              <w:jc w:val="center"/>
              <w:rPr>
                <w:sz w:val="22"/>
                <w:szCs w:val="24"/>
              </w:rPr>
            </w:pPr>
            <w:r w:rsidRPr="00F255F2">
              <w:rPr>
                <w:sz w:val="22"/>
                <w:szCs w:val="24"/>
              </w:rPr>
              <w:t>77,4</w:t>
            </w:r>
          </w:p>
        </w:tc>
        <w:tc>
          <w:tcPr>
            <w:tcW w:w="226" w:type="pct"/>
            <w:shd w:val="clear" w:color="auto" w:fill="auto"/>
            <w:vAlign w:val="center"/>
            <w:hideMark/>
          </w:tcPr>
          <w:p w14:paraId="634C1711" w14:textId="77777777" w:rsidR="00F255F2" w:rsidRPr="00F255F2" w:rsidRDefault="00F255F2" w:rsidP="00F255F2">
            <w:pPr>
              <w:jc w:val="center"/>
              <w:rPr>
                <w:sz w:val="22"/>
                <w:szCs w:val="24"/>
              </w:rPr>
            </w:pPr>
            <w:r w:rsidRPr="00F255F2">
              <w:rPr>
                <w:sz w:val="22"/>
                <w:szCs w:val="24"/>
              </w:rPr>
              <w:t>77,4</w:t>
            </w:r>
          </w:p>
        </w:tc>
        <w:tc>
          <w:tcPr>
            <w:tcW w:w="215" w:type="pct"/>
            <w:shd w:val="clear" w:color="auto" w:fill="auto"/>
            <w:vAlign w:val="center"/>
            <w:hideMark/>
          </w:tcPr>
          <w:p w14:paraId="791DDCAA" w14:textId="77777777" w:rsidR="00F255F2" w:rsidRPr="00F255F2" w:rsidRDefault="00F255F2" w:rsidP="00F255F2">
            <w:pPr>
              <w:jc w:val="center"/>
              <w:rPr>
                <w:sz w:val="22"/>
                <w:szCs w:val="24"/>
              </w:rPr>
            </w:pPr>
            <w:r w:rsidRPr="00F255F2">
              <w:rPr>
                <w:sz w:val="22"/>
                <w:szCs w:val="24"/>
              </w:rPr>
              <w:t>77,4</w:t>
            </w:r>
          </w:p>
        </w:tc>
        <w:tc>
          <w:tcPr>
            <w:tcW w:w="216" w:type="pct"/>
            <w:shd w:val="clear" w:color="auto" w:fill="auto"/>
            <w:vAlign w:val="center"/>
            <w:hideMark/>
          </w:tcPr>
          <w:p w14:paraId="09A74F69" w14:textId="77777777" w:rsidR="00F255F2" w:rsidRPr="00F255F2" w:rsidRDefault="00F255F2" w:rsidP="00F255F2">
            <w:pPr>
              <w:jc w:val="center"/>
              <w:rPr>
                <w:sz w:val="22"/>
                <w:szCs w:val="24"/>
              </w:rPr>
            </w:pPr>
            <w:r w:rsidRPr="00F255F2">
              <w:rPr>
                <w:sz w:val="22"/>
                <w:szCs w:val="24"/>
              </w:rPr>
              <w:t>77,4</w:t>
            </w:r>
          </w:p>
        </w:tc>
      </w:tr>
      <w:tr w:rsidR="00F255F2" w:rsidRPr="00F255F2" w14:paraId="45EB0972" w14:textId="77777777" w:rsidTr="00E66341">
        <w:trPr>
          <w:trHeight w:val="20"/>
        </w:trPr>
        <w:tc>
          <w:tcPr>
            <w:tcW w:w="1993" w:type="pct"/>
            <w:shd w:val="clear" w:color="000000" w:fill="CCCCFF"/>
            <w:vAlign w:val="center"/>
            <w:hideMark/>
          </w:tcPr>
          <w:p w14:paraId="384F77AD" w14:textId="77777777" w:rsidR="00F255F2" w:rsidRPr="00F255F2" w:rsidRDefault="00F255F2" w:rsidP="00F255F2">
            <w:pPr>
              <w:jc w:val="center"/>
              <w:rPr>
                <w:b/>
                <w:bCs/>
                <w:sz w:val="22"/>
                <w:szCs w:val="24"/>
              </w:rPr>
            </w:pPr>
            <w:r w:rsidRPr="00F255F2">
              <w:rPr>
                <w:b/>
                <w:bCs/>
                <w:sz w:val="22"/>
                <w:szCs w:val="24"/>
              </w:rPr>
              <w:t>Котельная д. Атабаево, ул. Советская, 51</w:t>
            </w:r>
          </w:p>
        </w:tc>
        <w:tc>
          <w:tcPr>
            <w:tcW w:w="262" w:type="pct"/>
            <w:shd w:val="clear" w:color="000000" w:fill="CCCCFF"/>
            <w:vAlign w:val="center"/>
            <w:hideMark/>
          </w:tcPr>
          <w:p w14:paraId="5BAEF04D" w14:textId="77777777" w:rsidR="00F255F2" w:rsidRPr="00F255F2" w:rsidRDefault="00F255F2" w:rsidP="00F255F2">
            <w:pPr>
              <w:rPr>
                <w:b/>
                <w:bCs/>
                <w:sz w:val="22"/>
                <w:szCs w:val="24"/>
              </w:rPr>
            </w:pPr>
            <w:r w:rsidRPr="00F255F2">
              <w:rPr>
                <w:b/>
                <w:bCs/>
                <w:sz w:val="22"/>
                <w:szCs w:val="24"/>
              </w:rPr>
              <w:t> </w:t>
            </w:r>
          </w:p>
        </w:tc>
        <w:tc>
          <w:tcPr>
            <w:tcW w:w="262" w:type="pct"/>
            <w:shd w:val="clear" w:color="000000" w:fill="CCCCFF"/>
            <w:vAlign w:val="center"/>
            <w:hideMark/>
          </w:tcPr>
          <w:p w14:paraId="6145AC9C"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48FBD96D"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00D11500"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01F51C7" w14:textId="77777777" w:rsidR="00F255F2" w:rsidRPr="00F255F2" w:rsidRDefault="00F255F2" w:rsidP="00F255F2">
            <w:pPr>
              <w:jc w:val="center"/>
              <w:rPr>
                <w:b/>
                <w:bCs/>
                <w:sz w:val="22"/>
                <w:szCs w:val="24"/>
              </w:rPr>
            </w:pPr>
            <w:r w:rsidRPr="00F255F2">
              <w:rPr>
                <w:b/>
                <w:bCs/>
                <w:sz w:val="22"/>
                <w:szCs w:val="24"/>
              </w:rPr>
              <w:t> </w:t>
            </w:r>
          </w:p>
        </w:tc>
        <w:tc>
          <w:tcPr>
            <w:tcW w:w="229" w:type="pct"/>
            <w:shd w:val="clear" w:color="000000" w:fill="CCCCFF"/>
            <w:vAlign w:val="center"/>
            <w:hideMark/>
          </w:tcPr>
          <w:p w14:paraId="7C9122A5" w14:textId="77777777" w:rsidR="00F255F2" w:rsidRPr="00F255F2" w:rsidRDefault="00F255F2" w:rsidP="00F255F2">
            <w:pPr>
              <w:jc w:val="center"/>
              <w:rPr>
                <w:b/>
                <w:bCs/>
                <w:sz w:val="22"/>
                <w:szCs w:val="24"/>
              </w:rPr>
            </w:pPr>
            <w:r w:rsidRPr="00F255F2">
              <w:rPr>
                <w:b/>
                <w:bCs/>
                <w:sz w:val="22"/>
                <w:szCs w:val="24"/>
              </w:rPr>
              <w:t> </w:t>
            </w:r>
          </w:p>
        </w:tc>
        <w:tc>
          <w:tcPr>
            <w:tcW w:w="230" w:type="pct"/>
            <w:shd w:val="clear" w:color="000000" w:fill="CCCCFF"/>
            <w:vAlign w:val="center"/>
            <w:hideMark/>
          </w:tcPr>
          <w:p w14:paraId="66EB1A23"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7" w:type="pct"/>
            <w:shd w:val="clear" w:color="000000" w:fill="CCCCFF"/>
            <w:vAlign w:val="center"/>
            <w:hideMark/>
          </w:tcPr>
          <w:p w14:paraId="645696D7"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1" w:type="pct"/>
            <w:shd w:val="clear" w:color="000000" w:fill="CCCCFF"/>
            <w:vAlign w:val="center"/>
            <w:hideMark/>
          </w:tcPr>
          <w:p w14:paraId="68E5A60C"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42" w:type="pct"/>
            <w:shd w:val="clear" w:color="000000" w:fill="CCCCFF"/>
            <w:vAlign w:val="center"/>
            <w:hideMark/>
          </w:tcPr>
          <w:p w14:paraId="4D20026F"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26" w:type="pct"/>
            <w:shd w:val="clear" w:color="000000" w:fill="CCCCFF"/>
            <w:vAlign w:val="center"/>
            <w:hideMark/>
          </w:tcPr>
          <w:p w14:paraId="600A41A0"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5" w:type="pct"/>
            <w:shd w:val="clear" w:color="000000" w:fill="CCCCFF"/>
            <w:vAlign w:val="center"/>
            <w:hideMark/>
          </w:tcPr>
          <w:p w14:paraId="04848726" w14:textId="77777777" w:rsidR="00F255F2" w:rsidRPr="00F255F2" w:rsidRDefault="00F255F2" w:rsidP="00F255F2">
            <w:pPr>
              <w:jc w:val="center"/>
              <w:rPr>
                <w:b/>
                <w:bCs/>
                <w:color w:val="FF0000"/>
                <w:sz w:val="22"/>
                <w:szCs w:val="24"/>
              </w:rPr>
            </w:pPr>
            <w:r w:rsidRPr="00F255F2">
              <w:rPr>
                <w:b/>
                <w:bCs/>
                <w:color w:val="FF0000"/>
                <w:sz w:val="22"/>
                <w:szCs w:val="24"/>
              </w:rPr>
              <w:t> </w:t>
            </w:r>
          </w:p>
        </w:tc>
        <w:tc>
          <w:tcPr>
            <w:tcW w:w="216" w:type="pct"/>
            <w:shd w:val="clear" w:color="000000" w:fill="CCCCFF"/>
            <w:vAlign w:val="center"/>
            <w:hideMark/>
          </w:tcPr>
          <w:p w14:paraId="6B415F1F" w14:textId="77777777" w:rsidR="00F255F2" w:rsidRPr="00F255F2" w:rsidRDefault="00F255F2" w:rsidP="00F255F2">
            <w:pPr>
              <w:jc w:val="center"/>
              <w:rPr>
                <w:b/>
                <w:bCs/>
                <w:color w:val="FF0000"/>
                <w:sz w:val="22"/>
                <w:szCs w:val="24"/>
              </w:rPr>
            </w:pPr>
            <w:r w:rsidRPr="00F255F2">
              <w:rPr>
                <w:b/>
                <w:bCs/>
                <w:color w:val="FF0000"/>
                <w:sz w:val="22"/>
                <w:szCs w:val="24"/>
              </w:rPr>
              <w:t> </w:t>
            </w:r>
          </w:p>
        </w:tc>
      </w:tr>
      <w:tr w:rsidR="00F255F2" w:rsidRPr="00F255F2" w14:paraId="3E3E170B" w14:textId="77777777" w:rsidTr="00E66341">
        <w:trPr>
          <w:trHeight w:val="20"/>
        </w:trPr>
        <w:tc>
          <w:tcPr>
            <w:tcW w:w="1993" w:type="pct"/>
            <w:shd w:val="clear" w:color="auto" w:fill="auto"/>
            <w:vAlign w:val="center"/>
            <w:hideMark/>
          </w:tcPr>
          <w:p w14:paraId="64D62484"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0643CE73"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7253B3DE"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10283E4B"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72EA736C"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275AEE92" w14:textId="77777777" w:rsidR="00F255F2" w:rsidRPr="00F255F2" w:rsidRDefault="00F255F2" w:rsidP="00F255F2">
            <w:pPr>
              <w:jc w:val="center"/>
              <w:rPr>
                <w:sz w:val="22"/>
                <w:szCs w:val="24"/>
              </w:rPr>
            </w:pPr>
            <w:r w:rsidRPr="00F255F2">
              <w:rPr>
                <w:sz w:val="22"/>
                <w:szCs w:val="24"/>
              </w:rPr>
              <w:t>0,5</w:t>
            </w:r>
          </w:p>
        </w:tc>
        <w:tc>
          <w:tcPr>
            <w:tcW w:w="229" w:type="pct"/>
            <w:shd w:val="clear" w:color="auto" w:fill="auto"/>
            <w:vAlign w:val="center"/>
            <w:hideMark/>
          </w:tcPr>
          <w:p w14:paraId="667F2616" w14:textId="77777777" w:rsidR="00F255F2" w:rsidRPr="00F255F2" w:rsidRDefault="00F255F2" w:rsidP="00F255F2">
            <w:pPr>
              <w:jc w:val="center"/>
              <w:rPr>
                <w:sz w:val="22"/>
                <w:szCs w:val="24"/>
              </w:rPr>
            </w:pPr>
            <w:r w:rsidRPr="00F255F2">
              <w:rPr>
                <w:sz w:val="22"/>
                <w:szCs w:val="24"/>
              </w:rPr>
              <w:t>0,5</w:t>
            </w:r>
          </w:p>
        </w:tc>
        <w:tc>
          <w:tcPr>
            <w:tcW w:w="230" w:type="pct"/>
            <w:shd w:val="clear" w:color="auto" w:fill="auto"/>
            <w:vAlign w:val="center"/>
            <w:hideMark/>
          </w:tcPr>
          <w:p w14:paraId="36E50C09" w14:textId="77777777" w:rsidR="00F255F2" w:rsidRPr="00F255F2" w:rsidRDefault="00F255F2" w:rsidP="00F255F2">
            <w:pPr>
              <w:jc w:val="center"/>
              <w:rPr>
                <w:sz w:val="22"/>
                <w:szCs w:val="24"/>
              </w:rPr>
            </w:pPr>
            <w:r w:rsidRPr="00F255F2">
              <w:rPr>
                <w:sz w:val="22"/>
                <w:szCs w:val="24"/>
              </w:rPr>
              <w:t>0,5</w:t>
            </w:r>
          </w:p>
        </w:tc>
        <w:tc>
          <w:tcPr>
            <w:tcW w:w="217" w:type="pct"/>
            <w:shd w:val="clear" w:color="auto" w:fill="auto"/>
            <w:vAlign w:val="center"/>
            <w:hideMark/>
          </w:tcPr>
          <w:p w14:paraId="0C0B7A48" w14:textId="77777777" w:rsidR="00F255F2" w:rsidRPr="00F255F2" w:rsidRDefault="00F255F2" w:rsidP="00F255F2">
            <w:pPr>
              <w:jc w:val="center"/>
              <w:rPr>
                <w:sz w:val="22"/>
                <w:szCs w:val="24"/>
              </w:rPr>
            </w:pPr>
            <w:r w:rsidRPr="00F255F2">
              <w:rPr>
                <w:sz w:val="22"/>
                <w:szCs w:val="24"/>
              </w:rPr>
              <w:t>0,5</w:t>
            </w:r>
          </w:p>
        </w:tc>
        <w:tc>
          <w:tcPr>
            <w:tcW w:w="221" w:type="pct"/>
            <w:shd w:val="clear" w:color="auto" w:fill="auto"/>
            <w:vAlign w:val="center"/>
            <w:hideMark/>
          </w:tcPr>
          <w:p w14:paraId="2F5EDACC" w14:textId="77777777" w:rsidR="00F255F2" w:rsidRPr="00F255F2" w:rsidRDefault="00F255F2" w:rsidP="00F255F2">
            <w:pPr>
              <w:jc w:val="center"/>
              <w:rPr>
                <w:sz w:val="22"/>
                <w:szCs w:val="24"/>
              </w:rPr>
            </w:pPr>
            <w:r w:rsidRPr="00F255F2">
              <w:rPr>
                <w:sz w:val="22"/>
                <w:szCs w:val="24"/>
              </w:rPr>
              <w:t>0,5</w:t>
            </w:r>
          </w:p>
        </w:tc>
        <w:tc>
          <w:tcPr>
            <w:tcW w:w="242" w:type="pct"/>
            <w:shd w:val="clear" w:color="auto" w:fill="auto"/>
            <w:vAlign w:val="center"/>
            <w:hideMark/>
          </w:tcPr>
          <w:p w14:paraId="64FC9840" w14:textId="77777777" w:rsidR="00F255F2" w:rsidRPr="00F255F2" w:rsidRDefault="00F255F2" w:rsidP="00F255F2">
            <w:pPr>
              <w:jc w:val="center"/>
              <w:rPr>
                <w:sz w:val="22"/>
                <w:szCs w:val="24"/>
              </w:rPr>
            </w:pPr>
            <w:r w:rsidRPr="00F255F2">
              <w:rPr>
                <w:sz w:val="22"/>
                <w:szCs w:val="24"/>
              </w:rPr>
              <w:t>0,5</w:t>
            </w:r>
          </w:p>
        </w:tc>
        <w:tc>
          <w:tcPr>
            <w:tcW w:w="226" w:type="pct"/>
            <w:shd w:val="clear" w:color="auto" w:fill="auto"/>
            <w:vAlign w:val="center"/>
            <w:hideMark/>
          </w:tcPr>
          <w:p w14:paraId="4969CEC7" w14:textId="77777777" w:rsidR="00F255F2" w:rsidRPr="00F255F2" w:rsidRDefault="00F255F2" w:rsidP="00F255F2">
            <w:pPr>
              <w:jc w:val="center"/>
              <w:rPr>
                <w:sz w:val="22"/>
                <w:szCs w:val="24"/>
              </w:rPr>
            </w:pPr>
            <w:r w:rsidRPr="00F255F2">
              <w:rPr>
                <w:sz w:val="22"/>
                <w:szCs w:val="24"/>
              </w:rPr>
              <w:t>0,5</w:t>
            </w:r>
          </w:p>
        </w:tc>
        <w:tc>
          <w:tcPr>
            <w:tcW w:w="215" w:type="pct"/>
            <w:shd w:val="clear" w:color="auto" w:fill="auto"/>
            <w:vAlign w:val="center"/>
            <w:hideMark/>
          </w:tcPr>
          <w:p w14:paraId="7B2E87F9" w14:textId="77777777" w:rsidR="00F255F2" w:rsidRPr="00F255F2" w:rsidRDefault="00F255F2" w:rsidP="00F255F2">
            <w:pPr>
              <w:jc w:val="center"/>
              <w:rPr>
                <w:sz w:val="22"/>
                <w:szCs w:val="24"/>
              </w:rPr>
            </w:pPr>
            <w:r w:rsidRPr="00F255F2">
              <w:rPr>
                <w:sz w:val="22"/>
                <w:szCs w:val="24"/>
              </w:rPr>
              <w:t>0,5</w:t>
            </w:r>
          </w:p>
        </w:tc>
        <w:tc>
          <w:tcPr>
            <w:tcW w:w="216" w:type="pct"/>
            <w:shd w:val="clear" w:color="auto" w:fill="auto"/>
            <w:vAlign w:val="center"/>
            <w:hideMark/>
          </w:tcPr>
          <w:p w14:paraId="432359F0" w14:textId="77777777" w:rsidR="00F255F2" w:rsidRPr="00F255F2" w:rsidRDefault="00F255F2" w:rsidP="00F255F2">
            <w:pPr>
              <w:jc w:val="center"/>
              <w:rPr>
                <w:sz w:val="22"/>
                <w:szCs w:val="24"/>
              </w:rPr>
            </w:pPr>
            <w:r w:rsidRPr="00F255F2">
              <w:rPr>
                <w:sz w:val="22"/>
                <w:szCs w:val="24"/>
              </w:rPr>
              <w:t>0,5</w:t>
            </w:r>
          </w:p>
        </w:tc>
      </w:tr>
      <w:tr w:rsidR="00F255F2" w:rsidRPr="00F255F2" w14:paraId="4A2F5C7B" w14:textId="77777777" w:rsidTr="00E66341">
        <w:trPr>
          <w:trHeight w:val="20"/>
        </w:trPr>
        <w:tc>
          <w:tcPr>
            <w:tcW w:w="1993" w:type="pct"/>
            <w:shd w:val="clear" w:color="auto" w:fill="auto"/>
            <w:vAlign w:val="center"/>
            <w:hideMark/>
          </w:tcPr>
          <w:p w14:paraId="6F06C614" w14:textId="77777777" w:rsidR="00F255F2" w:rsidRPr="00F255F2" w:rsidRDefault="00F255F2" w:rsidP="00F255F2">
            <w:pPr>
              <w:rPr>
                <w:sz w:val="22"/>
                <w:szCs w:val="24"/>
              </w:rPr>
            </w:pPr>
            <w:r w:rsidRPr="00F255F2">
              <w:rPr>
                <w:sz w:val="22"/>
                <w:szCs w:val="24"/>
              </w:rPr>
              <w:lastRenderedPageBreak/>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71E9D93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33FC942"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3118C98F"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1EF951F6"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5DCA0A21"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2AF383EF" w14:textId="77777777" w:rsidR="00F255F2" w:rsidRPr="00F255F2" w:rsidRDefault="00F255F2" w:rsidP="00F255F2">
            <w:pPr>
              <w:jc w:val="center"/>
              <w:rPr>
                <w:sz w:val="22"/>
                <w:szCs w:val="24"/>
              </w:rPr>
            </w:pPr>
            <w:r w:rsidRPr="00F255F2">
              <w:rPr>
                <w:sz w:val="22"/>
                <w:szCs w:val="24"/>
              </w:rPr>
              <w:t>0,018</w:t>
            </w:r>
          </w:p>
        </w:tc>
        <w:tc>
          <w:tcPr>
            <w:tcW w:w="230" w:type="pct"/>
            <w:shd w:val="clear" w:color="auto" w:fill="auto"/>
            <w:vAlign w:val="center"/>
            <w:hideMark/>
          </w:tcPr>
          <w:p w14:paraId="5B192989" w14:textId="77777777" w:rsidR="00F255F2" w:rsidRPr="00F255F2" w:rsidRDefault="00F255F2" w:rsidP="00F255F2">
            <w:pPr>
              <w:jc w:val="center"/>
              <w:rPr>
                <w:sz w:val="22"/>
                <w:szCs w:val="24"/>
              </w:rPr>
            </w:pPr>
            <w:r w:rsidRPr="00F255F2">
              <w:rPr>
                <w:sz w:val="22"/>
                <w:szCs w:val="24"/>
              </w:rPr>
              <w:t>0,018</w:t>
            </w:r>
          </w:p>
        </w:tc>
        <w:tc>
          <w:tcPr>
            <w:tcW w:w="217" w:type="pct"/>
            <w:shd w:val="clear" w:color="auto" w:fill="auto"/>
            <w:vAlign w:val="center"/>
            <w:hideMark/>
          </w:tcPr>
          <w:p w14:paraId="6F5B5212" w14:textId="77777777" w:rsidR="00F255F2" w:rsidRPr="00F255F2" w:rsidRDefault="00F255F2" w:rsidP="00F255F2">
            <w:pPr>
              <w:jc w:val="center"/>
              <w:rPr>
                <w:sz w:val="22"/>
                <w:szCs w:val="24"/>
              </w:rPr>
            </w:pPr>
            <w:r w:rsidRPr="00F255F2">
              <w:rPr>
                <w:sz w:val="22"/>
                <w:szCs w:val="24"/>
              </w:rPr>
              <w:t>0,018</w:t>
            </w:r>
          </w:p>
        </w:tc>
        <w:tc>
          <w:tcPr>
            <w:tcW w:w="221" w:type="pct"/>
            <w:shd w:val="clear" w:color="auto" w:fill="auto"/>
            <w:vAlign w:val="center"/>
            <w:hideMark/>
          </w:tcPr>
          <w:p w14:paraId="1D686C8F" w14:textId="77777777" w:rsidR="00F255F2" w:rsidRPr="00F255F2" w:rsidRDefault="00F255F2" w:rsidP="00F255F2">
            <w:pPr>
              <w:jc w:val="center"/>
              <w:rPr>
                <w:sz w:val="22"/>
                <w:szCs w:val="24"/>
              </w:rPr>
            </w:pPr>
            <w:r w:rsidRPr="00F255F2">
              <w:rPr>
                <w:sz w:val="22"/>
                <w:szCs w:val="24"/>
              </w:rPr>
              <w:t>0,018</w:t>
            </w:r>
          </w:p>
        </w:tc>
        <w:tc>
          <w:tcPr>
            <w:tcW w:w="242" w:type="pct"/>
            <w:shd w:val="clear" w:color="auto" w:fill="auto"/>
            <w:vAlign w:val="center"/>
            <w:hideMark/>
          </w:tcPr>
          <w:p w14:paraId="4A1972B4" w14:textId="77777777" w:rsidR="00F255F2" w:rsidRPr="00F255F2" w:rsidRDefault="00F255F2" w:rsidP="00F255F2">
            <w:pPr>
              <w:jc w:val="center"/>
              <w:rPr>
                <w:sz w:val="22"/>
                <w:szCs w:val="24"/>
              </w:rPr>
            </w:pPr>
            <w:r w:rsidRPr="00F255F2">
              <w:rPr>
                <w:sz w:val="22"/>
                <w:szCs w:val="24"/>
              </w:rPr>
              <w:t>0,018</w:t>
            </w:r>
          </w:p>
        </w:tc>
        <w:tc>
          <w:tcPr>
            <w:tcW w:w="226" w:type="pct"/>
            <w:shd w:val="clear" w:color="auto" w:fill="auto"/>
            <w:vAlign w:val="center"/>
            <w:hideMark/>
          </w:tcPr>
          <w:p w14:paraId="4D524B8A" w14:textId="77777777" w:rsidR="00F255F2" w:rsidRPr="00F255F2" w:rsidRDefault="00F255F2" w:rsidP="00F255F2">
            <w:pPr>
              <w:jc w:val="center"/>
              <w:rPr>
                <w:sz w:val="22"/>
                <w:szCs w:val="24"/>
              </w:rPr>
            </w:pPr>
            <w:r w:rsidRPr="00F255F2">
              <w:rPr>
                <w:sz w:val="22"/>
                <w:szCs w:val="24"/>
              </w:rPr>
              <w:t>0,018</w:t>
            </w:r>
          </w:p>
        </w:tc>
        <w:tc>
          <w:tcPr>
            <w:tcW w:w="215" w:type="pct"/>
            <w:shd w:val="clear" w:color="auto" w:fill="auto"/>
            <w:vAlign w:val="center"/>
            <w:hideMark/>
          </w:tcPr>
          <w:p w14:paraId="6928D967" w14:textId="77777777" w:rsidR="00F255F2" w:rsidRPr="00F255F2" w:rsidRDefault="00F255F2" w:rsidP="00F255F2">
            <w:pPr>
              <w:jc w:val="center"/>
              <w:rPr>
                <w:sz w:val="22"/>
                <w:szCs w:val="24"/>
              </w:rPr>
            </w:pPr>
            <w:r w:rsidRPr="00F255F2">
              <w:rPr>
                <w:sz w:val="22"/>
                <w:szCs w:val="24"/>
              </w:rPr>
              <w:t>0,018</w:t>
            </w:r>
          </w:p>
        </w:tc>
        <w:tc>
          <w:tcPr>
            <w:tcW w:w="216" w:type="pct"/>
            <w:shd w:val="clear" w:color="auto" w:fill="auto"/>
            <w:vAlign w:val="center"/>
            <w:hideMark/>
          </w:tcPr>
          <w:p w14:paraId="5F293050" w14:textId="77777777" w:rsidR="00F255F2" w:rsidRPr="00F255F2" w:rsidRDefault="00F255F2" w:rsidP="00F255F2">
            <w:pPr>
              <w:jc w:val="center"/>
              <w:rPr>
                <w:sz w:val="22"/>
                <w:szCs w:val="24"/>
              </w:rPr>
            </w:pPr>
            <w:r w:rsidRPr="00F255F2">
              <w:rPr>
                <w:sz w:val="22"/>
                <w:szCs w:val="24"/>
              </w:rPr>
              <w:t>0,018</w:t>
            </w:r>
          </w:p>
        </w:tc>
      </w:tr>
      <w:tr w:rsidR="00F255F2" w:rsidRPr="00F255F2" w14:paraId="4BD804B7" w14:textId="77777777" w:rsidTr="00E66341">
        <w:trPr>
          <w:trHeight w:val="20"/>
        </w:trPr>
        <w:tc>
          <w:tcPr>
            <w:tcW w:w="1993" w:type="pct"/>
            <w:shd w:val="clear" w:color="auto" w:fill="auto"/>
            <w:vAlign w:val="center"/>
            <w:hideMark/>
          </w:tcPr>
          <w:p w14:paraId="15FBB859"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74DBE3C1"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2BD5082"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23C66C8F"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0E3F81EB"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3567D14A"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6AD4D135" w14:textId="77777777" w:rsidR="00F255F2" w:rsidRPr="00F255F2" w:rsidRDefault="00F255F2" w:rsidP="00F255F2">
            <w:pPr>
              <w:jc w:val="center"/>
              <w:rPr>
                <w:sz w:val="22"/>
                <w:szCs w:val="24"/>
              </w:rPr>
            </w:pPr>
            <w:r w:rsidRPr="00F255F2">
              <w:rPr>
                <w:sz w:val="22"/>
                <w:szCs w:val="24"/>
              </w:rPr>
              <w:t>0,006</w:t>
            </w:r>
          </w:p>
        </w:tc>
        <w:tc>
          <w:tcPr>
            <w:tcW w:w="230" w:type="pct"/>
            <w:shd w:val="clear" w:color="auto" w:fill="auto"/>
            <w:vAlign w:val="center"/>
            <w:hideMark/>
          </w:tcPr>
          <w:p w14:paraId="016AC97B" w14:textId="77777777" w:rsidR="00F255F2" w:rsidRPr="00F255F2" w:rsidRDefault="00F255F2" w:rsidP="00F255F2">
            <w:pPr>
              <w:jc w:val="center"/>
              <w:rPr>
                <w:sz w:val="22"/>
                <w:szCs w:val="24"/>
              </w:rPr>
            </w:pPr>
            <w:r w:rsidRPr="00F255F2">
              <w:rPr>
                <w:sz w:val="22"/>
                <w:szCs w:val="24"/>
              </w:rPr>
              <w:t>0,006</w:t>
            </w:r>
          </w:p>
        </w:tc>
        <w:tc>
          <w:tcPr>
            <w:tcW w:w="217" w:type="pct"/>
            <w:shd w:val="clear" w:color="auto" w:fill="auto"/>
            <w:vAlign w:val="center"/>
            <w:hideMark/>
          </w:tcPr>
          <w:p w14:paraId="78C02475" w14:textId="77777777" w:rsidR="00F255F2" w:rsidRPr="00F255F2" w:rsidRDefault="00F255F2" w:rsidP="00F255F2">
            <w:pPr>
              <w:jc w:val="center"/>
              <w:rPr>
                <w:sz w:val="22"/>
                <w:szCs w:val="24"/>
              </w:rPr>
            </w:pPr>
            <w:r w:rsidRPr="00F255F2">
              <w:rPr>
                <w:sz w:val="22"/>
                <w:szCs w:val="24"/>
              </w:rPr>
              <w:t>0,006</w:t>
            </w:r>
          </w:p>
        </w:tc>
        <w:tc>
          <w:tcPr>
            <w:tcW w:w="221" w:type="pct"/>
            <w:shd w:val="clear" w:color="auto" w:fill="auto"/>
            <w:vAlign w:val="center"/>
            <w:hideMark/>
          </w:tcPr>
          <w:p w14:paraId="7E43A638" w14:textId="77777777" w:rsidR="00F255F2" w:rsidRPr="00F255F2" w:rsidRDefault="00F255F2" w:rsidP="00F255F2">
            <w:pPr>
              <w:jc w:val="center"/>
              <w:rPr>
                <w:sz w:val="22"/>
                <w:szCs w:val="24"/>
              </w:rPr>
            </w:pPr>
            <w:r w:rsidRPr="00F255F2">
              <w:rPr>
                <w:sz w:val="22"/>
                <w:szCs w:val="24"/>
              </w:rPr>
              <w:t>0,006</w:t>
            </w:r>
          </w:p>
        </w:tc>
        <w:tc>
          <w:tcPr>
            <w:tcW w:w="242" w:type="pct"/>
            <w:shd w:val="clear" w:color="auto" w:fill="auto"/>
            <w:vAlign w:val="center"/>
            <w:hideMark/>
          </w:tcPr>
          <w:p w14:paraId="044CB88B" w14:textId="77777777" w:rsidR="00F255F2" w:rsidRPr="00F255F2" w:rsidRDefault="00F255F2" w:rsidP="00F255F2">
            <w:pPr>
              <w:jc w:val="center"/>
              <w:rPr>
                <w:sz w:val="22"/>
                <w:szCs w:val="24"/>
              </w:rPr>
            </w:pPr>
            <w:r w:rsidRPr="00F255F2">
              <w:rPr>
                <w:sz w:val="22"/>
                <w:szCs w:val="24"/>
              </w:rPr>
              <w:t>0,006</w:t>
            </w:r>
          </w:p>
        </w:tc>
        <w:tc>
          <w:tcPr>
            <w:tcW w:w="226" w:type="pct"/>
            <w:shd w:val="clear" w:color="auto" w:fill="auto"/>
            <w:vAlign w:val="center"/>
            <w:hideMark/>
          </w:tcPr>
          <w:p w14:paraId="0E506C43" w14:textId="77777777" w:rsidR="00F255F2" w:rsidRPr="00F255F2" w:rsidRDefault="00F255F2" w:rsidP="00F255F2">
            <w:pPr>
              <w:jc w:val="center"/>
              <w:rPr>
                <w:sz w:val="22"/>
                <w:szCs w:val="24"/>
              </w:rPr>
            </w:pPr>
            <w:r w:rsidRPr="00F255F2">
              <w:rPr>
                <w:sz w:val="22"/>
                <w:szCs w:val="24"/>
              </w:rPr>
              <w:t>0,006</w:t>
            </w:r>
          </w:p>
        </w:tc>
        <w:tc>
          <w:tcPr>
            <w:tcW w:w="215" w:type="pct"/>
            <w:shd w:val="clear" w:color="auto" w:fill="auto"/>
            <w:vAlign w:val="center"/>
            <w:hideMark/>
          </w:tcPr>
          <w:p w14:paraId="3E560FEB" w14:textId="77777777" w:rsidR="00F255F2" w:rsidRPr="00F255F2" w:rsidRDefault="00F255F2" w:rsidP="00F255F2">
            <w:pPr>
              <w:jc w:val="center"/>
              <w:rPr>
                <w:sz w:val="22"/>
                <w:szCs w:val="24"/>
              </w:rPr>
            </w:pPr>
            <w:r w:rsidRPr="00F255F2">
              <w:rPr>
                <w:sz w:val="22"/>
                <w:szCs w:val="24"/>
              </w:rPr>
              <w:t>0,006</w:t>
            </w:r>
          </w:p>
        </w:tc>
        <w:tc>
          <w:tcPr>
            <w:tcW w:w="216" w:type="pct"/>
            <w:shd w:val="clear" w:color="auto" w:fill="auto"/>
            <w:vAlign w:val="center"/>
            <w:hideMark/>
          </w:tcPr>
          <w:p w14:paraId="06AD9273" w14:textId="77777777" w:rsidR="00F255F2" w:rsidRPr="00F255F2" w:rsidRDefault="00F255F2" w:rsidP="00F255F2">
            <w:pPr>
              <w:jc w:val="center"/>
              <w:rPr>
                <w:sz w:val="22"/>
                <w:szCs w:val="24"/>
              </w:rPr>
            </w:pPr>
            <w:r w:rsidRPr="00F255F2">
              <w:rPr>
                <w:sz w:val="22"/>
                <w:szCs w:val="24"/>
              </w:rPr>
              <w:t>0,006</w:t>
            </w:r>
          </w:p>
        </w:tc>
      </w:tr>
      <w:tr w:rsidR="00F255F2" w:rsidRPr="00F255F2" w14:paraId="6A62F39E" w14:textId="77777777" w:rsidTr="00E66341">
        <w:trPr>
          <w:trHeight w:val="20"/>
        </w:trPr>
        <w:tc>
          <w:tcPr>
            <w:tcW w:w="1993" w:type="pct"/>
            <w:shd w:val="clear" w:color="auto" w:fill="auto"/>
            <w:vAlign w:val="center"/>
            <w:hideMark/>
          </w:tcPr>
          <w:p w14:paraId="3939D080"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7A00872D"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014ED0E6"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47B0AB4C"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5FA84EBC"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56E17C94"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23752464" w14:textId="77777777" w:rsidR="00F255F2" w:rsidRPr="00F255F2" w:rsidRDefault="00F255F2" w:rsidP="00F255F2">
            <w:pPr>
              <w:jc w:val="center"/>
              <w:rPr>
                <w:sz w:val="22"/>
                <w:szCs w:val="24"/>
              </w:rPr>
            </w:pPr>
            <w:r w:rsidRPr="00F255F2">
              <w:rPr>
                <w:sz w:val="22"/>
                <w:szCs w:val="24"/>
              </w:rPr>
              <w:t>0,006</w:t>
            </w:r>
          </w:p>
        </w:tc>
        <w:tc>
          <w:tcPr>
            <w:tcW w:w="230" w:type="pct"/>
            <w:shd w:val="clear" w:color="auto" w:fill="auto"/>
            <w:vAlign w:val="center"/>
            <w:hideMark/>
          </w:tcPr>
          <w:p w14:paraId="6001D603" w14:textId="77777777" w:rsidR="00F255F2" w:rsidRPr="00F255F2" w:rsidRDefault="00F255F2" w:rsidP="00F255F2">
            <w:pPr>
              <w:jc w:val="center"/>
              <w:rPr>
                <w:sz w:val="22"/>
                <w:szCs w:val="24"/>
              </w:rPr>
            </w:pPr>
            <w:r w:rsidRPr="00F255F2">
              <w:rPr>
                <w:sz w:val="22"/>
                <w:szCs w:val="24"/>
              </w:rPr>
              <w:t>0,006</w:t>
            </w:r>
          </w:p>
        </w:tc>
        <w:tc>
          <w:tcPr>
            <w:tcW w:w="217" w:type="pct"/>
            <w:shd w:val="clear" w:color="auto" w:fill="auto"/>
            <w:vAlign w:val="center"/>
            <w:hideMark/>
          </w:tcPr>
          <w:p w14:paraId="417C0815" w14:textId="77777777" w:rsidR="00F255F2" w:rsidRPr="00F255F2" w:rsidRDefault="00F255F2" w:rsidP="00F255F2">
            <w:pPr>
              <w:jc w:val="center"/>
              <w:rPr>
                <w:sz w:val="22"/>
                <w:szCs w:val="24"/>
              </w:rPr>
            </w:pPr>
            <w:r w:rsidRPr="00F255F2">
              <w:rPr>
                <w:sz w:val="22"/>
                <w:szCs w:val="24"/>
              </w:rPr>
              <w:t>0,006</w:t>
            </w:r>
          </w:p>
        </w:tc>
        <w:tc>
          <w:tcPr>
            <w:tcW w:w="221" w:type="pct"/>
            <w:shd w:val="clear" w:color="auto" w:fill="auto"/>
            <w:vAlign w:val="center"/>
            <w:hideMark/>
          </w:tcPr>
          <w:p w14:paraId="4E4EE30C" w14:textId="77777777" w:rsidR="00F255F2" w:rsidRPr="00F255F2" w:rsidRDefault="00F255F2" w:rsidP="00F255F2">
            <w:pPr>
              <w:jc w:val="center"/>
              <w:rPr>
                <w:sz w:val="22"/>
                <w:szCs w:val="24"/>
              </w:rPr>
            </w:pPr>
            <w:r w:rsidRPr="00F255F2">
              <w:rPr>
                <w:sz w:val="22"/>
                <w:szCs w:val="24"/>
              </w:rPr>
              <w:t>0,006</w:t>
            </w:r>
          </w:p>
        </w:tc>
        <w:tc>
          <w:tcPr>
            <w:tcW w:w="242" w:type="pct"/>
            <w:shd w:val="clear" w:color="auto" w:fill="auto"/>
            <w:vAlign w:val="center"/>
            <w:hideMark/>
          </w:tcPr>
          <w:p w14:paraId="43691FE5" w14:textId="77777777" w:rsidR="00F255F2" w:rsidRPr="00F255F2" w:rsidRDefault="00F255F2" w:rsidP="00F255F2">
            <w:pPr>
              <w:jc w:val="center"/>
              <w:rPr>
                <w:sz w:val="22"/>
                <w:szCs w:val="24"/>
              </w:rPr>
            </w:pPr>
            <w:r w:rsidRPr="00F255F2">
              <w:rPr>
                <w:sz w:val="22"/>
                <w:szCs w:val="24"/>
              </w:rPr>
              <w:t>0,006</w:t>
            </w:r>
          </w:p>
        </w:tc>
        <w:tc>
          <w:tcPr>
            <w:tcW w:w="226" w:type="pct"/>
            <w:shd w:val="clear" w:color="auto" w:fill="auto"/>
            <w:vAlign w:val="center"/>
            <w:hideMark/>
          </w:tcPr>
          <w:p w14:paraId="32F97A8B" w14:textId="77777777" w:rsidR="00F255F2" w:rsidRPr="00F255F2" w:rsidRDefault="00F255F2" w:rsidP="00F255F2">
            <w:pPr>
              <w:jc w:val="center"/>
              <w:rPr>
                <w:sz w:val="22"/>
                <w:szCs w:val="24"/>
              </w:rPr>
            </w:pPr>
            <w:r w:rsidRPr="00F255F2">
              <w:rPr>
                <w:sz w:val="22"/>
                <w:szCs w:val="24"/>
              </w:rPr>
              <w:t>0,006</w:t>
            </w:r>
          </w:p>
        </w:tc>
        <w:tc>
          <w:tcPr>
            <w:tcW w:w="215" w:type="pct"/>
            <w:shd w:val="clear" w:color="auto" w:fill="auto"/>
            <w:vAlign w:val="center"/>
            <w:hideMark/>
          </w:tcPr>
          <w:p w14:paraId="27DF04FC" w14:textId="77777777" w:rsidR="00F255F2" w:rsidRPr="00F255F2" w:rsidRDefault="00F255F2" w:rsidP="00F255F2">
            <w:pPr>
              <w:jc w:val="center"/>
              <w:rPr>
                <w:sz w:val="22"/>
                <w:szCs w:val="24"/>
              </w:rPr>
            </w:pPr>
            <w:r w:rsidRPr="00F255F2">
              <w:rPr>
                <w:sz w:val="22"/>
                <w:szCs w:val="24"/>
              </w:rPr>
              <w:t>0,006</w:t>
            </w:r>
          </w:p>
        </w:tc>
        <w:tc>
          <w:tcPr>
            <w:tcW w:w="216" w:type="pct"/>
            <w:shd w:val="clear" w:color="auto" w:fill="auto"/>
            <w:vAlign w:val="center"/>
            <w:hideMark/>
          </w:tcPr>
          <w:p w14:paraId="31CEECE6" w14:textId="77777777" w:rsidR="00F255F2" w:rsidRPr="00F255F2" w:rsidRDefault="00F255F2" w:rsidP="00F255F2">
            <w:pPr>
              <w:jc w:val="center"/>
              <w:rPr>
                <w:sz w:val="22"/>
                <w:szCs w:val="24"/>
              </w:rPr>
            </w:pPr>
            <w:r w:rsidRPr="00F255F2">
              <w:rPr>
                <w:sz w:val="22"/>
                <w:szCs w:val="24"/>
              </w:rPr>
              <w:t>0,006</w:t>
            </w:r>
          </w:p>
        </w:tc>
      </w:tr>
      <w:tr w:rsidR="00F255F2" w:rsidRPr="00F255F2" w14:paraId="020A5B88" w14:textId="77777777" w:rsidTr="00E66341">
        <w:trPr>
          <w:trHeight w:val="20"/>
        </w:trPr>
        <w:tc>
          <w:tcPr>
            <w:tcW w:w="1993" w:type="pct"/>
            <w:shd w:val="clear" w:color="auto" w:fill="auto"/>
            <w:vAlign w:val="center"/>
            <w:hideMark/>
          </w:tcPr>
          <w:p w14:paraId="7128D9D9"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473A57C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446A0E6"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44975A17"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7D680995"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1B44822E" w14:textId="77777777" w:rsidR="00F255F2" w:rsidRPr="00F255F2" w:rsidRDefault="00F255F2" w:rsidP="00F255F2">
            <w:pPr>
              <w:jc w:val="center"/>
              <w:rPr>
                <w:sz w:val="22"/>
                <w:szCs w:val="24"/>
              </w:rPr>
            </w:pPr>
            <w:r w:rsidRPr="00F255F2">
              <w:rPr>
                <w:sz w:val="22"/>
                <w:szCs w:val="24"/>
              </w:rPr>
              <w:t>0,006</w:t>
            </w:r>
          </w:p>
        </w:tc>
        <w:tc>
          <w:tcPr>
            <w:tcW w:w="229" w:type="pct"/>
            <w:shd w:val="clear" w:color="auto" w:fill="auto"/>
            <w:vAlign w:val="center"/>
            <w:hideMark/>
          </w:tcPr>
          <w:p w14:paraId="2E42EBAA" w14:textId="77777777" w:rsidR="00F255F2" w:rsidRPr="00F255F2" w:rsidRDefault="00F255F2" w:rsidP="00F255F2">
            <w:pPr>
              <w:jc w:val="center"/>
              <w:rPr>
                <w:sz w:val="22"/>
                <w:szCs w:val="24"/>
              </w:rPr>
            </w:pPr>
            <w:r w:rsidRPr="00F255F2">
              <w:rPr>
                <w:sz w:val="22"/>
                <w:szCs w:val="24"/>
              </w:rPr>
              <w:t>0,006</w:t>
            </w:r>
          </w:p>
        </w:tc>
        <w:tc>
          <w:tcPr>
            <w:tcW w:w="230" w:type="pct"/>
            <w:shd w:val="clear" w:color="auto" w:fill="auto"/>
            <w:vAlign w:val="center"/>
            <w:hideMark/>
          </w:tcPr>
          <w:p w14:paraId="5857A123" w14:textId="77777777" w:rsidR="00F255F2" w:rsidRPr="00F255F2" w:rsidRDefault="00F255F2" w:rsidP="00F255F2">
            <w:pPr>
              <w:jc w:val="center"/>
              <w:rPr>
                <w:sz w:val="22"/>
                <w:szCs w:val="24"/>
              </w:rPr>
            </w:pPr>
            <w:r w:rsidRPr="00F255F2">
              <w:rPr>
                <w:sz w:val="22"/>
                <w:szCs w:val="24"/>
              </w:rPr>
              <w:t>0,006</w:t>
            </w:r>
          </w:p>
        </w:tc>
        <w:tc>
          <w:tcPr>
            <w:tcW w:w="217" w:type="pct"/>
            <w:shd w:val="clear" w:color="auto" w:fill="auto"/>
            <w:vAlign w:val="center"/>
            <w:hideMark/>
          </w:tcPr>
          <w:p w14:paraId="34CDA763" w14:textId="77777777" w:rsidR="00F255F2" w:rsidRPr="00F255F2" w:rsidRDefault="00F255F2" w:rsidP="00F255F2">
            <w:pPr>
              <w:jc w:val="center"/>
              <w:rPr>
                <w:sz w:val="22"/>
                <w:szCs w:val="24"/>
              </w:rPr>
            </w:pPr>
            <w:r w:rsidRPr="00F255F2">
              <w:rPr>
                <w:sz w:val="22"/>
                <w:szCs w:val="24"/>
              </w:rPr>
              <w:t>0,006</w:t>
            </w:r>
          </w:p>
        </w:tc>
        <w:tc>
          <w:tcPr>
            <w:tcW w:w="221" w:type="pct"/>
            <w:shd w:val="clear" w:color="auto" w:fill="auto"/>
            <w:vAlign w:val="center"/>
            <w:hideMark/>
          </w:tcPr>
          <w:p w14:paraId="509B5B7A" w14:textId="77777777" w:rsidR="00F255F2" w:rsidRPr="00F255F2" w:rsidRDefault="00F255F2" w:rsidP="00F255F2">
            <w:pPr>
              <w:jc w:val="center"/>
              <w:rPr>
                <w:sz w:val="22"/>
                <w:szCs w:val="24"/>
              </w:rPr>
            </w:pPr>
            <w:r w:rsidRPr="00F255F2">
              <w:rPr>
                <w:sz w:val="22"/>
                <w:szCs w:val="24"/>
              </w:rPr>
              <w:t>0,006</w:t>
            </w:r>
          </w:p>
        </w:tc>
        <w:tc>
          <w:tcPr>
            <w:tcW w:w="242" w:type="pct"/>
            <w:shd w:val="clear" w:color="auto" w:fill="auto"/>
            <w:vAlign w:val="center"/>
            <w:hideMark/>
          </w:tcPr>
          <w:p w14:paraId="73114157" w14:textId="77777777" w:rsidR="00F255F2" w:rsidRPr="00F255F2" w:rsidRDefault="00F255F2" w:rsidP="00F255F2">
            <w:pPr>
              <w:jc w:val="center"/>
              <w:rPr>
                <w:sz w:val="22"/>
                <w:szCs w:val="24"/>
              </w:rPr>
            </w:pPr>
            <w:r w:rsidRPr="00F255F2">
              <w:rPr>
                <w:sz w:val="22"/>
                <w:szCs w:val="24"/>
              </w:rPr>
              <w:t>0,006</w:t>
            </w:r>
          </w:p>
        </w:tc>
        <w:tc>
          <w:tcPr>
            <w:tcW w:w="226" w:type="pct"/>
            <w:shd w:val="clear" w:color="auto" w:fill="auto"/>
            <w:vAlign w:val="center"/>
            <w:hideMark/>
          </w:tcPr>
          <w:p w14:paraId="7804A7A1" w14:textId="77777777" w:rsidR="00F255F2" w:rsidRPr="00F255F2" w:rsidRDefault="00F255F2" w:rsidP="00F255F2">
            <w:pPr>
              <w:jc w:val="center"/>
              <w:rPr>
                <w:sz w:val="22"/>
                <w:szCs w:val="24"/>
              </w:rPr>
            </w:pPr>
            <w:r w:rsidRPr="00F255F2">
              <w:rPr>
                <w:sz w:val="22"/>
                <w:szCs w:val="24"/>
              </w:rPr>
              <w:t>0,006</w:t>
            </w:r>
          </w:p>
        </w:tc>
        <w:tc>
          <w:tcPr>
            <w:tcW w:w="215" w:type="pct"/>
            <w:shd w:val="clear" w:color="auto" w:fill="auto"/>
            <w:vAlign w:val="center"/>
            <w:hideMark/>
          </w:tcPr>
          <w:p w14:paraId="659FC399" w14:textId="77777777" w:rsidR="00F255F2" w:rsidRPr="00F255F2" w:rsidRDefault="00F255F2" w:rsidP="00F255F2">
            <w:pPr>
              <w:jc w:val="center"/>
              <w:rPr>
                <w:sz w:val="22"/>
                <w:szCs w:val="24"/>
              </w:rPr>
            </w:pPr>
            <w:r w:rsidRPr="00F255F2">
              <w:rPr>
                <w:sz w:val="22"/>
                <w:szCs w:val="24"/>
              </w:rPr>
              <w:t>0,006</w:t>
            </w:r>
          </w:p>
        </w:tc>
        <w:tc>
          <w:tcPr>
            <w:tcW w:w="216" w:type="pct"/>
            <w:shd w:val="clear" w:color="auto" w:fill="auto"/>
            <w:vAlign w:val="center"/>
            <w:hideMark/>
          </w:tcPr>
          <w:p w14:paraId="3D1FA504" w14:textId="77777777" w:rsidR="00F255F2" w:rsidRPr="00F255F2" w:rsidRDefault="00F255F2" w:rsidP="00F255F2">
            <w:pPr>
              <w:jc w:val="center"/>
              <w:rPr>
                <w:sz w:val="22"/>
                <w:szCs w:val="24"/>
              </w:rPr>
            </w:pPr>
            <w:r w:rsidRPr="00F255F2">
              <w:rPr>
                <w:sz w:val="22"/>
                <w:szCs w:val="24"/>
              </w:rPr>
              <w:t>0,006</w:t>
            </w:r>
          </w:p>
        </w:tc>
      </w:tr>
      <w:tr w:rsidR="00F255F2" w:rsidRPr="00F255F2" w14:paraId="41B99864" w14:textId="77777777" w:rsidTr="00E66341">
        <w:trPr>
          <w:trHeight w:val="20"/>
        </w:trPr>
        <w:tc>
          <w:tcPr>
            <w:tcW w:w="1993" w:type="pct"/>
            <w:shd w:val="clear" w:color="auto" w:fill="auto"/>
            <w:vAlign w:val="center"/>
            <w:hideMark/>
          </w:tcPr>
          <w:p w14:paraId="6266120C"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00CF458F"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AAC3859"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BFA670E"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4050565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50C5BE5"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62E4918"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58B6DC95"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A39292D"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7DED9682"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1EB40079"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7A82F68C"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0D395BD6"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6C84E7B2" w14:textId="77777777" w:rsidR="00F255F2" w:rsidRPr="00F255F2" w:rsidRDefault="00F255F2" w:rsidP="00F255F2">
            <w:pPr>
              <w:jc w:val="center"/>
              <w:rPr>
                <w:sz w:val="22"/>
                <w:szCs w:val="24"/>
              </w:rPr>
            </w:pPr>
            <w:r w:rsidRPr="00F255F2">
              <w:rPr>
                <w:sz w:val="22"/>
                <w:szCs w:val="24"/>
              </w:rPr>
              <w:t>0,000</w:t>
            </w:r>
          </w:p>
        </w:tc>
      </w:tr>
      <w:tr w:rsidR="00F255F2" w:rsidRPr="00F255F2" w14:paraId="37ECB733" w14:textId="77777777" w:rsidTr="00E66341">
        <w:trPr>
          <w:trHeight w:val="20"/>
        </w:trPr>
        <w:tc>
          <w:tcPr>
            <w:tcW w:w="1993" w:type="pct"/>
            <w:shd w:val="clear" w:color="auto" w:fill="auto"/>
            <w:vAlign w:val="center"/>
            <w:hideMark/>
          </w:tcPr>
          <w:p w14:paraId="08181092"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1E405528"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250FA824"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64B220E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20A6189D"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1F0B03D2" w14:textId="77777777" w:rsidR="00F255F2" w:rsidRPr="00F255F2" w:rsidRDefault="00F255F2" w:rsidP="00F255F2">
            <w:pPr>
              <w:jc w:val="center"/>
              <w:rPr>
                <w:sz w:val="22"/>
                <w:szCs w:val="24"/>
              </w:rPr>
            </w:pPr>
            <w:r w:rsidRPr="00F255F2">
              <w:rPr>
                <w:sz w:val="22"/>
                <w:szCs w:val="24"/>
              </w:rPr>
              <w:t>0,000</w:t>
            </w:r>
          </w:p>
        </w:tc>
        <w:tc>
          <w:tcPr>
            <w:tcW w:w="229" w:type="pct"/>
            <w:shd w:val="clear" w:color="auto" w:fill="auto"/>
            <w:vAlign w:val="center"/>
            <w:hideMark/>
          </w:tcPr>
          <w:p w14:paraId="049E5F64" w14:textId="77777777" w:rsidR="00F255F2" w:rsidRPr="00F255F2" w:rsidRDefault="00F255F2" w:rsidP="00F255F2">
            <w:pPr>
              <w:jc w:val="center"/>
              <w:rPr>
                <w:sz w:val="22"/>
                <w:szCs w:val="24"/>
              </w:rPr>
            </w:pPr>
            <w:r w:rsidRPr="00F255F2">
              <w:rPr>
                <w:sz w:val="22"/>
                <w:szCs w:val="24"/>
              </w:rPr>
              <w:t>0,000</w:t>
            </w:r>
          </w:p>
        </w:tc>
        <w:tc>
          <w:tcPr>
            <w:tcW w:w="230" w:type="pct"/>
            <w:shd w:val="clear" w:color="auto" w:fill="auto"/>
            <w:vAlign w:val="center"/>
            <w:hideMark/>
          </w:tcPr>
          <w:p w14:paraId="4ABE3979" w14:textId="77777777" w:rsidR="00F255F2" w:rsidRPr="00F255F2" w:rsidRDefault="00F255F2" w:rsidP="00F255F2">
            <w:pPr>
              <w:jc w:val="center"/>
              <w:rPr>
                <w:sz w:val="22"/>
                <w:szCs w:val="24"/>
              </w:rPr>
            </w:pPr>
            <w:r w:rsidRPr="00F255F2">
              <w:rPr>
                <w:sz w:val="22"/>
                <w:szCs w:val="24"/>
              </w:rPr>
              <w:t>0,000</w:t>
            </w:r>
          </w:p>
        </w:tc>
        <w:tc>
          <w:tcPr>
            <w:tcW w:w="217" w:type="pct"/>
            <w:shd w:val="clear" w:color="auto" w:fill="auto"/>
            <w:vAlign w:val="center"/>
            <w:hideMark/>
          </w:tcPr>
          <w:p w14:paraId="7EAFAEFF" w14:textId="77777777" w:rsidR="00F255F2" w:rsidRPr="00F255F2" w:rsidRDefault="00F255F2" w:rsidP="00F255F2">
            <w:pPr>
              <w:jc w:val="center"/>
              <w:rPr>
                <w:sz w:val="22"/>
                <w:szCs w:val="24"/>
              </w:rPr>
            </w:pPr>
            <w:r w:rsidRPr="00F255F2">
              <w:rPr>
                <w:sz w:val="22"/>
                <w:szCs w:val="24"/>
              </w:rPr>
              <w:t>0,000</w:t>
            </w:r>
          </w:p>
        </w:tc>
        <w:tc>
          <w:tcPr>
            <w:tcW w:w="221" w:type="pct"/>
            <w:shd w:val="clear" w:color="auto" w:fill="auto"/>
            <w:vAlign w:val="center"/>
            <w:hideMark/>
          </w:tcPr>
          <w:p w14:paraId="34D956E3" w14:textId="77777777" w:rsidR="00F255F2" w:rsidRPr="00F255F2" w:rsidRDefault="00F255F2" w:rsidP="00F255F2">
            <w:pPr>
              <w:jc w:val="center"/>
              <w:rPr>
                <w:sz w:val="22"/>
                <w:szCs w:val="24"/>
              </w:rPr>
            </w:pPr>
            <w:r w:rsidRPr="00F255F2">
              <w:rPr>
                <w:sz w:val="22"/>
                <w:szCs w:val="24"/>
              </w:rPr>
              <w:t>0,000</w:t>
            </w:r>
          </w:p>
        </w:tc>
        <w:tc>
          <w:tcPr>
            <w:tcW w:w="242" w:type="pct"/>
            <w:shd w:val="clear" w:color="auto" w:fill="auto"/>
            <w:vAlign w:val="center"/>
            <w:hideMark/>
          </w:tcPr>
          <w:p w14:paraId="10E70BD3" w14:textId="77777777" w:rsidR="00F255F2" w:rsidRPr="00F255F2" w:rsidRDefault="00F255F2" w:rsidP="00F255F2">
            <w:pPr>
              <w:jc w:val="center"/>
              <w:rPr>
                <w:sz w:val="22"/>
                <w:szCs w:val="24"/>
              </w:rPr>
            </w:pPr>
            <w:r w:rsidRPr="00F255F2">
              <w:rPr>
                <w:sz w:val="22"/>
                <w:szCs w:val="24"/>
              </w:rPr>
              <w:t>0,000</w:t>
            </w:r>
          </w:p>
        </w:tc>
        <w:tc>
          <w:tcPr>
            <w:tcW w:w="226" w:type="pct"/>
            <w:shd w:val="clear" w:color="auto" w:fill="auto"/>
            <w:vAlign w:val="center"/>
            <w:hideMark/>
          </w:tcPr>
          <w:p w14:paraId="0ABD4A77" w14:textId="77777777" w:rsidR="00F255F2" w:rsidRPr="00F255F2" w:rsidRDefault="00F255F2" w:rsidP="00F255F2">
            <w:pPr>
              <w:jc w:val="center"/>
              <w:rPr>
                <w:sz w:val="22"/>
                <w:szCs w:val="24"/>
              </w:rPr>
            </w:pPr>
            <w:r w:rsidRPr="00F255F2">
              <w:rPr>
                <w:sz w:val="22"/>
                <w:szCs w:val="24"/>
              </w:rPr>
              <w:t>0,000</w:t>
            </w:r>
          </w:p>
        </w:tc>
        <w:tc>
          <w:tcPr>
            <w:tcW w:w="215" w:type="pct"/>
            <w:shd w:val="clear" w:color="auto" w:fill="auto"/>
            <w:vAlign w:val="center"/>
            <w:hideMark/>
          </w:tcPr>
          <w:p w14:paraId="1ADE5C2C" w14:textId="77777777" w:rsidR="00F255F2" w:rsidRPr="00F255F2" w:rsidRDefault="00F255F2" w:rsidP="00F255F2">
            <w:pPr>
              <w:jc w:val="center"/>
              <w:rPr>
                <w:sz w:val="22"/>
                <w:szCs w:val="24"/>
              </w:rPr>
            </w:pPr>
            <w:r w:rsidRPr="00F255F2">
              <w:rPr>
                <w:sz w:val="22"/>
                <w:szCs w:val="24"/>
              </w:rPr>
              <w:t>0,000</w:t>
            </w:r>
          </w:p>
        </w:tc>
        <w:tc>
          <w:tcPr>
            <w:tcW w:w="216" w:type="pct"/>
            <w:shd w:val="clear" w:color="auto" w:fill="auto"/>
            <w:vAlign w:val="center"/>
            <w:hideMark/>
          </w:tcPr>
          <w:p w14:paraId="5F82CC83" w14:textId="77777777" w:rsidR="00F255F2" w:rsidRPr="00F255F2" w:rsidRDefault="00F255F2" w:rsidP="00F255F2">
            <w:pPr>
              <w:jc w:val="center"/>
              <w:rPr>
                <w:sz w:val="22"/>
                <w:szCs w:val="24"/>
              </w:rPr>
            </w:pPr>
            <w:r w:rsidRPr="00F255F2">
              <w:rPr>
                <w:sz w:val="22"/>
                <w:szCs w:val="24"/>
              </w:rPr>
              <w:t>0,000</w:t>
            </w:r>
          </w:p>
        </w:tc>
      </w:tr>
      <w:tr w:rsidR="00F255F2" w:rsidRPr="00F255F2" w14:paraId="7EB2A27F" w14:textId="77777777" w:rsidTr="00E66341">
        <w:trPr>
          <w:trHeight w:val="20"/>
        </w:trPr>
        <w:tc>
          <w:tcPr>
            <w:tcW w:w="1993" w:type="pct"/>
            <w:shd w:val="clear" w:color="auto" w:fill="auto"/>
            <w:vAlign w:val="center"/>
            <w:hideMark/>
          </w:tcPr>
          <w:p w14:paraId="0F3CF1CD"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301509E2"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228F6B9"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688DE5F4"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26BBBE2C"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0B7B737B" w14:textId="77777777" w:rsidR="00F255F2" w:rsidRPr="00F255F2" w:rsidRDefault="00F255F2" w:rsidP="00F255F2">
            <w:pPr>
              <w:jc w:val="center"/>
              <w:rPr>
                <w:sz w:val="22"/>
                <w:szCs w:val="24"/>
              </w:rPr>
            </w:pPr>
            <w:r w:rsidRPr="00F255F2">
              <w:rPr>
                <w:sz w:val="22"/>
                <w:szCs w:val="24"/>
              </w:rPr>
              <w:t>0,018</w:t>
            </w:r>
          </w:p>
        </w:tc>
        <w:tc>
          <w:tcPr>
            <w:tcW w:w="229" w:type="pct"/>
            <w:shd w:val="clear" w:color="auto" w:fill="auto"/>
            <w:vAlign w:val="center"/>
            <w:hideMark/>
          </w:tcPr>
          <w:p w14:paraId="1A09F2D4" w14:textId="77777777" w:rsidR="00F255F2" w:rsidRPr="00F255F2" w:rsidRDefault="00F255F2" w:rsidP="00F255F2">
            <w:pPr>
              <w:jc w:val="center"/>
              <w:rPr>
                <w:sz w:val="22"/>
                <w:szCs w:val="24"/>
              </w:rPr>
            </w:pPr>
            <w:r w:rsidRPr="00F255F2">
              <w:rPr>
                <w:sz w:val="22"/>
                <w:szCs w:val="24"/>
              </w:rPr>
              <w:t>0,018</w:t>
            </w:r>
          </w:p>
        </w:tc>
        <w:tc>
          <w:tcPr>
            <w:tcW w:w="230" w:type="pct"/>
            <w:shd w:val="clear" w:color="auto" w:fill="auto"/>
            <w:vAlign w:val="center"/>
            <w:hideMark/>
          </w:tcPr>
          <w:p w14:paraId="0AB56AE3" w14:textId="77777777" w:rsidR="00F255F2" w:rsidRPr="00F255F2" w:rsidRDefault="00F255F2" w:rsidP="00F255F2">
            <w:pPr>
              <w:jc w:val="center"/>
              <w:rPr>
                <w:sz w:val="22"/>
                <w:szCs w:val="24"/>
              </w:rPr>
            </w:pPr>
            <w:r w:rsidRPr="00F255F2">
              <w:rPr>
                <w:sz w:val="22"/>
                <w:szCs w:val="24"/>
              </w:rPr>
              <w:t>0,018</w:t>
            </w:r>
          </w:p>
        </w:tc>
        <w:tc>
          <w:tcPr>
            <w:tcW w:w="217" w:type="pct"/>
            <w:shd w:val="clear" w:color="auto" w:fill="auto"/>
            <w:vAlign w:val="center"/>
            <w:hideMark/>
          </w:tcPr>
          <w:p w14:paraId="6CD23EF5" w14:textId="77777777" w:rsidR="00F255F2" w:rsidRPr="00F255F2" w:rsidRDefault="00F255F2" w:rsidP="00F255F2">
            <w:pPr>
              <w:jc w:val="center"/>
              <w:rPr>
                <w:sz w:val="22"/>
                <w:szCs w:val="24"/>
              </w:rPr>
            </w:pPr>
            <w:r w:rsidRPr="00F255F2">
              <w:rPr>
                <w:sz w:val="22"/>
                <w:szCs w:val="24"/>
              </w:rPr>
              <w:t>0,018</w:t>
            </w:r>
          </w:p>
        </w:tc>
        <w:tc>
          <w:tcPr>
            <w:tcW w:w="221" w:type="pct"/>
            <w:shd w:val="clear" w:color="auto" w:fill="auto"/>
            <w:vAlign w:val="center"/>
            <w:hideMark/>
          </w:tcPr>
          <w:p w14:paraId="58C63B8E" w14:textId="77777777" w:rsidR="00F255F2" w:rsidRPr="00F255F2" w:rsidRDefault="00F255F2" w:rsidP="00F255F2">
            <w:pPr>
              <w:jc w:val="center"/>
              <w:rPr>
                <w:sz w:val="22"/>
                <w:szCs w:val="24"/>
              </w:rPr>
            </w:pPr>
            <w:r w:rsidRPr="00F255F2">
              <w:rPr>
                <w:sz w:val="22"/>
                <w:szCs w:val="24"/>
              </w:rPr>
              <w:t>0,018</w:t>
            </w:r>
          </w:p>
        </w:tc>
        <w:tc>
          <w:tcPr>
            <w:tcW w:w="242" w:type="pct"/>
            <w:shd w:val="clear" w:color="auto" w:fill="auto"/>
            <w:vAlign w:val="center"/>
            <w:hideMark/>
          </w:tcPr>
          <w:p w14:paraId="47E7AED8" w14:textId="77777777" w:rsidR="00F255F2" w:rsidRPr="00F255F2" w:rsidRDefault="00F255F2" w:rsidP="00F255F2">
            <w:pPr>
              <w:jc w:val="center"/>
              <w:rPr>
                <w:sz w:val="22"/>
                <w:szCs w:val="24"/>
              </w:rPr>
            </w:pPr>
            <w:r w:rsidRPr="00F255F2">
              <w:rPr>
                <w:sz w:val="22"/>
                <w:szCs w:val="24"/>
              </w:rPr>
              <w:t>0,018</w:t>
            </w:r>
          </w:p>
        </w:tc>
        <w:tc>
          <w:tcPr>
            <w:tcW w:w="226" w:type="pct"/>
            <w:shd w:val="clear" w:color="auto" w:fill="auto"/>
            <w:vAlign w:val="center"/>
            <w:hideMark/>
          </w:tcPr>
          <w:p w14:paraId="1E2B82C4" w14:textId="77777777" w:rsidR="00F255F2" w:rsidRPr="00F255F2" w:rsidRDefault="00F255F2" w:rsidP="00F255F2">
            <w:pPr>
              <w:jc w:val="center"/>
              <w:rPr>
                <w:sz w:val="22"/>
                <w:szCs w:val="24"/>
              </w:rPr>
            </w:pPr>
            <w:r w:rsidRPr="00F255F2">
              <w:rPr>
                <w:sz w:val="22"/>
                <w:szCs w:val="24"/>
              </w:rPr>
              <w:t>0,018</w:t>
            </w:r>
          </w:p>
        </w:tc>
        <w:tc>
          <w:tcPr>
            <w:tcW w:w="215" w:type="pct"/>
            <w:shd w:val="clear" w:color="auto" w:fill="auto"/>
            <w:vAlign w:val="center"/>
            <w:hideMark/>
          </w:tcPr>
          <w:p w14:paraId="06445B12" w14:textId="77777777" w:rsidR="00F255F2" w:rsidRPr="00F255F2" w:rsidRDefault="00F255F2" w:rsidP="00F255F2">
            <w:pPr>
              <w:jc w:val="center"/>
              <w:rPr>
                <w:sz w:val="22"/>
                <w:szCs w:val="24"/>
              </w:rPr>
            </w:pPr>
            <w:r w:rsidRPr="00F255F2">
              <w:rPr>
                <w:sz w:val="22"/>
                <w:szCs w:val="24"/>
              </w:rPr>
              <w:t>0,018</w:t>
            </w:r>
          </w:p>
        </w:tc>
        <w:tc>
          <w:tcPr>
            <w:tcW w:w="216" w:type="pct"/>
            <w:shd w:val="clear" w:color="auto" w:fill="auto"/>
            <w:vAlign w:val="center"/>
            <w:hideMark/>
          </w:tcPr>
          <w:p w14:paraId="0766680E" w14:textId="77777777" w:rsidR="00F255F2" w:rsidRPr="00F255F2" w:rsidRDefault="00F255F2" w:rsidP="00F255F2">
            <w:pPr>
              <w:jc w:val="center"/>
              <w:rPr>
                <w:sz w:val="22"/>
                <w:szCs w:val="24"/>
              </w:rPr>
            </w:pPr>
            <w:r w:rsidRPr="00F255F2">
              <w:rPr>
                <w:sz w:val="22"/>
                <w:szCs w:val="24"/>
              </w:rPr>
              <w:t>0,018</w:t>
            </w:r>
          </w:p>
        </w:tc>
      </w:tr>
      <w:tr w:rsidR="00F255F2" w:rsidRPr="00F255F2" w14:paraId="1D392A87" w14:textId="77777777" w:rsidTr="00E66341">
        <w:trPr>
          <w:trHeight w:val="20"/>
        </w:trPr>
        <w:tc>
          <w:tcPr>
            <w:tcW w:w="1993" w:type="pct"/>
            <w:shd w:val="clear" w:color="auto" w:fill="auto"/>
            <w:vAlign w:val="center"/>
            <w:hideMark/>
          </w:tcPr>
          <w:p w14:paraId="2610D1EE"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6E527199"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6BDCE820" w14:textId="77777777" w:rsidR="00F255F2" w:rsidRPr="00F255F2" w:rsidRDefault="00F255F2" w:rsidP="00F255F2">
            <w:pPr>
              <w:jc w:val="center"/>
              <w:rPr>
                <w:sz w:val="22"/>
                <w:szCs w:val="24"/>
              </w:rPr>
            </w:pPr>
            <w:r w:rsidRPr="00F255F2">
              <w:rPr>
                <w:sz w:val="22"/>
                <w:szCs w:val="24"/>
              </w:rPr>
              <w:t>0,494</w:t>
            </w:r>
          </w:p>
        </w:tc>
        <w:tc>
          <w:tcPr>
            <w:tcW w:w="229" w:type="pct"/>
            <w:shd w:val="clear" w:color="auto" w:fill="auto"/>
            <w:vAlign w:val="center"/>
            <w:hideMark/>
          </w:tcPr>
          <w:p w14:paraId="14C2030C" w14:textId="77777777" w:rsidR="00F255F2" w:rsidRPr="00F255F2" w:rsidRDefault="00F255F2" w:rsidP="00F255F2">
            <w:pPr>
              <w:jc w:val="center"/>
              <w:rPr>
                <w:sz w:val="22"/>
                <w:szCs w:val="24"/>
              </w:rPr>
            </w:pPr>
            <w:r w:rsidRPr="00F255F2">
              <w:rPr>
                <w:sz w:val="22"/>
                <w:szCs w:val="24"/>
              </w:rPr>
              <w:t>0,494</w:t>
            </w:r>
          </w:p>
        </w:tc>
        <w:tc>
          <w:tcPr>
            <w:tcW w:w="229" w:type="pct"/>
            <w:shd w:val="clear" w:color="auto" w:fill="auto"/>
            <w:vAlign w:val="center"/>
            <w:hideMark/>
          </w:tcPr>
          <w:p w14:paraId="71FB9ABB" w14:textId="77777777" w:rsidR="00F255F2" w:rsidRPr="00F255F2" w:rsidRDefault="00F255F2" w:rsidP="00F255F2">
            <w:pPr>
              <w:jc w:val="center"/>
              <w:rPr>
                <w:sz w:val="22"/>
                <w:szCs w:val="24"/>
              </w:rPr>
            </w:pPr>
            <w:r w:rsidRPr="00F255F2">
              <w:rPr>
                <w:sz w:val="22"/>
                <w:szCs w:val="24"/>
              </w:rPr>
              <w:t>0,494</w:t>
            </w:r>
          </w:p>
        </w:tc>
        <w:tc>
          <w:tcPr>
            <w:tcW w:w="229" w:type="pct"/>
            <w:shd w:val="clear" w:color="auto" w:fill="auto"/>
            <w:vAlign w:val="center"/>
            <w:hideMark/>
          </w:tcPr>
          <w:p w14:paraId="5C6BDAB0" w14:textId="77777777" w:rsidR="00F255F2" w:rsidRPr="00F255F2" w:rsidRDefault="00F255F2" w:rsidP="00F255F2">
            <w:pPr>
              <w:jc w:val="center"/>
              <w:rPr>
                <w:sz w:val="22"/>
                <w:szCs w:val="24"/>
              </w:rPr>
            </w:pPr>
            <w:r w:rsidRPr="00F255F2">
              <w:rPr>
                <w:sz w:val="22"/>
                <w:szCs w:val="24"/>
              </w:rPr>
              <w:t>0,494</w:t>
            </w:r>
          </w:p>
        </w:tc>
        <w:tc>
          <w:tcPr>
            <w:tcW w:w="229" w:type="pct"/>
            <w:shd w:val="clear" w:color="auto" w:fill="auto"/>
            <w:vAlign w:val="center"/>
            <w:hideMark/>
          </w:tcPr>
          <w:p w14:paraId="30B17B5D" w14:textId="77777777" w:rsidR="00F255F2" w:rsidRPr="00F255F2" w:rsidRDefault="00F255F2" w:rsidP="00F255F2">
            <w:pPr>
              <w:jc w:val="center"/>
              <w:rPr>
                <w:sz w:val="22"/>
                <w:szCs w:val="24"/>
              </w:rPr>
            </w:pPr>
            <w:r w:rsidRPr="00F255F2">
              <w:rPr>
                <w:sz w:val="22"/>
                <w:szCs w:val="24"/>
              </w:rPr>
              <w:t>0,494</w:t>
            </w:r>
          </w:p>
        </w:tc>
        <w:tc>
          <w:tcPr>
            <w:tcW w:w="230" w:type="pct"/>
            <w:shd w:val="clear" w:color="auto" w:fill="auto"/>
            <w:vAlign w:val="center"/>
            <w:hideMark/>
          </w:tcPr>
          <w:p w14:paraId="23D66811" w14:textId="77777777" w:rsidR="00F255F2" w:rsidRPr="00F255F2" w:rsidRDefault="00F255F2" w:rsidP="00F255F2">
            <w:pPr>
              <w:jc w:val="center"/>
              <w:rPr>
                <w:sz w:val="22"/>
                <w:szCs w:val="24"/>
              </w:rPr>
            </w:pPr>
            <w:r w:rsidRPr="00F255F2">
              <w:rPr>
                <w:sz w:val="22"/>
                <w:szCs w:val="24"/>
              </w:rPr>
              <w:t>0,494</w:t>
            </w:r>
          </w:p>
        </w:tc>
        <w:tc>
          <w:tcPr>
            <w:tcW w:w="217" w:type="pct"/>
            <w:shd w:val="clear" w:color="auto" w:fill="auto"/>
            <w:vAlign w:val="center"/>
            <w:hideMark/>
          </w:tcPr>
          <w:p w14:paraId="73632060" w14:textId="77777777" w:rsidR="00F255F2" w:rsidRPr="00F255F2" w:rsidRDefault="00F255F2" w:rsidP="00F255F2">
            <w:pPr>
              <w:jc w:val="center"/>
              <w:rPr>
                <w:sz w:val="22"/>
                <w:szCs w:val="24"/>
              </w:rPr>
            </w:pPr>
            <w:r w:rsidRPr="00F255F2">
              <w:rPr>
                <w:sz w:val="22"/>
                <w:szCs w:val="24"/>
              </w:rPr>
              <w:t>0,494</w:t>
            </w:r>
          </w:p>
        </w:tc>
        <w:tc>
          <w:tcPr>
            <w:tcW w:w="221" w:type="pct"/>
            <w:shd w:val="clear" w:color="auto" w:fill="auto"/>
            <w:vAlign w:val="center"/>
            <w:hideMark/>
          </w:tcPr>
          <w:p w14:paraId="3CDDF8AA" w14:textId="77777777" w:rsidR="00F255F2" w:rsidRPr="00F255F2" w:rsidRDefault="00F255F2" w:rsidP="00F255F2">
            <w:pPr>
              <w:jc w:val="center"/>
              <w:rPr>
                <w:sz w:val="22"/>
                <w:szCs w:val="24"/>
              </w:rPr>
            </w:pPr>
            <w:r w:rsidRPr="00F255F2">
              <w:rPr>
                <w:sz w:val="22"/>
                <w:szCs w:val="24"/>
              </w:rPr>
              <w:t>0,494</w:t>
            </w:r>
          </w:p>
        </w:tc>
        <w:tc>
          <w:tcPr>
            <w:tcW w:w="242" w:type="pct"/>
            <w:shd w:val="clear" w:color="auto" w:fill="auto"/>
            <w:vAlign w:val="center"/>
            <w:hideMark/>
          </w:tcPr>
          <w:p w14:paraId="2A9959EA" w14:textId="77777777" w:rsidR="00F255F2" w:rsidRPr="00F255F2" w:rsidRDefault="00F255F2" w:rsidP="00F255F2">
            <w:pPr>
              <w:jc w:val="center"/>
              <w:rPr>
                <w:sz w:val="22"/>
                <w:szCs w:val="24"/>
              </w:rPr>
            </w:pPr>
            <w:r w:rsidRPr="00F255F2">
              <w:rPr>
                <w:sz w:val="22"/>
                <w:szCs w:val="24"/>
              </w:rPr>
              <w:t>0,494</w:t>
            </w:r>
          </w:p>
        </w:tc>
        <w:tc>
          <w:tcPr>
            <w:tcW w:w="226" w:type="pct"/>
            <w:shd w:val="clear" w:color="auto" w:fill="auto"/>
            <w:vAlign w:val="center"/>
            <w:hideMark/>
          </w:tcPr>
          <w:p w14:paraId="581B3CC6" w14:textId="77777777" w:rsidR="00F255F2" w:rsidRPr="00F255F2" w:rsidRDefault="00F255F2" w:rsidP="00F255F2">
            <w:pPr>
              <w:jc w:val="center"/>
              <w:rPr>
                <w:sz w:val="22"/>
                <w:szCs w:val="24"/>
              </w:rPr>
            </w:pPr>
            <w:r w:rsidRPr="00F255F2">
              <w:rPr>
                <w:sz w:val="22"/>
                <w:szCs w:val="24"/>
              </w:rPr>
              <w:t>0,494</w:t>
            </w:r>
          </w:p>
        </w:tc>
        <w:tc>
          <w:tcPr>
            <w:tcW w:w="215" w:type="pct"/>
            <w:shd w:val="clear" w:color="auto" w:fill="auto"/>
            <w:vAlign w:val="center"/>
            <w:hideMark/>
          </w:tcPr>
          <w:p w14:paraId="27F75ECF" w14:textId="77777777" w:rsidR="00F255F2" w:rsidRPr="00F255F2" w:rsidRDefault="00F255F2" w:rsidP="00F255F2">
            <w:pPr>
              <w:jc w:val="center"/>
              <w:rPr>
                <w:sz w:val="22"/>
                <w:szCs w:val="24"/>
              </w:rPr>
            </w:pPr>
            <w:r w:rsidRPr="00F255F2">
              <w:rPr>
                <w:sz w:val="22"/>
                <w:szCs w:val="24"/>
              </w:rPr>
              <w:t>0,494</w:t>
            </w:r>
          </w:p>
        </w:tc>
        <w:tc>
          <w:tcPr>
            <w:tcW w:w="216" w:type="pct"/>
            <w:shd w:val="clear" w:color="auto" w:fill="auto"/>
            <w:vAlign w:val="center"/>
            <w:hideMark/>
          </w:tcPr>
          <w:p w14:paraId="57FCEDBC" w14:textId="77777777" w:rsidR="00F255F2" w:rsidRPr="00F255F2" w:rsidRDefault="00F255F2" w:rsidP="00F255F2">
            <w:pPr>
              <w:jc w:val="center"/>
              <w:rPr>
                <w:sz w:val="22"/>
                <w:szCs w:val="24"/>
              </w:rPr>
            </w:pPr>
            <w:r w:rsidRPr="00F255F2">
              <w:rPr>
                <w:sz w:val="22"/>
                <w:szCs w:val="24"/>
              </w:rPr>
              <w:t>0,494</w:t>
            </w:r>
          </w:p>
        </w:tc>
      </w:tr>
      <w:tr w:rsidR="00F255F2" w:rsidRPr="00F255F2" w14:paraId="0C3A8C0E" w14:textId="77777777" w:rsidTr="00E66341">
        <w:trPr>
          <w:trHeight w:val="20"/>
        </w:trPr>
        <w:tc>
          <w:tcPr>
            <w:tcW w:w="1993" w:type="pct"/>
            <w:shd w:val="clear" w:color="auto" w:fill="auto"/>
            <w:vAlign w:val="center"/>
            <w:hideMark/>
          </w:tcPr>
          <w:p w14:paraId="35213FBB"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5796B5BC"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4BC6CE1B" w14:textId="77777777" w:rsidR="00F255F2" w:rsidRPr="00F255F2" w:rsidRDefault="00F255F2" w:rsidP="00F255F2">
            <w:pPr>
              <w:jc w:val="center"/>
              <w:rPr>
                <w:sz w:val="22"/>
                <w:szCs w:val="24"/>
              </w:rPr>
            </w:pPr>
            <w:r w:rsidRPr="00F255F2">
              <w:rPr>
                <w:sz w:val="22"/>
                <w:szCs w:val="24"/>
              </w:rPr>
              <w:t>98,8</w:t>
            </w:r>
          </w:p>
        </w:tc>
        <w:tc>
          <w:tcPr>
            <w:tcW w:w="229" w:type="pct"/>
            <w:shd w:val="clear" w:color="auto" w:fill="auto"/>
            <w:vAlign w:val="center"/>
            <w:hideMark/>
          </w:tcPr>
          <w:p w14:paraId="24DDAF5D" w14:textId="77777777" w:rsidR="00F255F2" w:rsidRPr="00F255F2" w:rsidRDefault="00F255F2" w:rsidP="00F255F2">
            <w:pPr>
              <w:jc w:val="center"/>
              <w:rPr>
                <w:sz w:val="22"/>
                <w:szCs w:val="24"/>
              </w:rPr>
            </w:pPr>
            <w:r w:rsidRPr="00F255F2">
              <w:rPr>
                <w:sz w:val="22"/>
                <w:szCs w:val="24"/>
              </w:rPr>
              <w:t>98,8</w:t>
            </w:r>
          </w:p>
        </w:tc>
        <w:tc>
          <w:tcPr>
            <w:tcW w:w="229" w:type="pct"/>
            <w:shd w:val="clear" w:color="auto" w:fill="auto"/>
            <w:vAlign w:val="center"/>
            <w:hideMark/>
          </w:tcPr>
          <w:p w14:paraId="679D362F" w14:textId="77777777" w:rsidR="00F255F2" w:rsidRPr="00F255F2" w:rsidRDefault="00F255F2" w:rsidP="00F255F2">
            <w:pPr>
              <w:jc w:val="center"/>
              <w:rPr>
                <w:sz w:val="22"/>
                <w:szCs w:val="24"/>
              </w:rPr>
            </w:pPr>
            <w:r w:rsidRPr="00F255F2">
              <w:rPr>
                <w:sz w:val="22"/>
                <w:szCs w:val="24"/>
              </w:rPr>
              <w:t>98,8</w:t>
            </w:r>
          </w:p>
        </w:tc>
        <w:tc>
          <w:tcPr>
            <w:tcW w:w="229" w:type="pct"/>
            <w:shd w:val="clear" w:color="auto" w:fill="auto"/>
            <w:vAlign w:val="center"/>
            <w:hideMark/>
          </w:tcPr>
          <w:p w14:paraId="15349A25" w14:textId="77777777" w:rsidR="00F255F2" w:rsidRPr="00F255F2" w:rsidRDefault="00F255F2" w:rsidP="00F255F2">
            <w:pPr>
              <w:jc w:val="center"/>
              <w:rPr>
                <w:sz w:val="22"/>
                <w:szCs w:val="24"/>
              </w:rPr>
            </w:pPr>
            <w:r w:rsidRPr="00F255F2">
              <w:rPr>
                <w:sz w:val="22"/>
                <w:szCs w:val="24"/>
              </w:rPr>
              <w:t>98,8</w:t>
            </w:r>
          </w:p>
        </w:tc>
        <w:tc>
          <w:tcPr>
            <w:tcW w:w="229" w:type="pct"/>
            <w:shd w:val="clear" w:color="auto" w:fill="auto"/>
            <w:vAlign w:val="center"/>
            <w:hideMark/>
          </w:tcPr>
          <w:p w14:paraId="1E0A3497" w14:textId="77777777" w:rsidR="00F255F2" w:rsidRPr="00F255F2" w:rsidRDefault="00F255F2" w:rsidP="00F255F2">
            <w:pPr>
              <w:jc w:val="center"/>
              <w:rPr>
                <w:sz w:val="22"/>
                <w:szCs w:val="24"/>
              </w:rPr>
            </w:pPr>
            <w:r w:rsidRPr="00F255F2">
              <w:rPr>
                <w:sz w:val="22"/>
                <w:szCs w:val="24"/>
              </w:rPr>
              <w:t>98,8</w:t>
            </w:r>
          </w:p>
        </w:tc>
        <w:tc>
          <w:tcPr>
            <w:tcW w:w="230" w:type="pct"/>
            <w:shd w:val="clear" w:color="auto" w:fill="auto"/>
            <w:vAlign w:val="center"/>
            <w:hideMark/>
          </w:tcPr>
          <w:p w14:paraId="089052B6" w14:textId="77777777" w:rsidR="00F255F2" w:rsidRPr="00F255F2" w:rsidRDefault="00F255F2" w:rsidP="00F255F2">
            <w:pPr>
              <w:jc w:val="center"/>
              <w:rPr>
                <w:sz w:val="22"/>
                <w:szCs w:val="24"/>
              </w:rPr>
            </w:pPr>
            <w:r w:rsidRPr="00F255F2">
              <w:rPr>
                <w:sz w:val="22"/>
                <w:szCs w:val="24"/>
              </w:rPr>
              <w:t>98,8</w:t>
            </w:r>
          </w:p>
        </w:tc>
        <w:tc>
          <w:tcPr>
            <w:tcW w:w="217" w:type="pct"/>
            <w:shd w:val="clear" w:color="auto" w:fill="auto"/>
            <w:vAlign w:val="center"/>
            <w:hideMark/>
          </w:tcPr>
          <w:p w14:paraId="23C1B908" w14:textId="77777777" w:rsidR="00F255F2" w:rsidRPr="00F255F2" w:rsidRDefault="00F255F2" w:rsidP="00F255F2">
            <w:pPr>
              <w:jc w:val="center"/>
              <w:rPr>
                <w:sz w:val="22"/>
                <w:szCs w:val="24"/>
              </w:rPr>
            </w:pPr>
            <w:r w:rsidRPr="00F255F2">
              <w:rPr>
                <w:sz w:val="22"/>
                <w:szCs w:val="24"/>
              </w:rPr>
              <w:t>98,8</w:t>
            </w:r>
          </w:p>
        </w:tc>
        <w:tc>
          <w:tcPr>
            <w:tcW w:w="221" w:type="pct"/>
            <w:shd w:val="clear" w:color="auto" w:fill="auto"/>
            <w:vAlign w:val="center"/>
            <w:hideMark/>
          </w:tcPr>
          <w:p w14:paraId="59E42220" w14:textId="77777777" w:rsidR="00F255F2" w:rsidRPr="00F255F2" w:rsidRDefault="00F255F2" w:rsidP="00F255F2">
            <w:pPr>
              <w:jc w:val="center"/>
              <w:rPr>
                <w:sz w:val="22"/>
                <w:szCs w:val="24"/>
              </w:rPr>
            </w:pPr>
            <w:r w:rsidRPr="00F255F2">
              <w:rPr>
                <w:sz w:val="22"/>
                <w:szCs w:val="24"/>
              </w:rPr>
              <w:t>98,8</w:t>
            </w:r>
          </w:p>
        </w:tc>
        <w:tc>
          <w:tcPr>
            <w:tcW w:w="242" w:type="pct"/>
            <w:shd w:val="clear" w:color="auto" w:fill="auto"/>
            <w:vAlign w:val="center"/>
            <w:hideMark/>
          </w:tcPr>
          <w:p w14:paraId="1FFE04A3" w14:textId="77777777" w:rsidR="00F255F2" w:rsidRPr="00F255F2" w:rsidRDefault="00F255F2" w:rsidP="00F255F2">
            <w:pPr>
              <w:jc w:val="center"/>
              <w:rPr>
                <w:sz w:val="22"/>
                <w:szCs w:val="24"/>
              </w:rPr>
            </w:pPr>
            <w:r w:rsidRPr="00F255F2">
              <w:rPr>
                <w:sz w:val="22"/>
                <w:szCs w:val="24"/>
              </w:rPr>
              <w:t>98,8</w:t>
            </w:r>
          </w:p>
        </w:tc>
        <w:tc>
          <w:tcPr>
            <w:tcW w:w="226" w:type="pct"/>
            <w:shd w:val="clear" w:color="auto" w:fill="auto"/>
            <w:vAlign w:val="center"/>
            <w:hideMark/>
          </w:tcPr>
          <w:p w14:paraId="6F04A0FA" w14:textId="77777777" w:rsidR="00F255F2" w:rsidRPr="00F255F2" w:rsidRDefault="00F255F2" w:rsidP="00F255F2">
            <w:pPr>
              <w:jc w:val="center"/>
              <w:rPr>
                <w:sz w:val="22"/>
                <w:szCs w:val="24"/>
              </w:rPr>
            </w:pPr>
            <w:r w:rsidRPr="00F255F2">
              <w:rPr>
                <w:sz w:val="22"/>
                <w:szCs w:val="24"/>
              </w:rPr>
              <w:t>98,8</w:t>
            </w:r>
          </w:p>
        </w:tc>
        <w:tc>
          <w:tcPr>
            <w:tcW w:w="215" w:type="pct"/>
            <w:shd w:val="clear" w:color="auto" w:fill="auto"/>
            <w:vAlign w:val="center"/>
            <w:hideMark/>
          </w:tcPr>
          <w:p w14:paraId="1FA086C4" w14:textId="77777777" w:rsidR="00F255F2" w:rsidRPr="00F255F2" w:rsidRDefault="00F255F2" w:rsidP="00F255F2">
            <w:pPr>
              <w:jc w:val="center"/>
              <w:rPr>
                <w:sz w:val="22"/>
                <w:szCs w:val="24"/>
              </w:rPr>
            </w:pPr>
            <w:r w:rsidRPr="00F255F2">
              <w:rPr>
                <w:sz w:val="22"/>
                <w:szCs w:val="24"/>
              </w:rPr>
              <w:t>98,8</w:t>
            </w:r>
          </w:p>
        </w:tc>
        <w:tc>
          <w:tcPr>
            <w:tcW w:w="216" w:type="pct"/>
            <w:shd w:val="clear" w:color="auto" w:fill="auto"/>
            <w:vAlign w:val="center"/>
            <w:hideMark/>
          </w:tcPr>
          <w:p w14:paraId="6C5ECF10" w14:textId="77777777" w:rsidR="00F255F2" w:rsidRPr="00F255F2" w:rsidRDefault="00F255F2" w:rsidP="00F255F2">
            <w:pPr>
              <w:jc w:val="center"/>
              <w:rPr>
                <w:sz w:val="22"/>
                <w:szCs w:val="24"/>
              </w:rPr>
            </w:pPr>
            <w:r w:rsidRPr="00F255F2">
              <w:rPr>
                <w:sz w:val="22"/>
                <w:szCs w:val="24"/>
              </w:rPr>
              <w:t>98,8</w:t>
            </w:r>
          </w:p>
        </w:tc>
      </w:tr>
      <w:tr w:rsidR="00F255F2" w:rsidRPr="00F255F2" w14:paraId="14392D19" w14:textId="77777777" w:rsidTr="00E66341">
        <w:trPr>
          <w:trHeight w:val="20"/>
        </w:trPr>
        <w:tc>
          <w:tcPr>
            <w:tcW w:w="1993" w:type="pct"/>
            <w:shd w:val="clear" w:color="000000" w:fill="CCCCFF"/>
            <w:vAlign w:val="center"/>
            <w:hideMark/>
          </w:tcPr>
          <w:p w14:paraId="3D1BB6A6" w14:textId="77777777" w:rsidR="00F255F2" w:rsidRPr="00F255F2" w:rsidRDefault="00F255F2" w:rsidP="00F255F2">
            <w:pPr>
              <w:rPr>
                <w:b/>
                <w:bCs/>
                <w:color w:val="000000"/>
                <w:sz w:val="22"/>
                <w:szCs w:val="24"/>
              </w:rPr>
            </w:pPr>
            <w:r w:rsidRPr="00F255F2">
              <w:rPr>
                <w:b/>
                <w:bCs/>
                <w:color w:val="000000"/>
                <w:sz w:val="22"/>
                <w:szCs w:val="24"/>
              </w:rPr>
              <w:t>ВСЕГО Киясовский район</w:t>
            </w:r>
          </w:p>
        </w:tc>
        <w:tc>
          <w:tcPr>
            <w:tcW w:w="262" w:type="pct"/>
            <w:shd w:val="clear" w:color="000000" w:fill="CCCCFF"/>
            <w:vAlign w:val="center"/>
            <w:hideMark/>
          </w:tcPr>
          <w:p w14:paraId="6B3AD5AB" w14:textId="77777777" w:rsidR="00F255F2" w:rsidRPr="00F255F2" w:rsidRDefault="00F255F2" w:rsidP="00F255F2">
            <w:pPr>
              <w:rPr>
                <w:b/>
                <w:bCs/>
                <w:color w:val="000000"/>
                <w:sz w:val="22"/>
                <w:szCs w:val="24"/>
              </w:rPr>
            </w:pPr>
            <w:r w:rsidRPr="00F255F2">
              <w:rPr>
                <w:b/>
                <w:bCs/>
                <w:color w:val="000000"/>
                <w:sz w:val="22"/>
                <w:szCs w:val="24"/>
              </w:rPr>
              <w:t> </w:t>
            </w:r>
          </w:p>
        </w:tc>
        <w:tc>
          <w:tcPr>
            <w:tcW w:w="262" w:type="pct"/>
            <w:shd w:val="clear" w:color="000000" w:fill="CCCCFF"/>
            <w:vAlign w:val="center"/>
            <w:hideMark/>
          </w:tcPr>
          <w:p w14:paraId="4B23F961" w14:textId="77777777" w:rsidR="00F255F2" w:rsidRPr="00F255F2" w:rsidRDefault="00F255F2" w:rsidP="00F255F2">
            <w:pPr>
              <w:rPr>
                <w:b/>
                <w:bCs/>
                <w:color w:val="000000"/>
                <w:sz w:val="22"/>
                <w:szCs w:val="24"/>
              </w:rPr>
            </w:pPr>
            <w:r w:rsidRPr="00F255F2">
              <w:rPr>
                <w:b/>
                <w:bCs/>
                <w:color w:val="000000"/>
                <w:sz w:val="22"/>
                <w:szCs w:val="24"/>
              </w:rPr>
              <w:t> </w:t>
            </w:r>
          </w:p>
        </w:tc>
        <w:tc>
          <w:tcPr>
            <w:tcW w:w="229" w:type="pct"/>
            <w:shd w:val="clear" w:color="000000" w:fill="CCCCFF"/>
            <w:vAlign w:val="center"/>
            <w:hideMark/>
          </w:tcPr>
          <w:p w14:paraId="3E22EC9C" w14:textId="77777777" w:rsidR="00F255F2" w:rsidRPr="00F255F2" w:rsidRDefault="00F255F2" w:rsidP="00F255F2">
            <w:pPr>
              <w:rPr>
                <w:b/>
                <w:bCs/>
                <w:color w:val="000000"/>
                <w:sz w:val="22"/>
                <w:szCs w:val="24"/>
              </w:rPr>
            </w:pPr>
            <w:r w:rsidRPr="00F255F2">
              <w:rPr>
                <w:b/>
                <w:bCs/>
                <w:color w:val="000000"/>
                <w:sz w:val="22"/>
                <w:szCs w:val="24"/>
              </w:rPr>
              <w:t> </w:t>
            </w:r>
          </w:p>
        </w:tc>
        <w:tc>
          <w:tcPr>
            <w:tcW w:w="229" w:type="pct"/>
            <w:shd w:val="clear" w:color="000000" w:fill="CCCCFF"/>
            <w:vAlign w:val="center"/>
            <w:hideMark/>
          </w:tcPr>
          <w:p w14:paraId="5CDBE580" w14:textId="77777777" w:rsidR="00F255F2" w:rsidRPr="00F255F2" w:rsidRDefault="00F255F2" w:rsidP="00F255F2">
            <w:pPr>
              <w:rPr>
                <w:b/>
                <w:bCs/>
                <w:color w:val="000000"/>
                <w:sz w:val="22"/>
                <w:szCs w:val="24"/>
              </w:rPr>
            </w:pPr>
            <w:r w:rsidRPr="00F255F2">
              <w:rPr>
                <w:b/>
                <w:bCs/>
                <w:color w:val="000000"/>
                <w:sz w:val="22"/>
                <w:szCs w:val="24"/>
              </w:rPr>
              <w:t> </w:t>
            </w:r>
          </w:p>
        </w:tc>
        <w:tc>
          <w:tcPr>
            <w:tcW w:w="229" w:type="pct"/>
            <w:shd w:val="clear" w:color="000000" w:fill="CCCCFF"/>
            <w:vAlign w:val="center"/>
            <w:hideMark/>
          </w:tcPr>
          <w:p w14:paraId="7B004E9E" w14:textId="77777777" w:rsidR="00F255F2" w:rsidRPr="00F255F2" w:rsidRDefault="00F255F2" w:rsidP="00F255F2">
            <w:pPr>
              <w:rPr>
                <w:b/>
                <w:bCs/>
                <w:color w:val="000000"/>
                <w:sz w:val="22"/>
                <w:szCs w:val="24"/>
              </w:rPr>
            </w:pPr>
            <w:r w:rsidRPr="00F255F2">
              <w:rPr>
                <w:b/>
                <w:bCs/>
                <w:color w:val="000000"/>
                <w:sz w:val="22"/>
                <w:szCs w:val="24"/>
              </w:rPr>
              <w:t> </w:t>
            </w:r>
          </w:p>
        </w:tc>
        <w:tc>
          <w:tcPr>
            <w:tcW w:w="229" w:type="pct"/>
            <w:shd w:val="clear" w:color="000000" w:fill="CCCCFF"/>
            <w:vAlign w:val="center"/>
            <w:hideMark/>
          </w:tcPr>
          <w:p w14:paraId="55D4EB8C" w14:textId="77777777" w:rsidR="00F255F2" w:rsidRPr="00F255F2" w:rsidRDefault="00F255F2" w:rsidP="00F255F2">
            <w:pPr>
              <w:rPr>
                <w:b/>
                <w:bCs/>
                <w:color w:val="000000"/>
                <w:sz w:val="22"/>
                <w:szCs w:val="24"/>
              </w:rPr>
            </w:pPr>
            <w:r w:rsidRPr="00F255F2">
              <w:rPr>
                <w:b/>
                <w:bCs/>
                <w:color w:val="000000"/>
                <w:sz w:val="22"/>
                <w:szCs w:val="24"/>
              </w:rPr>
              <w:t> </w:t>
            </w:r>
          </w:p>
        </w:tc>
        <w:tc>
          <w:tcPr>
            <w:tcW w:w="230" w:type="pct"/>
            <w:shd w:val="clear" w:color="000000" w:fill="CCCCFF"/>
            <w:vAlign w:val="center"/>
            <w:hideMark/>
          </w:tcPr>
          <w:p w14:paraId="645D4647" w14:textId="77777777" w:rsidR="00F255F2" w:rsidRPr="00F255F2" w:rsidRDefault="00F255F2" w:rsidP="00F255F2">
            <w:pPr>
              <w:rPr>
                <w:b/>
                <w:bCs/>
                <w:color w:val="000000"/>
                <w:sz w:val="22"/>
                <w:szCs w:val="24"/>
              </w:rPr>
            </w:pPr>
            <w:r w:rsidRPr="00F255F2">
              <w:rPr>
                <w:b/>
                <w:bCs/>
                <w:color w:val="000000"/>
                <w:sz w:val="22"/>
                <w:szCs w:val="24"/>
              </w:rPr>
              <w:t> </w:t>
            </w:r>
          </w:p>
        </w:tc>
        <w:tc>
          <w:tcPr>
            <w:tcW w:w="217" w:type="pct"/>
            <w:shd w:val="clear" w:color="000000" w:fill="CCCCFF"/>
            <w:vAlign w:val="center"/>
            <w:hideMark/>
          </w:tcPr>
          <w:p w14:paraId="695E0BA0" w14:textId="77777777" w:rsidR="00F255F2" w:rsidRPr="00F255F2" w:rsidRDefault="00F255F2" w:rsidP="00F255F2">
            <w:pPr>
              <w:rPr>
                <w:b/>
                <w:bCs/>
                <w:color w:val="000000"/>
                <w:sz w:val="22"/>
                <w:szCs w:val="24"/>
              </w:rPr>
            </w:pPr>
            <w:r w:rsidRPr="00F255F2">
              <w:rPr>
                <w:b/>
                <w:bCs/>
                <w:color w:val="000000"/>
                <w:sz w:val="22"/>
                <w:szCs w:val="24"/>
              </w:rPr>
              <w:t> </w:t>
            </w:r>
          </w:p>
        </w:tc>
        <w:tc>
          <w:tcPr>
            <w:tcW w:w="221" w:type="pct"/>
            <w:shd w:val="clear" w:color="000000" w:fill="CCCCFF"/>
            <w:vAlign w:val="center"/>
            <w:hideMark/>
          </w:tcPr>
          <w:p w14:paraId="57F0E04D" w14:textId="77777777" w:rsidR="00F255F2" w:rsidRPr="00F255F2" w:rsidRDefault="00F255F2" w:rsidP="00F255F2">
            <w:pPr>
              <w:rPr>
                <w:b/>
                <w:bCs/>
                <w:color w:val="000000"/>
                <w:sz w:val="22"/>
                <w:szCs w:val="24"/>
              </w:rPr>
            </w:pPr>
            <w:r w:rsidRPr="00F255F2">
              <w:rPr>
                <w:b/>
                <w:bCs/>
                <w:color w:val="000000"/>
                <w:sz w:val="22"/>
                <w:szCs w:val="24"/>
              </w:rPr>
              <w:t> </w:t>
            </w:r>
          </w:p>
        </w:tc>
        <w:tc>
          <w:tcPr>
            <w:tcW w:w="242" w:type="pct"/>
            <w:shd w:val="clear" w:color="000000" w:fill="CCCCFF"/>
            <w:vAlign w:val="center"/>
            <w:hideMark/>
          </w:tcPr>
          <w:p w14:paraId="4ED9C862" w14:textId="77777777" w:rsidR="00F255F2" w:rsidRPr="00F255F2" w:rsidRDefault="00F255F2" w:rsidP="00F255F2">
            <w:pPr>
              <w:rPr>
                <w:b/>
                <w:bCs/>
                <w:color w:val="000000"/>
                <w:sz w:val="22"/>
                <w:szCs w:val="24"/>
              </w:rPr>
            </w:pPr>
            <w:r w:rsidRPr="00F255F2">
              <w:rPr>
                <w:b/>
                <w:bCs/>
                <w:color w:val="000000"/>
                <w:sz w:val="22"/>
                <w:szCs w:val="24"/>
              </w:rPr>
              <w:t> </w:t>
            </w:r>
          </w:p>
        </w:tc>
        <w:tc>
          <w:tcPr>
            <w:tcW w:w="226" w:type="pct"/>
            <w:shd w:val="clear" w:color="000000" w:fill="CCCCFF"/>
            <w:vAlign w:val="center"/>
            <w:hideMark/>
          </w:tcPr>
          <w:p w14:paraId="13E92C59" w14:textId="77777777" w:rsidR="00F255F2" w:rsidRPr="00F255F2" w:rsidRDefault="00F255F2" w:rsidP="00F255F2">
            <w:pPr>
              <w:rPr>
                <w:b/>
                <w:bCs/>
                <w:color w:val="000000"/>
                <w:sz w:val="22"/>
                <w:szCs w:val="24"/>
              </w:rPr>
            </w:pPr>
            <w:r w:rsidRPr="00F255F2">
              <w:rPr>
                <w:b/>
                <w:bCs/>
                <w:color w:val="000000"/>
                <w:sz w:val="22"/>
                <w:szCs w:val="24"/>
              </w:rPr>
              <w:t> </w:t>
            </w:r>
          </w:p>
        </w:tc>
        <w:tc>
          <w:tcPr>
            <w:tcW w:w="215" w:type="pct"/>
            <w:shd w:val="clear" w:color="000000" w:fill="CCCCFF"/>
            <w:vAlign w:val="center"/>
            <w:hideMark/>
          </w:tcPr>
          <w:p w14:paraId="73571684" w14:textId="77777777" w:rsidR="00F255F2" w:rsidRPr="00F255F2" w:rsidRDefault="00F255F2" w:rsidP="00F255F2">
            <w:pPr>
              <w:rPr>
                <w:b/>
                <w:bCs/>
                <w:color w:val="000000"/>
                <w:sz w:val="22"/>
                <w:szCs w:val="24"/>
              </w:rPr>
            </w:pPr>
            <w:r w:rsidRPr="00F255F2">
              <w:rPr>
                <w:b/>
                <w:bCs/>
                <w:color w:val="000000"/>
                <w:sz w:val="22"/>
                <w:szCs w:val="24"/>
              </w:rPr>
              <w:t> </w:t>
            </w:r>
          </w:p>
        </w:tc>
        <w:tc>
          <w:tcPr>
            <w:tcW w:w="216" w:type="pct"/>
            <w:shd w:val="clear" w:color="000000" w:fill="CCCCFF"/>
            <w:vAlign w:val="center"/>
            <w:hideMark/>
          </w:tcPr>
          <w:p w14:paraId="6F07AB07" w14:textId="77777777" w:rsidR="00F255F2" w:rsidRPr="00F255F2" w:rsidRDefault="00F255F2" w:rsidP="00F255F2">
            <w:pPr>
              <w:rPr>
                <w:b/>
                <w:bCs/>
                <w:color w:val="000000"/>
                <w:sz w:val="22"/>
                <w:szCs w:val="24"/>
              </w:rPr>
            </w:pPr>
            <w:r w:rsidRPr="00F255F2">
              <w:rPr>
                <w:b/>
                <w:bCs/>
                <w:color w:val="000000"/>
                <w:sz w:val="22"/>
                <w:szCs w:val="24"/>
              </w:rPr>
              <w:t> </w:t>
            </w:r>
          </w:p>
        </w:tc>
      </w:tr>
      <w:tr w:rsidR="00F255F2" w:rsidRPr="00F255F2" w14:paraId="6D805631" w14:textId="77777777" w:rsidTr="00E66341">
        <w:trPr>
          <w:trHeight w:val="20"/>
        </w:trPr>
        <w:tc>
          <w:tcPr>
            <w:tcW w:w="1993" w:type="pct"/>
            <w:shd w:val="clear" w:color="auto" w:fill="auto"/>
            <w:vAlign w:val="center"/>
            <w:hideMark/>
          </w:tcPr>
          <w:p w14:paraId="7083CDCE" w14:textId="77777777" w:rsidR="00F255F2" w:rsidRPr="00F255F2" w:rsidRDefault="00F255F2" w:rsidP="00F255F2">
            <w:pPr>
              <w:rPr>
                <w:sz w:val="22"/>
                <w:szCs w:val="24"/>
              </w:rPr>
            </w:pPr>
            <w:r w:rsidRPr="00F255F2">
              <w:rPr>
                <w:sz w:val="22"/>
                <w:szCs w:val="24"/>
              </w:rPr>
              <w:t>Производительность ВПУ</w:t>
            </w:r>
          </w:p>
        </w:tc>
        <w:tc>
          <w:tcPr>
            <w:tcW w:w="262" w:type="pct"/>
            <w:shd w:val="clear" w:color="auto" w:fill="auto"/>
            <w:vAlign w:val="center"/>
            <w:hideMark/>
          </w:tcPr>
          <w:p w14:paraId="0B7B3ABF"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11895BE0" w14:textId="77777777" w:rsidR="00F255F2" w:rsidRPr="00F255F2" w:rsidRDefault="00F255F2" w:rsidP="00F255F2">
            <w:pPr>
              <w:jc w:val="center"/>
              <w:rPr>
                <w:sz w:val="22"/>
                <w:szCs w:val="24"/>
              </w:rPr>
            </w:pPr>
            <w:r w:rsidRPr="00F255F2">
              <w:rPr>
                <w:sz w:val="22"/>
                <w:szCs w:val="24"/>
              </w:rPr>
              <w:t>11,500</w:t>
            </w:r>
          </w:p>
        </w:tc>
        <w:tc>
          <w:tcPr>
            <w:tcW w:w="229" w:type="pct"/>
            <w:shd w:val="clear" w:color="000000" w:fill="FFFFFF"/>
            <w:vAlign w:val="center"/>
            <w:hideMark/>
          </w:tcPr>
          <w:p w14:paraId="5D96537A" w14:textId="77777777" w:rsidR="00F255F2" w:rsidRPr="00F255F2" w:rsidRDefault="00F255F2" w:rsidP="00F255F2">
            <w:pPr>
              <w:jc w:val="center"/>
              <w:rPr>
                <w:sz w:val="22"/>
                <w:szCs w:val="24"/>
              </w:rPr>
            </w:pPr>
            <w:r w:rsidRPr="00F255F2">
              <w:rPr>
                <w:sz w:val="22"/>
                <w:szCs w:val="24"/>
              </w:rPr>
              <w:t>11,500</w:t>
            </w:r>
          </w:p>
        </w:tc>
        <w:tc>
          <w:tcPr>
            <w:tcW w:w="229" w:type="pct"/>
            <w:shd w:val="clear" w:color="000000" w:fill="FFFFFF"/>
            <w:vAlign w:val="center"/>
            <w:hideMark/>
          </w:tcPr>
          <w:p w14:paraId="6B0D4483" w14:textId="77777777" w:rsidR="00F255F2" w:rsidRPr="00F255F2" w:rsidRDefault="00F255F2" w:rsidP="00F255F2">
            <w:pPr>
              <w:jc w:val="center"/>
              <w:rPr>
                <w:sz w:val="22"/>
                <w:szCs w:val="24"/>
              </w:rPr>
            </w:pPr>
            <w:r w:rsidRPr="00F255F2">
              <w:rPr>
                <w:sz w:val="22"/>
                <w:szCs w:val="24"/>
              </w:rPr>
              <w:t>11,500</w:t>
            </w:r>
          </w:p>
        </w:tc>
        <w:tc>
          <w:tcPr>
            <w:tcW w:w="229" w:type="pct"/>
            <w:shd w:val="clear" w:color="000000" w:fill="FFFFFF"/>
            <w:vAlign w:val="center"/>
            <w:hideMark/>
          </w:tcPr>
          <w:p w14:paraId="770A4395" w14:textId="77777777" w:rsidR="00F255F2" w:rsidRPr="00F255F2" w:rsidRDefault="00F255F2" w:rsidP="00F255F2">
            <w:pPr>
              <w:jc w:val="center"/>
              <w:rPr>
                <w:sz w:val="22"/>
                <w:szCs w:val="24"/>
              </w:rPr>
            </w:pPr>
            <w:r w:rsidRPr="00F255F2">
              <w:rPr>
                <w:sz w:val="22"/>
                <w:szCs w:val="24"/>
              </w:rPr>
              <w:t>11,500</w:t>
            </w:r>
          </w:p>
        </w:tc>
        <w:tc>
          <w:tcPr>
            <w:tcW w:w="229" w:type="pct"/>
            <w:shd w:val="clear" w:color="000000" w:fill="FFFFFF"/>
            <w:vAlign w:val="center"/>
            <w:hideMark/>
          </w:tcPr>
          <w:p w14:paraId="5FCF9DD8" w14:textId="77777777" w:rsidR="00F255F2" w:rsidRPr="00F255F2" w:rsidRDefault="00F255F2" w:rsidP="00F255F2">
            <w:pPr>
              <w:jc w:val="center"/>
              <w:rPr>
                <w:sz w:val="22"/>
                <w:szCs w:val="24"/>
              </w:rPr>
            </w:pPr>
            <w:r w:rsidRPr="00F255F2">
              <w:rPr>
                <w:sz w:val="22"/>
                <w:szCs w:val="24"/>
              </w:rPr>
              <w:t>11,500</w:t>
            </w:r>
          </w:p>
        </w:tc>
        <w:tc>
          <w:tcPr>
            <w:tcW w:w="230" w:type="pct"/>
            <w:shd w:val="clear" w:color="000000" w:fill="FFFFFF"/>
            <w:vAlign w:val="center"/>
            <w:hideMark/>
          </w:tcPr>
          <w:p w14:paraId="3AE744E8" w14:textId="77777777" w:rsidR="00F255F2" w:rsidRPr="00F255F2" w:rsidRDefault="00F255F2" w:rsidP="00F255F2">
            <w:pPr>
              <w:jc w:val="center"/>
              <w:rPr>
                <w:sz w:val="22"/>
                <w:szCs w:val="24"/>
              </w:rPr>
            </w:pPr>
            <w:r w:rsidRPr="00F255F2">
              <w:rPr>
                <w:sz w:val="22"/>
                <w:szCs w:val="24"/>
              </w:rPr>
              <w:t>11,500</w:t>
            </w:r>
          </w:p>
        </w:tc>
        <w:tc>
          <w:tcPr>
            <w:tcW w:w="217" w:type="pct"/>
            <w:shd w:val="clear" w:color="000000" w:fill="FFFFFF"/>
            <w:vAlign w:val="center"/>
            <w:hideMark/>
          </w:tcPr>
          <w:p w14:paraId="554B3F2A" w14:textId="77777777" w:rsidR="00F255F2" w:rsidRPr="00F255F2" w:rsidRDefault="00F255F2" w:rsidP="00F255F2">
            <w:pPr>
              <w:jc w:val="center"/>
              <w:rPr>
                <w:sz w:val="22"/>
                <w:szCs w:val="24"/>
              </w:rPr>
            </w:pPr>
            <w:r w:rsidRPr="00F255F2">
              <w:rPr>
                <w:sz w:val="22"/>
                <w:szCs w:val="24"/>
              </w:rPr>
              <w:t>11,500</w:t>
            </w:r>
          </w:p>
        </w:tc>
        <w:tc>
          <w:tcPr>
            <w:tcW w:w="221" w:type="pct"/>
            <w:shd w:val="clear" w:color="000000" w:fill="FFFFFF"/>
            <w:vAlign w:val="center"/>
            <w:hideMark/>
          </w:tcPr>
          <w:p w14:paraId="42C301A7" w14:textId="77777777" w:rsidR="00F255F2" w:rsidRPr="00F255F2" w:rsidRDefault="00F255F2" w:rsidP="00F255F2">
            <w:pPr>
              <w:jc w:val="center"/>
              <w:rPr>
                <w:sz w:val="22"/>
                <w:szCs w:val="24"/>
              </w:rPr>
            </w:pPr>
            <w:r w:rsidRPr="00F255F2">
              <w:rPr>
                <w:sz w:val="22"/>
                <w:szCs w:val="24"/>
              </w:rPr>
              <w:t>11,500</w:t>
            </w:r>
          </w:p>
        </w:tc>
        <w:tc>
          <w:tcPr>
            <w:tcW w:w="242" w:type="pct"/>
            <w:shd w:val="clear" w:color="000000" w:fill="FFFFFF"/>
            <w:vAlign w:val="center"/>
            <w:hideMark/>
          </w:tcPr>
          <w:p w14:paraId="4E2343E0" w14:textId="77777777" w:rsidR="00F255F2" w:rsidRPr="00F255F2" w:rsidRDefault="00F255F2" w:rsidP="00F255F2">
            <w:pPr>
              <w:jc w:val="center"/>
              <w:rPr>
                <w:sz w:val="22"/>
                <w:szCs w:val="24"/>
              </w:rPr>
            </w:pPr>
            <w:r w:rsidRPr="00F255F2">
              <w:rPr>
                <w:sz w:val="22"/>
                <w:szCs w:val="24"/>
              </w:rPr>
              <w:t>11,500</w:t>
            </w:r>
          </w:p>
        </w:tc>
        <w:tc>
          <w:tcPr>
            <w:tcW w:w="226" w:type="pct"/>
            <w:shd w:val="clear" w:color="000000" w:fill="FFFFFF"/>
            <w:vAlign w:val="center"/>
            <w:hideMark/>
          </w:tcPr>
          <w:p w14:paraId="39EFCAE8" w14:textId="77777777" w:rsidR="00F255F2" w:rsidRPr="00F255F2" w:rsidRDefault="00F255F2" w:rsidP="00F255F2">
            <w:pPr>
              <w:jc w:val="center"/>
              <w:rPr>
                <w:sz w:val="22"/>
                <w:szCs w:val="24"/>
              </w:rPr>
            </w:pPr>
            <w:r w:rsidRPr="00F255F2">
              <w:rPr>
                <w:sz w:val="22"/>
                <w:szCs w:val="24"/>
              </w:rPr>
              <w:t>11,500</w:t>
            </w:r>
          </w:p>
        </w:tc>
        <w:tc>
          <w:tcPr>
            <w:tcW w:w="215" w:type="pct"/>
            <w:shd w:val="clear" w:color="000000" w:fill="FFFFFF"/>
            <w:vAlign w:val="center"/>
            <w:hideMark/>
          </w:tcPr>
          <w:p w14:paraId="3F47FAA7" w14:textId="77777777" w:rsidR="00F255F2" w:rsidRPr="00F255F2" w:rsidRDefault="00F255F2" w:rsidP="00F255F2">
            <w:pPr>
              <w:jc w:val="center"/>
              <w:rPr>
                <w:sz w:val="22"/>
                <w:szCs w:val="24"/>
              </w:rPr>
            </w:pPr>
            <w:r w:rsidRPr="00F255F2">
              <w:rPr>
                <w:sz w:val="22"/>
                <w:szCs w:val="24"/>
              </w:rPr>
              <w:t>11,500</w:t>
            </w:r>
          </w:p>
        </w:tc>
        <w:tc>
          <w:tcPr>
            <w:tcW w:w="216" w:type="pct"/>
            <w:shd w:val="clear" w:color="000000" w:fill="FFFFFF"/>
            <w:vAlign w:val="center"/>
            <w:hideMark/>
          </w:tcPr>
          <w:p w14:paraId="4767A060" w14:textId="77777777" w:rsidR="00F255F2" w:rsidRPr="00F255F2" w:rsidRDefault="00F255F2" w:rsidP="00F255F2">
            <w:pPr>
              <w:jc w:val="center"/>
              <w:rPr>
                <w:sz w:val="22"/>
                <w:szCs w:val="24"/>
              </w:rPr>
            </w:pPr>
            <w:r w:rsidRPr="00F255F2">
              <w:rPr>
                <w:sz w:val="22"/>
                <w:szCs w:val="24"/>
              </w:rPr>
              <w:t>11,500</w:t>
            </w:r>
          </w:p>
        </w:tc>
      </w:tr>
      <w:tr w:rsidR="00F255F2" w:rsidRPr="00F255F2" w14:paraId="62CE9F75" w14:textId="77777777" w:rsidTr="00E66341">
        <w:trPr>
          <w:trHeight w:val="20"/>
        </w:trPr>
        <w:tc>
          <w:tcPr>
            <w:tcW w:w="1993" w:type="pct"/>
            <w:shd w:val="clear" w:color="auto" w:fill="auto"/>
            <w:vAlign w:val="center"/>
            <w:hideMark/>
          </w:tcPr>
          <w:p w14:paraId="6F779567" w14:textId="77777777" w:rsidR="00F255F2" w:rsidRPr="00F255F2" w:rsidRDefault="00F255F2" w:rsidP="00F255F2">
            <w:pPr>
              <w:rPr>
                <w:sz w:val="22"/>
                <w:szCs w:val="24"/>
              </w:rPr>
            </w:pPr>
            <w:r w:rsidRPr="00F255F2">
              <w:rPr>
                <w:sz w:val="22"/>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262" w:type="pct"/>
            <w:shd w:val="clear" w:color="auto" w:fill="auto"/>
            <w:vAlign w:val="center"/>
            <w:hideMark/>
          </w:tcPr>
          <w:p w14:paraId="59AB7725"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2206A17B"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736DB9C2"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537C2BA8"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5DA3A053"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694A7740" w14:textId="77777777" w:rsidR="00F255F2" w:rsidRPr="00F255F2" w:rsidRDefault="00F255F2" w:rsidP="00F255F2">
            <w:pPr>
              <w:jc w:val="center"/>
              <w:rPr>
                <w:sz w:val="22"/>
                <w:szCs w:val="24"/>
              </w:rPr>
            </w:pPr>
            <w:r w:rsidRPr="00F255F2">
              <w:rPr>
                <w:sz w:val="22"/>
                <w:szCs w:val="24"/>
              </w:rPr>
              <w:t>1,785</w:t>
            </w:r>
          </w:p>
        </w:tc>
        <w:tc>
          <w:tcPr>
            <w:tcW w:w="230" w:type="pct"/>
            <w:shd w:val="clear" w:color="000000" w:fill="FFFFFF"/>
            <w:vAlign w:val="center"/>
            <w:hideMark/>
          </w:tcPr>
          <w:p w14:paraId="68CDD00D" w14:textId="77777777" w:rsidR="00F255F2" w:rsidRPr="00F255F2" w:rsidRDefault="00F255F2" w:rsidP="00F255F2">
            <w:pPr>
              <w:jc w:val="center"/>
              <w:rPr>
                <w:sz w:val="22"/>
                <w:szCs w:val="24"/>
              </w:rPr>
            </w:pPr>
            <w:r w:rsidRPr="00F255F2">
              <w:rPr>
                <w:sz w:val="22"/>
                <w:szCs w:val="24"/>
              </w:rPr>
              <w:t>1,785</w:t>
            </w:r>
          </w:p>
        </w:tc>
        <w:tc>
          <w:tcPr>
            <w:tcW w:w="217" w:type="pct"/>
            <w:shd w:val="clear" w:color="000000" w:fill="FFFFFF"/>
            <w:vAlign w:val="center"/>
            <w:hideMark/>
          </w:tcPr>
          <w:p w14:paraId="3AB381F4" w14:textId="77777777" w:rsidR="00F255F2" w:rsidRPr="00F255F2" w:rsidRDefault="00F255F2" w:rsidP="00F255F2">
            <w:pPr>
              <w:jc w:val="center"/>
              <w:rPr>
                <w:sz w:val="22"/>
                <w:szCs w:val="24"/>
              </w:rPr>
            </w:pPr>
            <w:r w:rsidRPr="00F255F2">
              <w:rPr>
                <w:sz w:val="22"/>
                <w:szCs w:val="24"/>
              </w:rPr>
              <w:t>1,785</w:t>
            </w:r>
          </w:p>
        </w:tc>
        <w:tc>
          <w:tcPr>
            <w:tcW w:w="221" w:type="pct"/>
            <w:shd w:val="clear" w:color="000000" w:fill="FFFFFF"/>
            <w:vAlign w:val="center"/>
            <w:hideMark/>
          </w:tcPr>
          <w:p w14:paraId="138D3174" w14:textId="77777777" w:rsidR="00F255F2" w:rsidRPr="00F255F2" w:rsidRDefault="00F255F2" w:rsidP="00F255F2">
            <w:pPr>
              <w:jc w:val="center"/>
              <w:rPr>
                <w:sz w:val="22"/>
                <w:szCs w:val="24"/>
              </w:rPr>
            </w:pPr>
            <w:r w:rsidRPr="00F255F2">
              <w:rPr>
                <w:sz w:val="22"/>
                <w:szCs w:val="24"/>
              </w:rPr>
              <w:t>1,785</w:t>
            </w:r>
          </w:p>
        </w:tc>
        <w:tc>
          <w:tcPr>
            <w:tcW w:w="242" w:type="pct"/>
            <w:shd w:val="clear" w:color="000000" w:fill="FFFFFF"/>
            <w:vAlign w:val="center"/>
            <w:hideMark/>
          </w:tcPr>
          <w:p w14:paraId="2AAEF161" w14:textId="77777777" w:rsidR="00F255F2" w:rsidRPr="00F255F2" w:rsidRDefault="00F255F2" w:rsidP="00F255F2">
            <w:pPr>
              <w:jc w:val="center"/>
              <w:rPr>
                <w:sz w:val="22"/>
                <w:szCs w:val="24"/>
              </w:rPr>
            </w:pPr>
            <w:r w:rsidRPr="00F255F2">
              <w:rPr>
                <w:sz w:val="22"/>
                <w:szCs w:val="24"/>
              </w:rPr>
              <w:t>1,785</w:t>
            </w:r>
          </w:p>
        </w:tc>
        <w:tc>
          <w:tcPr>
            <w:tcW w:w="226" w:type="pct"/>
            <w:shd w:val="clear" w:color="000000" w:fill="FFFFFF"/>
            <w:vAlign w:val="center"/>
            <w:hideMark/>
          </w:tcPr>
          <w:p w14:paraId="146EDF99" w14:textId="77777777" w:rsidR="00F255F2" w:rsidRPr="00F255F2" w:rsidRDefault="00F255F2" w:rsidP="00F255F2">
            <w:pPr>
              <w:jc w:val="center"/>
              <w:rPr>
                <w:sz w:val="22"/>
                <w:szCs w:val="24"/>
              </w:rPr>
            </w:pPr>
            <w:r w:rsidRPr="00F255F2">
              <w:rPr>
                <w:sz w:val="22"/>
                <w:szCs w:val="24"/>
              </w:rPr>
              <w:t>1,785</w:t>
            </w:r>
          </w:p>
        </w:tc>
        <w:tc>
          <w:tcPr>
            <w:tcW w:w="215" w:type="pct"/>
            <w:shd w:val="clear" w:color="000000" w:fill="FFFFFF"/>
            <w:vAlign w:val="center"/>
            <w:hideMark/>
          </w:tcPr>
          <w:p w14:paraId="7C849D63" w14:textId="77777777" w:rsidR="00F255F2" w:rsidRPr="00F255F2" w:rsidRDefault="00F255F2" w:rsidP="00F255F2">
            <w:pPr>
              <w:jc w:val="center"/>
              <w:rPr>
                <w:sz w:val="22"/>
                <w:szCs w:val="24"/>
              </w:rPr>
            </w:pPr>
            <w:r w:rsidRPr="00F255F2">
              <w:rPr>
                <w:sz w:val="22"/>
                <w:szCs w:val="24"/>
              </w:rPr>
              <w:t>1,785</w:t>
            </w:r>
          </w:p>
        </w:tc>
        <w:tc>
          <w:tcPr>
            <w:tcW w:w="216" w:type="pct"/>
            <w:shd w:val="clear" w:color="000000" w:fill="FFFFFF"/>
            <w:vAlign w:val="center"/>
            <w:hideMark/>
          </w:tcPr>
          <w:p w14:paraId="0696D0A3" w14:textId="77777777" w:rsidR="00F255F2" w:rsidRPr="00F255F2" w:rsidRDefault="00F255F2" w:rsidP="00F255F2">
            <w:pPr>
              <w:jc w:val="center"/>
              <w:rPr>
                <w:sz w:val="22"/>
                <w:szCs w:val="24"/>
              </w:rPr>
            </w:pPr>
            <w:r w:rsidRPr="00F255F2">
              <w:rPr>
                <w:sz w:val="22"/>
                <w:szCs w:val="24"/>
              </w:rPr>
              <w:t>1,785</w:t>
            </w:r>
          </w:p>
        </w:tc>
      </w:tr>
      <w:tr w:rsidR="00F255F2" w:rsidRPr="00F255F2" w14:paraId="53B2B33A" w14:textId="77777777" w:rsidTr="00E66341">
        <w:trPr>
          <w:trHeight w:val="20"/>
        </w:trPr>
        <w:tc>
          <w:tcPr>
            <w:tcW w:w="1993" w:type="pct"/>
            <w:shd w:val="clear" w:color="auto" w:fill="auto"/>
            <w:vAlign w:val="center"/>
            <w:hideMark/>
          </w:tcPr>
          <w:p w14:paraId="2BC825B8" w14:textId="77777777" w:rsidR="00F255F2" w:rsidRPr="00F255F2" w:rsidRDefault="00F255F2" w:rsidP="00F255F2">
            <w:pPr>
              <w:rPr>
                <w:sz w:val="22"/>
                <w:szCs w:val="24"/>
              </w:rPr>
            </w:pPr>
            <w:r w:rsidRPr="00F255F2">
              <w:rPr>
                <w:sz w:val="22"/>
                <w:szCs w:val="24"/>
              </w:rPr>
              <w:t>Расчетный часовой расход для подпитки системы теплоснабжения</w:t>
            </w:r>
          </w:p>
        </w:tc>
        <w:tc>
          <w:tcPr>
            <w:tcW w:w="262" w:type="pct"/>
            <w:shd w:val="clear" w:color="auto" w:fill="auto"/>
            <w:vAlign w:val="center"/>
            <w:hideMark/>
          </w:tcPr>
          <w:p w14:paraId="385BD1FF"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3593E86C"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06484756"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1DE56864"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04E27602"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7ED5EE9C" w14:textId="77777777" w:rsidR="00F255F2" w:rsidRPr="00F255F2" w:rsidRDefault="00F255F2" w:rsidP="00F255F2">
            <w:pPr>
              <w:jc w:val="center"/>
              <w:rPr>
                <w:sz w:val="22"/>
                <w:szCs w:val="24"/>
              </w:rPr>
            </w:pPr>
            <w:r w:rsidRPr="00F255F2">
              <w:rPr>
                <w:sz w:val="22"/>
                <w:szCs w:val="24"/>
              </w:rPr>
              <w:t>0,584</w:t>
            </w:r>
          </w:p>
        </w:tc>
        <w:tc>
          <w:tcPr>
            <w:tcW w:w="230" w:type="pct"/>
            <w:shd w:val="clear" w:color="000000" w:fill="FFFFFF"/>
            <w:vAlign w:val="center"/>
            <w:hideMark/>
          </w:tcPr>
          <w:p w14:paraId="702FC63D" w14:textId="77777777" w:rsidR="00F255F2" w:rsidRPr="00F255F2" w:rsidRDefault="00F255F2" w:rsidP="00F255F2">
            <w:pPr>
              <w:jc w:val="center"/>
              <w:rPr>
                <w:sz w:val="22"/>
                <w:szCs w:val="24"/>
              </w:rPr>
            </w:pPr>
            <w:r w:rsidRPr="00F255F2">
              <w:rPr>
                <w:sz w:val="22"/>
                <w:szCs w:val="24"/>
              </w:rPr>
              <w:t>0,584</w:t>
            </w:r>
          </w:p>
        </w:tc>
        <w:tc>
          <w:tcPr>
            <w:tcW w:w="217" w:type="pct"/>
            <w:shd w:val="clear" w:color="000000" w:fill="FFFFFF"/>
            <w:vAlign w:val="center"/>
            <w:hideMark/>
          </w:tcPr>
          <w:p w14:paraId="73D4FDD4" w14:textId="77777777" w:rsidR="00F255F2" w:rsidRPr="00F255F2" w:rsidRDefault="00F255F2" w:rsidP="00F255F2">
            <w:pPr>
              <w:jc w:val="center"/>
              <w:rPr>
                <w:sz w:val="22"/>
                <w:szCs w:val="24"/>
              </w:rPr>
            </w:pPr>
            <w:r w:rsidRPr="00F255F2">
              <w:rPr>
                <w:sz w:val="22"/>
                <w:szCs w:val="24"/>
              </w:rPr>
              <w:t>0,584</w:t>
            </w:r>
          </w:p>
        </w:tc>
        <w:tc>
          <w:tcPr>
            <w:tcW w:w="221" w:type="pct"/>
            <w:shd w:val="clear" w:color="000000" w:fill="FFFFFF"/>
            <w:vAlign w:val="center"/>
            <w:hideMark/>
          </w:tcPr>
          <w:p w14:paraId="4D1AAEF7" w14:textId="77777777" w:rsidR="00F255F2" w:rsidRPr="00F255F2" w:rsidRDefault="00F255F2" w:rsidP="00F255F2">
            <w:pPr>
              <w:jc w:val="center"/>
              <w:rPr>
                <w:sz w:val="22"/>
                <w:szCs w:val="24"/>
              </w:rPr>
            </w:pPr>
            <w:r w:rsidRPr="00F255F2">
              <w:rPr>
                <w:sz w:val="22"/>
                <w:szCs w:val="24"/>
              </w:rPr>
              <w:t>0,584</w:t>
            </w:r>
          </w:p>
        </w:tc>
        <w:tc>
          <w:tcPr>
            <w:tcW w:w="242" w:type="pct"/>
            <w:shd w:val="clear" w:color="000000" w:fill="FFFFFF"/>
            <w:vAlign w:val="center"/>
            <w:hideMark/>
          </w:tcPr>
          <w:p w14:paraId="13B72ACD" w14:textId="77777777" w:rsidR="00F255F2" w:rsidRPr="00F255F2" w:rsidRDefault="00F255F2" w:rsidP="00F255F2">
            <w:pPr>
              <w:jc w:val="center"/>
              <w:rPr>
                <w:sz w:val="22"/>
                <w:szCs w:val="24"/>
              </w:rPr>
            </w:pPr>
            <w:r w:rsidRPr="00F255F2">
              <w:rPr>
                <w:sz w:val="22"/>
                <w:szCs w:val="24"/>
              </w:rPr>
              <w:t>0,584</w:t>
            </w:r>
          </w:p>
        </w:tc>
        <w:tc>
          <w:tcPr>
            <w:tcW w:w="226" w:type="pct"/>
            <w:shd w:val="clear" w:color="000000" w:fill="FFFFFF"/>
            <w:vAlign w:val="center"/>
            <w:hideMark/>
          </w:tcPr>
          <w:p w14:paraId="74F1B19E" w14:textId="77777777" w:rsidR="00F255F2" w:rsidRPr="00F255F2" w:rsidRDefault="00F255F2" w:rsidP="00F255F2">
            <w:pPr>
              <w:jc w:val="center"/>
              <w:rPr>
                <w:sz w:val="22"/>
                <w:szCs w:val="24"/>
              </w:rPr>
            </w:pPr>
            <w:r w:rsidRPr="00F255F2">
              <w:rPr>
                <w:sz w:val="22"/>
                <w:szCs w:val="24"/>
              </w:rPr>
              <w:t>0,584</w:t>
            </w:r>
          </w:p>
        </w:tc>
        <w:tc>
          <w:tcPr>
            <w:tcW w:w="215" w:type="pct"/>
            <w:shd w:val="clear" w:color="000000" w:fill="FFFFFF"/>
            <w:vAlign w:val="center"/>
            <w:hideMark/>
          </w:tcPr>
          <w:p w14:paraId="7737EE9C" w14:textId="77777777" w:rsidR="00F255F2" w:rsidRPr="00F255F2" w:rsidRDefault="00F255F2" w:rsidP="00F255F2">
            <w:pPr>
              <w:jc w:val="center"/>
              <w:rPr>
                <w:sz w:val="22"/>
                <w:szCs w:val="24"/>
              </w:rPr>
            </w:pPr>
            <w:r w:rsidRPr="00F255F2">
              <w:rPr>
                <w:sz w:val="22"/>
                <w:szCs w:val="24"/>
              </w:rPr>
              <w:t>0,584</w:t>
            </w:r>
          </w:p>
        </w:tc>
        <w:tc>
          <w:tcPr>
            <w:tcW w:w="216" w:type="pct"/>
            <w:shd w:val="clear" w:color="000000" w:fill="FFFFFF"/>
            <w:vAlign w:val="center"/>
            <w:hideMark/>
          </w:tcPr>
          <w:p w14:paraId="37C9CC63" w14:textId="77777777" w:rsidR="00F255F2" w:rsidRPr="00F255F2" w:rsidRDefault="00F255F2" w:rsidP="00F255F2">
            <w:pPr>
              <w:jc w:val="center"/>
              <w:rPr>
                <w:sz w:val="22"/>
                <w:szCs w:val="24"/>
              </w:rPr>
            </w:pPr>
            <w:r w:rsidRPr="00F255F2">
              <w:rPr>
                <w:sz w:val="22"/>
                <w:szCs w:val="24"/>
              </w:rPr>
              <w:t>0,584</w:t>
            </w:r>
          </w:p>
        </w:tc>
      </w:tr>
      <w:tr w:rsidR="00F255F2" w:rsidRPr="00F255F2" w14:paraId="4C12142A" w14:textId="77777777" w:rsidTr="00E66341">
        <w:trPr>
          <w:trHeight w:val="20"/>
        </w:trPr>
        <w:tc>
          <w:tcPr>
            <w:tcW w:w="1993" w:type="pct"/>
            <w:shd w:val="clear" w:color="auto" w:fill="auto"/>
            <w:vAlign w:val="center"/>
            <w:hideMark/>
          </w:tcPr>
          <w:p w14:paraId="099299EE" w14:textId="77777777" w:rsidR="00F255F2" w:rsidRPr="00F255F2" w:rsidRDefault="00F255F2" w:rsidP="00F255F2">
            <w:pPr>
              <w:rPr>
                <w:sz w:val="22"/>
                <w:szCs w:val="24"/>
              </w:rPr>
            </w:pPr>
            <w:r w:rsidRPr="00F255F2">
              <w:rPr>
                <w:sz w:val="22"/>
                <w:szCs w:val="24"/>
              </w:rPr>
              <w:t>Всего подпитка тепловой сети, в том числе:</w:t>
            </w:r>
          </w:p>
        </w:tc>
        <w:tc>
          <w:tcPr>
            <w:tcW w:w="262" w:type="pct"/>
            <w:shd w:val="clear" w:color="auto" w:fill="auto"/>
            <w:vAlign w:val="center"/>
            <w:hideMark/>
          </w:tcPr>
          <w:p w14:paraId="5827FB7A"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10E7641F"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17F8A2DA"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388C3167"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75501CB3"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1D69E887" w14:textId="77777777" w:rsidR="00F255F2" w:rsidRPr="00F255F2" w:rsidRDefault="00F255F2" w:rsidP="00F255F2">
            <w:pPr>
              <w:jc w:val="center"/>
              <w:rPr>
                <w:sz w:val="22"/>
                <w:szCs w:val="24"/>
              </w:rPr>
            </w:pPr>
            <w:r w:rsidRPr="00F255F2">
              <w:rPr>
                <w:sz w:val="22"/>
                <w:szCs w:val="24"/>
              </w:rPr>
              <w:t>0,584</w:t>
            </w:r>
          </w:p>
        </w:tc>
        <w:tc>
          <w:tcPr>
            <w:tcW w:w="230" w:type="pct"/>
            <w:shd w:val="clear" w:color="000000" w:fill="FFFFFF"/>
            <w:vAlign w:val="center"/>
            <w:hideMark/>
          </w:tcPr>
          <w:p w14:paraId="030A534C" w14:textId="77777777" w:rsidR="00F255F2" w:rsidRPr="00F255F2" w:rsidRDefault="00F255F2" w:rsidP="00F255F2">
            <w:pPr>
              <w:jc w:val="center"/>
              <w:rPr>
                <w:sz w:val="22"/>
                <w:szCs w:val="24"/>
              </w:rPr>
            </w:pPr>
            <w:r w:rsidRPr="00F255F2">
              <w:rPr>
                <w:sz w:val="22"/>
                <w:szCs w:val="24"/>
              </w:rPr>
              <w:t>0,584</w:t>
            </w:r>
          </w:p>
        </w:tc>
        <w:tc>
          <w:tcPr>
            <w:tcW w:w="217" w:type="pct"/>
            <w:shd w:val="clear" w:color="000000" w:fill="FFFFFF"/>
            <w:vAlign w:val="center"/>
            <w:hideMark/>
          </w:tcPr>
          <w:p w14:paraId="3E2A2C54" w14:textId="77777777" w:rsidR="00F255F2" w:rsidRPr="00F255F2" w:rsidRDefault="00F255F2" w:rsidP="00F255F2">
            <w:pPr>
              <w:jc w:val="center"/>
              <w:rPr>
                <w:sz w:val="22"/>
                <w:szCs w:val="24"/>
              </w:rPr>
            </w:pPr>
            <w:r w:rsidRPr="00F255F2">
              <w:rPr>
                <w:sz w:val="22"/>
                <w:szCs w:val="24"/>
              </w:rPr>
              <w:t>0,584</w:t>
            </w:r>
          </w:p>
        </w:tc>
        <w:tc>
          <w:tcPr>
            <w:tcW w:w="221" w:type="pct"/>
            <w:shd w:val="clear" w:color="000000" w:fill="FFFFFF"/>
            <w:vAlign w:val="center"/>
            <w:hideMark/>
          </w:tcPr>
          <w:p w14:paraId="72F36250" w14:textId="77777777" w:rsidR="00F255F2" w:rsidRPr="00F255F2" w:rsidRDefault="00F255F2" w:rsidP="00F255F2">
            <w:pPr>
              <w:jc w:val="center"/>
              <w:rPr>
                <w:sz w:val="22"/>
                <w:szCs w:val="24"/>
              </w:rPr>
            </w:pPr>
            <w:r w:rsidRPr="00F255F2">
              <w:rPr>
                <w:sz w:val="22"/>
                <w:szCs w:val="24"/>
              </w:rPr>
              <w:t>0,584</w:t>
            </w:r>
          </w:p>
        </w:tc>
        <w:tc>
          <w:tcPr>
            <w:tcW w:w="242" w:type="pct"/>
            <w:shd w:val="clear" w:color="000000" w:fill="FFFFFF"/>
            <w:vAlign w:val="center"/>
            <w:hideMark/>
          </w:tcPr>
          <w:p w14:paraId="7E0F990F" w14:textId="77777777" w:rsidR="00F255F2" w:rsidRPr="00F255F2" w:rsidRDefault="00F255F2" w:rsidP="00F255F2">
            <w:pPr>
              <w:jc w:val="center"/>
              <w:rPr>
                <w:sz w:val="22"/>
                <w:szCs w:val="24"/>
              </w:rPr>
            </w:pPr>
            <w:r w:rsidRPr="00F255F2">
              <w:rPr>
                <w:sz w:val="22"/>
                <w:szCs w:val="24"/>
              </w:rPr>
              <w:t>0,584</w:t>
            </w:r>
          </w:p>
        </w:tc>
        <w:tc>
          <w:tcPr>
            <w:tcW w:w="226" w:type="pct"/>
            <w:shd w:val="clear" w:color="000000" w:fill="FFFFFF"/>
            <w:vAlign w:val="center"/>
            <w:hideMark/>
          </w:tcPr>
          <w:p w14:paraId="376FDA59" w14:textId="77777777" w:rsidR="00F255F2" w:rsidRPr="00F255F2" w:rsidRDefault="00F255F2" w:rsidP="00F255F2">
            <w:pPr>
              <w:jc w:val="center"/>
              <w:rPr>
                <w:sz w:val="22"/>
                <w:szCs w:val="24"/>
              </w:rPr>
            </w:pPr>
            <w:r w:rsidRPr="00F255F2">
              <w:rPr>
                <w:sz w:val="22"/>
                <w:szCs w:val="24"/>
              </w:rPr>
              <w:t>0,584</w:t>
            </w:r>
          </w:p>
        </w:tc>
        <w:tc>
          <w:tcPr>
            <w:tcW w:w="215" w:type="pct"/>
            <w:shd w:val="clear" w:color="000000" w:fill="FFFFFF"/>
            <w:vAlign w:val="center"/>
            <w:hideMark/>
          </w:tcPr>
          <w:p w14:paraId="59185296" w14:textId="77777777" w:rsidR="00F255F2" w:rsidRPr="00F255F2" w:rsidRDefault="00F255F2" w:rsidP="00F255F2">
            <w:pPr>
              <w:jc w:val="center"/>
              <w:rPr>
                <w:sz w:val="22"/>
                <w:szCs w:val="24"/>
              </w:rPr>
            </w:pPr>
            <w:r w:rsidRPr="00F255F2">
              <w:rPr>
                <w:sz w:val="22"/>
                <w:szCs w:val="24"/>
              </w:rPr>
              <w:t>0,584</w:t>
            </w:r>
          </w:p>
        </w:tc>
        <w:tc>
          <w:tcPr>
            <w:tcW w:w="216" w:type="pct"/>
            <w:shd w:val="clear" w:color="000000" w:fill="FFFFFF"/>
            <w:vAlign w:val="center"/>
            <w:hideMark/>
          </w:tcPr>
          <w:p w14:paraId="15251E8F" w14:textId="77777777" w:rsidR="00F255F2" w:rsidRPr="00F255F2" w:rsidRDefault="00F255F2" w:rsidP="00F255F2">
            <w:pPr>
              <w:jc w:val="center"/>
              <w:rPr>
                <w:sz w:val="22"/>
                <w:szCs w:val="24"/>
              </w:rPr>
            </w:pPr>
            <w:r w:rsidRPr="00F255F2">
              <w:rPr>
                <w:sz w:val="22"/>
                <w:szCs w:val="24"/>
              </w:rPr>
              <w:t>0,584</w:t>
            </w:r>
          </w:p>
        </w:tc>
      </w:tr>
      <w:tr w:rsidR="00F255F2" w:rsidRPr="00F255F2" w14:paraId="559D9745" w14:textId="77777777" w:rsidTr="00E66341">
        <w:trPr>
          <w:trHeight w:val="20"/>
        </w:trPr>
        <w:tc>
          <w:tcPr>
            <w:tcW w:w="1993" w:type="pct"/>
            <w:shd w:val="clear" w:color="auto" w:fill="auto"/>
            <w:vAlign w:val="center"/>
            <w:hideMark/>
          </w:tcPr>
          <w:p w14:paraId="6C9C5C48" w14:textId="77777777" w:rsidR="00F255F2" w:rsidRPr="00F255F2" w:rsidRDefault="00F255F2" w:rsidP="00F255F2">
            <w:pPr>
              <w:jc w:val="right"/>
              <w:rPr>
                <w:sz w:val="22"/>
                <w:szCs w:val="24"/>
              </w:rPr>
            </w:pPr>
            <w:r w:rsidRPr="00F255F2">
              <w:rPr>
                <w:sz w:val="22"/>
                <w:szCs w:val="24"/>
              </w:rPr>
              <w:t>нормативные утечки теплоносителя</w:t>
            </w:r>
          </w:p>
        </w:tc>
        <w:tc>
          <w:tcPr>
            <w:tcW w:w="262" w:type="pct"/>
            <w:shd w:val="clear" w:color="auto" w:fill="auto"/>
            <w:vAlign w:val="center"/>
            <w:hideMark/>
          </w:tcPr>
          <w:p w14:paraId="458D2BDE"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53D8CB46"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3EFB1E49"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42C5B8E7"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36533C5A" w14:textId="77777777" w:rsidR="00F255F2" w:rsidRPr="00F255F2" w:rsidRDefault="00F255F2" w:rsidP="00F255F2">
            <w:pPr>
              <w:jc w:val="center"/>
              <w:rPr>
                <w:sz w:val="22"/>
                <w:szCs w:val="24"/>
              </w:rPr>
            </w:pPr>
            <w:r w:rsidRPr="00F255F2">
              <w:rPr>
                <w:sz w:val="22"/>
                <w:szCs w:val="24"/>
              </w:rPr>
              <w:t>0,584</w:t>
            </w:r>
          </w:p>
        </w:tc>
        <w:tc>
          <w:tcPr>
            <w:tcW w:w="229" w:type="pct"/>
            <w:shd w:val="clear" w:color="000000" w:fill="FFFFFF"/>
            <w:vAlign w:val="center"/>
            <w:hideMark/>
          </w:tcPr>
          <w:p w14:paraId="323F18A5" w14:textId="77777777" w:rsidR="00F255F2" w:rsidRPr="00F255F2" w:rsidRDefault="00F255F2" w:rsidP="00F255F2">
            <w:pPr>
              <w:jc w:val="center"/>
              <w:rPr>
                <w:sz w:val="22"/>
                <w:szCs w:val="24"/>
              </w:rPr>
            </w:pPr>
            <w:r w:rsidRPr="00F255F2">
              <w:rPr>
                <w:sz w:val="22"/>
                <w:szCs w:val="24"/>
              </w:rPr>
              <w:t>0,584</w:t>
            </w:r>
          </w:p>
        </w:tc>
        <w:tc>
          <w:tcPr>
            <w:tcW w:w="230" w:type="pct"/>
            <w:shd w:val="clear" w:color="000000" w:fill="FFFFFF"/>
            <w:vAlign w:val="center"/>
            <w:hideMark/>
          </w:tcPr>
          <w:p w14:paraId="39A14483" w14:textId="77777777" w:rsidR="00F255F2" w:rsidRPr="00F255F2" w:rsidRDefault="00F255F2" w:rsidP="00F255F2">
            <w:pPr>
              <w:jc w:val="center"/>
              <w:rPr>
                <w:sz w:val="22"/>
                <w:szCs w:val="24"/>
              </w:rPr>
            </w:pPr>
            <w:r w:rsidRPr="00F255F2">
              <w:rPr>
                <w:sz w:val="22"/>
                <w:szCs w:val="24"/>
              </w:rPr>
              <w:t>0,584</w:t>
            </w:r>
          </w:p>
        </w:tc>
        <w:tc>
          <w:tcPr>
            <w:tcW w:w="217" w:type="pct"/>
            <w:shd w:val="clear" w:color="000000" w:fill="FFFFFF"/>
            <w:vAlign w:val="center"/>
            <w:hideMark/>
          </w:tcPr>
          <w:p w14:paraId="7ACE35DF" w14:textId="77777777" w:rsidR="00F255F2" w:rsidRPr="00F255F2" w:rsidRDefault="00F255F2" w:rsidP="00F255F2">
            <w:pPr>
              <w:jc w:val="center"/>
              <w:rPr>
                <w:sz w:val="22"/>
                <w:szCs w:val="24"/>
              </w:rPr>
            </w:pPr>
            <w:r w:rsidRPr="00F255F2">
              <w:rPr>
                <w:sz w:val="22"/>
                <w:szCs w:val="24"/>
              </w:rPr>
              <w:t>0,584</w:t>
            </w:r>
          </w:p>
        </w:tc>
        <w:tc>
          <w:tcPr>
            <w:tcW w:w="221" w:type="pct"/>
            <w:shd w:val="clear" w:color="000000" w:fill="FFFFFF"/>
            <w:vAlign w:val="center"/>
            <w:hideMark/>
          </w:tcPr>
          <w:p w14:paraId="53F59583" w14:textId="77777777" w:rsidR="00F255F2" w:rsidRPr="00F255F2" w:rsidRDefault="00F255F2" w:rsidP="00F255F2">
            <w:pPr>
              <w:jc w:val="center"/>
              <w:rPr>
                <w:sz w:val="22"/>
                <w:szCs w:val="24"/>
              </w:rPr>
            </w:pPr>
            <w:r w:rsidRPr="00F255F2">
              <w:rPr>
                <w:sz w:val="22"/>
                <w:szCs w:val="24"/>
              </w:rPr>
              <w:t>0,584</w:t>
            </w:r>
          </w:p>
        </w:tc>
        <w:tc>
          <w:tcPr>
            <w:tcW w:w="242" w:type="pct"/>
            <w:shd w:val="clear" w:color="000000" w:fill="FFFFFF"/>
            <w:vAlign w:val="center"/>
            <w:hideMark/>
          </w:tcPr>
          <w:p w14:paraId="0F7592D7" w14:textId="77777777" w:rsidR="00F255F2" w:rsidRPr="00F255F2" w:rsidRDefault="00F255F2" w:rsidP="00F255F2">
            <w:pPr>
              <w:jc w:val="center"/>
              <w:rPr>
                <w:sz w:val="22"/>
                <w:szCs w:val="24"/>
              </w:rPr>
            </w:pPr>
            <w:r w:rsidRPr="00F255F2">
              <w:rPr>
                <w:sz w:val="22"/>
                <w:szCs w:val="24"/>
              </w:rPr>
              <w:t>0,584</w:t>
            </w:r>
          </w:p>
        </w:tc>
        <w:tc>
          <w:tcPr>
            <w:tcW w:w="226" w:type="pct"/>
            <w:shd w:val="clear" w:color="000000" w:fill="FFFFFF"/>
            <w:vAlign w:val="center"/>
            <w:hideMark/>
          </w:tcPr>
          <w:p w14:paraId="2C8F0A30" w14:textId="77777777" w:rsidR="00F255F2" w:rsidRPr="00F255F2" w:rsidRDefault="00F255F2" w:rsidP="00F255F2">
            <w:pPr>
              <w:jc w:val="center"/>
              <w:rPr>
                <w:sz w:val="22"/>
                <w:szCs w:val="24"/>
              </w:rPr>
            </w:pPr>
            <w:r w:rsidRPr="00F255F2">
              <w:rPr>
                <w:sz w:val="22"/>
                <w:szCs w:val="24"/>
              </w:rPr>
              <w:t>0,584</w:t>
            </w:r>
          </w:p>
        </w:tc>
        <w:tc>
          <w:tcPr>
            <w:tcW w:w="215" w:type="pct"/>
            <w:shd w:val="clear" w:color="000000" w:fill="FFFFFF"/>
            <w:vAlign w:val="center"/>
            <w:hideMark/>
          </w:tcPr>
          <w:p w14:paraId="0686A33D" w14:textId="77777777" w:rsidR="00F255F2" w:rsidRPr="00F255F2" w:rsidRDefault="00F255F2" w:rsidP="00F255F2">
            <w:pPr>
              <w:jc w:val="center"/>
              <w:rPr>
                <w:sz w:val="22"/>
                <w:szCs w:val="24"/>
              </w:rPr>
            </w:pPr>
            <w:r w:rsidRPr="00F255F2">
              <w:rPr>
                <w:sz w:val="22"/>
                <w:szCs w:val="24"/>
              </w:rPr>
              <w:t>0,584</w:t>
            </w:r>
          </w:p>
        </w:tc>
        <w:tc>
          <w:tcPr>
            <w:tcW w:w="216" w:type="pct"/>
            <w:shd w:val="clear" w:color="000000" w:fill="FFFFFF"/>
            <w:vAlign w:val="center"/>
            <w:hideMark/>
          </w:tcPr>
          <w:p w14:paraId="76311FCB" w14:textId="77777777" w:rsidR="00F255F2" w:rsidRPr="00F255F2" w:rsidRDefault="00F255F2" w:rsidP="00F255F2">
            <w:pPr>
              <w:jc w:val="center"/>
              <w:rPr>
                <w:sz w:val="22"/>
                <w:szCs w:val="24"/>
              </w:rPr>
            </w:pPr>
            <w:r w:rsidRPr="00F255F2">
              <w:rPr>
                <w:sz w:val="22"/>
                <w:szCs w:val="24"/>
              </w:rPr>
              <w:t>0,584</w:t>
            </w:r>
          </w:p>
        </w:tc>
      </w:tr>
      <w:tr w:rsidR="00F255F2" w:rsidRPr="00F255F2" w14:paraId="56977D8A" w14:textId="77777777" w:rsidTr="00E66341">
        <w:trPr>
          <w:trHeight w:val="20"/>
        </w:trPr>
        <w:tc>
          <w:tcPr>
            <w:tcW w:w="1993" w:type="pct"/>
            <w:shd w:val="clear" w:color="auto" w:fill="auto"/>
            <w:vAlign w:val="center"/>
            <w:hideMark/>
          </w:tcPr>
          <w:p w14:paraId="19C11AE5" w14:textId="77777777" w:rsidR="00F255F2" w:rsidRPr="00F255F2" w:rsidRDefault="00F255F2" w:rsidP="00F255F2">
            <w:pPr>
              <w:jc w:val="right"/>
              <w:rPr>
                <w:sz w:val="22"/>
                <w:szCs w:val="24"/>
              </w:rPr>
            </w:pPr>
            <w:r w:rsidRPr="00F255F2">
              <w:rPr>
                <w:sz w:val="22"/>
                <w:szCs w:val="24"/>
              </w:rPr>
              <w:t>сверхнормативные утечки теплоносителя</w:t>
            </w:r>
          </w:p>
        </w:tc>
        <w:tc>
          <w:tcPr>
            <w:tcW w:w="262" w:type="pct"/>
            <w:shd w:val="clear" w:color="auto" w:fill="auto"/>
            <w:vAlign w:val="center"/>
            <w:hideMark/>
          </w:tcPr>
          <w:p w14:paraId="20317B17"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254BE82A"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6C165FAF"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3161A0E8"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0966A027"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411AB0AA" w14:textId="77777777" w:rsidR="00F255F2" w:rsidRPr="00F255F2" w:rsidRDefault="00F255F2" w:rsidP="00F255F2">
            <w:pPr>
              <w:jc w:val="center"/>
              <w:rPr>
                <w:sz w:val="22"/>
                <w:szCs w:val="24"/>
              </w:rPr>
            </w:pPr>
            <w:r w:rsidRPr="00F255F2">
              <w:rPr>
                <w:sz w:val="22"/>
                <w:szCs w:val="24"/>
              </w:rPr>
              <w:t>0,000</w:t>
            </w:r>
          </w:p>
        </w:tc>
        <w:tc>
          <w:tcPr>
            <w:tcW w:w="230" w:type="pct"/>
            <w:shd w:val="clear" w:color="000000" w:fill="FFFFFF"/>
            <w:vAlign w:val="center"/>
            <w:hideMark/>
          </w:tcPr>
          <w:p w14:paraId="37F841F3" w14:textId="77777777" w:rsidR="00F255F2" w:rsidRPr="00F255F2" w:rsidRDefault="00F255F2" w:rsidP="00F255F2">
            <w:pPr>
              <w:jc w:val="center"/>
              <w:rPr>
                <w:sz w:val="22"/>
                <w:szCs w:val="24"/>
              </w:rPr>
            </w:pPr>
            <w:r w:rsidRPr="00F255F2">
              <w:rPr>
                <w:sz w:val="22"/>
                <w:szCs w:val="24"/>
              </w:rPr>
              <w:t>0,000</w:t>
            </w:r>
          </w:p>
        </w:tc>
        <w:tc>
          <w:tcPr>
            <w:tcW w:w="217" w:type="pct"/>
            <w:shd w:val="clear" w:color="000000" w:fill="FFFFFF"/>
            <w:vAlign w:val="center"/>
            <w:hideMark/>
          </w:tcPr>
          <w:p w14:paraId="4A06D919" w14:textId="77777777" w:rsidR="00F255F2" w:rsidRPr="00F255F2" w:rsidRDefault="00F255F2" w:rsidP="00F255F2">
            <w:pPr>
              <w:jc w:val="center"/>
              <w:rPr>
                <w:sz w:val="22"/>
                <w:szCs w:val="24"/>
              </w:rPr>
            </w:pPr>
            <w:r w:rsidRPr="00F255F2">
              <w:rPr>
                <w:sz w:val="22"/>
                <w:szCs w:val="24"/>
              </w:rPr>
              <w:t>0,000</w:t>
            </w:r>
          </w:p>
        </w:tc>
        <w:tc>
          <w:tcPr>
            <w:tcW w:w="221" w:type="pct"/>
            <w:shd w:val="clear" w:color="000000" w:fill="FFFFFF"/>
            <w:vAlign w:val="center"/>
            <w:hideMark/>
          </w:tcPr>
          <w:p w14:paraId="03C37B6A" w14:textId="77777777" w:rsidR="00F255F2" w:rsidRPr="00F255F2" w:rsidRDefault="00F255F2" w:rsidP="00F255F2">
            <w:pPr>
              <w:jc w:val="center"/>
              <w:rPr>
                <w:sz w:val="22"/>
                <w:szCs w:val="24"/>
              </w:rPr>
            </w:pPr>
            <w:r w:rsidRPr="00F255F2">
              <w:rPr>
                <w:sz w:val="22"/>
                <w:szCs w:val="24"/>
              </w:rPr>
              <w:t>0,000</w:t>
            </w:r>
          </w:p>
        </w:tc>
        <w:tc>
          <w:tcPr>
            <w:tcW w:w="242" w:type="pct"/>
            <w:shd w:val="clear" w:color="000000" w:fill="FFFFFF"/>
            <w:vAlign w:val="center"/>
            <w:hideMark/>
          </w:tcPr>
          <w:p w14:paraId="7D623120" w14:textId="77777777" w:rsidR="00F255F2" w:rsidRPr="00F255F2" w:rsidRDefault="00F255F2" w:rsidP="00F255F2">
            <w:pPr>
              <w:jc w:val="center"/>
              <w:rPr>
                <w:sz w:val="22"/>
                <w:szCs w:val="24"/>
              </w:rPr>
            </w:pPr>
            <w:r w:rsidRPr="00F255F2">
              <w:rPr>
                <w:sz w:val="22"/>
                <w:szCs w:val="24"/>
              </w:rPr>
              <w:t>0,000</w:t>
            </w:r>
          </w:p>
        </w:tc>
        <w:tc>
          <w:tcPr>
            <w:tcW w:w="226" w:type="pct"/>
            <w:shd w:val="clear" w:color="000000" w:fill="FFFFFF"/>
            <w:vAlign w:val="center"/>
            <w:hideMark/>
          </w:tcPr>
          <w:p w14:paraId="3B038B7E" w14:textId="77777777" w:rsidR="00F255F2" w:rsidRPr="00F255F2" w:rsidRDefault="00F255F2" w:rsidP="00F255F2">
            <w:pPr>
              <w:jc w:val="center"/>
              <w:rPr>
                <w:sz w:val="22"/>
                <w:szCs w:val="24"/>
              </w:rPr>
            </w:pPr>
            <w:r w:rsidRPr="00F255F2">
              <w:rPr>
                <w:sz w:val="22"/>
                <w:szCs w:val="24"/>
              </w:rPr>
              <w:t>0,000</w:t>
            </w:r>
          </w:p>
        </w:tc>
        <w:tc>
          <w:tcPr>
            <w:tcW w:w="215" w:type="pct"/>
            <w:shd w:val="clear" w:color="000000" w:fill="FFFFFF"/>
            <w:vAlign w:val="center"/>
            <w:hideMark/>
          </w:tcPr>
          <w:p w14:paraId="120B25C9" w14:textId="77777777" w:rsidR="00F255F2" w:rsidRPr="00F255F2" w:rsidRDefault="00F255F2" w:rsidP="00F255F2">
            <w:pPr>
              <w:jc w:val="center"/>
              <w:rPr>
                <w:sz w:val="22"/>
                <w:szCs w:val="24"/>
              </w:rPr>
            </w:pPr>
            <w:r w:rsidRPr="00F255F2">
              <w:rPr>
                <w:sz w:val="22"/>
                <w:szCs w:val="24"/>
              </w:rPr>
              <w:t>0,000</w:t>
            </w:r>
          </w:p>
        </w:tc>
        <w:tc>
          <w:tcPr>
            <w:tcW w:w="216" w:type="pct"/>
            <w:shd w:val="clear" w:color="000000" w:fill="FFFFFF"/>
            <w:vAlign w:val="center"/>
            <w:hideMark/>
          </w:tcPr>
          <w:p w14:paraId="50B54EA9" w14:textId="77777777" w:rsidR="00F255F2" w:rsidRPr="00F255F2" w:rsidRDefault="00F255F2" w:rsidP="00F255F2">
            <w:pPr>
              <w:jc w:val="center"/>
              <w:rPr>
                <w:sz w:val="22"/>
                <w:szCs w:val="24"/>
              </w:rPr>
            </w:pPr>
            <w:r w:rsidRPr="00F255F2">
              <w:rPr>
                <w:sz w:val="22"/>
                <w:szCs w:val="24"/>
              </w:rPr>
              <w:t>0,000</w:t>
            </w:r>
          </w:p>
        </w:tc>
      </w:tr>
      <w:tr w:rsidR="00F255F2" w:rsidRPr="00F255F2" w14:paraId="71B4EF23" w14:textId="77777777" w:rsidTr="00E66341">
        <w:trPr>
          <w:trHeight w:val="20"/>
        </w:trPr>
        <w:tc>
          <w:tcPr>
            <w:tcW w:w="1993" w:type="pct"/>
            <w:shd w:val="clear" w:color="auto" w:fill="auto"/>
            <w:vAlign w:val="center"/>
            <w:hideMark/>
          </w:tcPr>
          <w:p w14:paraId="0CB7F04D" w14:textId="77777777" w:rsidR="00F255F2" w:rsidRPr="00F255F2" w:rsidRDefault="00F255F2" w:rsidP="00F255F2">
            <w:pPr>
              <w:rPr>
                <w:sz w:val="22"/>
                <w:szCs w:val="24"/>
              </w:rPr>
            </w:pPr>
            <w:r w:rsidRPr="00F255F2">
              <w:rPr>
                <w:sz w:val="22"/>
                <w:szCs w:val="24"/>
              </w:rPr>
              <w:t>Отпуск теплоносителя из тепловых сетей на цели ГВС</w:t>
            </w:r>
          </w:p>
        </w:tc>
        <w:tc>
          <w:tcPr>
            <w:tcW w:w="262" w:type="pct"/>
            <w:shd w:val="clear" w:color="auto" w:fill="auto"/>
            <w:vAlign w:val="center"/>
            <w:hideMark/>
          </w:tcPr>
          <w:p w14:paraId="078A734C"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6575DC5C"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7593A6A3"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3C6CA6AA"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2F428D84" w14:textId="77777777" w:rsidR="00F255F2" w:rsidRPr="00F255F2" w:rsidRDefault="00F255F2" w:rsidP="00F255F2">
            <w:pPr>
              <w:jc w:val="center"/>
              <w:rPr>
                <w:sz w:val="22"/>
                <w:szCs w:val="24"/>
              </w:rPr>
            </w:pPr>
            <w:r w:rsidRPr="00F255F2">
              <w:rPr>
                <w:sz w:val="22"/>
                <w:szCs w:val="24"/>
              </w:rPr>
              <w:t>0,000</w:t>
            </w:r>
          </w:p>
        </w:tc>
        <w:tc>
          <w:tcPr>
            <w:tcW w:w="229" w:type="pct"/>
            <w:shd w:val="clear" w:color="000000" w:fill="FFFFFF"/>
            <w:vAlign w:val="center"/>
            <w:hideMark/>
          </w:tcPr>
          <w:p w14:paraId="273BDEEA" w14:textId="77777777" w:rsidR="00F255F2" w:rsidRPr="00F255F2" w:rsidRDefault="00F255F2" w:rsidP="00F255F2">
            <w:pPr>
              <w:jc w:val="center"/>
              <w:rPr>
                <w:sz w:val="22"/>
                <w:szCs w:val="24"/>
              </w:rPr>
            </w:pPr>
            <w:r w:rsidRPr="00F255F2">
              <w:rPr>
                <w:sz w:val="22"/>
                <w:szCs w:val="24"/>
              </w:rPr>
              <w:t>0,000</w:t>
            </w:r>
          </w:p>
        </w:tc>
        <w:tc>
          <w:tcPr>
            <w:tcW w:w="230" w:type="pct"/>
            <w:shd w:val="clear" w:color="000000" w:fill="FFFFFF"/>
            <w:vAlign w:val="center"/>
            <w:hideMark/>
          </w:tcPr>
          <w:p w14:paraId="3EE3884E" w14:textId="77777777" w:rsidR="00F255F2" w:rsidRPr="00F255F2" w:rsidRDefault="00F255F2" w:rsidP="00F255F2">
            <w:pPr>
              <w:jc w:val="center"/>
              <w:rPr>
                <w:sz w:val="22"/>
                <w:szCs w:val="24"/>
              </w:rPr>
            </w:pPr>
            <w:r w:rsidRPr="00F255F2">
              <w:rPr>
                <w:sz w:val="22"/>
                <w:szCs w:val="24"/>
              </w:rPr>
              <w:t>0,000</w:t>
            </w:r>
          </w:p>
        </w:tc>
        <w:tc>
          <w:tcPr>
            <w:tcW w:w="217" w:type="pct"/>
            <w:shd w:val="clear" w:color="000000" w:fill="FFFFFF"/>
            <w:vAlign w:val="center"/>
            <w:hideMark/>
          </w:tcPr>
          <w:p w14:paraId="39F0F53F" w14:textId="77777777" w:rsidR="00F255F2" w:rsidRPr="00F255F2" w:rsidRDefault="00F255F2" w:rsidP="00F255F2">
            <w:pPr>
              <w:jc w:val="center"/>
              <w:rPr>
                <w:sz w:val="22"/>
                <w:szCs w:val="24"/>
              </w:rPr>
            </w:pPr>
            <w:r w:rsidRPr="00F255F2">
              <w:rPr>
                <w:sz w:val="22"/>
                <w:szCs w:val="24"/>
              </w:rPr>
              <w:t>0,000</w:t>
            </w:r>
          </w:p>
        </w:tc>
        <w:tc>
          <w:tcPr>
            <w:tcW w:w="221" w:type="pct"/>
            <w:shd w:val="clear" w:color="000000" w:fill="FFFFFF"/>
            <w:vAlign w:val="center"/>
            <w:hideMark/>
          </w:tcPr>
          <w:p w14:paraId="6BFD54B7" w14:textId="77777777" w:rsidR="00F255F2" w:rsidRPr="00F255F2" w:rsidRDefault="00F255F2" w:rsidP="00F255F2">
            <w:pPr>
              <w:jc w:val="center"/>
              <w:rPr>
                <w:sz w:val="22"/>
                <w:szCs w:val="24"/>
              </w:rPr>
            </w:pPr>
            <w:r w:rsidRPr="00F255F2">
              <w:rPr>
                <w:sz w:val="22"/>
                <w:szCs w:val="24"/>
              </w:rPr>
              <w:t>0,000</w:t>
            </w:r>
          </w:p>
        </w:tc>
        <w:tc>
          <w:tcPr>
            <w:tcW w:w="242" w:type="pct"/>
            <w:shd w:val="clear" w:color="000000" w:fill="FFFFFF"/>
            <w:vAlign w:val="center"/>
            <w:hideMark/>
          </w:tcPr>
          <w:p w14:paraId="70A7E0B8" w14:textId="77777777" w:rsidR="00F255F2" w:rsidRPr="00F255F2" w:rsidRDefault="00F255F2" w:rsidP="00F255F2">
            <w:pPr>
              <w:jc w:val="center"/>
              <w:rPr>
                <w:sz w:val="22"/>
                <w:szCs w:val="24"/>
              </w:rPr>
            </w:pPr>
            <w:r w:rsidRPr="00F255F2">
              <w:rPr>
                <w:sz w:val="22"/>
                <w:szCs w:val="24"/>
              </w:rPr>
              <w:t>0,000</w:t>
            </w:r>
          </w:p>
        </w:tc>
        <w:tc>
          <w:tcPr>
            <w:tcW w:w="226" w:type="pct"/>
            <w:shd w:val="clear" w:color="000000" w:fill="FFFFFF"/>
            <w:vAlign w:val="center"/>
            <w:hideMark/>
          </w:tcPr>
          <w:p w14:paraId="7364F6F1" w14:textId="77777777" w:rsidR="00F255F2" w:rsidRPr="00F255F2" w:rsidRDefault="00F255F2" w:rsidP="00F255F2">
            <w:pPr>
              <w:jc w:val="center"/>
              <w:rPr>
                <w:sz w:val="22"/>
                <w:szCs w:val="24"/>
              </w:rPr>
            </w:pPr>
            <w:r w:rsidRPr="00F255F2">
              <w:rPr>
                <w:sz w:val="22"/>
                <w:szCs w:val="24"/>
              </w:rPr>
              <w:t>0,000</w:t>
            </w:r>
          </w:p>
        </w:tc>
        <w:tc>
          <w:tcPr>
            <w:tcW w:w="215" w:type="pct"/>
            <w:shd w:val="clear" w:color="000000" w:fill="FFFFFF"/>
            <w:vAlign w:val="center"/>
            <w:hideMark/>
          </w:tcPr>
          <w:p w14:paraId="03625E63" w14:textId="77777777" w:rsidR="00F255F2" w:rsidRPr="00F255F2" w:rsidRDefault="00F255F2" w:rsidP="00F255F2">
            <w:pPr>
              <w:jc w:val="center"/>
              <w:rPr>
                <w:sz w:val="22"/>
                <w:szCs w:val="24"/>
              </w:rPr>
            </w:pPr>
            <w:r w:rsidRPr="00F255F2">
              <w:rPr>
                <w:sz w:val="22"/>
                <w:szCs w:val="24"/>
              </w:rPr>
              <w:t>0,000</w:t>
            </w:r>
          </w:p>
        </w:tc>
        <w:tc>
          <w:tcPr>
            <w:tcW w:w="216" w:type="pct"/>
            <w:shd w:val="clear" w:color="000000" w:fill="FFFFFF"/>
            <w:vAlign w:val="center"/>
            <w:hideMark/>
          </w:tcPr>
          <w:p w14:paraId="6FCB9F8E" w14:textId="77777777" w:rsidR="00F255F2" w:rsidRPr="00F255F2" w:rsidRDefault="00F255F2" w:rsidP="00F255F2">
            <w:pPr>
              <w:jc w:val="center"/>
              <w:rPr>
                <w:sz w:val="22"/>
                <w:szCs w:val="24"/>
              </w:rPr>
            </w:pPr>
            <w:r w:rsidRPr="00F255F2">
              <w:rPr>
                <w:sz w:val="22"/>
                <w:szCs w:val="24"/>
              </w:rPr>
              <w:t>0,000</w:t>
            </w:r>
          </w:p>
        </w:tc>
      </w:tr>
      <w:tr w:rsidR="00F255F2" w:rsidRPr="00F255F2" w14:paraId="13F74BB4" w14:textId="77777777" w:rsidTr="00E66341">
        <w:trPr>
          <w:trHeight w:val="20"/>
        </w:trPr>
        <w:tc>
          <w:tcPr>
            <w:tcW w:w="1993" w:type="pct"/>
            <w:shd w:val="clear" w:color="auto" w:fill="auto"/>
            <w:vAlign w:val="center"/>
            <w:hideMark/>
          </w:tcPr>
          <w:p w14:paraId="454708ED" w14:textId="77777777" w:rsidR="00F255F2" w:rsidRPr="00F255F2" w:rsidRDefault="00F255F2" w:rsidP="00F255F2">
            <w:pPr>
              <w:rPr>
                <w:sz w:val="22"/>
                <w:szCs w:val="24"/>
              </w:rPr>
            </w:pPr>
            <w:r w:rsidRPr="00F255F2">
              <w:rPr>
                <w:sz w:val="22"/>
                <w:szCs w:val="24"/>
              </w:rPr>
              <w:t>Объем аварийной подпитки (химически не обработанной и не деаэрированной водой) (нормативный)</w:t>
            </w:r>
          </w:p>
        </w:tc>
        <w:tc>
          <w:tcPr>
            <w:tcW w:w="262" w:type="pct"/>
            <w:shd w:val="clear" w:color="auto" w:fill="auto"/>
            <w:vAlign w:val="center"/>
            <w:hideMark/>
          </w:tcPr>
          <w:p w14:paraId="512E45A3" w14:textId="77777777" w:rsidR="00F255F2" w:rsidRPr="00F255F2" w:rsidRDefault="00F255F2" w:rsidP="00F255F2">
            <w:pPr>
              <w:jc w:val="center"/>
              <w:rPr>
                <w:sz w:val="22"/>
                <w:szCs w:val="24"/>
              </w:rPr>
            </w:pPr>
            <w:r w:rsidRPr="00F255F2">
              <w:rPr>
                <w:sz w:val="22"/>
                <w:szCs w:val="24"/>
              </w:rPr>
              <w:t>т/ч</w:t>
            </w:r>
          </w:p>
        </w:tc>
        <w:tc>
          <w:tcPr>
            <w:tcW w:w="262" w:type="pct"/>
            <w:shd w:val="clear" w:color="000000" w:fill="FFFFFF"/>
            <w:vAlign w:val="center"/>
            <w:hideMark/>
          </w:tcPr>
          <w:p w14:paraId="77325A60"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61C1FEBF"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6A56D88D"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20BE7A08" w14:textId="77777777" w:rsidR="00F255F2" w:rsidRPr="00F255F2" w:rsidRDefault="00F255F2" w:rsidP="00F255F2">
            <w:pPr>
              <w:jc w:val="center"/>
              <w:rPr>
                <w:sz w:val="22"/>
                <w:szCs w:val="24"/>
              </w:rPr>
            </w:pPr>
            <w:r w:rsidRPr="00F255F2">
              <w:rPr>
                <w:sz w:val="22"/>
                <w:szCs w:val="24"/>
              </w:rPr>
              <w:t>1,785</w:t>
            </w:r>
          </w:p>
        </w:tc>
        <w:tc>
          <w:tcPr>
            <w:tcW w:w="229" w:type="pct"/>
            <w:shd w:val="clear" w:color="000000" w:fill="FFFFFF"/>
            <w:vAlign w:val="center"/>
            <w:hideMark/>
          </w:tcPr>
          <w:p w14:paraId="465C5275" w14:textId="77777777" w:rsidR="00F255F2" w:rsidRPr="00F255F2" w:rsidRDefault="00F255F2" w:rsidP="00F255F2">
            <w:pPr>
              <w:jc w:val="center"/>
              <w:rPr>
                <w:sz w:val="22"/>
                <w:szCs w:val="24"/>
              </w:rPr>
            </w:pPr>
            <w:r w:rsidRPr="00F255F2">
              <w:rPr>
                <w:sz w:val="22"/>
                <w:szCs w:val="24"/>
              </w:rPr>
              <w:t>1,785</w:t>
            </w:r>
          </w:p>
        </w:tc>
        <w:tc>
          <w:tcPr>
            <w:tcW w:w="230" w:type="pct"/>
            <w:shd w:val="clear" w:color="000000" w:fill="FFFFFF"/>
            <w:vAlign w:val="center"/>
            <w:hideMark/>
          </w:tcPr>
          <w:p w14:paraId="5ED42C44" w14:textId="77777777" w:rsidR="00F255F2" w:rsidRPr="00F255F2" w:rsidRDefault="00F255F2" w:rsidP="00F255F2">
            <w:pPr>
              <w:jc w:val="center"/>
              <w:rPr>
                <w:sz w:val="22"/>
                <w:szCs w:val="24"/>
              </w:rPr>
            </w:pPr>
            <w:r w:rsidRPr="00F255F2">
              <w:rPr>
                <w:sz w:val="22"/>
                <w:szCs w:val="24"/>
              </w:rPr>
              <w:t>1,785</w:t>
            </w:r>
          </w:p>
        </w:tc>
        <w:tc>
          <w:tcPr>
            <w:tcW w:w="217" w:type="pct"/>
            <w:shd w:val="clear" w:color="000000" w:fill="FFFFFF"/>
            <w:vAlign w:val="center"/>
            <w:hideMark/>
          </w:tcPr>
          <w:p w14:paraId="0CB31DC6" w14:textId="77777777" w:rsidR="00F255F2" w:rsidRPr="00F255F2" w:rsidRDefault="00F255F2" w:rsidP="00F255F2">
            <w:pPr>
              <w:jc w:val="center"/>
              <w:rPr>
                <w:sz w:val="22"/>
                <w:szCs w:val="24"/>
              </w:rPr>
            </w:pPr>
            <w:r w:rsidRPr="00F255F2">
              <w:rPr>
                <w:sz w:val="22"/>
                <w:szCs w:val="24"/>
              </w:rPr>
              <w:t>1,785</w:t>
            </w:r>
          </w:p>
        </w:tc>
        <w:tc>
          <w:tcPr>
            <w:tcW w:w="221" w:type="pct"/>
            <w:shd w:val="clear" w:color="000000" w:fill="FFFFFF"/>
            <w:vAlign w:val="center"/>
            <w:hideMark/>
          </w:tcPr>
          <w:p w14:paraId="4E89EC14" w14:textId="77777777" w:rsidR="00F255F2" w:rsidRPr="00F255F2" w:rsidRDefault="00F255F2" w:rsidP="00F255F2">
            <w:pPr>
              <w:jc w:val="center"/>
              <w:rPr>
                <w:sz w:val="22"/>
                <w:szCs w:val="24"/>
              </w:rPr>
            </w:pPr>
            <w:r w:rsidRPr="00F255F2">
              <w:rPr>
                <w:sz w:val="22"/>
                <w:szCs w:val="24"/>
              </w:rPr>
              <w:t>1,785</w:t>
            </w:r>
          </w:p>
        </w:tc>
        <w:tc>
          <w:tcPr>
            <w:tcW w:w="242" w:type="pct"/>
            <w:shd w:val="clear" w:color="000000" w:fill="FFFFFF"/>
            <w:vAlign w:val="center"/>
            <w:hideMark/>
          </w:tcPr>
          <w:p w14:paraId="1C32891E" w14:textId="77777777" w:rsidR="00F255F2" w:rsidRPr="00F255F2" w:rsidRDefault="00F255F2" w:rsidP="00F255F2">
            <w:pPr>
              <w:jc w:val="center"/>
              <w:rPr>
                <w:sz w:val="22"/>
                <w:szCs w:val="24"/>
              </w:rPr>
            </w:pPr>
            <w:r w:rsidRPr="00F255F2">
              <w:rPr>
                <w:sz w:val="22"/>
                <w:szCs w:val="24"/>
              </w:rPr>
              <w:t>1,785</w:t>
            </w:r>
          </w:p>
        </w:tc>
        <w:tc>
          <w:tcPr>
            <w:tcW w:w="226" w:type="pct"/>
            <w:shd w:val="clear" w:color="000000" w:fill="FFFFFF"/>
            <w:vAlign w:val="center"/>
            <w:hideMark/>
          </w:tcPr>
          <w:p w14:paraId="59C3132C" w14:textId="77777777" w:rsidR="00F255F2" w:rsidRPr="00F255F2" w:rsidRDefault="00F255F2" w:rsidP="00F255F2">
            <w:pPr>
              <w:jc w:val="center"/>
              <w:rPr>
                <w:sz w:val="22"/>
                <w:szCs w:val="24"/>
              </w:rPr>
            </w:pPr>
            <w:r w:rsidRPr="00F255F2">
              <w:rPr>
                <w:sz w:val="22"/>
                <w:szCs w:val="24"/>
              </w:rPr>
              <w:t>1,785</w:t>
            </w:r>
          </w:p>
        </w:tc>
        <w:tc>
          <w:tcPr>
            <w:tcW w:w="215" w:type="pct"/>
            <w:shd w:val="clear" w:color="000000" w:fill="FFFFFF"/>
            <w:vAlign w:val="center"/>
            <w:hideMark/>
          </w:tcPr>
          <w:p w14:paraId="2BC35F92" w14:textId="77777777" w:rsidR="00F255F2" w:rsidRPr="00F255F2" w:rsidRDefault="00F255F2" w:rsidP="00F255F2">
            <w:pPr>
              <w:jc w:val="center"/>
              <w:rPr>
                <w:sz w:val="22"/>
                <w:szCs w:val="24"/>
              </w:rPr>
            </w:pPr>
            <w:r w:rsidRPr="00F255F2">
              <w:rPr>
                <w:sz w:val="22"/>
                <w:szCs w:val="24"/>
              </w:rPr>
              <w:t>1,785</w:t>
            </w:r>
          </w:p>
        </w:tc>
        <w:tc>
          <w:tcPr>
            <w:tcW w:w="216" w:type="pct"/>
            <w:shd w:val="clear" w:color="000000" w:fill="FFFFFF"/>
            <w:vAlign w:val="center"/>
            <w:hideMark/>
          </w:tcPr>
          <w:p w14:paraId="01361CB0" w14:textId="77777777" w:rsidR="00F255F2" w:rsidRPr="00F255F2" w:rsidRDefault="00F255F2" w:rsidP="00F255F2">
            <w:pPr>
              <w:jc w:val="center"/>
              <w:rPr>
                <w:sz w:val="22"/>
                <w:szCs w:val="24"/>
              </w:rPr>
            </w:pPr>
            <w:r w:rsidRPr="00F255F2">
              <w:rPr>
                <w:sz w:val="22"/>
                <w:szCs w:val="24"/>
              </w:rPr>
              <w:t>1,785</w:t>
            </w:r>
          </w:p>
        </w:tc>
      </w:tr>
      <w:tr w:rsidR="00F255F2" w:rsidRPr="00F255F2" w14:paraId="0E751808" w14:textId="77777777" w:rsidTr="00E66341">
        <w:trPr>
          <w:trHeight w:val="20"/>
        </w:trPr>
        <w:tc>
          <w:tcPr>
            <w:tcW w:w="1993" w:type="pct"/>
            <w:shd w:val="clear" w:color="auto" w:fill="auto"/>
            <w:vAlign w:val="center"/>
            <w:hideMark/>
          </w:tcPr>
          <w:p w14:paraId="112001F9" w14:textId="77777777" w:rsidR="00F255F2" w:rsidRPr="00F255F2" w:rsidRDefault="00F255F2" w:rsidP="00F255F2">
            <w:pPr>
              <w:rPr>
                <w:sz w:val="22"/>
                <w:szCs w:val="24"/>
              </w:rPr>
            </w:pPr>
            <w:r w:rsidRPr="00F255F2">
              <w:rPr>
                <w:sz w:val="22"/>
                <w:szCs w:val="24"/>
              </w:rPr>
              <w:t>Резерв (+)/дефицит (-) ВПУ</w:t>
            </w:r>
          </w:p>
        </w:tc>
        <w:tc>
          <w:tcPr>
            <w:tcW w:w="262" w:type="pct"/>
            <w:shd w:val="clear" w:color="auto" w:fill="auto"/>
            <w:vAlign w:val="center"/>
            <w:hideMark/>
          </w:tcPr>
          <w:p w14:paraId="13F87AAC" w14:textId="77777777" w:rsidR="00F255F2" w:rsidRPr="00F255F2" w:rsidRDefault="00F255F2" w:rsidP="00F255F2">
            <w:pPr>
              <w:jc w:val="center"/>
              <w:rPr>
                <w:sz w:val="22"/>
                <w:szCs w:val="24"/>
              </w:rPr>
            </w:pPr>
            <w:r w:rsidRPr="00F255F2">
              <w:rPr>
                <w:sz w:val="22"/>
                <w:szCs w:val="24"/>
              </w:rPr>
              <w:t>т/ч</w:t>
            </w:r>
          </w:p>
        </w:tc>
        <w:tc>
          <w:tcPr>
            <w:tcW w:w="262" w:type="pct"/>
            <w:shd w:val="clear" w:color="auto" w:fill="auto"/>
            <w:vAlign w:val="center"/>
            <w:hideMark/>
          </w:tcPr>
          <w:p w14:paraId="3E86E613" w14:textId="77777777" w:rsidR="00F255F2" w:rsidRPr="00F255F2" w:rsidRDefault="00F255F2" w:rsidP="00F255F2">
            <w:pPr>
              <w:jc w:val="center"/>
              <w:rPr>
                <w:sz w:val="22"/>
                <w:szCs w:val="24"/>
              </w:rPr>
            </w:pPr>
            <w:r w:rsidRPr="00F255F2">
              <w:rPr>
                <w:sz w:val="22"/>
                <w:szCs w:val="24"/>
              </w:rPr>
              <w:t>10,916</w:t>
            </w:r>
          </w:p>
        </w:tc>
        <w:tc>
          <w:tcPr>
            <w:tcW w:w="229" w:type="pct"/>
            <w:shd w:val="clear" w:color="auto" w:fill="auto"/>
            <w:vAlign w:val="center"/>
            <w:hideMark/>
          </w:tcPr>
          <w:p w14:paraId="583530F8" w14:textId="77777777" w:rsidR="00F255F2" w:rsidRPr="00F255F2" w:rsidRDefault="00F255F2" w:rsidP="00F255F2">
            <w:pPr>
              <w:jc w:val="center"/>
              <w:rPr>
                <w:sz w:val="22"/>
                <w:szCs w:val="24"/>
              </w:rPr>
            </w:pPr>
            <w:r w:rsidRPr="00F255F2">
              <w:rPr>
                <w:sz w:val="22"/>
                <w:szCs w:val="24"/>
              </w:rPr>
              <w:t>10,916</w:t>
            </w:r>
          </w:p>
        </w:tc>
        <w:tc>
          <w:tcPr>
            <w:tcW w:w="229" w:type="pct"/>
            <w:shd w:val="clear" w:color="auto" w:fill="auto"/>
            <w:vAlign w:val="center"/>
            <w:hideMark/>
          </w:tcPr>
          <w:p w14:paraId="0BA475F6" w14:textId="77777777" w:rsidR="00F255F2" w:rsidRPr="00F255F2" w:rsidRDefault="00F255F2" w:rsidP="00F255F2">
            <w:pPr>
              <w:jc w:val="center"/>
              <w:rPr>
                <w:sz w:val="22"/>
                <w:szCs w:val="24"/>
              </w:rPr>
            </w:pPr>
            <w:r w:rsidRPr="00F255F2">
              <w:rPr>
                <w:sz w:val="22"/>
                <w:szCs w:val="24"/>
              </w:rPr>
              <w:t>10,916</w:t>
            </w:r>
          </w:p>
        </w:tc>
        <w:tc>
          <w:tcPr>
            <w:tcW w:w="229" w:type="pct"/>
            <w:shd w:val="clear" w:color="auto" w:fill="auto"/>
            <w:vAlign w:val="center"/>
            <w:hideMark/>
          </w:tcPr>
          <w:p w14:paraId="3F4E0601" w14:textId="77777777" w:rsidR="00F255F2" w:rsidRPr="00F255F2" w:rsidRDefault="00F255F2" w:rsidP="00F255F2">
            <w:pPr>
              <w:jc w:val="center"/>
              <w:rPr>
                <w:sz w:val="22"/>
                <w:szCs w:val="24"/>
              </w:rPr>
            </w:pPr>
            <w:r w:rsidRPr="00F255F2">
              <w:rPr>
                <w:sz w:val="22"/>
                <w:szCs w:val="24"/>
              </w:rPr>
              <w:t>10,916</w:t>
            </w:r>
          </w:p>
        </w:tc>
        <w:tc>
          <w:tcPr>
            <w:tcW w:w="229" w:type="pct"/>
            <w:shd w:val="clear" w:color="auto" w:fill="auto"/>
            <w:vAlign w:val="center"/>
            <w:hideMark/>
          </w:tcPr>
          <w:p w14:paraId="2F493193" w14:textId="77777777" w:rsidR="00F255F2" w:rsidRPr="00F255F2" w:rsidRDefault="00F255F2" w:rsidP="00F255F2">
            <w:pPr>
              <w:jc w:val="center"/>
              <w:rPr>
                <w:sz w:val="22"/>
                <w:szCs w:val="24"/>
              </w:rPr>
            </w:pPr>
            <w:r w:rsidRPr="00F255F2">
              <w:rPr>
                <w:sz w:val="22"/>
                <w:szCs w:val="24"/>
              </w:rPr>
              <w:t>10,916</w:t>
            </w:r>
          </w:p>
        </w:tc>
        <w:tc>
          <w:tcPr>
            <w:tcW w:w="230" w:type="pct"/>
            <w:shd w:val="clear" w:color="auto" w:fill="auto"/>
            <w:vAlign w:val="center"/>
            <w:hideMark/>
          </w:tcPr>
          <w:p w14:paraId="25FFACBF" w14:textId="77777777" w:rsidR="00F255F2" w:rsidRPr="00F255F2" w:rsidRDefault="00F255F2" w:rsidP="00F255F2">
            <w:pPr>
              <w:jc w:val="center"/>
              <w:rPr>
                <w:sz w:val="22"/>
                <w:szCs w:val="24"/>
              </w:rPr>
            </w:pPr>
            <w:r w:rsidRPr="00F255F2">
              <w:rPr>
                <w:sz w:val="22"/>
                <w:szCs w:val="24"/>
              </w:rPr>
              <w:t>10,916</w:t>
            </w:r>
          </w:p>
        </w:tc>
        <w:tc>
          <w:tcPr>
            <w:tcW w:w="217" w:type="pct"/>
            <w:shd w:val="clear" w:color="auto" w:fill="auto"/>
            <w:vAlign w:val="center"/>
            <w:hideMark/>
          </w:tcPr>
          <w:p w14:paraId="5C92D4C8" w14:textId="77777777" w:rsidR="00F255F2" w:rsidRPr="00F255F2" w:rsidRDefault="00F255F2" w:rsidP="00F255F2">
            <w:pPr>
              <w:jc w:val="center"/>
              <w:rPr>
                <w:sz w:val="22"/>
                <w:szCs w:val="24"/>
              </w:rPr>
            </w:pPr>
            <w:r w:rsidRPr="00F255F2">
              <w:rPr>
                <w:sz w:val="22"/>
                <w:szCs w:val="24"/>
              </w:rPr>
              <w:t>10,916</w:t>
            </w:r>
          </w:p>
        </w:tc>
        <w:tc>
          <w:tcPr>
            <w:tcW w:w="221" w:type="pct"/>
            <w:shd w:val="clear" w:color="auto" w:fill="auto"/>
            <w:vAlign w:val="center"/>
            <w:hideMark/>
          </w:tcPr>
          <w:p w14:paraId="07F9DBBE" w14:textId="77777777" w:rsidR="00F255F2" w:rsidRPr="00F255F2" w:rsidRDefault="00F255F2" w:rsidP="00F255F2">
            <w:pPr>
              <w:jc w:val="center"/>
              <w:rPr>
                <w:sz w:val="22"/>
                <w:szCs w:val="24"/>
              </w:rPr>
            </w:pPr>
            <w:r w:rsidRPr="00F255F2">
              <w:rPr>
                <w:sz w:val="22"/>
                <w:szCs w:val="24"/>
              </w:rPr>
              <w:t>10,916</w:t>
            </w:r>
          </w:p>
        </w:tc>
        <w:tc>
          <w:tcPr>
            <w:tcW w:w="242" w:type="pct"/>
            <w:shd w:val="clear" w:color="auto" w:fill="auto"/>
            <w:vAlign w:val="center"/>
            <w:hideMark/>
          </w:tcPr>
          <w:p w14:paraId="176FCEC2" w14:textId="77777777" w:rsidR="00F255F2" w:rsidRPr="00F255F2" w:rsidRDefault="00F255F2" w:rsidP="00F255F2">
            <w:pPr>
              <w:jc w:val="center"/>
              <w:rPr>
                <w:sz w:val="22"/>
                <w:szCs w:val="24"/>
              </w:rPr>
            </w:pPr>
            <w:r w:rsidRPr="00F255F2">
              <w:rPr>
                <w:sz w:val="22"/>
                <w:szCs w:val="24"/>
              </w:rPr>
              <w:t>10,916</w:t>
            </w:r>
          </w:p>
        </w:tc>
        <w:tc>
          <w:tcPr>
            <w:tcW w:w="226" w:type="pct"/>
            <w:shd w:val="clear" w:color="auto" w:fill="auto"/>
            <w:vAlign w:val="center"/>
            <w:hideMark/>
          </w:tcPr>
          <w:p w14:paraId="375BADF0" w14:textId="77777777" w:rsidR="00F255F2" w:rsidRPr="00F255F2" w:rsidRDefault="00F255F2" w:rsidP="00F255F2">
            <w:pPr>
              <w:jc w:val="center"/>
              <w:rPr>
                <w:sz w:val="22"/>
                <w:szCs w:val="24"/>
              </w:rPr>
            </w:pPr>
            <w:r w:rsidRPr="00F255F2">
              <w:rPr>
                <w:sz w:val="22"/>
                <w:szCs w:val="24"/>
              </w:rPr>
              <w:t>10,916</w:t>
            </w:r>
          </w:p>
        </w:tc>
        <w:tc>
          <w:tcPr>
            <w:tcW w:w="215" w:type="pct"/>
            <w:shd w:val="clear" w:color="auto" w:fill="auto"/>
            <w:vAlign w:val="center"/>
            <w:hideMark/>
          </w:tcPr>
          <w:p w14:paraId="532C9246" w14:textId="77777777" w:rsidR="00F255F2" w:rsidRPr="00F255F2" w:rsidRDefault="00F255F2" w:rsidP="00F255F2">
            <w:pPr>
              <w:jc w:val="center"/>
              <w:rPr>
                <w:sz w:val="22"/>
                <w:szCs w:val="24"/>
              </w:rPr>
            </w:pPr>
            <w:r w:rsidRPr="00F255F2">
              <w:rPr>
                <w:sz w:val="22"/>
                <w:szCs w:val="24"/>
              </w:rPr>
              <w:t>10,916</w:t>
            </w:r>
          </w:p>
        </w:tc>
        <w:tc>
          <w:tcPr>
            <w:tcW w:w="216" w:type="pct"/>
            <w:shd w:val="clear" w:color="auto" w:fill="auto"/>
            <w:vAlign w:val="center"/>
            <w:hideMark/>
          </w:tcPr>
          <w:p w14:paraId="6FF46935" w14:textId="77777777" w:rsidR="00F255F2" w:rsidRPr="00F255F2" w:rsidRDefault="00F255F2" w:rsidP="00F255F2">
            <w:pPr>
              <w:jc w:val="center"/>
              <w:rPr>
                <w:sz w:val="22"/>
                <w:szCs w:val="24"/>
              </w:rPr>
            </w:pPr>
            <w:r w:rsidRPr="00F255F2">
              <w:rPr>
                <w:sz w:val="22"/>
                <w:szCs w:val="24"/>
              </w:rPr>
              <w:t>10,916</w:t>
            </w:r>
          </w:p>
        </w:tc>
      </w:tr>
      <w:tr w:rsidR="00F255F2" w:rsidRPr="00F255F2" w14:paraId="704FBFD9" w14:textId="77777777" w:rsidTr="00E66341">
        <w:trPr>
          <w:trHeight w:val="20"/>
        </w:trPr>
        <w:tc>
          <w:tcPr>
            <w:tcW w:w="1993" w:type="pct"/>
            <w:shd w:val="clear" w:color="auto" w:fill="auto"/>
            <w:vAlign w:val="center"/>
            <w:hideMark/>
          </w:tcPr>
          <w:p w14:paraId="3D27B576" w14:textId="77777777" w:rsidR="00F255F2" w:rsidRPr="00F255F2" w:rsidRDefault="00F255F2" w:rsidP="00F255F2">
            <w:pPr>
              <w:rPr>
                <w:sz w:val="22"/>
                <w:szCs w:val="24"/>
              </w:rPr>
            </w:pPr>
            <w:r w:rsidRPr="00F255F2">
              <w:rPr>
                <w:sz w:val="22"/>
                <w:szCs w:val="24"/>
              </w:rPr>
              <w:t>Доля резерва</w:t>
            </w:r>
          </w:p>
        </w:tc>
        <w:tc>
          <w:tcPr>
            <w:tcW w:w="262" w:type="pct"/>
            <w:shd w:val="clear" w:color="auto" w:fill="auto"/>
            <w:vAlign w:val="center"/>
            <w:hideMark/>
          </w:tcPr>
          <w:p w14:paraId="37693F71" w14:textId="77777777" w:rsidR="00F255F2" w:rsidRPr="00F255F2" w:rsidRDefault="00F255F2" w:rsidP="00F255F2">
            <w:pPr>
              <w:jc w:val="center"/>
              <w:rPr>
                <w:sz w:val="22"/>
                <w:szCs w:val="24"/>
              </w:rPr>
            </w:pPr>
            <w:r w:rsidRPr="00F255F2">
              <w:rPr>
                <w:sz w:val="22"/>
                <w:szCs w:val="24"/>
              </w:rPr>
              <w:t>%</w:t>
            </w:r>
          </w:p>
        </w:tc>
        <w:tc>
          <w:tcPr>
            <w:tcW w:w="262" w:type="pct"/>
            <w:shd w:val="clear" w:color="auto" w:fill="auto"/>
            <w:vAlign w:val="center"/>
            <w:hideMark/>
          </w:tcPr>
          <w:p w14:paraId="5BB3A824" w14:textId="77777777" w:rsidR="00F255F2" w:rsidRPr="00F255F2" w:rsidRDefault="00F255F2" w:rsidP="00F255F2">
            <w:pPr>
              <w:jc w:val="center"/>
              <w:rPr>
                <w:sz w:val="22"/>
                <w:szCs w:val="24"/>
              </w:rPr>
            </w:pPr>
            <w:r w:rsidRPr="00F255F2">
              <w:rPr>
                <w:sz w:val="22"/>
                <w:szCs w:val="24"/>
              </w:rPr>
              <w:t>94,9</w:t>
            </w:r>
          </w:p>
        </w:tc>
        <w:tc>
          <w:tcPr>
            <w:tcW w:w="229" w:type="pct"/>
            <w:shd w:val="clear" w:color="auto" w:fill="auto"/>
            <w:vAlign w:val="center"/>
            <w:hideMark/>
          </w:tcPr>
          <w:p w14:paraId="164661F8" w14:textId="77777777" w:rsidR="00F255F2" w:rsidRPr="00F255F2" w:rsidRDefault="00F255F2" w:rsidP="00F255F2">
            <w:pPr>
              <w:jc w:val="center"/>
              <w:rPr>
                <w:sz w:val="22"/>
                <w:szCs w:val="24"/>
              </w:rPr>
            </w:pPr>
            <w:r w:rsidRPr="00F255F2">
              <w:rPr>
                <w:sz w:val="22"/>
                <w:szCs w:val="24"/>
              </w:rPr>
              <w:t>94,9</w:t>
            </w:r>
          </w:p>
        </w:tc>
        <w:tc>
          <w:tcPr>
            <w:tcW w:w="229" w:type="pct"/>
            <w:shd w:val="clear" w:color="auto" w:fill="auto"/>
            <w:vAlign w:val="center"/>
            <w:hideMark/>
          </w:tcPr>
          <w:p w14:paraId="2529285C" w14:textId="77777777" w:rsidR="00F255F2" w:rsidRPr="00F255F2" w:rsidRDefault="00F255F2" w:rsidP="00F255F2">
            <w:pPr>
              <w:jc w:val="center"/>
              <w:rPr>
                <w:sz w:val="22"/>
                <w:szCs w:val="24"/>
              </w:rPr>
            </w:pPr>
            <w:r w:rsidRPr="00F255F2">
              <w:rPr>
                <w:sz w:val="22"/>
                <w:szCs w:val="24"/>
              </w:rPr>
              <w:t>94,9</w:t>
            </w:r>
          </w:p>
        </w:tc>
        <w:tc>
          <w:tcPr>
            <w:tcW w:w="229" w:type="pct"/>
            <w:shd w:val="clear" w:color="auto" w:fill="auto"/>
            <w:vAlign w:val="center"/>
            <w:hideMark/>
          </w:tcPr>
          <w:p w14:paraId="36FE0CEA" w14:textId="77777777" w:rsidR="00F255F2" w:rsidRPr="00F255F2" w:rsidRDefault="00F255F2" w:rsidP="00F255F2">
            <w:pPr>
              <w:jc w:val="center"/>
              <w:rPr>
                <w:sz w:val="22"/>
                <w:szCs w:val="24"/>
              </w:rPr>
            </w:pPr>
            <w:r w:rsidRPr="00F255F2">
              <w:rPr>
                <w:sz w:val="22"/>
                <w:szCs w:val="24"/>
              </w:rPr>
              <w:t>94,9</w:t>
            </w:r>
          </w:p>
        </w:tc>
        <w:tc>
          <w:tcPr>
            <w:tcW w:w="229" w:type="pct"/>
            <w:shd w:val="clear" w:color="auto" w:fill="auto"/>
            <w:vAlign w:val="center"/>
            <w:hideMark/>
          </w:tcPr>
          <w:p w14:paraId="4B424F63" w14:textId="77777777" w:rsidR="00F255F2" w:rsidRPr="00F255F2" w:rsidRDefault="00F255F2" w:rsidP="00F255F2">
            <w:pPr>
              <w:jc w:val="center"/>
              <w:rPr>
                <w:sz w:val="22"/>
                <w:szCs w:val="24"/>
              </w:rPr>
            </w:pPr>
            <w:r w:rsidRPr="00F255F2">
              <w:rPr>
                <w:sz w:val="22"/>
                <w:szCs w:val="24"/>
              </w:rPr>
              <w:t>94,9</w:t>
            </w:r>
          </w:p>
        </w:tc>
        <w:tc>
          <w:tcPr>
            <w:tcW w:w="230" w:type="pct"/>
            <w:shd w:val="clear" w:color="auto" w:fill="auto"/>
            <w:vAlign w:val="center"/>
            <w:hideMark/>
          </w:tcPr>
          <w:p w14:paraId="49EC75C3" w14:textId="77777777" w:rsidR="00F255F2" w:rsidRPr="00F255F2" w:rsidRDefault="00F255F2" w:rsidP="00F255F2">
            <w:pPr>
              <w:jc w:val="center"/>
              <w:rPr>
                <w:sz w:val="22"/>
                <w:szCs w:val="24"/>
              </w:rPr>
            </w:pPr>
            <w:r w:rsidRPr="00F255F2">
              <w:rPr>
                <w:sz w:val="22"/>
                <w:szCs w:val="24"/>
              </w:rPr>
              <w:t>94,9</w:t>
            </w:r>
          </w:p>
        </w:tc>
        <w:tc>
          <w:tcPr>
            <w:tcW w:w="217" w:type="pct"/>
            <w:shd w:val="clear" w:color="auto" w:fill="auto"/>
            <w:vAlign w:val="center"/>
            <w:hideMark/>
          </w:tcPr>
          <w:p w14:paraId="0F6E89CB" w14:textId="77777777" w:rsidR="00F255F2" w:rsidRPr="00F255F2" w:rsidRDefault="00F255F2" w:rsidP="00F255F2">
            <w:pPr>
              <w:jc w:val="center"/>
              <w:rPr>
                <w:sz w:val="22"/>
                <w:szCs w:val="24"/>
              </w:rPr>
            </w:pPr>
            <w:r w:rsidRPr="00F255F2">
              <w:rPr>
                <w:sz w:val="22"/>
                <w:szCs w:val="24"/>
              </w:rPr>
              <w:t>94,9</w:t>
            </w:r>
          </w:p>
        </w:tc>
        <w:tc>
          <w:tcPr>
            <w:tcW w:w="221" w:type="pct"/>
            <w:shd w:val="clear" w:color="auto" w:fill="auto"/>
            <w:vAlign w:val="center"/>
            <w:hideMark/>
          </w:tcPr>
          <w:p w14:paraId="1EA8DCF5" w14:textId="77777777" w:rsidR="00F255F2" w:rsidRPr="00F255F2" w:rsidRDefault="00F255F2" w:rsidP="00F255F2">
            <w:pPr>
              <w:jc w:val="center"/>
              <w:rPr>
                <w:sz w:val="22"/>
                <w:szCs w:val="24"/>
              </w:rPr>
            </w:pPr>
            <w:r w:rsidRPr="00F255F2">
              <w:rPr>
                <w:sz w:val="22"/>
                <w:szCs w:val="24"/>
              </w:rPr>
              <w:t>94,9</w:t>
            </w:r>
          </w:p>
        </w:tc>
        <w:tc>
          <w:tcPr>
            <w:tcW w:w="242" w:type="pct"/>
            <w:shd w:val="clear" w:color="auto" w:fill="auto"/>
            <w:vAlign w:val="center"/>
            <w:hideMark/>
          </w:tcPr>
          <w:p w14:paraId="4F315CEC" w14:textId="77777777" w:rsidR="00F255F2" w:rsidRPr="00F255F2" w:rsidRDefault="00F255F2" w:rsidP="00F255F2">
            <w:pPr>
              <w:jc w:val="center"/>
              <w:rPr>
                <w:sz w:val="22"/>
                <w:szCs w:val="24"/>
              </w:rPr>
            </w:pPr>
            <w:r w:rsidRPr="00F255F2">
              <w:rPr>
                <w:sz w:val="22"/>
                <w:szCs w:val="24"/>
              </w:rPr>
              <w:t>94,9</w:t>
            </w:r>
          </w:p>
        </w:tc>
        <w:tc>
          <w:tcPr>
            <w:tcW w:w="226" w:type="pct"/>
            <w:shd w:val="clear" w:color="auto" w:fill="auto"/>
            <w:vAlign w:val="center"/>
            <w:hideMark/>
          </w:tcPr>
          <w:p w14:paraId="33C6B33C" w14:textId="77777777" w:rsidR="00F255F2" w:rsidRPr="00F255F2" w:rsidRDefault="00F255F2" w:rsidP="00F255F2">
            <w:pPr>
              <w:jc w:val="center"/>
              <w:rPr>
                <w:sz w:val="22"/>
                <w:szCs w:val="24"/>
              </w:rPr>
            </w:pPr>
            <w:r w:rsidRPr="00F255F2">
              <w:rPr>
                <w:sz w:val="22"/>
                <w:szCs w:val="24"/>
              </w:rPr>
              <w:t>94,9</w:t>
            </w:r>
          </w:p>
        </w:tc>
        <w:tc>
          <w:tcPr>
            <w:tcW w:w="215" w:type="pct"/>
            <w:shd w:val="clear" w:color="auto" w:fill="auto"/>
            <w:vAlign w:val="center"/>
            <w:hideMark/>
          </w:tcPr>
          <w:p w14:paraId="68D6D50B" w14:textId="77777777" w:rsidR="00F255F2" w:rsidRPr="00F255F2" w:rsidRDefault="00F255F2" w:rsidP="00F255F2">
            <w:pPr>
              <w:jc w:val="center"/>
              <w:rPr>
                <w:sz w:val="22"/>
                <w:szCs w:val="24"/>
              </w:rPr>
            </w:pPr>
            <w:r w:rsidRPr="00F255F2">
              <w:rPr>
                <w:sz w:val="22"/>
                <w:szCs w:val="24"/>
              </w:rPr>
              <w:t>94,9</w:t>
            </w:r>
          </w:p>
        </w:tc>
        <w:tc>
          <w:tcPr>
            <w:tcW w:w="216" w:type="pct"/>
            <w:shd w:val="clear" w:color="auto" w:fill="auto"/>
            <w:vAlign w:val="center"/>
            <w:hideMark/>
          </w:tcPr>
          <w:p w14:paraId="14B7F572" w14:textId="77777777" w:rsidR="00F255F2" w:rsidRPr="00F255F2" w:rsidRDefault="00F255F2" w:rsidP="00F255F2">
            <w:pPr>
              <w:jc w:val="center"/>
              <w:rPr>
                <w:sz w:val="22"/>
                <w:szCs w:val="24"/>
              </w:rPr>
            </w:pPr>
            <w:r w:rsidRPr="00F255F2">
              <w:rPr>
                <w:sz w:val="22"/>
                <w:szCs w:val="24"/>
              </w:rPr>
              <w:t>94,9</w:t>
            </w:r>
          </w:p>
        </w:tc>
      </w:tr>
    </w:tbl>
    <w:p w14:paraId="2927CFC7" w14:textId="77777777" w:rsidR="00F255F2" w:rsidRPr="00E51B3A" w:rsidRDefault="00F255F2" w:rsidP="00E51B3A">
      <w:pPr>
        <w:tabs>
          <w:tab w:val="left" w:pos="539"/>
          <w:tab w:val="left" w:pos="993"/>
        </w:tabs>
        <w:adjustRightInd w:val="0"/>
        <w:jc w:val="center"/>
        <w:textAlignment w:val="baseline"/>
        <w:rPr>
          <w:b/>
          <w:bCs/>
          <w:sz w:val="24"/>
        </w:rPr>
      </w:pPr>
    </w:p>
    <w:p w14:paraId="08AC468E" w14:textId="5FE23DFE" w:rsidR="002249F1" w:rsidRDefault="002249F1" w:rsidP="005A4F69">
      <w:pPr>
        <w:ind w:firstLine="709"/>
        <w:jc w:val="both"/>
        <w:rPr>
          <w:sz w:val="24"/>
          <w:szCs w:val="24"/>
        </w:rPr>
      </w:pPr>
    </w:p>
    <w:p w14:paraId="0571142A" w14:textId="77777777" w:rsidR="00F255F2" w:rsidRDefault="00F255F2" w:rsidP="005A4F69">
      <w:pPr>
        <w:ind w:firstLine="709"/>
        <w:jc w:val="both"/>
        <w:rPr>
          <w:sz w:val="24"/>
          <w:szCs w:val="24"/>
        </w:rPr>
        <w:sectPr w:rsidR="00F255F2" w:rsidSect="007F376F">
          <w:footerReference w:type="default" r:id="rId20"/>
          <w:pgSz w:w="23811" w:h="16838" w:orient="landscape" w:code="8"/>
          <w:pgMar w:top="1134" w:right="1134" w:bottom="1134" w:left="1134" w:header="708" w:footer="708" w:gutter="0"/>
          <w:cols w:space="720"/>
          <w:docGrid w:linePitch="272"/>
        </w:sectPr>
      </w:pPr>
    </w:p>
    <w:p w14:paraId="7DBFA131" w14:textId="77777777" w:rsidR="00D602F2" w:rsidRPr="00021272" w:rsidRDefault="00D602F2" w:rsidP="007F22D3">
      <w:pPr>
        <w:pStyle w:val="25"/>
        <w:keepNext w:val="0"/>
        <w:keepLines w:val="0"/>
        <w:numPr>
          <w:ilvl w:val="1"/>
          <w:numId w:val="41"/>
        </w:numPr>
        <w:tabs>
          <w:tab w:val="left" w:pos="709"/>
        </w:tabs>
        <w:spacing w:before="0" w:after="120"/>
        <w:ind w:left="0" w:firstLine="0"/>
        <w:jc w:val="both"/>
        <w:rPr>
          <w:rFonts w:ascii="Times New Roman" w:hAnsi="Times New Roman" w:cs="Times New Roman"/>
          <w:b/>
          <w:color w:val="auto"/>
          <w:sz w:val="24"/>
          <w:szCs w:val="24"/>
        </w:rPr>
      </w:pPr>
      <w:bookmarkStart w:id="139" w:name="_Toc174180696"/>
      <w:bookmarkEnd w:id="137"/>
      <w:bookmarkEnd w:id="138"/>
      <w:r w:rsidRPr="00021272">
        <w:rPr>
          <w:rFonts w:ascii="Times New Roman" w:hAnsi="Times New Roman" w:cs="Times New Roman"/>
          <w:b/>
          <w:color w:val="auto"/>
          <w:sz w:val="24"/>
          <w:szCs w:val="24"/>
        </w:rPr>
        <w:lastRenderedPageBreak/>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39"/>
    </w:p>
    <w:p w14:paraId="7D0B5CD4" w14:textId="386FBE89" w:rsidR="002249F1" w:rsidRPr="002249F1" w:rsidRDefault="002249F1" w:rsidP="002249F1">
      <w:pPr>
        <w:ind w:firstLine="709"/>
        <w:jc w:val="both"/>
        <w:rPr>
          <w:rFonts w:eastAsiaTheme="minorHAnsi" w:cstheme="minorBidi"/>
          <w:sz w:val="24"/>
          <w:szCs w:val="22"/>
          <w:lang w:eastAsia="en-US"/>
        </w:rPr>
      </w:pPr>
      <w:r w:rsidRPr="002249F1">
        <w:rPr>
          <w:rFonts w:eastAsiaTheme="minorHAnsi" w:cstheme="minorBidi"/>
          <w:sz w:val="24"/>
          <w:szCs w:val="22"/>
          <w:lang w:eastAsia="en-US"/>
        </w:rPr>
        <w:t xml:space="preserve">В настоящий момент основным видом топлива для производства тепловой энергии </w:t>
      </w:r>
      <w:r w:rsidR="00982D6B">
        <w:rPr>
          <w:rFonts w:eastAsiaTheme="minorHAnsi" w:cstheme="minorBidi"/>
          <w:sz w:val="24"/>
          <w:szCs w:val="22"/>
          <w:lang w:eastAsia="en-US"/>
        </w:rPr>
        <w:t>на</w:t>
      </w:r>
      <w:r w:rsidRPr="002249F1">
        <w:rPr>
          <w:rFonts w:eastAsiaTheme="minorHAnsi" w:cstheme="minorBidi"/>
          <w:sz w:val="24"/>
          <w:szCs w:val="22"/>
          <w:lang w:eastAsia="en-US"/>
        </w:rPr>
        <w:t xml:space="preserve"> котельных</w:t>
      </w:r>
      <w:r w:rsidR="00F255F2">
        <w:rPr>
          <w:rFonts w:eastAsiaTheme="minorHAnsi" w:cstheme="minorBidi"/>
          <w:sz w:val="24"/>
          <w:szCs w:val="22"/>
          <w:lang w:eastAsia="en-US"/>
        </w:rPr>
        <w:t xml:space="preserve"> Первомайского</w:t>
      </w:r>
      <w:r w:rsidRPr="002249F1">
        <w:rPr>
          <w:rFonts w:eastAsiaTheme="minorHAnsi" w:cstheme="minorBidi"/>
          <w:sz w:val="24"/>
          <w:szCs w:val="22"/>
          <w:lang w:eastAsia="en-US"/>
        </w:rPr>
        <w:t xml:space="preserve"> </w:t>
      </w:r>
      <w:r w:rsidR="00774A3A">
        <w:rPr>
          <w:rFonts w:eastAsiaTheme="minorHAnsi" w:cstheme="minorBidi"/>
          <w:sz w:val="24"/>
          <w:szCs w:val="22"/>
          <w:lang w:eastAsia="en-US"/>
        </w:rPr>
        <w:t>МУПП «Коммун-сервис»</w:t>
      </w:r>
      <w:r w:rsidRPr="002249F1">
        <w:rPr>
          <w:rFonts w:eastAsiaTheme="minorHAnsi" w:cstheme="minorBidi"/>
          <w:sz w:val="24"/>
          <w:szCs w:val="22"/>
          <w:lang w:eastAsia="en-US"/>
        </w:rPr>
        <w:t xml:space="preserve"> является природный газ.</w:t>
      </w:r>
    </w:p>
    <w:p w14:paraId="665C611F" w14:textId="77777777" w:rsidR="00F255F2" w:rsidRPr="00F255F2" w:rsidRDefault="00F255F2" w:rsidP="00F255F2">
      <w:pPr>
        <w:pStyle w:val="ad"/>
        <w:ind w:left="709"/>
        <w:rPr>
          <w:sz w:val="24"/>
        </w:rPr>
      </w:pPr>
      <w:r w:rsidRPr="00F255F2">
        <w:rPr>
          <w:sz w:val="24"/>
        </w:rPr>
        <w:t>На котельных Киясовского района местное топливо не используется.</w:t>
      </w:r>
    </w:p>
    <w:p w14:paraId="54503574" w14:textId="5E1DCDB2" w:rsidR="00D602F2" w:rsidRPr="00CD4561" w:rsidRDefault="00D602F2" w:rsidP="002249F1">
      <w:pPr>
        <w:ind w:firstLine="709"/>
        <w:jc w:val="both"/>
        <w:rPr>
          <w:sz w:val="24"/>
          <w:szCs w:val="28"/>
        </w:rPr>
      </w:pPr>
      <w:r w:rsidRPr="00CD4561">
        <w:rPr>
          <w:sz w:val="24"/>
          <w:szCs w:val="28"/>
        </w:rPr>
        <w:t>Возобновляемые источники энергии, в качестве топлива, не используются.</w:t>
      </w:r>
    </w:p>
    <w:p w14:paraId="241F8B98" w14:textId="77777777" w:rsidR="00D602F2" w:rsidRPr="00193BB1" w:rsidRDefault="00D602F2" w:rsidP="00D602F2">
      <w:pPr>
        <w:widowControl w:val="0"/>
        <w:autoSpaceDE w:val="0"/>
        <w:autoSpaceDN w:val="0"/>
        <w:adjustRightInd w:val="0"/>
        <w:ind w:firstLine="709"/>
        <w:jc w:val="both"/>
        <w:rPr>
          <w:sz w:val="24"/>
          <w:szCs w:val="24"/>
          <w:highlight w:val="yellow"/>
        </w:rPr>
      </w:pPr>
    </w:p>
    <w:p w14:paraId="693B01A2" w14:textId="77777777" w:rsidR="00D602F2" w:rsidRPr="00021272" w:rsidRDefault="00D602F2" w:rsidP="007F22D3">
      <w:pPr>
        <w:pStyle w:val="25"/>
        <w:keepNext w:val="0"/>
        <w:keepLines w:val="0"/>
        <w:numPr>
          <w:ilvl w:val="1"/>
          <w:numId w:val="41"/>
        </w:numPr>
        <w:tabs>
          <w:tab w:val="left" w:pos="709"/>
        </w:tabs>
        <w:spacing w:before="0" w:after="120"/>
        <w:ind w:left="0" w:firstLine="0"/>
        <w:jc w:val="both"/>
        <w:rPr>
          <w:rFonts w:ascii="Times New Roman" w:hAnsi="Times New Roman" w:cs="Times New Roman"/>
          <w:b/>
          <w:color w:val="auto"/>
          <w:sz w:val="24"/>
          <w:szCs w:val="24"/>
        </w:rPr>
      </w:pPr>
      <w:bookmarkStart w:id="140" w:name="_Toc174180697"/>
      <w:r w:rsidRPr="00021272">
        <w:rPr>
          <w:rFonts w:ascii="Times New Roman" w:hAnsi="Times New Roman" w:cs="Times New Roman"/>
          <w:b/>
          <w:color w:val="auto"/>
          <w:sz w:val="24"/>
          <w:szCs w:val="24"/>
        </w:rPr>
        <w:t>Виды топлива, их доля и значение низшей теплоты сгорания топлива, используемые для производства тепловой энергии по каждой системе теплоснабжения</w:t>
      </w:r>
      <w:bookmarkEnd w:id="140"/>
    </w:p>
    <w:p w14:paraId="1EE0BCE7" w14:textId="1281A7A3" w:rsidR="002249F1" w:rsidRPr="002249F1" w:rsidRDefault="002249F1" w:rsidP="002249F1">
      <w:pPr>
        <w:ind w:firstLine="851"/>
        <w:jc w:val="both"/>
        <w:rPr>
          <w:rFonts w:eastAsiaTheme="minorHAnsi" w:cstheme="minorBidi"/>
          <w:sz w:val="24"/>
          <w:szCs w:val="24"/>
          <w:lang w:eastAsia="en-US"/>
        </w:rPr>
      </w:pPr>
      <w:r w:rsidRPr="002249F1">
        <w:rPr>
          <w:rFonts w:eastAsiaTheme="minorHAnsi" w:cstheme="minorBidi"/>
          <w:sz w:val="24"/>
          <w:szCs w:val="24"/>
          <w:lang w:eastAsia="en-US"/>
        </w:rPr>
        <w:t xml:space="preserve">На момент разработки Схемы теплоснабжения в качестве основного вида топлива котельных </w:t>
      </w:r>
      <w:r w:rsidR="00F255F2">
        <w:rPr>
          <w:rFonts w:eastAsiaTheme="minorHAnsi" w:cstheme="minorBidi"/>
          <w:sz w:val="24"/>
          <w:szCs w:val="24"/>
          <w:lang w:eastAsia="en-US"/>
        </w:rPr>
        <w:t xml:space="preserve">Первомайского </w:t>
      </w:r>
      <w:r w:rsidR="00774A3A">
        <w:rPr>
          <w:rFonts w:eastAsiaTheme="minorHAnsi" w:cstheme="minorBidi"/>
          <w:sz w:val="24"/>
          <w:szCs w:val="24"/>
          <w:lang w:eastAsia="en-US"/>
        </w:rPr>
        <w:t>МУПП «Коммун-сервис»</w:t>
      </w:r>
      <w:r w:rsidRPr="002249F1">
        <w:rPr>
          <w:rFonts w:eastAsiaTheme="minorHAnsi" w:cstheme="minorBidi"/>
          <w:sz w:val="24"/>
          <w:szCs w:val="24"/>
          <w:lang w:eastAsia="en-US"/>
        </w:rPr>
        <w:t xml:space="preserve"> используется природный газ. </w:t>
      </w:r>
    </w:p>
    <w:p w14:paraId="6E70DC0A" w14:textId="26F289E2" w:rsidR="00D602F2" w:rsidRDefault="002249F1" w:rsidP="002249F1">
      <w:pPr>
        <w:ind w:firstLine="851"/>
        <w:jc w:val="both"/>
        <w:rPr>
          <w:rFonts w:eastAsiaTheme="minorHAnsi" w:cstheme="minorBidi"/>
          <w:sz w:val="24"/>
          <w:szCs w:val="24"/>
          <w:lang w:eastAsia="en-US"/>
        </w:rPr>
      </w:pPr>
      <w:r w:rsidRPr="002249F1">
        <w:rPr>
          <w:rFonts w:eastAsiaTheme="minorHAnsi" w:cstheme="minorBidi"/>
          <w:sz w:val="24"/>
          <w:szCs w:val="24"/>
          <w:lang w:eastAsia="en-US"/>
        </w:rPr>
        <w:t xml:space="preserve">Согласно предоставленным данным </w:t>
      </w:r>
      <w:r w:rsidR="00F93C5E">
        <w:rPr>
          <w:rFonts w:eastAsiaTheme="minorHAnsi" w:cstheme="minorBidi"/>
          <w:sz w:val="24"/>
          <w:szCs w:val="24"/>
          <w:lang w:eastAsia="en-US"/>
        </w:rPr>
        <w:t>Первомайским</w:t>
      </w:r>
      <w:r w:rsidR="00F255F2">
        <w:rPr>
          <w:rFonts w:eastAsiaTheme="minorHAnsi" w:cstheme="minorBidi"/>
          <w:sz w:val="24"/>
          <w:szCs w:val="24"/>
          <w:lang w:eastAsia="en-US"/>
        </w:rPr>
        <w:t xml:space="preserve"> </w:t>
      </w:r>
      <w:r w:rsidR="00774A3A">
        <w:rPr>
          <w:rFonts w:eastAsiaTheme="minorHAnsi" w:cstheme="minorBidi"/>
          <w:sz w:val="24"/>
          <w:szCs w:val="24"/>
          <w:lang w:eastAsia="en-US"/>
        </w:rPr>
        <w:t>МУПП «Коммун-сервис»</w:t>
      </w:r>
      <w:r w:rsidRPr="002249F1">
        <w:rPr>
          <w:rFonts w:eastAsiaTheme="minorHAnsi" w:cstheme="minorBidi"/>
          <w:sz w:val="24"/>
          <w:szCs w:val="24"/>
          <w:lang w:eastAsia="en-US"/>
        </w:rPr>
        <w:t xml:space="preserve"> средняя теплотворная способность используемого пр</w:t>
      </w:r>
      <w:r w:rsidR="00F255F2">
        <w:rPr>
          <w:rFonts w:eastAsiaTheme="minorHAnsi" w:cstheme="minorBidi"/>
          <w:sz w:val="24"/>
          <w:szCs w:val="24"/>
          <w:lang w:eastAsia="en-US"/>
        </w:rPr>
        <w:t>иродного газа за 2023 год – 8 249</w:t>
      </w:r>
      <w:r w:rsidRPr="002249F1">
        <w:rPr>
          <w:rFonts w:eastAsiaTheme="minorHAnsi" w:cstheme="minorBidi"/>
          <w:sz w:val="24"/>
          <w:szCs w:val="24"/>
          <w:lang w:eastAsia="en-US"/>
        </w:rPr>
        <w:t xml:space="preserve"> ккал/кг.</w:t>
      </w:r>
    </w:p>
    <w:p w14:paraId="799A0A34" w14:textId="77777777" w:rsidR="002249F1" w:rsidRPr="00962B65" w:rsidRDefault="002249F1" w:rsidP="002249F1">
      <w:pPr>
        <w:ind w:firstLine="851"/>
        <w:jc w:val="both"/>
        <w:rPr>
          <w:sz w:val="24"/>
          <w:szCs w:val="24"/>
        </w:rPr>
      </w:pPr>
    </w:p>
    <w:p w14:paraId="7AB66191" w14:textId="77777777" w:rsidR="00D602F2" w:rsidRPr="00021272" w:rsidRDefault="00D602F2" w:rsidP="007F22D3">
      <w:pPr>
        <w:pStyle w:val="25"/>
        <w:keepNext w:val="0"/>
        <w:keepLines w:val="0"/>
        <w:numPr>
          <w:ilvl w:val="1"/>
          <w:numId w:val="41"/>
        </w:numPr>
        <w:tabs>
          <w:tab w:val="left" w:pos="709"/>
        </w:tabs>
        <w:spacing w:before="0" w:after="120"/>
        <w:ind w:left="0" w:firstLine="0"/>
        <w:jc w:val="both"/>
        <w:rPr>
          <w:rFonts w:ascii="Times New Roman" w:hAnsi="Times New Roman" w:cs="Times New Roman"/>
          <w:b/>
          <w:color w:val="auto"/>
          <w:sz w:val="24"/>
          <w:szCs w:val="24"/>
        </w:rPr>
      </w:pPr>
      <w:bookmarkStart w:id="141" w:name="_Toc174180698"/>
      <w:r w:rsidRPr="00021272">
        <w:rPr>
          <w:rFonts w:ascii="Times New Roman" w:hAnsi="Times New Roman" w:cs="Times New Roman"/>
          <w:b/>
          <w:color w:val="auto"/>
          <w:sz w:val="24"/>
          <w:szCs w:val="24"/>
        </w:rPr>
        <w:t>Преобладающий в муниципальном образовании вид топлива, определяемый по совокупности всех систем теплоснабжения, находящихся в соответствующем муниципальном образовании</w:t>
      </w:r>
      <w:bookmarkEnd w:id="141"/>
    </w:p>
    <w:p w14:paraId="41C9F448" w14:textId="3CA258EA" w:rsidR="008341AC" w:rsidRPr="00CD4561" w:rsidRDefault="008341AC" w:rsidP="008341AC">
      <w:pPr>
        <w:ind w:firstLine="709"/>
        <w:jc w:val="both"/>
        <w:rPr>
          <w:sz w:val="24"/>
          <w:szCs w:val="24"/>
        </w:rPr>
      </w:pPr>
      <w:r w:rsidRPr="00CD4561">
        <w:rPr>
          <w:sz w:val="24"/>
          <w:szCs w:val="24"/>
        </w:rPr>
        <w:t xml:space="preserve">На момент </w:t>
      </w:r>
      <w:r w:rsidR="002249F1">
        <w:rPr>
          <w:sz w:val="24"/>
          <w:szCs w:val="24"/>
        </w:rPr>
        <w:t>разработк</w:t>
      </w:r>
      <w:r>
        <w:rPr>
          <w:sz w:val="24"/>
          <w:szCs w:val="24"/>
        </w:rPr>
        <w:t>и</w:t>
      </w:r>
      <w:r w:rsidRPr="00CD4561">
        <w:rPr>
          <w:sz w:val="24"/>
          <w:szCs w:val="24"/>
        </w:rPr>
        <w:t xml:space="preserve"> Схемы теплоснабжения </w:t>
      </w:r>
      <w:r>
        <w:rPr>
          <w:sz w:val="24"/>
          <w:szCs w:val="24"/>
        </w:rPr>
        <w:t>п</w:t>
      </w:r>
      <w:r w:rsidRPr="00541EA3">
        <w:rPr>
          <w:sz w:val="24"/>
          <w:szCs w:val="24"/>
        </w:rPr>
        <w:t>реобладающим видом топлива</w:t>
      </w:r>
      <w:r w:rsidRPr="00CD4561">
        <w:rPr>
          <w:sz w:val="24"/>
          <w:szCs w:val="24"/>
        </w:rPr>
        <w:t xml:space="preserve"> на территории </w:t>
      </w:r>
      <w:r w:rsidR="00774A3A">
        <w:rPr>
          <w:rFonts w:eastAsiaTheme="minorHAnsi" w:cstheme="minorBidi"/>
          <w:sz w:val="24"/>
          <w:szCs w:val="22"/>
          <w:lang w:eastAsia="en-US"/>
        </w:rPr>
        <w:t>Киясовского</w:t>
      </w:r>
      <w:r w:rsidR="002249F1">
        <w:rPr>
          <w:rFonts w:eastAsiaTheme="minorHAnsi" w:cstheme="minorBidi"/>
          <w:sz w:val="24"/>
          <w:szCs w:val="22"/>
          <w:lang w:eastAsia="en-US"/>
        </w:rPr>
        <w:t xml:space="preserve"> района</w:t>
      </w:r>
      <w:r w:rsidR="00470D4E" w:rsidRPr="00470D4E">
        <w:rPr>
          <w:rFonts w:eastAsiaTheme="minorHAnsi" w:cstheme="minorBidi"/>
          <w:sz w:val="24"/>
          <w:szCs w:val="22"/>
          <w:lang w:eastAsia="en-US"/>
        </w:rPr>
        <w:t xml:space="preserve"> </w:t>
      </w:r>
      <w:r w:rsidRPr="00CD4561">
        <w:rPr>
          <w:sz w:val="24"/>
          <w:szCs w:val="24"/>
        </w:rPr>
        <w:t>является природный газ.</w:t>
      </w:r>
      <w:r w:rsidR="00470D4E">
        <w:rPr>
          <w:sz w:val="24"/>
          <w:szCs w:val="24"/>
        </w:rPr>
        <w:t xml:space="preserve"> </w:t>
      </w:r>
    </w:p>
    <w:p w14:paraId="7BAD4AB0" w14:textId="77777777" w:rsidR="00D602F2" w:rsidRPr="00962B65" w:rsidRDefault="00D602F2" w:rsidP="00D602F2">
      <w:pPr>
        <w:ind w:firstLine="851"/>
        <w:jc w:val="both"/>
        <w:rPr>
          <w:sz w:val="24"/>
          <w:szCs w:val="24"/>
        </w:rPr>
      </w:pPr>
    </w:p>
    <w:p w14:paraId="42174EA7" w14:textId="77777777" w:rsidR="00D602F2" w:rsidRPr="00021272" w:rsidRDefault="00D602F2" w:rsidP="007F22D3">
      <w:pPr>
        <w:pStyle w:val="25"/>
        <w:keepNext w:val="0"/>
        <w:keepLines w:val="0"/>
        <w:numPr>
          <w:ilvl w:val="1"/>
          <w:numId w:val="41"/>
        </w:numPr>
        <w:tabs>
          <w:tab w:val="left" w:pos="709"/>
        </w:tabs>
        <w:spacing w:before="0" w:after="120"/>
        <w:ind w:left="0" w:firstLine="0"/>
        <w:jc w:val="both"/>
        <w:rPr>
          <w:rFonts w:ascii="Times New Roman" w:hAnsi="Times New Roman" w:cs="Times New Roman"/>
          <w:b/>
          <w:color w:val="auto"/>
          <w:sz w:val="24"/>
          <w:szCs w:val="24"/>
        </w:rPr>
      </w:pPr>
      <w:bookmarkStart w:id="142" w:name="_Toc174180699"/>
      <w:r w:rsidRPr="00021272">
        <w:rPr>
          <w:rFonts w:ascii="Times New Roman" w:hAnsi="Times New Roman" w:cs="Times New Roman"/>
          <w:b/>
          <w:color w:val="auto"/>
          <w:sz w:val="24"/>
          <w:szCs w:val="24"/>
        </w:rPr>
        <w:t>Приоритетное направление развития топливного баланса муниципального образования</w:t>
      </w:r>
      <w:bookmarkEnd w:id="142"/>
    </w:p>
    <w:p w14:paraId="0C109BB0" w14:textId="3392F51B" w:rsidR="00470D4E" w:rsidRPr="00470D4E" w:rsidRDefault="00470D4E" w:rsidP="00470D4E">
      <w:pPr>
        <w:spacing w:before="60" w:after="60"/>
        <w:ind w:firstLine="709"/>
        <w:contextualSpacing/>
        <w:jc w:val="both"/>
        <w:rPr>
          <w:rFonts w:eastAsiaTheme="minorHAnsi" w:cstheme="minorBidi"/>
          <w:sz w:val="24"/>
          <w:szCs w:val="22"/>
          <w:lang w:eastAsia="en-US"/>
        </w:rPr>
      </w:pPr>
      <w:bookmarkStart w:id="143" w:name="_Toc354121665"/>
      <w:r w:rsidRPr="00470D4E">
        <w:rPr>
          <w:rFonts w:eastAsiaTheme="minorHAnsi" w:cstheme="minorBidi"/>
          <w:sz w:val="24"/>
          <w:szCs w:val="28"/>
          <w:lang w:eastAsia="en-US"/>
        </w:rPr>
        <w:t xml:space="preserve">Приоритетным направлением развития топливного баланса системы теплоснабжения </w:t>
      </w:r>
      <w:r w:rsidR="00774A3A">
        <w:rPr>
          <w:rFonts w:eastAsiaTheme="minorHAnsi" w:cstheme="minorBidi"/>
          <w:sz w:val="24"/>
          <w:szCs w:val="28"/>
          <w:lang w:eastAsia="en-US"/>
        </w:rPr>
        <w:t>Киясовского</w:t>
      </w:r>
      <w:r w:rsidR="002249F1">
        <w:rPr>
          <w:rFonts w:eastAsiaTheme="minorHAnsi" w:cstheme="minorBidi"/>
          <w:sz w:val="24"/>
          <w:szCs w:val="28"/>
          <w:lang w:eastAsia="en-US"/>
        </w:rPr>
        <w:t xml:space="preserve"> района</w:t>
      </w:r>
      <w:r w:rsidRPr="00470D4E">
        <w:rPr>
          <w:rFonts w:eastAsiaTheme="minorHAnsi" w:cstheme="minorBidi"/>
          <w:sz w:val="24"/>
          <w:szCs w:val="28"/>
          <w:lang w:eastAsia="en-US"/>
        </w:rPr>
        <w:t xml:space="preserve"> является сохранение в качестве основного вида топлива на источниках тепловой энергии природного газа</w:t>
      </w:r>
      <w:r w:rsidRPr="00470D4E">
        <w:rPr>
          <w:rFonts w:eastAsiaTheme="minorHAnsi" w:cstheme="minorBidi"/>
          <w:sz w:val="24"/>
          <w:szCs w:val="22"/>
          <w:lang w:eastAsia="en-US"/>
        </w:rPr>
        <w:t xml:space="preserve">.  </w:t>
      </w:r>
    </w:p>
    <w:p w14:paraId="60D9A214" w14:textId="77777777" w:rsidR="00470D4E" w:rsidRDefault="00470D4E" w:rsidP="00D602F2">
      <w:pPr>
        <w:ind w:firstLine="709"/>
        <w:jc w:val="both"/>
        <w:rPr>
          <w:sz w:val="24"/>
          <w:szCs w:val="24"/>
        </w:rPr>
      </w:pPr>
    </w:p>
    <w:p w14:paraId="00F2E91F" w14:textId="0C64CB34" w:rsidR="00D602F2" w:rsidRPr="004E11F7" w:rsidRDefault="00D602F2" w:rsidP="00D602F2">
      <w:pPr>
        <w:rPr>
          <w:color w:val="FF0000"/>
          <w:sz w:val="24"/>
          <w:szCs w:val="24"/>
          <w:highlight w:val="yellow"/>
        </w:rPr>
        <w:sectPr w:rsidR="00D602F2" w:rsidRPr="004E11F7" w:rsidSect="008341AC">
          <w:pgSz w:w="11906" w:h="16838" w:code="9"/>
          <w:pgMar w:top="1134" w:right="849" w:bottom="1134" w:left="1134" w:header="0" w:footer="567" w:gutter="0"/>
          <w:cols w:space="720"/>
          <w:docGrid w:linePitch="272"/>
        </w:sectPr>
      </w:pPr>
      <w:r w:rsidRPr="004E11F7">
        <w:rPr>
          <w:color w:val="FF0000"/>
          <w:sz w:val="24"/>
          <w:szCs w:val="24"/>
          <w:highlight w:val="yellow"/>
        </w:rPr>
        <w:br w:type="page"/>
      </w:r>
    </w:p>
    <w:p w14:paraId="01E5F474" w14:textId="77777777" w:rsidR="00D602F2" w:rsidRPr="0080557E" w:rsidRDefault="00D602F2" w:rsidP="00D602F2">
      <w:pPr>
        <w:pStyle w:val="10"/>
        <w:numPr>
          <w:ilvl w:val="0"/>
          <w:numId w:val="0"/>
        </w:numPr>
        <w:spacing w:before="0" w:after="120"/>
        <w:ind w:firstLine="709"/>
        <w:rPr>
          <w:bCs/>
          <w:iCs/>
          <w:sz w:val="24"/>
          <w:szCs w:val="24"/>
        </w:rPr>
      </w:pPr>
      <w:bookmarkStart w:id="144" w:name="_Toc356219263"/>
      <w:bookmarkStart w:id="145" w:name="_Toc365529766"/>
      <w:bookmarkStart w:id="146" w:name="_Toc106546961"/>
      <w:bookmarkStart w:id="147" w:name="_Toc174180700"/>
      <w:r w:rsidRPr="0080557E">
        <w:rPr>
          <w:bCs/>
          <w:iCs/>
          <w:sz w:val="24"/>
          <w:szCs w:val="24"/>
        </w:rPr>
        <w:lastRenderedPageBreak/>
        <w:t>Раздел 9 Инвестиции в строительство, реконструкцию, техническое перевооружение</w:t>
      </w:r>
      <w:bookmarkEnd w:id="143"/>
      <w:bookmarkEnd w:id="144"/>
      <w:bookmarkEnd w:id="145"/>
      <w:r w:rsidRPr="0080557E">
        <w:rPr>
          <w:bCs/>
          <w:iCs/>
          <w:sz w:val="24"/>
          <w:szCs w:val="24"/>
        </w:rPr>
        <w:t xml:space="preserve"> и (или) модернизацию</w:t>
      </w:r>
      <w:bookmarkEnd w:id="146"/>
      <w:bookmarkEnd w:id="147"/>
    </w:p>
    <w:p w14:paraId="6A5A2E00" w14:textId="77777777" w:rsidR="00470D4E" w:rsidRPr="00470D4E" w:rsidRDefault="00470D4E" w:rsidP="00470D4E">
      <w:pPr>
        <w:autoSpaceDE w:val="0"/>
        <w:autoSpaceDN w:val="0"/>
        <w:adjustRightInd w:val="0"/>
        <w:spacing w:before="60" w:after="60"/>
        <w:ind w:firstLine="709"/>
        <w:contextualSpacing/>
        <w:jc w:val="both"/>
        <w:rPr>
          <w:rFonts w:eastAsiaTheme="minorHAnsi" w:cstheme="minorBidi"/>
          <w:color w:val="000000"/>
          <w:sz w:val="24"/>
          <w:szCs w:val="22"/>
          <w:lang w:eastAsia="en-US"/>
        </w:rPr>
      </w:pPr>
      <w:r w:rsidRPr="00470D4E">
        <w:rPr>
          <w:rFonts w:eastAsiaTheme="minorHAnsi" w:cstheme="minorBidi"/>
          <w:color w:val="000000"/>
          <w:sz w:val="24"/>
          <w:szCs w:val="22"/>
          <w:lang w:eastAsia="en-US"/>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14:paraId="20A39E27" w14:textId="77777777" w:rsidR="00470D4E" w:rsidRPr="00470D4E" w:rsidRDefault="00470D4E" w:rsidP="007F22D3">
      <w:pPr>
        <w:numPr>
          <w:ilvl w:val="0"/>
          <w:numId w:val="67"/>
        </w:numPr>
        <w:autoSpaceDE w:val="0"/>
        <w:autoSpaceDN w:val="0"/>
        <w:adjustRightInd w:val="0"/>
        <w:spacing w:before="60" w:after="60"/>
        <w:ind w:left="0" w:firstLine="709"/>
        <w:contextualSpacing/>
        <w:jc w:val="both"/>
        <w:rPr>
          <w:rFonts w:eastAsiaTheme="minorHAnsi" w:cstheme="minorBidi"/>
          <w:color w:val="000000"/>
          <w:sz w:val="24"/>
          <w:szCs w:val="22"/>
          <w:lang w:eastAsia="en-US"/>
        </w:rPr>
      </w:pPr>
      <w:r w:rsidRPr="00470D4E">
        <w:rPr>
          <w:rFonts w:eastAsiaTheme="minorHAnsi" w:cstheme="minorBidi"/>
          <w:color w:val="000000"/>
          <w:sz w:val="24"/>
          <w:szCs w:val="22"/>
          <w:lang w:eastAsia="en-US"/>
        </w:rPr>
        <w:t xml:space="preserve">Методика разработки и применения укрупненных нормативов цены строительства, а также порядка их утверждения, утв. приказом Министерства строительства и жилищно-коммунального хозяйства Российской Федерации от 29.05.2019 № 314/пр; </w:t>
      </w:r>
    </w:p>
    <w:p w14:paraId="3FF70414" w14:textId="10D51BDE" w:rsidR="00470D4E" w:rsidRPr="00470D4E" w:rsidRDefault="00470D4E" w:rsidP="007F22D3">
      <w:pPr>
        <w:numPr>
          <w:ilvl w:val="0"/>
          <w:numId w:val="67"/>
        </w:numPr>
        <w:autoSpaceDE w:val="0"/>
        <w:autoSpaceDN w:val="0"/>
        <w:adjustRightInd w:val="0"/>
        <w:spacing w:before="60" w:after="60"/>
        <w:ind w:left="0" w:firstLine="709"/>
        <w:contextualSpacing/>
        <w:jc w:val="both"/>
        <w:rPr>
          <w:rFonts w:eastAsiaTheme="minorHAnsi" w:cstheme="minorBidi"/>
          <w:color w:val="000000"/>
          <w:sz w:val="24"/>
          <w:szCs w:val="22"/>
          <w:lang w:eastAsia="en-US"/>
        </w:rPr>
      </w:pPr>
      <w:r w:rsidRPr="00470D4E">
        <w:rPr>
          <w:rFonts w:eastAsiaTheme="minorHAnsi" w:cstheme="minorBidi"/>
          <w:color w:val="000000"/>
          <w:sz w:val="24"/>
          <w:szCs w:val="22"/>
          <w:lang w:eastAsia="en-US"/>
        </w:rPr>
        <w:t xml:space="preserve">Укрупненные нормативы цены строительства. НЦС 81-02-13-2024. Сборник </w:t>
      </w:r>
      <w:r>
        <w:rPr>
          <w:rFonts w:eastAsiaTheme="minorHAnsi" w:cstheme="minorBidi"/>
          <w:color w:val="000000"/>
          <w:sz w:val="24"/>
          <w:szCs w:val="22"/>
          <w:lang w:eastAsia="en-US"/>
        </w:rPr>
        <w:br/>
      </w:r>
      <w:r w:rsidRPr="00470D4E">
        <w:rPr>
          <w:rFonts w:eastAsiaTheme="minorHAnsi" w:cstheme="minorBidi"/>
          <w:color w:val="000000"/>
          <w:sz w:val="24"/>
          <w:szCs w:val="22"/>
          <w:lang w:eastAsia="en-US"/>
        </w:rPr>
        <w:t>№ 13. Наружные тепловые сети, утв. приказом Минстроя России от 26.02.2024 № 142/пр;</w:t>
      </w:r>
    </w:p>
    <w:p w14:paraId="026438CE" w14:textId="2B020B28" w:rsidR="00470D4E" w:rsidRPr="00470D4E" w:rsidRDefault="00470D4E" w:rsidP="007F22D3">
      <w:pPr>
        <w:numPr>
          <w:ilvl w:val="0"/>
          <w:numId w:val="67"/>
        </w:numPr>
        <w:autoSpaceDE w:val="0"/>
        <w:autoSpaceDN w:val="0"/>
        <w:adjustRightInd w:val="0"/>
        <w:spacing w:before="60" w:after="60"/>
        <w:ind w:left="0" w:firstLine="709"/>
        <w:contextualSpacing/>
        <w:jc w:val="both"/>
        <w:rPr>
          <w:rFonts w:eastAsiaTheme="minorHAnsi" w:cstheme="minorBidi"/>
          <w:color w:val="000000"/>
          <w:sz w:val="24"/>
          <w:szCs w:val="22"/>
          <w:lang w:eastAsia="en-US"/>
        </w:rPr>
      </w:pPr>
      <w:r w:rsidRPr="00470D4E">
        <w:rPr>
          <w:rFonts w:eastAsiaTheme="minorHAnsi" w:cstheme="minorBidi"/>
          <w:color w:val="000000"/>
          <w:sz w:val="24"/>
          <w:szCs w:val="22"/>
          <w:lang w:eastAsia="en-US"/>
        </w:rPr>
        <w:t xml:space="preserve">Укрупненные нормативы цены строительства. НЦС 81-02-19-2024. Сборник </w:t>
      </w:r>
      <w:r>
        <w:rPr>
          <w:rFonts w:eastAsiaTheme="minorHAnsi" w:cstheme="minorBidi"/>
          <w:color w:val="000000"/>
          <w:sz w:val="24"/>
          <w:szCs w:val="22"/>
          <w:lang w:eastAsia="en-US"/>
        </w:rPr>
        <w:br/>
      </w:r>
      <w:r w:rsidRPr="00470D4E">
        <w:rPr>
          <w:rFonts w:eastAsiaTheme="minorHAnsi" w:cstheme="minorBidi"/>
          <w:color w:val="000000"/>
          <w:sz w:val="24"/>
          <w:szCs w:val="22"/>
          <w:lang w:eastAsia="en-US"/>
        </w:rPr>
        <w:t>№ 19. Здания и сооружения городской инфраструктуры, утв. приказом Минстроя России от 16.02.2024 № 118/пр (применяются для котельных, тепловых пунктов);</w:t>
      </w:r>
    </w:p>
    <w:p w14:paraId="59E3D987" w14:textId="77777777" w:rsidR="00470D4E" w:rsidRPr="00470D4E" w:rsidRDefault="00470D4E" w:rsidP="007F22D3">
      <w:pPr>
        <w:numPr>
          <w:ilvl w:val="0"/>
          <w:numId w:val="67"/>
        </w:numPr>
        <w:autoSpaceDE w:val="0"/>
        <w:autoSpaceDN w:val="0"/>
        <w:adjustRightInd w:val="0"/>
        <w:spacing w:before="60" w:after="60"/>
        <w:ind w:left="0" w:firstLine="709"/>
        <w:contextualSpacing/>
        <w:jc w:val="both"/>
        <w:rPr>
          <w:rFonts w:eastAsiaTheme="minorHAnsi" w:cstheme="minorBidi"/>
          <w:color w:val="000000"/>
          <w:sz w:val="24"/>
          <w:szCs w:val="22"/>
          <w:lang w:eastAsia="en-US"/>
        </w:rPr>
      </w:pPr>
      <w:r w:rsidRPr="00470D4E">
        <w:rPr>
          <w:rFonts w:eastAsiaTheme="minorHAnsi" w:cstheme="minorBidi"/>
          <w:color w:val="000000"/>
          <w:sz w:val="24"/>
          <w:szCs w:val="22"/>
          <w:lang w:eastAsia="en-US"/>
        </w:rPr>
        <w:t xml:space="preserve">прейскуранты производителей котельного и теплосетевого оборудования и др. </w:t>
      </w:r>
    </w:p>
    <w:p w14:paraId="151CEDB5" w14:textId="77777777" w:rsidR="00470D4E" w:rsidRPr="00470D4E" w:rsidRDefault="00470D4E" w:rsidP="00470D4E">
      <w:pPr>
        <w:autoSpaceDE w:val="0"/>
        <w:autoSpaceDN w:val="0"/>
        <w:adjustRightInd w:val="0"/>
        <w:spacing w:before="60" w:after="60"/>
        <w:ind w:firstLine="709"/>
        <w:contextualSpacing/>
        <w:jc w:val="both"/>
        <w:rPr>
          <w:rFonts w:eastAsiaTheme="minorHAnsi" w:cstheme="minorBidi"/>
          <w:color w:val="000000"/>
          <w:sz w:val="24"/>
          <w:szCs w:val="22"/>
          <w:lang w:eastAsia="en-US"/>
        </w:rPr>
      </w:pPr>
      <w:r w:rsidRPr="00470D4E">
        <w:rPr>
          <w:rFonts w:eastAsiaTheme="minorHAnsi" w:cstheme="minorBidi"/>
          <w:color w:val="000000"/>
          <w:sz w:val="24"/>
          <w:szCs w:val="22"/>
          <w:lang w:eastAsia="en-US"/>
        </w:rPr>
        <w:t>С целью приведения финансовых потребностей для осуществления производственной деятельности теплоснабжающих предприятий и реализации проектов схемы теплоснабжения к ценам соответствующих лет применяются индексы-дефляторы, установленные Минэкономразвития России в соответствии с:</w:t>
      </w:r>
    </w:p>
    <w:p w14:paraId="636364C3" w14:textId="2D05F048" w:rsidR="002249F1" w:rsidRDefault="002249F1" w:rsidP="007F22D3">
      <w:pPr>
        <w:numPr>
          <w:ilvl w:val="0"/>
          <w:numId w:val="67"/>
        </w:numPr>
        <w:autoSpaceDE w:val="0"/>
        <w:autoSpaceDN w:val="0"/>
        <w:adjustRightInd w:val="0"/>
        <w:spacing w:before="60" w:after="60"/>
        <w:ind w:left="0" w:firstLine="709"/>
        <w:contextualSpacing/>
        <w:jc w:val="both"/>
        <w:rPr>
          <w:rFonts w:eastAsiaTheme="minorHAnsi" w:cstheme="minorBidi"/>
          <w:color w:val="000000"/>
          <w:sz w:val="24"/>
          <w:szCs w:val="22"/>
          <w:lang w:eastAsia="en-US"/>
        </w:rPr>
      </w:pPr>
      <w:r w:rsidRPr="002249F1">
        <w:rPr>
          <w:rFonts w:eastAsiaTheme="minorHAnsi" w:cstheme="minorBidi"/>
          <w:color w:val="000000"/>
          <w:sz w:val="24"/>
          <w:szCs w:val="22"/>
          <w:lang w:eastAsia="en-US"/>
        </w:rPr>
        <w:t>Прогнозом социально-экономического развития Российской Федерации на 2025 год и на плановый период 2026 и 2027 годов (опубликован Минэкономразвития России 30.09.2024);</w:t>
      </w:r>
    </w:p>
    <w:p w14:paraId="274B9A0B" w14:textId="61F732C4" w:rsidR="00470D4E" w:rsidRPr="00470D4E" w:rsidRDefault="00470D4E" w:rsidP="007F22D3">
      <w:pPr>
        <w:numPr>
          <w:ilvl w:val="0"/>
          <w:numId w:val="67"/>
        </w:numPr>
        <w:autoSpaceDE w:val="0"/>
        <w:autoSpaceDN w:val="0"/>
        <w:adjustRightInd w:val="0"/>
        <w:spacing w:before="60" w:after="60"/>
        <w:ind w:left="0" w:firstLine="709"/>
        <w:contextualSpacing/>
        <w:jc w:val="both"/>
        <w:rPr>
          <w:rFonts w:eastAsiaTheme="minorHAnsi" w:cstheme="minorBidi"/>
          <w:color w:val="000000"/>
          <w:sz w:val="24"/>
          <w:szCs w:val="22"/>
          <w:lang w:eastAsia="en-US"/>
        </w:rPr>
      </w:pPr>
      <w:r w:rsidRPr="00470D4E">
        <w:rPr>
          <w:rFonts w:eastAsiaTheme="minorHAnsi" w:cstheme="minorBidi"/>
          <w:color w:val="000000"/>
          <w:sz w:val="24"/>
          <w:szCs w:val="22"/>
          <w:lang w:eastAsia="en-US"/>
        </w:rPr>
        <w:t xml:space="preserve">Прогнозом долгосрочного социально-экономического развития Российской Федерации на период до 2036 г. (опубликован Минэкономразвития России 28.11.2018). </w:t>
      </w:r>
    </w:p>
    <w:p w14:paraId="1A6153CB" w14:textId="77777777" w:rsidR="00470D4E" w:rsidRPr="00470D4E" w:rsidRDefault="00470D4E" w:rsidP="00470D4E">
      <w:pPr>
        <w:widowControl w:val="0"/>
        <w:autoSpaceDE w:val="0"/>
        <w:autoSpaceDN w:val="0"/>
        <w:adjustRightInd w:val="0"/>
        <w:spacing w:before="60" w:after="60"/>
        <w:ind w:firstLine="709"/>
        <w:contextualSpacing/>
        <w:jc w:val="both"/>
        <w:rPr>
          <w:rFonts w:eastAsiaTheme="minorHAnsi" w:cstheme="minorBidi"/>
          <w:sz w:val="24"/>
          <w:szCs w:val="28"/>
          <w:lang w:eastAsia="en-US"/>
        </w:rPr>
      </w:pPr>
      <w:r w:rsidRPr="00470D4E">
        <w:rPr>
          <w:rFonts w:eastAsiaTheme="minorHAnsi" w:cstheme="minorBidi"/>
          <w:sz w:val="24"/>
          <w:szCs w:val="28"/>
          <w:lang w:eastAsia="en-US"/>
        </w:rPr>
        <w:t xml:space="preserve">Основой для сценарных условий стал прогноз социально-экономического развития Российской Федерации на период до 2030 года и на перспективу до 2036 года (далее – Прогноз до 2036 года), разработанный в рамках исполнения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 </w:t>
      </w:r>
    </w:p>
    <w:p w14:paraId="22D84447" w14:textId="77777777" w:rsidR="00470D4E" w:rsidRPr="00470D4E" w:rsidRDefault="00470D4E" w:rsidP="00470D4E">
      <w:pPr>
        <w:widowControl w:val="0"/>
        <w:autoSpaceDE w:val="0"/>
        <w:autoSpaceDN w:val="0"/>
        <w:adjustRightInd w:val="0"/>
        <w:spacing w:before="60" w:after="60"/>
        <w:ind w:firstLine="709"/>
        <w:contextualSpacing/>
        <w:jc w:val="both"/>
        <w:rPr>
          <w:rFonts w:eastAsiaTheme="minorHAnsi" w:cstheme="minorBidi"/>
          <w:sz w:val="24"/>
          <w:szCs w:val="28"/>
          <w:lang w:eastAsia="en-US"/>
        </w:rPr>
      </w:pPr>
      <w:r w:rsidRPr="00470D4E">
        <w:rPr>
          <w:rFonts w:eastAsiaTheme="minorHAnsi" w:cstheme="minorBidi"/>
          <w:sz w:val="24"/>
          <w:szCs w:val="28"/>
          <w:lang w:eastAsia="en-US"/>
        </w:rPr>
        <w:t xml:space="preserve">Уточнения параметров в сценарных условиях связаны с учетом экономических итогов </w:t>
      </w:r>
      <w:r w:rsidRPr="00470D4E">
        <w:rPr>
          <w:rFonts w:eastAsiaTheme="minorHAnsi" w:cstheme="minorBidi"/>
          <w:sz w:val="24"/>
          <w:szCs w:val="28"/>
          <w:lang w:eastAsia="en-US"/>
        </w:rPr>
        <w:br/>
        <w:t xml:space="preserve">2023 года, последних оперативных статистических данных и тенденций на финансовых и товарных рынках.  </w:t>
      </w:r>
    </w:p>
    <w:p w14:paraId="5DC00DBD" w14:textId="77777777" w:rsidR="00470D4E" w:rsidRPr="00470D4E" w:rsidRDefault="00470D4E" w:rsidP="00470D4E">
      <w:pPr>
        <w:spacing w:before="60" w:after="60"/>
        <w:ind w:firstLine="720"/>
        <w:contextualSpacing/>
        <w:jc w:val="both"/>
        <w:rPr>
          <w:rFonts w:eastAsia="Calibri" w:cstheme="minorBidi"/>
          <w:sz w:val="24"/>
          <w:szCs w:val="22"/>
          <w:lang w:eastAsia="en-US"/>
        </w:rPr>
      </w:pPr>
      <w:r w:rsidRPr="00470D4E">
        <w:rPr>
          <w:rFonts w:eastAsia="Calibri" w:cstheme="minorBidi"/>
          <w:sz w:val="24"/>
          <w:szCs w:val="22"/>
          <w:lang w:eastAsia="en-US"/>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представлена в Приложении 1 к Схеме теплоснабжения.</w:t>
      </w:r>
    </w:p>
    <w:p w14:paraId="2BDC0379" w14:textId="77777777" w:rsidR="00470D4E" w:rsidRPr="00470D4E" w:rsidRDefault="00470D4E" w:rsidP="00470D4E">
      <w:pPr>
        <w:tabs>
          <w:tab w:val="left" w:pos="993"/>
        </w:tabs>
        <w:autoSpaceDE w:val="0"/>
        <w:autoSpaceDN w:val="0"/>
        <w:adjustRightInd w:val="0"/>
        <w:spacing w:before="60" w:after="60"/>
        <w:ind w:firstLine="709"/>
        <w:contextualSpacing/>
        <w:jc w:val="both"/>
        <w:rPr>
          <w:rFonts w:eastAsia="Calibri" w:cstheme="minorBidi"/>
          <w:sz w:val="24"/>
          <w:szCs w:val="22"/>
          <w:lang w:eastAsia="en-US"/>
        </w:rPr>
      </w:pPr>
      <w:r w:rsidRPr="00470D4E">
        <w:rPr>
          <w:rFonts w:eastAsia="Calibri" w:cstheme="minorBidi"/>
          <w:sz w:val="24"/>
          <w:szCs w:val="22"/>
          <w:lang w:eastAsia="en-US"/>
        </w:rPr>
        <w:t>Объемы инвестиций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областного бюджетов и степени реализации мероприятий.</w:t>
      </w:r>
    </w:p>
    <w:p w14:paraId="327DFD71" w14:textId="77777777" w:rsidR="00470D4E" w:rsidRPr="00470D4E" w:rsidRDefault="00470D4E" w:rsidP="00470D4E">
      <w:pPr>
        <w:tabs>
          <w:tab w:val="left" w:pos="993"/>
        </w:tabs>
        <w:autoSpaceDE w:val="0"/>
        <w:autoSpaceDN w:val="0"/>
        <w:adjustRightInd w:val="0"/>
        <w:spacing w:before="60" w:after="60"/>
        <w:ind w:firstLine="709"/>
        <w:contextualSpacing/>
        <w:jc w:val="both"/>
        <w:rPr>
          <w:rFonts w:eastAsia="Calibri" w:cstheme="minorBidi"/>
          <w:sz w:val="24"/>
          <w:szCs w:val="22"/>
          <w:lang w:eastAsia="en-US"/>
        </w:rPr>
      </w:pPr>
      <w:r w:rsidRPr="00470D4E">
        <w:rPr>
          <w:rFonts w:eastAsia="Calibri" w:cstheme="minorBidi"/>
          <w:sz w:val="24"/>
          <w:szCs w:val="22"/>
          <w:lang w:eastAsia="en-US"/>
        </w:rPr>
        <w:t xml:space="preserve">Объемы инвестиций подлежат корректировке при ежегодной актуализации Схемы теплоснабжения. </w:t>
      </w:r>
    </w:p>
    <w:p w14:paraId="605EB2D0" w14:textId="77777777" w:rsidR="00D602F2" w:rsidRPr="00235D9E" w:rsidRDefault="00D602F2" w:rsidP="00D602F2">
      <w:pPr>
        <w:tabs>
          <w:tab w:val="left" w:pos="993"/>
        </w:tabs>
        <w:autoSpaceDE w:val="0"/>
        <w:autoSpaceDN w:val="0"/>
        <w:adjustRightInd w:val="0"/>
        <w:ind w:firstLine="709"/>
        <w:jc w:val="both"/>
        <w:rPr>
          <w:rFonts w:eastAsia="Calibri"/>
          <w:sz w:val="24"/>
          <w:szCs w:val="24"/>
          <w:highlight w:val="yellow"/>
        </w:rPr>
      </w:pPr>
    </w:p>
    <w:p w14:paraId="2BFEC31C" w14:textId="77777777" w:rsidR="00D602F2" w:rsidRPr="00D41E57" w:rsidRDefault="00D602F2" w:rsidP="007F22D3">
      <w:pPr>
        <w:pStyle w:val="25"/>
        <w:keepNext w:val="0"/>
        <w:keepLines w:val="0"/>
        <w:numPr>
          <w:ilvl w:val="1"/>
          <w:numId w:val="42"/>
        </w:numPr>
        <w:tabs>
          <w:tab w:val="left" w:pos="709"/>
        </w:tabs>
        <w:spacing w:before="0" w:after="120"/>
        <w:ind w:left="0" w:firstLine="0"/>
        <w:jc w:val="both"/>
        <w:rPr>
          <w:rFonts w:ascii="Times New Roman" w:hAnsi="Times New Roman" w:cs="Times New Roman"/>
          <w:b/>
          <w:color w:val="auto"/>
          <w:sz w:val="24"/>
          <w:szCs w:val="24"/>
        </w:rPr>
      </w:pPr>
      <w:bookmarkStart w:id="148" w:name="_Toc433888074"/>
      <w:r w:rsidRPr="00235D9E">
        <w:rPr>
          <w:sz w:val="24"/>
          <w:szCs w:val="24"/>
        </w:rPr>
        <w:t xml:space="preserve"> </w:t>
      </w:r>
      <w:bookmarkStart w:id="149" w:name="_Toc174180701"/>
      <w:r w:rsidRPr="00D41E57">
        <w:rPr>
          <w:rFonts w:ascii="Times New Roman" w:hAnsi="Times New Roman" w:cs="Times New Roman"/>
          <w:b/>
          <w:color w:val="auto"/>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48"/>
      <w:bookmarkEnd w:id="149"/>
    </w:p>
    <w:p w14:paraId="678FD213" w14:textId="44F765B2" w:rsidR="00D602F2" w:rsidRPr="00235D9E" w:rsidRDefault="00D602F2" w:rsidP="00D602F2">
      <w:pPr>
        <w:tabs>
          <w:tab w:val="left" w:pos="993"/>
        </w:tabs>
        <w:autoSpaceDE w:val="0"/>
        <w:autoSpaceDN w:val="0"/>
        <w:adjustRightInd w:val="0"/>
        <w:ind w:firstLine="720"/>
        <w:jc w:val="both"/>
        <w:rPr>
          <w:rFonts w:eastAsia="Calibri"/>
          <w:sz w:val="24"/>
          <w:szCs w:val="24"/>
          <w:highlight w:val="yellow"/>
        </w:rPr>
      </w:pPr>
      <w:r w:rsidRPr="00235D9E">
        <w:rPr>
          <w:rFonts w:eastAsia="Calibri"/>
          <w:sz w:val="24"/>
          <w:szCs w:val="24"/>
        </w:rPr>
        <w:t xml:space="preserve">Предложения по величине потребности в инвестициях, необходимых для реализации мероприятий по строительству, реконструкции, техническому перевооружению и модернизации источников тепловой энергии и тепловых сетей, представлены в </w:t>
      </w:r>
      <w:r w:rsidR="005A4F69">
        <w:rPr>
          <w:rFonts w:eastAsia="Calibri"/>
          <w:sz w:val="24"/>
          <w:szCs w:val="24"/>
        </w:rPr>
        <w:br/>
      </w:r>
      <w:r w:rsidRPr="00235D9E">
        <w:rPr>
          <w:rFonts w:eastAsia="Calibri"/>
          <w:sz w:val="24"/>
          <w:szCs w:val="24"/>
        </w:rPr>
        <w:t>Приложении 1.</w:t>
      </w:r>
    </w:p>
    <w:p w14:paraId="137B18FE" w14:textId="77777777" w:rsidR="00D602F2" w:rsidRPr="00235D9E" w:rsidRDefault="00D602F2" w:rsidP="00D602F2">
      <w:pPr>
        <w:tabs>
          <w:tab w:val="left" w:pos="993"/>
        </w:tabs>
        <w:autoSpaceDE w:val="0"/>
        <w:autoSpaceDN w:val="0"/>
        <w:adjustRightInd w:val="0"/>
        <w:ind w:firstLine="720"/>
        <w:jc w:val="both"/>
        <w:rPr>
          <w:rFonts w:eastAsia="Calibri"/>
          <w:sz w:val="24"/>
          <w:szCs w:val="24"/>
          <w:highlight w:val="yellow"/>
        </w:rPr>
      </w:pPr>
    </w:p>
    <w:p w14:paraId="747A85F0" w14:textId="77777777" w:rsidR="00D602F2" w:rsidRPr="00D41E57" w:rsidRDefault="00D602F2" w:rsidP="007F22D3">
      <w:pPr>
        <w:pStyle w:val="25"/>
        <w:keepNext w:val="0"/>
        <w:keepLines w:val="0"/>
        <w:numPr>
          <w:ilvl w:val="1"/>
          <w:numId w:val="42"/>
        </w:numPr>
        <w:tabs>
          <w:tab w:val="left" w:pos="709"/>
        </w:tabs>
        <w:spacing w:before="0" w:after="120"/>
        <w:ind w:left="0" w:firstLine="0"/>
        <w:jc w:val="both"/>
        <w:rPr>
          <w:rFonts w:ascii="Times New Roman" w:hAnsi="Times New Roman" w:cs="Times New Roman"/>
          <w:b/>
          <w:color w:val="auto"/>
          <w:sz w:val="24"/>
          <w:szCs w:val="24"/>
        </w:rPr>
      </w:pPr>
      <w:bookmarkStart w:id="150" w:name="_Toc433888075"/>
      <w:r w:rsidRPr="00235D9E">
        <w:rPr>
          <w:sz w:val="24"/>
          <w:szCs w:val="24"/>
        </w:rPr>
        <w:t xml:space="preserve"> </w:t>
      </w:r>
      <w:bookmarkStart w:id="151" w:name="_Toc174180702"/>
      <w:r w:rsidRPr="00D41E57">
        <w:rPr>
          <w:rFonts w:ascii="Times New Roman" w:hAnsi="Times New Roman" w:cs="Times New Roman"/>
          <w:b/>
          <w:color w:val="auto"/>
          <w:sz w:val="24"/>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50"/>
      <w:bookmarkEnd w:id="151"/>
    </w:p>
    <w:p w14:paraId="1B7134D6" w14:textId="620532C8" w:rsidR="00D602F2" w:rsidRPr="005C383C" w:rsidRDefault="00D602F2" w:rsidP="00D602F2">
      <w:pPr>
        <w:widowControl w:val="0"/>
        <w:autoSpaceDE w:val="0"/>
        <w:autoSpaceDN w:val="0"/>
        <w:adjustRightInd w:val="0"/>
        <w:ind w:firstLine="709"/>
        <w:jc w:val="both"/>
        <w:rPr>
          <w:sz w:val="24"/>
          <w:szCs w:val="24"/>
        </w:rPr>
      </w:pPr>
      <w:r w:rsidRPr="005C383C">
        <w:rPr>
          <w:sz w:val="24"/>
          <w:szCs w:val="24"/>
        </w:rPr>
        <w:lastRenderedPageBreak/>
        <w:t xml:space="preserve">Предложения по величине потребности в инвестициях, необходимых для реализации мероприятий по строительству, реконструкции, техническому перевооружению и модернизации источников тепловой энергии и тепловых сетей, представлены в </w:t>
      </w:r>
      <w:r w:rsidR="005A4F69">
        <w:rPr>
          <w:sz w:val="24"/>
          <w:szCs w:val="24"/>
        </w:rPr>
        <w:br/>
      </w:r>
      <w:r w:rsidRPr="005C383C">
        <w:rPr>
          <w:sz w:val="24"/>
          <w:szCs w:val="24"/>
        </w:rPr>
        <w:t>Приложении 1.</w:t>
      </w:r>
    </w:p>
    <w:p w14:paraId="6104B7E7" w14:textId="77777777" w:rsidR="00D602F2" w:rsidRPr="00D75D05" w:rsidRDefault="00D602F2" w:rsidP="00D602F2"/>
    <w:p w14:paraId="0D1001AC" w14:textId="77777777" w:rsidR="00D602F2" w:rsidRPr="00D41E57" w:rsidRDefault="00D602F2" w:rsidP="007F22D3">
      <w:pPr>
        <w:pStyle w:val="25"/>
        <w:keepNext w:val="0"/>
        <w:keepLines w:val="0"/>
        <w:numPr>
          <w:ilvl w:val="1"/>
          <w:numId w:val="42"/>
        </w:numPr>
        <w:tabs>
          <w:tab w:val="left" w:pos="709"/>
        </w:tabs>
        <w:spacing w:before="0" w:after="120"/>
        <w:ind w:left="0" w:firstLine="0"/>
        <w:jc w:val="both"/>
        <w:rPr>
          <w:rFonts w:ascii="Times New Roman" w:hAnsi="Times New Roman" w:cs="Times New Roman"/>
          <w:b/>
          <w:color w:val="auto"/>
          <w:sz w:val="24"/>
          <w:szCs w:val="24"/>
        </w:rPr>
      </w:pPr>
      <w:bookmarkStart w:id="152" w:name="_Toc433888076"/>
      <w:bookmarkStart w:id="153" w:name="_Toc174180703"/>
      <w:r w:rsidRPr="00D41E57">
        <w:rPr>
          <w:rFonts w:ascii="Times New Roman" w:hAnsi="Times New Roman" w:cs="Times New Roman"/>
          <w:b/>
          <w:color w:val="auto"/>
          <w:sz w:val="24"/>
          <w:szCs w:val="24"/>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152"/>
      <w:r w:rsidRPr="00D41E57">
        <w:rPr>
          <w:rFonts w:ascii="Times New Roman" w:hAnsi="Times New Roman" w:cs="Times New Roman"/>
          <w:b/>
          <w:color w:val="auto"/>
          <w:sz w:val="24"/>
          <w:szCs w:val="24"/>
        </w:rPr>
        <w:t xml:space="preserve"> на каждом этапе</w:t>
      </w:r>
      <w:bookmarkEnd w:id="153"/>
    </w:p>
    <w:p w14:paraId="3A1CD46A" w14:textId="77777777" w:rsidR="00D602F2" w:rsidRPr="00D75D05" w:rsidRDefault="00D602F2" w:rsidP="00D602F2">
      <w:pPr>
        <w:widowControl w:val="0"/>
        <w:autoSpaceDE w:val="0"/>
        <w:autoSpaceDN w:val="0"/>
        <w:adjustRightInd w:val="0"/>
        <w:ind w:firstLine="709"/>
        <w:jc w:val="both"/>
        <w:rPr>
          <w:sz w:val="24"/>
          <w:szCs w:val="24"/>
        </w:rPr>
      </w:pPr>
      <w:r w:rsidRPr="00D75D05">
        <w:rPr>
          <w:sz w:val="24"/>
          <w:szCs w:val="24"/>
        </w:rPr>
        <w:t xml:space="preserve">Изменений температурного графика и гидравлического режима работы системы не запланировано, инвестиции </w:t>
      </w:r>
      <w:r>
        <w:rPr>
          <w:sz w:val="24"/>
          <w:szCs w:val="24"/>
        </w:rPr>
        <w:t>не предусмотрены</w:t>
      </w:r>
      <w:r w:rsidRPr="00D75D05">
        <w:rPr>
          <w:sz w:val="24"/>
          <w:szCs w:val="24"/>
        </w:rPr>
        <w:t>.</w:t>
      </w:r>
    </w:p>
    <w:p w14:paraId="7F0DB16F" w14:textId="77777777" w:rsidR="00D602F2" w:rsidRPr="00D75D05" w:rsidRDefault="00D602F2" w:rsidP="00D602F2">
      <w:pPr>
        <w:rPr>
          <w:rStyle w:val="affffff"/>
          <w:sz w:val="24"/>
          <w:szCs w:val="24"/>
          <w:highlight w:val="yellow"/>
        </w:rPr>
      </w:pPr>
    </w:p>
    <w:p w14:paraId="4B5CE1BD" w14:textId="77777777" w:rsidR="00D602F2" w:rsidRPr="00D41E57" w:rsidRDefault="00D602F2" w:rsidP="007F22D3">
      <w:pPr>
        <w:pStyle w:val="25"/>
        <w:keepNext w:val="0"/>
        <w:keepLines w:val="0"/>
        <w:numPr>
          <w:ilvl w:val="1"/>
          <w:numId w:val="42"/>
        </w:numPr>
        <w:tabs>
          <w:tab w:val="left" w:pos="709"/>
        </w:tabs>
        <w:spacing w:before="0" w:after="120"/>
        <w:ind w:left="0" w:firstLine="0"/>
        <w:jc w:val="both"/>
        <w:rPr>
          <w:rFonts w:ascii="Times New Roman" w:hAnsi="Times New Roman" w:cs="Times New Roman"/>
          <w:b/>
          <w:color w:val="auto"/>
          <w:sz w:val="24"/>
          <w:szCs w:val="24"/>
        </w:rPr>
      </w:pPr>
      <w:bookmarkStart w:id="154" w:name="_Toc174180704"/>
      <w:r w:rsidRPr="00D41E57">
        <w:rPr>
          <w:rFonts w:ascii="Times New Roman" w:hAnsi="Times New Roman" w:cs="Times New Roman"/>
          <w:b/>
          <w:color w:val="auto"/>
          <w:sz w:val="24"/>
          <w:szCs w:val="24"/>
        </w:rPr>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54"/>
    </w:p>
    <w:p w14:paraId="454CF796" w14:textId="5324D6A7" w:rsidR="00D602F2" w:rsidRPr="00D75D05" w:rsidRDefault="00D602F2" w:rsidP="00D602F2">
      <w:pPr>
        <w:widowControl w:val="0"/>
        <w:autoSpaceDE w:val="0"/>
        <w:autoSpaceDN w:val="0"/>
        <w:adjustRightInd w:val="0"/>
        <w:ind w:firstLine="709"/>
        <w:jc w:val="both"/>
        <w:rPr>
          <w:sz w:val="24"/>
          <w:szCs w:val="24"/>
        </w:rPr>
      </w:pPr>
      <w:r w:rsidRPr="00D75D05">
        <w:rPr>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sz w:val="24"/>
          <w:szCs w:val="24"/>
        </w:rPr>
        <w:t xml:space="preserve"> реализации Схемы теплоснабжения </w:t>
      </w:r>
      <w:r w:rsidR="009F3646">
        <w:rPr>
          <w:sz w:val="24"/>
          <w:szCs w:val="24"/>
        </w:rPr>
        <w:t>не предусмотрены</w:t>
      </w:r>
      <w:r w:rsidRPr="005C383C">
        <w:rPr>
          <w:sz w:val="24"/>
          <w:szCs w:val="24"/>
        </w:rPr>
        <w:t>.</w:t>
      </w:r>
    </w:p>
    <w:p w14:paraId="34C30CDC" w14:textId="77777777" w:rsidR="00D602F2" w:rsidRPr="00D75D05" w:rsidRDefault="00D602F2" w:rsidP="00D602F2">
      <w:pPr>
        <w:widowControl w:val="0"/>
        <w:autoSpaceDE w:val="0"/>
        <w:autoSpaceDN w:val="0"/>
        <w:adjustRightInd w:val="0"/>
        <w:ind w:firstLine="709"/>
        <w:jc w:val="both"/>
        <w:rPr>
          <w:sz w:val="24"/>
          <w:szCs w:val="24"/>
          <w:highlight w:val="yellow"/>
        </w:rPr>
      </w:pPr>
    </w:p>
    <w:p w14:paraId="39D125D2" w14:textId="77777777" w:rsidR="00D602F2" w:rsidRPr="00D41E57" w:rsidRDefault="00D602F2" w:rsidP="007F22D3">
      <w:pPr>
        <w:pStyle w:val="25"/>
        <w:keepNext w:val="0"/>
        <w:keepLines w:val="0"/>
        <w:numPr>
          <w:ilvl w:val="1"/>
          <w:numId w:val="42"/>
        </w:numPr>
        <w:tabs>
          <w:tab w:val="left" w:pos="709"/>
        </w:tabs>
        <w:spacing w:before="0" w:after="120"/>
        <w:ind w:left="0" w:firstLine="0"/>
        <w:jc w:val="both"/>
        <w:rPr>
          <w:rFonts w:ascii="Times New Roman" w:hAnsi="Times New Roman" w:cs="Times New Roman"/>
          <w:b/>
          <w:color w:val="auto"/>
          <w:sz w:val="24"/>
          <w:szCs w:val="24"/>
        </w:rPr>
      </w:pPr>
      <w:bookmarkStart w:id="155" w:name="_Toc174180705"/>
      <w:r w:rsidRPr="00D41E57">
        <w:rPr>
          <w:rFonts w:ascii="Times New Roman" w:hAnsi="Times New Roman" w:cs="Times New Roman"/>
          <w:b/>
          <w:color w:val="auto"/>
          <w:sz w:val="24"/>
          <w:szCs w:val="24"/>
        </w:rPr>
        <w:t>Оценка эффективности инвестиций по отдельным предложениям</w:t>
      </w:r>
      <w:bookmarkEnd w:id="155"/>
    </w:p>
    <w:p w14:paraId="27A4B139" w14:textId="77777777" w:rsidR="00D602F2" w:rsidRPr="00D75D05" w:rsidRDefault="00D602F2" w:rsidP="00D602F2">
      <w:pPr>
        <w:pStyle w:val="ad"/>
        <w:tabs>
          <w:tab w:val="left" w:pos="993"/>
        </w:tabs>
        <w:ind w:left="0" w:firstLine="709"/>
        <w:jc w:val="both"/>
        <w:rPr>
          <w:sz w:val="24"/>
          <w:szCs w:val="24"/>
        </w:rPr>
      </w:pPr>
      <w:r w:rsidRPr="00D75D05">
        <w:rPr>
          <w:sz w:val="24"/>
          <w:szCs w:val="24"/>
        </w:rPr>
        <w:t>Эффективность инвестиций обеспечивается достижением следующих результатов работы системы теплоснабжения:</w:t>
      </w:r>
    </w:p>
    <w:p w14:paraId="742F9991" w14:textId="77777777" w:rsidR="00D602F2" w:rsidRPr="00D75D05" w:rsidRDefault="00D602F2" w:rsidP="007F22D3">
      <w:pPr>
        <w:pStyle w:val="ad"/>
        <w:numPr>
          <w:ilvl w:val="0"/>
          <w:numId w:val="60"/>
        </w:numPr>
        <w:tabs>
          <w:tab w:val="left" w:pos="993"/>
        </w:tabs>
        <w:ind w:left="0" w:firstLine="709"/>
        <w:contextualSpacing/>
        <w:jc w:val="both"/>
        <w:rPr>
          <w:sz w:val="24"/>
          <w:szCs w:val="24"/>
        </w:rPr>
      </w:pPr>
      <w:r w:rsidRPr="00D75D05">
        <w:rPr>
          <w:sz w:val="24"/>
          <w:szCs w:val="24"/>
        </w:rPr>
        <w:t>обеспечение возможности подключения новых потребителей;</w:t>
      </w:r>
    </w:p>
    <w:p w14:paraId="612342EA" w14:textId="77777777" w:rsidR="00D602F2" w:rsidRPr="00D75D05" w:rsidRDefault="00D602F2" w:rsidP="007F22D3">
      <w:pPr>
        <w:pStyle w:val="ad"/>
        <w:numPr>
          <w:ilvl w:val="0"/>
          <w:numId w:val="60"/>
        </w:numPr>
        <w:tabs>
          <w:tab w:val="left" w:pos="993"/>
        </w:tabs>
        <w:ind w:left="0" w:firstLine="709"/>
        <w:contextualSpacing/>
        <w:jc w:val="both"/>
        <w:rPr>
          <w:sz w:val="24"/>
          <w:szCs w:val="24"/>
        </w:rPr>
      </w:pPr>
      <w:r w:rsidRPr="00D75D05">
        <w:rPr>
          <w:sz w:val="24"/>
          <w:szCs w:val="24"/>
        </w:rPr>
        <w:t>обеспечение развития инфраструктуры, в т.ч. социально-значимых объектов;</w:t>
      </w:r>
    </w:p>
    <w:p w14:paraId="20CAF2F0" w14:textId="77777777" w:rsidR="00D602F2" w:rsidRPr="00D75D05" w:rsidRDefault="00D602F2" w:rsidP="007F22D3">
      <w:pPr>
        <w:pStyle w:val="ad"/>
        <w:numPr>
          <w:ilvl w:val="0"/>
          <w:numId w:val="60"/>
        </w:numPr>
        <w:tabs>
          <w:tab w:val="left" w:pos="993"/>
        </w:tabs>
        <w:ind w:left="0" w:firstLine="709"/>
        <w:contextualSpacing/>
        <w:jc w:val="both"/>
        <w:rPr>
          <w:sz w:val="24"/>
          <w:szCs w:val="24"/>
        </w:rPr>
      </w:pPr>
      <w:r w:rsidRPr="00D75D05">
        <w:rPr>
          <w:sz w:val="24"/>
          <w:szCs w:val="24"/>
        </w:rPr>
        <w:t>повышение качества и надежности теплоснабжения (снижение аварийности; снижение затрат на устранение аварий в системах теплоснабжения);</w:t>
      </w:r>
    </w:p>
    <w:p w14:paraId="24D69231" w14:textId="77777777" w:rsidR="00D602F2" w:rsidRPr="00D75D05" w:rsidRDefault="00D602F2" w:rsidP="007F22D3">
      <w:pPr>
        <w:pStyle w:val="ad"/>
        <w:numPr>
          <w:ilvl w:val="0"/>
          <w:numId w:val="60"/>
        </w:numPr>
        <w:tabs>
          <w:tab w:val="left" w:pos="993"/>
        </w:tabs>
        <w:ind w:left="0" w:firstLine="709"/>
        <w:contextualSpacing/>
        <w:jc w:val="both"/>
        <w:rPr>
          <w:sz w:val="24"/>
          <w:szCs w:val="24"/>
        </w:rPr>
      </w:pPr>
      <w:r w:rsidRPr="00D75D05">
        <w:rPr>
          <w:rFonts w:eastAsia="Calibri"/>
          <w:sz w:val="24"/>
          <w:szCs w:val="24"/>
        </w:rPr>
        <w:t>повышение энергетической эффективности объектов централизованного теплоснабжения.</w:t>
      </w:r>
    </w:p>
    <w:p w14:paraId="56B333B2" w14:textId="77777777" w:rsidR="00D602F2" w:rsidRPr="00D75D05" w:rsidRDefault="00D602F2" w:rsidP="00D602F2">
      <w:pPr>
        <w:widowControl w:val="0"/>
        <w:autoSpaceDE w:val="0"/>
        <w:autoSpaceDN w:val="0"/>
        <w:adjustRightInd w:val="0"/>
        <w:ind w:firstLine="709"/>
        <w:jc w:val="both"/>
        <w:rPr>
          <w:sz w:val="24"/>
          <w:szCs w:val="24"/>
          <w:highlight w:val="yellow"/>
        </w:rPr>
      </w:pPr>
    </w:p>
    <w:p w14:paraId="33D321F6" w14:textId="77777777" w:rsidR="00D602F2" w:rsidRPr="00D41E57" w:rsidRDefault="00D602F2" w:rsidP="007F22D3">
      <w:pPr>
        <w:pStyle w:val="25"/>
        <w:keepNext w:val="0"/>
        <w:keepLines w:val="0"/>
        <w:numPr>
          <w:ilvl w:val="1"/>
          <w:numId w:val="42"/>
        </w:numPr>
        <w:tabs>
          <w:tab w:val="left" w:pos="709"/>
        </w:tabs>
        <w:spacing w:before="0" w:after="120"/>
        <w:ind w:left="0" w:firstLine="0"/>
        <w:jc w:val="both"/>
        <w:rPr>
          <w:rFonts w:ascii="Times New Roman" w:hAnsi="Times New Roman" w:cs="Times New Roman"/>
          <w:b/>
          <w:color w:val="auto"/>
          <w:sz w:val="24"/>
          <w:szCs w:val="24"/>
        </w:rPr>
      </w:pPr>
      <w:bookmarkStart w:id="156" w:name="_Toc174180706"/>
      <w:r w:rsidRPr="00D41E57">
        <w:rPr>
          <w:rFonts w:ascii="Times New Roman" w:hAnsi="Times New Roman" w:cs="Times New Roman"/>
          <w:b/>
          <w:color w:val="auto"/>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56"/>
    </w:p>
    <w:p w14:paraId="45CA9C3B" w14:textId="100DB8D4" w:rsidR="00D602F2" w:rsidRPr="00A32CE8" w:rsidRDefault="00D602F2" w:rsidP="00D602F2">
      <w:pPr>
        <w:widowControl w:val="0"/>
        <w:autoSpaceDE w:val="0"/>
        <w:autoSpaceDN w:val="0"/>
        <w:adjustRightInd w:val="0"/>
        <w:ind w:firstLine="709"/>
        <w:jc w:val="both"/>
        <w:rPr>
          <w:rFonts w:eastAsia="Calibri"/>
          <w:sz w:val="24"/>
          <w:szCs w:val="28"/>
        </w:rPr>
      </w:pPr>
      <w:r w:rsidRPr="005543E3">
        <w:rPr>
          <w:b/>
          <w:bCs/>
          <w:i/>
          <w:iCs/>
        </w:rPr>
        <w:t xml:space="preserve"> </w:t>
      </w:r>
      <w:r w:rsidRPr="00A32CE8">
        <w:rPr>
          <w:rFonts w:eastAsia="Calibri"/>
          <w:sz w:val="24"/>
          <w:szCs w:val="28"/>
        </w:rPr>
        <w:t xml:space="preserve">Сведения о фактически осуществленных инвестициях в строительство, реконструкцию, техническое перевооружение и (или) модернизацию объектов теплоснабжения за базовый период и базовый период </w:t>
      </w:r>
      <w:r w:rsidR="002249F1">
        <w:rPr>
          <w:rFonts w:eastAsia="Calibri"/>
          <w:sz w:val="24"/>
          <w:szCs w:val="28"/>
        </w:rPr>
        <w:t>разработк</w:t>
      </w:r>
      <w:r w:rsidRPr="00A32CE8">
        <w:rPr>
          <w:rFonts w:eastAsia="Calibri"/>
          <w:sz w:val="24"/>
          <w:szCs w:val="28"/>
        </w:rPr>
        <w:t>и отсутствуют.</w:t>
      </w:r>
    </w:p>
    <w:p w14:paraId="08D85050" w14:textId="77777777" w:rsidR="00D602F2" w:rsidRDefault="00D602F2" w:rsidP="00D602F2">
      <w:pPr>
        <w:widowControl w:val="0"/>
        <w:autoSpaceDE w:val="0"/>
        <w:autoSpaceDN w:val="0"/>
        <w:adjustRightInd w:val="0"/>
        <w:ind w:firstLine="709"/>
        <w:jc w:val="both"/>
        <w:rPr>
          <w:sz w:val="24"/>
          <w:szCs w:val="24"/>
        </w:rPr>
      </w:pPr>
    </w:p>
    <w:p w14:paraId="6D8DCE79" w14:textId="77777777" w:rsidR="00D41E57" w:rsidRDefault="00D41E57" w:rsidP="00D602F2">
      <w:pPr>
        <w:widowControl w:val="0"/>
        <w:autoSpaceDE w:val="0"/>
        <w:autoSpaceDN w:val="0"/>
        <w:adjustRightInd w:val="0"/>
        <w:ind w:firstLine="709"/>
        <w:jc w:val="both"/>
        <w:rPr>
          <w:sz w:val="24"/>
          <w:szCs w:val="24"/>
        </w:rPr>
      </w:pPr>
    </w:p>
    <w:p w14:paraId="7436E7BF" w14:textId="77777777" w:rsidR="00D602F2" w:rsidRPr="004E11F7" w:rsidRDefault="00D602F2" w:rsidP="00D602F2">
      <w:pPr>
        <w:rPr>
          <w:color w:val="FF0000"/>
        </w:rPr>
        <w:sectPr w:rsidR="00D602F2" w:rsidRPr="004E11F7" w:rsidSect="00D41E57">
          <w:pgSz w:w="11906" w:h="16838" w:code="9"/>
          <w:pgMar w:top="1134" w:right="1134" w:bottom="1134" w:left="1134" w:header="0" w:footer="567" w:gutter="0"/>
          <w:cols w:space="720"/>
          <w:docGrid w:linePitch="272"/>
        </w:sectPr>
      </w:pPr>
      <w:bookmarkStart w:id="157" w:name="_Toc354121669"/>
      <w:bookmarkStart w:id="158" w:name="_Toc356219267"/>
      <w:bookmarkStart w:id="159" w:name="_Toc365529770"/>
    </w:p>
    <w:p w14:paraId="79658AE3" w14:textId="77777777" w:rsidR="00D602F2" w:rsidRPr="005543E3" w:rsidRDefault="00D602F2" w:rsidP="00D602F2">
      <w:pPr>
        <w:pStyle w:val="10"/>
        <w:numPr>
          <w:ilvl w:val="0"/>
          <w:numId w:val="0"/>
        </w:numPr>
        <w:spacing w:before="0" w:after="120"/>
        <w:ind w:firstLine="709"/>
        <w:rPr>
          <w:sz w:val="24"/>
          <w:szCs w:val="24"/>
        </w:rPr>
      </w:pPr>
      <w:bookmarkStart w:id="160" w:name="_Toc106546962"/>
      <w:bookmarkStart w:id="161" w:name="_Toc174180707"/>
      <w:r w:rsidRPr="005543E3">
        <w:rPr>
          <w:sz w:val="24"/>
          <w:szCs w:val="24"/>
        </w:rPr>
        <w:lastRenderedPageBreak/>
        <w:t xml:space="preserve">Раздел 10 </w:t>
      </w:r>
      <w:bookmarkEnd w:id="157"/>
      <w:bookmarkEnd w:id="158"/>
      <w:bookmarkEnd w:id="159"/>
      <w:r w:rsidRPr="005543E3">
        <w:rPr>
          <w:sz w:val="24"/>
          <w:szCs w:val="24"/>
        </w:rPr>
        <w:t>Решение о присвоении статуса единой теплоснабжающей организации (организациям)</w:t>
      </w:r>
      <w:bookmarkEnd w:id="160"/>
      <w:bookmarkEnd w:id="161"/>
    </w:p>
    <w:p w14:paraId="478E1416" w14:textId="77777777" w:rsidR="00D602F2" w:rsidRPr="00D41E57" w:rsidRDefault="00D602F2" w:rsidP="007F22D3">
      <w:pPr>
        <w:pStyle w:val="25"/>
        <w:keepNext w:val="0"/>
        <w:keepLines w:val="0"/>
        <w:numPr>
          <w:ilvl w:val="1"/>
          <w:numId w:val="43"/>
        </w:numPr>
        <w:tabs>
          <w:tab w:val="left" w:pos="709"/>
        </w:tabs>
        <w:spacing w:before="0" w:after="120"/>
        <w:ind w:left="0" w:firstLine="0"/>
        <w:jc w:val="both"/>
        <w:rPr>
          <w:rFonts w:ascii="Times New Roman" w:hAnsi="Times New Roman" w:cs="Times New Roman"/>
          <w:b/>
          <w:sz w:val="24"/>
          <w:szCs w:val="24"/>
        </w:rPr>
      </w:pPr>
      <w:bookmarkStart w:id="162" w:name="_Toc174180708"/>
      <w:bookmarkStart w:id="163" w:name="_Toc354121670"/>
      <w:r w:rsidRPr="00D41E57">
        <w:rPr>
          <w:rFonts w:ascii="Times New Roman" w:hAnsi="Times New Roman" w:cs="Times New Roman"/>
          <w:b/>
          <w:color w:val="auto"/>
          <w:sz w:val="24"/>
          <w:szCs w:val="24"/>
        </w:rPr>
        <w:t>Решение о присвоении статуса единой теплоснабжающей организации (организациям)</w:t>
      </w:r>
      <w:bookmarkEnd w:id="162"/>
    </w:p>
    <w:p w14:paraId="30A55FF1" w14:textId="31C9C6D7" w:rsidR="00D602F2" w:rsidRPr="00A32CE8" w:rsidRDefault="00D602F2" w:rsidP="00D602F2">
      <w:pPr>
        <w:ind w:firstLine="709"/>
        <w:jc w:val="both"/>
        <w:rPr>
          <w:sz w:val="24"/>
          <w:szCs w:val="28"/>
        </w:rPr>
      </w:pPr>
      <w:r w:rsidRPr="00A32CE8">
        <w:rPr>
          <w:sz w:val="24"/>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w:t>
      </w:r>
      <w:r w:rsidR="000D306C">
        <w:rPr>
          <w:sz w:val="24"/>
          <w:szCs w:val="28"/>
        </w:rPr>
        <w:t>.</w:t>
      </w:r>
      <w:r w:rsidRPr="00A32CE8">
        <w:rPr>
          <w:sz w:val="24"/>
          <w:szCs w:val="28"/>
        </w:rPr>
        <w:t xml:space="preserve"> </w:t>
      </w:r>
      <w:r w:rsidR="000D306C">
        <w:rPr>
          <w:sz w:val="24"/>
          <w:szCs w:val="28"/>
        </w:rPr>
        <w:t>п</w:t>
      </w:r>
      <w:r w:rsidRPr="00A32CE8">
        <w:rPr>
          <w:sz w:val="24"/>
          <w:szCs w:val="28"/>
        </w:rPr>
        <w:t xml:space="preserve">остановлением Правительства </w:t>
      </w:r>
      <w:r w:rsidR="000D306C">
        <w:rPr>
          <w:sz w:val="24"/>
          <w:szCs w:val="28"/>
        </w:rPr>
        <w:t>Российской Федерации</w:t>
      </w:r>
      <w:r w:rsidRPr="00A32CE8">
        <w:rPr>
          <w:sz w:val="24"/>
          <w:szCs w:val="28"/>
        </w:rPr>
        <w:t xml:space="preserve"> от </w:t>
      </w:r>
      <w:r w:rsidR="000D306C">
        <w:rPr>
          <w:sz w:val="24"/>
          <w:szCs w:val="28"/>
        </w:rPr>
        <w:t>0</w:t>
      </w:r>
      <w:r w:rsidRPr="00A32CE8">
        <w:rPr>
          <w:sz w:val="24"/>
          <w:szCs w:val="28"/>
        </w:rPr>
        <w:t>8</w:t>
      </w:r>
      <w:r w:rsidR="000D306C">
        <w:rPr>
          <w:sz w:val="24"/>
          <w:szCs w:val="28"/>
        </w:rPr>
        <w:t>.08.</w:t>
      </w:r>
      <w:r w:rsidRPr="00A32CE8">
        <w:rPr>
          <w:sz w:val="24"/>
          <w:szCs w:val="28"/>
        </w:rPr>
        <w:t xml:space="preserve">2012 </w:t>
      </w:r>
      <w:r w:rsidR="00D41E57">
        <w:rPr>
          <w:sz w:val="24"/>
          <w:szCs w:val="28"/>
        </w:rPr>
        <w:t>№</w:t>
      </w:r>
      <w:r w:rsidRPr="00A32CE8">
        <w:rPr>
          <w:sz w:val="24"/>
          <w:szCs w:val="28"/>
        </w:rPr>
        <w:t xml:space="preserve"> 808 «Об организации теплоснабжения в Российской Федерации и о внесении изменений в некоторые акты Правительства Российской Федерации».</w:t>
      </w:r>
    </w:p>
    <w:p w14:paraId="1A98C5D3" w14:textId="7CAE477F" w:rsidR="00A64FA2" w:rsidRPr="00D30EA6" w:rsidRDefault="00A64FA2" w:rsidP="00A64FA2">
      <w:pPr>
        <w:pStyle w:val="Default"/>
        <w:ind w:firstLine="709"/>
        <w:jc w:val="both"/>
        <w:rPr>
          <w:color w:val="auto"/>
        </w:rPr>
      </w:pPr>
      <w:r w:rsidRPr="00D30EA6">
        <w:rPr>
          <w:color w:val="auto"/>
        </w:rPr>
        <w:t>На ос</w:t>
      </w:r>
      <w:r w:rsidR="00E66341">
        <w:rPr>
          <w:color w:val="auto"/>
        </w:rPr>
        <w:t xml:space="preserve">новании постановлений </w:t>
      </w:r>
      <w:r w:rsidRPr="00D30EA6">
        <w:rPr>
          <w:color w:val="auto"/>
        </w:rPr>
        <w:t xml:space="preserve">Администрации </w:t>
      </w:r>
      <w:r w:rsidR="00774A3A">
        <w:rPr>
          <w:color w:val="auto"/>
        </w:rPr>
        <w:t>Киясовского</w:t>
      </w:r>
      <w:r w:rsidRPr="00D30EA6">
        <w:rPr>
          <w:color w:val="auto"/>
        </w:rPr>
        <w:t xml:space="preserve"> района</w:t>
      </w:r>
      <w:r w:rsidR="00E66341">
        <w:rPr>
          <w:color w:val="auto"/>
        </w:rPr>
        <w:t xml:space="preserve"> Первомайскому</w:t>
      </w:r>
      <w:r w:rsidRPr="00D30EA6">
        <w:rPr>
          <w:color w:val="auto"/>
        </w:rPr>
        <w:t xml:space="preserve"> </w:t>
      </w:r>
      <w:r>
        <w:rPr>
          <w:color w:val="auto"/>
        </w:rPr>
        <w:br/>
      </w:r>
      <w:r w:rsidR="00774A3A">
        <w:t>МУПП «Коммун-сервис»</w:t>
      </w:r>
      <w:r w:rsidRPr="00D30EA6">
        <w:t xml:space="preserve"> </w:t>
      </w:r>
      <w:r w:rsidRPr="00D30EA6">
        <w:rPr>
          <w:color w:val="auto"/>
        </w:rPr>
        <w:t xml:space="preserve">переданы в хозяйственное ведение </w:t>
      </w:r>
      <w:r w:rsidR="00E66341">
        <w:rPr>
          <w:color w:val="auto"/>
        </w:rPr>
        <w:t>21 котельная</w:t>
      </w:r>
      <w:r w:rsidRPr="00D30EA6">
        <w:rPr>
          <w:color w:val="auto"/>
        </w:rPr>
        <w:t xml:space="preserve"> и тепловые сети</w:t>
      </w:r>
      <w:r>
        <w:rPr>
          <w:color w:val="auto"/>
        </w:rPr>
        <w:t xml:space="preserve"> от них</w:t>
      </w:r>
      <w:r w:rsidRPr="00D30EA6">
        <w:rPr>
          <w:color w:val="auto"/>
        </w:rPr>
        <w:t xml:space="preserve">. Подробная информация представлена в разделе 1.1.1 настоящей Схемы теплоснабжения. </w:t>
      </w:r>
    </w:p>
    <w:p w14:paraId="4E9B6695" w14:textId="2DA3FDE1" w:rsidR="00470D4E" w:rsidRPr="00470D4E" w:rsidRDefault="00470D4E" w:rsidP="00470D4E">
      <w:pPr>
        <w:autoSpaceDE w:val="0"/>
        <w:autoSpaceDN w:val="0"/>
        <w:adjustRightInd w:val="0"/>
        <w:spacing w:before="60" w:after="60"/>
        <w:ind w:firstLine="709"/>
        <w:contextualSpacing/>
        <w:jc w:val="both"/>
        <w:rPr>
          <w:rFonts w:eastAsiaTheme="minorHAnsi" w:cstheme="minorBidi"/>
          <w:sz w:val="24"/>
          <w:szCs w:val="28"/>
          <w:lang w:eastAsia="en-US"/>
        </w:rPr>
      </w:pPr>
      <w:r w:rsidRPr="00470D4E">
        <w:rPr>
          <w:rFonts w:eastAsiaTheme="minorHAnsi" w:cstheme="minorBidi"/>
          <w:sz w:val="24"/>
          <w:szCs w:val="28"/>
          <w:lang w:eastAsia="en-US"/>
        </w:rPr>
        <w:t xml:space="preserve">Зона эксплуатационной ответственности между </w:t>
      </w:r>
      <w:r w:rsidR="00F93C5E">
        <w:rPr>
          <w:rFonts w:eastAsiaTheme="minorHAnsi" w:cstheme="minorBidi"/>
          <w:sz w:val="24"/>
          <w:szCs w:val="28"/>
          <w:lang w:eastAsia="en-US"/>
        </w:rPr>
        <w:t xml:space="preserve">Первомайским </w:t>
      </w:r>
      <w:r w:rsidR="00774A3A">
        <w:rPr>
          <w:rFonts w:eastAsiaTheme="minorHAnsi"/>
          <w:sz w:val="24"/>
          <w:szCs w:val="28"/>
          <w:lang w:eastAsia="en-US"/>
        </w:rPr>
        <w:t>МУПП «Коммун-сервис»</w:t>
      </w:r>
      <w:r w:rsidRPr="00470D4E">
        <w:rPr>
          <w:rFonts w:eastAsiaTheme="minorHAnsi" w:cstheme="minorBidi"/>
          <w:sz w:val="24"/>
          <w:szCs w:val="28"/>
          <w:lang w:eastAsia="en-US"/>
        </w:rPr>
        <w:t xml:space="preserve"> и потребителями тепловой энергии – в ведении потребителя: от точки подключения на магистральном трубопроводе включая запорную арматуру и до объекта.</w:t>
      </w:r>
    </w:p>
    <w:p w14:paraId="69734C8B" w14:textId="77777777" w:rsidR="00D602F2" w:rsidRPr="005543E3" w:rsidRDefault="00D602F2" w:rsidP="00D602F2">
      <w:pPr>
        <w:widowControl w:val="0"/>
        <w:autoSpaceDE w:val="0"/>
        <w:autoSpaceDN w:val="0"/>
        <w:adjustRightInd w:val="0"/>
        <w:ind w:firstLine="709"/>
        <w:jc w:val="both"/>
        <w:rPr>
          <w:sz w:val="24"/>
          <w:szCs w:val="24"/>
        </w:rPr>
      </w:pPr>
    </w:p>
    <w:p w14:paraId="074C5A00" w14:textId="77777777" w:rsidR="00D602F2" w:rsidRPr="00D41E57" w:rsidRDefault="00D602F2" w:rsidP="007F22D3">
      <w:pPr>
        <w:pStyle w:val="25"/>
        <w:keepNext w:val="0"/>
        <w:keepLines w:val="0"/>
        <w:numPr>
          <w:ilvl w:val="1"/>
          <w:numId w:val="43"/>
        </w:numPr>
        <w:tabs>
          <w:tab w:val="left" w:pos="709"/>
        </w:tabs>
        <w:spacing w:before="0" w:after="120"/>
        <w:ind w:left="0" w:firstLine="0"/>
        <w:jc w:val="both"/>
        <w:rPr>
          <w:rFonts w:ascii="Times New Roman" w:hAnsi="Times New Roman" w:cs="Times New Roman"/>
          <w:b/>
          <w:color w:val="auto"/>
          <w:sz w:val="24"/>
          <w:szCs w:val="24"/>
        </w:rPr>
      </w:pPr>
      <w:bookmarkStart w:id="164" w:name="_Toc174180709"/>
      <w:r w:rsidRPr="00D41E57">
        <w:rPr>
          <w:rFonts w:ascii="Times New Roman" w:hAnsi="Times New Roman" w:cs="Times New Roman"/>
          <w:b/>
          <w:color w:val="auto"/>
          <w:sz w:val="24"/>
          <w:szCs w:val="24"/>
        </w:rPr>
        <w:t>Реестр зон деятельности единой теплоснабжающей организации (организаций)</w:t>
      </w:r>
      <w:bookmarkEnd w:id="164"/>
    </w:p>
    <w:p w14:paraId="394565FB" w14:textId="301D1C80" w:rsidR="00470D4E" w:rsidRPr="00470D4E" w:rsidRDefault="00470D4E" w:rsidP="00470D4E">
      <w:pPr>
        <w:widowControl w:val="0"/>
        <w:autoSpaceDE w:val="0"/>
        <w:autoSpaceDN w:val="0"/>
        <w:adjustRightInd w:val="0"/>
        <w:ind w:firstLine="709"/>
        <w:jc w:val="both"/>
        <w:rPr>
          <w:color w:val="000000" w:themeColor="text1"/>
          <w:sz w:val="24"/>
          <w:szCs w:val="28"/>
        </w:rPr>
      </w:pPr>
      <w:r w:rsidRPr="00470D4E">
        <w:rPr>
          <w:color w:val="000000" w:themeColor="text1"/>
          <w:sz w:val="24"/>
          <w:szCs w:val="28"/>
        </w:rPr>
        <w:t xml:space="preserve">По состоянию на 01.01.2024 в </w:t>
      </w:r>
      <w:r w:rsidR="00E66341">
        <w:rPr>
          <w:color w:val="000000" w:themeColor="text1"/>
          <w:sz w:val="24"/>
          <w:szCs w:val="28"/>
        </w:rPr>
        <w:t>Киясов</w:t>
      </w:r>
      <w:r w:rsidR="00A64FA2">
        <w:rPr>
          <w:color w:val="000000" w:themeColor="text1"/>
          <w:sz w:val="24"/>
          <w:szCs w:val="28"/>
        </w:rPr>
        <w:t>ском районе</w:t>
      </w:r>
      <w:r w:rsidRPr="00470D4E">
        <w:rPr>
          <w:color w:val="000000" w:themeColor="text1"/>
          <w:sz w:val="24"/>
          <w:szCs w:val="28"/>
        </w:rPr>
        <w:t xml:space="preserve"> действует одна единая теплоснабжающая организация – </w:t>
      </w:r>
      <w:r w:rsidR="00F93C5E">
        <w:rPr>
          <w:color w:val="000000" w:themeColor="text1"/>
          <w:sz w:val="24"/>
          <w:szCs w:val="28"/>
        </w:rPr>
        <w:t xml:space="preserve">Первомайское </w:t>
      </w:r>
      <w:r w:rsidR="00774A3A">
        <w:rPr>
          <w:color w:val="000000" w:themeColor="text1"/>
          <w:sz w:val="24"/>
          <w:szCs w:val="28"/>
        </w:rPr>
        <w:t>МУПП «Коммун-сервис»</w:t>
      </w:r>
      <w:r w:rsidRPr="00470D4E">
        <w:rPr>
          <w:color w:val="000000" w:themeColor="text1"/>
          <w:sz w:val="24"/>
          <w:szCs w:val="28"/>
        </w:rPr>
        <w:t>.</w:t>
      </w:r>
    </w:p>
    <w:p w14:paraId="2CD0D9B1" w14:textId="117840E4" w:rsidR="00470D4E" w:rsidRPr="009776CD" w:rsidRDefault="00470D4E" w:rsidP="00470D4E">
      <w:pPr>
        <w:widowControl w:val="0"/>
        <w:autoSpaceDE w:val="0"/>
        <w:autoSpaceDN w:val="0"/>
        <w:adjustRightInd w:val="0"/>
        <w:ind w:firstLine="709"/>
        <w:jc w:val="both"/>
        <w:rPr>
          <w:color w:val="000000" w:themeColor="text1"/>
          <w:sz w:val="24"/>
          <w:szCs w:val="28"/>
        </w:rPr>
      </w:pPr>
      <w:r w:rsidRPr="00470D4E">
        <w:rPr>
          <w:color w:val="000000" w:themeColor="text1"/>
          <w:sz w:val="24"/>
          <w:szCs w:val="28"/>
        </w:rPr>
        <w:t xml:space="preserve">На основании постановлений Администрации </w:t>
      </w:r>
      <w:r w:rsidR="00774A3A">
        <w:rPr>
          <w:color w:val="000000" w:themeColor="text1"/>
          <w:sz w:val="24"/>
          <w:szCs w:val="28"/>
        </w:rPr>
        <w:t>Киясовского</w:t>
      </w:r>
      <w:r w:rsidR="00A64FA2">
        <w:rPr>
          <w:color w:val="000000" w:themeColor="text1"/>
          <w:sz w:val="24"/>
          <w:szCs w:val="28"/>
        </w:rPr>
        <w:t xml:space="preserve"> района</w:t>
      </w:r>
      <w:r w:rsidR="00A64FA2" w:rsidRPr="00470D4E">
        <w:rPr>
          <w:color w:val="000000" w:themeColor="text1"/>
          <w:sz w:val="24"/>
          <w:szCs w:val="28"/>
        </w:rPr>
        <w:t xml:space="preserve"> </w:t>
      </w:r>
      <w:r w:rsidR="00982D6B">
        <w:rPr>
          <w:color w:val="000000" w:themeColor="text1"/>
          <w:sz w:val="24"/>
          <w:szCs w:val="28"/>
        </w:rPr>
        <w:t xml:space="preserve">Первомайскому </w:t>
      </w:r>
      <w:r w:rsidR="00982D6B">
        <w:rPr>
          <w:color w:val="000000" w:themeColor="text1"/>
          <w:sz w:val="24"/>
          <w:szCs w:val="28"/>
        </w:rPr>
        <w:br/>
      </w:r>
      <w:r w:rsidR="00774A3A">
        <w:rPr>
          <w:color w:val="000000" w:themeColor="text1"/>
          <w:sz w:val="24"/>
          <w:szCs w:val="28"/>
        </w:rPr>
        <w:t>МУПП «Коммун-сервис»</w:t>
      </w:r>
      <w:r w:rsidRPr="00470D4E">
        <w:rPr>
          <w:color w:val="000000" w:themeColor="text1"/>
          <w:sz w:val="24"/>
          <w:szCs w:val="28"/>
        </w:rPr>
        <w:t xml:space="preserve"> переданы в хозяйственное ведение </w:t>
      </w:r>
      <w:r w:rsidR="00E66341">
        <w:rPr>
          <w:color w:val="000000" w:themeColor="text1"/>
          <w:sz w:val="24"/>
          <w:szCs w:val="28"/>
        </w:rPr>
        <w:t>21</w:t>
      </w:r>
      <w:r w:rsidRPr="00470D4E">
        <w:rPr>
          <w:color w:val="000000" w:themeColor="text1"/>
          <w:sz w:val="24"/>
          <w:szCs w:val="28"/>
        </w:rPr>
        <w:t xml:space="preserve"> котель</w:t>
      </w:r>
      <w:r w:rsidR="00E66341">
        <w:rPr>
          <w:color w:val="000000" w:themeColor="text1"/>
          <w:sz w:val="24"/>
          <w:szCs w:val="28"/>
        </w:rPr>
        <w:t>ная</w:t>
      </w:r>
      <w:r w:rsidRPr="00470D4E">
        <w:rPr>
          <w:color w:val="000000" w:themeColor="text1"/>
          <w:sz w:val="24"/>
          <w:szCs w:val="28"/>
        </w:rPr>
        <w:t xml:space="preserve"> и тепловые сети.</w:t>
      </w:r>
    </w:p>
    <w:p w14:paraId="7C4B00FD" w14:textId="77777777" w:rsidR="00D41E57" w:rsidRDefault="00D41E57" w:rsidP="00D602F2">
      <w:pPr>
        <w:rPr>
          <w:sz w:val="24"/>
          <w:szCs w:val="24"/>
        </w:rPr>
      </w:pPr>
    </w:p>
    <w:p w14:paraId="6471EEC2" w14:textId="77777777" w:rsidR="00D602F2" w:rsidRPr="00D41E57" w:rsidRDefault="00D602F2" w:rsidP="007F22D3">
      <w:pPr>
        <w:pStyle w:val="25"/>
        <w:keepNext w:val="0"/>
        <w:keepLines w:val="0"/>
        <w:numPr>
          <w:ilvl w:val="1"/>
          <w:numId w:val="43"/>
        </w:numPr>
        <w:tabs>
          <w:tab w:val="left" w:pos="709"/>
        </w:tabs>
        <w:spacing w:before="0" w:after="120"/>
        <w:ind w:left="0" w:firstLine="0"/>
        <w:jc w:val="both"/>
        <w:rPr>
          <w:rFonts w:ascii="Times New Roman" w:hAnsi="Times New Roman" w:cs="Times New Roman"/>
          <w:b/>
          <w:color w:val="auto"/>
          <w:sz w:val="24"/>
          <w:szCs w:val="24"/>
        </w:rPr>
      </w:pPr>
      <w:r w:rsidRPr="009570B3">
        <w:rPr>
          <w:sz w:val="24"/>
          <w:szCs w:val="24"/>
        </w:rPr>
        <w:t xml:space="preserve"> </w:t>
      </w:r>
      <w:bookmarkStart w:id="165" w:name="_Toc174180710"/>
      <w:r w:rsidRPr="00D41E57">
        <w:rPr>
          <w:rFonts w:ascii="Times New Roman" w:hAnsi="Times New Roman" w:cs="Times New Roman"/>
          <w:b/>
          <w:color w:val="auto"/>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65"/>
    </w:p>
    <w:p w14:paraId="01E16445" w14:textId="4D5B8925" w:rsidR="00D41E57" w:rsidRPr="00856F2D" w:rsidRDefault="00D41E57" w:rsidP="00D41E57">
      <w:pPr>
        <w:widowControl w:val="0"/>
        <w:autoSpaceDE w:val="0"/>
        <w:autoSpaceDN w:val="0"/>
        <w:adjustRightInd w:val="0"/>
        <w:ind w:firstLine="709"/>
        <w:jc w:val="both"/>
        <w:rPr>
          <w:sz w:val="24"/>
          <w:szCs w:val="24"/>
        </w:rPr>
      </w:pPr>
      <w:r w:rsidRPr="00856F2D">
        <w:rPr>
          <w:sz w:val="24"/>
          <w:szCs w:val="24"/>
        </w:rP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w:t>
      </w:r>
      <w:r w:rsidR="000D306C" w:rsidRPr="00856F2D">
        <w:rPr>
          <w:sz w:val="24"/>
          <w:szCs w:val="24"/>
        </w:rPr>
        <w:t>Российской Федерации</w:t>
      </w:r>
      <w:r w:rsidRPr="00856F2D">
        <w:rPr>
          <w:sz w:val="24"/>
          <w:szCs w:val="24"/>
        </w:rPr>
        <w:t xml:space="preserve"> (Критерии и порядок определения единой теплоснабжающей организации), утв. </w:t>
      </w:r>
      <w:r w:rsidR="000D306C">
        <w:rPr>
          <w:sz w:val="24"/>
          <w:szCs w:val="24"/>
        </w:rPr>
        <w:t>п</w:t>
      </w:r>
      <w:r w:rsidRPr="00856F2D">
        <w:rPr>
          <w:sz w:val="24"/>
          <w:szCs w:val="24"/>
        </w:rPr>
        <w:t xml:space="preserve">остановлением Правительства </w:t>
      </w:r>
      <w:r w:rsidR="000D306C" w:rsidRPr="00856F2D">
        <w:rPr>
          <w:sz w:val="24"/>
          <w:szCs w:val="24"/>
        </w:rPr>
        <w:t>Российской Федерации</w:t>
      </w:r>
      <w:r w:rsidRPr="00856F2D">
        <w:rPr>
          <w:sz w:val="24"/>
          <w:szCs w:val="24"/>
        </w:rPr>
        <w:t xml:space="preserve"> от 08.08.2012 № 808 «Об организации теплоснабжения в Российской Федерации и о внесении изменений в некоторые акты Правительства Российской Федерации».</w:t>
      </w:r>
      <w:r w:rsidR="000D306C">
        <w:rPr>
          <w:sz w:val="24"/>
          <w:szCs w:val="24"/>
        </w:rPr>
        <w:t xml:space="preserve"> </w:t>
      </w:r>
    </w:p>
    <w:p w14:paraId="3ED04BBC" w14:textId="77777777" w:rsidR="00D41E57" w:rsidRPr="00856F2D" w:rsidRDefault="00D41E57" w:rsidP="00D41E57">
      <w:pPr>
        <w:widowControl w:val="0"/>
        <w:autoSpaceDE w:val="0"/>
        <w:autoSpaceDN w:val="0"/>
        <w:adjustRightInd w:val="0"/>
        <w:ind w:firstLine="709"/>
        <w:jc w:val="both"/>
        <w:rPr>
          <w:sz w:val="24"/>
          <w:szCs w:val="24"/>
        </w:rPr>
      </w:pPr>
      <w:r w:rsidRPr="00856F2D">
        <w:rPr>
          <w:sz w:val="24"/>
          <w:szCs w:val="24"/>
        </w:rPr>
        <w:t>В соответствии с п. 7 Правил критериями определения единой теплоснабжающей организации являются:</w:t>
      </w:r>
    </w:p>
    <w:p w14:paraId="57F64CA1" w14:textId="77777777" w:rsidR="00D41E57" w:rsidRPr="00856F2D"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856F2D">
        <w:rPr>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1EE6AB76" w14:textId="77777777" w:rsidR="00D41E57" w:rsidRPr="00856F2D"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856F2D">
        <w:rPr>
          <w:sz w:val="24"/>
          <w:szCs w:val="24"/>
        </w:rPr>
        <w:t>размер собственного капитала;</w:t>
      </w:r>
    </w:p>
    <w:p w14:paraId="124C81B8" w14:textId="77777777" w:rsidR="00D41E57" w:rsidRPr="00856F2D"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856F2D">
        <w:rPr>
          <w:sz w:val="24"/>
          <w:szCs w:val="24"/>
        </w:rPr>
        <w:t>способность в лучшей мере обеспечить надежность теплоснабжения в соответствующей системе теплоснабжения.</w:t>
      </w:r>
    </w:p>
    <w:p w14:paraId="1C193DFF" w14:textId="77777777" w:rsidR="00D41E57" w:rsidRPr="00856F2D" w:rsidRDefault="00D41E57" w:rsidP="00D41E57">
      <w:pPr>
        <w:widowControl w:val="0"/>
        <w:autoSpaceDE w:val="0"/>
        <w:autoSpaceDN w:val="0"/>
        <w:adjustRightInd w:val="0"/>
        <w:ind w:firstLine="709"/>
        <w:jc w:val="both"/>
        <w:rPr>
          <w:sz w:val="24"/>
          <w:szCs w:val="24"/>
        </w:rPr>
      </w:pPr>
      <w:r w:rsidRPr="00856F2D">
        <w:rPr>
          <w:sz w:val="24"/>
          <w:szCs w:val="24"/>
        </w:rPr>
        <w:t>В соответствии с п. 4 Правил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w:t>
      </w:r>
    </w:p>
    <w:p w14:paraId="0F6C246D" w14:textId="77777777" w:rsidR="00D41E57" w:rsidRPr="00856F2D"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856F2D">
        <w:rPr>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2BE1355" w14:textId="77777777" w:rsidR="00D41E57" w:rsidRPr="00073A78"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856F2D">
        <w:rPr>
          <w:sz w:val="24"/>
          <w:szCs w:val="24"/>
        </w:rPr>
        <w:t xml:space="preserve">определить на несколько систем теплоснабжения единую теплоснабжающую </w:t>
      </w:r>
      <w:r w:rsidRPr="00073A78">
        <w:rPr>
          <w:sz w:val="24"/>
          <w:szCs w:val="24"/>
        </w:rPr>
        <w:t>организацию.</w:t>
      </w:r>
    </w:p>
    <w:p w14:paraId="10F88464" w14:textId="77777777" w:rsidR="00D41E57" w:rsidRPr="009A695B" w:rsidRDefault="00D41E57" w:rsidP="00D41E57">
      <w:pPr>
        <w:widowControl w:val="0"/>
        <w:autoSpaceDE w:val="0"/>
        <w:autoSpaceDN w:val="0"/>
        <w:adjustRightInd w:val="0"/>
        <w:ind w:firstLine="709"/>
        <w:jc w:val="both"/>
        <w:rPr>
          <w:sz w:val="24"/>
          <w:szCs w:val="24"/>
        </w:rPr>
      </w:pPr>
      <w:r w:rsidRPr="009A695B">
        <w:rPr>
          <w:sz w:val="24"/>
          <w:szCs w:val="24"/>
        </w:rPr>
        <w:t>Единая теплоснабжающая организация при осуществлении своей деятельности обязана:</w:t>
      </w:r>
    </w:p>
    <w:p w14:paraId="28FBA202" w14:textId="77777777" w:rsidR="00D41E57" w:rsidRPr="009A695B"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9A695B">
        <w:rPr>
          <w:sz w:val="24"/>
          <w:szCs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w:t>
      </w:r>
      <w:r w:rsidRPr="009A695B">
        <w:rPr>
          <w:sz w:val="24"/>
          <w:szCs w:val="24"/>
        </w:rPr>
        <w:lastRenderedPageBreak/>
        <w:t xml:space="preserve">соответствии с </w:t>
      </w:r>
      <w:hyperlink r:id="rId21" w:anchor="block_3" w:history="1">
        <w:r w:rsidRPr="009A695B">
          <w:rPr>
            <w:sz w:val="24"/>
            <w:szCs w:val="24"/>
          </w:rPr>
          <w:t>законодательством</w:t>
        </w:r>
      </w:hyperlink>
      <w:r w:rsidRPr="009A695B">
        <w:rPr>
          <w:sz w:val="24"/>
          <w:szCs w:val="24"/>
        </w:rPr>
        <w:t xml:space="preserve"> о градостроительной деятельности технических условий подключения к тепловым сетям;</w:t>
      </w:r>
    </w:p>
    <w:p w14:paraId="5882EA9C" w14:textId="77777777" w:rsidR="00D41E57" w:rsidRPr="009A695B"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9A695B">
        <w:rPr>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316F523E" w14:textId="77777777" w:rsidR="00D41E57" w:rsidRPr="009A695B" w:rsidRDefault="00D41E57" w:rsidP="007F22D3">
      <w:pPr>
        <w:pStyle w:val="ad"/>
        <w:widowControl w:val="0"/>
        <w:numPr>
          <w:ilvl w:val="0"/>
          <w:numId w:val="59"/>
        </w:numPr>
        <w:tabs>
          <w:tab w:val="left" w:pos="993"/>
        </w:tabs>
        <w:autoSpaceDE w:val="0"/>
        <w:autoSpaceDN w:val="0"/>
        <w:adjustRightInd w:val="0"/>
        <w:ind w:left="0" w:firstLine="709"/>
        <w:contextualSpacing/>
        <w:jc w:val="both"/>
        <w:rPr>
          <w:sz w:val="24"/>
          <w:szCs w:val="24"/>
        </w:rPr>
      </w:pPr>
      <w:r w:rsidRPr="009A695B">
        <w:rPr>
          <w:sz w:val="24"/>
          <w:szCs w:val="24"/>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6B2D9C3" w14:textId="77777777" w:rsidR="00D602F2" w:rsidRPr="004E11F7" w:rsidRDefault="00D602F2" w:rsidP="00D602F2">
      <w:pPr>
        <w:widowControl w:val="0"/>
        <w:autoSpaceDE w:val="0"/>
        <w:autoSpaceDN w:val="0"/>
        <w:adjustRightInd w:val="0"/>
        <w:ind w:firstLine="709"/>
        <w:jc w:val="both"/>
        <w:rPr>
          <w:color w:val="FF0000"/>
          <w:sz w:val="24"/>
          <w:szCs w:val="24"/>
          <w:highlight w:val="yellow"/>
        </w:rPr>
      </w:pPr>
    </w:p>
    <w:p w14:paraId="6658BB05" w14:textId="77777777" w:rsidR="00D602F2" w:rsidRPr="00D41E57" w:rsidRDefault="00D602F2" w:rsidP="007F22D3">
      <w:pPr>
        <w:pStyle w:val="25"/>
        <w:keepNext w:val="0"/>
        <w:keepLines w:val="0"/>
        <w:numPr>
          <w:ilvl w:val="1"/>
          <w:numId w:val="43"/>
        </w:numPr>
        <w:tabs>
          <w:tab w:val="left" w:pos="709"/>
        </w:tabs>
        <w:spacing w:before="0" w:after="120"/>
        <w:ind w:left="0" w:firstLine="0"/>
        <w:jc w:val="both"/>
        <w:rPr>
          <w:rFonts w:ascii="Times New Roman" w:hAnsi="Times New Roman" w:cs="Times New Roman"/>
          <w:b/>
          <w:color w:val="auto"/>
          <w:sz w:val="24"/>
          <w:szCs w:val="24"/>
        </w:rPr>
      </w:pPr>
      <w:bookmarkStart w:id="166" w:name="_Toc174180711"/>
      <w:r w:rsidRPr="00D41E57">
        <w:rPr>
          <w:rFonts w:ascii="Times New Roman" w:hAnsi="Times New Roman" w:cs="Times New Roman"/>
          <w:b/>
          <w:color w:val="auto"/>
          <w:sz w:val="24"/>
          <w:szCs w:val="24"/>
        </w:rPr>
        <w:t>Информация о поданных теплоснабжающими организациями заявках на присвоение статуса единой теплоснабжающей организации</w:t>
      </w:r>
      <w:bookmarkEnd w:id="166"/>
    </w:p>
    <w:p w14:paraId="750B9CF5" w14:textId="77777777" w:rsidR="00D602F2" w:rsidRPr="00A32CE8" w:rsidRDefault="00D602F2" w:rsidP="00D602F2">
      <w:pPr>
        <w:widowControl w:val="0"/>
        <w:autoSpaceDE w:val="0"/>
        <w:autoSpaceDN w:val="0"/>
        <w:adjustRightInd w:val="0"/>
        <w:ind w:firstLine="709"/>
        <w:jc w:val="both"/>
        <w:rPr>
          <w:sz w:val="24"/>
          <w:szCs w:val="28"/>
        </w:rPr>
      </w:pPr>
      <w:r w:rsidRPr="00A32CE8">
        <w:rPr>
          <w:sz w:val="24"/>
          <w:szCs w:val="28"/>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w:t>
      </w:r>
      <w:hyperlink r:id="rId22" w:history="1">
        <w:r w:rsidRPr="00A32CE8">
          <w:rPr>
            <w:sz w:val="24"/>
            <w:szCs w:val="28"/>
          </w:rPr>
          <w:t>п. 17</w:t>
        </w:r>
      </w:hyperlink>
      <w:r w:rsidRPr="00A32CE8">
        <w:rPr>
          <w:sz w:val="24"/>
          <w:szCs w:val="28"/>
        </w:rPr>
        <w:t xml:space="preserve">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599163A8" w14:textId="77777777" w:rsidR="00D602F2" w:rsidRPr="00A32CE8" w:rsidRDefault="00D602F2" w:rsidP="00D602F2">
      <w:pPr>
        <w:widowControl w:val="0"/>
        <w:autoSpaceDE w:val="0"/>
        <w:autoSpaceDN w:val="0"/>
        <w:adjustRightInd w:val="0"/>
        <w:ind w:firstLine="709"/>
        <w:jc w:val="both"/>
        <w:rPr>
          <w:sz w:val="24"/>
          <w:szCs w:val="28"/>
        </w:rPr>
      </w:pPr>
      <w:r w:rsidRPr="00A32CE8">
        <w:rPr>
          <w:sz w:val="24"/>
          <w:szCs w:val="28"/>
        </w:rPr>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w:t>
      </w:r>
    </w:p>
    <w:p w14:paraId="39A8F93A" w14:textId="77777777" w:rsidR="00D602F2" w:rsidRPr="00A32CE8" w:rsidRDefault="00D602F2" w:rsidP="00D602F2">
      <w:pPr>
        <w:widowControl w:val="0"/>
        <w:autoSpaceDE w:val="0"/>
        <w:autoSpaceDN w:val="0"/>
        <w:adjustRightInd w:val="0"/>
        <w:ind w:firstLine="709"/>
        <w:jc w:val="both"/>
        <w:rPr>
          <w:sz w:val="24"/>
          <w:szCs w:val="28"/>
        </w:rPr>
      </w:pPr>
      <w:r w:rsidRPr="00A32CE8">
        <w:rPr>
          <w:sz w:val="24"/>
          <w:szCs w:val="28"/>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
    <w:p w14:paraId="226DEDB4" w14:textId="6E9D191B" w:rsidR="00D602F2" w:rsidRDefault="00D602F2" w:rsidP="00D602F2">
      <w:pPr>
        <w:widowControl w:val="0"/>
        <w:autoSpaceDE w:val="0"/>
        <w:autoSpaceDN w:val="0"/>
        <w:adjustRightInd w:val="0"/>
        <w:ind w:firstLine="709"/>
        <w:jc w:val="both"/>
        <w:rPr>
          <w:sz w:val="24"/>
          <w:szCs w:val="28"/>
        </w:rPr>
      </w:pPr>
      <w:r w:rsidRPr="00A32CE8">
        <w:rPr>
          <w:sz w:val="24"/>
          <w:szCs w:val="28"/>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Критериями определения единой теплоснабжающей организации.</w:t>
      </w:r>
    </w:p>
    <w:p w14:paraId="1BD905D1" w14:textId="77777777" w:rsidR="007F376F" w:rsidRPr="00A32CE8" w:rsidRDefault="007F376F" w:rsidP="00D602F2">
      <w:pPr>
        <w:widowControl w:val="0"/>
        <w:autoSpaceDE w:val="0"/>
        <w:autoSpaceDN w:val="0"/>
        <w:adjustRightInd w:val="0"/>
        <w:ind w:firstLine="709"/>
        <w:jc w:val="both"/>
        <w:rPr>
          <w:sz w:val="24"/>
          <w:szCs w:val="28"/>
        </w:rPr>
      </w:pPr>
    </w:p>
    <w:p w14:paraId="6E44DEBD" w14:textId="77777777" w:rsidR="00D602F2" w:rsidRPr="00D41E57" w:rsidRDefault="00D602F2" w:rsidP="007F22D3">
      <w:pPr>
        <w:pStyle w:val="25"/>
        <w:keepNext w:val="0"/>
        <w:keepLines w:val="0"/>
        <w:numPr>
          <w:ilvl w:val="1"/>
          <w:numId w:val="43"/>
        </w:numPr>
        <w:tabs>
          <w:tab w:val="left" w:pos="709"/>
        </w:tabs>
        <w:spacing w:before="0" w:after="120"/>
        <w:ind w:left="0" w:firstLine="0"/>
        <w:jc w:val="both"/>
        <w:rPr>
          <w:rFonts w:ascii="Times New Roman" w:hAnsi="Times New Roman" w:cs="Times New Roman"/>
          <w:b/>
          <w:color w:val="auto"/>
          <w:sz w:val="24"/>
          <w:szCs w:val="24"/>
        </w:rPr>
      </w:pPr>
      <w:bookmarkStart w:id="167" w:name="_Toc174180712"/>
      <w:r w:rsidRPr="00D41E57">
        <w:rPr>
          <w:rFonts w:ascii="Times New Roman" w:hAnsi="Times New Roman" w:cs="Times New Roman"/>
          <w:b/>
          <w:color w:val="auto"/>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w:t>
      </w:r>
      <w:bookmarkEnd w:id="167"/>
    </w:p>
    <w:p w14:paraId="6321FC62" w14:textId="77777777" w:rsidR="00D602F2" w:rsidRPr="00A32CE8" w:rsidRDefault="00D602F2" w:rsidP="00D602F2">
      <w:pPr>
        <w:widowControl w:val="0"/>
        <w:autoSpaceDE w:val="0"/>
        <w:autoSpaceDN w:val="0"/>
        <w:adjustRightInd w:val="0"/>
        <w:ind w:firstLine="709"/>
        <w:jc w:val="both"/>
        <w:rPr>
          <w:sz w:val="24"/>
          <w:szCs w:val="28"/>
        </w:rPr>
      </w:pPr>
      <w:bookmarkStart w:id="168" w:name="_Toc356219268"/>
      <w:r w:rsidRPr="00A32CE8">
        <w:rPr>
          <w:sz w:val="24"/>
          <w:szCs w:val="28"/>
        </w:rP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14:paraId="29DC2208" w14:textId="77777777" w:rsidR="00D602F2" w:rsidRPr="00A32CE8" w:rsidRDefault="00D602F2" w:rsidP="00D602F2">
      <w:pPr>
        <w:widowControl w:val="0"/>
        <w:autoSpaceDE w:val="0"/>
        <w:autoSpaceDN w:val="0"/>
        <w:adjustRightInd w:val="0"/>
        <w:ind w:firstLine="709"/>
        <w:jc w:val="both"/>
        <w:rPr>
          <w:sz w:val="24"/>
          <w:szCs w:val="28"/>
        </w:rPr>
      </w:pPr>
      <w:r w:rsidRPr="00A32CE8">
        <w:rPr>
          <w:sz w:val="24"/>
          <w:szCs w:val="28"/>
        </w:rPr>
        <w:t>В случае если на территории поселения, городского округа существуют несколько систем теплоснабжения, уполномоченные органы вправе:</w:t>
      </w:r>
    </w:p>
    <w:p w14:paraId="7D124BFE" w14:textId="77777777" w:rsidR="00D602F2" w:rsidRPr="00A32CE8" w:rsidRDefault="00D602F2" w:rsidP="007F22D3">
      <w:pPr>
        <w:pStyle w:val="ad"/>
        <w:widowControl w:val="0"/>
        <w:numPr>
          <w:ilvl w:val="0"/>
          <w:numId w:val="59"/>
        </w:numPr>
        <w:tabs>
          <w:tab w:val="left" w:pos="993"/>
        </w:tabs>
        <w:autoSpaceDE w:val="0"/>
        <w:autoSpaceDN w:val="0"/>
        <w:adjustRightInd w:val="0"/>
        <w:ind w:left="0" w:firstLine="709"/>
        <w:contextualSpacing/>
        <w:jc w:val="both"/>
        <w:rPr>
          <w:sz w:val="24"/>
          <w:szCs w:val="28"/>
        </w:rPr>
      </w:pPr>
      <w:r w:rsidRPr="00A32CE8">
        <w:rPr>
          <w:sz w:val="24"/>
          <w:szCs w:val="28"/>
        </w:rPr>
        <w:t xml:space="preserve"> определить ЕТО на несколько систем теплоснабжения;</w:t>
      </w:r>
    </w:p>
    <w:p w14:paraId="41FA4D3A" w14:textId="77777777" w:rsidR="00D602F2" w:rsidRPr="00A32CE8" w:rsidRDefault="00D602F2" w:rsidP="007F22D3">
      <w:pPr>
        <w:pStyle w:val="ad"/>
        <w:widowControl w:val="0"/>
        <w:numPr>
          <w:ilvl w:val="0"/>
          <w:numId w:val="59"/>
        </w:numPr>
        <w:tabs>
          <w:tab w:val="left" w:pos="993"/>
        </w:tabs>
        <w:autoSpaceDE w:val="0"/>
        <w:autoSpaceDN w:val="0"/>
        <w:adjustRightInd w:val="0"/>
        <w:ind w:left="0" w:firstLine="709"/>
        <w:contextualSpacing/>
        <w:jc w:val="both"/>
        <w:rPr>
          <w:sz w:val="24"/>
          <w:szCs w:val="28"/>
        </w:rPr>
      </w:pPr>
      <w:r w:rsidRPr="00A32CE8">
        <w:rPr>
          <w:sz w:val="24"/>
          <w:szCs w:val="28"/>
        </w:rPr>
        <w:t xml:space="preserve"> определить ЕТО (организации) в каждой из систем теплоснабжения, расположенных в границах поселения, городского округа.</w:t>
      </w:r>
    </w:p>
    <w:p w14:paraId="3A7190F3" w14:textId="6FFC2762" w:rsidR="00D602F2" w:rsidRPr="00A32CE8" w:rsidRDefault="00D602F2" w:rsidP="00D602F2">
      <w:pPr>
        <w:pStyle w:val="ConsPlusNormal"/>
        <w:ind w:firstLine="709"/>
        <w:jc w:val="both"/>
        <w:rPr>
          <w:rFonts w:ascii="Times New Roman" w:hAnsi="Times New Roman" w:cs="Times New Roman"/>
          <w:sz w:val="24"/>
          <w:szCs w:val="28"/>
        </w:rPr>
      </w:pPr>
      <w:r w:rsidRPr="00A32CE8">
        <w:rPr>
          <w:rFonts w:ascii="Times New Roman" w:eastAsiaTheme="minorHAnsi" w:hAnsi="Times New Roman" w:cs="Times New Roman"/>
          <w:sz w:val="24"/>
          <w:szCs w:val="28"/>
        </w:rPr>
        <w:t xml:space="preserve">Перечень и описание систем теплоснабжения приведены в </w:t>
      </w:r>
      <w:r w:rsidR="000D306C">
        <w:rPr>
          <w:rFonts w:ascii="Times New Roman" w:eastAsiaTheme="minorHAnsi" w:hAnsi="Times New Roman" w:cs="Times New Roman"/>
          <w:sz w:val="24"/>
          <w:szCs w:val="28"/>
        </w:rPr>
        <w:t>Главе</w:t>
      </w:r>
      <w:r w:rsidRPr="00A32CE8">
        <w:rPr>
          <w:rFonts w:ascii="Times New Roman" w:eastAsiaTheme="minorHAnsi" w:hAnsi="Times New Roman" w:cs="Times New Roman"/>
          <w:sz w:val="24"/>
          <w:szCs w:val="28"/>
        </w:rPr>
        <w:t xml:space="preserve"> 1 «Существующее положение в сфере производства, передачи и потребления тепловой энергии для целей теплоснабжения».</w:t>
      </w:r>
    </w:p>
    <w:p w14:paraId="31D27CD1" w14:textId="77777777" w:rsidR="00D602F2" w:rsidRPr="00A32CE8" w:rsidRDefault="00D602F2" w:rsidP="00D602F2">
      <w:pPr>
        <w:widowControl w:val="0"/>
        <w:autoSpaceDE w:val="0"/>
        <w:autoSpaceDN w:val="0"/>
        <w:adjustRightInd w:val="0"/>
        <w:ind w:firstLine="709"/>
        <w:jc w:val="both"/>
        <w:rPr>
          <w:sz w:val="24"/>
          <w:szCs w:val="28"/>
        </w:rPr>
      </w:pPr>
      <w:r w:rsidRPr="00A32CE8">
        <w:rPr>
          <w:sz w:val="24"/>
          <w:szCs w:val="28"/>
        </w:rPr>
        <w:t>В соответствии с п. 7 Правил организации теплоснабжения в Российской Федерации критериями определения единой теплоснабжающей организации являются:</w:t>
      </w:r>
    </w:p>
    <w:p w14:paraId="730B1CCA" w14:textId="77777777" w:rsidR="00D602F2" w:rsidRPr="00A32CE8" w:rsidRDefault="00D602F2" w:rsidP="007F22D3">
      <w:pPr>
        <w:pStyle w:val="ad"/>
        <w:widowControl w:val="0"/>
        <w:numPr>
          <w:ilvl w:val="0"/>
          <w:numId w:val="59"/>
        </w:numPr>
        <w:tabs>
          <w:tab w:val="left" w:pos="993"/>
        </w:tabs>
        <w:autoSpaceDE w:val="0"/>
        <w:autoSpaceDN w:val="0"/>
        <w:adjustRightInd w:val="0"/>
        <w:ind w:left="0" w:firstLine="709"/>
        <w:contextualSpacing/>
        <w:jc w:val="both"/>
        <w:rPr>
          <w:sz w:val="24"/>
          <w:szCs w:val="28"/>
        </w:rPr>
      </w:pPr>
      <w:r w:rsidRPr="00A32CE8">
        <w:rPr>
          <w:sz w:val="24"/>
          <w:szCs w:val="28"/>
        </w:rPr>
        <w:lastRenderedPageBreak/>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0C5C5A70" w14:textId="77777777" w:rsidR="00D602F2" w:rsidRPr="00A32CE8" w:rsidRDefault="00D602F2" w:rsidP="007F22D3">
      <w:pPr>
        <w:pStyle w:val="ad"/>
        <w:widowControl w:val="0"/>
        <w:numPr>
          <w:ilvl w:val="0"/>
          <w:numId w:val="59"/>
        </w:numPr>
        <w:tabs>
          <w:tab w:val="left" w:pos="993"/>
        </w:tabs>
        <w:autoSpaceDE w:val="0"/>
        <w:autoSpaceDN w:val="0"/>
        <w:adjustRightInd w:val="0"/>
        <w:ind w:left="0" w:firstLine="709"/>
        <w:contextualSpacing/>
        <w:jc w:val="both"/>
        <w:rPr>
          <w:sz w:val="24"/>
          <w:szCs w:val="28"/>
        </w:rPr>
      </w:pPr>
      <w:r w:rsidRPr="00A32CE8">
        <w:rPr>
          <w:sz w:val="24"/>
          <w:szCs w:val="28"/>
        </w:rPr>
        <w:t xml:space="preserve"> размер собственного капитала;</w:t>
      </w:r>
    </w:p>
    <w:p w14:paraId="4E062146" w14:textId="77777777" w:rsidR="00D602F2" w:rsidRPr="00A32CE8" w:rsidRDefault="00D602F2" w:rsidP="007F22D3">
      <w:pPr>
        <w:pStyle w:val="ad"/>
        <w:widowControl w:val="0"/>
        <w:numPr>
          <w:ilvl w:val="0"/>
          <w:numId w:val="59"/>
        </w:numPr>
        <w:tabs>
          <w:tab w:val="left" w:pos="993"/>
        </w:tabs>
        <w:autoSpaceDE w:val="0"/>
        <w:autoSpaceDN w:val="0"/>
        <w:adjustRightInd w:val="0"/>
        <w:ind w:left="0" w:firstLine="709"/>
        <w:contextualSpacing/>
        <w:jc w:val="both"/>
        <w:rPr>
          <w:sz w:val="24"/>
          <w:szCs w:val="28"/>
        </w:rPr>
      </w:pPr>
      <w:r w:rsidRPr="00A32CE8">
        <w:rPr>
          <w:sz w:val="24"/>
          <w:szCs w:val="28"/>
        </w:rPr>
        <w:t xml:space="preserve"> способность в лучшей мере обеспечить надежность теплоснабжения в соответствующей системе теплоснабжения.</w:t>
      </w:r>
    </w:p>
    <w:p w14:paraId="6D2CEA4D" w14:textId="32483080" w:rsidR="00A64FA2" w:rsidRPr="00A64FA2" w:rsidRDefault="00A64FA2" w:rsidP="00A64FA2">
      <w:pPr>
        <w:widowControl w:val="0"/>
        <w:autoSpaceDE w:val="0"/>
        <w:autoSpaceDN w:val="0"/>
        <w:adjustRightInd w:val="0"/>
        <w:ind w:firstLine="709"/>
        <w:jc w:val="both"/>
        <w:rPr>
          <w:color w:val="000000" w:themeColor="text1"/>
          <w:sz w:val="24"/>
          <w:szCs w:val="28"/>
        </w:rPr>
      </w:pPr>
      <w:r w:rsidRPr="00A64FA2">
        <w:rPr>
          <w:color w:val="000000" w:themeColor="text1"/>
          <w:sz w:val="24"/>
          <w:szCs w:val="28"/>
        </w:rPr>
        <w:t xml:space="preserve">По состоянию на 01.01.2024 в </w:t>
      </w:r>
      <w:r w:rsidR="00982D6B">
        <w:rPr>
          <w:color w:val="000000" w:themeColor="text1"/>
          <w:sz w:val="24"/>
          <w:szCs w:val="28"/>
        </w:rPr>
        <w:t>Киясов</w:t>
      </w:r>
      <w:r w:rsidRPr="00A64FA2">
        <w:rPr>
          <w:color w:val="000000" w:themeColor="text1"/>
          <w:sz w:val="24"/>
          <w:szCs w:val="28"/>
        </w:rPr>
        <w:t xml:space="preserve">ском районе действует одна единая теплоснабжающая организация – </w:t>
      </w:r>
      <w:r w:rsidR="00982D6B">
        <w:rPr>
          <w:color w:val="000000" w:themeColor="text1"/>
          <w:sz w:val="24"/>
          <w:szCs w:val="28"/>
        </w:rPr>
        <w:t xml:space="preserve">Первомайское </w:t>
      </w:r>
      <w:r w:rsidR="00774A3A">
        <w:rPr>
          <w:color w:val="000000" w:themeColor="text1"/>
          <w:sz w:val="24"/>
          <w:szCs w:val="28"/>
        </w:rPr>
        <w:t>МУПП «Коммун-сервис»</w:t>
      </w:r>
      <w:r w:rsidRPr="00A64FA2">
        <w:rPr>
          <w:color w:val="000000" w:themeColor="text1"/>
          <w:sz w:val="24"/>
          <w:szCs w:val="28"/>
        </w:rPr>
        <w:t>.</w:t>
      </w:r>
    </w:p>
    <w:p w14:paraId="29AFC2A1" w14:textId="77777777" w:rsidR="00470D4E" w:rsidRPr="00A32CE8" w:rsidRDefault="00470D4E" w:rsidP="0068217E">
      <w:pPr>
        <w:widowControl w:val="0"/>
        <w:autoSpaceDE w:val="0"/>
        <w:autoSpaceDN w:val="0"/>
        <w:adjustRightInd w:val="0"/>
        <w:ind w:firstLine="709"/>
        <w:jc w:val="both"/>
        <w:rPr>
          <w:sz w:val="24"/>
          <w:szCs w:val="28"/>
        </w:rPr>
      </w:pPr>
    </w:p>
    <w:p w14:paraId="54CAA8A8" w14:textId="77777777" w:rsidR="00D602F2" w:rsidRPr="003E5447" w:rsidRDefault="00D602F2" w:rsidP="00D602F2">
      <w:pPr>
        <w:ind w:firstLine="708"/>
        <w:jc w:val="both"/>
        <w:rPr>
          <w:sz w:val="24"/>
          <w:szCs w:val="24"/>
        </w:rPr>
      </w:pPr>
    </w:p>
    <w:p w14:paraId="7DB50F8B" w14:textId="77777777" w:rsidR="00D602F2" w:rsidRDefault="00D602F2" w:rsidP="00D602F2">
      <w:pPr>
        <w:widowControl w:val="0"/>
        <w:autoSpaceDE w:val="0"/>
        <w:autoSpaceDN w:val="0"/>
        <w:adjustRightInd w:val="0"/>
        <w:ind w:firstLine="709"/>
        <w:jc w:val="both"/>
        <w:rPr>
          <w:color w:val="FF0000"/>
          <w:sz w:val="24"/>
          <w:szCs w:val="24"/>
        </w:rPr>
      </w:pPr>
    </w:p>
    <w:p w14:paraId="26223186" w14:textId="77777777" w:rsidR="00D602F2" w:rsidRPr="004E11F7" w:rsidRDefault="00D602F2" w:rsidP="00D602F2">
      <w:pPr>
        <w:jc w:val="center"/>
        <w:rPr>
          <w:b/>
          <w:bCs/>
          <w:color w:val="FF0000"/>
          <w:sz w:val="24"/>
          <w:szCs w:val="24"/>
        </w:rPr>
      </w:pPr>
    </w:p>
    <w:p w14:paraId="08D2960F" w14:textId="77777777" w:rsidR="00D602F2" w:rsidRPr="004E11F7" w:rsidRDefault="00D602F2" w:rsidP="00D602F2">
      <w:pPr>
        <w:tabs>
          <w:tab w:val="left" w:pos="0"/>
        </w:tabs>
        <w:ind w:firstLine="709"/>
        <w:jc w:val="both"/>
        <w:rPr>
          <w:color w:val="FF0000"/>
          <w:sz w:val="24"/>
          <w:szCs w:val="24"/>
        </w:rPr>
      </w:pPr>
    </w:p>
    <w:p w14:paraId="11D36FA8" w14:textId="77777777" w:rsidR="00D602F2" w:rsidRPr="004E11F7" w:rsidRDefault="00D602F2" w:rsidP="00D602F2">
      <w:pPr>
        <w:tabs>
          <w:tab w:val="left" w:pos="0"/>
        </w:tabs>
        <w:ind w:firstLine="709"/>
        <w:jc w:val="both"/>
        <w:rPr>
          <w:color w:val="FF0000"/>
          <w:sz w:val="24"/>
          <w:szCs w:val="24"/>
        </w:rPr>
      </w:pPr>
    </w:p>
    <w:p w14:paraId="776F27F7" w14:textId="77777777" w:rsidR="00D602F2" w:rsidRPr="004E11F7" w:rsidRDefault="00D602F2" w:rsidP="00D602F2">
      <w:pPr>
        <w:widowControl w:val="0"/>
        <w:autoSpaceDE w:val="0"/>
        <w:autoSpaceDN w:val="0"/>
        <w:adjustRightInd w:val="0"/>
        <w:ind w:firstLine="709"/>
        <w:jc w:val="both"/>
        <w:rPr>
          <w:rStyle w:val="affffff"/>
          <w:b w:val="0"/>
          <w:color w:val="FF0000"/>
          <w:sz w:val="24"/>
          <w:szCs w:val="24"/>
          <w:highlight w:val="yellow"/>
        </w:rPr>
      </w:pPr>
    </w:p>
    <w:p w14:paraId="7E5D27D0" w14:textId="77777777" w:rsidR="00D602F2" w:rsidRPr="004E11F7" w:rsidRDefault="00D602F2" w:rsidP="00D602F2">
      <w:pPr>
        <w:widowControl w:val="0"/>
        <w:autoSpaceDE w:val="0"/>
        <w:autoSpaceDN w:val="0"/>
        <w:adjustRightInd w:val="0"/>
        <w:ind w:firstLine="709"/>
        <w:jc w:val="both"/>
        <w:rPr>
          <w:rStyle w:val="affffff"/>
          <w:rFonts w:eastAsiaTheme="majorEastAsia"/>
          <w:bCs w:val="0"/>
          <w:i w:val="0"/>
          <w:color w:val="FF0000"/>
          <w:sz w:val="24"/>
          <w:szCs w:val="24"/>
          <w:highlight w:val="yellow"/>
        </w:rPr>
      </w:pPr>
    </w:p>
    <w:p w14:paraId="56CD44C8" w14:textId="77777777" w:rsidR="00D602F2" w:rsidRPr="004E11F7" w:rsidRDefault="00D602F2" w:rsidP="00D602F2">
      <w:pPr>
        <w:pStyle w:val="10"/>
        <w:numPr>
          <w:ilvl w:val="0"/>
          <w:numId w:val="0"/>
        </w:numPr>
        <w:spacing w:before="0" w:after="120"/>
        <w:ind w:firstLine="709"/>
        <w:rPr>
          <w:color w:val="FF0000"/>
          <w:sz w:val="24"/>
          <w:szCs w:val="24"/>
        </w:rPr>
        <w:sectPr w:rsidR="00D602F2" w:rsidRPr="004E11F7" w:rsidSect="00EC55E9">
          <w:pgSz w:w="11907" w:h="16840" w:code="9"/>
          <w:pgMar w:top="1134" w:right="567" w:bottom="1134" w:left="1134" w:header="0" w:footer="567" w:gutter="0"/>
          <w:cols w:space="720"/>
          <w:docGrid w:linePitch="272"/>
        </w:sectPr>
      </w:pPr>
      <w:bookmarkStart w:id="169" w:name="_Toc365529771"/>
    </w:p>
    <w:p w14:paraId="1BD48DFE" w14:textId="77777777" w:rsidR="00D602F2" w:rsidRPr="009570B3" w:rsidRDefault="00D602F2" w:rsidP="00D602F2">
      <w:pPr>
        <w:pStyle w:val="10"/>
        <w:numPr>
          <w:ilvl w:val="0"/>
          <w:numId w:val="0"/>
        </w:numPr>
        <w:spacing w:before="0" w:after="120"/>
        <w:ind w:firstLine="709"/>
        <w:rPr>
          <w:sz w:val="24"/>
          <w:szCs w:val="24"/>
        </w:rPr>
      </w:pPr>
      <w:bookmarkStart w:id="170" w:name="_Toc106546963"/>
      <w:bookmarkStart w:id="171" w:name="_Toc174180713"/>
      <w:r w:rsidRPr="009570B3">
        <w:rPr>
          <w:sz w:val="24"/>
          <w:szCs w:val="24"/>
        </w:rPr>
        <w:lastRenderedPageBreak/>
        <w:t>Раздел 11 Решения о распределении тепловой нагрузки между источниками тепловой энергии</w:t>
      </w:r>
      <w:bookmarkEnd w:id="163"/>
      <w:bookmarkEnd w:id="168"/>
      <w:bookmarkEnd w:id="169"/>
      <w:bookmarkEnd w:id="170"/>
      <w:bookmarkEnd w:id="171"/>
    </w:p>
    <w:p w14:paraId="4457FAE0" w14:textId="77777777" w:rsidR="00D602F2" w:rsidRPr="00A32CE8" w:rsidRDefault="00D602F2" w:rsidP="00D602F2">
      <w:pPr>
        <w:widowControl w:val="0"/>
        <w:autoSpaceDE w:val="0"/>
        <w:autoSpaceDN w:val="0"/>
        <w:adjustRightInd w:val="0"/>
        <w:ind w:firstLine="709"/>
        <w:jc w:val="both"/>
        <w:rPr>
          <w:rFonts w:eastAsia="Calibri"/>
          <w:sz w:val="24"/>
          <w:szCs w:val="28"/>
        </w:rPr>
      </w:pPr>
      <w:r w:rsidRPr="00A32CE8">
        <w:rPr>
          <w:rFonts w:eastAsia="Calibri"/>
          <w:sz w:val="24"/>
          <w:szCs w:val="28"/>
        </w:rPr>
        <w:t>Распределение тепловой нагрузки между источниками тепловой энергии определяется в соответствии со ст. 18. Федерального закона от 27.07.2010 № 190-ФЗ «О теплоснабжении».</w:t>
      </w:r>
    </w:p>
    <w:p w14:paraId="7E4046A7" w14:textId="77777777" w:rsidR="00D602F2" w:rsidRPr="00A32CE8" w:rsidRDefault="00D602F2" w:rsidP="00D602F2">
      <w:pPr>
        <w:pStyle w:val="ConsPlusNormal"/>
        <w:ind w:firstLine="709"/>
        <w:jc w:val="both"/>
        <w:rPr>
          <w:rFonts w:ascii="Times New Roman" w:hAnsi="Times New Roman" w:cs="Times New Roman"/>
          <w:sz w:val="24"/>
          <w:szCs w:val="28"/>
        </w:rPr>
      </w:pPr>
      <w:r w:rsidRPr="00A32CE8">
        <w:rPr>
          <w:rFonts w:ascii="Times New Roman" w:hAnsi="Times New Roman" w:cs="Times New Roman"/>
          <w:sz w:val="24"/>
          <w:szCs w:val="28"/>
        </w:rPr>
        <w:t>Условиями,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являются:</w:t>
      </w:r>
    </w:p>
    <w:p w14:paraId="02E3685C" w14:textId="77777777" w:rsidR="00D602F2" w:rsidRPr="00A32CE8" w:rsidRDefault="00D602F2" w:rsidP="007F22D3">
      <w:pPr>
        <w:pStyle w:val="ConsPlusNormal"/>
        <w:widowControl/>
        <w:numPr>
          <w:ilvl w:val="0"/>
          <w:numId w:val="64"/>
        </w:numPr>
        <w:tabs>
          <w:tab w:val="left" w:pos="993"/>
        </w:tabs>
        <w:adjustRightInd/>
        <w:ind w:left="0" w:firstLine="709"/>
        <w:jc w:val="both"/>
        <w:rPr>
          <w:rFonts w:ascii="Times New Roman" w:hAnsi="Times New Roman" w:cs="Times New Roman"/>
          <w:sz w:val="24"/>
          <w:szCs w:val="28"/>
        </w:rPr>
      </w:pPr>
      <w:r w:rsidRPr="00A32CE8">
        <w:rPr>
          <w:rFonts w:ascii="Times New Roman" w:hAnsi="Times New Roman" w:cs="Times New Roman"/>
          <w:sz w:val="24"/>
          <w:szCs w:val="28"/>
        </w:rPr>
        <w:t>наличие тепловых сетей, пропускная способность которых удовлетворяет требованиям надежности и безопасности гидравлических режимов;</w:t>
      </w:r>
    </w:p>
    <w:p w14:paraId="69275647" w14:textId="77777777" w:rsidR="00D602F2" w:rsidRPr="00A32CE8" w:rsidRDefault="00D602F2" w:rsidP="007F22D3">
      <w:pPr>
        <w:pStyle w:val="ConsPlusNormal"/>
        <w:widowControl/>
        <w:numPr>
          <w:ilvl w:val="0"/>
          <w:numId w:val="64"/>
        </w:numPr>
        <w:tabs>
          <w:tab w:val="left" w:pos="993"/>
        </w:tabs>
        <w:adjustRightInd/>
        <w:ind w:left="0" w:firstLine="709"/>
        <w:jc w:val="both"/>
        <w:rPr>
          <w:rFonts w:ascii="Times New Roman" w:hAnsi="Times New Roman" w:cs="Times New Roman"/>
          <w:sz w:val="24"/>
          <w:szCs w:val="28"/>
        </w:rPr>
      </w:pPr>
      <w:r w:rsidRPr="00A32CE8">
        <w:rPr>
          <w:rFonts w:ascii="Times New Roman" w:hAnsi="Times New Roman" w:cs="Times New Roman"/>
          <w:sz w:val="24"/>
          <w:szCs w:val="28"/>
        </w:rPr>
        <w:t>резерв располагаемой тепловой мощности источника, достаточный для обеспечения тепловой энергией подключаемых потребителей.</w:t>
      </w:r>
    </w:p>
    <w:p w14:paraId="38F18119" w14:textId="1CFF6542" w:rsidR="0044516D" w:rsidRDefault="00A64FA2" w:rsidP="00D602F2">
      <w:pPr>
        <w:pStyle w:val="ConsPlusNormal"/>
        <w:ind w:firstLine="709"/>
        <w:jc w:val="both"/>
        <w:rPr>
          <w:rFonts w:ascii="Times New Roman" w:hAnsi="Times New Roman" w:cs="Times New Roman"/>
          <w:sz w:val="24"/>
          <w:szCs w:val="28"/>
        </w:rPr>
      </w:pPr>
      <w:r w:rsidRPr="00A64FA2">
        <w:rPr>
          <w:rFonts w:ascii="Times New Roman" w:hAnsi="Times New Roman" w:cs="Times New Roman"/>
          <w:sz w:val="24"/>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не планируется.</w:t>
      </w:r>
    </w:p>
    <w:p w14:paraId="23F26B6F" w14:textId="77777777" w:rsidR="00D602F2" w:rsidRDefault="00D602F2" w:rsidP="00D602F2">
      <w:pPr>
        <w:pStyle w:val="ad"/>
        <w:tabs>
          <w:tab w:val="left" w:pos="1134"/>
        </w:tabs>
        <w:ind w:left="0" w:firstLine="709"/>
        <w:jc w:val="both"/>
        <w:rPr>
          <w:sz w:val="24"/>
          <w:szCs w:val="24"/>
        </w:rPr>
      </w:pPr>
    </w:p>
    <w:p w14:paraId="26104284" w14:textId="77777777" w:rsidR="00D602F2" w:rsidRPr="004E11F7" w:rsidRDefault="00D602F2" w:rsidP="00D602F2">
      <w:pPr>
        <w:widowControl w:val="0"/>
        <w:autoSpaceDE w:val="0"/>
        <w:autoSpaceDN w:val="0"/>
        <w:adjustRightInd w:val="0"/>
        <w:ind w:firstLine="709"/>
        <w:jc w:val="both"/>
        <w:rPr>
          <w:color w:val="FF0000"/>
          <w:sz w:val="24"/>
          <w:szCs w:val="24"/>
          <w:highlight w:val="yellow"/>
        </w:rPr>
      </w:pPr>
    </w:p>
    <w:p w14:paraId="58D4767A" w14:textId="77777777" w:rsidR="00D602F2" w:rsidRPr="004E11F7" w:rsidRDefault="00D602F2" w:rsidP="00D602F2">
      <w:pPr>
        <w:widowControl w:val="0"/>
        <w:autoSpaceDE w:val="0"/>
        <w:autoSpaceDN w:val="0"/>
        <w:adjustRightInd w:val="0"/>
        <w:ind w:firstLine="709"/>
        <w:jc w:val="both"/>
        <w:rPr>
          <w:color w:val="FF0000"/>
          <w:sz w:val="24"/>
          <w:szCs w:val="24"/>
          <w:highlight w:val="yellow"/>
        </w:rPr>
      </w:pPr>
    </w:p>
    <w:p w14:paraId="69D20CD2" w14:textId="77777777" w:rsidR="00D602F2" w:rsidRPr="004E11F7" w:rsidRDefault="00D602F2" w:rsidP="00D602F2">
      <w:pPr>
        <w:autoSpaceDE w:val="0"/>
        <w:autoSpaceDN w:val="0"/>
        <w:adjustRightInd w:val="0"/>
        <w:ind w:firstLine="709"/>
        <w:jc w:val="both"/>
        <w:rPr>
          <w:color w:val="FF0000"/>
          <w:sz w:val="24"/>
          <w:szCs w:val="24"/>
          <w:highlight w:val="yellow"/>
        </w:rPr>
      </w:pPr>
    </w:p>
    <w:p w14:paraId="3A42C0B6" w14:textId="77777777" w:rsidR="00D602F2" w:rsidRPr="004E11F7" w:rsidRDefault="00D602F2" w:rsidP="00D602F2">
      <w:pPr>
        <w:autoSpaceDE w:val="0"/>
        <w:autoSpaceDN w:val="0"/>
        <w:adjustRightInd w:val="0"/>
        <w:ind w:firstLine="709"/>
        <w:jc w:val="both"/>
        <w:rPr>
          <w:color w:val="FF0000"/>
          <w:sz w:val="24"/>
          <w:szCs w:val="24"/>
          <w:highlight w:val="yellow"/>
        </w:rPr>
      </w:pPr>
    </w:p>
    <w:p w14:paraId="2DE7D997" w14:textId="77777777" w:rsidR="00D602F2" w:rsidRPr="004E11F7" w:rsidRDefault="00D602F2" w:rsidP="00D602F2">
      <w:pPr>
        <w:autoSpaceDE w:val="0"/>
        <w:autoSpaceDN w:val="0"/>
        <w:adjustRightInd w:val="0"/>
        <w:ind w:firstLine="709"/>
        <w:jc w:val="both"/>
        <w:rPr>
          <w:color w:val="FF0000"/>
          <w:sz w:val="24"/>
          <w:szCs w:val="24"/>
          <w:highlight w:val="yellow"/>
        </w:rPr>
      </w:pPr>
    </w:p>
    <w:p w14:paraId="329336AB" w14:textId="77777777" w:rsidR="00D602F2" w:rsidRPr="004E11F7" w:rsidRDefault="00D602F2" w:rsidP="00D602F2">
      <w:pPr>
        <w:autoSpaceDE w:val="0"/>
        <w:autoSpaceDN w:val="0"/>
        <w:adjustRightInd w:val="0"/>
        <w:ind w:firstLine="709"/>
        <w:jc w:val="both"/>
        <w:rPr>
          <w:color w:val="FF0000"/>
          <w:sz w:val="24"/>
          <w:szCs w:val="24"/>
          <w:highlight w:val="yellow"/>
        </w:rPr>
      </w:pPr>
    </w:p>
    <w:p w14:paraId="54A51C88" w14:textId="77777777" w:rsidR="00D602F2" w:rsidRPr="004E11F7" w:rsidRDefault="00D602F2" w:rsidP="00D602F2">
      <w:pPr>
        <w:autoSpaceDE w:val="0"/>
        <w:autoSpaceDN w:val="0"/>
        <w:adjustRightInd w:val="0"/>
        <w:ind w:firstLine="709"/>
        <w:jc w:val="both"/>
        <w:rPr>
          <w:color w:val="FF0000"/>
          <w:sz w:val="24"/>
          <w:szCs w:val="24"/>
          <w:highlight w:val="yellow"/>
        </w:rPr>
      </w:pPr>
    </w:p>
    <w:p w14:paraId="5D446226" w14:textId="77777777" w:rsidR="00D602F2" w:rsidRPr="004E11F7" w:rsidRDefault="00D602F2" w:rsidP="00D602F2">
      <w:pPr>
        <w:autoSpaceDE w:val="0"/>
        <w:autoSpaceDN w:val="0"/>
        <w:adjustRightInd w:val="0"/>
        <w:ind w:firstLine="709"/>
        <w:jc w:val="both"/>
        <w:rPr>
          <w:color w:val="FF0000"/>
          <w:sz w:val="24"/>
          <w:szCs w:val="24"/>
          <w:highlight w:val="yellow"/>
        </w:rPr>
      </w:pPr>
    </w:p>
    <w:p w14:paraId="2376365B" w14:textId="77777777" w:rsidR="00D602F2" w:rsidRPr="004E11F7" w:rsidRDefault="00D602F2" w:rsidP="00D602F2">
      <w:pPr>
        <w:autoSpaceDE w:val="0"/>
        <w:autoSpaceDN w:val="0"/>
        <w:adjustRightInd w:val="0"/>
        <w:ind w:firstLine="709"/>
        <w:jc w:val="both"/>
        <w:rPr>
          <w:color w:val="FF0000"/>
          <w:sz w:val="24"/>
          <w:szCs w:val="24"/>
          <w:highlight w:val="yellow"/>
        </w:rPr>
      </w:pPr>
    </w:p>
    <w:p w14:paraId="090FFFC7" w14:textId="77777777" w:rsidR="00D602F2" w:rsidRPr="004E11F7" w:rsidRDefault="00D602F2" w:rsidP="00D602F2">
      <w:pPr>
        <w:rPr>
          <w:rStyle w:val="affffff"/>
          <w:rFonts w:eastAsiaTheme="majorEastAsia"/>
          <w:bCs w:val="0"/>
          <w:i w:val="0"/>
          <w:color w:val="FF0000"/>
          <w:sz w:val="24"/>
          <w:szCs w:val="24"/>
          <w:highlight w:val="yellow"/>
        </w:rPr>
      </w:pPr>
    </w:p>
    <w:p w14:paraId="45D42A0B" w14:textId="77777777" w:rsidR="00D602F2" w:rsidRPr="004E11F7" w:rsidRDefault="00D602F2" w:rsidP="00D602F2">
      <w:pPr>
        <w:rPr>
          <w:rStyle w:val="affffff"/>
          <w:rFonts w:eastAsiaTheme="majorEastAsia"/>
          <w:bCs w:val="0"/>
          <w:i w:val="0"/>
          <w:color w:val="FF0000"/>
          <w:sz w:val="24"/>
          <w:szCs w:val="24"/>
          <w:highlight w:val="yellow"/>
        </w:rPr>
      </w:pPr>
      <w:bookmarkStart w:id="172" w:name="_Toc354121671"/>
      <w:bookmarkStart w:id="173" w:name="_Toc356219269"/>
      <w:r w:rsidRPr="004E11F7">
        <w:rPr>
          <w:rStyle w:val="affffff"/>
          <w:color w:val="FF0000"/>
          <w:sz w:val="24"/>
          <w:szCs w:val="24"/>
          <w:highlight w:val="yellow"/>
        </w:rPr>
        <w:br w:type="page"/>
      </w:r>
    </w:p>
    <w:p w14:paraId="775DBD09" w14:textId="77777777" w:rsidR="00D602F2" w:rsidRPr="00711938" w:rsidRDefault="00D602F2" w:rsidP="00D602F2">
      <w:pPr>
        <w:pStyle w:val="10"/>
        <w:numPr>
          <w:ilvl w:val="0"/>
          <w:numId w:val="0"/>
        </w:numPr>
        <w:spacing w:before="0" w:after="120"/>
        <w:ind w:firstLine="709"/>
        <w:rPr>
          <w:sz w:val="24"/>
          <w:szCs w:val="24"/>
        </w:rPr>
      </w:pPr>
      <w:bookmarkStart w:id="174" w:name="_Toc365529772"/>
      <w:bookmarkStart w:id="175" w:name="_Toc106546964"/>
      <w:bookmarkStart w:id="176" w:name="_Toc174180714"/>
      <w:r w:rsidRPr="00711938">
        <w:rPr>
          <w:sz w:val="24"/>
          <w:szCs w:val="24"/>
        </w:rPr>
        <w:lastRenderedPageBreak/>
        <w:t>Раздел 12 Решения по бесхозяйным тепловым сетям</w:t>
      </w:r>
      <w:bookmarkEnd w:id="172"/>
      <w:bookmarkEnd w:id="173"/>
      <w:bookmarkEnd w:id="174"/>
      <w:bookmarkEnd w:id="175"/>
      <w:bookmarkEnd w:id="176"/>
    </w:p>
    <w:p w14:paraId="622A08B0" w14:textId="40DDA424" w:rsidR="00D602F2" w:rsidRPr="006846D8" w:rsidRDefault="00D602F2" w:rsidP="00D602F2">
      <w:pPr>
        <w:pStyle w:val="ConsPlusNormal"/>
        <w:ind w:firstLine="709"/>
        <w:jc w:val="both"/>
        <w:rPr>
          <w:rFonts w:ascii="Times New Roman" w:hAnsi="Times New Roman" w:cs="Times New Roman"/>
          <w:sz w:val="24"/>
          <w:szCs w:val="28"/>
        </w:rPr>
      </w:pPr>
      <w:bookmarkStart w:id="177" w:name="Par103"/>
      <w:bookmarkStart w:id="178" w:name="Par104"/>
      <w:bookmarkEnd w:id="177"/>
      <w:bookmarkEnd w:id="178"/>
      <w:r w:rsidRPr="006846D8">
        <w:rPr>
          <w:rFonts w:ascii="Times New Roman" w:hAnsi="Times New Roman" w:cs="Times New Roman"/>
          <w:sz w:val="24"/>
          <w:szCs w:val="28"/>
        </w:rPr>
        <w:t xml:space="preserve">Выявление бесхозяйных сетей, организации управления бесхозяйными объектами и постановка на учет, признание права муниципальной собственности на бесхозяйные сети осуществляется в соответствии с действующим законодательством Российской Федерации, </w:t>
      </w:r>
      <w:r w:rsidR="004936FB">
        <w:rPr>
          <w:rFonts w:ascii="Times New Roman" w:hAnsi="Times New Roman" w:cs="Times New Roman"/>
          <w:sz w:val="24"/>
          <w:szCs w:val="28"/>
        </w:rPr>
        <w:t>Удмуртской Республики</w:t>
      </w:r>
      <w:r w:rsidRPr="006846D8">
        <w:rPr>
          <w:rFonts w:ascii="Times New Roman" w:hAnsi="Times New Roman" w:cs="Times New Roman"/>
          <w:sz w:val="24"/>
          <w:szCs w:val="28"/>
        </w:rPr>
        <w:t xml:space="preserve"> и </w:t>
      </w:r>
      <w:r w:rsidR="00774A3A">
        <w:rPr>
          <w:rFonts w:ascii="Times New Roman" w:hAnsi="Times New Roman" w:cs="Times New Roman"/>
          <w:sz w:val="24"/>
          <w:szCs w:val="28"/>
        </w:rPr>
        <w:t>Киясовского</w:t>
      </w:r>
      <w:r w:rsidR="004936FB" w:rsidRPr="004936FB">
        <w:rPr>
          <w:rFonts w:ascii="Times New Roman" w:hAnsi="Times New Roman" w:cs="Times New Roman"/>
          <w:sz w:val="24"/>
          <w:szCs w:val="28"/>
        </w:rPr>
        <w:t xml:space="preserve"> района</w:t>
      </w:r>
      <w:r w:rsidRPr="006846D8">
        <w:rPr>
          <w:rFonts w:ascii="Times New Roman" w:hAnsi="Times New Roman" w:cs="Times New Roman"/>
          <w:sz w:val="24"/>
          <w:szCs w:val="28"/>
        </w:rPr>
        <w:t>.</w:t>
      </w:r>
    </w:p>
    <w:p w14:paraId="019C430C" w14:textId="1338065F" w:rsidR="00D602F2" w:rsidRDefault="00D602F2" w:rsidP="00D602F2">
      <w:pPr>
        <w:pStyle w:val="ConsPlusNormal"/>
        <w:ind w:firstLine="709"/>
        <w:jc w:val="both"/>
        <w:rPr>
          <w:rFonts w:ascii="Times New Roman" w:hAnsi="Times New Roman" w:cs="Times New Roman"/>
          <w:sz w:val="24"/>
          <w:szCs w:val="28"/>
        </w:rPr>
      </w:pPr>
      <w:r w:rsidRPr="006846D8">
        <w:rPr>
          <w:rFonts w:ascii="Times New Roman" w:hAnsi="Times New Roman" w:cs="Times New Roman"/>
          <w:sz w:val="24"/>
          <w:szCs w:val="28"/>
        </w:rPr>
        <w:t>В соответствии с п. 6 ст. 15 Федерального закона от 27.07.2010 № 190</w:t>
      </w:r>
      <w:r w:rsidRPr="006846D8">
        <w:rPr>
          <w:rFonts w:ascii="Times New Roman" w:hAnsi="Times New Roman" w:cs="Times New Roman"/>
          <w:sz w:val="24"/>
          <w:szCs w:val="28"/>
        </w:rPr>
        <w:noBreakHyphen/>
        <w:t xml:space="preserve">ФЗ </w:t>
      </w:r>
      <w:r w:rsidR="009C0AE0">
        <w:rPr>
          <w:rFonts w:ascii="Times New Roman" w:hAnsi="Times New Roman" w:cs="Times New Roman"/>
          <w:sz w:val="24"/>
          <w:szCs w:val="28"/>
        </w:rPr>
        <w:br/>
        <w:t>«О теплоснабжении»</w:t>
      </w:r>
      <w:r w:rsidRPr="006846D8">
        <w:rPr>
          <w:rFonts w:ascii="Times New Roman" w:hAnsi="Times New Roman" w:cs="Times New Roman"/>
          <w:sz w:val="24"/>
          <w:szCs w:val="28"/>
        </w:rPr>
        <w:t xml:space="preserve"> </w:t>
      </w:r>
      <w:r w:rsidR="009C0AE0" w:rsidRPr="006846D8">
        <w:rPr>
          <w:rFonts w:ascii="Times New Roman" w:hAnsi="Times New Roman" w:cs="Times New Roman"/>
          <w:sz w:val="24"/>
          <w:szCs w:val="28"/>
        </w:rPr>
        <w:t>(ред. от</w:t>
      </w:r>
      <w:r w:rsidR="009C0AE0">
        <w:rPr>
          <w:rFonts w:ascii="Times New Roman" w:hAnsi="Times New Roman" w:cs="Times New Roman"/>
          <w:sz w:val="24"/>
          <w:szCs w:val="28"/>
        </w:rPr>
        <w:t xml:space="preserve"> 25.06.2013) в</w:t>
      </w:r>
      <w:r w:rsidRPr="006846D8">
        <w:rPr>
          <w:rFonts w:ascii="Times New Roman" w:hAnsi="Times New Roman" w:cs="Times New Roman"/>
          <w:sz w:val="24"/>
          <w:szCs w:val="28"/>
        </w:rPr>
        <w:t xml:space="preserve"> случае выявления бесхозяйных тепловых сетей (тепловых сетей, не имеющих эксплуатирующей организации) орган местного самоуправления </w:t>
      </w:r>
      <w:r w:rsidR="00774A3A">
        <w:rPr>
          <w:rFonts w:ascii="Times New Roman" w:hAnsi="Times New Roman" w:cs="Times New Roman"/>
          <w:sz w:val="24"/>
          <w:szCs w:val="28"/>
        </w:rPr>
        <w:t>Киясовского</w:t>
      </w:r>
      <w:r w:rsidR="004936FB">
        <w:rPr>
          <w:rFonts w:ascii="Times New Roman" w:hAnsi="Times New Roman" w:cs="Times New Roman"/>
          <w:sz w:val="24"/>
          <w:szCs w:val="28"/>
        </w:rPr>
        <w:t xml:space="preserve"> района</w:t>
      </w:r>
      <w:r w:rsidR="00280C48" w:rsidRPr="00280C48">
        <w:rPr>
          <w:rFonts w:ascii="Times New Roman" w:hAnsi="Times New Roman" w:cs="Times New Roman"/>
          <w:sz w:val="24"/>
          <w:szCs w:val="28"/>
        </w:rPr>
        <w:t xml:space="preserve"> </w:t>
      </w:r>
      <w:r w:rsidRPr="006846D8">
        <w:rPr>
          <w:rFonts w:ascii="Times New Roman" w:hAnsi="Times New Roman" w:cs="Times New Roman"/>
          <w:sz w:val="24"/>
          <w:szCs w:val="28"/>
        </w:rPr>
        <w:t>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D9E7104" w14:textId="182946E8" w:rsidR="00A64FA2" w:rsidRPr="00A64FA2" w:rsidRDefault="00A64FA2" w:rsidP="00A64FA2">
      <w:pPr>
        <w:ind w:firstLine="709"/>
        <w:jc w:val="both"/>
        <w:rPr>
          <w:sz w:val="24"/>
          <w:szCs w:val="24"/>
          <w:highlight w:val="yellow"/>
        </w:rPr>
      </w:pPr>
      <w:bookmarkStart w:id="179" w:name="_Toc106546965"/>
      <w:r w:rsidRPr="00A64FA2">
        <w:rPr>
          <w:sz w:val="24"/>
          <w:szCs w:val="24"/>
        </w:rPr>
        <w:t xml:space="preserve">На территории </w:t>
      </w:r>
      <w:r w:rsidR="00774A3A">
        <w:rPr>
          <w:sz w:val="24"/>
          <w:szCs w:val="24"/>
        </w:rPr>
        <w:t>Киясовского</w:t>
      </w:r>
      <w:r w:rsidRPr="00A64FA2">
        <w:rPr>
          <w:sz w:val="24"/>
          <w:szCs w:val="24"/>
        </w:rPr>
        <w:t xml:space="preserve"> района бесхозяйные тепловые сети от источников теплоснабжения </w:t>
      </w:r>
      <w:r w:rsidR="00982D6B">
        <w:rPr>
          <w:sz w:val="24"/>
          <w:szCs w:val="24"/>
        </w:rPr>
        <w:t xml:space="preserve">Первомайского </w:t>
      </w:r>
      <w:r w:rsidR="00774A3A">
        <w:rPr>
          <w:sz w:val="24"/>
          <w:szCs w:val="24"/>
        </w:rPr>
        <w:t>МУПП «Коммун-сервис»</w:t>
      </w:r>
      <w:r w:rsidRPr="00A64FA2">
        <w:rPr>
          <w:sz w:val="24"/>
          <w:szCs w:val="24"/>
        </w:rPr>
        <w:t xml:space="preserve"> отсутствуют. </w:t>
      </w:r>
    </w:p>
    <w:p w14:paraId="3FBEE229" w14:textId="77777777" w:rsidR="00470D4E" w:rsidRDefault="00470D4E" w:rsidP="00D602F2">
      <w:pPr>
        <w:pStyle w:val="10"/>
        <w:numPr>
          <w:ilvl w:val="0"/>
          <w:numId w:val="0"/>
        </w:numPr>
        <w:spacing w:before="0" w:after="120"/>
        <w:ind w:firstLine="709"/>
        <w:rPr>
          <w:sz w:val="24"/>
          <w:szCs w:val="24"/>
        </w:rPr>
        <w:sectPr w:rsidR="00470D4E" w:rsidSect="00EC55E9">
          <w:pgSz w:w="11907" w:h="16840" w:code="9"/>
          <w:pgMar w:top="1134" w:right="567" w:bottom="1134" w:left="1134" w:header="0" w:footer="567" w:gutter="0"/>
          <w:cols w:space="720"/>
          <w:docGrid w:linePitch="272"/>
        </w:sectPr>
      </w:pPr>
    </w:p>
    <w:p w14:paraId="7C347B58" w14:textId="4DAEA363" w:rsidR="00D602F2" w:rsidRPr="00EC5F45" w:rsidRDefault="00D602F2" w:rsidP="00D602F2">
      <w:pPr>
        <w:pStyle w:val="10"/>
        <w:numPr>
          <w:ilvl w:val="0"/>
          <w:numId w:val="0"/>
        </w:numPr>
        <w:spacing w:before="0" w:after="120"/>
        <w:ind w:firstLine="709"/>
        <w:rPr>
          <w:sz w:val="24"/>
          <w:szCs w:val="24"/>
        </w:rPr>
      </w:pPr>
      <w:bookmarkStart w:id="180" w:name="_Toc174180715"/>
      <w:r w:rsidRPr="00EC5F45">
        <w:rPr>
          <w:sz w:val="24"/>
          <w:szCs w:val="24"/>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муниципального образования</w:t>
      </w:r>
      <w:bookmarkEnd w:id="179"/>
      <w:bookmarkEnd w:id="180"/>
    </w:p>
    <w:p w14:paraId="046CEAB7" w14:textId="77777777" w:rsidR="00D602F2" w:rsidRPr="00982D6B" w:rsidRDefault="00D602F2" w:rsidP="00982D6B">
      <w:pPr>
        <w:pStyle w:val="25"/>
        <w:keepNext w:val="0"/>
        <w:keepLines w:val="0"/>
        <w:numPr>
          <w:ilvl w:val="1"/>
          <w:numId w:val="44"/>
        </w:numPr>
        <w:tabs>
          <w:tab w:val="left" w:pos="709"/>
        </w:tabs>
        <w:spacing w:before="0" w:after="120"/>
        <w:ind w:left="0" w:firstLine="0"/>
        <w:jc w:val="both"/>
        <w:rPr>
          <w:rFonts w:ascii="Times New Roman" w:hAnsi="Times New Roman" w:cs="Times New Roman"/>
          <w:b/>
          <w:color w:val="auto"/>
          <w:sz w:val="24"/>
          <w:szCs w:val="24"/>
        </w:rPr>
      </w:pPr>
      <w:bookmarkStart w:id="181" w:name="_Toc174180716"/>
      <w:r w:rsidRPr="00134D85">
        <w:rPr>
          <w:rFonts w:ascii="Times New Roman" w:hAnsi="Times New Roman" w:cs="Times New Roman"/>
          <w:b/>
          <w:color w:val="auto"/>
          <w:sz w:val="24"/>
          <w:szCs w:val="24"/>
        </w:rPr>
        <w:t xml:space="preserve">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w:t>
      </w:r>
      <w:r w:rsidRPr="00982D6B">
        <w:rPr>
          <w:rFonts w:ascii="Times New Roman" w:hAnsi="Times New Roman" w:cs="Times New Roman"/>
          <w:b/>
          <w:color w:val="auto"/>
          <w:sz w:val="24"/>
          <w:szCs w:val="24"/>
        </w:rPr>
        <w:t>топливом источников тепловой энергии</w:t>
      </w:r>
      <w:bookmarkEnd w:id="181"/>
    </w:p>
    <w:p w14:paraId="25813FB0" w14:textId="77777777" w:rsidR="00982D6B" w:rsidRPr="00982D6B" w:rsidRDefault="00A64FA2" w:rsidP="00982D6B">
      <w:pPr>
        <w:widowControl w:val="0"/>
        <w:ind w:firstLine="709"/>
        <w:jc w:val="both"/>
        <w:rPr>
          <w:sz w:val="24"/>
          <w:szCs w:val="24"/>
        </w:rPr>
      </w:pPr>
      <w:r w:rsidRPr="00982D6B">
        <w:rPr>
          <w:rFonts w:eastAsiaTheme="minorHAnsi" w:cstheme="minorBidi"/>
          <w:sz w:val="24"/>
          <w:szCs w:val="24"/>
          <w:lang w:eastAsia="en-US"/>
        </w:rPr>
        <w:t xml:space="preserve">Источником газоснабжения </w:t>
      </w:r>
      <w:r w:rsidR="00982D6B" w:rsidRPr="00982D6B">
        <w:rPr>
          <w:rFonts w:eastAsiaTheme="minorHAnsi" w:cstheme="minorBidi"/>
          <w:sz w:val="24"/>
          <w:szCs w:val="24"/>
          <w:lang w:eastAsia="en-US"/>
        </w:rPr>
        <w:t>21 газовой котельной</w:t>
      </w:r>
      <w:r w:rsidRPr="00982D6B">
        <w:rPr>
          <w:rFonts w:eastAsiaTheme="minorHAnsi" w:cstheme="minorBidi"/>
          <w:sz w:val="24"/>
          <w:szCs w:val="24"/>
          <w:lang w:eastAsia="en-US"/>
        </w:rPr>
        <w:t xml:space="preserve"> </w:t>
      </w:r>
      <w:r w:rsidR="00774A3A" w:rsidRPr="00982D6B">
        <w:rPr>
          <w:rFonts w:eastAsiaTheme="minorHAnsi" w:cstheme="minorBidi"/>
          <w:sz w:val="24"/>
          <w:szCs w:val="24"/>
          <w:lang w:eastAsia="en-US"/>
        </w:rPr>
        <w:t>Киясовского</w:t>
      </w:r>
      <w:r w:rsidRPr="00982D6B">
        <w:rPr>
          <w:rFonts w:eastAsiaTheme="minorHAnsi" w:cstheme="minorBidi"/>
          <w:sz w:val="24"/>
          <w:szCs w:val="24"/>
          <w:lang w:eastAsia="en-US"/>
        </w:rPr>
        <w:t xml:space="preserve"> района является </w:t>
      </w:r>
      <w:r w:rsidR="00982D6B" w:rsidRPr="00982D6B">
        <w:rPr>
          <w:sz w:val="24"/>
          <w:szCs w:val="24"/>
        </w:rPr>
        <w:t>ГРС «Искра», расположенная на территории Малопургинского района. Природный газ подается потребителям района по распределительным газопроводам высокого давления первой категории.</w:t>
      </w:r>
    </w:p>
    <w:p w14:paraId="26EB27DC" w14:textId="1699A57B" w:rsidR="00470D4E" w:rsidRPr="00470D4E" w:rsidRDefault="00470D4E" w:rsidP="00A64FA2">
      <w:pPr>
        <w:widowControl w:val="0"/>
        <w:spacing w:before="60" w:after="60"/>
        <w:ind w:firstLine="709"/>
        <w:contextualSpacing/>
        <w:jc w:val="both"/>
        <w:rPr>
          <w:rFonts w:eastAsiaTheme="minorHAnsi" w:cstheme="minorBidi"/>
          <w:sz w:val="24"/>
          <w:szCs w:val="24"/>
          <w:lang w:eastAsia="en-US"/>
        </w:rPr>
      </w:pPr>
      <w:r w:rsidRPr="00470D4E">
        <w:rPr>
          <w:rFonts w:eastAsiaTheme="minorHAnsi" w:cstheme="minorBidi"/>
          <w:sz w:val="24"/>
          <w:szCs w:val="24"/>
          <w:lang w:eastAsia="en-US"/>
        </w:rPr>
        <w:t>Калорические характеристики топлива остаются неизменными в связи с тем, что места поставки на протяжении последних лет не менялись.</w:t>
      </w:r>
    </w:p>
    <w:p w14:paraId="6EFDAF74" w14:textId="78A0725B" w:rsidR="00CA2A82" w:rsidRDefault="00CA2A82" w:rsidP="00470D4E">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Согласно Плана мероприятий на 2021-2030 годы (приложение 1 к региональной программе «Газификация жилищно-коммунального хозяйства, промышленных и иных организаций в Удмуртской Республике на 2021-2030 годы», утв. Постановлением Правительства Удмуртской Республики от 29.12.2017 № 581 (с изменениями на 06.09.2024))</w:t>
      </w:r>
      <w:r w:rsidR="00E5027A">
        <w:rPr>
          <w:rFonts w:ascii="Times New Roman" w:hAnsi="Times New Roman" w:cs="Times New Roman"/>
          <w:sz w:val="24"/>
          <w:szCs w:val="28"/>
        </w:rPr>
        <w:t xml:space="preserve"> </w:t>
      </w:r>
      <w:r w:rsidR="00676B98">
        <w:rPr>
          <w:rFonts w:ascii="Times New Roman" w:hAnsi="Times New Roman" w:cs="Times New Roman"/>
          <w:sz w:val="24"/>
          <w:szCs w:val="28"/>
        </w:rPr>
        <w:t>на период с 2021 по 2025 годы</w:t>
      </w:r>
      <w:r w:rsidR="00E5027A">
        <w:rPr>
          <w:rFonts w:ascii="Times New Roman" w:hAnsi="Times New Roman" w:cs="Times New Roman"/>
          <w:sz w:val="24"/>
          <w:szCs w:val="28"/>
        </w:rPr>
        <w:t xml:space="preserve"> </w:t>
      </w:r>
      <w:r w:rsidR="00676B98">
        <w:rPr>
          <w:rFonts w:ascii="Times New Roman" w:hAnsi="Times New Roman" w:cs="Times New Roman"/>
          <w:sz w:val="24"/>
          <w:szCs w:val="28"/>
        </w:rPr>
        <w:t xml:space="preserve">запланировано строительство газораспределительных сетей для газификации индивидуальной жилой застройки в следующих населенных пунктах Киясовского района: д. Аскарино, д. Атабаево, д. Байсары, д. Малая Салья, с. Данилово, д. Дубровский, с. Ермолаево, д. Игрово, с. Ильдибаево, </w:t>
      </w:r>
      <w:r w:rsidR="00F93C5E">
        <w:rPr>
          <w:rFonts w:ascii="Times New Roman" w:hAnsi="Times New Roman" w:cs="Times New Roman"/>
          <w:sz w:val="24"/>
          <w:szCs w:val="28"/>
        </w:rPr>
        <w:br/>
      </w:r>
      <w:r w:rsidR="00676B98">
        <w:rPr>
          <w:rFonts w:ascii="Times New Roman" w:hAnsi="Times New Roman" w:cs="Times New Roman"/>
          <w:sz w:val="24"/>
          <w:szCs w:val="28"/>
        </w:rPr>
        <w:t xml:space="preserve">д. Кады Салья, д. Калашур, д. Карамас-Пельга, с. Киясово, д. Лутоха, д. Малое Киясово, </w:t>
      </w:r>
      <w:r w:rsidR="00F93C5E">
        <w:rPr>
          <w:rFonts w:ascii="Times New Roman" w:hAnsi="Times New Roman" w:cs="Times New Roman"/>
          <w:sz w:val="24"/>
          <w:szCs w:val="28"/>
        </w:rPr>
        <w:br/>
      </w:r>
      <w:r w:rsidR="00676B98">
        <w:rPr>
          <w:rFonts w:ascii="Times New Roman" w:hAnsi="Times New Roman" w:cs="Times New Roman"/>
          <w:sz w:val="24"/>
          <w:szCs w:val="28"/>
        </w:rPr>
        <w:t>д. Михайловск, с. Мушак, д. Нижняя Малая Салья, с. Первомайский, с. Подгорное, д. Старая Салья, д. Тавзямал, д. Чувашайка, с. Яжбахтино</w:t>
      </w:r>
      <w:r w:rsidR="00E5027A">
        <w:rPr>
          <w:rFonts w:ascii="Times New Roman" w:hAnsi="Times New Roman" w:cs="Times New Roman"/>
          <w:sz w:val="24"/>
          <w:szCs w:val="28"/>
        </w:rPr>
        <w:t xml:space="preserve">. </w:t>
      </w:r>
    </w:p>
    <w:p w14:paraId="6445D574" w14:textId="77777777" w:rsidR="00D602F2" w:rsidRPr="004E11F7" w:rsidRDefault="00D602F2" w:rsidP="00D602F2">
      <w:pPr>
        <w:widowControl w:val="0"/>
        <w:ind w:firstLine="709"/>
        <w:jc w:val="both"/>
        <w:rPr>
          <w:color w:val="FF0000"/>
          <w:sz w:val="24"/>
          <w:szCs w:val="24"/>
        </w:rPr>
      </w:pPr>
    </w:p>
    <w:p w14:paraId="661AA093" w14:textId="77777777" w:rsidR="00D602F2" w:rsidRPr="00134D85" w:rsidRDefault="00D602F2" w:rsidP="007F22D3">
      <w:pPr>
        <w:pStyle w:val="25"/>
        <w:keepNext w:val="0"/>
        <w:keepLines w:val="0"/>
        <w:numPr>
          <w:ilvl w:val="1"/>
          <w:numId w:val="44"/>
        </w:numPr>
        <w:tabs>
          <w:tab w:val="left" w:pos="709"/>
        </w:tabs>
        <w:spacing w:before="0" w:after="120"/>
        <w:ind w:left="0" w:firstLine="0"/>
        <w:jc w:val="both"/>
        <w:rPr>
          <w:rFonts w:ascii="Times New Roman" w:hAnsi="Times New Roman" w:cs="Times New Roman"/>
          <w:b/>
          <w:color w:val="auto"/>
          <w:sz w:val="24"/>
          <w:szCs w:val="24"/>
        </w:rPr>
      </w:pPr>
      <w:bookmarkStart w:id="182" w:name="_Toc174180717"/>
      <w:r w:rsidRPr="00134D85">
        <w:rPr>
          <w:rFonts w:ascii="Times New Roman" w:hAnsi="Times New Roman" w:cs="Times New Roman"/>
          <w:b/>
          <w:color w:val="auto"/>
          <w:sz w:val="24"/>
          <w:szCs w:val="24"/>
        </w:rPr>
        <w:t>Описание проблем организации газоснабжения источников тепловой энергии</w:t>
      </w:r>
      <w:bookmarkEnd w:id="182"/>
    </w:p>
    <w:p w14:paraId="4F9B1088" w14:textId="26C3EBB4" w:rsidR="0068633D" w:rsidRDefault="00B57104" w:rsidP="0068633D">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В настоящее время проблемы по организации газоснабжения источников тепловой энергии на территории </w:t>
      </w:r>
      <w:r w:rsidR="00F93C5E">
        <w:rPr>
          <w:rFonts w:ascii="Times New Roman" w:hAnsi="Times New Roman" w:cs="Times New Roman"/>
          <w:sz w:val="24"/>
          <w:szCs w:val="28"/>
        </w:rPr>
        <w:t>Киясов</w:t>
      </w:r>
      <w:r>
        <w:rPr>
          <w:rFonts w:ascii="Times New Roman" w:hAnsi="Times New Roman" w:cs="Times New Roman"/>
          <w:sz w:val="24"/>
          <w:szCs w:val="28"/>
        </w:rPr>
        <w:t>ского района отсутствуют.</w:t>
      </w:r>
    </w:p>
    <w:p w14:paraId="5A17F7B3" w14:textId="77777777" w:rsidR="00D602F2" w:rsidRPr="00B84F22" w:rsidRDefault="00D602F2" w:rsidP="00D602F2">
      <w:pPr>
        <w:rPr>
          <w:sz w:val="24"/>
          <w:szCs w:val="24"/>
        </w:rPr>
      </w:pPr>
    </w:p>
    <w:p w14:paraId="64866E3C" w14:textId="77777777" w:rsidR="00D602F2" w:rsidRPr="0068633D" w:rsidRDefault="00D602F2" w:rsidP="007F22D3">
      <w:pPr>
        <w:pStyle w:val="25"/>
        <w:keepNext w:val="0"/>
        <w:keepLines w:val="0"/>
        <w:numPr>
          <w:ilvl w:val="1"/>
          <w:numId w:val="44"/>
        </w:numPr>
        <w:tabs>
          <w:tab w:val="left" w:pos="709"/>
        </w:tabs>
        <w:spacing w:before="0" w:after="120"/>
        <w:ind w:left="0" w:firstLine="0"/>
        <w:jc w:val="both"/>
        <w:rPr>
          <w:rFonts w:ascii="Times New Roman" w:hAnsi="Times New Roman" w:cs="Times New Roman"/>
          <w:b/>
          <w:color w:val="auto"/>
          <w:sz w:val="24"/>
          <w:szCs w:val="24"/>
        </w:rPr>
      </w:pPr>
      <w:bookmarkStart w:id="183" w:name="_Toc174180718"/>
      <w:r w:rsidRPr="00134D85">
        <w:rPr>
          <w:rFonts w:ascii="Times New Roman" w:hAnsi="Times New Roman" w:cs="Times New Roman"/>
          <w:b/>
          <w:color w:val="auto"/>
          <w:sz w:val="24"/>
          <w:szCs w:val="24"/>
        </w:rPr>
        <w:t xml:space="preserve">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w:t>
      </w:r>
      <w:r w:rsidRPr="0068633D">
        <w:rPr>
          <w:rFonts w:ascii="Times New Roman" w:hAnsi="Times New Roman" w:cs="Times New Roman"/>
          <w:b/>
          <w:color w:val="auto"/>
          <w:sz w:val="24"/>
          <w:szCs w:val="24"/>
        </w:rPr>
        <w:t>систем теплоснабжения</w:t>
      </w:r>
      <w:bookmarkEnd w:id="183"/>
    </w:p>
    <w:p w14:paraId="143FD655" w14:textId="4A5522A3" w:rsidR="00D602F2" w:rsidRDefault="00D602F2" w:rsidP="00D602F2">
      <w:pPr>
        <w:widowControl w:val="0"/>
        <w:ind w:firstLine="709"/>
        <w:jc w:val="both"/>
        <w:rPr>
          <w:sz w:val="24"/>
          <w:szCs w:val="24"/>
        </w:rPr>
      </w:pPr>
      <w:r w:rsidRPr="0068633D">
        <w:rPr>
          <w:sz w:val="24"/>
          <w:szCs w:val="24"/>
        </w:rPr>
        <w:t xml:space="preserve">Корректировка Схемы газоснабжения и газификации </w:t>
      </w:r>
      <w:r w:rsidR="00774A3A">
        <w:rPr>
          <w:sz w:val="24"/>
          <w:szCs w:val="28"/>
        </w:rPr>
        <w:t>Киясовского</w:t>
      </w:r>
      <w:r w:rsidR="00B57104">
        <w:rPr>
          <w:sz w:val="24"/>
          <w:szCs w:val="28"/>
        </w:rPr>
        <w:t xml:space="preserve"> </w:t>
      </w:r>
      <w:r w:rsidR="00470D4E" w:rsidRPr="0068633D">
        <w:rPr>
          <w:sz w:val="24"/>
          <w:szCs w:val="28"/>
        </w:rPr>
        <w:t xml:space="preserve">района </w:t>
      </w:r>
      <w:r w:rsidRPr="0068633D">
        <w:rPr>
          <w:sz w:val="24"/>
          <w:szCs w:val="24"/>
        </w:rPr>
        <w:t>для обеспечения согласованности с указанными в Схеме теплоснабжения решениями о развитии источников тепловой энергии и систем теплоснабжения не требуется.</w:t>
      </w:r>
      <w:r w:rsidR="00470D4E">
        <w:rPr>
          <w:sz w:val="24"/>
          <w:szCs w:val="24"/>
        </w:rPr>
        <w:t xml:space="preserve"> </w:t>
      </w:r>
    </w:p>
    <w:p w14:paraId="142FAB7E" w14:textId="77777777" w:rsidR="00B57104" w:rsidRPr="00B84F22" w:rsidRDefault="00B57104" w:rsidP="00D602F2">
      <w:pPr>
        <w:widowControl w:val="0"/>
        <w:ind w:firstLine="709"/>
        <w:jc w:val="both"/>
        <w:rPr>
          <w:sz w:val="24"/>
          <w:szCs w:val="24"/>
        </w:rPr>
      </w:pPr>
    </w:p>
    <w:p w14:paraId="6A43542B" w14:textId="77777777" w:rsidR="00D602F2" w:rsidRPr="00134D85" w:rsidRDefault="00D602F2" w:rsidP="007F22D3">
      <w:pPr>
        <w:pStyle w:val="25"/>
        <w:keepNext w:val="0"/>
        <w:keepLines w:val="0"/>
        <w:numPr>
          <w:ilvl w:val="1"/>
          <w:numId w:val="44"/>
        </w:numPr>
        <w:tabs>
          <w:tab w:val="left" w:pos="709"/>
        </w:tabs>
        <w:spacing w:before="0" w:after="120"/>
        <w:ind w:left="0" w:firstLine="0"/>
        <w:jc w:val="both"/>
        <w:rPr>
          <w:rFonts w:ascii="Times New Roman" w:hAnsi="Times New Roman" w:cs="Times New Roman"/>
          <w:b/>
          <w:color w:val="auto"/>
          <w:sz w:val="24"/>
          <w:szCs w:val="24"/>
        </w:rPr>
      </w:pPr>
      <w:bookmarkStart w:id="184" w:name="_Toc174180719"/>
      <w:r w:rsidRPr="00134D85">
        <w:rPr>
          <w:rFonts w:ascii="Times New Roman" w:hAnsi="Times New Roman" w:cs="Times New Roman"/>
          <w:b/>
          <w:color w:val="auto"/>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84"/>
    </w:p>
    <w:p w14:paraId="3400EF61" w14:textId="0EACA770" w:rsidR="00D602F2" w:rsidRDefault="00D602F2" w:rsidP="00D602F2">
      <w:pPr>
        <w:pStyle w:val="ConsPlusNormal"/>
        <w:ind w:firstLine="709"/>
        <w:jc w:val="both"/>
        <w:rPr>
          <w:rFonts w:ascii="Times New Roman" w:hAnsi="Times New Roman" w:cs="Times New Roman"/>
          <w:sz w:val="24"/>
          <w:szCs w:val="28"/>
        </w:rPr>
      </w:pPr>
      <w:r w:rsidRPr="006846D8">
        <w:rPr>
          <w:rFonts w:ascii="Times New Roman" w:hAnsi="Times New Roman" w:cs="Times New Roman"/>
          <w:sz w:val="24"/>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774A3A">
        <w:rPr>
          <w:rFonts w:ascii="Times New Roman" w:hAnsi="Times New Roman" w:cs="Times New Roman"/>
          <w:sz w:val="24"/>
          <w:szCs w:val="28"/>
        </w:rPr>
        <w:t>Киясовского</w:t>
      </w:r>
      <w:r w:rsidR="00470D4E" w:rsidRPr="00470D4E">
        <w:rPr>
          <w:rFonts w:ascii="Times New Roman" w:hAnsi="Times New Roman" w:cs="Times New Roman"/>
          <w:sz w:val="24"/>
          <w:szCs w:val="28"/>
        </w:rPr>
        <w:t xml:space="preserve"> района</w:t>
      </w:r>
      <w:r w:rsidRPr="006846D8">
        <w:rPr>
          <w:rFonts w:ascii="Times New Roman" w:hAnsi="Times New Roman" w:cs="Times New Roman"/>
          <w:sz w:val="24"/>
          <w:szCs w:val="28"/>
        </w:rPr>
        <w:t>, не намечается.</w:t>
      </w:r>
      <w:r w:rsidR="00134D85">
        <w:rPr>
          <w:rFonts w:ascii="Times New Roman" w:hAnsi="Times New Roman" w:cs="Times New Roman"/>
          <w:sz w:val="24"/>
          <w:szCs w:val="28"/>
        </w:rPr>
        <w:t xml:space="preserve"> </w:t>
      </w:r>
      <w:r w:rsidR="00470D4E">
        <w:rPr>
          <w:rFonts w:ascii="Times New Roman" w:hAnsi="Times New Roman" w:cs="Times New Roman"/>
          <w:sz w:val="24"/>
          <w:szCs w:val="28"/>
        </w:rPr>
        <w:t xml:space="preserve"> </w:t>
      </w:r>
    </w:p>
    <w:p w14:paraId="64245A30" w14:textId="77777777" w:rsidR="00A64FA2" w:rsidRPr="006846D8" w:rsidRDefault="00A64FA2" w:rsidP="00D602F2">
      <w:pPr>
        <w:pStyle w:val="ConsPlusNormal"/>
        <w:ind w:firstLine="709"/>
        <w:jc w:val="both"/>
        <w:rPr>
          <w:rFonts w:ascii="Times New Roman" w:hAnsi="Times New Roman" w:cs="Times New Roman"/>
          <w:sz w:val="24"/>
          <w:szCs w:val="28"/>
        </w:rPr>
      </w:pPr>
    </w:p>
    <w:p w14:paraId="5BD7C3F2" w14:textId="77777777" w:rsidR="00D602F2" w:rsidRPr="00134D85" w:rsidRDefault="00D602F2" w:rsidP="007F22D3">
      <w:pPr>
        <w:pStyle w:val="25"/>
        <w:keepNext w:val="0"/>
        <w:keepLines w:val="0"/>
        <w:numPr>
          <w:ilvl w:val="1"/>
          <w:numId w:val="44"/>
        </w:numPr>
        <w:tabs>
          <w:tab w:val="left" w:pos="709"/>
        </w:tabs>
        <w:spacing w:before="0" w:after="120"/>
        <w:ind w:left="0" w:firstLine="0"/>
        <w:jc w:val="both"/>
        <w:rPr>
          <w:rFonts w:ascii="Times New Roman" w:hAnsi="Times New Roman" w:cs="Times New Roman"/>
          <w:b/>
          <w:color w:val="auto"/>
          <w:sz w:val="24"/>
          <w:szCs w:val="24"/>
        </w:rPr>
      </w:pPr>
      <w:bookmarkStart w:id="185" w:name="_Toc174180720"/>
      <w:r w:rsidRPr="00134D85">
        <w:rPr>
          <w:rFonts w:ascii="Times New Roman" w:hAnsi="Times New Roman" w:cs="Times New Roman"/>
          <w:b/>
          <w:color w:val="auto"/>
          <w:sz w:val="24"/>
          <w:szCs w:val="24"/>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w:t>
      </w:r>
      <w:r w:rsidRPr="00134D85">
        <w:rPr>
          <w:rFonts w:ascii="Times New Roman" w:hAnsi="Times New Roman" w:cs="Times New Roman"/>
          <w:b/>
          <w:color w:val="auto"/>
          <w:sz w:val="24"/>
          <w:szCs w:val="24"/>
        </w:rPr>
        <w:lastRenderedPageBreak/>
        <w:t>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85"/>
    </w:p>
    <w:p w14:paraId="7F84EF48" w14:textId="77777777" w:rsidR="00D602F2" w:rsidRPr="00B84F22" w:rsidRDefault="00D602F2" w:rsidP="00D602F2">
      <w:pPr>
        <w:widowControl w:val="0"/>
        <w:ind w:firstLine="709"/>
        <w:jc w:val="both"/>
        <w:rPr>
          <w:sz w:val="24"/>
          <w:szCs w:val="24"/>
        </w:rPr>
      </w:pPr>
      <w:r w:rsidRPr="00B84F22">
        <w:rPr>
          <w:sz w:val="24"/>
          <w:szCs w:val="24"/>
        </w:rPr>
        <w:t>Строительство генерирующих объектов, функционирующих в режиме комбинированной выработки электрической и тепловой энергии, до конца расчетного периода не планируется.</w:t>
      </w:r>
    </w:p>
    <w:p w14:paraId="29DC8B3A" w14:textId="77777777" w:rsidR="00D602F2" w:rsidRPr="00B84F22" w:rsidRDefault="00D602F2" w:rsidP="00D602F2">
      <w:pPr>
        <w:widowControl w:val="0"/>
        <w:ind w:firstLine="709"/>
        <w:jc w:val="both"/>
        <w:rPr>
          <w:sz w:val="24"/>
          <w:szCs w:val="24"/>
        </w:rPr>
      </w:pPr>
    </w:p>
    <w:p w14:paraId="0CD60378" w14:textId="77777777" w:rsidR="00D602F2" w:rsidRPr="00CA2A82" w:rsidRDefault="00D602F2" w:rsidP="007F22D3">
      <w:pPr>
        <w:pStyle w:val="25"/>
        <w:keepNext w:val="0"/>
        <w:keepLines w:val="0"/>
        <w:numPr>
          <w:ilvl w:val="1"/>
          <w:numId w:val="44"/>
        </w:numPr>
        <w:tabs>
          <w:tab w:val="left" w:pos="709"/>
        </w:tabs>
        <w:spacing w:before="0" w:after="120"/>
        <w:ind w:left="0" w:firstLine="0"/>
        <w:jc w:val="both"/>
        <w:rPr>
          <w:rFonts w:ascii="Times New Roman" w:hAnsi="Times New Roman" w:cs="Times New Roman"/>
          <w:b/>
          <w:color w:val="auto"/>
          <w:sz w:val="24"/>
          <w:szCs w:val="24"/>
        </w:rPr>
      </w:pPr>
      <w:bookmarkStart w:id="186" w:name="_Toc174180721"/>
      <w:r w:rsidRPr="00134D85">
        <w:rPr>
          <w:rFonts w:ascii="Times New Roman" w:hAnsi="Times New Roman" w:cs="Times New Roman"/>
          <w:b/>
          <w:color w:val="auto"/>
          <w:sz w:val="24"/>
          <w:szCs w:val="24"/>
        </w:rPr>
        <w:t xml:space="preserve">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w:t>
      </w:r>
      <w:r w:rsidRPr="00CA2A82">
        <w:rPr>
          <w:rFonts w:ascii="Times New Roman" w:hAnsi="Times New Roman" w:cs="Times New Roman"/>
          <w:b/>
          <w:color w:val="auto"/>
          <w:sz w:val="24"/>
          <w:szCs w:val="24"/>
        </w:rPr>
        <w:t>относящейся к системам теплоснабжения</w:t>
      </w:r>
      <w:bookmarkEnd w:id="186"/>
    </w:p>
    <w:p w14:paraId="094FCC71" w14:textId="190A07F6" w:rsidR="00D602F2" w:rsidRPr="006846D8" w:rsidRDefault="00D602F2" w:rsidP="00D602F2">
      <w:pPr>
        <w:pStyle w:val="ConsPlusNormal"/>
        <w:ind w:firstLine="709"/>
        <w:jc w:val="both"/>
        <w:rPr>
          <w:rFonts w:ascii="Times New Roman" w:hAnsi="Times New Roman" w:cs="Times New Roman"/>
          <w:sz w:val="24"/>
          <w:szCs w:val="28"/>
        </w:rPr>
      </w:pPr>
      <w:r w:rsidRPr="00CA2A82">
        <w:rPr>
          <w:rFonts w:ascii="Times New Roman" w:hAnsi="Times New Roman" w:cs="Times New Roman"/>
          <w:sz w:val="24"/>
          <w:szCs w:val="28"/>
        </w:rPr>
        <w:t>В ранее разработанной схеме</w:t>
      </w:r>
      <w:r w:rsidR="00B57104">
        <w:rPr>
          <w:rFonts w:ascii="Times New Roman" w:hAnsi="Times New Roman" w:cs="Times New Roman"/>
          <w:sz w:val="24"/>
          <w:szCs w:val="28"/>
        </w:rPr>
        <w:t xml:space="preserve"> водоснабжения и водоотведения </w:t>
      </w:r>
      <w:r w:rsidR="00774A3A">
        <w:rPr>
          <w:rFonts w:ascii="Times New Roman" w:hAnsi="Times New Roman" w:cs="Times New Roman"/>
          <w:sz w:val="24"/>
          <w:szCs w:val="28"/>
        </w:rPr>
        <w:t>Киясовского</w:t>
      </w:r>
      <w:r w:rsidR="00470D4E" w:rsidRPr="00CA2A82">
        <w:rPr>
          <w:rFonts w:ascii="Times New Roman" w:hAnsi="Times New Roman" w:cs="Times New Roman"/>
          <w:sz w:val="24"/>
          <w:szCs w:val="28"/>
        </w:rPr>
        <w:t xml:space="preserve"> района </w:t>
      </w:r>
      <w:r w:rsidRPr="00CA2A82">
        <w:rPr>
          <w:rFonts w:ascii="Times New Roman" w:hAnsi="Times New Roman" w:cs="Times New Roman"/>
          <w:sz w:val="24"/>
          <w:szCs w:val="28"/>
        </w:rPr>
        <w:t>предусматривается водозабор из действующих водозаборных узлов.</w:t>
      </w:r>
      <w:r w:rsidR="00134D85">
        <w:rPr>
          <w:rFonts w:ascii="Times New Roman" w:hAnsi="Times New Roman" w:cs="Times New Roman"/>
          <w:sz w:val="24"/>
          <w:szCs w:val="28"/>
        </w:rPr>
        <w:t xml:space="preserve"> </w:t>
      </w:r>
    </w:p>
    <w:p w14:paraId="5562C738" w14:textId="77777777" w:rsidR="00D602F2" w:rsidRPr="004E11F7" w:rsidRDefault="00D602F2" w:rsidP="00D602F2">
      <w:pPr>
        <w:rPr>
          <w:color w:val="FF0000"/>
          <w:sz w:val="24"/>
          <w:szCs w:val="24"/>
          <w:highlight w:val="green"/>
        </w:rPr>
      </w:pPr>
    </w:p>
    <w:p w14:paraId="498183B6" w14:textId="77777777" w:rsidR="00D602F2" w:rsidRPr="00134D85" w:rsidRDefault="00D602F2" w:rsidP="007F22D3">
      <w:pPr>
        <w:pStyle w:val="25"/>
        <w:keepNext w:val="0"/>
        <w:keepLines w:val="0"/>
        <w:numPr>
          <w:ilvl w:val="1"/>
          <w:numId w:val="44"/>
        </w:numPr>
        <w:tabs>
          <w:tab w:val="left" w:pos="709"/>
        </w:tabs>
        <w:spacing w:before="0" w:after="120"/>
        <w:ind w:left="0" w:firstLine="0"/>
        <w:jc w:val="both"/>
        <w:rPr>
          <w:rFonts w:ascii="Times New Roman" w:hAnsi="Times New Roman" w:cs="Times New Roman"/>
          <w:b/>
          <w:color w:val="auto"/>
          <w:sz w:val="24"/>
          <w:szCs w:val="24"/>
        </w:rPr>
      </w:pPr>
      <w:bookmarkStart w:id="187" w:name="_Toc174180722"/>
      <w:r w:rsidRPr="00134D85">
        <w:rPr>
          <w:rFonts w:ascii="Times New Roman" w:hAnsi="Times New Roman" w:cs="Times New Roman"/>
          <w:b/>
          <w:color w:val="auto"/>
          <w:sz w:val="24"/>
          <w:szCs w:val="24"/>
        </w:rP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87"/>
    </w:p>
    <w:p w14:paraId="08A6CB31" w14:textId="78EE05B1" w:rsidR="00D602F2" w:rsidRPr="00B84F22" w:rsidRDefault="00D602F2" w:rsidP="00D602F2">
      <w:pPr>
        <w:widowControl w:val="0"/>
        <w:ind w:firstLine="709"/>
        <w:jc w:val="both"/>
        <w:rPr>
          <w:sz w:val="24"/>
          <w:szCs w:val="24"/>
        </w:rPr>
      </w:pPr>
      <w:r w:rsidRPr="00B84F22">
        <w:rPr>
          <w:sz w:val="24"/>
          <w:szCs w:val="24"/>
        </w:rPr>
        <w:t xml:space="preserve">Схемы водоснабжения и водоотведения разрабатываются на срок не менее 10 лет с учетом схем энергоснабжения, теплоснабжения и газоснабжения. При этом обеспечивается соответствие схем водоснабжения и водоотведения схемам энергоснабжения, теплоснабжения и газоснабжения с учетом (п. 6 Правил разработки и утверждения схем водоснабжения и водоотведения, утв. постановлением Правительства </w:t>
      </w:r>
      <w:r w:rsidR="000D306C">
        <w:rPr>
          <w:sz w:val="24"/>
          <w:szCs w:val="28"/>
        </w:rPr>
        <w:t>Российской Федерации</w:t>
      </w:r>
      <w:r w:rsidRPr="00B84F22">
        <w:rPr>
          <w:sz w:val="24"/>
          <w:szCs w:val="24"/>
        </w:rPr>
        <w:t xml:space="preserve"> от 05.09.2013 № 782):</w:t>
      </w:r>
    </w:p>
    <w:p w14:paraId="01CDC3C3" w14:textId="77777777" w:rsidR="00D602F2" w:rsidRPr="00B84F22" w:rsidRDefault="00D602F2" w:rsidP="00D602F2">
      <w:pPr>
        <w:widowControl w:val="0"/>
        <w:ind w:firstLine="709"/>
        <w:jc w:val="both"/>
        <w:rPr>
          <w:sz w:val="24"/>
          <w:szCs w:val="24"/>
        </w:rPr>
      </w:pPr>
      <w:r w:rsidRPr="00B84F22">
        <w:rPr>
          <w:sz w:val="24"/>
          <w:szCs w:val="24"/>
        </w:rPr>
        <w:t>а) мощности энергопринимающих установок, используемых для водоподготовки, транспортировки воды и сточных вод, очистки сточных вод;</w:t>
      </w:r>
    </w:p>
    <w:p w14:paraId="4DDBC2B7" w14:textId="77777777" w:rsidR="00D602F2" w:rsidRPr="00B84F22" w:rsidRDefault="00D602F2" w:rsidP="00D602F2">
      <w:pPr>
        <w:widowControl w:val="0"/>
        <w:ind w:firstLine="709"/>
        <w:jc w:val="both"/>
        <w:rPr>
          <w:sz w:val="24"/>
          <w:szCs w:val="24"/>
        </w:rPr>
      </w:pPr>
      <w:r w:rsidRPr="00B84F22">
        <w:rPr>
          <w:sz w:val="24"/>
          <w:szCs w:val="24"/>
        </w:rPr>
        <w:t>б) объема тепловой энергии и топлива (природного газа), используемых для подогрева воды в целях горячего водоснабжения;</w:t>
      </w:r>
    </w:p>
    <w:p w14:paraId="02C9CD23" w14:textId="77777777" w:rsidR="00D602F2" w:rsidRPr="00B84F22" w:rsidRDefault="00D602F2" w:rsidP="00D602F2">
      <w:pPr>
        <w:widowControl w:val="0"/>
        <w:ind w:firstLine="709"/>
        <w:jc w:val="both"/>
        <w:rPr>
          <w:sz w:val="24"/>
          <w:szCs w:val="24"/>
        </w:rPr>
      </w:pPr>
      <w:r w:rsidRPr="00B84F22">
        <w:rPr>
          <w:sz w:val="24"/>
          <w:szCs w:val="24"/>
        </w:rPr>
        <w:t>в) нагрузок теплопринимающих устройств, которые должны соответствовать параметрам схем теплоснабжения и газоснабжения в целях горячего водоснабжения.</w:t>
      </w:r>
    </w:p>
    <w:p w14:paraId="12CF7C5A" w14:textId="77777777" w:rsidR="00134D85" w:rsidRPr="00134D85" w:rsidRDefault="00134D85" w:rsidP="00134D85">
      <w:pPr>
        <w:widowControl w:val="0"/>
        <w:ind w:firstLine="709"/>
        <w:jc w:val="both"/>
        <w:rPr>
          <w:sz w:val="24"/>
          <w:szCs w:val="24"/>
        </w:rPr>
      </w:pPr>
      <w:r w:rsidRPr="00134D85">
        <w:rPr>
          <w:sz w:val="24"/>
          <w:szCs w:val="24"/>
        </w:rPr>
        <w:t>Предложения по корректировке утвержденной схемы водоснабжения городского округа отсутствуют.</w:t>
      </w:r>
    </w:p>
    <w:p w14:paraId="3CE24ADC" w14:textId="77777777" w:rsidR="00134D85" w:rsidRPr="006846D8" w:rsidRDefault="00134D85" w:rsidP="00D602F2">
      <w:pPr>
        <w:widowControl w:val="0"/>
        <w:ind w:firstLine="709"/>
        <w:jc w:val="both"/>
        <w:rPr>
          <w:sz w:val="24"/>
          <w:szCs w:val="24"/>
        </w:rPr>
      </w:pPr>
    </w:p>
    <w:p w14:paraId="505EB350" w14:textId="77777777" w:rsidR="00D602F2" w:rsidRPr="004E11F7" w:rsidRDefault="00D602F2" w:rsidP="00D602F2">
      <w:pPr>
        <w:pStyle w:val="10"/>
        <w:numPr>
          <w:ilvl w:val="0"/>
          <w:numId w:val="0"/>
        </w:numPr>
        <w:spacing w:before="0" w:after="0"/>
        <w:ind w:firstLine="709"/>
        <w:rPr>
          <w:color w:val="FF0000"/>
          <w:sz w:val="24"/>
          <w:szCs w:val="24"/>
        </w:rPr>
        <w:sectPr w:rsidR="00D602F2" w:rsidRPr="004E11F7" w:rsidSect="00EC55E9">
          <w:pgSz w:w="11907" w:h="16840" w:code="9"/>
          <w:pgMar w:top="1134" w:right="567" w:bottom="1134" w:left="1134" w:header="0" w:footer="567" w:gutter="0"/>
          <w:cols w:space="720"/>
          <w:docGrid w:linePitch="272"/>
        </w:sectPr>
      </w:pPr>
    </w:p>
    <w:p w14:paraId="5C11D249" w14:textId="77777777" w:rsidR="00D602F2" w:rsidRPr="00B84F22" w:rsidRDefault="00D602F2" w:rsidP="00D602F2">
      <w:pPr>
        <w:pStyle w:val="10"/>
        <w:numPr>
          <w:ilvl w:val="0"/>
          <w:numId w:val="0"/>
        </w:numPr>
        <w:spacing w:before="0" w:after="120"/>
        <w:ind w:firstLine="709"/>
        <w:rPr>
          <w:sz w:val="24"/>
          <w:szCs w:val="24"/>
        </w:rPr>
      </w:pPr>
      <w:bookmarkStart w:id="188" w:name="_Toc106546966"/>
      <w:bookmarkStart w:id="189" w:name="_Toc174180723"/>
      <w:r w:rsidRPr="00B84F22">
        <w:rPr>
          <w:sz w:val="24"/>
          <w:szCs w:val="24"/>
        </w:rPr>
        <w:lastRenderedPageBreak/>
        <w:t>Раздел 14 Индикаторы развития систем теплоснабжения муниципального образования</w:t>
      </w:r>
      <w:bookmarkEnd w:id="188"/>
      <w:bookmarkEnd w:id="189"/>
    </w:p>
    <w:p w14:paraId="32BD2CA3" w14:textId="52CBFC07" w:rsidR="00134D85" w:rsidRPr="008617D3" w:rsidRDefault="00134D85" w:rsidP="00134D85">
      <w:pPr>
        <w:tabs>
          <w:tab w:val="left" w:pos="993"/>
        </w:tabs>
        <w:autoSpaceDE w:val="0"/>
        <w:autoSpaceDN w:val="0"/>
        <w:adjustRightInd w:val="0"/>
        <w:ind w:firstLine="720"/>
        <w:jc w:val="both"/>
        <w:rPr>
          <w:rFonts w:eastAsia="Calibri"/>
          <w:sz w:val="24"/>
          <w:szCs w:val="24"/>
        </w:rPr>
      </w:pPr>
      <w:r w:rsidRPr="008617D3">
        <w:rPr>
          <w:rFonts w:eastAsia="Calibri"/>
          <w:sz w:val="24"/>
          <w:szCs w:val="24"/>
        </w:rPr>
        <w:t xml:space="preserve">Индикаторы развития систем теплоснабжения </w:t>
      </w:r>
      <w:r w:rsidR="00774A3A">
        <w:rPr>
          <w:rFonts w:eastAsia="Calibri" w:cstheme="minorBidi"/>
          <w:sz w:val="24"/>
          <w:szCs w:val="22"/>
          <w:lang w:eastAsia="en-US"/>
        </w:rPr>
        <w:t>Киясовского</w:t>
      </w:r>
      <w:r w:rsidR="00076A2F">
        <w:rPr>
          <w:rFonts w:eastAsia="Calibri" w:cstheme="minorBidi"/>
          <w:sz w:val="24"/>
          <w:szCs w:val="22"/>
          <w:lang w:eastAsia="en-US"/>
        </w:rPr>
        <w:t xml:space="preserve"> района </w:t>
      </w:r>
      <w:r w:rsidRPr="008617D3">
        <w:rPr>
          <w:rFonts w:eastAsia="Calibri"/>
          <w:sz w:val="24"/>
          <w:szCs w:val="24"/>
        </w:rPr>
        <w:t xml:space="preserve">разрабатываются в соответствии п. 79 постановления Правительства </w:t>
      </w:r>
      <w:r w:rsidR="000D306C">
        <w:rPr>
          <w:sz w:val="24"/>
          <w:szCs w:val="28"/>
        </w:rPr>
        <w:t>Российской Федерации</w:t>
      </w:r>
      <w:r w:rsidRPr="008617D3">
        <w:rPr>
          <w:rFonts w:eastAsia="Calibri"/>
          <w:sz w:val="24"/>
          <w:szCs w:val="24"/>
        </w:rPr>
        <w:t xml:space="preserve"> от 22.02.2012 № 154 </w:t>
      </w:r>
      <w:r w:rsidR="00F93C5E">
        <w:rPr>
          <w:rFonts w:eastAsia="Calibri"/>
          <w:sz w:val="24"/>
          <w:szCs w:val="24"/>
        </w:rPr>
        <w:br/>
      </w:r>
      <w:r w:rsidRPr="008617D3">
        <w:rPr>
          <w:rFonts w:eastAsia="Calibri"/>
          <w:sz w:val="24"/>
          <w:szCs w:val="24"/>
        </w:rPr>
        <w:t>«О требованиях к схемам теплоснабжения, порядку их разработки и утверждения» и содержат результаты оценки существующих и перспективных значений следующих индикаторов развития систем теплоснабжения.</w:t>
      </w:r>
    </w:p>
    <w:p w14:paraId="53036565" w14:textId="0061A4A3" w:rsidR="00470D4E" w:rsidRPr="00470D4E" w:rsidRDefault="00076A2F" w:rsidP="00470D4E">
      <w:pPr>
        <w:tabs>
          <w:tab w:val="left" w:pos="993"/>
        </w:tabs>
        <w:autoSpaceDE w:val="0"/>
        <w:autoSpaceDN w:val="0"/>
        <w:adjustRightInd w:val="0"/>
        <w:spacing w:before="60" w:after="60"/>
        <w:ind w:firstLine="720"/>
        <w:contextualSpacing/>
        <w:jc w:val="both"/>
        <w:rPr>
          <w:rFonts w:eastAsia="Calibri" w:cstheme="minorBidi"/>
          <w:sz w:val="24"/>
          <w:szCs w:val="22"/>
          <w:lang w:eastAsia="en-US"/>
        </w:rPr>
      </w:pPr>
      <w:r w:rsidRPr="00076A2F">
        <w:rPr>
          <w:sz w:val="24"/>
          <w:szCs w:val="23"/>
        </w:rPr>
        <w:t xml:space="preserve">В соответствии с п. 179 приказа Минэнерго России от 05.03.2019 № 212 «Об утверждении </w:t>
      </w:r>
      <w:r w:rsidR="00470D4E" w:rsidRPr="00470D4E">
        <w:rPr>
          <w:rFonts w:eastAsia="Calibri" w:cstheme="minorBidi"/>
          <w:sz w:val="24"/>
          <w:szCs w:val="22"/>
          <w:lang w:eastAsia="en-US"/>
        </w:rPr>
        <w:t>Методических указаний по</w:t>
      </w:r>
      <w:r>
        <w:rPr>
          <w:rFonts w:eastAsia="Calibri" w:cstheme="minorBidi"/>
          <w:sz w:val="24"/>
          <w:szCs w:val="22"/>
          <w:lang w:eastAsia="en-US"/>
        </w:rPr>
        <w:t xml:space="preserve"> разработке схем теплоснабжения</w:t>
      </w:r>
      <w:r w:rsidR="00EB189A">
        <w:rPr>
          <w:rFonts w:eastAsia="Calibri" w:cstheme="minorBidi"/>
          <w:sz w:val="24"/>
          <w:szCs w:val="22"/>
          <w:lang w:eastAsia="en-US"/>
        </w:rPr>
        <w:t>»</w:t>
      </w:r>
      <w:r w:rsidR="00470D4E" w:rsidRPr="00470D4E">
        <w:rPr>
          <w:rFonts w:eastAsia="Calibri" w:cstheme="minorBidi"/>
          <w:sz w:val="24"/>
          <w:szCs w:val="22"/>
          <w:lang w:eastAsia="en-US"/>
        </w:rPr>
        <w:t xml:space="preserve"> к индикаторам, характеризующим развитие существующей системы теплоснабжения, относятся:</w:t>
      </w:r>
    </w:p>
    <w:p w14:paraId="4455A3F1" w14:textId="77777777" w:rsidR="00470D4E" w:rsidRPr="00470D4E" w:rsidRDefault="00470D4E"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470D4E">
        <w:rPr>
          <w:rFonts w:eastAsiaTheme="minorHAnsi" w:cstheme="minorBidi"/>
          <w:sz w:val="24"/>
          <w:szCs w:val="22"/>
          <w:lang w:eastAsia="en-US"/>
        </w:rPr>
        <w:t>индикаторы, характеризующие динамику изменения спроса на тепловую мощность (тепловую нагрузку) в зоне действия системы теплоснабжения, с учетом перспективного изменения этой зоны за счет ее расширения (сокращения);</w:t>
      </w:r>
    </w:p>
    <w:p w14:paraId="247F1CA2" w14:textId="77777777" w:rsidR="00470D4E" w:rsidRPr="00470D4E" w:rsidRDefault="00470D4E"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470D4E">
        <w:rPr>
          <w:rFonts w:eastAsiaTheme="minorHAnsi" w:cstheme="minorBidi"/>
          <w:sz w:val="24"/>
          <w:szCs w:val="22"/>
          <w:lang w:eastAsia="en-US"/>
        </w:rPr>
        <w:t>индикаторы, характеризующие функционирование источников тепловой энергии в изолированной системе теплоснабжения;</w:t>
      </w:r>
    </w:p>
    <w:p w14:paraId="3B7A42A7" w14:textId="77777777" w:rsidR="00470D4E" w:rsidRPr="00470D4E" w:rsidRDefault="00470D4E"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470D4E">
        <w:rPr>
          <w:rFonts w:eastAsiaTheme="minorHAnsi" w:cstheme="minorBidi"/>
          <w:sz w:val="24"/>
          <w:szCs w:val="22"/>
          <w:lang w:eastAsia="en-US"/>
        </w:rPr>
        <w:t>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присоединенным к тепловым сетям изолированной системы теплоснабжения;</w:t>
      </w:r>
    </w:p>
    <w:p w14:paraId="5C5BC54D" w14:textId="77777777" w:rsidR="00470D4E" w:rsidRPr="00470D4E" w:rsidRDefault="00470D4E" w:rsidP="007F22D3">
      <w:pPr>
        <w:numPr>
          <w:ilvl w:val="0"/>
          <w:numId w:val="61"/>
        </w:numPr>
        <w:tabs>
          <w:tab w:val="left" w:pos="993"/>
          <w:tab w:val="left" w:pos="1134"/>
        </w:tabs>
        <w:spacing w:before="60" w:after="60"/>
        <w:ind w:left="0" w:firstLine="709"/>
        <w:contextualSpacing/>
        <w:jc w:val="both"/>
        <w:rPr>
          <w:rFonts w:eastAsiaTheme="minorHAnsi" w:cstheme="minorBidi"/>
          <w:sz w:val="24"/>
          <w:szCs w:val="22"/>
          <w:lang w:eastAsia="en-US"/>
        </w:rPr>
      </w:pPr>
      <w:r w:rsidRPr="00470D4E">
        <w:rPr>
          <w:rFonts w:eastAsiaTheme="minorHAnsi" w:cstheme="minorBidi"/>
          <w:sz w:val="24"/>
          <w:szCs w:val="22"/>
          <w:lang w:eastAsia="en-US"/>
        </w:rPr>
        <w:t>индикаторы, характеризующие реализацию инвестиционных планов развития изолированных систем теплоснабжения.</w:t>
      </w:r>
    </w:p>
    <w:p w14:paraId="47AD037F" w14:textId="57F83FB0" w:rsidR="00470D4E" w:rsidRPr="00470D4E" w:rsidRDefault="00470D4E" w:rsidP="00470D4E">
      <w:pPr>
        <w:tabs>
          <w:tab w:val="left" w:pos="993"/>
        </w:tabs>
        <w:autoSpaceDE w:val="0"/>
        <w:autoSpaceDN w:val="0"/>
        <w:adjustRightInd w:val="0"/>
        <w:spacing w:before="60" w:after="60"/>
        <w:ind w:firstLine="720"/>
        <w:contextualSpacing/>
        <w:jc w:val="both"/>
        <w:rPr>
          <w:rFonts w:eastAsia="Calibri" w:cstheme="minorBidi"/>
          <w:sz w:val="24"/>
          <w:szCs w:val="22"/>
          <w:lang w:eastAsia="en-US"/>
        </w:rPr>
      </w:pPr>
      <w:r w:rsidRPr="00470D4E">
        <w:rPr>
          <w:rFonts w:eastAsia="Calibri" w:cstheme="minorBidi"/>
          <w:sz w:val="24"/>
          <w:szCs w:val="22"/>
          <w:lang w:eastAsia="en-US"/>
        </w:rPr>
        <w:t xml:space="preserve">Индикаторы развития системы теплоснабжения </w:t>
      </w:r>
      <w:r w:rsidR="00774A3A">
        <w:rPr>
          <w:rFonts w:eastAsia="Calibri" w:cstheme="minorBidi"/>
          <w:sz w:val="24"/>
          <w:szCs w:val="22"/>
          <w:lang w:eastAsia="en-US"/>
        </w:rPr>
        <w:t>Киясовского</w:t>
      </w:r>
      <w:r w:rsidR="00EB189A">
        <w:rPr>
          <w:rFonts w:eastAsia="Calibri" w:cstheme="minorBidi"/>
          <w:sz w:val="24"/>
          <w:szCs w:val="22"/>
          <w:lang w:eastAsia="en-US"/>
        </w:rPr>
        <w:t xml:space="preserve"> района</w:t>
      </w:r>
      <w:r w:rsidRPr="00470D4E">
        <w:rPr>
          <w:rFonts w:eastAsia="Calibri" w:cstheme="minorBidi"/>
          <w:sz w:val="24"/>
          <w:szCs w:val="22"/>
          <w:lang w:eastAsia="en-US"/>
        </w:rPr>
        <w:t xml:space="preserve"> на расчетный период отражены в таблицах </w:t>
      </w:r>
      <w:r w:rsidR="009F3646">
        <w:rPr>
          <w:rFonts w:eastAsia="Calibri" w:cstheme="minorBidi"/>
          <w:sz w:val="24"/>
          <w:szCs w:val="22"/>
          <w:lang w:eastAsia="en-US"/>
        </w:rPr>
        <w:t>8-10</w:t>
      </w:r>
      <w:r w:rsidRPr="00470D4E">
        <w:rPr>
          <w:rFonts w:eastAsia="Calibri" w:cstheme="minorBidi"/>
          <w:sz w:val="24"/>
          <w:szCs w:val="22"/>
          <w:lang w:eastAsia="en-US"/>
        </w:rPr>
        <w:t>.</w:t>
      </w:r>
      <w:r w:rsidR="00280C48">
        <w:rPr>
          <w:rFonts w:eastAsia="Calibri" w:cstheme="minorBidi"/>
          <w:sz w:val="24"/>
          <w:szCs w:val="22"/>
          <w:lang w:eastAsia="en-US"/>
        </w:rPr>
        <w:t xml:space="preserve"> </w:t>
      </w:r>
    </w:p>
    <w:p w14:paraId="4692180A" w14:textId="77777777" w:rsidR="00134D85" w:rsidRDefault="00134D85" w:rsidP="00134D85">
      <w:pPr>
        <w:tabs>
          <w:tab w:val="left" w:pos="993"/>
        </w:tabs>
        <w:autoSpaceDE w:val="0"/>
        <w:autoSpaceDN w:val="0"/>
        <w:adjustRightInd w:val="0"/>
        <w:ind w:firstLine="720"/>
        <w:jc w:val="both"/>
        <w:rPr>
          <w:rFonts w:eastAsia="Calibri"/>
          <w:sz w:val="24"/>
          <w:szCs w:val="24"/>
        </w:rPr>
      </w:pPr>
    </w:p>
    <w:p w14:paraId="6DB108C7" w14:textId="77777777" w:rsidR="00134D85" w:rsidRDefault="00134D85" w:rsidP="00134D85">
      <w:pPr>
        <w:tabs>
          <w:tab w:val="left" w:pos="993"/>
        </w:tabs>
        <w:autoSpaceDE w:val="0"/>
        <w:autoSpaceDN w:val="0"/>
        <w:adjustRightInd w:val="0"/>
        <w:ind w:firstLine="720"/>
        <w:jc w:val="both"/>
        <w:rPr>
          <w:rFonts w:eastAsia="Calibri"/>
          <w:sz w:val="24"/>
          <w:szCs w:val="24"/>
        </w:rPr>
      </w:pPr>
    </w:p>
    <w:p w14:paraId="3BAAAFA2" w14:textId="77777777" w:rsidR="00134D85" w:rsidRPr="00DA58F6" w:rsidRDefault="00134D85" w:rsidP="00134D85">
      <w:pPr>
        <w:rPr>
          <w:color w:val="FF0000"/>
        </w:rPr>
      </w:pPr>
    </w:p>
    <w:p w14:paraId="1E209EB7" w14:textId="77777777" w:rsidR="00134D85" w:rsidRPr="00DA58F6" w:rsidRDefault="00134D85" w:rsidP="00134D85">
      <w:pPr>
        <w:rPr>
          <w:color w:val="FF0000"/>
        </w:rPr>
      </w:pPr>
    </w:p>
    <w:p w14:paraId="6475832F" w14:textId="77777777" w:rsidR="00134D85" w:rsidRPr="00DA58F6" w:rsidRDefault="00134D85" w:rsidP="00134D85">
      <w:pPr>
        <w:rPr>
          <w:color w:val="FF0000"/>
        </w:rPr>
      </w:pPr>
    </w:p>
    <w:p w14:paraId="0B367E77" w14:textId="77777777" w:rsidR="00134D85" w:rsidRPr="00DA58F6" w:rsidRDefault="00134D85" w:rsidP="00134D85">
      <w:pPr>
        <w:rPr>
          <w:color w:val="FF0000"/>
        </w:rPr>
      </w:pPr>
    </w:p>
    <w:p w14:paraId="449E4D48" w14:textId="77777777" w:rsidR="00134D85" w:rsidRPr="00DA58F6" w:rsidRDefault="00134D85" w:rsidP="00134D85">
      <w:pPr>
        <w:shd w:val="clear" w:color="auto" w:fill="DBDBDB" w:themeFill="accent3" w:themeFillTint="66"/>
        <w:rPr>
          <w:color w:val="FF0000"/>
        </w:rPr>
        <w:sectPr w:rsidR="00134D85" w:rsidRPr="00DA58F6" w:rsidSect="00134D85">
          <w:footerReference w:type="even" r:id="rId23"/>
          <w:footerReference w:type="default" r:id="rId24"/>
          <w:pgSz w:w="11906" w:h="16838"/>
          <w:pgMar w:top="1134" w:right="567" w:bottom="1134" w:left="1134" w:header="709" w:footer="709" w:gutter="0"/>
          <w:cols w:space="708"/>
          <w:docGrid w:linePitch="360"/>
        </w:sectPr>
      </w:pPr>
    </w:p>
    <w:p w14:paraId="30EA0AD9" w14:textId="5BD500C0" w:rsidR="00470D4E" w:rsidRPr="00F67959" w:rsidRDefault="00470D4E" w:rsidP="00470D4E">
      <w:pPr>
        <w:pStyle w:val="a7"/>
        <w:jc w:val="right"/>
        <w:rPr>
          <w:b/>
          <w:sz w:val="24"/>
        </w:rPr>
      </w:pPr>
      <w:r w:rsidRPr="00F67959">
        <w:rPr>
          <w:b/>
          <w:sz w:val="24"/>
        </w:rPr>
        <w:lastRenderedPageBreak/>
        <w:t xml:space="preserve">Таблица </w:t>
      </w:r>
      <w:r w:rsidRPr="00F67959">
        <w:rPr>
          <w:b/>
          <w:szCs w:val="24"/>
        </w:rPr>
        <w:t xml:space="preserve"> </w:t>
      </w:r>
      <w:r w:rsidRPr="00F67959">
        <w:rPr>
          <w:b/>
          <w:sz w:val="24"/>
          <w:szCs w:val="24"/>
        </w:rPr>
        <w:fldChar w:fldCharType="begin"/>
      </w:r>
      <w:r w:rsidRPr="00F67959">
        <w:rPr>
          <w:b/>
          <w:sz w:val="24"/>
          <w:szCs w:val="24"/>
        </w:rPr>
        <w:instrText xml:space="preserve"> SEQ Таблица \* ARABIC </w:instrText>
      </w:r>
      <w:r w:rsidRPr="00F67959">
        <w:rPr>
          <w:b/>
          <w:sz w:val="24"/>
          <w:szCs w:val="24"/>
        </w:rPr>
        <w:fldChar w:fldCharType="separate"/>
      </w:r>
      <w:r w:rsidR="00F93C5E">
        <w:rPr>
          <w:b/>
          <w:noProof/>
          <w:sz w:val="24"/>
          <w:szCs w:val="24"/>
        </w:rPr>
        <w:t>8</w:t>
      </w:r>
      <w:r w:rsidRPr="00F67959">
        <w:rPr>
          <w:b/>
          <w:sz w:val="24"/>
          <w:szCs w:val="24"/>
        </w:rPr>
        <w:fldChar w:fldCharType="end"/>
      </w:r>
    </w:p>
    <w:p w14:paraId="1DAEFC2E" w14:textId="77777777" w:rsidR="00470D4E" w:rsidRPr="00D233AB" w:rsidRDefault="00470D4E" w:rsidP="00470D4E">
      <w:pPr>
        <w:jc w:val="center"/>
        <w:rPr>
          <w:rFonts w:eastAsia="Calibri"/>
          <w:b/>
          <w:sz w:val="24"/>
        </w:rPr>
      </w:pPr>
      <w:r w:rsidRPr="00D233AB">
        <w:rPr>
          <w:rFonts w:eastAsia="Calibri"/>
          <w:b/>
          <w:sz w:val="24"/>
        </w:rPr>
        <w:t xml:space="preserve">Индикаторы, характеризующие спрос на тепловую энергию и тепловую мощность </w:t>
      </w:r>
    </w:p>
    <w:p w14:paraId="5D0D1FEA" w14:textId="67937BFE" w:rsidR="00470D4E" w:rsidRPr="00D233AB" w:rsidRDefault="00470D4E" w:rsidP="00470D4E">
      <w:pPr>
        <w:jc w:val="center"/>
        <w:rPr>
          <w:rFonts w:eastAsia="Calibri"/>
          <w:b/>
          <w:sz w:val="24"/>
        </w:rPr>
      </w:pPr>
      <w:r w:rsidRPr="00D233AB">
        <w:rPr>
          <w:rFonts w:eastAsia="Calibri"/>
          <w:b/>
          <w:sz w:val="24"/>
        </w:rPr>
        <w:t>в зонах деятельности</w:t>
      </w:r>
      <w:r w:rsidR="00D233AB">
        <w:rPr>
          <w:rFonts w:eastAsia="Calibri"/>
          <w:b/>
          <w:sz w:val="24"/>
        </w:rPr>
        <w:t xml:space="preserve"> Первомайского</w:t>
      </w:r>
      <w:r w:rsidRPr="00D233AB">
        <w:rPr>
          <w:rFonts w:eastAsia="Calibri"/>
          <w:b/>
          <w:sz w:val="24"/>
        </w:rPr>
        <w:t xml:space="preserve"> </w:t>
      </w:r>
      <w:r w:rsidR="00774A3A" w:rsidRPr="00D233AB">
        <w:rPr>
          <w:rFonts w:eastAsia="Calibri"/>
          <w:b/>
          <w:sz w:val="24"/>
        </w:rPr>
        <w:t>МУПП «Коммун-сервис»</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72"/>
        <w:gridCol w:w="1264"/>
        <w:gridCol w:w="821"/>
        <w:gridCol w:w="926"/>
        <w:gridCol w:w="821"/>
        <w:gridCol w:w="821"/>
        <w:gridCol w:w="821"/>
        <w:gridCol w:w="940"/>
        <w:gridCol w:w="918"/>
        <w:gridCol w:w="822"/>
        <w:gridCol w:w="822"/>
        <w:gridCol w:w="915"/>
        <w:gridCol w:w="941"/>
        <w:gridCol w:w="947"/>
      </w:tblGrid>
      <w:tr w:rsidR="00D233AB" w:rsidRPr="00E9476C" w14:paraId="74B5E4DB" w14:textId="77777777" w:rsidTr="004A4BE7">
        <w:trPr>
          <w:trHeight w:val="20"/>
        </w:trPr>
        <w:tc>
          <w:tcPr>
            <w:tcW w:w="178" w:type="pct"/>
            <w:vMerge w:val="restart"/>
            <w:shd w:val="clear" w:color="000000" w:fill="FFFFFF"/>
            <w:vAlign w:val="center"/>
            <w:hideMark/>
          </w:tcPr>
          <w:p w14:paraId="02248B63" w14:textId="77777777" w:rsidR="00D233AB" w:rsidRPr="00E9476C" w:rsidRDefault="00D233AB" w:rsidP="004A4BE7">
            <w:pPr>
              <w:jc w:val="center"/>
              <w:rPr>
                <w:b/>
                <w:bCs/>
                <w:color w:val="000000"/>
                <w:sz w:val="22"/>
              </w:rPr>
            </w:pPr>
            <w:r w:rsidRPr="00E9476C">
              <w:rPr>
                <w:b/>
                <w:bCs/>
                <w:color w:val="000000"/>
                <w:sz w:val="22"/>
              </w:rPr>
              <w:t>№ п/п</w:t>
            </w:r>
          </w:p>
        </w:tc>
        <w:tc>
          <w:tcPr>
            <w:tcW w:w="868" w:type="pct"/>
            <w:vMerge w:val="restart"/>
            <w:shd w:val="clear" w:color="000000" w:fill="FFFFFF"/>
            <w:vAlign w:val="center"/>
            <w:hideMark/>
          </w:tcPr>
          <w:p w14:paraId="4F03FAF4" w14:textId="77777777" w:rsidR="00D233AB" w:rsidRPr="00E9476C" w:rsidRDefault="00D233AB" w:rsidP="004A4BE7">
            <w:pPr>
              <w:jc w:val="center"/>
              <w:rPr>
                <w:b/>
                <w:bCs/>
                <w:color w:val="000000"/>
                <w:sz w:val="22"/>
              </w:rPr>
            </w:pPr>
            <w:r w:rsidRPr="00E9476C">
              <w:rPr>
                <w:b/>
                <w:bCs/>
                <w:color w:val="000000"/>
                <w:sz w:val="22"/>
              </w:rPr>
              <w:t>Наименование показателя</w:t>
            </w:r>
          </w:p>
        </w:tc>
        <w:tc>
          <w:tcPr>
            <w:tcW w:w="378" w:type="pct"/>
            <w:vMerge w:val="restart"/>
            <w:shd w:val="clear" w:color="000000" w:fill="FFFFFF"/>
            <w:vAlign w:val="center"/>
            <w:hideMark/>
          </w:tcPr>
          <w:p w14:paraId="66BF4000" w14:textId="77777777" w:rsidR="00D233AB" w:rsidRPr="00E9476C" w:rsidRDefault="00D233AB" w:rsidP="004A4BE7">
            <w:pPr>
              <w:jc w:val="center"/>
              <w:rPr>
                <w:b/>
                <w:bCs/>
                <w:color w:val="000000"/>
                <w:sz w:val="22"/>
              </w:rPr>
            </w:pPr>
            <w:r w:rsidRPr="00E9476C">
              <w:rPr>
                <w:b/>
                <w:bCs/>
                <w:color w:val="000000"/>
                <w:sz w:val="22"/>
              </w:rPr>
              <w:t>Ед. изм.</w:t>
            </w:r>
          </w:p>
        </w:tc>
        <w:tc>
          <w:tcPr>
            <w:tcW w:w="276" w:type="pct"/>
            <w:vMerge w:val="restart"/>
            <w:shd w:val="clear" w:color="auto" w:fill="auto"/>
            <w:vAlign w:val="center"/>
            <w:hideMark/>
          </w:tcPr>
          <w:p w14:paraId="52073D48" w14:textId="77777777" w:rsidR="00D233AB" w:rsidRPr="00E9476C" w:rsidRDefault="00D233AB" w:rsidP="004A4BE7">
            <w:pPr>
              <w:jc w:val="center"/>
              <w:rPr>
                <w:b/>
                <w:bCs/>
                <w:color w:val="000000"/>
                <w:sz w:val="22"/>
              </w:rPr>
            </w:pPr>
            <w:r>
              <w:rPr>
                <w:b/>
                <w:bCs/>
                <w:color w:val="000000"/>
                <w:sz w:val="22"/>
              </w:rPr>
              <w:t>2023</w:t>
            </w:r>
          </w:p>
        </w:tc>
        <w:tc>
          <w:tcPr>
            <w:tcW w:w="1475" w:type="pct"/>
            <w:gridSpan w:val="5"/>
            <w:shd w:val="clear" w:color="auto" w:fill="auto"/>
            <w:vAlign w:val="center"/>
            <w:hideMark/>
          </w:tcPr>
          <w:p w14:paraId="7AC6C19A" w14:textId="77777777" w:rsidR="00D233AB" w:rsidRPr="00E9476C" w:rsidRDefault="00D233AB" w:rsidP="004A4BE7">
            <w:pPr>
              <w:jc w:val="center"/>
              <w:rPr>
                <w:b/>
                <w:bCs/>
                <w:sz w:val="22"/>
              </w:rPr>
            </w:pPr>
            <w:r w:rsidRPr="00E9476C">
              <w:rPr>
                <w:b/>
                <w:bCs/>
                <w:sz w:val="22"/>
              </w:rPr>
              <w:t>1 этап (2024 - 2028 гг.)</w:t>
            </w:r>
          </w:p>
        </w:tc>
        <w:tc>
          <w:tcPr>
            <w:tcW w:w="1825" w:type="pct"/>
            <w:gridSpan w:val="6"/>
            <w:shd w:val="clear" w:color="auto" w:fill="auto"/>
            <w:vAlign w:val="center"/>
            <w:hideMark/>
          </w:tcPr>
          <w:p w14:paraId="35FE37F8" w14:textId="77777777" w:rsidR="00D233AB" w:rsidRPr="00E9476C" w:rsidRDefault="00D233AB" w:rsidP="004A4BE7">
            <w:pPr>
              <w:jc w:val="center"/>
              <w:rPr>
                <w:b/>
                <w:bCs/>
                <w:sz w:val="22"/>
              </w:rPr>
            </w:pPr>
            <w:r w:rsidRPr="00E9476C">
              <w:rPr>
                <w:b/>
                <w:bCs/>
                <w:sz w:val="22"/>
              </w:rPr>
              <w:t>2 этап (2029 - 2034 гг.)</w:t>
            </w:r>
          </w:p>
        </w:tc>
      </w:tr>
      <w:tr w:rsidR="00D233AB" w:rsidRPr="00E9476C" w14:paraId="71FA49F2" w14:textId="77777777" w:rsidTr="004A4BE7">
        <w:trPr>
          <w:trHeight w:val="20"/>
        </w:trPr>
        <w:tc>
          <w:tcPr>
            <w:tcW w:w="178" w:type="pct"/>
            <w:vMerge/>
            <w:vAlign w:val="center"/>
            <w:hideMark/>
          </w:tcPr>
          <w:p w14:paraId="01199581" w14:textId="77777777" w:rsidR="00D233AB" w:rsidRPr="00E9476C" w:rsidRDefault="00D233AB" w:rsidP="004A4BE7">
            <w:pPr>
              <w:rPr>
                <w:b/>
                <w:bCs/>
                <w:color w:val="000000"/>
                <w:sz w:val="22"/>
              </w:rPr>
            </w:pPr>
          </w:p>
        </w:tc>
        <w:tc>
          <w:tcPr>
            <w:tcW w:w="868" w:type="pct"/>
            <w:vMerge/>
            <w:vAlign w:val="center"/>
            <w:hideMark/>
          </w:tcPr>
          <w:p w14:paraId="4D8937BA" w14:textId="77777777" w:rsidR="00D233AB" w:rsidRPr="00E9476C" w:rsidRDefault="00D233AB" w:rsidP="004A4BE7">
            <w:pPr>
              <w:rPr>
                <w:b/>
                <w:bCs/>
                <w:color w:val="000000"/>
                <w:sz w:val="22"/>
              </w:rPr>
            </w:pPr>
          </w:p>
        </w:tc>
        <w:tc>
          <w:tcPr>
            <w:tcW w:w="378" w:type="pct"/>
            <w:vMerge/>
            <w:vAlign w:val="center"/>
            <w:hideMark/>
          </w:tcPr>
          <w:p w14:paraId="242BA773" w14:textId="77777777" w:rsidR="00D233AB" w:rsidRPr="00E9476C" w:rsidRDefault="00D233AB" w:rsidP="004A4BE7">
            <w:pPr>
              <w:rPr>
                <w:b/>
                <w:bCs/>
                <w:color w:val="000000"/>
                <w:sz w:val="22"/>
              </w:rPr>
            </w:pPr>
          </w:p>
        </w:tc>
        <w:tc>
          <w:tcPr>
            <w:tcW w:w="276" w:type="pct"/>
            <w:vMerge/>
            <w:vAlign w:val="center"/>
            <w:hideMark/>
          </w:tcPr>
          <w:p w14:paraId="39C3B3A8" w14:textId="77777777" w:rsidR="00D233AB" w:rsidRPr="00E9476C" w:rsidRDefault="00D233AB" w:rsidP="004A4BE7">
            <w:pPr>
              <w:rPr>
                <w:b/>
                <w:bCs/>
                <w:color w:val="000000"/>
                <w:sz w:val="22"/>
              </w:rPr>
            </w:pPr>
          </w:p>
        </w:tc>
        <w:tc>
          <w:tcPr>
            <w:tcW w:w="315" w:type="pct"/>
            <w:shd w:val="clear" w:color="auto" w:fill="auto"/>
            <w:vAlign w:val="center"/>
            <w:hideMark/>
          </w:tcPr>
          <w:p w14:paraId="23CFF572" w14:textId="77777777" w:rsidR="00D233AB" w:rsidRPr="00E9476C" w:rsidRDefault="00D233AB" w:rsidP="004A4BE7">
            <w:pPr>
              <w:jc w:val="center"/>
              <w:rPr>
                <w:b/>
                <w:bCs/>
                <w:color w:val="000000"/>
                <w:sz w:val="22"/>
              </w:rPr>
            </w:pPr>
            <w:r>
              <w:rPr>
                <w:b/>
                <w:bCs/>
                <w:color w:val="000000"/>
                <w:sz w:val="22"/>
              </w:rPr>
              <w:t>2024</w:t>
            </w:r>
          </w:p>
        </w:tc>
        <w:tc>
          <w:tcPr>
            <w:tcW w:w="280" w:type="pct"/>
            <w:shd w:val="clear" w:color="auto" w:fill="auto"/>
            <w:vAlign w:val="center"/>
            <w:hideMark/>
          </w:tcPr>
          <w:p w14:paraId="7C07DFD7" w14:textId="77777777" w:rsidR="00D233AB" w:rsidRPr="00E9476C" w:rsidRDefault="00D233AB" w:rsidP="004A4BE7">
            <w:pPr>
              <w:jc w:val="center"/>
              <w:rPr>
                <w:b/>
                <w:bCs/>
                <w:color w:val="000000"/>
                <w:sz w:val="22"/>
              </w:rPr>
            </w:pPr>
            <w:r>
              <w:rPr>
                <w:b/>
                <w:bCs/>
                <w:color w:val="000000"/>
                <w:sz w:val="22"/>
              </w:rPr>
              <w:t>2025</w:t>
            </w:r>
          </w:p>
        </w:tc>
        <w:tc>
          <w:tcPr>
            <w:tcW w:w="280" w:type="pct"/>
            <w:shd w:val="clear" w:color="auto" w:fill="auto"/>
            <w:vAlign w:val="center"/>
            <w:hideMark/>
          </w:tcPr>
          <w:p w14:paraId="55233B9B" w14:textId="77777777" w:rsidR="00D233AB" w:rsidRPr="00E9476C" w:rsidRDefault="00D233AB" w:rsidP="004A4BE7">
            <w:pPr>
              <w:jc w:val="center"/>
              <w:rPr>
                <w:b/>
                <w:bCs/>
                <w:color w:val="000000"/>
                <w:sz w:val="22"/>
              </w:rPr>
            </w:pPr>
            <w:r>
              <w:rPr>
                <w:b/>
                <w:bCs/>
                <w:color w:val="000000"/>
                <w:sz w:val="22"/>
              </w:rPr>
              <w:t>2026</w:t>
            </w:r>
          </w:p>
        </w:tc>
        <w:tc>
          <w:tcPr>
            <w:tcW w:w="280" w:type="pct"/>
            <w:shd w:val="clear" w:color="auto" w:fill="auto"/>
            <w:vAlign w:val="center"/>
            <w:hideMark/>
          </w:tcPr>
          <w:p w14:paraId="43B296EE" w14:textId="77777777" w:rsidR="00D233AB" w:rsidRPr="00E9476C" w:rsidRDefault="00D233AB" w:rsidP="004A4BE7">
            <w:pPr>
              <w:jc w:val="center"/>
              <w:rPr>
                <w:b/>
                <w:bCs/>
                <w:color w:val="000000"/>
                <w:sz w:val="22"/>
              </w:rPr>
            </w:pPr>
            <w:r>
              <w:rPr>
                <w:b/>
                <w:bCs/>
                <w:color w:val="000000"/>
                <w:sz w:val="22"/>
              </w:rPr>
              <w:t>2027</w:t>
            </w:r>
          </w:p>
        </w:tc>
        <w:tc>
          <w:tcPr>
            <w:tcW w:w="319" w:type="pct"/>
            <w:shd w:val="clear" w:color="auto" w:fill="auto"/>
            <w:vAlign w:val="center"/>
            <w:hideMark/>
          </w:tcPr>
          <w:p w14:paraId="3554F856" w14:textId="77777777" w:rsidR="00D233AB" w:rsidRPr="00E9476C" w:rsidRDefault="00D233AB" w:rsidP="004A4BE7">
            <w:pPr>
              <w:jc w:val="center"/>
              <w:rPr>
                <w:b/>
                <w:bCs/>
                <w:color w:val="000000"/>
                <w:sz w:val="22"/>
              </w:rPr>
            </w:pPr>
            <w:r>
              <w:rPr>
                <w:b/>
                <w:bCs/>
                <w:color w:val="000000"/>
                <w:sz w:val="22"/>
              </w:rPr>
              <w:t>2028</w:t>
            </w:r>
          </w:p>
        </w:tc>
        <w:tc>
          <w:tcPr>
            <w:tcW w:w="312" w:type="pct"/>
            <w:shd w:val="clear" w:color="auto" w:fill="auto"/>
            <w:vAlign w:val="center"/>
            <w:hideMark/>
          </w:tcPr>
          <w:p w14:paraId="17C7C6D9" w14:textId="77777777" w:rsidR="00D233AB" w:rsidRPr="00E9476C" w:rsidRDefault="00D233AB" w:rsidP="004A4BE7">
            <w:pPr>
              <w:jc w:val="center"/>
              <w:rPr>
                <w:b/>
                <w:bCs/>
                <w:color w:val="000000"/>
                <w:sz w:val="22"/>
              </w:rPr>
            </w:pPr>
            <w:r>
              <w:rPr>
                <w:b/>
                <w:bCs/>
                <w:color w:val="000000"/>
                <w:sz w:val="22"/>
              </w:rPr>
              <w:t>2029</w:t>
            </w:r>
          </w:p>
        </w:tc>
        <w:tc>
          <w:tcPr>
            <w:tcW w:w="280" w:type="pct"/>
            <w:shd w:val="clear" w:color="auto" w:fill="auto"/>
            <w:vAlign w:val="center"/>
            <w:hideMark/>
          </w:tcPr>
          <w:p w14:paraId="662430DF" w14:textId="77777777" w:rsidR="00D233AB" w:rsidRPr="00E9476C" w:rsidRDefault="00D233AB" w:rsidP="004A4BE7">
            <w:pPr>
              <w:jc w:val="center"/>
              <w:rPr>
                <w:b/>
                <w:bCs/>
                <w:color w:val="000000"/>
                <w:sz w:val="22"/>
              </w:rPr>
            </w:pPr>
            <w:r>
              <w:rPr>
                <w:b/>
                <w:bCs/>
                <w:color w:val="000000"/>
                <w:sz w:val="22"/>
              </w:rPr>
              <w:t>2030</w:t>
            </w:r>
          </w:p>
        </w:tc>
        <w:tc>
          <w:tcPr>
            <w:tcW w:w="280" w:type="pct"/>
            <w:shd w:val="clear" w:color="auto" w:fill="auto"/>
            <w:vAlign w:val="center"/>
            <w:hideMark/>
          </w:tcPr>
          <w:p w14:paraId="1573C424" w14:textId="77777777" w:rsidR="00D233AB" w:rsidRPr="00E9476C" w:rsidRDefault="00D233AB" w:rsidP="004A4BE7">
            <w:pPr>
              <w:jc w:val="center"/>
              <w:rPr>
                <w:b/>
                <w:bCs/>
                <w:color w:val="000000"/>
                <w:sz w:val="22"/>
              </w:rPr>
            </w:pPr>
            <w:r>
              <w:rPr>
                <w:b/>
                <w:bCs/>
                <w:color w:val="000000"/>
                <w:sz w:val="22"/>
              </w:rPr>
              <w:t>2031</w:t>
            </w:r>
          </w:p>
        </w:tc>
        <w:tc>
          <w:tcPr>
            <w:tcW w:w="311" w:type="pct"/>
            <w:shd w:val="clear" w:color="auto" w:fill="auto"/>
            <w:vAlign w:val="center"/>
            <w:hideMark/>
          </w:tcPr>
          <w:p w14:paraId="1538467D" w14:textId="77777777" w:rsidR="00D233AB" w:rsidRPr="00E9476C" w:rsidRDefault="00D233AB" w:rsidP="004A4BE7">
            <w:pPr>
              <w:jc w:val="center"/>
              <w:rPr>
                <w:b/>
                <w:bCs/>
                <w:color w:val="000000"/>
                <w:sz w:val="22"/>
              </w:rPr>
            </w:pPr>
            <w:r>
              <w:rPr>
                <w:b/>
                <w:bCs/>
                <w:color w:val="000000"/>
                <w:sz w:val="22"/>
              </w:rPr>
              <w:t>2032</w:t>
            </w:r>
          </w:p>
        </w:tc>
        <w:tc>
          <w:tcPr>
            <w:tcW w:w="320" w:type="pct"/>
            <w:shd w:val="clear" w:color="auto" w:fill="auto"/>
            <w:vAlign w:val="center"/>
            <w:hideMark/>
          </w:tcPr>
          <w:p w14:paraId="2AF4DFBC" w14:textId="77777777" w:rsidR="00D233AB" w:rsidRPr="00E9476C" w:rsidRDefault="00D233AB" w:rsidP="004A4BE7">
            <w:pPr>
              <w:jc w:val="center"/>
              <w:rPr>
                <w:b/>
                <w:bCs/>
                <w:color w:val="000000"/>
                <w:sz w:val="22"/>
              </w:rPr>
            </w:pPr>
            <w:r>
              <w:rPr>
                <w:b/>
                <w:bCs/>
                <w:color w:val="000000"/>
                <w:sz w:val="22"/>
              </w:rPr>
              <w:t>2033</w:t>
            </w:r>
          </w:p>
        </w:tc>
        <w:tc>
          <w:tcPr>
            <w:tcW w:w="322" w:type="pct"/>
            <w:shd w:val="clear" w:color="auto" w:fill="auto"/>
            <w:vAlign w:val="center"/>
            <w:hideMark/>
          </w:tcPr>
          <w:p w14:paraId="0F37FD3A" w14:textId="77777777" w:rsidR="00D233AB" w:rsidRPr="00E9476C" w:rsidRDefault="00D233AB" w:rsidP="004A4BE7">
            <w:pPr>
              <w:jc w:val="center"/>
              <w:rPr>
                <w:b/>
                <w:bCs/>
                <w:color w:val="000000"/>
                <w:sz w:val="22"/>
              </w:rPr>
            </w:pPr>
            <w:r>
              <w:rPr>
                <w:b/>
                <w:bCs/>
                <w:color w:val="000000"/>
                <w:sz w:val="22"/>
              </w:rPr>
              <w:t>2034</w:t>
            </w:r>
          </w:p>
        </w:tc>
      </w:tr>
      <w:tr w:rsidR="00D233AB" w:rsidRPr="00E9476C" w14:paraId="0F89414A" w14:textId="77777777" w:rsidTr="004A4BE7">
        <w:trPr>
          <w:trHeight w:val="20"/>
        </w:trPr>
        <w:tc>
          <w:tcPr>
            <w:tcW w:w="178" w:type="pct"/>
            <w:vMerge/>
            <w:vAlign w:val="center"/>
            <w:hideMark/>
          </w:tcPr>
          <w:p w14:paraId="29F3CBBE" w14:textId="77777777" w:rsidR="00D233AB" w:rsidRPr="00E9476C" w:rsidRDefault="00D233AB" w:rsidP="004A4BE7">
            <w:pPr>
              <w:rPr>
                <w:b/>
                <w:bCs/>
                <w:color w:val="000000"/>
                <w:sz w:val="22"/>
              </w:rPr>
            </w:pPr>
          </w:p>
        </w:tc>
        <w:tc>
          <w:tcPr>
            <w:tcW w:w="868" w:type="pct"/>
            <w:vMerge/>
            <w:vAlign w:val="center"/>
            <w:hideMark/>
          </w:tcPr>
          <w:p w14:paraId="08DBF133" w14:textId="77777777" w:rsidR="00D233AB" w:rsidRPr="00E9476C" w:rsidRDefault="00D233AB" w:rsidP="004A4BE7">
            <w:pPr>
              <w:rPr>
                <w:b/>
                <w:bCs/>
                <w:color w:val="000000"/>
                <w:sz w:val="22"/>
              </w:rPr>
            </w:pPr>
          </w:p>
        </w:tc>
        <w:tc>
          <w:tcPr>
            <w:tcW w:w="378" w:type="pct"/>
            <w:vMerge/>
            <w:vAlign w:val="center"/>
            <w:hideMark/>
          </w:tcPr>
          <w:p w14:paraId="78C0D557" w14:textId="77777777" w:rsidR="00D233AB" w:rsidRPr="00E9476C" w:rsidRDefault="00D233AB" w:rsidP="004A4BE7">
            <w:pPr>
              <w:rPr>
                <w:b/>
                <w:bCs/>
                <w:color w:val="000000"/>
                <w:sz w:val="22"/>
              </w:rPr>
            </w:pPr>
          </w:p>
        </w:tc>
        <w:tc>
          <w:tcPr>
            <w:tcW w:w="276" w:type="pct"/>
            <w:shd w:val="clear" w:color="auto" w:fill="auto"/>
            <w:vAlign w:val="center"/>
            <w:hideMark/>
          </w:tcPr>
          <w:p w14:paraId="18C56411" w14:textId="77777777" w:rsidR="00D233AB" w:rsidRPr="00E9476C" w:rsidRDefault="00D233AB" w:rsidP="004A4BE7">
            <w:pPr>
              <w:jc w:val="center"/>
              <w:rPr>
                <w:b/>
                <w:bCs/>
                <w:color w:val="000000"/>
                <w:sz w:val="22"/>
              </w:rPr>
            </w:pPr>
            <w:r w:rsidRPr="00E9476C">
              <w:rPr>
                <w:b/>
                <w:bCs/>
                <w:color w:val="000000"/>
                <w:sz w:val="22"/>
              </w:rPr>
              <w:t>факт</w:t>
            </w:r>
          </w:p>
        </w:tc>
        <w:tc>
          <w:tcPr>
            <w:tcW w:w="315" w:type="pct"/>
            <w:shd w:val="clear" w:color="auto" w:fill="auto"/>
            <w:vAlign w:val="center"/>
            <w:hideMark/>
          </w:tcPr>
          <w:p w14:paraId="679CA495" w14:textId="77777777" w:rsidR="00D233AB" w:rsidRPr="00E9476C" w:rsidRDefault="00D233AB" w:rsidP="004A4BE7">
            <w:pPr>
              <w:jc w:val="center"/>
              <w:rPr>
                <w:b/>
                <w:bCs/>
                <w:color w:val="000000"/>
                <w:sz w:val="22"/>
              </w:rPr>
            </w:pPr>
            <w:r w:rsidRPr="00E9476C">
              <w:rPr>
                <w:b/>
                <w:bCs/>
                <w:color w:val="000000"/>
                <w:sz w:val="22"/>
              </w:rPr>
              <w:t>оценка</w:t>
            </w:r>
          </w:p>
        </w:tc>
        <w:tc>
          <w:tcPr>
            <w:tcW w:w="2985" w:type="pct"/>
            <w:gridSpan w:val="10"/>
            <w:shd w:val="clear" w:color="auto" w:fill="auto"/>
            <w:vAlign w:val="center"/>
          </w:tcPr>
          <w:p w14:paraId="7F62E21C" w14:textId="77777777" w:rsidR="00D233AB" w:rsidRPr="00E9476C" w:rsidRDefault="00D233AB" w:rsidP="004A4BE7">
            <w:pPr>
              <w:jc w:val="center"/>
              <w:rPr>
                <w:b/>
                <w:bCs/>
                <w:color w:val="000000"/>
                <w:sz w:val="22"/>
              </w:rPr>
            </w:pPr>
            <w:r w:rsidRPr="00E9476C">
              <w:rPr>
                <w:b/>
                <w:bCs/>
                <w:color w:val="000000"/>
                <w:sz w:val="22"/>
              </w:rPr>
              <w:t>прогноз</w:t>
            </w:r>
          </w:p>
        </w:tc>
      </w:tr>
      <w:tr w:rsidR="00D233AB" w:rsidRPr="00E9476C" w14:paraId="18289D81" w14:textId="77777777" w:rsidTr="004A4BE7">
        <w:trPr>
          <w:trHeight w:val="20"/>
        </w:trPr>
        <w:tc>
          <w:tcPr>
            <w:tcW w:w="178" w:type="pct"/>
            <w:shd w:val="clear" w:color="auto" w:fill="auto"/>
            <w:vAlign w:val="center"/>
            <w:hideMark/>
          </w:tcPr>
          <w:p w14:paraId="1F9A63C4" w14:textId="77777777" w:rsidR="00D233AB" w:rsidRPr="00E9476C" w:rsidRDefault="00D233AB" w:rsidP="004A4BE7">
            <w:pPr>
              <w:jc w:val="center"/>
              <w:rPr>
                <w:color w:val="000000"/>
                <w:sz w:val="22"/>
              </w:rPr>
            </w:pPr>
            <w:r w:rsidRPr="00E9476C">
              <w:rPr>
                <w:color w:val="000000"/>
                <w:sz w:val="22"/>
              </w:rPr>
              <w:t>1</w:t>
            </w:r>
          </w:p>
        </w:tc>
        <w:tc>
          <w:tcPr>
            <w:tcW w:w="868" w:type="pct"/>
            <w:shd w:val="clear" w:color="auto" w:fill="auto"/>
            <w:vAlign w:val="center"/>
            <w:hideMark/>
          </w:tcPr>
          <w:p w14:paraId="00F20C4E" w14:textId="77777777" w:rsidR="00D233AB" w:rsidRPr="00E9476C" w:rsidRDefault="00D233AB" w:rsidP="004A4BE7">
            <w:pPr>
              <w:rPr>
                <w:color w:val="000000"/>
                <w:sz w:val="22"/>
              </w:rPr>
            </w:pPr>
            <w:r w:rsidRPr="00E9476C">
              <w:rPr>
                <w:color w:val="000000"/>
                <w:sz w:val="22"/>
              </w:rPr>
              <w:t>Общая отапливаемая площадь жилых зданий, в том числе:</w:t>
            </w:r>
          </w:p>
        </w:tc>
        <w:tc>
          <w:tcPr>
            <w:tcW w:w="378" w:type="pct"/>
            <w:shd w:val="clear" w:color="auto" w:fill="auto"/>
            <w:vAlign w:val="center"/>
            <w:hideMark/>
          </w:tcPr>
          <w:p w14:paraId="60CEC55B" w14:textId="77777777" w:rsidR="00D233AB" w:rsidRPr="00E9476C" w:rsidRDefault="00D233AB" w:rsidP="004A4BE7">
            <w:pPr>
              <w:jc w:val="center"/>
              <w:rPr>
                <w:color w:val="000000"/>
                <w:sz w:val="22"/>
              </w:rPr>
            </w:pPr>
            <w:r w:rsidRPr="00E9476C">
              <w:rPr>
                <w:color w:val="000000"/>
                <w:sz w:val="22"/>
              </w:rPr>
              <w:t>тыс. м²</w:t>
            </w:r>
          </w:p>
        </w:tc>
        <w:tc>
          <w:tcPr>
            <w:tcW w:w="276" w:type="pct"/>
            <w:shd w:val="clear" w:color="auto" w:fill="auto"/>
            <w:vAlign w:val="center"/>
            <w:hideMark/>
          </w:tcPr>
          <w:p w14:paraId="777616AA" w14:textId="77777777" w:rsidR="00D233AB" w:rsidRPr="00E9476C" w:rsidRDefault="00D233AB" w:rsidP="004A4BE7">
            <w:pPr>
              <w:jc w:val="center"/>
              <w:rPr>
                <w:color w:val="000000"/>
                <w:sz w:val="22"/>
              </w:rPr>
            </w:pPr>
            <w:r w:rsidRPr="00E9476C">
              <w:rPr>
                <w:color w:val="000000"/>
                <w:sz w:val="22"/>
              </w:rPr>
              <w:t>12,09</w:t>
            </w:r>
          </w:p>
        </w:tc>
        <w:tc>
          <w:tcPr>
            <w:tcW w:w="315" w:type="pct"/>
            <w:shd w:val="clear" w:color="auto" w:fill="auto"/>
            <w:vAlign w:val="center"/>
            <w:hideMark/>
          </w:tcPr>
          <w:p w14:paraId="08505E90" w14:textId="77777777" w:rsidR="00D233AB" w:rsidRPr="00E9476C" w:rsidRDefault="00D233AB" w:rsidP="004A4BE7">
            <w:pPr>
              <w:jc w:val="center"/>
              <w:rPr>
                <w:color w:val="000000"/>
                <w:sz w:val="22"/>
              </w:rPr>
            </w:pPr>
            <w:r w:rsidRPr="00E9476C">
              <w:rPr>
                <w:color w:val="000000"/>
                <w:sz w:val="22"/>
              </w:rPr>
              <w:t>12,09</w:t>
            </w:r>
          </w:p>
        </w:tc>
        <w:tc>
          <w:tcPr>
            <w:tcW w:w="280" w:type="pct"/>
            <w:shd w:val="clear" w:color="auto" w:fill="auto"/>
            <w:vAlign w:val="center"/>
            <w:hideMark/>
          </w:tcPr>
          <w:p w14:paraId="0E4875E2" w14:textId="77777777" w:rsidR="00D233AB" w:rsidRPr="00E9476C" w:rsidRDefault="00D233AB" w:rsidP="004A4BE7">
            <w:pPr>
              <w:jc w:val="center"/>
              <w:rPr>
                <w:color w:val="000000"/>
                <w:sz w:val="22"/>
              </w:rPr>
            </w:pPr>
            <w:r w:rsidRPr="00E9476C">
              <w:rPr>
                <w:color w:val="000000"/>
                <w:sz w:val="22"/>
              </w:rPr>
              <w:t>12,15</w:t>
            </w:r>
          </w:p>
        </w:tc>
        <w:tc>
          <w:tcPr>
            <w:tcW w:w="280" w:type="pct"/>
            <w:shd w:val="clear" w:color="auto" w:fill="auto"/>
            <w:vAlign w:val="center"/>
            <w:hideMark/>
          </w:tcPr>
          <w:p w14:paraId="0CDF2217" w14:textId="77777777" w:rsidR="00D233AB" w:rsidRPr="00E9476C" w:rsidRDefault="00D233AB" w:rsidP="004A4BE7">
            <w:pPr>
              <w:jc w:val="center"/>
              <w:rPr>
                <w:color w:val="000000"/>
                <w:sz w:val="22"/>
              </w:rPr>
            </w:pPr>
            <w:r w:rsidRPr="00E9476C">
              <w:rPr>
                <w:color w:val="000000"/>
                <w:sz w:val="22"/>
              </w:rPr>
              <w:t>12,15</w:t>
            </w:r>
          </w:p>
        </w:tc>
        <w:tc>
          <w:tcPr>
            <w:tcW w:w="280" w:type="pct"/>
            <w:shd w:val="clear" w:color="auto" w:fill="auto"/>
            <w:vAlign w:val="center"/>
            <w:hideMark/>
          </w:tcPr>
          <w:p w14:paraId="672B8EAA" w14:textId="77777777" w:rsidR="00D233AB" w:rsidRPr="00E9476C" w:rsidRDefault="00D233AB" w:rsidP="004A4BE7">
            <w:pPr>
              <w:jc w:val="center"/>
              <w:rPr>
                <w:color w:val="000000"/>
                <w:sz w:val="22"/>
              </w:rPr>
            </w:pPr>
            <w:r w:rsidRPr="00E9476C">
              <w:rPr>
                <w:color w:val="000000"/>
                <w:sz w:val="22"/>
              </w:rPr>
              <w:t>12,15</w:t>
            </w:r>
          </w:p>
        </w:tc>
        <w:tc>
          <w:tcPr>
            <w:tcW w:w="319" w:type="pct"/>
            <w:shd w:val="clear" w:color="auto" w:fill="auto"/>
            <w:vAlign w:val="center"/>
            <w:hideMark/>
          </w:tcPr>
          <w:p w14:paraId="0D0D0673" w14:textId="77777777" w:rsidR="00D233AB" w:rsidRPr="00E9476C" w:rsidRDefault="00D233AB" w:rsidP="004A4BE7">
            <w:pPr>
              <w:jc w:val="center"/>
              <w:rPr>
                <w:color w:val="000000"/>
                <w:sz w:val="22"/>
              </w:rPr>
            </w:pPr>
            <w:r w:rsidRPr="00E9476C">
              <w:rPr>
                <w:color w:val="000000"/>
                <w:sz w:val="22"/>
              </w:rPr>
              <w:t>12,15</w:t>
            </w:r>
          </w:p>
        </w:tc>
        <w:tc>
          <w:tcPr>
            <w:tcW w:w="312" w:type="pct"/>
            <w:shd w:val="clear" w:color="auto" w:fill="auto"/>
            <w:vAlign w:val="center"/>
            <w:hideMark/>
          </w:tcPr>
          <w:p w14:paraId="47BD1277" w14:textId="77777777" w:rsidR="00D233AB" w:rsidRPr="00E9476C" w:rsidRDefault="00D233AB" w:rsidP="004A4BE7">
            <w:pPr>
              <w:jc w:val="center"/>
              <w:rPr>
                <w:color w:val="000000"/>
                <w:sz w:val="22"/>
              </w:rPr>
            </w:pPr>
            <w:r w:rsidRPr="00E9476C">
              <w:rPr>
                <w:color w:val="000000"/>
                <w:sz w:val="22"/>
              </w:rPr>
              <w:t>12,15</w:t>
            </w:r>
          </w:p>
        </w:tc>
        <w:tc>
          <w:tcPr>
            <w:tcW w:w="280" w:type="pct"/>
            <w:shd w:val="clear" w:color="auto" w:fill="auto"/>
            <w:vAlign w:val="center"/>
            <w:hideMark/>
          </w:tcPr>
          <w:p w14:paraId="3B7A2AE9" w14:textId="77777777" w:rsidR="00D233AB" w:rsidRPr="00E9476C" w:rsidRDefault="00D233AB" w:rsidP="004A4BE7">
            <w:pPr>
              <w:jc w:val="center"/>
              <w:rPr>
                <w:color w:val="000000"/>
                <w:sz w:val="22"/>
              </w:rPr>
            </w:pPr>
            <w:r w:rsidRPr="00E9476C">
              <w:rPr>
                <w:color w:val="000000"/>
                <w:sz w:val="22"/>
              </w:rPr>
              <w:t>12,15</w:t>
            </w:r>
          </w:p>
        </w:tc>
        <w:tc>
          <w:tcPr>
            <w:tcW w:w="280" w:type="pct"/>
            <w:shd w:val="clear" w:color="auto" w:fill="auto"/>
            <w:vAlign w:val="center"/>
            <w:hideMark/>
          </w:tcPr>
          <w:p w14:paraId="58CCF1A7" w14:textId="77777777" w:rsidR="00D233AB" w:rsidRPr="00E9476C" w:rsidRDefault="00D233AB" w:rsidP="004A4BE7">
            <w:pPr>
              <w:jc w:val="center"/>
              <w:rPr>
                <w:color w:val="000000"/>
                <w:sz w:val="22"/>
              </w:rPr>
            </w:pPr>
            <w:r w:rsidRPr="00E9476C">
              <w:rPr>
                <w:color w:val="000000"/>
                <w:sz w:val="22"/>
              </w:rPr>
              <w:t>12,15</w:t>
            </w:r>
          </w:p>
        </w:tc>
        <w:tc>
          <w:tcPr>
            <w:tcW w:w="311" w:type="pct"/>
            <w:shd w:val="clear" w:color="auto" w:fill="auto"/>
            <w:vAlign w:val="center"/>
            <w:hideMark/>
          </w:tcPr>
          <w:p w14:paraId="495F78AC" w14:textId="77777777" w:rsidR="00D233AB" w:rsidRPr="00E9476C" w:rsidRDefault="00D233AB" w:rsidP="004A4BE7">
            <w:pPr>
              <w:jc w:val="center"/>
              <w:rPr>
                <w:color w:val="000000"/>
                <w:sz w:val="22"/>
              </w:rPr>
            </w:pPr>
            <w:r w:rsidRPr="00E9476C">
              <w:rPr>
                <w:color w:val="000000"/>
                <w:sz w:val="22"/>
              </w:rPr>
              <w:t>12,15</w:t>
            </w:r>
          </w:p>
        </w:tc>
        <w:tc>
          <w:tcPr>
            <w:tcW w:w="320" w:type="pct"/>
            <w:shd w:val="clear" w:color="auto" w:fill="auto"/>
            <w:vAlign w:val="center"/>
            <w:hideMark/>
          </w:tcPr>
          <w:p w14:paraId="6EA532A0" w14:textId="77777777" w:rsidR="00D233AB" w:rsidRPr="00E9476C" w:rsidRDefault="00D233AB" w:rsidP="004A4BE7">
            <w:pPr>
              <w:jc w:val="center"/>
              <w:rPr>
                <w:color w:val="000000"/>
                <w:sz w:val="22"/>
              </w:rPr>
            </w:pPr>
            <w:r w:rsidRPr="00E9476C">
              <w:rPr>
                <w:color w:val="000000"/>
                <w:sz w:val="22"/>
              </w:rPr>
              <w:t>12,15</w:t>
            </w:r>
          </w:p>
        </w:tc>
        <w:tc>
          <w:tcPr>
            <w:tcW w:w="322" w:type="pct"/>
            <w:shd w:val="clear" w:color="auto" w:fill="auto"/>
            <w:vAlign w:val="center"/>
            <w:hideMark/>
          </w:tcPr>
          <w:p w14:paraId="529423A7" w14:textId="77777777" w:rsidR="00D233AB" w:rsidRPr="00E9476C" w:rsidRDefault="00D233AB" w:rsidP="004A4BE7">
            <w:pPr>
              <w:jc w:val="center"/>
              <w:rPr>
                <w:color w:val="000000"/>
                <w:sz w:val="22"/>
              </w:rPr>
            </w:pPr>
            <w:r w:rsidRPr="00E9476C">
              <w:rPr>
                <w:color w:val="000000"/>
                <w:sz w:val="22"/>
              </w:rPr>
              <w:t>12,15</w:t>
            </w:r>
          </w:p>
        </w:tc>
      </w:tr>
      <w:tr w:rsidR="00D233AB" w:rsidRPr="00E9476C" w14:paraId="7F946C88" w14:textId="77777777" w:rsidTr="004A4BE7">
        <w:trPr>
          <w:trHeight w:val="20"/>
        </w:trPr>
        <w:tc>
          <w:tcPr>
            <w:tcW w:w="178" w:type="pct"/>
            <w:shd w:val="clear" w:color="auto" w:fill="auto"/>
            <w:vAlign w:val="center"/>
            <w:hideMark/>
          </w:tcPr>
          <w:p w14:paraId="692F1D8D" w14:textId="77777777" w:rsidR="00D233AB" w:rsidRPr="00E9476C" w:rsidRDefault="00D233AB" w:rsidP="004A4BE7">
            <w:pPr>
              <w:jc w:val="center"/>
              <w:rPr>
                <w:color w:val="000000"/>
                <w:sz w:val="22"/>
              </w:rPr>
            </w:pPr>
            <w:r w:rsidRPr="00E9476C">
              <w:rPr>
                <w:color w:val="000000"/>
                <w:sz w:val="22"/>
              </w:rPr>
              <w:t>2</w:t>
            </w:r>
          </w:p>
        </w:tc>
        <w:tc>
          <w:tcPr>
            <w:tcW w:w="868" w:type="pct"/>
            <w:shd w:val="clear" w:color="auto" w:fill="auto"/>
            <w:vAlign w:val="center"/>
            <w:hideMark/>
          </w:tcPr>
          <w:p w14:paraId="4F8D9332" w14:textId="77777777" w:rsidR="00D233AB" w:rsidRPr="00E9476C" w:rsidRDefault="00D233AB" w:rsidP="004A4BE7">
            <w:pPr>
              <w:rPr>
                <w:color w:val="000000"/>
                <w:sz w:val="22"/>
              </w:rPr>
            </w:pPr>
            <w:r w:rsidRPr="00E9476C">
              <w:rPr>
                <w:color w:val="000000"/>
                <w:sz w:val="22"/>
              </w:rPr>
              <w:t>Общая отапливаемая площадь общественно-деловых зданий</w:t>
            </w:r>
          </w:p>
        </w:tc>
        <w:tc>
          <w:tcPr>
            <w:tcW w:w="378" w:type="pct"/>
            <w:shd w:val="clear" w:color="auto" w:fill="auto"/>
            <w:noWrap/>
            <w:vAlign w:val="center"/>
          </w:tcPr>
          <w:p w14:paraId="0554D15D" w14:textId="77777777" w:rsidR="00D233AB" w:rsidRPr="00E9476C" w:rsidRDefault="00D233AB" w:rsidP="004A4BE7">
            <w:pPr>
              <w:jc w:val="center"/>
              <w:rPr>
                <w:color w:val="000000"/>
                <w:sz w:val="22"/>
              </w:rPr>
            </w:pPr>
            <w:r w:rsidRPr="00E9476C">
              <w:rPr>
                <w:color w:val="000000"/>
                <w:sz w:val="22"/>
              </w:rPr>
              <w:t>тыс. м²</w:t>
            </w:r>
          </w:p>
        </w:tc>
        <w:tc>
          <w:tcPr>
            <w:tcW w:w="276" w:type="pct"/>
            <w:shd w:val="clear" w:color="auto" w:fill="auto"/>
            <w:vAlign w:val="center"/>
            <w:hideMark/>
          </w:tcPr>
          <w:p w14:paraId="21F09B5A" w14:textId="77777777" w:rsidR="00D233AB" w:rsidRPr="00E9476C" w:rsidRDefault="00D233AB" w:rsidP="004A4BE7">
            <w:pPr>
              <w:jc w:val="center"/>
              <w:rPr>
                <w:color w:val="000000"/>
                <w:sz w:val="22"/>
              </w:rPr>
            </w:pPr>
            <w:r w:rsidRPr="00E9476C">
              <w:rPr>
                <w:color w:val="000000"/>
                <w:sz w:val="22"/>
              </w:rPr>
              <w:t>217,61</w:t>
            </w:r>
          </w:p>
        </w:tc>
        <w:tc>
          <w:tcPr>
            <w:tcW w:w="315" w:type="pct"/>
            <w:shd w:val="clear" w:color="auto" w:fill="auto"/>
            <w:vAlign w:val="center"/>
            <w:hideMark/>
          </w:tcPr>
          <w:p w14:paraId="268498E0" w14:textId="77777777" w:rsidR="00D233AB" w:rsidRPr="00E9476C" w:rsidRDefault="00D233AB" w:rsidP="004A4BE7">
            <w:pPr>
              <w:jc w:val="center"/>
              <w:rPr>
                <w:color w:val="000000"/>
                <w:sz w:val="22"/>
              </w:rPr>
            </w:pPr>
            <w:r w:rsidRPr="00E9476C">
              <w:rPr>
                <w:color w:val="000000"/>
                <w:sz w:val="22"/>
              </w:rPr>
              <w:t>217,61</w:t>
            </w:r>
          </w:p>
        </w:tc>
        <w:tc>
          <w:tcPr>
            <w:tcW w:w="280" w:type="pct"/>
            <w:shd w:val="clear" w:color="auto" w:fill="auto"/>
            <w:vAlign w:val="center"/>
            <w:hideMark/>
          </w:tcPr>
          <w:p w14:paraId="47E9804C" w14:textId="77777777" w:rsidR="00D233AB" w:rsidRPr="00E9476C" w:rsidRDefault="00D233AB" w:rsidP="004A4BE7">
            <w:pPr>
              <w:jc w:val="center"/>
              <w:rPr>
                <w:color w:val="000000"/>
                <w:sz w:val="22"/>
              </w:rPr>
            </w:pPr>
            <w:r w:rsidRPr="00E9476C">
              <w:rPr>
                <w:color w:val="000000"/>
                <w:sz w:val="22"/>
              </w:rPr>
              <w:t>217,55</w:t>
            </w:r>
          </w:p>
        </w:tc>
        <w:tc>
          <w:tcPr>
            <w:tcW w:w="280" w:type="pct"/>
            <w:shd w:val="clear" w:color="auto" w:fill="auto"/>
            <w:vAlign w:val="center"/>
            <w:hideMark/>
          </w:tcPr>
          <w:p w14:paraId="63EBC2EB" w14:textId="77777777" w:rsidR="00D233AB" w:rsidRPr="00E9476C" w:rsidRDefault="00D233AB" w:rsidP="004A4BE7">
            <w:pPr>
              <w:jc w:val="center"/>
              <w:rPr>
                <w:color w:val="000000"/>
                <w:sz w:val="22"/>
              </w:rPr>
            </w:pPr>
            <w:r w:rsidRPr="00E9476C">
              <w:rPr>
                <w:color w:val="000000"/>
                <w:sz w:val="22"/>
              </w:rPr>
              <w:t>217,55</w:t>
            </w:r>
          </w:p>
        </w:tc>
        <w:tc>
          <w:tcPr>
            <w:tcW w:w="280" w:type="pct"/>
            <w:shd w:val="clear" w:color="auto" w:fill="auto"/>
            <w:vAlign w:val="center"/>
            <w:hideMark/>
          </w:tcPr>
          <w:p w14:paraId="66A18D02" w14:textId="77777777" w:rsidR="00D233AB" w:rsidRPr="00E9476C" w:rsidRDefault="00D233AB" w:rsidP="004A4BE7">
            <w:pPr>
              <w:jc w:val="center"/>
              <w:rPr>
                <w:color w:val="000000"/>
                <w:sz w:val="22"/>
              </w:rPr>
            </w:pPr>
            <w:r w:rsidRPr="00E9476C">
              <w:rPr>
                <w:color w:val="000000"/>
                <w:sz w:val="22"/>
              </w:rPr>
              <w:t>217,55</w:t>
            </w:r>
          </w:p>
        </w:tc>
        <w:tc>
          <w:tcPr>
            <w:tcW w:w="319" w:type="pct"/>
            <w:shd w:val="clear" w:color="auto" w:fill="auto"/>
            <w:vAlign w:val="center"/>
            <w:hideMark/>
          </w:tcPr>
          <w:p w14:paraId="5EAB652F" w14:textId="77777777" w:rsidR="00D233AB" w:rsidRPr="00E9476C" w:rsidRDefault="00D233AB" w:rsidP="004A4BE7">
            <w:pPr>
              <w:jc w:val="center"/>
              <w:rPr>
                <w:color w:val="000000"/>
                <w:sz w:val="22"/>
              </w:rPr>
            </w:pPr>
            <w:r w:rsidRPr="00E9476C">
              <w:rPr>
                <w:color w:val="000000"/>
                <w:sz w:val="22"/>
              </w:rPr>
              <w:t>217,55</w:t>
            </w:r>
          </w:p>
        </w:tc>
        <w:tc>
          <w:tcPr>
            <w:tcW w:w="312" w:type="pct"/>
            <w:shd w:val="clear" w:color="auto" w:fill="auto"/>
            <w:vAlign w:val="center"/>
            <w:hideMark/>
          </w:tcPr>
          <w:p w14:paraId="7055A5A5" w14:textId="77777777" w:rsidR="00D233AB" w:rsidRPr="00E9476C" w:rsidRDefault="00D233AB" w:rsidP="004A4BE7">
            <w:pPr>
              <w:jc w:val="center"/>
              <w:rPr>
                <w:color w:val="000000"/>
                <w:sz w:val="22"/>
              </w:rPr>
            </w:pPr>
            <w:r w:rsidRPr="00E9476C">
              <w:rPr>
                <w:color w:val="000000"/>
                <w:sz w:val="22"/>
              </w:rPr>
              <w:t>217,55</w:t>
            </w:r>
          </w:p>
        </w:tc>
        <w:tc>
          <w:tcPr>
            <w:tcW w:w="280" w:type="pct"/>
            <w:shd w:val="clear" w:color="auto" w:fill="auto"/>
            <w:vAlign w:val="center"/>
            <w:hideMark/>
          </w:tcPr>
          <w:p w14:paraId="20C0A886" w14:textId="77777777" w:rsidR="00D233AB" w:rsidRPr="00E9476C" w:rsidRDefault="00D233AB" w:rsidP="004A4BE7">
            <w:pPr>
              <w:jc w:val="center"/>
              <w:rPr>
                <w:color w:val="000000"/>
                <w:sz w:val="22"/>
              </w:rPr>
            </w:pPr>
            <w:r w:rsidRPr="00E9476C">
              <w:rPr>
                <w:color w:val="000000"/>
                <w:sz w:val="22"/>
              </w:rPr>
              <w:t>217,55</w:t>
            </w:r>
          </w:p>
        </w:tc>
        <w:tc>
          <w:tcPr>
            <w:tcW w:w="280" w:type="pct"/>
            <w:shd w:val="clear" w:color="auto" w:fill="auto"/>
            <w:vAlign w:val="center"/>
            <w:hideMark/>
          </w:tcPr>
          <w:p w14:paraId="1A0DE0A4" w14:textId="77777777" w:rsidR="00D233AB" w:rsidRPr="00E9476C" w:rsidRDefault="00D233AB" w:rsidP="004A4BE7">
            <w:pPr>
              <w:jc w:val="center"/>
              <w:rPr>
                <w:color w:val="000000"/>
                <w:sz w:val="22"/>
              </w:rPr>
            </w:pPr>
            <w:r w:rsidRPr="00E9476C">
              <w:rPr>
                <w:color w:val="000000"/>
                <w:sz w:val="22"/>
              </w:rPr>
              <w:t>217,55</w:t>
            </w:r>
          </w:p>
        </w:tc>
        <w:tc>
          <w:tcPr>
            <w:tcW w:w="311" w:type="pct"/>
            <w:shd w:val="clear" w:color="auto" w:fill="auto"/>
            <w:vAlign w:val="center"/>
            <w:hideMark/>
          </w:tcPr>
          <w:p w14:paraId="216FC3C1" w14:textId="77777777" w:rsidR="00D233AB" w:rsidRPr="00E9476C" w:rsidRDefault="00D233AB" w:rsidP="004A4BE7">
            <w:pPr>
              <w:jc w:val="center"/>
              <w:rPr>
                <w:color w:val="000000"/>
                <w:sz w:val="22"/>
              </w:rPr>
            </w:pPr>
            <w:r w:rsidRPr="00E9476C">
              <w:rPr>
                <w:color w:val="000000"/>
                <w:sz w:val="22"/>
              </w:rPr>
              <w:t>217,55</w:t>
            </w:r>
          </w:p>
        </w:tc>
        <w:tc>
          <w:tcPr>
            <w:tcW w:w="320" w:type="pct"/>
            <w:shd w:val="clear" w:color="auto" w:fill="auto"/>
            <w:vAlign w:val="center"/>
            <w:hideMark/>
          </w:tcPr>
          <w:p w14:paraId="57B5843A" w14:textId="77777777" w:rsidR="00D233AB" w:rsidRPr="00E9476C" w:rsidRDefault="00D233AB" w:rsidP="004A4BE7">
            <w:pPr>
              <w:jc w:val="center"/>
              <w:rPr>
                <w:color w:val="000000"/>
                <w:sz w:val="22"/>
              </w:rPr>
            </w:pPr>
            <w:r w:rsidRPr="00E9476C">
              <w:rPr>
                <w:color w:val="000000"/>
                <w:sz w:val="22"/>
              </w:rPr>
              <w:t>217,55</w:t>
            </w:r>
          </w:p>
        </w:tc>
        <w:tc>
          <w:tcPr>
            <w:tcW w:w="322" w:type="pct"/>
            <w:shd w:val="clear" w:color="auto" w:fill="auto"/>
            <w:vAlign w:val="center"/>
            <w:hideMark/>
          </w:tcPr>
          <w:p w14:paraId="699E78FD" w14:textId="77777777" w:rsidR="00D233AB" w:rsidRPr="00E9476C" w:rsidRDefault="00D233AB" w:rsidP="004A4BE7">
            <w:pPr>
              <w:jc w:val="center"/>
              <w:rPr>
                <w:color w:val="000000"/>
                <w:sz w:val="22"/>
              </w:rPr>
            </w:pPr>
            <w:r w:rsidRPr="00E9476C">
              <w:rPr>
                <w:color w:val="000000"/>
                <w:sz w:val="22"/>
              </w:rPr>
              <w:t>217,55</w:t>
            </w:r>
          </w:p>
        </w:tc>
      </w:tr>
      <w:tr w:rsidR="00D233AB" w:rsidRPr="00E9476C" w14:paraId="26032E8F" w14:textId="77777777" w:rsidTr="004A4BE7">
        <w:trPr>
          <w:trHeight w:val="20"/>
        </w:trPr>
        <w:tc>
          <w:tcPr>
            <w:tcW w:w="178" w:type="pct"/>
            <w:shd w:val="clear" w:color="auto" w:fill="auto"/>
            <w:vAlign w:val="center"/>
            <w:hideMark/>
          </w:tcPr>
          <w:p w14:paraId="7C148973" w14:textId="77777777" w:rsidR="00D233AB" w:rsidRPr="00E9476C" w:rsidRDefault="00D233AB" w:rsidP="004A4BE7">
            <w:pPr>
              <w:jc w:val="center"/>
              <w:rPr>
                <w:color w:val="000000"/>
                <w:sz w:val="22"/>
              </w:rPr>
            </w:pPr>
            <w:r w:rsidRPr="00E9476C">
              <w:rPr>
                <w:color w:val="000000"/>
                <w:sz w:val="22"/>
              </w:rPr>
              <w:t>3</w:t>
            </w:r>
          </w:p>
        </w:tc>
        <w:tc>
          <w:tcPr>
            <w:tcW w:w="868" w:type="pct"/>
            <w:shd w:val="clear" w:color="auto" w:fill="auto"/>
            <w:vAlign w:val="center"/>
            <w:hideMark/>
          </w:tcPr>
          <w:p w14:paraId="3AE9FE48" w14:textId="77777777" w:rsidR="00D233AB" w:rsidRPr="00E9476C" w:rsidRDefault="00D233AB" w:rsidP="004A4BE7">
            <w:pPr>
              <w:rPr>
                <w:color w:val="000000"/>
                <w:sz w:val="22"/>
              </w:rPr>
            </w:pPr>
            <w:r w:rsidRPr="00E9476C">
              <w:rPr>
                <w:color w:val="000000"/>
                <w:sz w:val="22"/>
              </w:rPr>
              <w:t>Тепловая нагрузка всего</w:t>
            </w:r>
          </w:p>
        </w:tc>
        <w:tc>
          <w:tcPr>
            <w:tcW w:w="378" w:type="pct"/>
            <w:shd w:val="clear" w:color="auto" w:fill="auto"/>
            <w:vAlign w:val="center"/>
            <w:hideMark/>
          </w:tcPr>
          <w:p w14:paraId="3DCCF396" w14:textId="77777777" w:rsidR="00D233AB" w:rsidRPr="00E9476C" w:rsidRDefault="00D233AB" w:rsidP="004A4BE7">
            <w:pPr>
              <w:jc w:val="center"/>
              <w:rPr>
                <w:color w:val="000000"/>
                <w:sz w:val="22"/>
              </w:rPr>
            </w:pPr>
            <w:r w:rsidRPr="00E9476C">
              <w:rPr>
                <w:color w:val="000000"/>
                <w:sz w:val="22"/>
              </w:rPr>
              <w:t>Гкал/ч</w:t>
            </w:r>
          </w:p>
        </w:tc>
        <w:tc>
          <w:tcPr>
            <w:tcW w:w="276" w:type="pct"/>
            <w:shd w:val="clear" w:color="auto" w:fill="auto"/>
            <w:vAlign w:val="center"/>
            <w:hideMark/>
          </w:tcPr>
          <w:p w14:paraId="7AA99CC0" w14:textId="77777777" w:rsidR="00D233AB" w:rsidRPr="00E9476C" w:rsidRDefault="00D233AB" w:rsidP="004A4BE7">
            <w:pPr>
              <w:jc w:val="center"/>
              <w:rPr>
                <w:color w:val="000000"/>
                <w:sz w:val="22"/>
              </w:rPr>
            </w:pPr>
            <w:r w:rsidRPr="00E9476C">
              <w:rPr>
                <w:color w:val="000000"/>
                <w:sz w:val="22"/>
              </w:rPr>
              <w:t>7,61</w:t>
            </w:r>
          </w:p>
        </w:tc>
        <w:tc>
          <w:tcPr>
            <w:tcW w:w="315" w:type="pct"/>
            <w:shd w:val="clear" w:color="auto" w:fill="auto"/>
            <w:vAlign w:val="center"/>
            <w:hideMark/>
          </w:tcPr>
          <w:p w14:paraId="57EF7B18" w14:textId="77777777" w:rsidR="00D233AB" w:rsidRPr="00E9476C" w:rsidRDefault="00D233AB" w:rsidP="004A4BE7">
            <w:pPr>
              <w:jc w:val="center"/>
              <w:rPr>
                <w:color w:val="000000"/>
                <w:sz w:val="22"/>
              </w:rPr>
            </w:pPr>
            <w:r w:rsidRPr="00E9476C">
              <w:rPr>
                <w:color w:val="000000"/>
                <w:sz w:val="22"/>
              </w:rPr>
              <w:t>7,61</w:t>
            </w:r>
          </w:p>
        </w:tc>
        <w:tc>
          <w:tcPr>
            <w:tcW w:w="280" w:type="pct"/>
            <w:shd w:val="clear" w:color="auto" w:fill="auto"/>
            <w:vAlign w:val="center"/>
            <w:hideMark/>
          </w:tcPr>
          <w:p w14:paraId="19521F9D" w14:textId="77777777" w:rsidR="00D233AB" w:rsidRPr="00E9476C" w:rsidRDefault="00D233AB" w:rsidP="004A4BE7">
            <w:pPr>
              <w:jc w:val="center"/>
              <w:rPr>
                <w:color w:val="000000"/>
                <w:sz w:val="22"/>
              </w:rPr>
            </w:pPr>
            <w:r w:rsidRPr="00E9476C">
              <w:rPr>
                <w:color w:val="000000"/>
                <w:sz w:val="22"/>
              </w:rPr>
              <w:t>7,65</w:t>
            </w:r>
          </w:p>
        </w:tc>
        <w:tc>
          <w:tcPr>
            <w:tcW w:w="280" w:type="pct"/>
            <w:shd w:val="clear" w:color="auto" w:fill="auto"/>
            <w:vAlign w:val="center"/>
            <w:hideMark/>
          </w:tcPr>
          <w:p w14:paraId="7E937FFB" w14:textId="77777777" w:rsidR="00D233AB" w:rsidRPr="00E9476C" w:rsidRDefault="00D233AB" w:rsidP="004A4BE7">
            <w:pPr>
              <w:jc w:val="center"/>
              <w:rPr>
                <w:color w:val="000000"/>
                <w:sz w:val="22"/>
              </w:rPr>
            </w:pPr>
            <w:r w:rsidRPr="00E9476C">
              <w:rPr>
                <w:color w:val="000000"/>
                <w:sz w:val="22"/>
              </w:rPr>
              <w:t>7,65</w:t>
            </w:r>
          </w:p>
        </w:tc>
        <w:tc>
          <w:tcPr>
            <w:tcW w:w="280" w:type="pct"/>
            <w:shd w:val="clear" w:color="auto" w:fill="auto"/>
            <w:vAlign w:val="center"/>
            <w:hideMark/>
          </w:tcPr>
          <w:p w14:paraId="7BA1B7FE" w14:textId="77777777" w:rsidR="00D233AB" w:rsidRPr="00E9476C" w:rsidRDefault="00D233AB" w:rsidP="004A4BE7">
            <w:pPr>
              <w:jc w:val="center"/>
              <w:rPr>
                <w:color w:val="000000"/>
                <w:sz w:val="22"/>
              </w:rPr>
            </w:pPr>
            <w:r w:rsidRPr="00E9476C">
              <w:rPr>
                <w:color w:val="000000"/>
                <w:sz w:val="22"/>
              </w:rPr>
              <w:t>7,65</w:t>
            </w:r>
          </w:p>
        </w:tc>
        <w:tc>
          <w:tcPr>
            <w:tcW w:w="319" w:type="pct"/>
            <w:shd w:val="clear" w:color="auto" w:fill="auto"/>
            <w:vAlign w:val="center"/>
            <w:hideMark/>
          </w:tcPr>
          <w:p w14:paraId="061C7633" w14:textId="77777777" w:rsidR="00D233AB" w:rsidRPr="00E9476C" w:rsidRDefault="00D233AB" w:rsidP="004A4BE7">
            <w:pPr>
              <w:jc w:val="center"/>
              <w:rPr>
                <w:color w:val="000000"/>
                <w:sz w:val="22"/>
              </w:rPr>
            </w:pPr>
            <w:r w:rsidRPr="00E9476C">
              <w:rPr>
                <w:color w:val="000000"/>
                <w:sz w:val="22"/>
              </w:rPr>
              <w:t>7,65</w:t>
            </w:r>
          </w:p>
        </w:tc>
        <w:tc>
          <w:tcPr>
            <w:tcW w:w="312" w:type="pct"/>
            <w:shd w:val="clear" w:color="auto" w:fill="auto"/>
            <w:vAlign w:val="center"/>
            <w:hideMark/>
          </w:tcPr>
          <w:p w14:paraId="0CEF3DCD" w14:textId="77777777" w:rsidR="00D233AB" w:rsidRPr="00E9476C" w:rsidRDefault="00D233AB" w:rsidP="004A4BE7">
            <w:pPr>
              <w:jc w:val="center"/>
              <w:rPr>
                <w:color w:val="000000"/>
                <w:sz w:val="22"/>
              </w:rPr>
            </w:pPr>
            <w:r w:rsidRPr="00E9476C">
              <w:rPr>
                <w:color w:val="000000"/>
                <w:sz w:val="22"/>
              </w:rPr>
              <w:t>7,65</w:t>
            </w:r>
          </w:p>
        </w:tc>
        <w:tc>
          <w:tcPr>
            <w:tcW w:w="280" w:type="pct"/>
            <w:shd w:val="clear" w:color="auto" w:fill="auto"/>
            <w:vAlign w:val="center"/>
            <w:hideMark/>
          </w:tcPr>
          <w:p w14:paraId="51228896" w14:textId="77777777" w:rsidR="00D233AB" w:rsidRPr="00E9476C" w:rsidRDefault="00D233AB" w:rsidP="004A4BE7">
            <w:pPr>
              <w:jc w:val="center"/>
              <w:rPr>
                <w:color w:val="000000"/>
                <w:sz w:val="22"/>
              </w:rPr>
            </w:pPr>
            <w:r w:rsidRPr="00E9476C">
              <w:rPr>
                <w:color w:val="000000"/>
                <w:sz w:val="22"/>
              </w:rPr>
              <w:t>7,65</w:t>
            </w:r>
          </w:p>
        </w:tc>
        <w:tc>
          <w:tcPr>
            <w:tcW w:w="280" w:type="pct"/>
            <w:shd w:val="clear" w:color="auto" w:fill="auto"/>
            <w:vAlign w:val="center"/>
            <w:hideMark/>
          </w:tcPr>
          <w:p w14:paraId="34DEB54A" w14:textId="77777777" w:rsidR="00D233AB" w:rsidRPr="00E9476C" w:rsidRDefault="00D233AB" w:rsidP="004A4BE7">
            <w:pPr>
              <w:jc w:val="center"/>
              <w:rPr>
                <w:color w:val="000000"/>
                <w:sz w:val="22"/>
              </w:rPr>
            </w:pPr>
            <w:r w:rsidRPr="00E9476C">
              <w:rPr>
                <w:color w:val="000000"/>
                <w:sz w:val="22"/>
              </w:rPr>
              <w:t>7,65</w:t>
            </w:r>
          </w:p>
        </w:tc>
        <w:tc>
          <w:tcPr>
            <w:tcW w:w="311" w:type="pct"/>
            <w:shd w:val="clear" w:color="auto" w:fill="auto"/>
            <w:vAlign w:val="center"/>
            <w:hideMark/>
          </w:tcPr>
          <w:p w14:paraId="5EDDA6B5" w14:textId="77777777" w:rsidR="00D233AB" w:rsidRPr="00E9476C" w:rsidRDefault="00D233AB" w:rsidP="004A4BE7">
            <w:pPr>
              <w:jc w:val="center"/>
              <w:rPr>
                <w:color w:val="000000"/>
                <w:sz w:val="22"/>
              </w:rPr>
            </w:pPr>
            <w:r w:rsidRPr="00E9476C">
              <w:rPr>
                <w:color w:val="000000"/>
                <w:sz w:val="22"/>
              </w:rPr>
              <w:t>7,65</w:t>
            </w:r>
          </w:p>
        </w:tc>
        <w:tc>
          <w:tcPr>
            <w:tcW w:w="320" w:type="pct"/>
            <w:shd w:val="clear" w:color="auto" w:fill="auto"/>
            <w:vAlign w:val="center"/>
            <w:hideMark/>
          </w:tcPr>
          <w:p w14:paraId="78514AE3" w14:textId="77777777" w:rsidR="00D233AB" w:rsidRPr="00E9476C" w:rsidRDefault="00D233AB" w:rsidP="004A4BE7">
            <w:pPr>
              <w:jc w:val="center"/>
              <w:rPr>
                <w:color w:val="000000"/>
                <w:sz w:val="22"/>
              </w:rPr>
            </w:pPr>
            <w:r w:rsidRPr="00E9476C">
              <w:rPr>
                <w:color w:val="000000"/>
                <w:sz w:val="22"/>
              </w:rPr>
              <w:t>7,65</w:t>
            </w:r>
          </w:p>
        </w:tc>
        <w:tc>
          <w:tcPr>
            <w:tcW w:w="322" w:type="pct"/>
            <w:shd w:val="clear" w:color="auto" w:fill="auto"/>
            <w:vAlign w:val="center"/>
            <w:hideMark/>
          </w:tcPr>
          <w:p w14:paraId="61B2DE33" w14:textId="77777777" w:rsidR="00D233AB" w:rsidRPr="00E9476C" w:rsidRDefault="00D233AB" w:rsidP="004A4BE7">
            <w:pPr>
              <w:jc w:val="center"/>
              <w:rPr>
                <w:color w:val="000000"/>
                <w:sz w:val="22"/>
              </w:rPr>
            </w:pPr>
            <w:r w:rsidRPr="00E9476C">
              <w:rPr>
                <w:color w:val="000000"/>
                <w:sz w:val="22"/>
              </w:rPr>
              <w:t>7,65</w:t>
            </w:r>
          </w:p>
        </w:tc>
      </w:tr>
      <w:tr w:rsidR="00D233AB" w:rsidRPr="00E9476C" w14:paraId="0709B7AA" w14:textId="77777777" w:rsidTr="004A4BE7">
        <w:trPr>
          <w:trHeight w:val="20"/>
        </w:trPr>
        <w:tc>
          <w:tcPr>
            <w:tcW w:w="178" w:type="pct"/>
            <w:shd w:val="clear" w:color="auto" w:fill="auto"/>
            <w:vAlign w:val="center"/>
            <w:hideMark/>
          </w:tcPr>
          <w:p w14:paraId="631DEA3B" w14:textId="77777777" w:rsidR="00D233AB" w:rsidRPr="00E9476C" w:rsidRDefault="00D233AB" w:rsidP="004A4BE7">
            <w:pPr>
              <w:jc w:val="center"/>
              <w:rPr>
                <w:color w:val="000000"/>
                <w:sz w:val="22"/>
              </w:rPr>
            </w:pPr>
            <w:r w:rsidRPr="00E9476C">
              <w:rPr>
                <w:color w:val="000000"/>
                <w:sz w:val="22"/>
              </w:rPr>
              <w:t>4</w:t>
            </w:r>
          </w:p>
        </w:tc>
        <w:tc>
          <w:tcPr>
            <w:tcW w:w="868" w:type="pct"/>
            <w:shd w:val="clear" w:color="auto" w:fill="auto"/>
            <w:vAlign w:val="center"/>
            <w:hideMark/>
          </w:tcPr>
          <w:p w14:paraId="0DAFC1D0" w14:textId="77777777" w:rsidR="00D233AB" w:rsidRPr="00E9476C" w:rsidRDefault="00D233AB" w:rsidP="004A4BE7">
            <w:pPr>
              <w:rPr>
                <w:color w:val="000000"/>
                <w:sz w:val="22"/>
              </w:rPr>
            </w:pPr>
            <w:r w:rsidRPr="00E9476C">
              <w:rPr>
                <w:color w:val="000000"/>
                <w:sz w:val="22"/>
              </w:rPr>
              <w:t>Градус-сутки отопительного периода</w:t>
            </w:r>
          </w:p>
        </w:tc>
        <w:tc>
          <w:tcPr>
            <w:tcW w:w="378" w:type="pct"/>
            <w:shd w:val="clear" w:color="auto" w:fill="auto"/>
            <w:noWrap/>
            <w:vAlign w:val="center"/>
          </w:tcPr>
          <w:p w14:paraId="2AAAFD04" w14:textId="77777777" w:rsidR="00D233AB" w:rsidRPr="00E9476C" w:rsidRDefault="00D233AB" w:rsidP="004A4BE7">
            <w:pPr>
              <w:jc w:val="center"/>
              <w:rPr>
                <w:color w:val="000000"/>
                <w:sz w:val="22"/>
              </w:rPr>
            </w:pPr>
            <w:r w:rsidRPr="00E9476C">
              <w:rPr>
                <w:color w:val="000000"/>
                <w:sz w:val="22"/>
              </w:rPr>
              <w:t>°С х сут</w:t>
            </w:r>
          </w:p>
        </w:tc>
        <w:tc>
          <w:tcPr>
            <w:tcW w:w="276" w:type="pct"/>
            <w:shd w:val="clear" w:color="000000" w:fill="FFFFFF"/>
            <w:vAlign w:val="center"/>
            <w:hideMark/>
          </w:tcPr>
          <w:p w14:paraId="7CB93B9F" w14:textId="77777777" w:rsidR="00D233AB" w:rsidRPr="00E9476C" w:rsidRDefault="00D233AB" w:rsidP="004A4BE7">
            <w:pPr>
              <w:jc w:val="center"/>
              <w:rPr>
                <w:color w:val="000000"/>
                <w:sz w:val="22"/>
              </w:rPr>
            </w:pPr>
            <w:r w:rsidRPr="00E9476C">
              <w:rPr>
                <w:color w:val="000000"/>
                <w:sz w:val="22"/>
              </w:rPr>
              <w:t>6 088</w:t>
            </w:r>
          </w:p>
        </w:tc>
        <w:tc>
          <w:tcPr>
            <w:tcW w:w="315" w:type="pct"/>
            <w:shd w:val="clear" w:color="000000" w:fill="FFFFFF"/>
            <w:vAlign w:val="center"/>
            <w:hideMark/>
          </w:tcPr>
          <w:p w14:paraId="6931334D" w14:textId="77777777" w:rsidR="00D233AB" w:rsidRPr="00E9476C" w:rsidRDefault="00D233AB" w:rsidP="004A4BE7">
            <w:pPr>
              <w:jc w:val="center"/>
              <w:rPr>
                <w:color w:val="000000"/>
                <w:sz w:val="22"/>
              </w:rPr>
            </w:pPr>
            <w:r w:rsidRPr="00E9476C">
              <w:rPr>
                <w:color w:val="000000"/>
                <w:sz w:val="22"/>
              </w:rPr>
              <w:t>6 088</w:t>
            </w:r>
          </w:p>
        </w:tc>
        <w:tc>
          <w:tcPr>
            <w:tcW w:w="280" w:type="pct"/>
            <w:shd w:val="clear" w:color="000000" w:fill="FFFFFF"/>
            <w:vAlign w:val="center"/>
            <w:hideMark/>
          </w:tcPr>
          <w:p w14:paraId="1F8A0A95" w14:textId="77777777" w:rsidR="00D233AB" w:rsidRPr="00E9476C" w:rsidRDefault="00D233AB" w:rsidP="004A4BE7">
            <w:pPr>
              <w:jc w:val="center"/>
              <w:rPr>
                <w:color w:val="000000"/>
                <w:sz w:val="22"/>
              </w:rPr>
            </w:pPr>
            <w:r w:rsidRPr="00E9476C">
              <w:rPr>
                <w:color w:val="000000"/>
                <w:sz w:val="22"/>
              </w:rPr>
              <w:t>6 088</w:t>
            </w:r>
          </w:p>
        </w:tc>
        <w:tc>
          <w:tcPr>
            <w:tcW w:w="280" w:type="pct"/>
            <w:shd w:val="clear" w:color="000000" w:fill="FFFFFF"/>
            <w:vAlign w:val="center"/>
            <w:hideMark/>
          </w:tcPr>
          <w:p w14:paraId="0DC4C867" w14:textId="77777777" w:rsidR="00D233AB" w:rsidRPr="00E9476C" w:rsidRDefault="00D233AB" w:rsidP="004A4BE7">
            <w:pPr>
              <w:jc w:val="center"/>
              <w:rPr>
                <w:color w:val="000000"/>
                <w:sz w:val="22"/>
              </w:rPr>
            </w:pPr>
            <w:r w:rsidRPr="00E9476C">
              <w:rPr>
                <w:color w:val="000000"/>
                <w:sz w:val="22"/>
              </w:rPr>
              <w:t>6 088</w:t>
            </w:r>
          </w:p>
        </w:tc>
        <w:tc>
          <w:tcPr>
            <w:tcW w:w="280" w:type="pct"/>
            <w:shd w:val="clear" w:color="000000" w:fill="FFFFFF"/>
            <w:vAlign w:val="center"/>
            <w:hideMark/>
          </w:tcPr>
          <w:p w14:paraId="5148DBD4" w14:textId="77777777" w:rsidR="00D233AB" w:rsidRPr="00E9476C" w:rsidRDefault="00D233AB" w:rsidP="004A4BE7">
            <w:pPr>
              <w:jc w:val="center"/>
              <w:rPr>
                <w:color w:val="000000"/>
                <w:sz w:val="22"/>
              </w:rPr>
            </w:pPr>
            <w:r w:rsidRPr="00E9476C">
              <w:rPr>
                <w:color w:val="000000"/>
                <w:sz w:val="22"/>
              </w:rPr>
              <w:t>6 088</w:t>
            </w:r>
          </w:p>
        </w:tc>
        <w:tc>
          <w:tcPr>
            <w:tcW w:w="319" w:type="pct"/>
            <w:shd w:val="clear" w:color="000000" w:fill="FFFFFF"/>
            <w:vAlign w:val="center"/>
            <w:hideMark/>
          </w:tcPr>
          <w:p w14:paraId="732627A2" w14:textId="77777777" w:rsidR="00D233AB" w:rsidRPr="00E9476C" w:rsidRDefault="00D233AB" w:rsidP="004A4BE7">
            <w:pPr>
              <w:jc w:val="center"/>
              <w:rPr>
                <w:color w:val="000000"/>
                <w:sz w:val="22"/>
              </w:rPr>
            </w:pPr>
            <w:r w:rsidRPr="00E9476C">
              <w:rPr>
                <w:color w:val="000000"/>
                <w:sz w:val="22"/>
              </w:rPr>
              <w:t>6 088</w:t>
            </w:r>
          </w:p>
        </w:tc>
        <w:tc>
          <w:tcPr>
            <w:tcW w:w="312" w:type="pct"/>
            <w:shd w:val="clear" w:color="000000" w:fill="FFFFFF"/>
            <w:vAlign w:val="center"/>
            <w:hideMark/>
          </w:tcPr>
          <w:p w14:paraId="19CB66F8" w14:textId="77777777" w:rsidR="00D233AB" w:rsidRPr="00E9476C" w:rsidRDefault="00D233AB" w:rsidP="004A4BE7">
            <w:pPr>
              <w:jc w:val="center"/>
              <w:rPr>
                <w:color w:val="000000"/>
                <w:sz w:val="22"/>
              </w:rPr>
            </w:pPr>
            <w:r w:rsidRPr="00E9476C">
              <w:rPr>
                <w:color w:val="000000"/>
                <w:sz w:val="22"/>
              </w:rPr>
              <w:t>6 088</w:t>
            </w:r>
          </w:p>
        </w:tc>
        <w:tc>
          <w:tcPr>
            <w:tcW w:w="280" w:type="pct"/>
            <w:shd w:val="clear" w:color="000000" w:fill="FFFFFF"/>
            <w:vAlign w:val="center"/>
            <w:hideMark/>
          </w:tcPr>
          <w:p w14:paraId="2B39E7F9" w14:textId="77777777" w:rsidR="00D233AB" w:rsidRPr="00E9476C" w:rsidRDefault="00D233AB" w:rsidP="004A4BE7">
            <w:pPr>
              <w:jc w:val="center"/>
              <w:rPr>
                <w:color w:val="000000"/>
                <w:sz w:val="22"/>
              </w:rPr>
            </w:pPr>
            <w:r w:rsidRPr="00E9476C">
              <w:rPr>
                <w:color w:val="000000"/>
                <w:sz w:val="22"/>
              </w:rPr>
              <w:t>6 088</w:t>
            </w:r>
          </w:p>
        </w:tc>
        <w:tc>
          <w:tcPr>
            <w:tcW w:w="280" w:type="pct"/>
            <w:shd w:val="clear" w:color="000000" w:fill="FFFFFF"/>
            <w:vAlign w:val="center"/>
            <w:hideMark/>
          </w:tcPr>
          <w:p w14:paraId="678517EB" w14:textId="77777777" w:rsidR="00D233AB" w:rsidRPr="00E9476C" w:rsidRDefault="00D233AB" w:rsidP="004A4BE7">
            <w:pPr>
              <w:jc w:val="center"/>
              <w:rPr>
                <w:color w:val="000000"/>
                <w:sz w:val="22"/>
              </w:rPr>
            </w:pPr>
            <w:r w:rsidRPr="00E9476C">
              <w:rPr>
                <w:color w:val="000000"/>
                <w:sz w:val="22"/>
              </w:rPr>
              <w:t>6 088</w:t>
            </w:r>
          </w:p>
        </w:tc>
        <w:tc>
          <w:tcPr>
            <w:tcW w:w="311" w:type="pct"/>
            <w:shd w:val="clear" w:color="000000" w:fill="FFFFFF"/>
            <w:vAlign w:val="center"/>
            <w:hideMark/>
          </w:tcPr>
          <w:p w14:paraId="77F371C0" w14:textId="77777777" w:rsidR="00D233AB" w:rsidRPr="00E9476C" w:rsidRDefault="00D233AB" w:rsidP="004A4BE7">
            <w:pPr>
              <w:jc w:val="center"/>
              <w:rPr>
                <w:color w:val="000000"/>
                <w:sz w:val="22"/>
              </w:rPr>
            </w:pPr>
            <w:r w:rsidRPr="00E9476C">
              <w:rPr>
                <w:color w:val="000000"/>
                <w:sz w:val="22"/>
              </w:rPr>
              <w:t>6 088</w:t>
            </w:r>
          </w:p>
        </w:tc>
        <w:tc>
          <w:tcPr>
            <w:tcW w:w="320" w:type="pct"/>
            <w:shd w:val="clear" w:color="000000" w:fill="FFFFFF"/>
            <w:vAlign w:val="center"/>
            <w:hideMark/>
          </w:tcPr>
          <w:p w14:paraId="515FDBB8" w14:textId="77777777" w:rsidR="00D233AB" w:rsidRPr="00E9476C" w:rsidRDefault="00D233AB" w:rsidP="004A4BE7">
            <w:pPr>
              <w:jc w:val="center"/>
              <w:rPr>
                <w:color w:val="000000"/>
                <w:sz w:val="22"/>
              </w:rPr>
            </w:pPr>
            <w:r w:rsidRPr="00E9476C">
              <w:rPr>
                <w:color w:val="000000"/>
                <w:sz w:val="22"/>
              </w:rPr>
              <w:t>6 088</w:t>
            </w:r>
          </w:p>
        </w:tc>
        <w:tc>
          <w:tcPr>
            <w:tcW w:w="322" w:type="pct"/>
            <w:shd w:val="clear" w:color="000000" w:fill="FFFFFF"/>
            <w:vAlign w:val="center"/>
            <w:hideMark/>
          </w:tcPr>
          <w:p w14:paraId="657CFD2E" w14:textId="77777777" w:rsidR="00D233AB" w:rsidRPr="00E9476C" w:rsidRDefault="00D233AB" w:rsidP="004A4BE7">
            <w:pPr>
              <w:jc w:val="center"/>
              <w:rPr>
                <w:color w:val="000000"/>
                <w:sz w:val="22"/>
              </w:rPr>
            </w:pPr>
            <w:r w:rsidRPr="00E9476C">
              <w:rPr>
                <w:color w:val="000000"/>
                <w:sz w:val="22"/>
              </w:rPr>
              <w:t>6 088</w:t>
            </w:r>
          </w:p>
        </w:tc>
      </w:tr>
      <w:tr w:rsidR="00D233AB" w:rsidRPr="00E9476C" w14:paraId="16F6F029" w14:textId="77777777" w:rsidTr="004A4BE7">
        <w:trPr>
          <w:trHeight w:val="20"/>
        </w:trPr>
        <w:tc>
          <w:tcPr>
            <w:tcW w:w="178" w:type="pct"/>
            <w:shd w:val="clear" w:color="auto" w:fill="auto"/>
            <w:vAlign w:val="center"/>
            <w:hideMark/>
          </w:tcPr>
          <w:p w14:paraId="1AD7A218" w14:textId="77777777" w:rsidR="00D233AB" w:rsidRPr="00E9476C" w:rsidRDefault="00D233AB" w:rsidP="004A4BE7">
            <w:pPr>
              <w:jc w:val="center"/>
              <w:rPr>
                <w:color w:val="000000"/>
                <w:sz w:val="22"/>
              </w:rPr>
            </w:pPr>
            <w:r w:rsidRPr="00E9476C">
              <w:rPr>
                <w:color w:val="000000"/>
                <w:sz w:val="22"/>
              </w:rPr>
              <w:t>5</w:t>
            </w:r>
          </w:p>
        </w:tc>
        <w:tc>
          <w:tcPr>
            <w:tcW w:w="868" w:type="pct"/>
            <w:shd w:val="clear" w:color="auto" w:fill="auto"/>
            <w:vAlign w:val="center"/>
            <w:hideMark/>
          </w:tcPr>
          <w:p w14:paraId="5D722212" w14:textId="77777777" w:rsidR="00D233AB" w:rsidRPr="00E9476C" w:rsidRDefault="00D233AB" w:rsidP="004A4BE7">
            <w:pPr>
              <w:rPr>
                <w:color w:val="000000"/>
                <w:sz w:val="22"/>
              </w:rPr>
            </w:pPr>
            <w:r w:rsidRPr="00E9476C">
              <w:rPr>
                <w:color w:val="000000"/>
                <w:sz w:val="22"/>
              </w:rPr>
              <w:t>Площадь отапливаемой территории</w:t>
            </w:r>
          </w:p>
        </w:tc>
        <w:tc>
          <w:tcPr>
            <w:tcW w:w="378" w:type="pct"/>
            <w:shd w:val="clear" w:color="auto" w:fill="auto"/>
            <w:vAlign w:val="center"/>
            <w:hideMark/>
          </w:tcPr>
          <w:p w14:paraId="7E9204F2" w14:textId="77777777" w:rsidR="00D233AB" w:rsidRPr="00E9476C" w:rsidRDefault="00D233AB" w:rsidP="004A4BE7">
            <w:pPr>
              <w:jc w:val="center"/>
              <w:rPr>
                <w:color w:val="000000"/>
                <w:sz w:val="22"/>
              </w:rPr>
            </w:pPr>
            <w:r w:rsidRPr="00E9476C">
              <w:rPr>
                <w:color w:val="000000"/>
                <w:sz w:val="22"/>
              </w:rPr>
              <w:t>Га</w:t>
            </w:r>
          </w:p>
        </w:tc>
        <w:tc>
          <w:tcPr>
            <w:tcW w:w="276" w:type="pct"/>
            <w:shd w:val="clear" w:color="auto" w:fill="auto"/>
            <w:vAlign w:val="center"/>
            <w:hideMark/>
          </w:tcPr>
          <w:p w14:paraId="42D4B425" w14:textId="77777777" w:rsidR="00D233AB" w:rsidRPr="00E9476C" w:rsidRDefault="00D233AB" w:rsidP="004A4BE7">
            <w:pPr>
              <w:jc w:val="center"/>
              <w:rPr>
                <w:color w:val="000000"/>
                <w:sz w:val="22"/>
              </w:rPr>
            </w:pPr>
            <w:r w:rsidRPr="00E9476C">
              <w:rPr>
                <w:color w:val="000000"/>
                <w:sz w:val="22"/>
              </w:rPr>
              <w:t>1,21</w:t>
            </w:r>
          </w:p>
        </w:tc>
        <w:tc>
          <w:tcPr>
            <w:tcW w:w="315" w:type="pct"/>
            <w:shd w:val="clear" w:color="auto" w:fill="auto"/>
            <w:vAlign w:val="center"/>
            <w:hideMark/>
          </w:tcPr>
          <w:p w14:paraId="750FCF92" w14:textId="77777777" w:rsidR="00D233AB" w:rsidRPr="00E9476C" w:rsidRDefault="00D233AB" w:rsidP="004A4BE7">
            <w:pPr>
              <w:jc w:val="center"/>
              <w:rPr>
                <w:color w:val="000000"/>
                <w:sz w:val="22"/>
              </w:rPr>
            </w:pPr>
            <w:r w:rsidRPr="00E9476C">
              <w:rPr>
                <w:color w:val="000000"/>
                <w:sz w:val="22"/>
              </w:rPr>
              <w:t>1,21</w:t>
            </w:r>
          </w:p>
        </w:tc>
        <w:tc>
          <w:tcPr>
            <w:tcW w:w="280" w:type="pct"/>
            <w:shd w:val="clear" w:color="auto" w:fill="auto"/>
            <w:vAlign w:val="center"/>
            <w:hideMark/>
          </w:tcPr>
          <w:p w14:paraId="7A9B15F6" w14:textId="77777777" w:rsidR="00D233AB" w:rsidRPr="00E9476C" w:rsidRDefault="00D233AB" w:rsidP="004A4BE7">
            <w:pPr>
              <w:jc w:val="center"/>
              <w:rPr>
                <w:color w:val="000000"/>
                <w:sz w:val="22"/>
              </w:rPr>
            </w:pPr>
            <w:r w:rsidRPr="00E9476C">
              <w:rPr>
                <w:color w:val="000000"/>
                <w:sz w:val="22"/>
              </w:rPr>
              <w:t>1,22</w:t>
            </w:r>
          </w:p>
        </w:tc>
        <w:tc>
          <w:tcPr>
            <w:tcW w:w="280" w:type="pct"/>
            <w:shd w:val="clear" w:color="auto" w:fill="auto"/>
            <w:vAlign w:val="center"/>
            <w:hideMark/>
          </w:tcPr>
          <w:p w14:paraId="2AA67D5F" w14:textId="77777777" w:rsidR="00D233AB" w:rsidRPr="00E9476C" w:rsidRDefault="00D233AB" w:rsidP="004A4BE7">
            <w:pPr>
              <w:jc w:val="center"/>
              <w:rPr>
                <w:color w:val="000000"/>
                <w:sz w:val="22"/>
              </w:rPr>
            </w:pPr>
            <w:r w:rsidRPr="00E9476C">
              <w:rPr>
                <w:color w:val="000000"/>
                <w:sz w:val="22"/>
              </w:rPr>
              <w:t>1,22</w:t>
            </w:r>
          </w:p>
        </w:tc>
        <w:tc>
          <w:tcPr>
            <w:tcW w:w="280" w:type="pct"/>
            <w:shd w:val="clear" w:color="auto" w:fill="auto"/>
            <w:vAlign w:val="center"/>
            <w:hideMark/>
          </w:tcPr>
          <w:p w14:paraId="50247ADB" w14:textId="77777777" w:rsidR="00D233AB" w:rsidRPr="00E9476C" w:rsidRDefault="00D233AB" w:rsidP="004A4BE7">
            <w:pPr>
              <w:jc w:val="center"/>
              <w:rPr>
                <w:color w:val="000000"/>
                <w:sz w:val="22"/>
              </w:rPr>
            </w:pPr>
            <w:r w:rsidRPr="00E9476C">
              <w:rPr>
                <w:color w:val="000000"/>
                <w:sz w:val="22"/>
              </w:rPr>
              <w:t>1,22</w:t>
            </w:r>
          </w:p>
        </w:tc>
        <w:tc>
          <w:tcPr>
            <w:tcW w:w="319" w:type="pct"/>
            <w:shd w:val="clear" w:color="auto" w:fill="auto"/>
            <w:vAlign w:val="center"/>
            <w:hideMark/>
          </w:tcPr>
          <w:p w14:paraId="2289F921" w14:textId="77777777" w:rsidR="00D233AB" w:rsidRPr="00E9476C" w:rsidRDefault="00D233AB" w:rsidP="004A4BE7">
            <w:pPr>
              <w:jc w:val="center"/>
              <w:rPr>
                <w:color w:val="000000"/>
                <w:sz w:val="22"/>
              </w:rPr>
            </w:pPr>
            <w:r w:rsidRPr="00E9476C">
              <w:rPr>
                <w:color w:val="000000"/>
                <w:sz w:val="22"/>
              </w:rPr>
              <w:t>1,22</w:t>
            </w:r>
          </w:p>
        </w:tc>
        <w:tc>
          <w:tcPr>
            <w:tcW w:w="312" w:type="pct"/>
            <w:shd w:val="clear" w:color="auto" w:fill="auto"/>
            <w:vAlign w:val="center"/>
            <w:hideMark/>
          </w:tcPr>
          <w:p w14:paraId="22272B1A" w14:textId="77777777" w:rsidR="00D233AB" w:rsidRPr="00E9476C" w:rsidRDefault="00D233AB" w:rsidP="004A4BE7">
            <w:pPr>
              <w:jc w:val="center"/>
              <w:rPr>
                <w:color w:val="000000"/>
                <w:sz w:val="22"/>
              </w:rPr>
            </w:pPr>
            <w:r w:rsidRPr="00E9476C">
              <w:rPr>
                <w:color w:val="000000"/>
                <w:sz w:val="22"/>
              </w:rPr>
              <w:t>1,22</w:t>
            </w:r>
          </w:p>
        </w:tc>
        <w:tc>
          <w:tcPr>
            <w:tcW w:w="280" w:type="pct"/>
            <w:shd w:val="clear" w:color="auto" w:fill="auto"/>
            <w:vAlign w:val="center"/>
            <w:hideMark/>
          </w:tcPr>
          <w:p w14:paraId="53AD3C31" w14:textId="77777777" w:rsidR="00D233AB" w:rsidRPr="00E9476C" w:rsidRDefault="00D233AB" w:rsidP="004A4BE7">
            <w:pPr>
              <w:jc w:val="center"/>
              <w:rPr>
                <w:color w:val="000000"/>
                <w:sz w:val="22"/>
              </w:rPr>
            </w:pPr>
            <w:r w:rsidRPr="00E9476C">
              <w:rPr>
                <w:color w:val="000000"/>
                <w:sz w:val="22"/>
              </w:rPr>
              <w:t>1,22</w:t>
            </w:r>
          </w:p>
        </w:tc>
        <w:tc>
          <w:tcPr>
            <w:tcW w:w="280" w:type="pct"/>
            <w:shd w:val="clear" w:color="auto" w:fill="auto"/>
            <w:vAlign w:val="center"/>
            <w:hideMark/>
          </w:tcPr>
          <w:p w14:paraId="37EB0309" w14:textId="77777777" w:rsidR="00D233AB" w:rsidRPr="00E9476C" w:rsidRDefault="00D233AB" w:rsidP="004A4BE7">
            <w:pPr>
              <w:jc w:val="center"/>
              <w:rPr>
                <w:color w:val="000000"/>
                <w:sz w:val="22"/>
              </w:rPr>
            </w:pPr>
            <w:r w:rsidRPr="00E9476C">
              <w:rPr>
                <w:color w:val="000000"/>
                <w:sz w:val="22"/>
              </w:rPr>
              <w:t>1,22</w:t>
            </w:r>
          </w:p>
        </w:tc>
        <w:tc>
          <w:tcPr>
            <w:tcW w:w="311" w:type="pct"/>
            <w:shd w:val="clear" w:color="auto" w:fill="auto"/>
            <w:vAlign w:val="center"/>
            <w:hideMark/>
          </w:tcPr>
          <w:p w14:paraId="4DE044F0" w14:textId="77777777" w:rsidR="00D233AB" w:rsidRPr="00E9476C" w:rsidRDefault="00D233AB" w:rsidP="004A4BE7">
            <w:pPr>
              <w:jc w:val="center"/>
              <w:rPr>
                <w:color w:val="000000"/>
                <w:sz w:val="22"/>
              </w:rPr>
            </w:pPr>
            <w:r w:rsidRPr="00E9476C">
              <w:rPr>
                <w:color w:val="000000"/>
                <w:sz w:val="22"/>
              </w:rPr>
              <w:t>1,22</w:t>
            </w:r>
          </w:p>
        </w:tc>
        <w:tc>
          <w:tcPr>
            <w:tcW w:w="320" w:type="pct"/>
            <w:shd w:val="clear" w:color="auto" w:fill="auto"/>
            <w:vAlign w:val="center"/>
            <w:hideMark/>
          </w:tcPr>
          <w:p w14:paraId="2FC18EC5" w14:textId="77777777" w:rsidR="00D233AB" w:rsidRPr="00E9476C" w:rsidRDefault="00D233AB" w:rsidP="004A4BE7">
            <w:pPr>
              <w:jc w:val="center"/>
              <w:rPr>
                <w:color w:val="000000"/>
                <w:sz w:val="22"/>
              </w:rPr>
            </w:pPr>
            <w:r w:rsidRPr="00E9476C">
              <w:rPr>
                <w:color w:val="000000"/>
                <w:sz w:val="22"/>
              </w:rPr>
              <w:t>1,22</w:t>
            </w:r>
          </w:p>
        </w:tc>
        <w:tc>
          <w:tcPr>
            <w:tcW w:w="322" w:type="pct"/>
            <w:shd w:val="clear" w:color="auto" w:fill="auto"/>
            <w:vAlign w:val="center"/>
            <w:hideMark/>
          </w:tcPr>
          <w:p w14:paraId="2F8EDE67" w14:textId="77777777" w:rsidR="00D233AB" w:rsidRPr="00E9476C" w:rsidRDefault="00D233AB" w:rsidP="004A4BE7">
            <w:pPr>
              <w:jc w:val="center"/>
              <w:rPr>
                <w:color w:val="000000"/>
                <w:sz w:val="22"/>
              </w:rPr>
            </w:pPr>
            <w:r w:rsidRPr="00E9476C">
              <w:rPr>
                <w:color w:val="000000"/>
                <w:sz w:val="22"/>
              </w:rPr>
              <w:t>1,22</w:t>
            </w:r>
          </w:p>
        </w:tc>
      </w:tr>
      <w:tr w:rsidR="00D233AB" w:rsidRPr="00E9476C" w14:paraId="7A15F5B7" w14:textId="77777777" w:rsidTr="004A4BE7">
        <w:trPr>
          <w:trHeight w:val="20"/>
        </w:trPr>
        <w:tc>
          <w:tcPr>
            <w:tcW w:w="178" w:type="pct"/>
            <w:shd w:val="clear" w:color="auto" w:fill="auto"/>
            <w:vAlign w:val="center"/>
            <w:hideMark/>
          </w:tcPr>
          <w:p w14:paraId="1A680719" w14:textId="77777777" w:rsidR="00D233AB" w:rsidRPr="00E9476C" w:rsidRDefault="00D233AB" w:rsidP="004A4BE7">
            <w:pPr>
              <w:jc w:val="center"/>
              <w:rPr>
                <w:color w:val="000000"/>
                <w:sz w:val="22"/>
              </w:rPr>
            </w:pPr>
            <w:r w:rsidRPr="00E9476C">
              <w:rPr>
                <w:color w:val="000000"/>
                <w:sz w:val="22"/>
              </w:rPr>
              <w:t>6</w:t>
            </w:r>
          </w:p>
        </w:tc>
        <w:tc>
          <w:tcPr>
            <w:tcW w:w="868" w:type="pct"/>
            <w:shd w:val="clear" w:color="auto" w:fill="auto"/>
            <w:vAlign w:val="center"/>
            <w:hideMark/>
          </w:tcPr>
          <w:p w14:paraId="23E51862" w14:textId="77777777" w:rsidR="00D233AB" w:rsidRPr="00E9476C" w:rsidRDefault="00D233AB" w:rsidP="004A4BE7">
            <w:pPr>
              <w:rPr>
                <w:color w:val="000000"/>
                <w:sz w:val="22"/>
              </w:rPr>
            </w:pPr>
            <w:r w:rsidRPr="00E9476C">
              <w:rPr>
                <w:color w:val="000000"/>
                <w:sz w:val="22"/>
              </w:rPr>
              <w:t>Средняя плотность тепловой нагрузки</w:t>
            </w:r>
          </w:p>
        </w:tc>
        <w:tc>
          <w:tcPr>
            <w:tcW w:w="378" w:type="pct"/>
            <w:shd w:val="clear" w:color="auto" w:fill="auto"/>
            <w:vAlign w:val="center"/>
            <w:hideMark/>
          </w:tcPr>
          <w:p w14:paraId="26E53A53" w14:textId="77777777" w:rsidR="00D233AB" w:rsidRPr="00E9476C" w:rsidRDefault="00D233AB" w:rsidP="004A4BE7">
            <w:pPr>
              <w:jc w:val="center"/>
              <w:rPr>
                <w:color w:val="000000"/>
                <w:sz w:val="22"/>
              </w:rPr>
            </w:pPr>
            <w:r w:rsidRPr="00E9476C">
              <w:rPr>
                <w:color w:val="000000"/>
                <w:sz w:val="22"/>
              </w:rPr>
              <w:t>Гкал/ч/га</w:t>
            </w:r>
          </w:p>
        </w:tc>
        <w:tc>
          <w:tcPr>
            <w:tcW w:w="276" w:type="pct"/>
            <w:shd w:val="clear" w:color="auto" w:fill="auto"/>
            <w:vAlign w:val="center"/>
            <w:hideMark/>
          </w:tcPr>
          <w:p w14:paraId="42FB4A02" w14:textId="77777777" w:rsidR="00D233AB" w:rsidRPr="00E9476C" w:rsidRDefault="00D233AB" w:rsidP="004A4BE7">
            <w:pPr>
              <w:jc w:val="center"/>
              <w:rPr>
                <w:color w:val="000000"/>
                <w:sz w:val="22"/>
              </w:rPr>
            </w:pPr>
            <w:r w:rsidRPr="00E9476C">
              <w:rPr>
                <w:color w:val="000000"/>
                <w:sz w:val="22"/>
              </w:rPr>
              <w:t>6,30</w:t>
            </w:r>
          </w:p>
        </w:tc>
        <w:tc>
          <w:tcPr>
            <w:tcW w:w="315" w:type="pct"/>
            <w:shd w:val="clear" w:color="auto" w:fill="auto"/>
            <w:vAlign w:val="center"/>
            <w:hideMark/>
          </w:tcPr>
          <w:p w14:paraId="3D530FFC" w14:textId="77777777" w:rsidR="00D233AB" w:rsidRPr="00E9476C" w:rsidRDefault="00D233AB" w:rsidP="004A4BE7">
            <w:pPr>
              <w:jc w:val="center"/>
              <w:rPr>
                <w:color w:val="000000"/>
                <w:sz w:val="22"/>
              </w:rPr>
            </w:pPr>
            <w:r w:rsidRPr="00E9476C">
              <w:rPr>
                <w:color w:val="000000"/>
                <w:sz w:val="22"/>
              </w:rPr>
              <w:t>6,30</w:t>
            </w:r>
          </w:p>
        </w:tc>
        <w:tc>
          <w:tcPr>
            <w:tcW w:w="280" w:type="pct"/>
            <w:shd w:val="clear" w:color="auto" w:fill="auto"/>
            <w:vAlign w:val="center"/>
            <w:hideMark/>
          </w:tcPr>
          <w:p w14:paraId="3699078C" w14:textId="77777777" w:rsidR="00D233AB" w:rsidRPr="00E9476C" w:rsidRDefault="00D233AB" w:rsidP="004A4BE7">
            <w:pPr>
              <w:jc w:val="center"/>
              <w:rPr>
                <w:color w:val="000000"/>
                <w:sz w:val="22"/>
              </w:rPr>
            </w:pPr>
            <w:r w:rsidRPr="00E9476C">
              <w:rPr>
                <w:color w:val="000000"/>
                <w:sz w:val="22"/>
              </w:rPr>
              <w:t>6,30</w:t>
            </w:r>
          </w:p>
        </w:tc>
        <w:tc>
          <w:tcPr>
            <w:tcW w:w="280" w:type="pct"/>
            <w:shd w:val="clear" w:color="auto" w:fill="auto"/>
            <w:vAlign w:val="center"/>
            <w:hideMark/>
          </w:tcPr>
          <w:p w14:paraId="27C346E6" w14:textId="77777777" w:rsidR="00D233AB" w:rsidRPr="00E9476C" w:rsidRDefault="00D233AB" w:rsidP="004A4BE7">
            <w:pPr>
              <w:jc w:val="center"/>
              <w:rPr>
                <w:color w:val="000000"/>
                <w:sz w:val="22"/>
              </w:rPr>
            </w:pPr>
            <w:r w:rsidRPr="00E9476C">
              <w:rPr>
                <w:color w:val="000000"/>
                <w:sz w:val="22"/>
              </w:rPr>
              <w:t>6,30</w:t>
            </w:r>
          </w:p>
        </w:tc>
        <w:tc>
          <w:tcPr>
            <w:tcW w:w="280" w:type="pct"/>
            <w:shd w:val="clear" w:color="auto" w:fill="auto"/>
            <w:vAlign w:val="center"/>
            <w:hideMark/>
          </w:tcPr>
          <w:p w14:paraId="0983B282" w14:textId="77777777" w:rsidR="00D233AB" w:rsidRPr="00E9476C" w:rsidRDefault="00D233AB" w:rsidP="004A4BE7">
            <w:pPr>
              <w:jc w:val="center"/>
              <w:rPr>
                <w:color w:val="000000"/>
                <w:sz w:val="22"/>
              </w:rPr>
            </w:pPr>
            <w:r w:rsidRPr="00E9476C">
              <w:rPr>
                <w:color w:val="000000"/>
                <w:sz w:val="22"/>
              </w:rPr>
              <w:t>6,30</w:t>
            </w:r>
          </w:p>
        </w:tc>
        <w:tc>
          <w:tcPr>
            <w:tcW w:w="319" w:type="pct"/>
            <w:shd w:val="clear" w:color="auto" w:fill="auto"/>
            <w:vAlign w:val="center"/>
            <w:hideMark/>
          </w:tcPr>
          <w:p w14:paraId="1C63ED9C" w14:textId="77777777" w:rsidR="00D233AB" w:rsidRPr="00E9476C" w:rsidRDefault="00D233AB" w:rsidP="004A4BE7">
            <w:pPr>
              <w:jc w:val="center"/>
              <w:rPr>
                <w:color w:val="000000"/>
                <w:sz w:val="22"/>
              </w:rPr>
            </w:pPr>
            <w:r w:rsidRPr="00E9476C">
              <w:rPr>
                <w:color w:val="000000"/>
                <w:sz w:val="22"/>
              </w:rPr>
              <w:t>6,30</w:t>
            </w:r>
          </w:p>
        </w:tc>
        <w:tc>
          <w:tcPr>
            <w:tcW w:w="312" w:type="pct"/>
            <w:shd w:val="clear" w:color="auto" w:fill="auto"/>
            <w:vAlign w:val="center"/>
            <w:hideMark/>
          </w:tcPr>
          <w:p w14:paraId="409F3EFB" w14:textId="77777777" w:rsidR="00D233AB" w:rsidRPr="00E9476C" w:rsidRDefault="00D233AB" w:rsidP="004A4BE7">
            <w:pPr>
              <w:jc w:val="center"/>
              <w:rPr>
                <w:color w:val="000000"/>
                <w:sz w:val="22"/>
              </w:rPr>
            </w:pPr>
            <w:r w:rsidRPr="00E9476C">
              <w:rPr>
                <w:color w:val="000000"/>
                <w:sz w:val="22"/>
              </w:rPr>
              <w:t>6,30</w:t>
            </w:r>
          </w:p>
        </w:tc>
        <w:tc>
          <w:tcPr>
            <w:tcW w:w="280" w:type="pct"/>
            <w:shd w:val="clear" w:color="auto" w:fill="auto"/>
            <w:vAlign w:val="center"/>
            <w:hideMark/>
          </w:tcPr>
          <w:p w14:paraId="383FFDB3" w14:textId="77777777" w:rsidR="00D233AB" w:rsidRPr="00E9476C" w:rsidRDefault="00D233AB" w:rsidP="004A4BE7">
            <w:pPr>
              <w:jc w:val="center"/>
              <w:rPr>
                <w:color w:val="000000"/>
                <w:sz w:val="22"/>
              </w:rPr>
            </w:pPr>
            <w:r w:rsidRPr="00E9476C">
              <w:rPr>
                <w:color w:val="000000"/>
                <w:sz w:val="22"/>
              </w:rPr>
              <w:t>6,30</w:t>
            </w:r>
          </w:p>
        </w:tc>
        <w:tc>
          <w:tcPr>
            <w:tcW w:w="280" w:type="pct"/>
            <w:shd w:val="clear" w:color="auto" w:fill="auto"/>
            <w:vAlign w:val="center"/>
            <w:hideMark/>
          </w:tcPr>
          <w:p w14:paraId="09F47FB1" w14:textId="77777777" w:rsidR="00D233AB" w:rsidRPr="00E9476C" w:rsidRDefault="00D233AB" w:rsidP="004A4BE7">
            <w:pPr>
              <w:jc w:val="center"/>
              <w:rPr>
                <w:color w:val="000000"/>
                <w:sz w:val="22"/>
              </w:rPr>
            </w:pPr>
            <w:r w:rsidRPr="00E9476C">
              <w:rPr>
                <w:color w:val="000000"/>
                <w:sz w:val="22"/>
              </w:rPr>
              <w:t>6,30</w:t>
            </w:r>
          </w:p>
        </w:tc>
        <w:tc>
          <w:tcPr>
            <w:tcW w:w="311" w:type="pct"/>
            <w:shd w:val="clear" w:color="auto" w:fill="auto"/>
            <w:vAlign w:val="center"/>
            <w:hideMark/>
          </w:tcPr>
          <w:p w14:paraId="03D35D9B" w14:textId="77777777" w:rsidR="00D233AB" w:rsidRPr="00E9476C" w:rsidRDefault="00D233AB" w:rsidP="004A4BE7">
            <w:pPr>
              <w:jc w:val="center"/>
              <w:rPr>
                <w:color w:val="000000"/>
                <w:sz w:val="22"/>
              </w:rPr>
            </w:pPr>
            <w:r w:rsidRPr="00E9476C">
              <w:rPr>
                <w:color w:val="000000"/>
                <w:sz w:val="22"/>
              </w:rPr>
              <w:t>6,30</w:t>
            </w:r>
          </w:p>
        </w:tc>
        <w:tc>
          <w:tcPr>
            <w:tcW w:w="320" w:type="pct"/>
            <w:shd w:val="clear" w:color="auto" w:fill="auto"/>
            <w:vAlign w:val="center"/>
            <w:hideMark/>
          </w:tcPr>
          <w:p w14:paraId="5EBAAE8A" w14:textId="77777777" w:rsidR="00D233AB" w:rsidRPr="00E9476C" w:rsidRDefault="00D233AB" w:rsidP="004A4BE7">
            <w:pPr>
              <w:jc w:val="center"/>
              <w:rPr>
                <w:color w:val="000000"/>
                <w:sz w:val="22"/>
              </w:rPr>
            </w:pPr>
            <w:r w:rsidRPr="00E9476C">
              <w:rPr>
                <w:color w:val="000000"/>
                <w:sz w:val="22"/>
              </w:rPr>
              <w:t>6,30</w:t>
            </w:r>
          </w:p>
        </w:tc>
        <w:tc>
          <w:tcPr>
            <w:tcW w:w="322" w:type="pct"/>
            <w:shd w:val="clear" w:color="auto" w:fill="auto"/>
            <w:vAlign w:val="center"/>
            <w:hideMark/>
          </w:tcPr>
          <w:p w14:paraId="3AC6DCEB" w14:textId="77777777" w:rsidR="00D233AB" w:rsidRPr="00E9476C" w:rsidRDefault="00D233AB" w:rsidP="004A4BE7">
            <w:pPr>
              <w:jc w:val="center"/>
              <w:rPr>
                <w:color w:val="000000"/>
                <w:sz w:val="22"/>
              </w:rPr>
            </w:pPr>
            <w:r w:rsidRPr="00E9476C">
              <w:rPr>
                <w:color w:val="000000"/>
                <w:sz w:val="22"/>
              </w:rPr>
              <w:t>6,30</w:t>
            </w:r>
          </w:p>
        </w:tc>
      </w:tr>
      <w:tr w:rsidR="00D233AB" w:rsidRPr="00E9476C" w14:paraId="5EEE80A1" w14:textId="77777777" w:rsidTr="004A4BE7">
        <w:trPr>
          <w:trHeight w:val="20"/>
        </w:trPr>
        <w:tc>
          <w:tcPr>
            <w:tcW w:w="178" w:type="pct"/>
            <w:shd w:val="clear" w:color="auto" w:fill="auto"/>
            <w:vAlign w:val="center"/>
            <w:hideMark/>
          </w:tcPr>
          <w:p w14:paraId="37805F39" w14:textId="77777777" w:rsidR="00D233AB" w:rsidRPr="00E9476C" w:rsidRDefault="00D233AB" w:rsidP="004A4BE7">
            <w:pPr>
              <w:jc w:val="center"/>
              <w:rPr>
                <w:color w:val="000000"/>
                <w:sz w:val="22"/>
              </w:rPr>
            </w:pPr>
            <w:r w:rsidRPr="00E9476C">
              <w:rPr>
                <w:color w:val="000000"/>
                <w:sz w:val="22"/>
              </w:rPr>
              <w:t>7</w:t>
            </w:r>
          </w:p>
        </w:tc>
        <w:tc>
          <w:tcPr>
            <w:tcW w:w="868" w:type="pct"/>
            <w:shd w:val="clear" w:color="auto" w:fill="auto"/>
            <w:vAlign w:val="center"/>
            <w:hideMark/>
          </w:tcPr>
          <w:p w14:paraId="52D1DD5B" w14:textId="77777777" w:rsidR="00D233AB" w:rsidRPr="00E9476C" w:rsidRDefault="00D233AB" w:rsidP="004A4BE7">
            <w:pPr>
              <w:rPr>
                <w:color w:val="000000"/>
                <w:sz w:val="22"/>
              </w:rPr>
            </w:pPr>
            <w:r w:rsidRPr="00E9476C">
              <w:rPr>
                <w:color w:val="000000"/>
                <w:sz w:val="22"/>
              </w:rPr>
              <w:t>Средняя тепловая нагрузка на отопление на одного жителя</w:t>
            </w:r>
          </w:p>
        </w:tc>
        <w:tc>
          <w:tcPr>
            <w:tcW w:w="378" w:type="pct"/>
            <w:shd w:val="clear" w:color="auto" w:fill="auto"/>
            <w:vAlign w:val="center"/>
            <w:hideMark/>
          </w:tcPr>
          <w:p w14:paraId="5825C91E" w14:textId="77777777" w:rsidR="00D233AB" w:rsidRPr="00E9476C" w:rsidRDefault="00D233AB" w:rsidP="004A4BE7">
            <w:pPr>
              <w:jc w:val="center"/>
              <w:rPr>
                <w:color w:val="000000"/>
                <w:sz w:val="22"/>
              </w:rPr>
            </w:pPr>
            <w:r w:rsidRPr="00E9476C">
              <w:rPr>
                <w:color w:val="000000"/>
                <w:sz w:val="22"/>
              </w:rPr>
              <w:t>Гкал/ч/чел.</w:t>
            </w:r>
          </w:p>
        </w:tc>
        <w:tc>
          <w:tcPr>
            <w:tcW w:w="276" w:type="pct"/>
            <w:shd w:val="clear" w:color="auto" w:fill="auto"/>
            <w:vAlign w:val="center"/>
            <w:hideMark/>
          </w:tcPr>
          <w:p w14:paraId="3CA174AB" w14:textId="77777777" w:rsidR="00D233AB" w:rsidRPr="00E9476C" w:rsidRDefault="00D233AB" w:rsidP="004A4BE7">
            <w:pPr>
              <w:jc w:val="center"/>
              <w:rPr>
                <w:sz w:val="22"/>
              </w:rPr>
            </w:pPr>
            <w:r w:rsidRPr="00E9476C">
              <w:rPr>
                <w:sz w:val="22"/>
              </w:rPr>
              <w:t>0,0019</w:t>
            </w:r>
          </w:p>
        </w:tc>
        <w:tc>
          <w:tcPr>
            <w:tcW w:w="315" w:type="pct"/>
            <w:shd w:val="clear" w:color="auto" w:fill="auto"/>
            <w:vAlign w:val="center"/>
            <w:hideMark/>
          </w:tcPr>
          <w:p w14:paraId="190585C3" w14:textId="77777777" w:rsidR="00D233AB" w:rsidRPr="00E9476C" w:rsidRDefault="00D233AB" w:rsidP="004A4BE7">
            <w:pPr>
              <w:jc w:val="center"/>
              <w:rPr>
                <w:sz w:val="22"/>
              </w:rPr>
            </w:pPr>
            <w:r w:rsidRPr="00E9476C">
              <w:rPr>
                <w:sz w:val="22"/>
              </w:rPr>
              <w:t>0,0019</w:t>
            </w:r>
          </w:p>
        </w:tc>
        <w:tc>
          <w:tcPr>
            <w:tcW w:w="280" w:type="pct"/>
            <w:shd w:val="clear" w:color="auto" w:fill="auto"/>
            <w:vAlign w:val="center"/>
            <w:hideMark/>
          </w:tcPr>
          <w:p w14:paraId="03E941D1" w14:textId="77777777" w:rsidR="00D233AB" w:rsidRPr="00E9476C" w:rsidRDefault="00D233AB" w:rsidP="004A4BE7">
            <w:pPr>
              <w:jc w:val="center"/>
              <w:rPr>
                <w:sz w:val="22"/>
              </w:rPr>
            </w:pPr>
            <w:r w:rsidRPr="00E9476C">
              <w:rPr>
                <w:sz w:val="22"/>
              </w:rPr>
              <w:t>0,0019</w:t>
            </w:r>
          </w:p>
        </w:tc>
        <w:tc>
          <w:tcPr>
            <w:tcW w:w="280" w:type="pct"/>
            <w:shd w:val="clear" w:color="auto" w:fill="auto"/>
            <w:vAlign w:val="center"/>
            <w:hideMark/>
          </w:tcPr>
          <w:p w14:paraId="268E9657" w14:textId="77777777" w:rsidR="00D233AB" w:rsidRPr="00E9476C" w:rsidRDefault="00D233AB" w:rsidP="004A4BE7">
            <w:pPr>
              <w:jc w:val="center"/>
              <w:rPr>
                <w:sz w:val="22"/>
              </w:rPr>
            </w:pPr>
            <w:r w:rsidRPr="00E9476C">
              <w:rPr>
                <w:sz w:val="22"/>
              </w:rPr>
              <w:t>0,0018</w:t>
            </w:r>
          </w:p>
        </w:tc>
        <w:tc>
          <w:tcPr>
            <w:tcW w:w="280" w:type="pct"/>
            <w:shd w:val="clear" w:color="auto" w:fill="auto"/>
            <w:vAlign w:val="center"/>
            <w:hideMark/>
          </w:tcPr>
          <w:p w14:paraId="472A4FE9" w14:textId="77777777" w:rsidR="00D233AB" w:rsidRPr="00E9476C" w:rsidRDefault="00D233AB" w:rsidP="004A4BE7">
            <w:pPr>
              <w:jc w:val="center"/>
              <w:rPr>
                <w:sz w:val="22"/>
              </w:rPr>
            </w:pPr>
            <w:r w:rsidRPr="00E9476C">
              <w:rPr>
                <w:sz w:val="22"/>
              </w:rPr>
              <w:t>0,0018</w:t>
            </w:r>
          </w:p>
        </w:tc>
        <w:tc>
          <w:tcPr>
            <w:tcW w:w="319" w:type="pct"/>
            <w:shd w:val="clear" w:color="auto" w:fill="auto"/>
            <w:vAlign w:val="center"/>
            <w:hideMark/>
          </w:tcPr>
          <w:p w14:paraId="3D488259" w14:textId="77777777" w:rsidR="00D233AB" w:rsidRPr="00E9476C" w:rsidRDefault="00D233AB" w:rsidP="004A4BE7">
            <w:pPr>
              <w:jc w:val="center"/>
              <w:rPr>
                <w:sz w:val="22"/>
              </w:rPr>
            </w:pPr>
            <w:r w:rsidRPr="00E9476C">
              <w:rPr>
                <w:sz w:val="22"/>
              </w:rPr>
              <w:t>0,0018</w:t>
            </w:r>
          </w:p>
        </w:tc>
        <w:tc>
          <w:tcPr>
            <w:tcW w:w="312" w:type="pct"/>
            <w:shd w:val="clear" w:color="auto" w:fill="auto"/>
            <w:vAlign w:val="center"/>
            <w:hideMark/>
          </w:tcPr>
          <w:p w14:paraId="21BD6EF8" w14:textId="77777777" w:rsidR="00D233AB" w:rsidRPr="00E9476C" w:rsidRDefault="00D233AB" w:rsidP="004A4BE7">
            <w:pPr>
              <w:jc w:val="center"/>
              <w:rPr>
                <w:sz w:val="22"/>
              </w:rPr>
            </w:pPr>
            <w:r w:rsidRPr="00E9476C">
              <w:rPr>
                <w:sz w:val="22"/>
              </w:rPr>
              <w:t>0,0018</w:t>
            </w:r>
          </w:p>
        </w:tc>
        <w:tc>
          <w:tcPr>
            <w:tcW w:w="280" w:type="pct"/>
            <w:shd w:val="clear" w:color="auto" w:fill="auto"/>
            <w:vAlign w:val="center"/>
            <w:hideMark/>
          </w:tcPr>
          <w:p w14:paraId="7B56E360" w14:textId="77777777" w:rsidR="00D233AB" w:rsidRPr="00E9476C" w:rsidRDefault="00D233AB" w:rsidP="004A4BE7">
            <w:pPr>
              <w:jc w:val="center"/>
              <w:rPr>
                <w:sz w:val="22"/>
              </w:rPr>
            </w:pPr>
            <w:r w:rsidRPr="00E9476C">
              <w:rPr>
                <w:sz w:val="22"/>
              </w:rPr>
              <w:t>0,0018</w:t>
            </w:r>
          </w:p>
        </w:tc>
        <w:tc>
          <w:tcPr>
            <w:tcW w:w="280" w:type="pct"/>
            <w:shd w:val="clear" w:color="auto" w:fill="auto"/>
            <w:vAlign w:val="center"/>
            <w:hideMark/>
          </w:tcPr>
          <w:p w14:paraId="4F5DDE6C" w14:textId="77777777" w:rsidR="00D233AB" w:rsidRPr="00E9476C" w:rsidRDefault="00D233AB" w:rsidP="004A4BE7">
            <w:pPr>
              <w:jc w:val="center"/>
              <w:rPr>
                <w:sz w:val="22"/>
              </w:rPr>
            </w:pPr>
            <w:r w:rsidRPr="00E9476C">
              <w:rPr>
                <w:sz w:val="22"/>
              </w:rPr>
              <w:t>0,0018</w:t>
            </w:r>
          </w:p>
        </w:tc>
        <w:tc>
          <w:tcPr>
            <w:tcW w:w="311" w:type="pct"/>
            <w:shd w:val="clear" w:color="auto" w:fill="auto"/>
            <w:vAlign w:val="center"/>
            <w:hideMark/>
          </w:tcPr>
          <w:p w14:paraId="5F2ABB83" w14:textId="77777777" w:rsidR="00D233AB" w:rsidRPr="00E9476C" w:rsidRDefault="00D233AB" w:rsidP="004A4BE7">
            <w:pPr>
              <w:jc w:val="center"/>
              <w:rPr>
                <w:sz w:val="22"/>
              </w:rPr>
            </w:pPr>
            <w:r w:rsidRPr="00E9476C">
              <w:rPr>
                <w:sz w:val="22"/>
              </w:rPr>
              <w:t>0,0017</w:t>
            </w:r>
          </w:p>
        </w:tc>
        <w:tc>
          <w:tcPr>
            <w:tcW w:w="320" w:type="pct"/>
            <w:shd w:val="clear" w:color="auto" w:fill="auto"/>
            <w:vAlign w:val="center"/>
            <w:hideMark/>
          </w:tcPr>
          <w:p w14:paraId="0568681C" w14:textId="77777777" w:rsidR="00D233AB" w:rsidRPr="00E9476C" w:rsidRDefault="00D233AB" w:rsidP="004A4BE7">
            <w:pPr>
              <w:jc w:val="center"/>
              <w:rPr>
                <w:sz w:val="22"/>
              </w:rPr>
            </w:pPr>
            <w:r w:rsidRPr="00E9476C">
              <w:rPr>
                <w:sz w:val="22"/>
              </w:rPr>
              <w:t>0,0017</w:t>
            </w:r>
          </w:p>
        </w:tc>
        <w:tc>
          <w:tcPr>
            <w:tcW w:w="322" w:type="pct"/>
            <w:shd w:val="clear" w:color="auto" w:fill="auto"/>
            <w:vAlign w:val="center"/>
            <w:hideMark/>
          </w:tcPr>
          <w:p w14:paraId="116EB3A5" w14:textId="77777777" w:rsidR="00D233AB" w:rsidRPr="00E9476C" w:rsidRDefault="00D233AB" w:rsidP="004A4BE7">
            <w:pPr>
              <w:jc w:val="center"/>
              <w:rPr>
                <w:sz w:val="22"/>
              </w:rPr>
            </w:pPr>
            <w:r w:rsidRPr="00E9476C">
              <w:rPr>
                <w:sz w:val="22"/>
              </w:rPr>
              <w:t>0,0017</w:t>
            </w:r>
          </w:p>
        </w:tc>
      </w:tr>
    </w:tbl>
    <w:p w14:paraId="5179AC26" w14:textId="77777777" w:rsidR="00470D4E" w:rsidRPr="00DF5DD0" w:rsidRDefault="00470D4E" w:rsidP="00470D4E">
      <w:pPr>
        <w:rPr>
          <w:rFonts w:eastAsia="Calibri"/>
          <w:b/>
          <w:highlight w:val="yellow"/>
        </w:rPr>
      </w:pPr>
    </w:p>
    <w:p w14:paraId="43CE156E" w14:textId="77777777" w:rsidR="00470D4E" w:rsidRPr="00DF5DD0" w:rsidRDefault="00470D4E" w:rsidP="00470D4E">
      <w:pPr>
        <w:spacing w:after="160" w:line="259" w:lineRule="auto"/>
        <w:rPr>
          <w:b/>
          <w:highlight w:val="yellow"/>
        </w:rPr>
      </w:pPr>
      <w:r w:rsidRPr="00DF5DD0">
        <w:rPr>
          <w:b/>
          <w:highlight w:val="yellow"/>
        </w:rPr>
        <w:br w:type="page"/>
      </w:r>
    </w:p>
    <w:p w14:paraId="5418FED1" w14:textId="16045749" w:rsidR="00470D4E" w:rsidRPr="00F67959" w:rsidRDefault="00470D4E" w:rsidP="00470D4E">
      <w:pPr>
        <w:pStyle w:val="a7"/>
        <w:jc w:val="right"/>
        <w:rPr>
          <w:b/>
          <w:sz w:val="24"/>
        </w:rPr>
      </w:pPr>
      <w:r w:rsidRPr="00F67959">
        <w:rPr>
          <w:b/>
          <w:sz w:val="24"/>
        </w:rPr>
        <w:lastRenderedPageBreak/>
        <w:t xml:space="preserve">Таблица </w:t>
      </w:r>
      <w:r w:rsidRPr="00F67959">
        <w:rPr>
          <w:b/>
          <w:szCs w:val="24"/>
        </w:rPr>
        <w:t xml:space="preserve"> </w:t>
      </w:r>
      <w:r w:rsidRPr="00F67959">
        <w:rPr>
          <w:b/>
          <w:sz w:val="24"/>
          <w:szCs w:val="24"/>
        </w:rPr>
        <w:fldChar w:fldCharType="begin"/>
      </w:r>
      <w:r w:rsidRPr="00F67959">
        <w:rPr>
          <w:b/>
          <w:sz w:val="24"/>
          <w:szCs w:val="24"/>
        </w:rPr>
        <w:instrText xml:space="preserve"> SEQ Таблица \* ARABIC </w:instrText>
      </w:r>
      <w:r w:rsidRPr="00F67959">
        <w:rPr>
          <w:b/>
          <w:sz w:val="24"/>
          <w:szCs w:val="24"/>
        </w:rPr>
        <w:fldChar w:fldCharType="separate"/>
      </w:r>
      <w:r w:rsidR="00F93C5E">
        <w:rPr>
          <w:b/>
          <w:noProof/>
          <w:sz w:val="24"/>
          <w:szCs w:val="24"/>
        </w:rPr>
        <w:t>9</w:t>
      </w:r>
      <w:r w:rsidRPr="00F67959">
        <w:rPr>
          <w:b/>
          <w:sz w:val="24"/>
          <w:szCs w:val="24"/>
        </w:rPr>
        <w:fldChar w:fldCharType="end"/>
      </w:r>
    </w:p>
    <w:p w14:paraId="5DF47A4E" w14:textId="77777777" w:rsidR="00470D4E" w:rsidRPr="00D233AB" w:rsidRDefault="00470D4E" w:rsidP="00470D4E">
      <w:pPr>
        <w:jc w:val="center"/>
        <w:rPr>
          <w:b/>
          <w:bCs/>
          <w:sz w:val="24"/>
        </w:rPr>
      </w:pPr>
      <w:r w:rsidRPr="00D233AB">
        <w:rPr>
          <w:rFonts w:eastAsia="Calibri"/>
          <w:b/>
          <w:sz w:val="24"/>
        </w:rPr>
        <w:t xml:space="preserve">Индикаторы, характеризующие динамику функционирования источников тепловой энергии </w:t>
      </w:r>
      <w:r w:rsidRPr="00D233AB">
        <w:rPr>
          <w:b/>
          <w:bCs/>
          <w:sz w:val="24"/>
        </w:rPr>
        <w:t>в зонах деятельности ЕТО</w:t>
      </w:r>
    </w:p>
    <w:tbl>
      <w:tblPr>
        <w:tblW w:w="5050" w:type="pct"/>
        <w:tblInd w:w="-147" w:type="dxa"/>
        <w:tblLayout w:type="fixed"/>
        <w:tblLook w:val="04A0" w:firstRow="1" w:lastRow="0" w:firstColumn="1" w:lastColumn="0" w:noHBand="0" w:noVBand="1"/>
      </w:tblPr>
      <w:tblGrid>
        <w:gridCol w:w="567"/>
        <w:gridCol w:w="1849"/>
        <w:gridCol w:w="993"/>
        <w:gridCol w:w="1026"/>
        <w:gridCol w:w="1027"/>
        <w:gridCol w:w="1027"/>
        <w:gridCol w:w="1027"/>
        <w:gridCol w:w="1027"/>
        <w:gridCol w:w="1027"/>
        <w:gridCol w:w="1027"/>
        <w:gridCol w:w="1027"/>
        <w:gridCol w:w="1027"/>
        <w:gridCol w:w="1027"/>
        <w:gridCol w:w="1030"/>
      </w:tblGrid>
      <w:tr w:rsidR="00D233AB" w:rsidRPr="00E9476C" w14:paraId="25275319" w14:textId="77777777" w:rsidTr="004A4BE7">
        <w:trPr>
          <w:trHeight w:val="20"/>
          <w:tblHeader/>
        </w:trPr>
        <w:tc>
          <w:tcPr>
            <w:tcW w:w="1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03990D" w14:textId="77777777" w:rsidR="00D233AB" w:rsidRPr="00E9476C" w:rsidRDefault="00D233AB" w:rsidP="004A4BE7">
            <w:pPr>
              <w:jc w:val="center"/>
              <w:rPr>
                <w:b/>
                <w:bCs/>
                <w:color w:val="000000"/>
                <w:sz w:val="22"/>
              </w:rPr>
            </w:pPr>
            <w:r w:rsidRPr="00E9476C">
              <w:rPr>
                <w:b/>
                <w:bCs/>
                <w:color w:val="000000"/>
                <w:sz w:val="22"/>
              </w:rPr>
              <w:t>№ п/п</w:t>
            </w:r>
          </w:p>
        </w:tc>
        <w:tc>
          <w:tcPr>
            <w:tcW w:w="6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135AAA" w14:textId="77777777" w:rsidR="00D233AB" w:rsidRPr="00E9476C" w:rsidRDefault="00D233AB" w:rsidP="004A4BE7">
            <w:pPr>
              <w:jc w:val="center"/>
              <w:rPr>
                <w:b/>
                <w:bCs/>
                <w:color w:val="000000"/>
                <w:sz w:val="22"/>
              </w:rPr>
            </w:pPr>
            <w:r w:rsidRPr="00E9476C">
              <w:rPr>
                <w:b/>
                <w:bCs/>
                <w:color w:val="000000"/>
                <w:sz w:val="22"/>
              </w:rPr>
              <w:t>Наименование показателя</w:t>
            </w:r>
          </w:p>
        </w:tc>
        <w:tc>
          <w:tcPr>
            <w:tcW w:w="3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8A2EE2" w14:textId="77777777" w:rsidR="00D233AB" w:rsidRPr="00E9476C" w:rsidRDefault="00D233AB" w:rsidP="004A4BE7">
            <w:pPr>
              <w:jc w:val="center"/>
              <w:rPr>
                <w:b/>
                <w:bCs/>
                <w:color w:val="000000"/>
                <w:sz w:val="22"/>
              </w:rPr>
            </w:pPr>
            <w:r w:rsidRPr="00E9476C">
              <w:rPr>
                <w:b/>
                <w:bCs/>
                <w:color w:val="000000"/>
                <w:sz w:val="22"/>
              </w:rPr>
              <w:t>Ед. изм.</w:t>
            </w:r>
          </w:p>
        </w:tc>
        <w:tc>
          <w:tcPr>
            <w:tcW w:w="1745" w:type="pct"/>
            <w:gridSpan w:val="5"/>
            <w:tcBorders>
              <w:top w:val="single" w:sz="4" w:space="0" w:color="auto"/>
              <w:left w:val="nil"/>
              <w:bottom w:val="single" w:sz="4" w:space="0" w:color="auto"/>
              <w:right w:val="single" w:sz="4" w:space="0" w:color="000000"/>
            </w:tcBorders>
            <w:shd w:val="clear" w:color="auto" w:fill="auto"/>
            <w:hideMark/>
          </w:tcPr>
          <w:p w14:paraId="41356925" w14:textId="77777777" w:rsidR="00D233AB" w:rsidRPr="00E9476C" w:rsidRDefault="00D233AB" w:rsidP="004A4BE7">
            <w:pPr>
              <w:jc w:val="center"/>
              <w:rPr>
                <w:b/>
                <w:bCs/>
                <w:sz w:val="22"/>
              </w:rPr>
            </w:pPr>
            <w:r w:rsidRPr="00E9476C">
              <w:rPr>
                <w:b/>
                <w:bCs/>
                <w:sz w:val="22"/>
              </w:rPr>
              <w:t>1 этап (2024 - 2028 гг.)</w:t>
            </w:r>
          </w:p>
        </w:tc>
        <w:tc>
          <w:tcPr>
            <w:tcW w:w="2095" w:type="pct"/>
            <w:gridSpan w:val="6"/>
            <w:tcBorders>
              <w:top w:val="single" w:sz="4" w:space="0" w:color="auto"/>
              <w:left w:val="nil"/>
              <w:bottom w:val="single" w:sz="4" w:space="0" w:color="auto"/>
              <w:right w:val="single" w:sz="4" w:space="0" w:color="000000"/>
            </w:tcBorders>
            <w:shd w:val="clear" w:color="auto" w:fill="auto"/>
            <w:hideMark/>
          </w:tcPr>
          <w:p w14:paraId="390F9080" w14:textId="77777777" w:rsidR="00D233AB" w:rsidRPr="00E9476C" w:rsidRDefault="00D233AB" w:rsidP="004A4BE7">
            <w:pPr>
              <w:jc w:val="center"/>
              <w:rPr>
                <w:b/>
                <w:bCs/>
                <w:sz w:val="22"/>
              </w:rPr>
            </w:pPr>
            <w:r w:rsidRPr="00E9476C">
              <w:rPr>
                <w:b/>
                <w:bCs/>
                <w:sz w:val="22"/>
              </w:rPr>
              <w:t>2 этап (2029 - 2034 гг.)</w:t>
            </w:r>
          </w:p>
        </w:tc>
      </w:tr>
      <w:tr w:rsidR="00D233AB" w:rsidRPr="00E9476C" w14:paraId="69AA7371" w14:textId="77777777" w:rsidTr="004A4BE7">
        <w:trPr>
          <w:trHeight w:val="20"/>
          <w:tblHeader/>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70AB9C54" w14:textId="77777777" w:rsidR="00D233AB" w:rsidRPr="00E9476C" w:rsidRDefault="00D233AB" w:rsidP="004A4BE7">
            <w:pPr>
              <w:rPr>
                <w:b/>
                <w:bCs/>
                <w:color w:val="000000"/>
                <w:sz w:val="22"/>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02992FD7" w14:textId="77777777" w:rsidR="00D233AB" w:rsidRPr="00E9476C" w:rsidRDefault="00D233AB" w:rsidP="004A4BE7">
            <w:pPr>
              <w:rPr>
                <w:b/>
                <w:bCs/>
                <w:color w:val="000000"/>
                <w:sz w:val="22"/>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49CCFF2E" w14:textId="77777777" w:rsidR="00D233AB" w:rsidRPr="00E9476C" w:rsidRDefault="00D233AB" w:rsidP="004A4BE7">
            <w:pPr>
              <w:rPr>
                <w:b/>
                <w:bCs/>
                <w:color w:val="000000"/>
                <w:sz w:val="22"/>
              </w:rPr>
            </w:pPr>
          </w:p>
        </w:tc>
        <w:tc>
          <w:tcPr>
            <w:tcW w:w="349" w:type="pct"/>
            <w:tcBorders>
              <w:top w:val="nil"/>
              <w:left w:val="nil"/>
              <w:bottom w:val="single" w:sz="4" w:space="0" w:color="auto"/>
              <w:right w:val="single" w:sz="4" w:space="0" w:color="auto"/>
            </w:tcBorders>
            <w:shd w:val="clear" w:color="auto" w:fill="auto"/>
            <w:vAlign w:val="center"/>
            <w:hideMark/>
          </w:tcPr>
          <w:p w14:paraId="58666AC4" w14:textId="77777777" w:rsidR="00D233AB" w:rsidRPr="00E9476C" w:rsidRDefault="00D233AB" w:rsidP="004A4BE7">
            <w:pPr>
              <w:jc w:val="center"/>
              <w:rPr>
                <w:b/>
                <w:bCs/>
                <w:color w:val="000000"/>
                <w:sz w:val="22"/>
              </w:rPr>
            </w:pPr>
            <w:r w:rsidRPr="00E9476C">
              <w:rPr>
                <w:b/>
                <w:bCs/>
                <w:color w:val="000000"/>
                <w:sz w:val="22"/>
              </w:rPr>
              <w:t>2024 г.</w:t>
            </w:r>
          </w:p>
        </w:tc>
        <w:tc>
          <w:tcPr>
            <w:tcW w:w="349" w:type="pct"/>
            <w:tcBorders>
              <w:top w:val="nil"/>
              <w:left w:val="nil"/>
              <w:bottom w:val="single" w:sz="4" w:space="0" w:color="auto"/>
              <w:right w:val="single" w:sz="4" w:space="0" w:color="auto"/>
            </w:tcBorders>
            <w:shd w:val="clear" w:color="auto" w:fill="auto"/>
            <w:vAlign w:val="center"/>
            <w:hideMark/>
          </w:tcPr>
          <w:p w14:paraId="6C1AD6FD" w14:textId="77777777" w:rsidR="00D233AB" w:rsidRPr="00E9476C" w:rsidRDefault="00D233AB" w:rsidP="004A4BE7">
            <w:pPr>
              <w:jc w:val="center"/>
              <w:rPr>
                <w:b/>
                <w:bCs/>
                <w:color w:val="000000"/>
                <w:sz w:val="22"/>
              </w:rPr>
            </w:pPr>
            <w:r w:rsidRPr="00E9476C">
              <w:rPr>
                <w:b/>
                <w:bCs/>
                <w:color w:val="000000"/>
                <w:sz w:val="22"/>
              </w:rPr>
              <w:t>2025 г.</w:t>
            </w:r>
          </w:p>
        </w:tc>
        <w:tc>
          <w:tcPr>
            <w:tcW w:w="349" w:type="pct"/>
            <w:tcBorders>
              <w:top w:val="nil"/>
              <w:left w:val="nil"/>
              <w:bottom w:val="single" w:sz="4" w:space="0" w:color="auto"/>
              <w:right w:val="single" w:sz="4" w:space="0" w:color="auto"/>
            </w:tcBorders>
            <w:shd w:val="clear" w:color="auto" w:fill="auto"/>
            <w:vAlign w:val="center"/>
            <w:hideMark/>
          </w:tcPr>
          <w:p w14:paraId="5CB6966E" w14:textId="77777777" w:rsidR="00D233AB" w:rsidRPr="00E9476C" w:rsidRDefault="00D233AB" w:rsidP="004A4BE7">
            <w:pPr>
              <w:jc w:val="center"/>
              <w:rPr>
                <w:b/>
                <w:bCs/>
                <w:color w:val="000000"/>
                <w:sz w:val="22"/>
              </w:rPr>
            </w:pPr>
            <w:r w:rsidRPr="00E9476C">
              <w:rPr>
                <w:b/>
                <w:bCs/>
                <w:color w:val="000000"/>
                <w:sz w:val="22"/>
              </w:rPr>
              <w:t>2026 г.</w:t>
            </w:r>
          </w:p>
        </w:tc>
        <w:tc>
          <w:tcPr>
            <w:tcW w:w="349" w:type="pct"/>
            <w:tcBorders>
              <w:top w:val="nil"/>
              <w:left w:val="nil"/>
              <w:bottom w:val="single" w:sz="4" w:space="0" w:color="auto"/>
              <w:right w:val="single" w:sz="4" w:space="0" w:color="auto"/>
            </w:tcBorders>
            <w:shd w:val="clear" w:color="auto" w:fill="auto"/>
            <w:vAlign w:val="center"/>
            <w:hideMark/>
          </w:tcPr>
          <w:p w14:paraId="63B5D0CD" w14:textId="77777777" w:rsidR="00D233AB" w:rsidRPr="00E9476C" w:rsidRDefault="00D233AB" w:rsidP="004A4BE7">
            <w:pPr>
              <w:jc w:val="center"/>
              <w:rPr>
                <w:b/>
                <w:bCs/>
                <w:color w:val="000000"/>
                <w:sz w:val="22"/>
              </w:rPr>
            </w:pPr>
            <w:r w:rsidRPr="00E9476C">
              <w:rPr>
                <w:b/>
                <w:bCs/>
                <w:color w:val="000000"/>
                <w:sz w:val="22"/>
              </w:rPr>
              <w:t>2027 г.</w:t>
            </w:r>
          </w:p>
        </w:tc>
        <w:tc>
          <w:tcPr>
            <w:tcW w:w="349" w:type="pct"/>
            <w:tcBorders>
              <w:top w:val="nil"/>
              <w:left w:val="nil"/>
              <w:bottom w:val="single" w:sz="4" w:space="0" w:color="auto"/>
              <w:right w:val="single" w:sz="4" w:space="0" w:color="auto"/>
            </w:tcBorders>
            <w:shd w:val="clear" w:color="auto" w:fill="auto"/>
            <w:vAlign w:val="center"/>
            <w:hideMark/>
          </w:tcPr>
          <w:p w14:paraId="51183651" w14:textId="77777777" w:rsidR="00D233AB" w:rsidRPr="00E9476C" w:rsidRDefault="00D233AB" w:rsidP="004A4BE7">
            <w:pPr>
              <w:jc w:val="center"/>
              <w:rPr>
                <w:b/>
                <w:bCs/>
                <w:color w:val="000000"/>
                <w:sz w:val="22"/>
              </w:rPr>
            </w:pPr>
            <w:r w:rsidRPr="00E9476C">
              <w:rPr>
                <w:b/>
                <w:bCs/>
                <w:color w:val="000000"/>
                <w:sz w:val="22"/>
              </w:rPr>
              <w:t>2028 г.</w:t>
            </w:r>
          </w:p>
        </w:tc>
        <w:tc>
          <w:tcPr>
            <w:tcW w:w="349" w:type="pct"/>
            <w:tcBorders>
              <w:top w:val="nil"/>
              <w:left w:val="nil"/>
              <w:bottom w:val="single" w:sz="4" w:space="0" w:color="auto"/>
              <w:right w:val="single" w:sz="4" w:space="0" w:color="auto"/>
            </w:tcBorders>
            <w:shd w:val="clear" w:color="auto" w:fill="auto"/>
            <w:vAlign w:val="center"/>
            <w:hideMark/>
          </w:tcPr>
          <w:p w14:paraId="28E8A635" w14:textId="77777777" w:rsidR="00D233AB" w:rsidRPr="00E9476C" w:rsidRDefault="00D233AB" w:rsidP="004A4BE7">
            <w:pPr>
              <w:jc w:val="center"/>
              <w:rPr>
                <w:b/>
                <w:bCs/>
                <w:color w:val="000000"/>
                <w:sz w:val="22"/>
              </w:rPr>
            </w:pPr>
            <w:r w:rsidRPr="00E9476C">
              <w:rPr>
                <w:b/>
                <w:bCs/>
                <w:color w:val="000000"/>
                <w:sz w:val="22"/>
              </w:rPr>
              <w:t>2029 г.</w:t>
            </w:r>
          </w:p>
        </w:tc>
        <w:tc>
          <w:tcPr>
            <w:tcW w:w="349" w:type="pct"/>
            <w:tcBorders>
              <w:top w:val="nil"/>
              <w:left w:val="nil"/>
              <w:bottom w:val="single" w:sz="4" w:space="0" w:color="auto"/>
              <w:right w:val="single" w:sz="4" w:space="0" w:color="auto"/>
            </w:tcBorders>
            <w:shd w:val="clear" w:color="auto" w:fill="auto"/>
            <w:vAlign w:val="center"/>
            <w:hideMark/>
          </w:tcPr>
          <w:p w14:paraId="003CFE7F" w14:textId="77777777" w:rsidR="00D233AB" w:rsidRPr="00E9476C" w:rsidRDefault="00D233AB" w:rsidP="004A4BE7">
            <w:pPr>
              <w:jc w:val="center"/>
              <w:rPr>
                <w:b/>
                <w:bCs/>
                <w:color w:val="000000"/>
                <w:sz w:val="22"/>
              </w:rPr>
            </w:pPr>
            <w:r w:rsidRPr="00E9476C">
              <w:rPr>
                <w:b/>
                <w:bCs/>
                <w:color w:val="000000"/>
                <w:sz w:val="22"/>
              </w:rPr>
              <w:t>2030 г.</w:t>
            </w:r>
          </w:p>
        </w:tc>
        <w:tc>
          <w:tcPr>
            <w:tcW w:w="349" w:type="pct"/>
            <w:tcBorders>
              <w:top w:val="nil"/>
              <w:left w:val="nil"/>
              <w:bottom w:val="single" w:sz="4" w:space="0" w:color="auto"/>
              <w:right w:val="single" w:sz="4" w:space="0" w:color="auto"/>
            </w:tcBorders>
            <w:shd w:val="clear" w:color="auto" w:fill="auto"/>
            <w:vAlign w:val="center"/>
            <w:hideMark/>
          </w:tcPr>
          <w:p w14:paraId="3EFC0D4D" w14:textId="77777777" w:rsidR="00D233AB" w:rsidRPr="00E9476C" w:rsidRDefault="00D233AB" w:rsidP="004A4BE7">
            <w:pPr>
              <w:jc w:val="center"/>
              <w:rPr>
                <w:b/>
                <w:bCs/>
                <w:color w:val="000000"/>
                <w:sz w:val="22"/>
              </w:rPr>
            </w:pPr>
            <w:r w:rsidRPr="00E9476C">
              <w:rPr>
                <w:b/>
                <w:bCs/>
                <w:color w:val="000000"/>
                <w:sz w:val="22"/>
              </w:rPr>
              <w:t>2031 г.</w:t>
            </w:r>
          </w:p>
        </w:tc>
        <w:tc>
          <w:tcPr>
            <w:tcW w:w="349" w:type="pct"/>
            <w:tcBorders>
              <w:top w:val="nil"/>
              <w:left w:val="nil"/>
              <w:bottom w:val="single" w:sz="4" w:space="0" w:color="auto"/>
              <w:right w:val="single" w:sz="4" w:space="0" w:color="auto"/>
            </w:tcBorders>
            <w:shd w:val="clear" w:color="auto" w:fill="auto"/>
            <w:vAlign w:val="center"/>
            <w:hideMark/>
          </w:tcPr>
          <w:p w14:paraId="66972188" w14:textId="77777777" w:rsidR="00D233AB" w:rsidRPr="00E9476C" w:rsidRDefault="00D233AB" w:rsidP="004A4BE7">
            <w:pPr>
              <w:jc w:val="center"/>
              <w:rPr>
                <w:b/>
                <w:bCs/>
                <w:color w:val="000000"/>
                <w:sz w:val="22"/>
              </w:rPr>
            </w:pPr>
            <w:r w:rsidRPr="00E9476C">
              <w:rPr>
                <w:b/>
                <w:bCs/>
                <w:color w:val="000000"/>
                <w:sz w:val="22"/>
              </w:rPr>
              <w:t>2032 г.</w:t>
            </w:r>
          </w:p>
        </w:tc>
        <w:tc>
          <w:tcPr>
            <w:tcW w:w="349" w:type="pct"/>
            <w:tcBorders>
              <w:top w:val="nil"/>
              <w:left w:val="nil"/>
              <w:bottom w:val="single" w:sz="4" w:space="0" w:color="auto"/>
              <w:right w:val="single" w:sz="4" w:space="0" w:color="auto"/>
            </w:tcBorders>
            <w:shd w:val="clear" w:color="auto" w:fill="auto"/>
            <w:vAlign w:val="center"/>
            <w:hideMark/>
          </w:tcPr>
          <w:p w14:paraId="4EEE4F79" w14:textId="77777777" w:rsidR="00D233AB" w:rsidRPr="00E9476C" w:rsidRDefault="00D233AB" w:rsidP="004A4BE7">
            <w:pPr>
              <w:jc w:val="center"/>
              <w:rPr>
                <w:b/>
                <w:bCs/>
                <w:color w:val="000000"/>
                <w:sz w:val="22"/>
              </w:rPr>
            </w:pPr>
            <w:r w:rsidRPr="00E9476C">
              <w:rPr>
                <w:b/>
                <w:bCs/>
                <w:color w:val="000000"/>
                <w:sz w:val="22"/>
              </w:rPr>
              <w:t>2033 г.</w:t>
            </w:r>
          </w:p>
        </w:tc>
        <w:tc>
          <w:tcPr>
            <w:tcW w:w="349" w:type="pct"/>
            <w:tcBorders>
              <w:top w:val="nil"/>
              <w:left w:val="nil"/>
              <w:bottom w:val="single" w:sz="4" w:space="0" w:color="auto"/>
              <w:right w:val="single" w:sz="4" w:space="0" w:color="auto"/>
            </w:tcBorders>
          </w:tcPr>
          <w:p w14:paraId="276BB278" w14:textId="77777777" w:rsidR="00D233AB" w:rsidRPr="00E9476C" w:rsidRDefault="00D233AB" w:rsidP="004A4BE7">
            <w:pPr>
              <w:jc w:val="center"/>
              <w:rPr>
                <w:b/>
                <w:bCs/>
                <w:color w:val="000000"/>
                <w:sz w:val="22"/>
              </w:rPr>
            </w:pPr>
            <w:r>
              <w:rPr>
                <w:b/>
                <w:bCs/>
                <w:color w:val="000000"/>
                <w:sz w:val="22"/>
              </w:rPr>
              <w:t>2034 г.</w:t>
            </w:r>
          </w:p>
        </w:tc>
      </w:tr>
      <w:tr w:rsidR="00D233AB" w:rsidRPr="00E9476C" w14:paraId="40B6915F" w14:textId="77777777" w:rsidTr="004A4BE7">
        <w:trPr>
          <w:trHeight w:val="20"/>
          <w:tblHeader/>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4B1BABB0" w14:textId="77777777" w:rsidR="00D233AB" w:rsidRPr="00E9476C" w:rsidRDefault="00D233AB" w:rsidP="004A4BE7">
            <w:pPr>
              <w:rPr>
                <w:b/>
                <w:bCs/>
                <w:color w:val="000000"/>
                <w:sz w:val="22"/>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7F965F84" w14:textId="77777777" w:rsidR="00D233AB" w:rsidRPr="00E9476C" w:rsidRDefault="00D233AB" w:rsidP="004A4BE7">
            <w:pPr>
              <w:rPr>
                <w:b/>
                <w:bCs/>
                <w:color w:val="000000"/>
                <w:sz w:val="22"/>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46DB5053" w14:textId="77777777" w:rsidR="00D233AB" w:rsidRPr="00E9476C" w:rsidRDefault="00D233AB" w:rsidP="004A4BE7">
            <w:pPr>
              <w:rPr>
                <w:b/>
                <w:bCs/>
                <w:color w:val="000000"/>
                <w:sz w:val="22"/>
              </w:rPr>
            </w:pPr>
          </w:p>
        </w:tc>
        <w:tc>
          <w:tcPr>
            <w:tcW w:w="349" w:type="pct"/>
            <w:tcBorders>
              <w:top w:val="nil"/>
              <w:left w:val="nil"/>
              <w:bottom w:val="single" w:sz="4" w:space="0" w:color="auto"/>
              <w:right w:val="single" w:sz="4" w:space="0" w:color="auto"/>
            </w:tcBorders>
            <w:shd w:val="clear" w:color="auto" w:fill="auto"/>
            <w:vAlign w:val="center"/>
            <w:hideMark/>
          </w:tcPr>
          <w:p w14:paraId="66A56647" w14:textId="77777777" w:rsidR="00D233AB" w:rsidRPr="00E9476C" w:rsidRDefault="00D233AB" w:rsidP="004A4BE7">
            <w:pPr>
              <w:jc w:val="center"/>
              <w:rPr>
                <w:b/>
                <w:bCs/>
                <w:color w:val="000000"/>
                <w:sz w:val="22"/>
              </w:rPr>
            </w:pPr>
            <w:r w:rsidRPr="00E9476C">
              <w:rPr>
                <w:b/>
                <w:bCs/>
                <w:color w:val="000000"/>
                <w:sz w:val="22"/>
              </w:rPr>
              <w:t>оценка</w:t>
            </w:r>
          </w:p>
        </w:tc>
        <w:tc>
          <w:tcPr>
            <w:tcW w:w="3492" w:type="pct"/>
            <w:gridSpan w:val="10"/>
            <w:tcBorders>
              <w:top w:val="nil"/>
              <w:left w:val="nil"/>
              <w:bottom w:val="single" w:sz="4" w:space="0" w:color="auto"/>
              <w:right w:val="single" w:sz="4" w:space="0" w:color="auto"/>
            </w:tcBorders>
            <w:shd w:val="clear" w:color="auto" w:fill="auto"/>
            <w:vAlign w:val="center"/>
          </w:tcPr>
          <w:p w14:paraId="7251A1BC" w14:textId="77777777" w:rsidR="00D233AB" w:rsidRPr="00E9476C" w:rsidRDefault="00D233AB" w:rsidP="004A4BE7">
            <w:pPr>
              <w:jc w:val="center"/>
              <w:rPr>
                <w:b/>
                <w:bCs/>
                <w:color w:val="000000"/>
                <w:sz w:val="22"/>
              </w:rPr>
            </w:pPr>
            <w:r w:rsidRPr="00E9476C">
              <w:rPr>
                <w:b/>
                <w:bCs/>
                <w:color w:val="000000"/>
                <w:sz w:val="22"/>
              </w:rPr>
              <w:t>прогноз</w:t>
            </w:r>
          </w:p>
        </w:tc>
      </w:tr>
      <w:tr w:rsidR="00D233AB" w:rsidRPr="00E9476C" w14:paraId="4190F11D"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36F3CEE4" w14:textId="77777777" w:rsidR="00D233AB" w:rsidRPr="00E9476C" w:rsidRDefault="00D233AB" w:rsidP="004A4BE7">
            <w:pPr>
              <w:jc w:val="center"/>
              <w:rPr>
                <w:color w:val="000000"/>
                <w:sz w:val="22"/>
              </w:rPr>
            </w:pPr>
            <w:r w:rsidRPr="00E9476C">
              <w:rPr>
                <w:color w:val="000000"/>
                <w:sz w:val="22"/>
              </w:rPr>
              <w:t>1</w:t>
            </w:r>
          </w:p>
        </w:tc>
        <w:tc>
          <w:tcPr>
            <w:tcW w:w="629" w:type="pct"/>
            <w:tcBorders>
              <w:top w:val="nil"/>
              <w:left w:val="nil"/>
              <w:bottom w:val="single" w:sz="4" w:space="0" w:color="auto"/>
              <w:right w:val="single" w:sz="4" w:space="0" w:color="auto"/>
            </w:tcBorders>
            <w:shd w:val="clear" w:color="auto" w:fill="auto"/>
            <w:vAlign w:val="center"/>
            <w:hideMark/>
          </w:tcPr>
          <w:p w14:paraId="4254D173" w14:textId="77777777" w:rsidR="00D233AB" w:rsidRPr="00E9476C" w:rsidRDefault="00D233AB" w:rsidP="004A4BE7">
            <w:pPr>
              <w:rPr>
                <w:color w:val="000000"/>
                <w:sz w:val="22"/>
              </w:rPr>
            </w:pPr>
            <w:r w:rsidRPr="00E9476C">
              <w:rPr>
                <w:color w:val="000000"/>
                <w:sz w:val="22"/>
              </w:rPr>
              <w:t>Установленная тепловая мощность источников</w:t>
            </w:r>
          </w:p>
        </w:tc>
        <w:tc>
          <w:tcPr>
            <w:tcW w:w="338" w:type="pct"/>
            <w:tcBorders>
              <w:top w:val="nil"/>
              <w:left w:val="nil"/>
              <w:bottom w:val="single" w:sz="4" w:space="0" w:color="auto"/>
              <w:right w:val="single" w:sz="4" w:space="0" w:color="auto"/>
            </w:tcBorders>
            <w:shd w:val="clear" w:color="auto" w:fill="auto"/>
            <w:vAlign w:val="center"/>
            <w:hideMark/>
          </w:tcPr>
          <w:p w14:paraId="4AF413B3" w14:textId="77777777" w:rsidR="00D233AB" w:rsidRPr="00E9476C" w:rsidRDefault="00D233AB" w:rsidP="004A4BE7">
            <w:pPr>
              <w:jc w:val="center"/>
              <w:rPr>
                <w:color w:val="000000"/>
                <w:sz w:val="22"/>
              </w:rPr>
            </w:pPr>
            <w:r w:rsidRPr="00E9476C">
              <w:rPr>
                <w:color w:val="000000"/>
                <w:sz w:val="22"/>
              </w:rPr>
              <w:t>Гкал/ч</w:t>
            </w:r>
          </w:p>
        </w:tc>
        <w:tc>
          <w:tcPr>
            <w:tcW w:w="349" w:type="pct"/>
            <w:tcBorders>
              <w:top w:val="nil"/>
              <w:left w:val="nil"/>
              <w:bottom w:val="single" w:sz="4" w:space="0" w:color="auto"/>
              <w:right w:val="single" w:sz="4" w:space="0" w:color="auto"/>
            </w:tcBorders>
            <w:shd w:val="clear" w:color="auto" w:fill="auto"/>
            <w:vAlign w:val="center"/>
            <w:hideMark/>
          </w:tcPr>
          <w:p w14:paraId="10A49B96" w14:textId="77777777" w:rsidR="00D233AB" w:rsidRPr="00E9476C" w:rsidRDefault="00D233AB" w:rsidP="004A4BE7">
            <w:pPr>
              <w:jc w:val="center"/>
              <w:rPr>
                <w:color w:val="000000"/>
                <w:sz w:val="22"/>
              </w:rPr>
            </w:pPr>
            <w:r w:rsidRPr="00E9476C">
              <w:rPr>
                <w:color w:val="000000"/>
                <w:sz w:val="22"/>
              </w:rPr>
              <w:t>13,793</w:t>
            </w:r>
          </w:p>
        </w:tc>
        <w:tc>
          <w:tcPr>
            <w:tcW w:w="349" w:type="pct"/>
            <w:tcBorders>
              <w:top w:val="nil"/>
              <w:left w:val="nil"/>
              <w:bottom w:val="single" w:sz="4" w:space="0" w:color="auto"/>
              <w:right w:val="single" w:sz="4" w:space="0" w:color="auto"/>
            </w:tcBorders>
            <w:shd w:val="clear" w:color="auto" w:fill="auto"/>
            <w:vAlign w:val="center"/>
            <w:hideMark/>
          </w:tcPr>
          <w:p w14:paraId="15F19001"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6F2E26EA"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5897D3D2"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53A60005"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225BACC4"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31FF92BA"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34ACB3E6"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607E5F96"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shd w:val="clear" w:color="auto" w:fill="auto"/>
            <w:vAlign w:val="center"/>
            <w:hideMark/>
          </w:tcPr>
          <w:p w14:paraId="6B25DFF2" w14:textId="77777777" w:rsidR="00D233AB" w:rsidRPr="00E9476C" w:rsidRDefault="00D233AB" w:rsidP="004A4BE7">
            <w:pPr>
              <w:jc w:val="center"/>
              <w:rPr>
                <w:color w:val="000000"/>
                <w:sz w:val="22"/>
              </w:rPr>
            </w:pPr>
            <w:r w:rsidRPr="00E9476C">
              <w:rPr>
                <w:color w:val="000000"/>
                <w:sz w:val="22"/>
              </w:rPr>
              <w:t>13,923</w:t>
            </w:r>
          </w:p>
        </w:tc>
        <w:tc>
          <w:tcPr>
            <w:tcW w:w="349" w:type="pct"/>
            <w:tcBorders>
              <w:top w:val="nil"/>
              <w:left w:val="nil"/>
              <w:bottom w:val="single" w:sz="4" w:space="0" w:color="auto"/>
              <w:right w:val="single" w:sz="4" w:space="0" w:color="auto"/>
            </w:tcBorders>
            <w:vAlign w:val="center"/>
          </w:tcPr>
          <w:p w14:paraId="270D3AAE" w14:textId="77777777" w:rsidR="00D233AB" w:rsidRPr="00E9476C" w:rsidRDefault="00D233AB" w:rsidP="004A4BE7">
            <w:pPr>
              <w:jc w:val="center"/>
              <w:rPr>
                <w:color w:val="000000"/>
                <w:sz w:val="22"/>
              </w:rPr>
            </w:pPr>
            <w:r w:rsidRPr="00E9476C">
              <w:rPr>
                <w:color w:val="000000"/>
                <w:sz w:val="22"/>
              </w:rPr>
              <w:t>13,923</w:t>
            </w:r>
          </w:p>
        </w:tc>
      </w:tr>
      <w:tr w:rsidR="00D233AB" w:rsidRPr="00E9476C" w14:paraId="2E1FB8D2"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707EBF72" w14:textId="77777777" w:rsidR="00D233AB" w:rsidRPr="00E9476C" w:rsidRDefault="00D233AB" w:rsidP="004A4BE7">
            <w:pPr>
              <w:jc w:val="center"/>
              <w:rPr>
                <w:color w:val="000000"/>
                <w:sz w:val="22"/>
              </w:rPr>
            </w:pPr>
            <w:r w:rsidRPr="00E9476C">
              <w:rPr>
                <w:color w:val="000000"/>
                <w:sz w:val="22"/>
              </w:rPr>
              <w:t>2</w:t>
            </w:r>
          </w:p>
        </w:tc>
        <w:tc>
          <w:tcPr>
            <w:tcW w:w="629" w:type="pct"/>
            <w:tcBorders>
              <w:top w:val="nil"/>
              <w:left w:val="nil"/>
              <w:bottom w:val="single" w:sz="4" w:space="0" w:color="auto"/>
              <w:right w:val="single" w:sz="4" w:space="0" w:color="auto"/>
            </w:tcBorders>
            <w:shd w:val="clear" w:color="auto" w:fill="auto"/>
            <w:vAlign w:val="center"/>
            <w:hideMark/>
          </w:tcPr>
          <w:p w14:paraId="4983776B" w14:textId="77777777" w:rsidR="00D233AB" w:rsidRPr="00E9476C" w:rsidRDefault="00D233AB" w:rsidP="004A4BE7">
            <w:pPr>
              <w:rPr>
                <w:color w:val="000000"/>
                <w:sz w:val="22"/>
              </w:rPr>
            </w:pPr>
            <w:r w:rsidRPr="00E9476C">
              <w:rPr>
                <w:color w:val="000000"/>
                <w:sz w:val="22"/>
              </w:rPr>
              <w:t>Присоединенная тепловая нагрузка на коллекторах</w:t>
            </w:r>
          </w:p>
        </w:tc>
        <w:tc>
          <w:tcPr>
            <w:tcW w:w="338" w:type="pct"/>
            <w:tcBorders>
              <w:top w:val="nil"/>
              <w:left w:val="nil"/>
              <w:bottom w:val="single" w:sz="4" w:space="0" w:color="auto"/>
              <w:right w:val="single" w:sz="4" w:space="0" w:color="auto"/>
            </w:tcBorders>
            <w:shd w:val="clear" w:color="auto" w:fill="auto"/>
            <w:vAlign w:val="center"/>
            <w:hideMark/>
          </w:tcPr>
          <w:p w14:paraId="53891937" w14:textId="77777777" w:rsidR="00D233AB" w:rsidRPr="00E9476C" w:rsidRDefault="00D233AB" w:rsidP="004A4BE7">
            <w:pPr>
              <w:jc w:val="center"/>
              <w:rPr>
                <w:color w:val="000000"/>
                <w:sz w:val="22"/>
              </w:rPr>
            </w:pPr>
            <w:r w:rsidRPr="00E9476C">
              <w:rPr>
                <w:color w:val="000000"/>
                <w:sz w:val="22"/>
              </w:rPr>
              <w:t>Гкал/ч</w:t>
            </w:r>
          </w:p>
        </w:tc>
        <w:tc>
          <w:tcPr>
            <w:tcW w:w="349" w:type="pct"/>
            <w:tcBorders>
              <w:top w:val="nil"/>
              <w:left w:val="nil"/>
              <w:bottom w:val="single" w:sz="4" w:space="0" w:color="auto"/>
              <w:right w:val="single" w:sz="4" w:space="0" w:color="auto"/>
            </w:tcBorders>
            <w:shd w:val="clear" w:color="auto" w:fill="auto"/>
            <w:vAlign w:val="center"/>
            <w:hideMark/>
          </w:tcPr>
          <w:p w14:paraId="4D99288C" w14:textId="77777777" w:rsidR="00D233AB" w:rsidRPr="00E9476C" w:rsidRDefault="00D233AB" w:rsidP="004A4BE7">
            <w:pPr>
              <w:jc w:val="center"/>
              <w:rPr>
                <w:color w:val="000000"/>
                <w:sz w:val="22"/>
              </w:rPr>
            </w:pPr>
            <w:r w:rsidRPr="00E9476C">
              <w:rPr>
                <w:color w:val="000000"/>
                <w:sz w:val="22"/>
              </w:rPr>
              <w:t>7,614</w:t>
            </w:r>
          </w:p>
        </w:tc>
        <w:tc>
          <w:tcPr>
            <w:tcW w:w="349" w:type="pct"/>
            <w:tcBorders>
              <w:top w:val="nil"/>
              <w:left w:val="nil"/>
              <w:bottom w:val="single" w:sz="4" w:space="0" w:color="auto"/>
              <w:right w:val="single" w:sz="4" w:space="0" w:color="auto"/>
            </w:tcBorders>
            <w:shd w:val="clear" w:color="auto" w:fill="auto"/>
            <w:vAlign w:val="center"/>
            <w:hideMark/>
          </w:tcPr>
          <w:p w14:paraId="07B56D56"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563033FD"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12475026"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54DA701C"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5B0BC5C0"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6DAE3FF2"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50D82804"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0F83FA19"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shd w:val="clear" w:color="auto" w:fill="auto"/>
            <w:vAlign w:val="center"/>
            <w:hideMark/>
          </w:tcPr>
          <w:p w14:paraId="551E3FFC" w14:textId="77777777" w:rsidR="00D233AB" w:rsidRPr="00E9476C" w:rsidRDefault="00D233AB" w:rsidP="004A4BE7">
            <w:pPr>
              <w:jc w:val="center"/>
              <w:rPr>
                <w:color w:val="000000"/>
                <w:sz w:val="22"/>
              </w:rPr>
            </w:pPr>
            <w:r w:rsidRPr="00E9476C">
              <w:rPr>
                <w:color w:val="000000"/>
                <w:sz w:val="22"/>
              </w:rPr>
              <w:t>7,652</w:t>
            </w:r>
          </w:p>
        </w:tc>
        <w:tc>
          <w:tcPr>
            <w:tcW w:w="349" w:type="pct"/>
            <w:tcBorders>
              <w:top w:val="nil"/>
              <w:left w:val="nil"/>
              <w:bottom w:val="single" w:sz="4" w:space="0" w:color="auto"/>
              <w:right w:val="single" w:sz="4" w:space="0" w:color="auto"/>
            </w:tcBorders>
            <w:vAlign w:val="center"/>
          </w:tcPr>
          <w:p w14:paraId="04899B84" w14:textId="77777777" w:rsidR="00D233AB" w:rsidRPr="00E9476C" w:rsidRDefault="00D233AB" w:rsidP="004A4BE7">
            <w:pPr>
              <w:jc w:val="center"/>
              <w:rPr>
                <w:color w:val="000000"/>
                <w:sz w:val="22"/>
              </w:rPr>
            </w:pPr>
            <w:r w:rsidRPr="00E9476C">
              <w:rPr>
                <w:color w:val="000000"/>
                <w:sz w:val="22"/>
              </w:rPr>
              <w:t>7,652</w:t>
            </w:r>
          </w:p>
        </w:tc>
      </w:tr>
      <w:tr w:rsidR="00D233AB" w:rsidRPr="00E9476C" w14:paraId="3AC542E4"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12022E07" w14:textId="77777777" w:rsidR="00D233AB" w:rsidRPr="00E9476C" w:rsidRDefault="00D233AB" w:rsidP="004A4BE7">
            <w:pPr>
              <w:jc w:val="center"/>
              <w:rPr>
                <w:color w:val="000000"/>
                <w:sz w:val="22"/>
              </w:rPr>
            </w:pPr>
            <w:r w:rsidRPr="00E9476C">
              <w:rPr>
                <w:color w:val="000000"/>
                <w:sz w:val="22"/>
              </w:rPr>
              <w:t>3</w:t>
            </w:r>
          </w:p>
        </w:tc>
        <w:tc>
          <w:tcPr>
            <w:tcW w:w="629" w:type="pct"/>
            <w:tcBorders>
              <w:top w:val="nil"/>
              <w:left w:val="nil"/>
              <w:bottom w:val="single" w:sz="4" w:space="0" w:color="auto"/>
              <w:right w:val="single" w:sz="4" w:space="0" w:color="auto"/>
            </w:tcBorders>
            <w:shd w:val="clear" w:color="auto" w:fill="auto"/>
            <w:vAlign w:val="center"/>
            <w:hideMark/>
          </w:tcPr>
          <w:p w14:paraId="78AC7EEF" w14:textId="77777777" w:rsidR="00D233AB" w:rsidRPr="00E9476C" w:rsidRDefault="00D233AB" w:rsidP="004A4BE7">
            <w:pPr>
              <w:rPr>
                <w:color w:val="000000"/>
                <w:sz w:val="22"/>
              </w:rPr>
            </w:pPr>
            <w:r w:rsidRPr="00E9476C">
              <w:rPr>
                <w:color w:val="000000"/>
                <w:sz w:val="22"/>
              </w:rPr>
              <w:t>Доля резерва тепловой мощности котельной</w:t>
            </w:r>
          </w:p>
        </w:tc>
        <w:tc>
          <w:tcPr>
            <w:tcW w:w="338" w:type="pct"/>
            <w:tcBorders>
              <w:top w:val="nil"/>
              <w:left w:val="nil"/>
              <w:bottom w:val="single" w:sz="4" w:space="0" w:color="auto"/>
              <w:right w:val="single" w:sz="4" w:space="0" w:color="auto"/>
            </w:tcBorders>
            <w:shd w:val="clear" w:color="auto" w:fill="auto"/>
            <w:vAlign w:val="center"/>
            <w:hideMark/>
          </w:tcPr>
          <w:p w14:paraId="0C8E801A" w14:textId="77777777" w:rsidR="00D233AB" w:rsidRPr="00E9476C" w:rsidRDefault="00D233AB" w:rsidP="004A4BE7">
            <w:pPr>
              <w:jc w:val="center"/>
              <w:rPr>
                <w:color w:val="000000"/>
                <w:sz w:val="22"/>
              </w:rPr>
            </w:pPr>
            <w:r w:rsidRPr="00E9476C">
              <w:rPr>
                <w:color w:val="000000"/>
                <w:sz w:val="22"/>
              </w:rPr>
              <w:t>Гкал/ч</w:t>
            </w:r>
          </w:p>
        </w:tc>
        <w:tc>
          <w:tcPr>
            <w:tcW w:w="349" w:type="pct"/>
            <w:tcBorders>
              <w:top w:val="nil"/>
              <w:left w:val="nil"/>
              <w:bottom w:val="single" w:sz="4" w:space="0" w:color="auto"/>
              <w:right w:val="single" w:sz="4" w:space="0" w:color="auto"/>
            </w:tcBorders>
            <w:shd w:val="clear" w:color="auto" w:fill="auto"/>
            <w:vAlign w:val="center"/>
            <w:hideMark/>
          </w:tcPr>
          <w:p w14:paraId="51D520DD"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785A99B2"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46C73295"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62EC4DC7"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1E70A85B"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62F77576"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4A6217DE"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303A7DFC"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4EFFFA52"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shd w:val="clear" w:color="auto" w:fill="auto"/>
            <w:vAlign w:val="center"/>
            <w:hideMark/>
          </w:tcPr>
          <w:p w14:paraId="4D330A75" w14:textId="77777777" w:rsidR="00D233AB" w:rsidRPr="00E9476C" w:rsidRDefault="00D233AB" w:rsidP="004A4BE7">
            <w:pPr>
              <w:jc w:val="center"/>
              <w:rPr>
                <w:color w:val="000000"/>
                <w:sz w:val="22"/>
              </w:rPr>
            </w:pPr>
            <w:r w:rsidRPr="00E9476C">
              <w:rPr>
                <w:color w:val="000000"/>
                <w:sz w:val="22"/>
              </w:rPr>
              <w:t>5,8</w:t>
            </w:r>
          </w:p>
        </w:tc>
        <w:tc>
          <w:tcPr>
            <w:tcW w:w="349" w:type="pct"/>
            <w:tcBorders>
              <w:top w:val="nil"/>
              <w:left w:val="nil"/>
              <w:bottom w:val="single" w:sz="4" w:space="0" w:color="auto"/>
              <w:right w:val="single" w:sz="4" w:space="0" w:color="auto"/>
            </w:tcBorders>
            <w:vAlign w:val="center"/>
          </w:tcPr>
          <w:p w14:paraId="3A250F35" w14:textId="77777777" w:rsidR="00D233AB" w:rsidRPr="00E9476C" w:rsidRDefault="00D233AB" w:rsidP="004A4BE7">
            <w:pPr>
              <w:jc w:val="center"/>
              <w:rPr>
                <w:color w:val="000000"/>
                <w:sz w:val="22"/>
              </w:rPr>
            </w:pPr>
            <w:r w:rsidRPr="00E9476C">
              <w:rPr>
                <w:color w:val="000000"/>
                <w:sz w:val="22"/>
              </w:rPr>
              <w:t>5,8</w:t>
            </w:r>
          </w:p>
        </w:tc>
      </w:tr>
      <w:tr w:rsidR="00D233AB" w:rsidRPr="00E9476C" w14:paraId="1EAEDD62"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3CA3E81D" w14:textId="77777777" w:rsidR="00D233AB" w:rsidRPr="00E9476C" w:rsidRDefault="00D233AB" w:rsidP="004A4BE7">
            <w:pPr>
              <w:jc w:val="center"/>
              <w:outlineLvl w:val="0"/>
              <w:rPr>
                <w:color w:val="000000"/>
                <w:sz w:val="22"/>
              </w:rPr>
            </w:pPr>
            <w:bookmarkStart w:id="190" w:name="_Toc179891627"/>
            <w:r w:rsidRPr="00E9476C">
              <w:rPr>
                <w:color w:val="000000"/>
                <w:sz w:val="22"/>
              </w:rPr>
              <w:t>4</w:t>
            </w:r>
            <w:bookmarkEnd w:id="190"/>
          </w:p>
        </w:tc>
        <w:tc>
          <w:tcPr>
            <w:tcW w:w="629" w:type="pct"/>
            <w:tcBorders>
              <w:top w:val="nil"/>
              <w:left w:val="nil"/>
              <w:bottom w:val="single" w:sz="4" w:space="0" w:color="auto"/>
              <w:right w:val="single" w:sz="4" w:space="0" w:color="auto"/>
            </w:tcBorders>
            <w:shd w:val="clear" w:color="auto" w:fill="auto"/>
            <w:vAlign w:val="center"/>
            <w:hideMark/>
          </w:tcPr>
          <w:p w14:paraId="770C7EB8" w14:textId="77777777" w:rsidR="00D233AB" w:rsidRPr="00E9476C" w:rsidRDefault="00D233AB" w:rsidP="004A4BE7">
            <w:pPr>
              <w:outlineLvl w:val="0"/>
              <w:rPr>
                <w:color w:val="000000"/>
                <w:sz w:val="22"/>
              </w:rPr>
            </w:pPr>
            <w:bookmarkStart w:id="191" w:name="_Toc179891628"/>
            <w:r w:rsidRPr="00E9476C">
              <w:rPr>
                <w:color w:val="000000"/>
                <w:sz w:val="22"/>
              </w:rPr>
              <w:t>Отпуск тепловой энергии с коллекторов</w:t>
            </w:r>
            <w:bookmarkEnd w:id="191"/>
          </w:p>
        </w:tc>
        <w:tc>
          <w:tcPr>
            <w:tcW w:w="338" w:type="pct"/>
            <w:tcBorders>
              <w:top w:val="nil"/>
              <w:left w:val="nil"/>
              <w:bottom w:val="single" w:sz="4" w:space="0" w:color="auto"/>
              <w:right w:val="single" w:sz="4" w:space="0" w:color="auto"/>
            </w:tcBorders>
            <w:shd w:val="clear" w:color="auto" w:fill="auto"/>
            <w:vAlign w:val="center"/>
            <w:hideMark/>
          </w:tcPr>
          <w:p w14:paraId="35663F0C" w14:textId="77777777" w:rsidR="00D233AB" w:rsidRPr="00E9476C" w:rsidRDefault="00D233AB" w:rsidP="004A4BE7">
            <w:pPr>
              <w:jc w:val="center"/>
              <w:outlineLvl w:val="0"/>
              <w:rPr>
                <w:color w:val="000000"/>
                <w:sz w:val="22"/>
              </w:rPr>
            </w:pPr>
            <w:bookmarkStart w:id="192" w:name="_Toc179891629"/>
            <w:r w:rsidRPr="00E9476C">
              <w:rPr>
                <w:color w:val="000000"/>
                <w:sz w:val="22"/>
              </w:rPr>
              <w:t>тыс. Гкал</w:t>
            </w:r>
            <w:bookmarkEnd w:id="192"/>
          </w:p>
        </w:tc>
        <w:tc>
          <w:tcPr>
            <w:tcW w:w="349" w:type="pct"/>
            <w:tcBorders>
              <w:top w:val="nil"/>
              <w:left w:val="nil"/>
              <w:bottom w:val="single" w:sz="4" w:space="0" w:color="auto"/>
              <w:right w:val="single" w:sz="4" w:space="0" w:color="auto"/>
            </w:tcBorders>
            <w:shd w:val="clear" w:color="auto" w:fill="auto"/>
            <w:vAlign w:val="center"/>
            <w:hideMark/>
          </w:tcPr>
          <w:p w14:paraId="2E8D7FE9" w14:textId="77777777" w:rsidR="00D233AB" w:rsidRPr="00E9476C" w:rsidRDefault="00D233AB" w:rsidP="004A4BE7">
            <w:pPr>
              <w:jc w:val="center"/>
              <w:outlineLvl w:val="0"/>
              <w:rPr>
                <w:color w:val="000000"/>
                <w:sz w:val="22"/>
              </w:rPr>
            </w:pPr>
            <w:bookmarkStart w:id="193" w:name="_Toc179891630"/>
            <w:r w:rsidRPr="00E9476C">
              <w:rPr>
                <w:color w:val="000000"/>
                <w:sz w:val="22"/>
              </w:rPr>
              <w:t>20,68</w:t>
            </w:r>
            <w:bookmarkEnd w:id="193"/>
          </w:p>
        </w:tc>
        <w:tc>
          <w:tcPr>
            <w:tcW w:w="349" w:type="pct"/>
            <w:tcBorders>
              <w:top w:val="nil"/>
              <w:left w:val="nil"/>
              <w:bottom w:val="single" w:sz="4" w:space="0" w:color="auto"/>
              <w:right w:val="single" w:sz="4" w:space="0" w:color="auto"/>
            </w:tcBorders>
            <w:shd w:val="clear" w:color="auto" w:fill="auto"/>
            <w:vAlign w:val="center"/>
            <w:hideMark/>
          </w:tcPr>
          <w:p w14:paraId="0570CB3D" w14:textId="77777777" w:rsidR="00D233AB" w:rsidRPr="00E9476C" w:rsidRDefault="00D233AB" w:rsidP="004A4BE7">
            <w:pPr>
              <w:jc w:val="center"/>
              <w:outlineLvl w:val="0"/>
              <w:rPr>
                <w:color w:val="000000"/>
                <w:sz w:val="22"/>
              </w:rPr>
            </w:pPr>
            <w:bookmarkStart w:id="194" w:name="_Toc179891631"/>
            <w:r w:rsidRPr="00E9476C">
              <w:rPr>
                <w:color w:val="000000"/>
                <w:sz w:val="22"/>
              </w:rPr>
              <w:t>20,68</w:t>
            </w:r>
            <w:bookmarkEnd w:id="194"/>
          </w:p>
        </w:tc>
        <w:tc>
          <w:tcPr>
            <w:tcW w:w="349" w:type="pct"/>
            <w:tcBorders>
              <w:top w:val="nil"/>
              <w:left w:val="nil"/>
              <w:bottom w:val="single" w:sz="4" w:space="0" w:color="auto"/>
              <w:right w:val="single" w:sz="4" w:space="0" w:color="auto"/>
            </w:tcBorders>
            <w:shd w:val="clear" w:color="auto" w:fill="auto"/>
            <w:vAlign w:val="center"/>
            <w:hideMark/>
          </w:tcPr>
          <w:p w14:paraId="5331A279" w14:textId="77777777" w:rsidR="00D233AB" w:rsidRPr="00E9476C" w:rsidRDefault="00D233AB" w:rsidP="004A4BE7">
            <w:pPr>
              <w:jc w:val="center"/>
              <w:outlineLvl w:val="0"/>
              <w:rPr>
                <w:color w:val="000000"/>
                <w:sz w:val="22"/>
              </w:rPr>
            </w:pPr>
            <w:bookmarkStart w:id="195" w:name="_Toc179891632"/>
            <w:r w:rsidRPr="00E9476C">
              <w:rPr>
                <w:color w:val="000000"/>
                <w:sz w:val="22"/>
              </w:rPr>
              <w:t>20,68</w:t>
            </w:r>
            <w:bookmarkEnd w:id="195"/>
          </w:p>
        </w:tc>
        <w:tc>
          <w:tcPr>
            <w:tcW w:w="349" w:type="pct"/>
            <w:tcBorders>
              <w:top w:val="nil"/>
              <w:left w:val="nil"/>
              <w:bottom w:val="single" w:sz="4" w:space="0" w:color="auto"/>
              <w:right w:val="single" w:sz="4" w:space="0" w:color="auto"/>
            </w:tcBorders>
            <w:shd w:val="clear" w:color="auto" w:fill="auto"/>
            <w:vAlign w:val="center"/>
            <w:hideMark/>
          </w:tcPr>
          <w:p w14:paraId="3232E874" w14:textId="77777777" w:rsidR="00D233AB" w:rsidRPr="00E9476C" w:rsidRDefault="00D233AB" w:rsidP="004A4BE7">
            <w:pPr>
              <w:jc w:val="center"/>
              <w:outlineLvl w:val="0"/>
              <w:rPr>
                <w:color w:val="000000"/>
                <w:sz w:val="22"/>
              </w:rPr>
            </w:pPr>
            <w:bookmarkStart w:id="196" w:name="_Toc179891633"/>
            <w:r w:rsidRPr="00E9476C">
              <w:rPr>
                <w:color w:val="000000"/>
                <w:sz w:val="22"/>
              </w:rPr>
              <w:t>20,68</w:t>
            </w:r>
            <w:bookmarkEnd w:id="196"/>
          </w:p>
        </w:tc>
        <w:tc>
          <w:tcPr>
            <w:tcW w:w="349" w:type="pct"/>
            <w:tcBorders>
              <w:top w:val="nil"/>
              <w:left w:val="nil"/>
              <w:bottom w:val="single" w:sz="4" w:space="0" w:color="auto"/>
              <w:right w:val="single" w:sz="4" w:space="0" w:color="auto"/>
            </w:tcBorders>
            <w:shd w:val="clear" w:color="auto" w:fill="auto"/>
            <w:vAlign w:val="center"/>
            <w:hideMark/>
          </w:tcPr>
          <w:p w14:paraId="660C8494" w14:textId="77777777" w:rsidR="00D233AB" w:rsidRPr="00E9476C" w:rsidRDefault="00D233AB" w:rsidP="004A4BE7">
            <w:pPr>
              <w:jc w:val="center"/>
              <w:outlineLvl w:val="0"/>
              <w:rPr>
                <w:color w:val="000000"/>
                <w:sz w:val="22"/>
              </w:rPr>
            </w:pPr>
            <w:bookmarkStart w:id="197" w:name="_Toc179891634"/>
            <w:r w:rsidRPr="00E9476C">
              <w:rPr>
                <w:color w:val="000000"/>
                <w:sz w:val="22"/>
              </w:rPr>
              <w:t>20,68</w:t>
            </w:r>
            <w:bookmarkEnd w:id="197"/>
          </w:p>
        </w:tc>
        <w:tc>
          <w:tcPr>
            <w:tcW w:w="349" w:type="pct"/>
            <w:tcBorders>
              <w:top w:val="nil"/>
              <w:left w:val="nil"/>
              <w:bottom w:val="single" w:sz="4" w:space="0" w:color="auto"/>
              <w:right w:val="single" w:sz="4" w:space="0" w:color="auto"/>
            </w:tcBorders>
            <w:shd w:val="clear" w:color="auto" w:fill="auto"/>
            <w:vAlign w:val="center"/>
            <w:hideMark/>
          </w:tcPr>
          <w:p w14:paraId="094704D3" w14:textId="77777777" w:rsidR="00D233AB" w:rsidRPr="00E9476C" w:rsidRDefault="00D233AB" w:rsidP="004A4BE7">
            <w:pPr>
              <w:jc w:val="center"/>
              <w:outlineLvl w:val="0"/>
              <w:rPr>
                <w:color w:val="000000"/>
                <w:sz w:val="22"/>
              </w:rPr>
            </w:pPr>
            <w:bookmarkStart w:id="198" w:name="_Toc179891635"/>
            <w:r w:rsidRPr="00E9476C">
              <w:rPr>
                <w:color w:val="000000"/>
                <w:sz w:val="22"/>
              </w:rPr>
              <w:t>20,68</w:t>
            </w:r>
            <w:bookmarkEnd w:id="198"/>
          </w:p>
        </w:tc>
        <w:tc>
          <w:tcPr>
            <w:tcW w:w="349" w:type="pct"/>
            <w:tcBorders>
              <w:top w:val="nil"/>
              <w:left w:val="nil"/>
              <w:bottom w:val="single" w:sz="4" w:space="0" w:color="auto"/>
              <w:right w:val="single" w:sz="4" w:space="0" w:color="auto"/>
            </w:tcBorders>
            <w:shd w:val="clear" w:color="auto" w:fill="auto"/>
            <w:vAlign w:val="center"/>
            <w:hideMark/>
          </w:tcPr>
          <w:p w14:paraId="0490CB14" w14:textId="77777777" w:rsidR="00D233AB" w:rsidRPr="00E9476C" w:rsidRDefault="00D233AB" w:rsidP="004A4BE7">
            <w:pPr>
              <w:jc w:val="center"/>
              <w:outlineLvl w:val="0"/>
              <w:rPr>
                <w:color w:val="000000"/>
                <w:sz w:val="22"/>
              </w:rPr>
            </w:pPr>
            <w:bookmarkStart w:id="199" w:name="_Toc179891636"/>
            <w:r w:rsidRPr="00E9476C">
              <w:rPr>
                <w:color w:val="000000"/>
                <w:sz w:val="22"/>
              </w:rPr>
              <w:t>20,68</w:t>
            </w:r>
            <w:bookmarkEnd w:id="199"/>
          </w:p>
        </w:tc>
        <w:tc>
          <w:tcPr>
            <w:tcW w:w="349" w:type="pct"/>
            <w:tcBorders>
              <w:top w:val="nil"/>
              <w:left w:val="nil"/>
              <w:bottom w:val="single" w:sz="4" w:space="0" w:color="auto"/>
              <w:right w:val="single" w:sz="4" w:space="0" w:color="auto"/>
            </w:tcBorders>
            <w:shd w:val="clear" w:color="auto" w:fill="auto"/>
            <w:vAlign w:val="center"/>
            <w:hideMark/>
          </w:tcPr>
          <w:p w14:paraId="41CB6920" w14:textId="77777777" w:rsidR="00D233AB" w:rsidRPr="00E9476C" w:rsidRDefault="00D233AB" w:rsidP="004A4BE7">
            <w:pPr>
              <w:jc w:val="center"/>
              <w:outlineLvl w:val="0"/>
              <w:rPr>
                <w:color w:val="000000"/>
                <w:sz w:val="22"/>
              </w:rPr>
            </w:pPr>
            <w:bookmarkStart w:id="200" w:name="_Toc179891637"/>
            <w:r w:rsidRPr="00E9476C">
              <w:rPr>
                <w:color w:val="000000"/>
                <w:sz w:val="22"/>
              </w:rPr>
              <w:t>20,68</w:t>
            </w:r>
            <w:bookmarkEnd w:id="200"/>
          </w:p>
        </w:tc>
        <w:tc>
          <w:tcPr>
            <w:tcW w:w="349" w:type="pct"/>
            <w:tcBorders>
              <w:top w:val="nil"/>
              <w:left w:val="nil"/>
              <w:bottom w:val="single" w:sz="4" w:space="0" w:color="auto"/>
              <w:right w:val="single" w:sz="4" w:space="0" w:color="auto"/>
            </w:tcBorders>
            <w:shd w:val="clear" w:color="auto" w:fill="auto"/>
            <w:vAlign w:val="center"/>
            <w:hideMark/>
          </w:tcPr>
          <w:p w14:paraId="338CC692" w14:textId="77777777" w:rsidR="00D233AB" w:rsidRPr="00E9476C" w:rsidRDefault="00D233AB" w:rsidP="004A4BE7">
            <w:pPr>
              <w:jc w:val="center"/>
              <w:outlineLvl w:val="0"/>
              <w:rPr>
                <w:color w:val="000000"/>
                <w:sz w:val="22"/>
              </w:rPr>
            </w:pPr>
            <w:bookmarkStart w:id="201" w:name="_Toc179891638"/>
            <w:r w:rsidRPr="00E9476C">
              <w:rPr>
                <w:color w:val="000000"/>
                <w:sz w:val="22"/>
              </w:rPr>
              <w:t>20,68</w:t>
            </w:r>
            <w:bookmarkEnd w:id="201"/>
          </w:p>
        </w:tc>
        <w:tc>
          <w:tcPr>
            <w:tcW w:w="349" w:type="pct"/>
            <w:tcBorders>
              <w:top w:val="nil"/>
              <w:left w:val="nil"/>
              <w:bottom w:val="single" w:sz="4" w:space="0" w:color="auto"/>
              <w:right w:val="single" w:sz="4" w:space="0" w:color="auto"/>
            </w:tcBorders>
            <w:shd w:val="clear" w:color="auto" w:fill="auto"/>
            <w:vAlign w:val="center"/>
            <w:hideMark/>
          </w:tcPr>
          <w:p w14:paraId="3AAA8FA1" w14:textId="77777777" w:rsidR="00D233AB" w:rsidRPr="00E9476C" w:rsidRDefault="00D233AB" w:rsidP="004A4BE7">
            <w:pPr>
              <w:jc w:val="center"/>
              <w:outlineLvl w:val="0"/>
              <w:rPr>
                <w:color w:val="000000"/>
                <w:sz w:val="22"/>
              </w:rPr>
            </w:pPr>
            <w:bookmarkStart w:id="202" w:name="_Toc179891639"/>
            <w:r w:rsidRPr="00E9476C">
              <w:rPr>
                <w:color w:val="000000"/>
                <w:sz w:val="22"/>
              </w:rPr>
              <w:t>20,68</w:t>
            </w:r>
            <w:bookmarkEnd w:id="202"/>
          </w:p>
        </w:tc>
        <w:tc>
          <w:tcPr>
            <w:tcW w:w="349" w:type="pct"/>
            <w:tcBorders>
              <w:top w:val="nil"/>
              <w:left w:val="nil"/>
              <w:bottom w:val="single" w:sz="4" w:space="0" w:color="auto"/>
              <w:right w:val="single" w:sz="4" w:space="0" w:color="auto"/>
            </w:tcBorders>
            <w:vAlign w:val="center"/>
          </w:tcPr>
          <w:p w14:paraId="3C54DCFE" w14:textId="77777777" w:rsidR="00D233AB" w:rsidRPr="00E9476C" w:rsidRDefault="00D233AB" w:rsidP="004A4BE7">
            <w:pPr>
              <w:jc w:val="center"/>
              <w:outlineLvl w:val="0"/>
              <w:rPr>
                <w:color w:val="000000"/>
                <w:sz w:val="22"/>
              </w:rPr>
            </w:pPr>
            <w:bookmarkStart w:id="203" w:name="_Toc179891640"/>
            <w:r w:rsidRPr="00E9476C">
              <w:rPr>
                <w:color w:val="000000"/>
                <w:sz w:val="22"/>
              </w:rPr>
              <w:t>20,68</w:t>
            </w:r>
            <w:bookmarkEnd w:id="203"/>
          </w:p>
        </w:tc>
      </w:tr>
      <w:tr w:rsidR="00D233AB" w:rsidRPr="00E9476C" w14:paraId="6140640B"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356FBBAA" w14:textId="77777777" w:rsidR="00D233AB" w:rsidRPr="00E9476C" w:rsidRDefault="00D233AB" w:rsidP="004A4BE7">
            <w:pPr>
              <w:jc w:val="center"/>
              <w:outlineLvl w:val="0"/>
              <w:rPr>
                <w:color w:val="000000"/>
                <w:sz w:val="22"/>
              </w:rPr>
            </w:pPr>
            <w:bookmarkStart w:id="204" w:name="_Toc179891641"/>
            <w:r w:rsidRPr="00E9476C">
              <w:rPr>
                <w:color w:val="000000"/>
                <w:sz w:val="22"/>
              </w:rPr>
              <w:t>5</w:t>
            </w:r>
            <w:bookmarkEnd w:id="204"/>
          </w:p>
        </w:tc>
        <w:tc>
          <w:tcPr>
            <w:tcW w:w="629" w:type="pct"/>
            <w:tcBorders>
              <w:top w:val="nil"/>
              <w:left w:val="nil"/>
              <w:bottom w:val="single" w:sz="4" w:space="0" w:color="auto"/>
              <w:right w:val="single" w:sz="4" w:space="0" w:color="auto"/>
            </w:tcBorders>
            <w:shd w:val="clear" w:color="auto" w:fill="auto"/>
            <w:vAlign w:val="center"/>
            <w:hideMark/>
          </w:tcPr>
          <w:p w14:paraId="1A7F320A" w14:textId="77777777" w:rsidR="00D233AB" w:rsidRPr="00E9476C" w:rsidRDefault="00D233AB" w:rsidP="004A4BE7">
            <w:pPr>
              <w:outlineLvl w:val="0"/>
              <w:rPr>
                <w:color w:val="000000"/>
                <w:sz w:val="22"/>
              </w:rPr>
            </w:pPr>
            <w:bookmarkStart w:id="205" w:name="_Toc179891642"/>
            <w:r w:rsidRPr="00E9476C">
              <w:rPr>
                <w:color w:val="000000"/>
                <w:sz w:val="22"/>
              </w:rPr>
              <w:t>Удельный расход условного топлива на тепловую энергию, отпущенную с коллекторов котельной</w:t>
            </w:r>
            <w:bookmarkEnd w:id="205"/>
          </w:p>
        </w:tc>
        <w:tc>
          <w:tcPr>
            <w:tcW w:w="338" w:type="pct"/>
            <w:tcBorders>
              <w:top w:val="nil"/>
              <w:left w:val="nil"/>
              <w:bottom w:val="single" w:sz="4" w:space="0" w:color="auto"/>
              <w:right w:val="single" w:sz="4" w:space="0" w:color="auto"/>
            </w:tcBorders>
            <w:shd w:val="clear" w:color="auto" w:fill="auto"/>
            <w:vAlign w:val="center"/>
            <w:hideMark/>
          </w:tcPr>
          <w:p w14:paraId="1CAF75D6" w14:textId="77777777" w:rsidR="00D233AB" w:rsidRPr="00E9476C" w:rsidRDefault="00D233AB" w:rsidP="004A4BE7">
            <w:pPr>
              <w:jc w:val="center"/>
              <w:outlineLvl w:val="0"/>
              <w:rPr>
                <w:color w:val="000000"/>
                <w:sz w:val="22"/>
              </w:rPr>
            </w:pPr>
            <w:bookmarkStart w:id="206" w:name="_Toc179891643"/>
            <w:r w:rsidRPr="00E9476C">
              <w:rPr>
                <w:color w:val="000000"/>
                <w:sz w:val="22"/>
              </w:rPr>
              <w:t>кг/Гкал</w:t>
            </w:r>
            <w:bookmarkEnd w:id="206"/>
          </w:p>
        </w:tc>
        <w:tc>
          <w:tcPr>
            <w:tcW w:w="349" w:type="pct"/>
            <w:tcBorders>
              <w:top w:val="nil"/>
              <w:left w:val="nil"/>
              <w:bottom w:val="single" w:sz="4" w:space="0" w:color="auto"/>
              <w:right w:val="single" w:sz="4" w:space="0" w:color="auto"/>
            </w:tcBorders>
            <w:shd w:val="clear" w:color="auto" w:fill="auto"/>
            <w:vAlign w:val="center"/>
            <w:hideMark/>
          </w:tcPr>
          <w:p w14:paraId="1248622B" w14:textId="77777777" w:rsidR="00D233AB" w:rsidRPr="00E9476C" w:rsidRDefault="00D233AB" w:rsidP="004A4BE7">
            <w:pPr>
              <w:jc w:val="center"/>
              <w:outlineLvl w:val="0"/>
              <w:rPr>
                <w:color w:val="000000"/>
                <w:sz w:val="22"/>
              </w:rPr>
            </w:pPr>
            <w:bookmarkStart w:id="207" w:name="_Toc179891644"/>
            <w:r w:rsidRPr="00E9476C">
              <w:rPr>
                <w:color w:val="000000"/>
                <w:sz w:val="22"/>
              </w:rPr>
              <w:t>157,3</w:t>
            </w:r>
            <w:bookmarkEnd w:id="207"/>
          </w:p>
        </w:tc>
        <w:tc>
          <w:tcPr>
            <w:tcW w:w="349" w:type="pct"/>
            <w:tcBorders>
              <w:top w:val="nil"/>
              <w:left w:val="nil"/>
              <w:bottom w:val="single" w:sz="4" w:space="0" w:color="auto"/>
              <w:right w:val="single" w:sz="4" w:space="0" w:color="auto"/>
            </w:tcBorders>
            <w:shd w:val="clear" w:color="auto" w:fill="auto"/>
            <w:vAlign w:val="center"/>
            <w:hideMark/>
          </w:tcPr>
          <w:p w14:paraId="7DEAD3C6" w14:textId="77777777" w:rsidR="00D233AB" w:rsidRPr="00E9476C" w:rsidRDefault="00D233AB" w:rsidP="004A4BE7">
            <w:pPr>
              <w:jc w:val="center"/>
              <w:outlineLvl w:val="0"/>
              <w:rPr>
                <w:color w:val="000000"/>
                <w:sz w:val="22"/>
              </w:rPr>
            </w:pPr>
            <w:bookmarkStart w:id="208" w:name="_Toc179891645"/>
            <w:r w:rsidRPr="00E9476C">
              <w:rPr>
                <w:color w:val="000000"/>
                <w:sz w:val="22"/>
              </w:rPr>
              <w:t>157,3</w:t>
            </w:r>
            <w:bookmarkEnd w:id="208"/>
          </w:p>
        </w:tc>
        <w:tc>
          <w:tcPr>
            <w:tcW w:w="349" w:type="pct"/>
            <w:tcBorders>
              <w:top w:val="nil"/>
              <w:left w:val="nil"/>
              <w:bottom w:val="single" w:sz="4" w:space="0" w:color="auto"/>
              <w:right w:val="single" w:sz="4" w:space="0" w:color="auto"/>
            </w:tcBorders>
            <w:shd w:val="clear" w:color="auto" w:fill="auto"/>
            <w:vAlign w:val="center"/>
            <w:hideMark/>
          </w:tcPr>
          <w:p w14:paraId="34CB5010" w14:textId="77777777" w:rsidR="00D233AB" w:rsidRPr="00E9476C" w:rsidRDefault="00D233AB" w:rsidP="004A4BE7">
            <w:pPr>
              <w:jc w:val="center"/>
              <w:outlineLvl w:val="0"/>
              <w:rPr>
                <w:color w:val="000000"/>
                <w:sz w:val="22"/>
              </w:rPr>
            </w:pPr>
            <w:bookmarkStart w:id="209" w:name="_Toc179891646"/>
            <w:r w:rsidRPr="00E9476C">
              <w:rPr>
                <w:color w:val="000000"/>
                <w:sz w:val="22"/>
              </w:rPr>
              <w:t>157,3</w:t>
            </w:r>
            <w:bookmarkEnd w:id="209"/>
          </w:p>
        </w:tc>
        <w:tc>
          <w:tcPr>
            <w:tcW w:w="349" w:type="pct"/>
            <w:tcBorders>
              <w:top w:val="nil"/>
              <w:left w:val="nil"/>
              <w:bottom w:val="single" w:sz="4" w:space="0" w:color="auto"/>
              <w:right w:val="single" w:sz="4" w:space="0" w:color="auto"/>
            </w:tcBorders>
            <w:shd w:val="clear" w:color="auto" w:fill="auto"/>
            <w:vAlign w:val="center"/>
            <w:hideMark/>
          </w:tcPr>
          <w:p w14:paraId="76CB3679" w14:textId="77777777" w:rsidR="00D233AB" w:rsidRPr="00E9476C" w:rsidRDefault="00D233AB" w:rsidP="004A4BE7">
            <w:pPr>
              <w:jc w:val="center"/>
              <w:outlineLvl w:val="0"/>
              <w:rPr>
                <w:color w:val="000000"/>
                <w:sz w:val="22"/>
              </w:rPr>
            </w:pPr>
            <w:bookmarkStart w:id="210" w:name="_Toc179891647"/>
            <w:r w:rsidRPr="00E9476C">
              <w:rPr>
                <w:color w:val="000000"/>
                <w:sz w:val="22"/>
              </w:rPr>
              <w:t>157,3</w:t>
            </w:r>
            <w:bookmarkEnd w:id="210"/>
          </w:p>
        </w:tc>
        <w:tc>
          <w:tcPr>
            <w:tcW w:w="349" w:type="pct"/>
            <w:tcBorders>
              <w:top w:val="nil"/>
              <w:left w:val="nil"/>
              <w:bottom w:val="single" w:sz="4" w:space="0" w:color="auto"/>
              <w:right w:val="single" w:sz="4" w:space="0" w:color="auto"/>
            </w:tcBorders>
            <w:shd w:val="clear" w:color="auto" w:fill="auto"/>
            <w:vAlign w:val="center"/>
            <w:hideMark/>
          </w:tcPr>
          <w:p w14:paraId="6CF5B6CA" w14:textId="77777777" w:rsidR="00D233AB" w:rsidRPr="00E9476C" w:rsidRDefault="00D233AB" w:rsidP="004A4BE7">
            <w:pPr>
              <w:jc w:val="center"/>
              <w:outlineLvl w:val="0"/>
              <w:rPr>
                <w:color w:val="000000"/>
                <w:sz w:val="22"/>
              </w:rPr>
            </w:pPr>
            <w:bookmarkStart w:id="211" w:name="_Toc179891648"/>
            <w:r w:rsidRPr="00E9476C">
              <w:rPr>
                <w:color w:val="000000"/>
                <w:sz w:val="22"/>
              </w:rPr>
              <w:t>157,5</w:t>
            </w:r>
            <w:bookmarkEnd w:id="211"/>
          </w:p>
        </w:tc>
        <w:tc>
          <w:tcPr>
            <w:tcW w:w="349" w:type="pct"/>
            <w:tcBorders>
              <w:top w:val="nil"/>
              <w:left w:val="nil"/>
              <w:bottom w:val="single" w:sz="4" w:space="0" w:color="auto"/>
              <w:right w:val="single" w:sz="4" w:space="0" w:color="auto"/>
            </w:tcBorders>
            <w:shd w:val="clear" w:color="auto" w:fill="auto"/>
            <w:vAlign w:val="center"/>
            <w:hideMark/>
          </w:tcPr>
          <w:p w14:paraId="297266E2" w14:textId="77777777" w:rsidR="00D233AB" w:rsidRPr="00E9476C" w:rsidRDefault="00D233AB" w:rsidP="004A4BE7">
            <w:pPr>
              <w:jc w:val="center"/>
              <w:outlineLvl w:val="0"/>
              <w:rPr>
                <w:color w:val="000000"/>
                <w:sz w:val="22"/>
              </w:rPr>
            </w:pPr>
            <w:bookmarkStart w:id="212" w:name="_Toc179891649"/>
            <w:r w:rsidRPr="00E9476C">
              <w:rPr>
                <w:color w:val="000000"/>
                <w:sz w:val="22"/>
              </w:rPr>
              <w:t>157,5</w:t>
            </w:r>
            <w:bookmarkEnd w:id="212"/>
          </w:p>
        </w:tc>
        <w:tc>
          <w:tcPr>
            <w:tcW w:w="349" w:type="pct"/>
            <w:tcBorders>
              <w:top w:val="nil"/>
              <w:left w:val="nil"/>
              <w:bottom w:val="single" w:sz="4" w:space="0" w:color="auto"/>
              <w:right w:val="single" w:sz="4" w:space="0" w:color="auto"/>
            </w:tcBorders>
            <w:shd w:val="clear" w:color="auto" w:fill="auto"/>
            <w:vAlign w:val="center"/>
            <w:hideMark/>
          </w:tcPr>
          <w:p w14:paraId="24E1BD8D" w14:textId="77777777" w:rsidR="00D233AB" w:rsidRPr="00E9476C" w:rsidRDefault="00D233AB" w:rsidP="004A4BE7">
            <w:pPr>
              <w:jc w:val="center"/>
              <w:outlineLvl w:val="0"/>
              <w:rPr>
                <w:color w:val="000000"/>
                <w:sz w:val="22"/>
              </w:rPr>
            </w:pPr>
            <w:bookmarkStart w:id="213" w:name="_Toc179891650"/>
            <w:r w:rsidRPr="00E9476C">
              <w:rPr>
                <w:color w:val="000000"/>
                <w:sz w:val="22"/>
              </w:rPr>
              <w:t>158,5</w:t>
            </w:r>
            <w:bookmarkEnd w:id="213"/>
          </w:p>
        </w:tc>
        <w:tc>
          <w:tcPr>
            <w:tcW w:w="349" w:type="pct"/>
            <w:tcBorders>
              <w:top w:val="nil"/>
              <w:left w:val="nil"/>
              <w:bottom w:val="single" w:sz="4" w:space="0" w:color="auto"/>
              <w:right w:val="single" w:sz="4" w:space="0" w:color="auto"/>
            </w:tcBorders>
            <w:shd w:val="clear" w:color="auto" w:fill="auto"/>
            <w:vAlign w:val="center"/>
            <w:hideMark/>
          </w:tcPr>
          <w:p w14:paraId="03318EB6" w14:textId="77777777" w:rsidR="00D233AB" w:rsidRPr="00E9476C" w:rsidRDefault="00D233AB" w:rsidP="004A4BE7">
            <w:pPr>
              <w:jc w:val="center"/>
              <w:outlineLvl w:val="0"/>
              <w:rPr>
                <w:color w:val="000000"/>
                <w:sz w:val="22"/>
              </w:rPr>
            </w:pPr>
            <w:bookmarkStart w:id="214" w:name="_Toc179891651"/>
            <w:r w:rsidRPr="00E9476C">
              <w:rPr>
                <w:color w:val="000000"/>
                <w:sz w:val="22"/>
              </w:rPr>
              <w:t>158,5</w:t>
            </w:r>
            <w:bookmarkEnd w:id="214"/>
          </w:p>
        </w:tc>
        <w:tc>
          <w:tcPr>
            <w:tcW w:w="349" w:type="pct"/>
            <w:tcBorders>
              <w:top w:val="nil"/>
              <w:left w:val="nil"/>
              <w:bottom w:val="single" w:sz="4" w:space="0" w:color="auto"/>
              <w:right w:val="single" w:sz="4" w:space="0" w:color="auto"/>
            </w:tcBorders>
            <w:shd w:val="clear" w:color="auto" w:fill="auto"/>
            <w:vAlign w:val="center"/>
            <w:hideMark/>
          </w:tcPr>
          <w:p w14:paraId="1F3C9058" w14:textId="77777777" w:rsidR="00D233AB" w:rsidRPr="00E9476C" w:rsidRDefault="00D233AB" w:rsidP="004A4BE7">
            <w:pPr>
              <w:jc w:val="center"/>
              <w:outlineLvl w:val="0"/>
              <w:rPr>
                <w:color w:val="000000"/>
                <w:sz w:val="22"/>
              </w:rPr>
            </w:pPr>
            <w:bookmarkStart w:id="215" w:name="_Toc179891652"/>
            <w:r w:rsidRPr="00E9476C">
              <w:rPr>
                <w:color w:val="000000"/>
                <w:sz w:val="22"/>
              </w:rPr>
              <w:t>158,5</w:t>
            </w:r>
            <w:bookmarkEnd w:id="215"/>
          </w:p>
        </w:tc>
        <w:tc>
          <w:tcPr>
            <w:tcW w:w="349" w:type="pct"/>
            <w:tcBorders>
              <w:top w:val="nil"/>
              <w:left w:val="nil"/>
              <w:bottom w:val="single" w:sz="4" w:space="0" w:color="auto"/>
              <w:right w:val="single" w:sz="4" w:space="0" w:color="auto"/>
            </w:tcBorders>
            <w:shd w:val="clear" w:color="auto" w:fill="auto"/>
            <w:vAlign w:val="center"/>
            <w:hideMark/>
          </w:tcPr>
          <w:p w14:paraId="717A4A99" w14:textId="77777777" w:rsidR="00D233AB" w:rsidRPr="00E9476C" w:rsidRDefault="00D233AB" w:rsidP="004A4BE7">
            <w:pPr>
              <w:jc w:val="center"/>
              <w:outlineLvl w:val="0"/>
              <w:rPr>
                <w:color w:val="000000"/>
                <w:sz w:val="22"/>
              </w:rPr>
            </w:pPr>
            <w:bookmarkStart w:id="216" w:name="_Toc179891653"/>
            <w:r w:rsidRPr="00E9476C">
              <w:rPr>
                <w:color w:val="000000"/>
                <w:sz w:val="22"/>
              </w:rPr>
              <w:t>158,5</w:t>
            </w:r>
            <w:bookmarkEnd w:id="216"/>
          </w:p>
        </w:tc>
        <w:tc>
          <w:tcPr>
            <w:tcW w:w="349" w:type="pct"/>
            <w:tcBorders>
              <w:top w:val="nil"/>
              <w:left w:val="nil"/>
              <w:bottom w:val="single" w:sz="4" w:space="0" w:color="auto"/>
              <w:right w:val="single" w:sz="4" w:space="0" w:color="auto"/>
            </w:tcBorders>
            <w:vAlign w:val="center"/>
          </w:tcPr>
          <w:p w14:paraId="7B8CBD20" w14:textId="77777777" w:rsidR="00D233AB" w:rsidRPr="00E9476C" w:rsidRDefault="00D233AB" w:rsidP="004A4BE7">
            <w:pPr>
              <w:jc w:val="center"/>
              <w:outlineLvl w:val="0"/>
              <w:rPr>
                <w:color w:val="000000"/>
                <w:sz w:val="22"/>
              </w:rPr>
            </w:pPr>
            <w:bookmarkStart w:id="217" w:name="_Toc179891654"/>
            <w:r w:rsidRPr="00E9476C">
              <w:rPr>
                <w:color w:val="000000"/>
                <w:sz w:val="22"/>
              </w:rPr>
              <w:t>158,5</w:t>
            </w:r>
            <w:bookmarkEnd w:id="217"/>
          </w:p>
        </w:tc>
      </w:tr>
      <w:tr w:rsidR="00D233AB" w:rsidRPr="00E9476C" w14:paraId="383D6045"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7E4AD7BA" w14:textId="77777777" w:rsidR="00D233AB" w:rsidRPr="00E9476C" w:rsidRDefault="00D233AB" w:rsidP="004A4BE7">
            <w:pPr>
              <w:jc w:val="center"/>
              <w:rPr>
                <w:color w:val="000000"/>
                <w:sz w:val="22"/>
              </w:rPr>
            </w:pPr>
            <w:r w:rsidRPr="00E9476C">
              <w:rPr>
                <w:color w:val="000000"/>
                <w:sz w:val="22"/>
              </w:rPr>
              <w:t>4</w:t>
            </w:r>
          </w:p>
        </w:tc>
        <w:tc>
          <w:tcPr>
            <w:tcW w:w="629" w:type="pct"/>
            <w:tcBorders>
              <w:top w:val="nil"/>
              <w:left w:val="nil"/>
              <w:bottom w:val="single" w:sz="4" w:space="0" w:color="auto"/>
              <w:right w:val="single" w:sz="4" w:space="0" w:color="auto"/>
            </w:tcBorders>
            <w:shd w:val="clear" w:color="auto" w:fill="auto"/>
            <w:vAlign w:val="center"/>
            <w:hideMark/>
          </w:tcPr>
          <w:p w14:paraId="184303B1" w14:textId="77777777" w:rsidR="00D233AB" w:rsidRPr="00E9476C" w:rsidRDefault="00D233AB" w:rsidP="004A4BE7">
            <w:pPr>
              <w:rPr>
                <w:color w:val="000000"/>
                <w:sz w:val="22"/>
              </w:rPr>
            </w:pPr>
            <w:r w:rsidRPr="00E9476C">
              <w:rPr>
                <w:color w:val="000000"/>
                <w:sz w:val="22"/>
              </w:rPr>
              <w:t>Коэффициент полезного использования теплоты топлива</w:t>
            </w:r>
          </w:p>
        </w:tc>
        <w:tc>
          <w:tcPr>
            <w:tcW w:w="338" w:type="pct"/>
            <w:tcBorders>
              <w:top w:val="nil"/>
              <w:left w:val="nil"/>
              <w:bottom w:val="single" w:sz="4" w:space="0" w:color="auto"/>
              <w:right w:val="single" w:sz="4" w:space="0" w:color="auto"/>
            </w:tcBorders>
            <w:shd w:val="clear" w:color="auto" w:fill="auto"/>
            <w:vAlign w:val="center"/>
            <w:hideMark/>
          </w:tcPr>
          <w:p w14:paraId="5DF1605C"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100A9911" w14:textId="77777777" w:rsidR="00D233AB" w:rsidRPr="00E9476C" w:rsidRDefault="00D233AB" w:rsidP="004A4BE7">
            <w:pPr>
              <w:jc w:val="center"/>
              <w:rPr>
                <w:sz w:val="22"/>
              </w:rPr>
            </w:pPr>
            <w:r w:rsidRPr="00E9476C">
              <w:rPr>
                <w:sz w:val="22"/>
              </w:rPr>
              <w:t>75,8</w:t>
            </w:r>
          </w:p>
        </w:tc>
        <w:tc>
          <w:tcPr>
            <w:tcW w:w="349" w:type="pct"/>
            <w:tcBorders>
              <w:top w:val="nil"/>
              <w:left w:val="nil"/>
              <w:bottom w:val="single" w:sz="4" w:space="0" w:color="auto"/>
              <w:right w:val="single" w:sz="4" w:space="0" w:color="auto"/>
            </w:tcBorders>
            <w:shd w:val="clear" w:color="auto" w:fill="auto"/>
            <w:vAlign w:val="center"/>
            <w:hideMark/>
          </w:tcPr>
          <w:p w14:paraId="019EED62" w14:textId="77777777" w:rsidR="00D233AB" w:rsidRPr="00E9476C" w:rsidRDefault="00D233AB" w:rsidP="004A4BE7">
            <w:pPr>
              <w:jc w:val="center"/>
              <w:rPr>
                <w:sz w:val="22"/>
              </w:rPr>
            </w:pPr>
            <w:r w:rsidRPr="00E9476C">
              <w:rPr>
                <w:sz w:val="22"/>
              </w:rPr>
              <w:t>89,0</w:t>
            </w:r>
          </w:p>
        </w:tc>
        <w:tc>
          <w:tcPr>
            <w:tcW w:w="349" w:type="pct"/>
            <w:tcBorders>
              <w:top w:val="nil"/>
              <w:left w:val="nil"/>
              <w:bottom w:val="single" w:sz="4" w:space="0" w:color="auto"/>
              <w:right w:val="single" w:sz="4" w:space="0" w:color="auto"/>
            </w:tcBorders>
            <w:shd w:val="clear" w:color="auto" w:fill="auto"/>
            <w:vAlign w:val="center"/>
            <w:hideMark/>
          </w:tcPr>
          <w:p w14:paraId="490571A9" w14:textId="77777777" w:rsidR="00D233AB" w:rsidRPr="00E9476C" w:rsidRDefault="00D233AB" w:rsidP="004A4BE7">
            <w:pPr>
              <w:jc w:val="center"/>
              <w:rPr>
                <w:sz w:val="22"/>
              </w:rPr>
            </w:pPr>
            <w:r w:rsidRPr="00E9476C">
              <w:rPr>
                <w:sz w:val="22"/>
              </w:rPr>
              <w:t>89,0</w:t>
            </w:r>
          </w:p>
        </w:tc>
        <w:tc>
          <w:tcPr>
            <w:tcW w:w="349" w:type="pct"/>
            <w:tcBorders>
              <w:top w:val="nil"/>
              <w:left w:val="nil"/>
              <w:bottom w:val="single" w:sz="4" w:space="0" w:color="auto"/>
              <w:right w:val="single" w:sz="4" w:space="0" w:color="auto"/>
            </w:tcBorders>
            <w:shd w:val="clear" w:color="auto" w:fill="auto"/>
            <w:vAlign w:val="center"/>
            <w:hideMark/>
          </w:tcPr>
          <w:p w14:paraId="70E64EEA" w14:textId="77777777" w:rsidR="00D233AB" w:rsidRPr="00E9476C" w:rsidRDefault="00D233AB" w:rsidP="004A4BE7">
            <w:pPr>
              <w:jc w:val="center"/>
              <w:rPr>
                <w:sz w:val="22"/>
              </w:rPr>
            </w:pPr>
            <w:r w:rsidRPr="00E9476C">
              <w:rPr>
                <w:sz w:val="22"/>
              </w:rPr>
              <w:t>89,0</w:t>
            </w:r>
          </w:p>
        </w:tc>
        <w:tc>
          <w:tcPr>
            <w:tcW w:w="349" w:type="pct"/>
            <w:tcBorders>
              <w:top w:val="nil"/>
              <w:left w:val="nil"/>
              <w:bottom w:val="single" w:sz="4" w:space="0" w:color="auto"/>
              <w:right w:val="single" w:sz="4" w:space="0" w:color="auto"/>
            </w:tcBorders>
            <w:shd w:val="clear" w:color="auto" w:fill="auto"/>
            <w:vAlign w:val="center"/>
            <w:hideMark/>
          </w:tcPr>
          <w:p w14:paraId="4E6E493D" w14:textId="77777777" w:rsidR="00D233AB" w:rsidRPr="00E9476C" w:rsidRDefault="00D233AB" w:rsidP="004A4BE7">
            <w:pPr>
              <w:jc w:val="center"/>
              <w:rPr>
                <w:sz w:val="22"/>
              </w:rPr>
            </w:pPr>
            <w:r w:rsidRPr="00E9476C">
              <w:rPr>
                <w:sz w:val="22"/>
              </w:rPr>
              <w:t>89,0</w:t>
            </w:r>
          </w:p>
        </w:tc>
        <w:tc>
          <w:tcPr>
            <w:tcW w:w="349" w:type="pct"/>
            <w:tcBorders>
              <w:top w:val="nil"/>
              <w:left w:val="nil"/>
              <w:bottom w:val="single" w:sz="4" w:space="0" w:color="auto"/>
              <w:right w:val="single" w:sz="4" w:space="0" w:color="auto"/>
            </w:tcBorders>
            <w:shd w:val="clear" w:color="auto" w:fill="auto"/>
            <w:vAlign w:val="center"/>
            <w:hideMark/>
          </w:tcPr>
          <w:p w14:paraId="77FC8817" w14:textId="77777777" w:rsidR="00D233AB" w:rsidRPr="00E9476C" w:rsidRDefault="00D233AB" w:rsidP="004A4BE7">
            <w:pPr>
              <w:jc w:val="center"/>
              <w:rPr>
                <w:sz w:val="22"/>
              </w:rPr>
            </w:pPr>
            <w:r w:rsidRPr="00E9476C">
              <w:rPr>
                <w:sz w:val="22"/>
              </w:rPr>
              <w:t>89,0</w:t>
            </w:r>
          </w:p>
        </w:tc>
        <w:tc>
          <w:tcPr>
            <w:tcW w:w="349" w:type="pct"/>
            <w:tcBorders>
              <w:top w:val="nil"/>
              <w:left w:val="nil"/>
              <w:bottom w:val="single" w:sz="4" w:space="0" w:color="auto"/>
              <w:right w:val="single" w:sz="4" w:space="0" w:color="auto"/>
            </w:tcBorders>
            <w:shd w:val="clear" w:color="auto" w:fill="auto"/>
            <w:vAlign w:val="center"/>
            <w:hideMark/>
          </w:tcPr>
          <w:p w14:paraId="2DFDDFE1" w14:textId="77777777" w:rsidR="00D233AB" w:rsidRPr="00E9476C" w:rsidRDefault="00D233AB" w:rsidP="004A4BE7">
            <w:pPr>
              <w:jc w:val="center"/>
              <w:rPr>
                <w:sz w:val="22"/>
              </w:rPr>
            </w:pPr>
            <w:r w:rsidRPr="00E9476C">
              <w:rPr>
                <w:sz w:val="22"/>
              </w:rPr>
              <w:t>88,8</w:t>
            </w:r>
          </w:p>
        </w:tc>
        <w:tc>
          <w:tcPr>
            <w:tcW w:w="349" w:type="pct"/>
            <w:tcBorders>
              <w:top w:val="nil"/>
              <w:left w:val="nil"/>
              <w:bottom w:val="single" w:sz="4" w:space="0" w:color="auto"/>
              <w:right w:val="single" w:sz="4" w:space="0" w:color="auto"/>
            </w:tcBorders>
            <w:shd w:val="clear" w:color="auto" w:fill="auto"/>
            <w:vAlign w:val="center"/>
            <w:hideMark/>
          </w:tcPr>
          <w:p w14:paraId="7F828896" w14:textId="77777777" w:rsidR="00D233AB" w:rsidRPr="00E9476C" w:rsidRDefault="00D233AB" w:rsidP="004A4BE7">
            <w:pPr>
              <w:jc w:val="center"/>
              <w:rPr>
                <w:sz w:val="22"/>
              </w:rPr>
            </w:pPr>
            <w:r w:rsidRPr="00E9476C">
              <w:rPr>
                <w:sz w:val="22"/>
              </w:rPr>
              <w:t>88,8</w:t>
            </w:r>
          </w:p>
        </w:tc>
        <w:tc>
          <w:tcPr>
            <w:tcW w:w="349" w:type="pct"/>
            <w:tcBorders>
              <w:top w:val="nil"/>
              <w:left w:val="nil"/>
              <w:bottom w:val="single" w:sz="4" w:space="0" w:color="auto"/>
              <w:right w:val="single" w:sz="4" w:space="0" w:color="auto"/>
            </w:tcBorders>
            <w:shd w:val="clear" w:color="auto" w:fill="auto"/>
            <w:vAlign w:val="center"/>
            <w:hideMark/>
          </w:tcPr>
          <w:p w14:paraId="4DBED821" w14:textId="77777777" w:rsidR="00D233AB" w:rsidRPr="00E9476C" w:rsidRDefault="00D233AB" w:rsidP="004A4BE7">
            <w:pPr>
              <w:jc w:val="center"/>
              <w:rPr>
                <w:sz w:val="22"/>
              </w:rPr>
            </w:pPr>
            <w:r w:rsidRPr="00E9476C">
              <w:rPr>
                <w:sz w:val="22"/>
              </w:rPr>
              <w:t>88,3</w:t>
            </w:r>
          </w:p>
        </w:tc>
        <w:tc>
          <w:tcPr>
            <w:tcW w:w="349" w:type="pct"/>
            <w:tcBorders>
              <w:top w:val="nil"/>
              <w:left w:val="nil"/>
              <w:bottom w:val="single" w:sz="4" w:space="0" w:color="auto"/>
              <w:right w:val="single" w:sz="4" w:space="0" w:color="auto"/>
            </w:tcBorders>
            <w:shd w:val="clear" w:color="auto" w:fill="auto"/>
            <w:vAlign w:val="center"/>
            <w:hideMark/>
          </w:tcPr>
          <w:p w14:paraId="2D764AB9" w14:textId="77777777" w:rsidR="00D233AB" w:rsidRPr="00E9476C" w:rsidRDefault="00D233AB" w:rsidP="004A4BE7">
            <w:pPr>
              <w:jc w:val="center"/>
              <w:rPr>
                <w:sz w:val="22"/>
              </w:rPr>
            </w:pPr>
            <w:r w:rsidRPr="00E9476C">
              <w:rPr>
                <w:sz w:val="22"/>
              </w:rPr>
              <w:t>88,3</w:t>
            </w:r>
          </w:p>
        </w:tc>
        <w:tc>
          <w:tcPr>
            <w:tcW w:w="349" w:type="pct"/>
            <w:tcBorders>
              <w:top w:val="nil"/>
              <w:left w:val="nil"/>
              <w:bottom w:val="single" w:sz="4" w:space="0" w:color="auto"/>
              <w:right w:val="single" w:sz="4" w:space="0" w:color="auto"/>
            </w:tcBorders>
            <w:vAlign w:val="center"/>
          </w:tcPr>
          <w:p w14:paraId="2E1D61CA" w14:textId="77777777" w:rsidR="00D233AB" w:rsidRPr="00E9476C" w:rsidRDefault="00D233AB" w:rsidP="004A4BE7">
            <w:pPr>
              <w:jc w:val="center"/>
              <w:rPr>
                <w:sz w:val="22"/>
              </w:rPr>
            </w:pPr>
            <w:r w:rsidRPr="00E9476C">
              <w:rPr>
                <w:sz w:val="22"/>
              </w:rPr>
              <w:t>88,3</w:t>
            </w:r>
          </w:p>
        </w:tc>
      </w:tr>
      <w:tr w:rsidR="00D233AB" w:rsidRPr="00E9476C" w14:paraId="3CED8AEA"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25A30166" w14:textId="77777777" w:rsidR="00D233AB" w:rsidRPr="00E9476C" w:rsidRDefault="00D233AB" w:rsidP="004A4BE7">
            <w:pPr>
              <w:jc w:val="center"/>
              <w:rPr>
                <w:color w:val="000000"/>
                <w:sz w:val="22"/>
              </w:rPr>
            </w:pPr>
            <w:r w:rsidRPr="00E9476C">
              <w:rPr>
                <w:color w:val="000000"/>
                <w:sz w:val="22"/>
              </w:rPr>
              <w:t>5</w:t>
            </w:r>
          </w:p>
        </w:tc>
        <w:tc>
          <w:tcPr>
            <w:tcW w:w="629" w:type="pct"/>
            <w:tcBorders>
              <w:top w:val="nil"/>
              <w:left w:val="nil"/>
              <w:bottom w:val="single" w:sz="4" w:space="0" w:color="auto"/>
              <w:right w:val="single" w:sz="4" w:space="0" w:color="auto"/>
            </w:tcBorders>
            <w:shd w:val="clear" w:color="auto" w:fill="auto"/>
            <w:vAlign w:val="center"/>
            <w:hideMark/>
          </w:tcPr>
          <w:p w14:paraId="797960B8" w14:textId="77777777" w:rsidR="00D233AB" w:rsidRPr="00E9476C" w:rsidRDefault="00D233AB" w:rsidP="004A4BE7">
            <w:pPr>
              <w:rPr>
                <w:color w:val="000000"/>
                <w:sz w:val="22"/>
              </w:rPr>
            </w:pPr>
            <w:r w:rsidRPr="00E9476C">
              <w:rPr>
                <w:color w:val="000000"/>
                <w:sz w:val="22"/>
              </w:rPr>
              <w:t>Число часов использования установленной тепловой мощности</w:t>
            </w:r>
          </w:p>
        </w:tc>
        <w:tc>
          <w:tcPr>
            <w:tcW w:w="338" w:type="pct"/>
            <w:tcBorders>
              <w:top w:val="nil"/>
              <w:left w:val="nil"/>
              <w:bottom w:val="single" w:sz="4" w:space="0" w:color="auto"/>
              <w:right w:val="single" w:sz="4" w:space="0" w:color="auto"/>
            </w:tcBorders>
            <w:shd w:val="clear" w:color="auto" w:fill="auto"/>
            <w:vAlign w:val="center"/>
            <w:hideMark/>
          </w:tcPr>
          <w:p w14:paraId="40807BAA" w14:textId="77777777" w:rsidR="00D233AB" w:rsidRPr="00E9476C" w:rsidRDefault="00D233AB" w:rsidP="004A4BE7">
            <w:pPr>
              <w:jc w:val="center"/>
              <w:rPr>
                <w:color w:val="000000"/>
                <w:sz w:val="22"/>
              </w:rPr>
            </w:pPr>
            <w:r w:rsidRPr="00E9476C">
              <w:rPr>
                <w:color w:val="000000"/>
                <w:sz w:val="22"/>
              </w:rPr>
              <w:t>час/год</w:t>
            </w:r>
          </w:p>
        </w:tc>
        <w:tc>
          <w:tcPr>
            <w:tcW w:w="349" w:type="pct"/>
            <w:tcBorders>
              <w:top w:val="nil"/>
              <w:left w:val="nil"/>
              <w:bottom w:val="single" w:sz="4" w:space="0" w:color="auto"/>
              <w:right w:val="single" w:sz="4" w:space="0" w:color="auto"/>
            </w:tcBorders>
            <w:shd w:val="clear" w:color="auto" w:fill="auto"/>
            <w:vAlign w:val="center"/>
            <w:hideMark/>
          </w:tcPr>
          <w:p w14:paraId="1C14F650"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6B3A0E76"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2D49B5EF"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7FD56F68"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3A1FE3F7"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747945E1"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6B7AD00E"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618CAB16"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6C8C4A86"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shd w:val="clear" w:color="auto" w:fill="auto"/>
            <w:vAlign w:val="center"/>
            <w:hideMark/>
          </w:tcPr>
          <w:p w14:paraId="5D13E738" w14:textId="77777777" w:rsidR="00D233AB" w:rsidRPr="00E9476C" w:rsidRDefault="00D233AB" w:rsidP="004A4BE7">
            <w:pPr>
              <w:jc w:val="center"/>
              <w:rPr>
                <w:color w:val="000000"/>
                <w:sz w:val="22"/>
              </w:rPr>
            </w:pPr>
            <w:r w:rsidRPr="00E9476C">
              <w:rPr>
                <w:color w:val="000000"/>
                <w:sz w:val="22"/>
              </w:rPr>
              <w:t>5 160</w:t>
            </w:r>
          </w:p>
        </w:tc>
        <w:tc>
          <w:tcPr>
            <w:tcW w:w="349" w:type="pct"/>
            <w:tcBorders>
              <w:top w:val="nil"/>
              <w:left w:val="nil"/>
              <w:bottom w:val="single" w:sz="4" w:space="0" w:color="auto"/>
              <w:right w:val="single" w:sz="4" w:space="0" w:color="auto"/>
            </w:tcBorders>
            <w:vAlign w:val="center"/>
          </w:tcPr>
          <w:p w14:paraId="5F9A48F3" w14:textId="77777777" w:rsidR="00D233AB" w:rsidRPr="00E9476C" w:rsidRDefault="00D233AB" w:rsidP="004A4BE7">
            <w:pPr>
              <w:jc w:val="center"/>
              <w:rPr>
                <w:color w:val="000000"/>
                <w:sz w:val="22"/>
              </w:rPr>
            </w:pPr>
            <w:r w:rsidRPr="00E9476C">
              <w:rPr>
                <w:color w:val="000000"/>
                <w:sz w:val="22"/>
              </w:rPr>
              <w:t>5 160</w:t>
            </w:r>
          </w:p>
        </w:tc>
      </w:tr>
      <w:tr w:rsidR="00D233AB" w:rsidRPr="00E9476C" w14:paraId="12AC184E"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7FF6F76A" w14:textId="77777777" w:rsidR="00D233AB" w:rsidRPr="00E9476C" w:rsidRDefault="00D233AB" w:rsidP="004A4BE7">
            <w:pPr>
              <w:jc w:val="center"/>
              <w:rPr>
                <w:color w:val="000000"/>
                <w:sz w:val="22"/>
              </w:rPr>
            </w:pPr>
            <w:r w:rsidRPr="00E9476C">
              <w:rPr>
                <w:color w:val="000000"/>
                <w:sz w:val="22"/>
              </w:rPr>
              <w:lastRenderedPageBreak/>
              <w:t>6</w:t>
            </w:r>
          </w:p>
        </w:tc>
        <w:tc>
          <w:tcPr>
            <w:tcW w:w="629" w:type="pct"/>
            <w:tcBorders>
              <w:top w:val="nil"/>
              <w:left w:val="nil"/>
              <w:bottom w:val="single" w:sz="4" w:space="0" w:color="auto"/>
              <w:right w:val="single" w:sz="4" w:space="0" w:color="auto"/>
            </w:tcBorders>
            <w:shd w:val="clear" w:color="auto" w:fill="auto"/>
            <w:vAlign w:val="center"/>
            <w:hideMark/>
          </w:tcPr>
          <w:p w14:paraId="407E977E" w14:textId="77777777" w:rsidR="00D233AB" w:rsidRPr="00E9476C" w:rsidRDefault="00D233AB" w:rsidP="004A4BE7">
            <w:pPr>
              <w:rPr>
                <w:color w:val="000000"/>
                <w:sz w:val="22"/>
              </w:rPr>
            </w:pPr>
            <w:r w:rsidRPr="00E9476C">
              <w:rPr>
                <w:color w:val="000000"/>
                <w:sz w:val="22"/>
              </w:rPr>
              <w:t>Удельная установленная тепловая мощность котельной на одного жителя</w:t>
            </w:r>
          </w:p>
        </w:tc>
        <w:tc>
          <w:tcPr>
            <w:tcW w:w="338" w:type="pct"/>
            <w:tcBorders>
              <w:top w:val="nil"/>
              <w:left w:val="nil"/>
              <w:bottom w:val="single" w:sz="4" w:space="0" w:color="auto"/>
              <w:right w:val="single" w:sz="4" w:space="0" w:color="auto"/>
            </w:tcBorders>
            <w:shd w:val="clear" w:color="auto" w:fill="auto"/>
            <w:vAlign w:val="center"/>
            <w:hideMark/>
          </w:tcPr>
          <w:p w14:paraId="53868B86" w14:textId="77777777" w:rsidR="00D233AB" w:rsidRPr="00E9476C" w:rsidRDefault="00D233AB" w:rsidP="004A4BE7">
            <w:pPr>
              <w:jc w:val="center"/>
              <w:rPr>
                <w:color w:val="000000"/>
                <w:sz w:val="22"/>
              </w:rPr>
            </w:pPr>
            <w:r w:rsidRPr="00E9476C">
              <w:rPr>
                <w:color w:val="000000"/>
                <w:sz w:val="22"/>
              </w:rPr>
              <w:t>МВт/тыс. чел.</w:t>
            </w:r>
          </w:p>
        </w:tc>
        <w:tc>
          <w:tcPr>
            <w:tcW w:w="349" w:type="pct"/>
            <w:tcBorders>
              <w:top w:val="nil"/>
              <w:left w:val="nil"/>
              <w:bottom w:val="single" w:sz="4" w:space="0" w:color="auto"/>
              <w:right w:val="single" w:sz="4" w:space="0" w:color="auto"/>
            </w:tcBorders>
            <w:shd w:val="clear" w:color="auto" w:fill="auto"/>
            <w:vAlign w:val="center"/>
            <w:hideMark/>
          </w:tcPr>
          <w:p w14:paraId="6BA369D8" w14:textId="77777777" w:rsidR="00D233AB" w:rsidRPr="00E9476C" w:rsidRDefault="00D233AB" w:rsidP="004A4BE7">
            <w:pPr>
              <w:jc w:val="center"/>
              <w:rPr>
                <w:color w:val="000000"/>
                <w:sz w:val="22"/>
              </w:rPr>
            </w:pPr>
            <w:r w:rsidRPr="00E9476C">
              <w:rPr>
                <w:color w:val="000000"/>
                <w:sz w:val="22"/>
              </w:rPr>
              <w:t>0,0000353</w:t>
            </w:r>
          </w:p>
        </w:tc>
        <w:tc>
          <w:tcPr>
            <w:tcW w:w="349" w:type="pct"/>
            <w:tcBorders>
              <w:top w:val="nil"/>
              <w:left w:val="nil"/>
              <w:bottom w:val="single" w:sz="4" w:space="0" w:color="auto"/>
              <w:right w:val="single" w:sz="4" w:space="0" w:color="auto"/>
            </w:tcBorders>
            <w:shd w:val="clear" w:color="auto" w:fill="auto"/>
            <w:vAlign w:val="center"/>
            <w:hideMark/>
          </w:tcPr>
          <w:p w14:paraId="77207F52" w14:textId="77777777" w:rsidR="00D233AB" w:rsidRPr="00E9476C" w:rsidRDefault="00D233AB" w:rsidP="004A4BE7">
            <w:pPr>
              <w:jc w:val="center"/>
              <w:rPr>
                <w:color w:val="000000"/>
                <w:sz w:val="22"/>
              </w:rPr>
            </w:pPr>
            <w:r w:rsidRPr="00E9476C">
              <w:rPr>
                <w:color w:val="000000"/>
                <w:sz w:val="22"/>
              </w:rPr>
              <w:t>0,0000355</w:t>
            </w:r>
          </w:p>
        </w:tc>
        <w:tc>
          <w:tcPr>
            <w:tcW w:w="349" w:type="pct"/>
            <w:tcBorders>
              <w:top w:val="nil"/>
              <w:left w:val="nil"/>
              <w:bottom w:val="single" w:sz="4" w:space="0" w:color="auto"/>
              <w:right w:val="single" w:sz="4" w:space="0" w:color="auto"/>
            </w:tcBorders>
            <w:shd w:val="clear" w:color="auto" w:fill="auto"/>
            <w:vAlign w:val="center"/>
            <w:hideMark/>
          </w:tcPr>
          <w:p w14:paraId="34C176BC" w14:textId="77777777" w:rsidR="00D233AB" w:rsidRPr="00E9476C" w:rsidRDefault="00D233AB" w:rsidP="004A4BE7">
            <w:pPr>
              <w:jc w:val="center"/>
              <w:rPr>
                <w:color w:val="000000"/>
                <w:sz w:val="22"/>
              </w:rPr>
            </w:pPr>
            <w:r w:rsidRPr="00E9476C">
              <w:rPr>
                <w:color w:val="000000"/>
                <w:sz w:val="22"/>
              </w:rPr>
              <w:t>0,0000352</w:t>
            </w:r>
          </w:p>
        </w:tc>
        <w:tc>
          <w:tcPr>
            <w:tcW w:w="349" w:type="pct"/>
            <w:tcBorders>
              <w:top w:val="nil"/>
              <w:left w:val="nil"/>
              <w:bottom w:val="single" w:sz="4" w:space="0" w:color="auto"/>
              <w:right w:val="single" w:sz="4" w:space="0" w:color="auto"/>
            </w:tcBorders>
            <w:shd w:val="clear" w:color="auto" w:fill="auto"/>
            <w:vAlign w:val="center"/>
            <w:hideMark/>
          </w:tcPr>
          <w:p w14:paraId="7CF4CD34" w14:textId="77777777" w:rsidR="00D233AB" w:rsidRPr="00E9476C" w:rsidRDefault="00D233AB" w:rsidP="004A4BE7">
            <w:pPr>
              <w:jc w:val="center"/>
              <w:rPr>
                <w:color w:val="000000"/>
                <w:sz w:val="22"/>
              </w:rPr>
            </w:pPr>
            <w:r w:rsidRPr="00E9476C">
              <w:rPr>
                <w:color w:val="000000"/>
                <w:sz w:val="22"/>
              </w:rPr>
              <w:t>0,0000349</w:t>
            </w:r>
          </w:p>
        </w:tc>
        <w:tc>
          <w:tcPr>
            <w:tcW w:w="349" w:type="pct"/>
            <w:tcBorders>
              <w:top w:val="nil"/>
              <w:left w:val="nil"/>
              <w:bottom w:val="single" w:sz="4" w:space="0" w:color="auto"/>
              <w:right w:val="single" w:sz="4" w:space="0" w:color="auto"/>
            </w:tcBorders>
            <w:shd w:val="clear" w:color="auto" w:fill="auto"/>
            <w:vAlign w:val="center"/>
            <w:hideMark/>
          </w:tcPr>
          <w:p w14:paraId="56714BF6" w14:textId="77777777" w:rsidR="00D233AB" w:rsidRPr="00E9476C" w:rsidRDefault="00D233AB" w:rsidP="004A4BE7">
            <w:pPr>
              <w:jc w:val="center"/>
              <w:rPr>
                <w:color w:val="000000"/>
                <w:sz w:val="22"/>
              </w:rPr>
            </w:pPr>
            <w:r w:rsidRPr="00E9476C">
              <w:rPr>
                <w:color w:val="000000"/>
                <w:sz w:val="22"/>
              </w:rPr>
              <w:t>0,0000346</w:t>
            </w:r>
          </w:p>
        </w:tc>
        <w:tc>
          <w:tcPr>
            <w:tcW w:w="349" w:type="pct"/>
            <w:tcBorders>
              <w:top w:val="nil"/>
              <w:left w:val="nil"/>
              <w:bottom w:val="single" w:sz="4" w:space="0" w:color="auto"/>
              <w:right w:val="single" w:sz="4" w:space="0" w:color="auto"/>
            </w:tcBorders>
            <w:shd w:val="clear" w:color="auto" w:fill="auto"/>
            <w:vAlign w:val="center"/>
            <w:hideMark/>
          </w:tcPr>
          <w:p w14:paraId="537BF0CF" w14:textId="77777777" w:rsidR="00D233AB" w:rsidRPr="00E9476C" w:rsidRDefault="00D233AB" w:rsidP="004A4BE7">
            <w:pPr>
              <w:jc w:val="center"/>
              <w:rPr>
                <w:color w:val="000000"/>
                <w:sz w:val="22"/>
              </w:rPr>
            </w:pPr>
            <w:r w:rsidRPr="00E9476C">
              <w:rPr>
                <w:color w:val="000000"/>
                <w:sz w:val="22"/>
              </w:rPr>
              <w:t>0,0000343</w:t>
            </w:r>
          </w:p>
        </w:tc>
        <w:tc>
          <w:tcPr>
            <w:tcW w:w="349" w:type="pct"/>
            <w:tcBorders>
              <w:top w:val="nil"/>
              <w:left w:val="nil"/>
              <w:bottom w:val="single" w:sz="4" w:space="0" w:color="auto"/>
              <w:right w:val="single" w:sz="4" w:space="0" w:color="auto"/>
            </w:tcBorders>
            <w:shd w:val="clear" w:color="auto" w:fill="auto"/>
            <w:vAlign w:val="center"/>
            <w:hideMark/>
          </w:tcPr>
          <w:p w14:paraId="54D22A3C" w14:textId="77777777" w:rsidR="00D233AB" w:rsidRPr="00E9476C" w:rsidRDefault="00D233AB" w:rsidP="004A4BE7">
            <w:pPr>
              <w:jc w:val="center"/>
              <w:rPr>
                <w:color w:val="000000"/>
                <w:sz w:val="22"/>
              </w:rPr>
            </w:pPr>
            <w:r w:rsidRPr="00E9476C">
              <w:rPr>
                <w:color w:val="000000"/>
                <w:sz w:val="22"/>
              </w:rPr>
              <w:t>0,0000340</w:t>
            </w:r>
          </w:p>
        </w:tc>
        <w:tc>
          <w:tcPr>
            <w:tcW w:w="349" w:type="pct"/>
            <w:tcBorders>
              <w:top w:val="nil"/>
              <w:left w:val="nil"/>
              <w:bottom w:val="single" w:sz="4" w:space="0" w:color="auto"/>
              <w:right w:val="single" w:sz="4" w:space="0" w:color="auto"/>
            </w:tcBorders>
            <w:shd w:val="clear" w:color="auto" w:fill="auto"/>
            <w:vAlign w:val="center"/>
            <w:hideMark/>
          </w:tcPr>
          <w:p w14:paraId="1DAB355D" w14:textId="77777777" w:rsidR="00D233AB" w:rsidRPr="00E9476C" w:rsidRDefault="00D233AB" w:rsidP="004A4BE7">
            <w:pPr>
              <w:jc w:val="center"/>
              <w:rPr>
                <w:color w:val="000000"/>
                <w:sz w:val="22"/>
              </w:rPr>
            </w:pPr>
            <w:r w:rsidRPr="00E9476C">
              <w:rPr>
                <w:color w:val="000000"/>
                <w:sz w:val="22"/>
              </w:rPr>
              <w:t>0,0000337</w:t>
            </w:r>
          </w:p>
        </w:tc>
        <w:tc>
          <w:tcPr>
            <w:tcW w:w="349" w:type="pct"/>
            <w:tcBorders>
              <w:top w:val="nil"/>
              <w:left w:val="nil"/>
              <w:bottom w:val="single" w:sz="4" w:space="0" w:color="auto"/>
              <w:right w:val="single" w:sz="4" w:space="0" w:color="auto"/>
            </w:tcBorders>
            <w:shd w:val="clear" w:color="auto" w:fill="auto"/>
            <w:vAlign w:val="center"/>
            <w:hideMark/>
          </w:tcPr>
          <w:p w14:paraId="4C2AE409" w14:textId="77777777" w:rsidR="00D233AB" w:rsidRPr="00E9476C" w:rsidRDefault="00D233AB" w:rsidP="004A4BE7">
            <w:pPr>
              <w:jc w:val="center"/>
              <w:rPr>
                <w:color w:val="000000"/>
                <w:sz w:val="22"/>
              </w:rPr>
            </w:pPr>
            <w:r w:rsidRPr="00E9476C">
              <w:rPr>
                <w:color w:val="000000"/>
                <w:sz w:val="22"/>
              </w:rPr>
              <w:t>0,0000334</w:t>
            </w:r>
          </w:p>
        </w:tc>
        <w:tc>
          <w:tcPr>
            <w:tcW w:w="349" w:type="pct"/>
            <w:tcBorders>
              <w:top w:val="nil"/>
              <w:left w:val="nil"/>
              <w:bottom w:val="single" w:sz="4" w:space="0" w:color="auto"/>
              <w:right w:val="single" w:sz="4" w:space="0" w:color="auto"/>
            </w:tcBorders>
            <w:shd w:val="clear" w:color="auto" w:fill="auto"/>
            <w:vAlign w:val="center"/>
            <w:hideMark/>
          </w:tcPr>
          <w:p w14:paraId="247B1067" w14:textId="77777777" w:rsidR="00D233AB" w:rsidRPr="00E9476C" w:rsidRDefault="00D233AB" w:rsidP="004A4BE7">
            <w:pPr>
              <w:jc w:val="center"/>
              <w:rPr>
                <w:color w:val="000000"/>
                <w:sz w:val="22"/>
              </w:rPr>
            </w:pPr>
            <w:r w:rsidRPr="00E9476C">
              <w:rPr>
                <w:color w:val="000000"/>
                <w:sz w:val="22"/>
              </w:rPr>
              <w:t>0,0000331</w:t>
            </w:r>
          </w:p>
        </w:tc>
        <w:tc>
          <w:tcPr>
            <w:tcW w:w="349" w:type="pct"/>
            <w:tcBorders>
              <w:top w:val="nil"/>
              <w:left w:val="nil"/>
              <w:bottom w:val="single" w:sz="4" w:space="0" w:color="auto"/>
              <w:right w:val="single" w:sz="4" w:space="0" w:color="auto"/>
            </w:tcBorders>
            <w:vAlign w:val="center"/>
          </w:tcPr>
          <w:p w14:paraId="2030FECF" w14:textId="77777777" w:rsidR="00D233AB" w:rsidRPr="00E9476C" w:rsidRDefault="00D233AB" w:rsidP="004A4BE7">
            <w:pPr>
              <w:jc w:val="center"/>
              <w:rPr>
                <w:color w:val="000000"/>
                <w:sz w:val="22"/>
              </w:rPr>
            </w:pPr>
            <w:r w:rsidRPr="00E9476C">
              <w:rPr>
                <w:color w:val="000000"/>
                <w:sz w:val="22"/>
              </w:rPr>
              <w:t>0,0000331</w:t>
            </w:r>
          </w:p>
        </w:tc>
      </w:tr>
      <w:tr w:rsidR="00D233AB" w:rsidRPr="00E9476C" w14:paraId="0A948C8C"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6F2D184A" w14:textId="77777777" w:rsidR="00D233AB" w:rsidRPr="00E9476C" w:rsidRDefault="00D233AB" w:rsidP="004A4BE7">
            <w:pPr>
              <w:jc w:val="center"/>
              <w:rPr>
                <w:color w:val="000000"/>
                <w:sz w:val="22"/>
              </w:rPr>
            </w:pPr>
            <w:r w:rsidRPr="00E9476C">
              <w:rPr>
                <w:color w:val="000000"/>
                <w:sz w:val="22"/>
              </w:rPr>
              <w:t>7</w:t>
            </w:r>
          </w:p>
        </w:tc>
        <w:tc>
          <w:tcPr>
            <w:tcW w:w="629" w:type="pct"/>
            <w:tcBorders>
              <w:top w:val="nil"/>
              <w:left w:val="nil"/>
              <w:bottom w:val="single" w:sz="4" w:space="0" w:color="auto"/>
              <w:right w:val="single" w:sz="4" w:space="0" w:color="auto"/>
            </w:tcBorders>
            <w:shd w:val="clear" w:color="auto" w:fill="auto"/>
            <w:vAlign w:val="center"/>
            <w:hideMark/>
          </w:tcPr>
          <w:p w14:paraId="3009B250" w14:textId="77777777" w:rsidR="00D233AB" w:rsidRPr="00E9476C" w:rsidRDefault="00D233AB" w:rsidP="004A4BE7">
            <w:pPr>
              <w:rPr>
                <w:color w:val="000000"/>
                <w:sz w:val="22"/>
              </w:rPr>
            </w:pPr>
            <w:r w:rsidRPr="00E9476C">
              <w:rPr>
                <w:color w:val="000000"/>
                <w:sz w:val="22"/>
              </w:rPr>
              <w:t>Частота отказов с прекращением теплоснабжения от котельной</w:t>
            </w:r>
          </w:p>
        </w:tc>
        <w:tc>
          <w:tcPr>
            <w:tcW w:w="338" w:type="pct"/>
            <w:tcBorders>
              <w:top w:val="nil"/>
              <w:left w:val="nil"/>
              <w:bottom w:val="single" w:sz="4" w:space="0" w:color="auto"/>
              <w:right w:val="single" w:sz="4" w:space="0" w:color="auto"/>
            </w:tcBorders>
            <w:shd w:val="clear" w:color="auto" w:fill="auto"/>
            <w:vAlign w:val="center"/>
            <w:hideMark/>
          </w:tcPr>
          <w:p w14:paraId="7F0A8266" w14:textId="77777777" w:rsidR="00D233AB" w:rsidRPr="00E9476C" w:rsidRDefault="00D233AB" w:rsidP="004A4BE7">
            <w:pPr>
              <w:jc w:val="center"/>
              <w:rPr>
                <w:color w:val="000000"/>
                <w:sz w:val="22"/>
              </w:rPr>
            </w:pPr>
            <w:r w:rsidRPr="00E9476C">
              <w:rPr>
                <w:color w:val="000000"/>
                <w:sz w:val="22"/>
              </w:rPr>
              <w:t>1/год</w:t>
            </w:r>
          </w:p>
        </w:tc>
        <w:tc>
          <w:tcPr>
            <w:tcW w:w="349" w:type="pct"/>
            <w:tcBorders>
              <w:top w:val="nil"/>
              <w:left w:val="nil"/>
              <w:bottom w:val="single" w:sz="4" w:space="0" w:color="auto"/>
              <w:right w:val="single" w:sz="4" w:space="0" w:color="auto"/>
            </w:tcBorders>
            <w:shd w:val="clear" w:color="auto" w:fill="auto"/>
            <w:vAlign w:val="center"/>
            <w:hideMark/>
          </w:tcPr>
          <w:p w14:paraId="51396D01"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23179336"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5A773BE8"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2B422373"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2356C966"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537900A1"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641A11A1"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572331F7"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7C40C0D2"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shd w:val="clear" w:color="auto" w:fill="auto"/>
            <w:vAlign w:val="center"/>
            <w:hideMark/>
          </w:tcPr>
          <w:p w14:paraId="5B322E4D" w14:textId="77777777" w:rsidR="00D233AB" w:rsidRPr="00E9476C" w:rsidRDefault="00D233AB" w:rsidP="004A4BE7">
            <w:pPr>
              <w:jc w:val="center"/>
              <w:rPr>
                <w:color w:val="000000"/>
                <w:sz w:val="22"/>
              </w:rPr>
            </w:pPr>
            <w:r w:rsidRPr="00E9476C">
              <w:rPr>
                <w:color w:val="000000"/>
                <w:sz w:val="22"/>
              </w:rPr>
              <w:t>0,0</w:t>
            </w:r>
          </w:p>
        </w:tc>
        <w:tc>
          <w:tcPr>
            <w:tcW w:w="349" w:type="pct"/>
            <w:tcBorders>
              <w:top w:val="nil"/>
              <w:left w:val="nil"/>
              <w:bottom w:val="single" w:sz="4" w:space="0" w:color="auto"/>
              <w:right w:val="single" w:sz="4" w:space="0" w:color="auto"/>
            </w:tcBorders>
          </w:tcPr>
          <w:p w14:paraId="2F271D1C" w14:textId="77777777" w:rsidR="00D233AB" w:rsidRPr="00E9476C" w:rsidRDefault="00D233AB" w:rsidP="004A4BE7">
            <w:pPr>
              <w:jc w:val="center"/>
              <w:rPr>
                <w:color w:val="000000"/>
                <w:sz w:val="22"/>
              </w:rPr>
            </w:pPr>
          </w:p>
        </w:tc>
      </w:tr>
      <w:tr w:rsidR="00D233AB" w:rsidRPr="00E9476C" w14:paraId="03168000"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7FE0945F" w14:textId="77777777" w:rsidR="00D233AB" w:rsidRPr="00E9476C" w:rsidRDefault="00D233AB" w:rsidP="004A4BE7">
            <w:pPr>
              <w:jc w:val="center"/>
              <w:rPr>
                <w:color w:val="000000"/>
                <w:sz w:val="22"/>
              </w:rPr>
            </w:pPr>
            <w:r w:rsidRPr="00E9476C">
              <w:rPr>
                <w:color w:val="000000"/>
                <w:sz w:val="22"/>
              </w:rPr>
              <w:t>8</w:t>
            </w:r>
          </w:p>
        </w:tc>
        <w:tc>
          <w:tcPr>
            <w:tcW w:w="629" w:type="pct"/>
            <w:tcBorders>
              <w:top w:val="nil"/>
              <w:left w:val="nil"/>
              <w:bottom w:val="single" w:sz="4" w:space="0" w:color="auto"/>
              <w:right w:val="single" w:sz="4" w:space="0" w:color="auto"/>
            </w:tcBorders>
            <w:shd w:val="clear" w:color="auto" w:fill="auto"/>
            <w:vAlign w:val="center"/>
            <w:hideMark/>
          </w:tcPr>
          <w:p w14:paraId="65A90595" w14:textId="77777777" w:rsidR="00D233AB" w:rsidRPr="00E9476C" w:rsidRDefault="00D233AB" w:rsidP="004A4BE7">
            <w:pPr>
              <w:rPr>
                <w:color w:val="000000"/>
                <w:sz w:val="22"/>
              </w:rPr>
            </w:pPr>
            <w:r w:rsidRPr="00E9476C">
              <w:rPr>
                <w:color w:val="000000"/>
                <w:sz w:val="22"/>
              </w:rPr>
              <w:t>Относительный средневзвешенный остаточный парковый ресурс котлоагрегатов котельной</w:t>
            </w:r>
          </w:p>
        </w:tc>
        <w:tc>
          <w:tcPr>
            <w:tcW w:w="338" w:type="pct"/>
            <w:tcBorders>
              <w:top w:val="nil"/>
              <w:left w:val="nil"/>
              <w:bottom w:val="single" w:sz="4" w:space="0" w:color="auto"/>
              <w:right w:val="single" w:sz="4" w:space="0" w:color="auto"/>
            </w:tcBorders>
            <w:shd w:val="clear" w:color="auto" w:fill="auto"/>
            <w:vAlign w:val="center"/>
            <w:hideMark/>
          </w:tcPr>
          <w:p w14:paraId="204815C0" w14:textId="77777777" w:rsidR="00D233AB" w:rsidRPr="00E9476C" w:rsidRDefault="00D233AB" w:rsidP="004A4BE7">
            <w:pPr>
              <w:jc w:val="center"/>
              <w:rPr>
                <w:color w:val="000000"/>
                <w:sz w:val="22"/>
              </w:rPr>
            </w:pPr>
            <w:r w:rsidRPr="00E9476C">
              <w:rPr>
                <w:color w:val="000000"/>
                <w:sz w:val="22"/>
              </w:rPr>
              <w:t>час</w:t>
            </w:r>
          </w:p>
        </w:tc>
        <w:tc>
          <w:tcPr>
            <w:tcW w:w="349" w:type="pct"/>
            <w:tcBorders>
              <w:top w:val="nil"/>
              <w:left w:val="nil"/>
              <w:bottom w:val="single" w:sz="4" w:space="0" w:color="auto"/>
              <w:right w:val="single" w:sz="4" w:space="0" w:color="auto"/>
            </w:tcBorders>
            <w:shd w:val="clear" w:color="auto" w:fill="auto"/>
            <w:vAlign w:val="center"/>
            <w:hideMark/>
          </w:tcPr>
          <w:p w14:paraId="08771A74"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5C3E945A"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67CE3415"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6CB0FF57"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5D409428"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11809D93"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0E29B81E"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718914B6"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32EC84B3"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36ABA729"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tcPr>
          <w:p w14:paraId="7238AB74" w14:textId="77777777" w:rsidR="00D233AB" w:rsidRPr="00E9476C" w:rsidRDefault="00D233AB" w:rsidP="004A4BE7">
            <w:pPr>
              <w:jc w:val="center"/>
              <w:rPr>
                <w:color w:val="000000"/>
                <w:sz w:val="22"/>
              </w:rPr>
            </w:pPr>
          </w:p>
        </w:tc>
      </w:tr>
      <w:tr w:rsidR="00D233AB" w:rsidRPr="00E9476C" w14:paraId="02A8BE72"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1139210C" w14:textId="77777777" w:rsidR="00D233AB" w:rsidRPr="00E9476C" w:rsidRDefault="00D233AB" w:rsidP="004A4BE7">
            <w:pPr>
              <w:jc w:val="center"/>
              <w:rPr>
                <w:color w:val="000000"/>
                <w:sz w:val="22"/>
              </w:rPr>
            </w:pPr>
            <w:r w:rsidRPr="00E9476C">
              <w:rPr>
                <w:color w:val="000000"/>
                <w:sz w:val="22"/>
              </w:rPr>
              <w:t>9</w:t>
            </w:r>
          </w:p>
        </w:tc>
        <w:tc>
          <w:tcPr>
            <w:tcW w:w="629" w:type="pct"/>
            <w:tcBorders>
              <w:top w:val="nil"/>
              <w:left w:val="nil"/>
              <w:bottom w:val="single" w:sz="4" w:space="0" w:color="auto"/>
              <w:right w:val="single" w:sz="4" w:space="0" w:color="auto"/>
            </w:tcBorders>
            <w:shd w:val="clear" w:color="auto" w:fill="auto"/>
            <w:vAlign w:val="center"/>
            <w:hideMark/>
          </w:tcPr>
          <w:p w14:paraId="57B580CF" w14:textId="77777777" w:rsidR="00D233AB" w:rsidRPr="00E9476C" w:rsidRDefault="00D233AB" w:rsidP="004A4BE7">
            <w:pPr>
              <w:rPr>
                <w:color w:val="000000"/>
                <w:sz w:val="22"/>
              </w:rPr>
            </w:pPr>
            <w:r w:rsidRPr="00E9476C">
              <w:rPr>
                <w:color w:val="000000"/>
                <w:sz w:val="22"/>
              </w:rPr>
              <w:t>Доля автоматизированных котельных без обслуживающего персонала с УТМ меньше/равной 10 Гкал/</w:t>
            </w:r>
          </w:p>
        </w:tc>
        <w:tc>
          <w:tcPr>
            <w:tcW w:w="338" w:type="pct"/>
            <w:tcBorders>
              <w:top w:val="nil"/>
              <w:left w:val="nil"/>
              <w:bottom w:val="single" w:sz="4" w:space="0" w:color="auto"/>
              <w:right w:val="single" w:sz="4" w:space="0" w:color="auto"/>
            </w:tcBorders>
            <w:shd w:val="clear" w:color="auto" w:fill="auto"/>
            <w:vAlign w:val="center"/>
            <w:hideMark/>
          </w:tcPr>
          <w:p w14:paraId="691B5F90"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5A2DF366"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2FDF72F6"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2A4A1837"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778FCF71"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63161D9B"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627AB160"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17F3A990"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79BCAC30"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56269417"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shd w:val="clear" w:color="auto" w:fill="auto"/>
            <w:vAlign w:val="center"/>
            <w:hideMark/>
          </w:tcPr>
          <w:p w14:paraId="210C0A81" w14:textId="77777777" w:rsidR="00D233AB" w:rsidRPr="00E9476C" w:rsidRDefault="00D233AB" w:rsidP="004A4BE7">
            <w:pPr>
              <w:jc w:val="center"/>
              <w:rPr>
                <w:color w:val="000000"/>
                <w:sz w:val="22"/>
              </w:rPr>
            </w:pPr>
            <w:r w:rsidRPr="00E9476C">
              <w:rPr>
                <w:color w:val="000000"/>
                <w:sz w:val="22"/>
              </w:rPr>
              <w:t>0</w:t>
            </w:r>
          </w:p>
        </w:tc>
        <w:tc>
          <w:tcPr>
            <w:tcW w:w="349" w:type="pct"/>
            <w:tcBorders>
              <w:top w:val="nil"/>
              <w:left w:val="nil"/>
              <w:bottom w:val="single" w:sz="4" w:space="0" w:color="auto"/>
              <w:right w:val="single" w:sz="4" w:space="0" w:color="auto"/>
            </w:tcBorders>
          </w:tcPr>
          <w:p w14:paraId="65FBA9AA" w14:textId="77777777" w:rsidR="00D233AB" w:rsidRPr="00E9476C" w:rsidRDefault="00D233AB" w:rsidP="004A4BE7">
            <w:pPr>
              <w:jc w:val="center"/>
              <w:rPr>
                <w:color w:val="000000"/>
                <w:sz w:val="22"/>
              </w:rPr>
            </w:pPr>
          </w:p>
        </w:tc>
      </w:tr>
      <w:tr w:rsidR="00D233AB" w:rsidRPr="00E9476C" w14:paraId="3A79CD16" w14:textId="77777777" w:rsidTr="004A4BE7">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1E9ECD2B" w14:textId="77777777" w:rsidR="00D233AB" w:rsidRPr="00E9476C" w:rsidRDefault="00D233AB" w:rsidP="004A4BE7">
            <w:pPr>
              <w:jc w:val="center"/>
              <w:rPr>
                <w:color w:val="000000"/>
                <w:sz w:val="22"/>
              </w:rPr>
            </w:pPr>
            <w:r w:rsidRPr="00E9476C">
              <w:rPr>
                <w:color w:val="000000"/>
                <w:sz w:val="22"/>
              </w:rPr>
              <w:t>10</w:t>
            </w:r>
          </w:p>
        </w:tc>
        <w:tc>
          <w:tcPr>
            <w:tcW w:w="629" w:type="pct"/>
            <w:tcBorders>
              <w:top w:val="nil"/>
              <w:left w:val="nil"/>
              <w:bottom w:val="single" w:sz="4" w:space="0" w:color="auto"/>
              <w:right w:val="single" w:sz="4" w:space="0" w:color="auto"/>
            </w:tcBorders>
            <w:shd w:val="clear" w:color="auto" w:fill="auto"/>
            <w:vAlign w:val="center"/>
            <w:hideMark/>
          </w:tcPr>
          <w:p w14:paraId="4D31B57A" w14:textId="77777777" w:rsidR="00D233AB" w:rsidRPr="00E9476C" w:rsidRDefault="00D233AB" w:rsidP="004A4BE7">
            <w:pPr>
              <w:rPr>
                <w:color w:val="000000"/>
                <w:sz w:val="22"/>
              </w:rPr>
            </w:pPr>
            <w:r w:rsidRPr="00E9476C">
              <w:rPr>
                <w:color w:val="000000"/>
                <w:sz w:val="22"/>
              </w:rPr>
              <w:t>Доля котельных оборудованных приборами учета</w:t>
            </w:r>
          </w:p>
        </w:tc>
        <w:tc>
          <w:tcPr>
            <w:tcW w:w="338" w:type="pct"/>
            <w:tcBorders>
              <w:top w:val="nil"/>
              <w:left w:val="nil"/>
              <w:bottom w:val="single" w:sz="4" w:space="0" w:color="auto"/>
              <w:right w:val="single" w:sz="4" w:space="0" w:color="auto"/>
            </w:tcBorders>
            <w:shd w:val="clear" w:color="auto" w:fill="auto"/>
            <w:vAlign w:val="center"/>
            <w:hideMark/>
          </w:tcPr>
          <w:p w14:paraId="070BE569"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6E6CA9AF"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59B695C9"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4C9D198F"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41EA5F1C"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574F9F0B"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24955C17"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10FA91D6"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77B96A0C"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1F264E1D"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shd w:val="clear" w:color="auto" w:fill="auto"/>
            <w:vAlign w:val="center"/>
            <w:hideMark/>
          </w:tcPr>
          <w:p w14:paraId="1B8F7CD6" w14:textId="77777777" w:rsidR="00D233AB" w:rsidRPr="00E9476C" w:rsidRDefault="00D233AB" w:rsidP="004A4BE7">
            <w:pPr>
              <w:jc w:val="center"/>
              <w:rPr>
                <w:color w:val="000000"/>
                <w:sz w:val="22"/>
              </w:rPr>
            </w:pPr>
            <w:r w:rsidRPr="00E9476C">
              <w:rPr>
                <w:color w:val="000000"/>
                <w:sz w:val="22"/>
              </w:rPr>
              <w:t>-</w:t>
            </w:r>
          </w:p>
        </w:tc>
        <w:tc>
          <w:tcPr>
            <w:tcW w:w="349" w:type="pct"/>
            <w:tcBorders>
              <w:top w:val="nil"/>
              <w:left w:val="nil"/>
              <w:bottom w:val="single" w:sz="4" w:space="0" w:color="auto"/>
              <w:right w:val="single" w:sz="4" w:space="0" w:color="auto"/>
            </w:tcBorders>
          </w:tcPr>
          <w:p w14:paraId="6AB4F076" w14:textId="77777777" w:rsidR="00D233AB" w:rsidRPr="00E9476C" w:rsidRDefault="00D233AB" w:rsidP="004A4BE7">
            <w:pPr>
              <w:jc w:val="center"/>
              <w:rPr>
                <w:color w:val="000000"/>
                <w:sz w:val="22"/>
              </w:rPr>
            </w:pPr>
          </w:p>
        </w:tc>
      </w:tr>
    </w:tbl>
    <w:p w14:paraId="011EA5C6" w14:textId="77777777" w:rsidR="00470D4E" w:rsidRPr="00DF5DD0" w:rsidRDefault="00470D4E" w:rsidP="00470D4E">
      <w:pPr>
        <w:rPr>
          <w:b/>
          <w:bCs/>
          <w:highlight w:val="yellow"/>
        </w:rPr>
      </w:pPr>
    </w:p>
    <w:p w14:paraId="0FCA49AA" w14:textId="77777777" w:rsidR="00470D4E" w:rsidRPr="00DF5DD0" w:rsidRDefault="00470D4E" w:rsidP="00470D4E">
      <w:pPr>
        <w:spacing w:after="160" w:line="259" w:lineRule="auto"/>
        <w:rPr>
          <w:b/>
          <w:highlight w:val="yellow"/>
        </w:rPr>
      </w:pPr>
      <w:r w:rsidRPr="00DF5DD0">
        <w:rPr>
          <w:b/>
          <w:highlight w:val="yellow"/>
        </w:rPr>
        <w:br w:type="page"/>
      </w:r>
    </w:p>
    <w:p w14:paraId="5E78C318" w14:textId="1348DE6B" w:rsidR="00470D4E" w:rsidRPr="005E5487" w:rsidRDefault="00470D4E" w:rsidP="00470D4E">
      <w:pPr>
        <w:pStyle w:val="a7"/>
        <w:jc w:val="right"/>
        <w:rPr>
          <w:b/>
          <w:sz w:val="24"/>
        </w:rPr>
      </w:pPr>
      <w:r w:rsidRPr="005E5487">
        <w:rPr>
          <w:b/>
          <w:sz w:val="24"/>
        </w:rPr>
        <w:lastRenderedPageBreak/>
        <w:t xml:space="preserve">Таблица </w:t>
      </w:r>
      <w:r w:rsidRPr="005E5487">
        <w:rPr>
          <w:b/>
          <w:sz w:val="24"/>
        </w:rPr>
        <w:fldChar w:fldCharType="begin"/>
      </w:r>
      <w:r w:rsidRPr="005E5487">
        <w:rPr>
          <w:b/>
          <w:sz w:val="24"/>
        </w:rPr>
        <w:instrText xml:space="preserve"> SEQ Таблица \* ARABIC </w:instrText>
      </w:r>
      <w:r w:rsidRPr="005E5487">
        <w:rPr>
          <w:b/>
          <w:sz w:val="24"/>
        </w:rPr>
        <w:fldChar w:fldCharType="separate"/>
      </w:r>
      <w:r w:rsidR="00F93C5E">
        <w:rPr>
          <w:b/>
          <w:noProof/>
          <w:sz w:val="24"/>
        </w:rPr>
        <w:t>10</w:t>
      </w:r>
      <w:r w:rsidRPr="005E5487">
        <w:rPr>
          <w:b/>
          <w:sz w:val="24"/>
        </w:rPr>
        <w:fldChar w:fldCharType="end"/>
      </w:r>
    </w:p>
    <w:p w14:paraId="59E147DF" w14:textId="0FC77782" w:rsidR="00470D4E" w:rsidRPr="00D233AB" w:rsidRDefault="00470D4E" w:rsidP="00470D4E">
      <w:pPr>
        <w:jc w:val="center"/>
        <w:rPr>
          <w:b/>
          <w:bCs/>
          <w:sz w:val="24"/>
        </w:rPr>
      </w:pPr>
      <w:r w:rsidRPr="00D233AB">
        <w:rPr>
          <w:rFonts w:eastAsia="Calibri"/>
          <w:b/>
          <w:sz w:val="24"/>
        </w:rPr>
        <w:t xml:space="preserve">Индикаторы, характеризующие динамику изменения показателей тепловых сетей </w:t>
      </w:r>
      <w:r w:rsidRPr="00D233AB">
        <w:rPr>
          <w:rFonts w:eastAsia="Calibri"/>
          <w:b/>
          <w:sz w:val="24"/>
        </w:rPr>
        <w:br/>
      </w:r>
      <w:r w:rsidRPr="00D233AB">
        <w:rPr>
          <w:b/>
          <w:bCs/>
          <w:sz w:val="24"/>
        </w:rPr>
        <w:t xml:space="preserve">в зоне деятельности </w:t>
      </w:r>
      <w:r w:rsidR="00D233AB">
        <w:rPr>
          <w:b/>
          <w:bCs/>
          <w:sz w:val="24"/>
        </w:rPr>
        <w:t xml:space="preserve">Первомайского </w:t>
      </w:r>
      <w:r w:rsidR="00774A3A" w:rsidRPr="00D233AB">
        <w:rPr>
          <w:b/>
          <w:bCs/>
          <w:sz w:val="24"/>
        </w:rPr>
        <w:t>МУПП «Коммун-сервис»</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66"/>
        <w:gridCol w:w="1095"/>
        <w:gridCol w:w="932"/>
        <w:gridCol w:w="994"/>
        <w:gridCol w:w="994"/>
        <w:gridCol w:w="994"/>
        <w:gridCol w:w="997"/>
        <w:gridCol w:w="994"/>
        <w:gridCol w:w="994"/>
        <w:gridCol w:w="994"/>
        <w:gridCol w:w="994"/>
        <w:gridCol w:w="994"/>
        <w:gridCol w:w="988"/>
      </w:tblGrid>
      <w:tr w:rsidR="00D233AB" w:rsidRPr="00E9476C" w14:paraId="2771B35D" w14:textId="77777777" w:rsidTr="004A4BE7">
        <w:trPr>
          <w:trHeight w:val="20"/>
          <w:tblHeader/>
        </w:trPr>
        <w:tc>
          <w:tcPr>
            <w:tcW w:w="230" w:type="pct"/>
            <w:vMerge w:val="restart"/>
            <w:shd w:val="clear" w:color="000000" w:fill="FFFFFF"/>
            <w:vAlign w:val="center"/>
            <w:hideMark/>
          </w:tcPr>
          <w:p w14:paraId="7127F855" w14:textId="77777777" w:rsidR="00D233AB" w:rsidRPr="00E9476C" w:rsidRDefault="00D233AB" w:rsidP="004A4BE7">
            <w:pPr>
              <w:jc w:val="center"/>
              <w:rPr>
                <w:b/>
                <w:bCs/>
                <w:color w:val="000000"/>
                <w:sz w:val="22"/>
              </w:rPr>
            </w:pPr>
            <w:r w:rsidRPr="00E9476C">
              <w:rPr>
                <w:b/>
                <w:bCs/>
                <w:color w:val="000000"/>
                <w:sz w:val="22"/>
              </w:rPr>
              <w:t>№ п/п</w:t>
            </w:r>
          </w:p>
        </w:tc>
        <w:tc>
          <w:tcPr>
            <w:tcW w:w="702" w:type="pct"/>
            <w:vMerge w:val="restart"/>
            <w:shd w:val="clear" w:color="000000" w:fill="FFFFFF"/>
            <w:vAlign w:val="center"/>
            <w:hideMark/>
          </w:tcPr>
          <w:p w14:paraId="256ECD11" w14:textId="77777777" w:rsidR="00D233AB" w:rsidRPr="00E9476C" w:rsidRDefault="00D233AB" w:rsidP="004A4BE7">
            <w:pPr>
              <w:jc w:val="center"/>
              <w:rPr>
                <w:b/>
                <w:bCs/>
                <w:color w:val="000000"/>
                <w:sz w:val="22"/>
              </w:rPr>
            </w:pPr>
            <w:r w:rsidRPr="00E9476C">
              <w:rPr>
                <w:b/>
                <w:bCs/>
                <w:color w:val="000000"/>
                <w:sz w:val="22"/>
              </w:rPr>
              <w:t>Наименование показателя</w:t>
            </w:r>
          </w:p>
        </w:tc>
        <w:tc>
          <w:tcPr>
            <w:tcW w:w="372" w:type="pct"/>
            <w:vMerge w:val="restart"/>
            <w:shd w:val="clear" w:color="000000" w:fill="FFFFFF"/>
            <w:vAlign w:val="center"/>
            <w:hideMark/>
          </w:tcPr>
          <w:p w14:paraId="26BDC624" w14:textId="77777777" w:rsidR="00D233AB" w:rsidRPr="00E9476C" w:rsidRDefault="00D233AB" w:rsidP="004A4BE7">
            <w:pPr>
              <w:jc w:val="center"/>
              <w:rPr>
                <w:b/>
                <w:bCs/>
                <w:color w:val="000000"/>
                <w:sz w:val="22"/>
              </w:rPr>
            </w:pPr>
            <w:r w:rsidRPr="00E9476C">
              <w:rPr>
                <w:b/>
                <w:bCs/>
                <w:color w:val="000000"/>
                <w:sz w:val="22"/>
              </w:rPr>
              <w:t>Ед. изм.</w:t>
            </w:r>
          </w:p>
        </w:tc>
        <w:tc>
          <w:tcPr>
            <w:tcW w:w="1668" w:type="pct"/>
            <w:gridSpan w:val="5"/>
            <w:shd w:val="clear" w:color="auto" w:fill="auto"/>
            <w:hideMark/>
          </w:tcPr>
          <w:p w14:paraId="5967190F" w14:textId="77777777" w:rsidR="00D233AB" w:rsidRPr="00E9476C" w:rsidRDefault="00D233AB" w:rsidP="004A4BE7">
            <w:pPr>
              <w:jc w:val="center"/>
              <w:rPr>
                <w:b/>
                <w:bCs/>
                <w:sz w:val="22"/>
              </w:rPr>
            </w:pPr>
            <w:r w:rsidRPr="00E9476C">
              <w:rPr>
                <w:b/>
                <w:bCs/>
                <w:sz w:val="22"/>
              </w:rPr>
              <w:t>1 этап (2024 - 2028 гг.)</w:t>
            </w:r>
          </w:p>
        </w:tc>
        <w:tc>
          <w:tcPr>
            <w:tcW w:w="2028" w:type="pct"/>
            <w:gridSpan w:val="6"/>
            <w:shd w:val="clear" w:color="auto" w:fill="auto"/>
            <w:hideMark/>
          </w:tcPr>
          <w:p w14:paraId="63394750" w14:textId="77777777" w:rsidR="00D233AB" w:rsidRPr="00E9476C" w:rsidRDefault="00D233AB" w:rsidP="004A4BE7">
            <w:pPr>
              <w:jc w:val="center"/>
              <w:rPr>
                <w:b/>
                <w:bCs/>
                <w:sz w:val="22"/>
              </w:rPr>
            </w:pPr>
            <w:r w:rsidRPr="00E9476C">
              <w:rPr>
                <w:b/>
                <w:bCs/>
                <w:sz w:val="22"/>
              </w:rPr>
              <w:t>2 этап (2029 - 2034 гг.)</w:t>
            </w:r>
          </w:p>
        </w:tc>
      </w:tr>
      <w:tr w:rsidR="00D233AB" w:rsidRPr="00E9476C" w14:paraId="2BCE18D1" w14:textId="77777777" w:rsidTr="004A4BE7">
        <w:trPr>
          <w:trHeight w:val="20"/>
          <w:tblHeader/>
        </w:trPr>
        <w:tc>
          <w:tcPr>
            <w:tcW w:w="230" w:type="pct"/>
            <w:vMerge/>
            <w:vAlign w:val="center"/>
            <w:hideMark/>
          </w:tcPr>
          <w:p w14:paraId="4FFAAE75" w14:textId="77777777" w:rsidR="00D233AB" w:rsidRPr="00E9476C" w:rsidRDefault="00D233AB" w:rsidP="004A4BE7">
            <w:pPr>
              <w:rPr>
                <w:b/>
                <w:bCs/>
                <w:color w:val="000000"/>
                <w:sz w:val="22"/>
              </w:rPr>
            </w:pPr>
          </w:p>
        </w:tc>
        <w:tc>
          <w:tcPr>
            <w:tcW w:w="702" w:type="pct"/>
            <w:vMerge/>
            <w:vAlign w:val="center"/>
            <w:hideMark/>
          </w:tcPr>
          <w:p w14:paraId="5F0396C5" w14:textId="77777777" w:rsidR="00D233AB" w:rsidRPr="00E9476C" w:rsidRDefault="00D233AB" w:rsidP="004A4BE7">
            <w:pPr>
              <w:rPr>
                <w:b/>
                <w:bCs/>
                <w:color w:val="000000"/>
                <w:sz w:val="22"/>
              </w:rPr>
            </w:pPr>
          </w:p>
        </w:tc>
        <w:tc>
          <w:tcPr>
            <w:tcW w:w="372" w:type="pct"/>
            <w:vMerge/>
            <w:vAlign w:val="center"/>
            <w:hideMark/>
          </w:tcPr>
          <w:p w14:paraId="27BBDC5C" w14:textId="77777777" w:rsidR="00D233AB" w:rsidRPr="00E9476C" w:rsidRDefault="00D233AB" w:rsidP="004A4BE7">
            <w:pPr>
              <w:rPr>
                <w:b/>
                <w:bCs/>
                <w:color w:val="000000"/>
                <w:sz w:val="22"/>
              </w:rPr>
            </w:pPr>
          </w:p>
        </w:tc>
        <w:tc>
          <w:tcPr>
            <w:tcW w:w="317" w:type="pct"/>
            <w:shd w:val="clear" w:color="auto" w:fill="auto"/>
            <w:vAlign w:val="center"/>
            <w:hideMark/>
          </w:tcPr>
          <w:p w14:paraId="6D017243" w14:textId="77777777" w:rsidR="00D233AB" w:rsidRPr="00E9476C" w:rsidRDefault="00D233AB" w:rsidP="004A4BE7">
            <w:pPr>
              <w:jc w:val="center"/>
              <w:rPr>
                <w:b/>
                <w:bCs/>
                <w:color w:val="000000"/>
                <w:sz w:val="22"/>
              </w:rPr>
            </w:pPr>
            <w:r w:rsidRPr="00E9476C">
              <w:rPr>
                <w:b/>
                <w:bCs/>
                <w:color w:val="000000"/>
                <w:sz w:val="22"/>
              </w:rPr>
              <w:t>2024 г.</w:t>
            </w:r>
          </w:p>
        </w:tc>
        <w:tc>
          <w:tcPr>
            <w:tcW w:w="338" w:type="pct"/>
            <w:shd w:val="clear" w:color="auto" w:fill="auto"/>
            <w:vAlign w:val="center"/>
            <w:hideMark/>
          </w:tcPr>
          <w:p w14:paraId="6B89610F" w14:textId="77777777" w:rsidR="00D233AB" w:rsidRPr="00E9476C" w:rsidRDefault="00D233AB" w:rsidP="004A4BE7">
            <w:pPr>
              <w:jc w:val="center"/>
              <w:rPr>
                <w:b/>
                <w:bCs/>
                <w:color w:val="000000"/>
                <w:sz w:val="22"/>
              </w:rPr>
            </w:pPr>
            <w:r w:rsidRPr="00E9476C">
              <w:rPr>
                <w:b/>
                <w:bCs/>
                <w:color w:val="000000"/>
                <w:sz w:val="22"/>
              </w:rPr>
              <w:t>2025 г.</w:t>
            </w:r>
          </w:p>
        </w:tc>
        <w:tc>
          <w:tcPr>
            <w:tcW w:w="338" w:type="pct"/>
            <w:shd w:val="clear" w:color="auto" w:fill="auto"/>
            <w:vAlign w:val="center"/>
            <w:hideMark/>
          </w:tcPr>
          <w:p w14:paraId="105D6BDF" w14:textId="77777777" w:rsidR="00D233AB" w:rsidRPr="00E9476C" w:rsidRDefault="00D233AB" w:rsidP="004A4BE7">
            <w:pPr>
              <w:jc w:val="center"/>
              <w:rPr>
                <w:b/>
                <w:bCs/>
                <w:color w:val="000000"/>
                <w:sz w:val="22"/>
              </w:rPr>
            </w:pPr>
            <w:r w:rsidRPr="00E9476C">
              <w:rPr>
                <w:b/>
                <w:bCs/>
                <w:color w:val="000000"/>
                <w:sz w:val="22"/>
              </w:rPr>
              <w:t>2026 г.</w:t>
            </w:r>
          </w:p>
        </w:tc>
        <w:tc>
          <w:tcPr>
            <w:tcW w:w="338" w:type="pct"/>
            <w:shd w:val="clear" w:color="auto" w:fill="auto"/>
            <w:vAlign w:val="center"/>
            <w:hideMark/>
          </w:tcPr>
          <w:p w14:paraId="6B000162" w14:textId="77777777" w:rsidR="00D233AB" w:rsidRPr="00E9476C" w:rsidRDefault="00D233AB" w:rsidP="004A4BE7">
            <w:pPr>
              <w:jc w:val="center"/>
              <w:rPr>
                <w:b/>
                <w:bCs/>
                <w:color w:val="000000"/>
                <w:sz w:val="22"/>
              </w:rPr>
            </w:pPr>
            <w:r w:rsidRPr="00E9476C">
              <w:rPr>
                <w:b/>
                <w:bCs/>
                <w:color w:val="000000"/>
                <w:sz w:val="22"/>
              </w:rPr>
              <w:t>2027 г.</w:t>
            </w:r>
          </w:p>
        </w:tc>
        <w:tc>
          <w:tcPr>
            <w:tcW w:w="339" w:type="pct"/>
            <w:shd w:val="clear" w:color="auto" w:fill="auto"/>
            <w:vAlign w:val="center"/>
            <w:hideMark/>
          </w:tcPr>
          <w:p w14:paraId="7A41EF5B" w14:textId="77777777" w:rsidR="00D233AB" w:rsidRPr="00E9476C" w:rsidRDefault="00D233AB" w:rsidP="004A4BE7">
            <w:pPr>
              <w:jc w:val="center"/>
              <w:rPr>
                <w:b/>
                <w:bCs/>
                <w:color w:val="000000"/>
                <w:sz w:val="22"/>
              </w:rPr>
            </w:pPr>
            <w:r w:rsidRPr="00E9476C">
              <w:rPr>
                <w:b/>
                <w:bCs/>
                <w:color w:val="000000"/>
                <w:sz w:val="22"/>
              </w:rPr>
              <w:t>2028 г.</w:t>
            </w:r>
          </w:p>
        </w:tc>
        <w:tc>
          <w:tcPr>
            <w:tcW w:w="338" w:type="pct"/>
            <w:shd w:val="clear" w:color="auto" w:fill="auto"/>
            <w:vAlign w:val="center"/>
            <w:hideMark/>
          </w:tcPr>
          <w:p w14:paraId="4E885F7B" w14:textId="77777777" w:rsidR="00D233AB" w:rsidRPr="00E9476C" w:rsidRDefault="00D233AB" w:rsidP="004A4BE7">
            <w:pPr>
              <w:jc w:val="center"/>
              <w:rPr>
                <w:b/>
                <w:bCs/>
                <w:color w:val="000000"/>
                <w:sz w:val="22"/>
              </w:rPr>
            </w:pPr>
            <w:r w:rsidRPr="00E9476C">
              <w:rPr>
                <w:b/>
                <w:bCs/>
                <w:color w:val="000000"/>
                <w:sz w:val="22"/>
              </w:rPr>
              <w:t>2029 г.</w:t>
            </w:r>
          </w:p>
        </w:tc>
        <w:tc>
          <w:tcPr>
            <w:tcW w:w="338" w:type="pct"/>
            <w:shd w:val="clear" w:color="auto" w:fill="auto"/>
            <w:vAlign w:val="center"/>
            <w:hideMark/>
          </w:tcPr>
          <w:p w14:paraId="60C3E166" w14:textId="77777777" w:rsidR="00D233AB" w:rsidRPr="00E9476C" w:rsidRDefault="00D233AB" w:rsidP="004A4BE7">
            <w:pPr>
              <w:jc w:val="center"/>
              <w:rPr>
                <w:b/>
                <w:bCs/>
                <w:color w:val="000000"/>
                <w:sz w:val="22"/>
              </w:rPr>
            </w:pPr>
            <w:r w:rsidRPr="00E9476C">
              <w:rPr>
                <w:b/>
                <w:bCs/>
                <w:color w:val="000000"/>
                <w:sz w:val="22"/>
              </w:rPr>
              <w:t>2030 г.</w:t>
            </w:r>
          </w:p>
        </w:tc>
        <w:tc>
          <w:tcPr>
            <w:tcW w:w="338" w:type="pct"/>
            <w:shd w:val="clear" w:color="auto" w:fill="auto"/>
            <w:vAlign w:val="center"/>
            <w:hideMark/>
          </w:tcPr>
          <w:p w14:paraId="55AAFF96" w14:textId="77777777" w:rsidR="00D233AB" w:rsidRPr="00E9476C" w:rsidRDefault="00D233AB" w:rsidP="004A4BE7">
            <w:pPr>
              <w:jc w:val="center"/>
              <w:rPr>
                <w:b/>
                <w:bCs/>
                <w:color w:val="000000"/>
                <w:sz w:val="22"/>
              </w:rPr>
            </w:pPr>
            <w:r w:rsidRPr="00E9476C">
              <w:rPr>
                <w:b/>
                <w:bCs/>
                <w:color w:val="000000"/>
                <w:sz w:val="22"/>
              </w:rPr>
              <w:t>2031 г.</w:t>
            </w:r>
          </w:p>
        </w:tc>
        <w:tc>
          <w:tcPr>
            <w:tcW w:w="338" w:type="pct"/>
            <w:shd w:val="clear" w:color="auto" w:fill="auto"/>
            <w:vAlign w:val="center"/>
            <w:hideMark/>
          </w:tcPr>
          <w:p w14:paraId="1C1C0F29" w14:textId="77777777" w:rsidR="00D233AB" w:rsidRPr="00E9476C" w:rsidRDefault="00D233AB" w:rsidP="004A4BE7">
            <w:pPr>
              <w:jc w:val="center"/>
              <w:rPr>
                <w:b/>
                <w:bCs/>
                <w:color w:val="000000"/>
                <w:sz w:val="22"/>
              </w:rPr>
            </w:pPr>
            <w:r w:rsidRPr="00E9476C">
              <w:rPr>
                <w:b/>
                <w:bCs/>
                <w:color w:val="000000"/>
                <w:sz w:val="22"/>
              </w:rPr>
              <w:t>2032 г.</w:t>
            </w:r>
          </w:p>
        </w:tc>
        <w:tc>
          <w:tcPr>
            <w:tcW w:w="338" w:type="pct"/>
            <w:shd w:val="clear" w:color="auto" w:fill="auto"/>
            <w:vAlign w:val="center"/>
            <w:hideMark/>
          </w:tcPr>
          <w:p w14:paraId="7B7E606C" w14:textId="77777777" w:rsidR="00D233AB" w:rsidRPr="00E9476C" w:rsidRDefault="00D233AB" w:rsidP="004A4BE7">
            <w:pPr>
              <w:jc w:val="center"/>
              <w:rPr>
                <w:b/>
                <w:bCs/>
                <w:color w:val="000000"/>
                <w:sz w:val="22"/>
              </w:rPr>
            </w:pPr>
            <w:r w:rsidRPr="00E9476C">
              <w:rPr>
                <w:b/>
                <w:bCs/>
                <w:color w:val="000000"/>
                <w:sz w:val="22"/>
              </w:rPr>
              <w:t>2033 г.</w:t>
            </w:r>
          </w:p>
        </w:tc>
        <w:tc>
          <w:tcPr>
            <w:tcW w:w="340" w:type="pct"/>
            <w:shd w:val="clear" w:color="auto" w:fill="auto"/>
            <w:vAlign w:val="center"/>
            <w:hideMark/>
          </w:tcPr>
          <w:p w14:paraId="3A4608D8" w14:textId="77777777" w:rsidR="00D233AB" w:rsidRPr="00E9476C" w:rsidRDefault="00D233AB" w:rsidP="004A4BE7">
            <w:pPr>
              <w:jc w:val="center"/>
              <w:rPr>
                <w:b/>
                <w:bCs/>
                <w:color w:val="000000"/>
                <w:sz w:val="22"/>
              </w:rPr>
            </w:pPr>
            <w:r w:rsidRPr="00E9476C">
              <w:rPr>
                <w:b/>
                <w:bCs/>
                <w:color w:val="000000"/>
                <w:sz w:val="22"/>
              </w:rPr>
              <w:t>2034 г.</w:t>
            </w:r>
          </w:p>
        </w:tc>
      </w:tr>
      <w:tr w:rsidR="00D233AB" w:rsidRPr="00E9476C" w14:paraId="16245084" w14:textId="77777777" w:rsidTr="004A4BE7">
        <w:trPr>
          <w:trHeight w:val="20"/>
          <w:tblHeader/>
        </w:trPr>
        <w:tc>
          <w:tcPr>
            <w:tcW w:w="230" w:type="pct"/>
            <w:vMerge/>
            <w:vAlign w:val="center"/>
            <w:hideMark/>
          </w:tcPr>
          <w:p w14:paraId="1C9AD54E" w14:textId="77777777" w:rsidR="00D233AB" w:rsidRPr="00E9476C" w:rsidRDefault="00D233AB" w:rsidP="004A4BE7">
            <w:pPr>
              <w:rPr>
                <w:b/>
                <w:bCs/>
                <w:color w:val="000000"/>
                <w:sz w:val="22"/>
              </w:rPr>
            </w:pPr>
          </w:p>
        </w:tc>
        <w:tc>
          <w:tcPr>
            <w:tcW w:w="702" w:type="pct"/>
            <w:vMerge/>
            <w:vAlign w:val="center"/>
            <w:hideMark/>
          </w:tcPr>
          <w:p w14:paraId="7AF5E0D5" w14:textId="77777777" w:rsidR="00D233AB" w:rsidRPr="00E9476C" w:rsidRDefault="00D233AB" w:rsidP="004A4BE7">
            <w:pPr>
              <w:rPr>
                <w:b/>
                <w:bCs/>
                <w:color w:val="000000"/>
                <w:sz w:val="22"/>
              </w:rPr>
            </w:pPr>
          </w:p>
        </w:tc>
        <w:tc>
          <w:tcPr>
            <w:tcW w:w="372" w:type="pct"/>
            <w:vMerge/>
            <w:vAlign w:val="center"/>
            <w:hideMark/>
          </w:tcPr>
          <w:p w14:paraId="45BF40DE" w14:textId="77777777" w:rsidR="00D233AB" w:rsidRPr="00E9476C" w:rsidRDefault="00D233AB" w:rsidP="004A4BE7">
            <w:pPr>
              <w:rPr>
                <w:b/>
                <w:bCs/>
                <w:color w:val="000000"/>
                <w:sz w:val="22"/>
              </w:rPr>
            </w:pPr>
          </w:p>
        </w:tc>
        <w:tc>
          <w:tcPr>
            <w:tcW w:w="317" w:type="pct"/>
            <w:shd w:val="clear" w:color="auto" w:fill="auto"/>
            <w:vAlign w:val="center"/>
            <w:hideMark/>
          </w:tcPr>
          <w:p w14:paraId="5528574B" w14:textId="77777777" w:rsidR="00D233AB" w:rsidRPr="00E9476C" w:rsidRDefault="00D233AB" w:rsidP="004A4BE7">
            <w:pPr>
              <w:jc w:val="center"/>
              <w:rPr>
                <w:b/>
                <w:bCs/>
                <w:color w:val="000000"/>
                <w:sz w:val="22"/>
              </w:rPr>
            </w:pPr>
            <w:r>
              <w:rPr>
                <w:b/>
                <w:bCs/>
                <w:color w:val="000000"/>
                <w:sz w:val="22"/>
              </w:rPr>
              <w:t>оценка</w:t>
            </w:r>
          </w:p>
        </w:tc>
        <w:tc>
          <w:tcPr>
            <w:tcW w:w="3379" w:type="pct"/>
            <w:gridSpan w:val="10"/>
            <w:shd w:val="clear" w:color="000000" w:fill="FFFFFF"/>
            <w:vAlign w:val="center"/>
          </w:tcPr>
          <w:p w14:paraId="07A9BF80" w14:textId="77777777" w:rsidR="00D233AB" w:rsidRPr="00E9476C" w:rsidRDefault="00D233AB" w:rsidP="004A4BE7">
            <w:pPr>
              <w:jc w:val="center"/>
              <w:rPr>
                <w:b/>
                <w:bCs/>
                <w:color w:val="000000"/>
                <w:sz w:val="22"/>
              </w:rPr>
            </w:pPr>
            <w:r>
              <w:rPr>
                <w:b/>
                <w:bCs/>
                <w:color w:val="000000"/>
                <w:sz w:val="22"/>
              </w:rPr>
              <w:t>прогноз</w:t>
            </w:r>
          </w:p>
        </w:tc>
      </w:tr>
      <w:tr w:rsidR="00D233AB" w:rsidRPr="00E9476C" w14:paraId="598A0725" w14:textId="77777777" w:rsidTr="004A4BE7">
        <w:trPr>
          <w:trHeight w:val="20"/>
        </w:trPr>
        <w:tc>
          <w:tcPr>
            <w:tcW w:w="230" w:type="pct"/>
            <w:shd w:val="clear" w:color="auto" w:fill="auto"/>
            <w:vAlign w:val="center"/>
            <w:hideMark/>
          </w:tcPr>
          <w:p w14:paraId="0A31A894" w14:textId="77777777" w:rsidR="00D233AB" w:rsidRPr="00E9476C" w:rsidRDefault="00D233AB" w:rsidP="004A4BE7">
            <w:pPr>
              <w:jc w:val="center"/>
              <w:rPr>
                <w:color w:val="000000"/>
                <w:sz w:val="22"/>
              </w:rPr>
            </w:pPr>
            <w:r w:rsidRPr="00E9476C">
              <w:rPr>
                <w:color w:val="000000"/>
                <w:sz w:val="22"/>
              </w:rPr>
              <w:t>1</w:t>
            </w:r>
          </w:p>
        </w:tc>
        <w:tc>
          <w:tcPr>
            <w:tcW w:w="702" w:type="pct"/>
            <w:shd w:val="clear" w:color="auto" w:fill="auto"/>
            <w:vAlign w:val="center"/>
            <w:hideMark/>
          </w:tcPr>
          <w:p w14:paraId="2E1CFA54" w14:textId="77777777" w:rsidR="00D233AB" w:rsidRPr="00E9476C" w:rsidRDefault="00D233AB" w:rsidP="004A4BE7">
            <w:pPr>
              <w:rPr>
                <w:color w:val="000000"/>
                <w:sz w:val="22"/>
              </w:rPr>
            </w:pPr>
            <w:r w:rsidRPr="00E9476C">
              <w:rPr>
                <w:color w:val="000000"/>
                <w:sz w:val="22"/>
              </w:rPr>
              <w:t>Протяженность тепловых сетей, в том числе:</w:t>
            </w:r>
          </w:p>
        </w:tc>
        <w:tc>
          <w:tcPr>
            <w:tcW w:w="372" w:type="pct"/>
            <w:shd w:val="clear" w:color="auto" w:fill="auto"/>
            <w:vAlign w:val="center"/>
            <w:hideMark/>
          </w:tcPr>
          <w:p w14:paraId="28BC23B6" w14:textId="77777777" w:rsidR="00D233AB" w:rsidRPr="00E9476C" w:rsidRDefault="00D233AB" w:rsidP="004A4BE7">
            <w:pPr>
              <w:jc w:val="center"/>
              <w:rPr>
                <w:color w:val="000000"/>
                <w:sz w:val="22"/>
              </w:rPr>
            </w:pPr>
            <w:r w:rsidRPr="00E9476C">
              <w:rPr>
                <w:color w:val="000000"/>
                <w:sz w:val="22"/>
              </w:rPr>
              <w:t>км</w:t>
            </w:r>
          </w:p>
        </w:tc>
        <w:tc>
          <w:tcPr>
            <w:tcW w:w="317" w:type="pct"/>
            <w:shd w:val="clear" w:color="auto" w:fill="auto"/>
            <w:vAlign w:val="center"/>
            <w:hideMark/>
          </w:tcPr>
          <w:p w14:paraId="54B2C3A0" w14:textId="77777777" w:rsidR="00D233AB" w:rsidRPr="00E9476C" w:rsidRDefault="00D233AB" w:rsidP="004A4BE7">
            <w:pPr>
              <w:jc w:val="center"/>
              <w:rPr>
                <w:color w:val="000000"/>
                <w:sz w:val="22"/>
              </w:rPr>
            </w:pPr>
            <w:r w:rsidRPr="00E9476C">
              <w:rPr>
                <w:color w:val="000000"/>
                <w:sz w:val="22"/>
              </w:rPr>
              <w:t>10,463</w:t>
            </w:r>
          </w:p>
        </w:tc>
        <w:tc>
          <w:tcPr>
            <w:tcW w:w="338" w:type="pct"/>
            <w:shd w:val="clear" w:color="auto" w:fill="auto"/>
            <w:vAlign w:val="center"/>
            <w:hideMark/>
          </w:tcPr>
          <w:p w14:paraId="6907A80A" w14:textId="77777777" w:rsidR="00D233AB" w:rsidRPr="00E9476C" w:rsidRDefault="00D233AB" w:rsidP="004A4BE7">
            <w:pPr>
              <w:jc w:val="center"/>
              <w:rPr>
                <w:color w:val="000000"/>
                <w:sz w:val="22"/>
              </w:rPr>
            </w:pPr>
            <w:r w:rsidRPr="00E9476C">
              <w:rPr>
                <w:color w:val="000000"/>
                <w:sz w:val="22"/>
              </w:rPr>
              <w:t>10,463</w:t>
            </w:r>
          </w:p>
        </w:tc>
        <w:tc>
          <w:tcPr>
            <w:tcW w:w="338" w:type="pct"/>
            <w:shd w:val="clear" w:color="auto" w:fill="auto"/>
            <w:vAlign w:val="center"/>
            <w:hideMark/>
          </w:tcPr>
          <w:p w14:paraId="65C67C72" w14:textId="77777777" w:rsidR="00D233AB" w:rsidRPr="00E9476C" w:rsidRDefault="00D233AB" w:rsidP="004A4BE7">
            <w:pPr>
              <w:jc w:val="center"/>
              <w:rPr>
                <w:color w:val="000000"/>
                <w:sz w:val="22"/>
              </w:rPr>
            </w:pPr>
            <w:r w:rsidRPr="00E9476C">
              <w:rPr>
                <w:color w:val="000000"/>
                <w:sz w:val="22"/>
              </w:rPr>
              <w:t>10,463</w:t>
            </w:r>
          </w:p>
        </w:tc>
        <w:tc>
          <w:tcPr>
            <w:tcW w:w="338" w:type="pct"/>
            <w:shd w:val="clear" w:color="auto" w:fill="auto"/>
            <w:vAlign w:val="center"/>
            <w:hideMark/>
          </w:tcPr>
          <w:p w14:paraId="0AA10213" w14:textId="77777777" w:rsidR="00D233AB" w:rsidRPr="00E9476C" w:rsidRDefault="00D233AB" w:rsidP="004A4BE7">
            <w:pPr>
              <w:jc w:val="center"/>
              <w:rPr>
                <w:color w:val="000000"/>
                <w:sz w:val="22"/>
              </w:rPr>
            </w:pPr>
            <w:r w:rsidRPr="00E9476C">
              <w:rPr>
                <w:color w:val="000000"/>
                <w:sz w:val="22"/>
              </w:rPr>
              <w:t>10,463</w:t>
            </w:r>
          </w:p>
        </w:tc>
        <w:tc>
          <w:tcPr>
            <w:tcW w:w="339" w:type="pct"/>
            <w:shd w:val="clear" w:color="auto" w:fill="auto"/>
            <w:vAlign w:val="center"/>
            <w:hideMark/>
          </w:tcPr>
          <w:p w14:paraId="5DD95284" w14:textId="77777777" w:rsidR="00D233AB" w:rsidRPr="00E9476C" w:rsidRDefault="00D233AB" w:rsidP="004A4BE7">
            <w:pPr>
              <w:jc w:val="center"/>
              <w:rPr>
                <w:color w:val="000000"/>
                <w:sz w:val="22"/>
              </w:rPr>
            </w:pPr>
            <w:r w:rsidRPr="00E9476C">
              <w:rPr>
                <w:color w:val="000000"/>
                <w:sz w:val="22"/>
              </w:rPr>
              <w:t>10,463</w:t>
            </w:r>
          </w:p>
        </w:tc>
        <w:tc>
          <w:tcPr>
            <w:tcW w:w="338" w:type="pct"/>
            <w:shd w:val="clear" w:color="auto" w:fill="auto"/>
            <w:vAlign w:val="center"/>
            <w:hideMark/>
          </w:tcPr>
          <w:p w14:paraId="753F73F5" w14:textId="77777777" w:rsidR="00D233AB" w:rsidRPr="00E9476C" w:rsidRDefault="00D233AB" w:rsidP="004A4BE7">
            <w:pPr>
              <w:jc w:val="center"/>
              <w:rPr>
                <w:color w:val="000000"/>
                <w:sz w:val="22"/>
              </w:rPr>
            </w:pPr>
            <w:r w:rsidRPr="00E9476C">
              <w:rPr>
                <w:color w:val="000000"/>
                <w:sz w:val="22"/>
              </w:rPr>
              <w:t>10,463</w:t>
            </w:r>
          </w:p>
        </w:tc>
        <w:tc>
          <w:tcPr>
            <w:tcW w:w="338" w:type="pct"/>
            <w:shd w:val="clear" w:color="auto" w:fill="auto"/>
            <w:vAlign w:val="center"/>
            <w:hideMark/>
          </w:tcPr>
          <w:p w14:paraId="1E506E53" w14:textId="77777777" w:rsidR="00D233AB" w:rsidRPr="00E9476C" w:rsidRDefault="00D233AB" w:rsidP="004A4BE7">
            <w:pPr>
              <w:jc w:val="center"/>
              <w:rPr>
                <w:color w:val="000000"/>
                <w:sz w:val="22"/>
              </w:rPr>
            </w:pPr>
            <w:r w:rsidRPr="00E9476C">
              <w:rPr>
                <w:color w:val="000000"/>
                <w:sz w:val="22"/>
              </w:rPr>
              <w:t>10,463</w:t>
            </w:r>
          </w:p>
        </w:tc>
        <w:tc>
          <w:tcPr>
            <w:tcW w:w="338" w:type="pct"/>
            <w:shd w:val="clear" w:color="auto" w:fill="auto"/>
            <w:vAlign w:val="center"/>
            <w:hideMark/>
          </w:tcPr>
          <w:p w14:paraId="0EA5246C" w14:textId="77777777" w:rsidR="00D233AB" w:rsidRPr="00E9476C" w:rsidRDefault="00D233AB" w:rsidP="004A4BE7">
            <w:pPr>
              <w:jc w:val="center"/>
              <w:rPr>
                <w:color w:val="000000"/>
                <w:sz w:val="22"/>
              </w:rPr>
            </w:pPr>
            <w:r w:rsidRPr="00E9476C">
              <w:rPr>
                <w:color w:val="000000"/>
                <w:sz w:val="22"/>
              </w:rPr>
              <w:t>10,463</w:t>
            </w:r>
          </w:p>
        </w:tc>
        <w:tc>
          <w:tcPr>
            <w:tcW w:w="338" w:type="pct"/>
            <w:shd w:val="clear" w:color="auto" w:fill="auto"/>
            <w:vAlign w:val="center"/>
            <w:hideMark/>
          </w:tcPr>
          <w:p w14:paraId="7072F489" w14:textId="77777777" w:rsidR="00D233AB" w:rsidRPr="00E9476C" w:rsidRDefault="00D233AB" w:rsidP="004A4BE7">
            <w:pPr>
              <w:jc w:val="center"/>
              <w:rPr>
                <w:color w:val="000000"/>
                <w:sz w:val="22"/>
              </w:rPr>
            </w:pPr>
            <w:r w:rsidRPr="00E9476C">
              <w:rPr>
                <w:color w:val="000000"/>
                <w:sz w:val="22"/>
              </w:rPr>
              <w:t>11,363</w:t>
            </w:r>
          </w:p>
        </w:tc>
        <w:tc>
          <w:tcPr>
            <w:tcW w:w="338" w:type="pct"/>
            <w:shd w:val="clear" w:color="auto" w:fill="auto"/>
            <w:vAlign w:val="center"/>
            <w:hideMark/>
          </w:tcPr>
          <w:p w14:paraId="051C198B" w14:textId="77777777" w:rsidR="00D233AB" w:rsidRPr="00E9476C" w:rsidRDefault="00D233AB" w:rsidP="004A4BE7">
            <w:pPr>
              <w:jc w:val="center"/>
              <w:rPr>
                <w:color w:val="000000"/>
                <w:sz w:val="22"/>
              </w:rPr>
            </w:pPr>
            <w:r w:rsidRPr="00E9476C">
              <w:rPr>
                <w:color w:val="000000"/>
                <w:sz w:val="22"/>
              </w:rPr>
              <w:t>11,363</w:t>
            </w:r>
          </w:p>
        </w:tc>
        <w:tc>
          <w:tcPr>
            <w:tcW w:w="340" w:type="pct"/>
            <w:shd w:val="clear" w:color="auto" w:fill="auto"/>
            <w:vAlign w:val="center"/>
            <w:hideMark/>
          </w:tcPr>
          <w:p w14:paraId="220CA105" w14:textId="77777777" w:rsidR="00D233AB" w:rsidRPr="00E9476C" w:rsidRDefault="00D233AB" w:rsidP="004A4BE7">
            <w:pPr>
              <w:jc w:val="center"/>
              <w:rPr>
                <w:color w:val="000000"/>
                <w:sz w:val="22"/>
              </w:rPr>
            </w:pPr>
            <w:r w:rsidRPr="00E9476C">
              <w:rPr>
                <w:color w:val="000000"/>
                <w:sz w:val="22"/>
              </w:rPr>
              <w:t>11,363</w:t>
            </w:r>
          </w:p>
        </w:tc>
      </w:tr>
      <w:tr w:rsidR="00D233AB" w:rsidRPr="00E9476C" w14:paraId="35E17561" w14:textId="77777777" w:rsidTr="004A4BE7">
        <w:trPr>
          <w:trHeight w:val="20"/>
        </w:trPr>
        <w:tc>
          <w:tcPr>
            <w:tcW w:w="230" w:type="pct"/>
            <w:shd w:val="clear" w:color="auto" w:fill="auto"/>
            <w:vAlign w:val="center"/>
            <w:hideMark/>
          </w:tcPr>
          <w:p w14:paraId="1F40F77A" w14:textId="77777777" w:rsidR="00D233AB" w:rsidRPr="00E9476C" w:rsidRDefault="00D233AB" w:rsidP="004A4BE7">
            <w:pPr>
              <w:jc w:val="center"/>
              <w:rPr>
                <w:color w:val="000000"/>
                <w:sz w:val="22"/>
              </w:rPr>
            </w:pPr>
            <w:r w:rsidRPr="00E9476C">
              <w:rPr>
                <w:color w:val="000000"/>
                <w:sz w:val="22"/>
              </w:rPr>
              <w:t>2</w:t>
            </w:r>
          </w:p>
        </w:tc>
        <w:tc>
          <w:tcPr>
            <w:tcW w:w="702" w:type="pct"/>
            <w:shd w:val="clear" w:color="auto" w:fill="auto"/>
            <w:vAlign w:val="center"/>
            <w:hideMark/>
          </w:tcPr>
          <w:p w14:paraId="1A62BF6A" w14:textId="77777777" w:rsidR="00D233AB" w:rsidRPr="00E9476C" w:rsidRDefault="00D233AB" w:rsidP="004A4BE7">
            <w:pPr>
              <w:rPr>
                <w:color w:val="000000"/>
                <w:sz w:val="22"/>
              </w:rPr>
            </w:pPr>
            <w:r w:rsidRPr="00E9476C">
              <w:rPr>
                <w:color w:val="000000"/>
                <w:sz w:val="22"/>
              </w:rPr>
              <w:t>Материальная характеристика тепловых сетей, в том числе:</w:t>
            </w:r>
          </w:p>
        </w:tc>
        <w:tc>
          <w:tcPr>
            <w:tcW w:w="372" w:type="pct"/>
            <w:shd w:val="clear" w:color="auto" w:fill="auto"/>
            <w:vAlign w:val="center"/>
            <w:hideMark/>
          </w:tcPr>
          <w:p w14:paraId="595612E8" w14:textId="77777777" w:rsidR="00D233AB" w:rsidRPr="00E9476C" w:rsidRDefault="00D233AB" w:rsidP="004A4BE7">
            <w:pPr>
              <w:jc w:val="center"/>
              <w:rPr>
                <w:color w:val="000000"/>
                <w:sz w:val="22"/>
              </w:rPr>
            </w:pPr>
            <w:r w:rsidRPr="00E9476C">
              <w:rPr>
                <w:color w:val="000000"/>
                <w:sz w:val="22"/>
              </w:rPr>
              <w:t>м²</w:t>
            </w:r>
          </w:p>
        </w:tc>
        <w:tc>
          <w:tcPr>
            <w:tcW w:w="317" w:type="pct"/>
            <w:shd w:val="clear" w:color="auto" w:fill="auto"/>
            <w:vAlign w:val="center"/>
            <w:hideMark/>
          </w:tcPr>
          <w:p w14:paraId="56204079" w14:textId="77777777" w:rsidR="00D233AB" w:rsidRPr="00E9476C" w:rsidRDefault="00D233AB" w:rsidP="004A4BE7">
            <w:pPr>
              <w:jc w:val="center"/>
              <w:rPr>
                <w:color w:val="000000"/>
                <w:sz w:val="22"/>
              </w:rPr>
            </w:pPr>
            <w:r>
              <w:rPr>
                <w:color w:val="000000"/>
                <w:sz w:val="22"/>
              </w:rPr>
              <w:t>1 947</w:t>
            </w:r>
          </w:p>
        </w:tc>
        <w:tc>
          <w:tcPr>
            <w:tcW w:w="338" w:type="pct"/>
            <w:shd w:val="clear" w:color="auto" w:fill="auto"/>
            <w:vAlign w:val="center"/>
            <w:hideMark/>
          </w:tcPr>
          <w:p w14:paraId="2E5634E7" w14:textId="77777777" w:rsidR="00D233AB" w:rsidRPr="00E9476C" w:rsidRDefault="00D233AB" w:rsidP="004A4BE7">
            <w:pPr>
              <w:jc w:val="center"/>
              <w:rPr>
                <w:color w:val="000000"/>
                <w:sz w:val="22"/>
              </w:rPr>
            </w:pPr>
            <w:r>
              <w:rPr>
                <w:color w:val="000000"/>
                <w:sz w:val="22"/>
              </w:rPr>
              <w:t>1 947</w:t>
            </w:r>
          </w:p>
        </w:tc>
        <w:tc>
          <w:tcPr>
            <w:tcW w:w="338" w:type="pct"/>
            <w:shd w:val="clear" w:color="auto" w:fill="auto"/>
            <w:vAlign w:val="center"/>
            <w:hideMark/>
          </w:tcPr>
          <w:p w14:paraId="3C385EAE" w14:textId="77777777" w:rsidR="00D233AB" w:rsidRPr="00E9476C" w:rsidRDefault="00D233AB" w:rsidP="004A4BE7">
            <w:pPr>
              <w:jc w:val="center"/>
              <w:rPr>
                <w:color w:val="000000"/>
                <w:sz w:val="22"/>
              </w:rPr>
            </w:pPr>
            <w:r>
              <w:rPr>
                <w:color w:val="000000"/>
                <w:sz w:val="22"/>
              </w:rPr>
              <w:t>1 947</w:t>
            </w:r>
          </w:p>
        </w:tc>
        <w:tc>
          <w:tcPr>
            <w:tcW w:w="338" w:type="pct"/>
            <w:shd w:val="clear" w:color="auto" w:fill="auto"/>
            <w:vAlign w:val="center"/>
            <w:hideMark/>
          </w:tcPr>
          <w:p w14:paraId="59950E1A" w14:textId="77777777" w:rsidR="00D233AB" w:rsidRPr="00E9476C" w:rsidRDefault="00D233AB" w:rsidP="004A4BE7">
            <w:pPr>
              <w:jc w:val="center"/>
              <w:rPr>
                <w:color w:val="000000"/>
                <w:sz w:val="22"/>
              </w:rPr>
            </w:pPr>
            <w:r w:rsidRPr="00E9476C">
              <w:rPr>
                <w:color w:val="000000"/>
                <w:sz w:val="22"/>
              </w:rPr>
              <w:t>1 947</w:t>
            </w:r>
          </w:p>
        </w:tc>
        <w:tc>
          <w:tcPr>
            <w:tcW w:w="339" w:type="pct"/>
            <w:shd w:val="clear" w:color="auto" w:fill="auto"/>
            <w:vAlign w:val="center"/>
            <w:hideMark/>
          </w:tcPr>
          <w:p w14:paraId="464AF3EE" w14:textId="77777777" w:rsidR="00D233AB" w:rsidRPr="00E9476C" w:rsidRDefault="00D233AB" w:rsidP="004A4BE7">
            <w:pPr>
              <w:jc w:val="center"/>
              <w:rPr>
                <w:color w:val="000000"/>
                <w:sz w:val="22"/>
              </w:rPr>
            </w:pPr>
            <w:r w:rsidRPr="00E9476C">
              <w:rPr>
                <w:color w:val="000000"/>
                <w:sz w:val="22"/>
              </w:rPr>
              <w:t>1 947</w:t>
            </w:r>
          </w:p>
        </w:tc>
        <w:tc>
          <w:tcPr>
            <w:tcW w:w="338" w:type="pct"/>
            <w:shd w:val="clear" w:color="auto" w:fill="auto"/>
            <w:vAlign w:val="center"/>
            <w:hideMark/>
          </w:tcPr>
          <w:p w14:paraId="447CCE4C" w14:textId="77777777" w:rsidR="00D233AB" w:rsidRPr="00E9476C" w:rsidRDefault="00D233AB" w:rsidP="004A4BE7">
            <w:pPr>
              <w:jc w:val="center"/>
              <w:rPr>
                <w:color w:val="000000"/>
                <w:sz w:val="22"/>
              </w:rPr>
            </w:pPr>
            <w:r>
              <w:rPr>
                <w:color w:val="000000"/>
                <w:sz w:val="22"/>
              </w:rPr>
              <w:t>1 947</w:t>
            </w:r>
          </w:p>
        </w:tc>
        <w:tc>
          <w:tcPr>
            <w:tcW w:w="338" w:type="pct"/>
            <w:shd w:val="clear" w:color="auto" w:fill="auto"/>
            <w:vAlign w:val="center"/>
            <w:hideMark/>
          </w:tcPr>
          <w:p w14:paraId="0303157A" w14:textId="77777777" w:rsidR="00D233AB" w:rsidRPr="00E9476C" w:rsidRDefault="00D233AB" w:rsidP="004A4BE7">
            <w:pPr>
              <w:jc w:val="center"/>
              <w:rPr>
                <w:color w:val="000000"/>
                <w:sz w:val="22"/>
              </w:rPr>
            </w:pPr>
            <w:r>
              <w:rPr>
                <w:color w:val="000000"/>
                <w:sz w:val="22"/>
              </w:rPr>
              <w:t>1 947</w:t>
            </w:r>
          </w:p>
        </w:tc>
        <w:tc>
          <w:tcPr>
            <w:tcW w:w="338" w:type="pct"/>
            <w:shd w:val="clear" w:color="auto" w:fill="auto"/>
            <w:vAlign w:val="center"/>
            <w:hideMark/>
          </w:tcPr>
          <w:p w14:paraId="285B90F6" w14:textId="77777777" w:rsidR="00D233AB" w:rsidRPr="00E9476C" w:rsidRDefault="00D233AB" w:rsidP="004A4BE7">
            <w:pPr>
              <w:jc w:val="center"/>
              <w:rPr>
                <w:color w:val="000000"/>
                <w:sz w:val="22"/>
              </w:rPr>
            </w:pPr>
            <w:r w:rsidRPr="00E9476C">
              <w:rPr>
                <w:color w:val="000000"/>
                <w:sz w:val="22"/>
              </w:rPr>
              <w:t>1</w:t>
            </w:r>
            <w:r>
              <w:rPr>
                <w:color w:val="000000"/>
                <w:sz w:val="22"/>
              </w:rPr>
              <w:t xml:space="preserve"> 947</w:t>
            </w:r>
          </w:p>
        </w:tc>
        <w:tc>
          <w:tcPr>
            <w:tcW w:w="338" w:type="pct"/>
            <w:shd w:val="clear" w:color="auto" w:fill="auto"/>
            <w:vAlign w:val="center"/>
            <w:hideMark/>
          </w:tcPr>
          <w:p w14:paraId="5BD4E437" w14:textId="77777777" w:rsidR="00D233AB" w:rsidRPr="00E9476C" w:rsidRDefault="00D233AB" w:rsidP="004A4BE7">
            <w:pPr>
              <w:jc w:val="center"/>
              <w:rPr>
                <w:color w:val="000000"/>
                <w:sz w:val="22"/>
              </w:rPr>
            </w:pPr>
            <w:r>
              <w:rPr>
                <w:color w:val="000000"/>
                <w:sz w:val="22"/>
              </w:rPr>
              <w:t>1 986</w:t>
            </w:r>
          </w:p>
        </w:tc>
        <w:tc>
          <w:tcPr>
            <w:tcW w:w="338" w:type="pct"/>
            <w:shd w:val="clear" w:color="auto" w:fill="auto"/>
            <w:vAlign w:val="center"/>
            <w:hideMark/>
          </w:tcPr>
          <w:p w14:paraId="11440154" w14:textId="77777777" w:rsidR="00D233AB" w:rsidRPr="00E9476C" w:rsidRDefault="00D233AB" w:rsidP="004A4BE7">
            <w:pPr>
              <w:jc w:val="center"/>
              <w:rPr>
                <w:color w:val="000000"/>
                <w:sz w:val="22"/>
              </w:rPr>
            </w:pPr>
            <w:r>
              <w:rPr>
                <w:color w:val="000000"/>
                <w:sz w:val="22"/>
              </w:rPr>
              <w:t>1 986</w:t>
            </w:r>
          </w:p>
        </w:tc>
        <w:tc>
          <w:tcPr>
            <w:tcW w:w="340" w:type="pct"/>
            <w:shd w:val="clear" w:color="auto" w:fill="auto"/>
            <w:vAlign w:val="center"/>
            <w:hideMark/>
          </w:tcPr>
          <w:p w14:paraId="78F3A3D7" w14:textId="77777777" w:rsidR="00D233AB" w:rsidRPr="00E9476C" w:rsidRDefault="00D233AB" w:rsidP="004A4BE7">
            <w:pPr>
              <w:jc w:val="center"/>
              <w:rPr>
                <w:color w:val="000000"/>
                <w:sz w:val="22"/>
              </w:rPr>
            </w:pPr>
            <w:r>
              <w:rPr>
                <w:color w:val="000000"/>
                <w:sz w:val="22"/>
              </w:rPr>
              <w:t>1 986</w:t>
            </w:r>
          </w:p>
        </w:tc>
      </w:tr>
      <w:tr w:rsidR="00D233AB" w:rsidRPr="00E9476C" w14:paraId="1DCEB9FA" w14:textId="77777777" w:rsidTr="004A4BE7">
        <w:trPr>
          <w:trHeight w:val="20"/>
        </w:trPr>
        <w:tc>
          <w:tcPr>
            <w:tcW w:w="230" w:type="pct"/>
            <w:shd w:val="clear" w:color="auto" w:fill="auto"/>
            <w:vAlign w:val="center"/>
            <w:hideMark/>
          </w:tcPr>
          <w:p w14:paraId="2560D0E6" w14:textId="77777777" w:rsidR="00D233AB" w:rsidRPr="00E9476C" w:rsidRDefault="00D233AB" w:rsidP="004A4BE7">
            <w:pPr>
              <w:jc w:val="center"/>
              <w:rPr>
                <w:color w:val="000000"/>
                <w:sz w:val="22"/>
              </w:rPr>
            </w:pPr>
            <w:r w:rsidRPr="00E9476C">
              <w:rPr>
                <w:color w:val="000000"/>
                <w:sz w:val="22"/>
              </w:rPr>
              <w:t>3</w:t>
            </w:r>
          </w:p>
        </w:tc>
        <w:tc>
          <w:tcPr>
            <w:tcW w:w="702" w:type="pct"/>
            <w:shd w:val="clear" w:color="auto" w:fill="auto"/>
            <w:vAlign w:val="center"/>
            <w:hideMark/>
          </w:tcPr>
          <w:p w14:paraId="0E3AC60C" w14:textId="77777777" w:rsidR="00D233AB" w:rsidRPr="00E9476C" w:rsidRDefault="00D233AB" w:rsidP="004A4BE7">
            <w:pPr>
              <w:rPr>
                <w:color w:val="000000"/>
                <w:sz w:val="22"/>
              </w:rPr>
            </w:pPr>
            <w:r w:rsidRPr="00E9476C">
              <w:rPr>
                <w:color w:val="000000"/>
                <w:sz w:val="22"/>
              </w:rPr>
              <w:t>Удельная материальная характеристика тепловых сетей на одного жителя, обслуживаемого из системы теплоснабжения</w:t>
            </w:r>
          </w:p>
        </w:tc>
        <w:tc>
          <w:tcPr>
            <w:tcW w:w="372" w:type="pct"/>
            <w:shd w:val="clear" w:color="auto" w:fill="auto"/>
            <w:vAlign w:val="center"/>
            <w:hideMark/>
          </w:tcPr>
          <w:p w14:paraId="7FCC8090" w14:textId="77777777" w:rsidR="00D233AB" w:rsidRPr="00E9476C" w:rsidRDefault="00D233AB" w:rsidP="004A4BE7">
            <w:pPr>
              <w:jc w:val="center"/>
              <w:rPr>
                <w:color w:val="000000"/>
                <w:sz w:val="22"/>
              </w:rPr>
            </w:pPr>
            <w:r w:rsidRPr="00E9476C">
              <w:rPr>
                <w:color w:val="000000"/>
                <w:sz w:val="22"/>
              </w:rPr>
              <w:t>м²/чел</w:t>
            </w:r>
          </w:p>
        </w:tc>
        <w:tc>
          <w:tcPr>
            <w:tcW w:w="317" w:type="pct"/>
            <w:shd w:val="clear" w:color="auto" w:fill="auto"/>
            <w:vAlign w:val="center"/>
            <w:hideMark/>
          </w:tcPr>
          <w:p w14:paraId="636D1C15" w14:textId="77777777" w:rsidR="00D233AB" w:rsidRPr="00E9476C" w:rsidRDefault="00D233AB" w:rsidP="004A4BE7">
            <w:pPr>
              <w:jc w:val="center"/>
              <w:rPr>
                <w:color w:val="000000"/>
                <w:sz w:val="22"/>
              </w:rPr>
            </w:pPr>
            <w:r w:rsidRPr="00E9476C">
              <w:rPr>
                <w:color w:val="000000"/>
                <w:sz w:val="22"/>
              </w:rPr>
              <w:t>4 291</w:t>
            </w:r>
          </w:p>
        </w:tc>
        <w:tc>
          <w:tcPr>
            <w:tcW w:w="338" w:type="pct"/>
            <w:shd w:val="clear" w:color="auto" w:fill="auto"/>
            <w:vAlign w:val="center"/>
            <w:hideMark/>
          </w:tcPr>
          <w:p w14:paraId="6BDB3090" w14:textId="77777777" w:rsidR="00D233AB" w:rsidRPr="00E9476C" w:rsidRDefault="00D233AB" w:rsidP="004A4BE7">
            <w:pPr>
              <w:jc w:val="center"/>
              <w:rPr>
                <w:color w:val="000000"/>
                <w:sz w:val="22"/>
              </w:rPr>
            </w:pPr>
            <w:r w:rsidRPr="00E9476C">
              <w:rPr>
                <w:color w:val="000000"/>
                <w:sz w:val="22"/>
              </w:rPr>
              <w:t>4 274</w:t>
            </w:r>
          </w:p>
        </w:tc>
        <w:tc>
          <w:tcPr>
            <w:tcW w:w="338" w:type="pct"/>
            <w:shd w:val="clear" w:color="auto" w:fill="auto"/>
            <w:vAlign w:val="center"/>
            <w:hideMark/>
          </w:tcPr>
          <w:p w14:paraId="52E2E378" w14:textId="77777777" w:rsidR="00D233AB" w:rsidRPr="00E9476C" w:rsidRDefault="00D233AB" w:rsidP="004A4BE7">
            <w:pPr>
              <w:jc w:val="center"/>
              <w:rPr>
                <w:color w:val="000000"/>
                <w:sz w:val="22"/>
              </w:rPr>
            </w:pPr>
            <w:r w:rsidRPr="00E9476C">
              <w:rPr>
                <w:color w:val="000000"/>
                <w:sz w:val="22"/>
              </w:rPr>
              <w:t>4 237</w:t>
            </w:r>
          </w:p>
        </w:tc>
        <w:tc>
          <w:tcPr>
            <w:tcW w:w="338" w:type="pct"/>
            <w:shd w:val="clear" w:color="auto" w:fill="auto"/>
            <w:vAlign w:val="center"/>
            <w:hideMark/>
          </w:tcPr>
          <w:p w14:paraId="653D66CE" w14:textId="77777777" w:rsidR="00D233AB" w:rsidRPr="00E9476C" w:rsidRDefault="00D233AB" w:rsidP="004A4BE7">
            <w:pPr>
              <w:jc w:val="center"/>
              <w:rPr>
                <w:color w:val="000000"/>
                <w:sz w:val="22"/>
              </w:rPr>
            </w:pPr>
            <w:r w:rsidRPr="00E9476C">
              <w:rPr>
                <w:color w:val="000000"/>
                <w:sz w:val="22"/>
              </w:rPr>
              <w:t>4 198</w:t>
            </w:r>
          </w:p>
        </w:tc>
        <w:tc>
          <w:tcPr>
            <w:tcW w:w="339" w:type="pct"/>
            <w:shd w:val="clear" w:color="auto" w:fill="auto"/>
            <w:vAlign w:val="center"/>
            <w:hideMark/>
          </w:tcPr>
          <w:p w14:paraId="7F9DE278" w14:textId="77777777" w:rsidR="00D233AB" w:rsidRPr="00E9476C" w:rsidRDefault="00D233AB" w:rsidP="004A4BE7">
            <w:pPr>
              <w:jc w:val="center"/>
              <w:rPr>
                <w:color w:val="000000"/>
                <w:sz w:val="22"/>
              </w:rPr>
            </w:pPr>
            <w:r w:rsidRPr="00E9476C">
              <w:rPr>
                <w:color w:val="000000"/>
                <w:sz w:val="22"/>
              </w:rPr>
              <w:t>4 159</w:t>
            </w:r>
          </w:p>
        </w:tc>
        <w:tc>
          <w:tcPr>
            <w:tcW w:w="338" w:type="pct"/>
            <w:shd w:val="clear" w:color="auto" w:fill="auto"/>
            <w:vAlign w:val="center"/>
            <w:hideMark/>
          </w:tcPr>
          <w:p w14:paraId="67061C8A" w14:textId="77777777" w:rsidR="00D233AB" w:rsidRPr="00E9476C" w:rsidRDefault="00D233AB" w:rsidP="004A4BE7">
            <w:pPr>
              <w:jc w:val="center"/>
              <w:rPr>
                <w:color w:val="000000"/>
                <w:sz w:val="22"/>
              </w:rPr>
            </w:pPr>
            <w:r w:rsidRPr="00E9476C">
              <w:rPr>
                <w:color w:val="000000"/>
                <w:sz w:val="22"/>
              </w:rPr>
              <w:t>4 123</w:t>
            </w:r>
          </w:p>
        </w:tc>
        <w:tc>
          <w:tcPr>
            <w:tcW w:w="338" w:type="pct"/>
            <w:shd w:val="clear" w:color="auto" w:fill="auto"/>
            <w:vAlign w:val="center"/>
            <w:hideMark/>
          </w:tcPr>
          <w:p w14:paraId="7081B937" w14:textId="77777777" w:rsidR="00D233AB" w:rsidRPr="00E9476C" w:rsidRDefault="00D233AB" w:rsidP="004A4BE7">
            <w:pPr>
              <w:jc w:val="center"/>
              <w:rPr>
                <w:color w:val="000000"/>
                <w:sz w:val="22"/>
              </w:rPr>
            </w:pPr>
            <w:r w:rsidRPr="00E9476C">
              <w:rPr>
                <w:color w:val="000000"/>
                <w:sz w:val="22"/>
              </w:rPr>
              <w:t>4 087</w:t>
            </w:r>
          </w:p>
        </w:tc>
        <w:tc>
          <w:tcPr>
            <w:tcW w:w="338" w:type="pct"/>
            <w:shd w:val="clear" w:color="auto" w:fill="auto"/>
            <w:vAlign w:val="center"/>
            <w:hideMark/>
          </w:tcPr>
          <w:p w14:paraId="3BAB6014" w14:textId="77777777" w:rsidR="00D233AB" w:rsidRPr="00E9476C" w:rsidRDefault="00D233AB" w:rsidP="004A4BE7">
            <w:pPr>
              <w:jc w:val="center"/>
              <w:rPr>
                <w:color w:val="000000"/>
                <w:sz w:val="22"/>
              </w:rPr>
            </w:pPr>
            <w:r w:rsidRPr="00E9476C">
              <w:rPr>
                <w:color w:val="000000"/>
                <w:sz w:val="22"/>
              </w:rPr>
              <w:t>4 051</w:t>
            </w:r>
          </w:p>
        </w:tc>
        <w:tc>
          <w:tcPr>
            <w:tcW w:w="338" w:type="pct"/>
            <w:shd w:val="clear" w:color="auto" w:fill="auto"/>
            <w:vAlign w:val="center"/>
            <w:hideMark/>
          </w:tcPr>
          <w:p w14:paraId="3891A4BA" w14:textId="77777777" w:rsidR="00D233AB" w:rsidRPr="00E9476C" w:rsidRDefault="00D233AB" w:rsidP="004A4BE7">
            <w:pPr>
              <w:jc w:val="center"/>
              <w:rPr>
                <w:color w:val="000000"/>
                <w:sz w:val="22"/>
              </w:rPr>
            </w:pPr>
            <w:r w:rsidRPr="00E9476C">
              <w:rPr>
                <w:color w:val="000000"/>
                <w:sz w:val="22"/>
              </w:rPr>
              <w:t>4 097</w:t>
            </w:r>
          </w:p>
        </w:tc>
        <w:tc>
          <w:tcPr>
            <w:tcW w:w="338" w:type="pct"/>
            <w:shd w:val="clear" w:color="auto" w:fill="auto"/>
            <w:vAlign w:val="center"/>
            <w:hideMark/>
          </w:tcPr>
          <w:p w14:paraId="466935A8" w14:textId="77777777" w:rsidR="00D233AB" w:rsidRPr="00E9476C" w:rsidRDefault="00D233AB" w:rsidP="004A4BE7">
            <w:pPr>
              <w:jc w:val="center"/>
              <w:rPr>
                <w:color w:val="000000"/>
                <w:sz w:val="22"/>
              </w:rPr>
            </w:pPr>
            <w:r w:rsidRPr="00E9476C">
              <w:rPr>
                <w:color w:val="000000"/>
                <w:sz w:val="22"/>
              </w:rPr>
              <w:t>4 063</w:t>
            </w:r>
          </w:p>
        </w:tc>
        <w:tc>
          <w:tcPr>
            <w:tcW w:w="340" w:type="pct"/>
            <w:shd w:val="clear" w:color="auto" w:fill="auto"/>
            <w:vAlign w:val="center"/>
            <w:hideMark/>
          </w:tcPr>
          <w:p w14:paraId="4D3C4FD0" w14:textId="77777777" w:rsidR="00D233AB" w:rsidRPr="00E9476C" w:rsidRDefault="00D233AB" w:rsidP="004A4BE7">
            <w:pPr>
              <w:jc w:val="center"/>
              <w:rPr>
                <w:color w:val="000000"/>
                <w:sz w:val="22"/>
              </w:rPr>
            </w:pPr>
            <w:r w:rsidRPr="00E9476C">
              <w:rPr>
                <w:color w:val="000000"/>
                <w:sz w:val="22"/>
              </w:rPr>
              <w:t>173</w:t>
            </w:r>
          </w:p>
        </w:tc>
      </w:tr>
      <w:tr w:rsidR="00D233AB" w:rsidRPr="00E9476C" w14:paraId="18F531DD" w14:textId="77777777" w:rsidTr="004A4BE7">
        <w:trPr>
          <w:trHeight w:val="20"/>
        </w:trPr>
        <w:tc>
          <w:tcPr>
            <w:tcW w:w="230" w:type="pct"/>
            <w:shd w:val="clear" w:color="auto" w:fill="auto"/>
            <w:vAlign w:val="center"/>
            <w:hideMark/>
          </w:tcPr>
          <w:p w14:paraId="1EC17660" w14:textId="77777777" w:rsidR="00D233AB" w:rsidRPr="00E9476C" w:rsidRDefault="00D233AB" w:rsidP="004A4BE7">
            <w:pPr>
              <w:jc w:val="center"/>
              <w:rPr>
                <w:color w:val="000000"/>
                <w:sz w:val="22"/>
              </w:rPr>
            </w:pPr>
            <w:r w:rsidRPr="00E9476C">
              <w:rPr>
                <w:color w:val="000000"/>
                <w:sz w:val="22"/>
              </w:rPr>
              <w:t>4</w:t>
            </w:r>
          </w:p>
        </w:tc>
        <w:tc>
          <w:tcPr>
            <w:tcW w:w="702" w:type="pct"/>
            <w:shd w:val="clear" w:color="auto" w:fill="auto"/>
            <w:vAlign w:val="center"/>
            <w:hideMark/>
          </w:tcPr>
          <w:p w14:paraId="7EE71072" w14:textId="77777777" w:rsidR="00D233AB" w:rsidRPr="00E9476C" w:rsidRDefault="00D233AB" w:rsidP="004A4BE7">
            <w:pPr>
              <w:rPr>
                <w:color w:val="000000"/>
                <w:sz w:val="22"/>
              </w:rPr>
            </w:pPr>
            <w:r w:rsidRPr="00E9476C">
              <w:rPr>
                <w:color w:val="000000"/>
                <w:sz w:val="22"/>
              </w:rPr>
              <w:t>Присоединенная тепловая нагрузка</w:t>
            </w:r>
          </w:p>
        </w:tc>
        <w:tc>
          <w:tcPr>
            <w:tcW w:w="372" w:type="pct"/>
            <w:shd w:val="clear" w:color="auto" w:fill="auto"/>
            <w:vAlign w:val="center"/>
            <w:hideMark/>
          </w:tcPr>
          <w:p w14:paraId="016EE1E0" w14:textId="77777777" w:rsidR="00D233AB" w:rsidRPr="00E9476C" w:rsidRDefault="00D233AB" w:rsidP="004A4BE7">
            <w:pPr>
              <w:jc w:val="center"/>
              <w:rPr>
                <w:color w:val="000000"/>
                <w:sz w:val="22"/>
              </w:rPr>
            </w:pPr>
            <w:r w:rsidRPr="00E9476C">
              <w:rPr>
                <w:color w:val="000000"/>
                <w:sz w:val="22"/>
              </w:rPr>
              <w:t>Гкал/ч</w:t>
            </w:r>
          </w:p>
        </w:tc>
        <w:tc>
          <w:tcPr>
            <w:tcW w:w="317" w:type="pct"/>
            <w:shd w:val="clear" w:color="auto" w:fill="auto"/>
            <w:vAlign w:val="center"/>
            <w:hideMark/>
          </w:tcPr>
          <w:p w14:paraId="15DBF69D" w14:textId="77777777" w:rsidR="00D233AB" w:rsidRPr="00E9476C" w:rsidRDefault="00D233AB" w:rsidP="004A4BE7">
            <w:pPr>
              <w:jc w:val="center"/>
              <w:rPr>
                <w:color w:val="000000"/>
                <w:sz w:val="22"/>
              </w:rPr>
            </w:pPr>
            <w:r w:rsidRPr="00E9476C">
              <w:rPr>
                <w:color w:val="000000"/>
                <w:sz w:val="22"/>
              </w:rPr>
              <w:t>7,614</w:t>
            </w:r>
          </w:p>
        </w:tc>
        <w:tc>
          <w:tcPr>
            <w:tcW w:w="338" w:type="pct"/>
            <w:shd w:val="clear" w:color="auto" w:fill="auto"/>
            <w:vAlign w:val="center"/>
            <w:hideMark/>
          </w:tcPr>
          <w:p w14:paraId="3290AD45" w14:textId="77777777" w:rsidR="00D233AB" w:rsidRPr="00E9476C" w:rsidRDefault="00D233AB" w:rsidP="004A4BE7">
            <w:pPr>
              <w:jc w:val="center"/>
              <w:rPr>
                <w:color w:val="000000"/>
                <w:sz w:val="22"/>
              </w:rPr>
            </w:pPr>
            <w:r w:rsidRPr="00E9476C">
              <w:rPr>
                <w:color w:val="000000"/>
                <w:sz w:val="22"/>
              </w:rPr>
              <w:t>7,652</w:t>
            </w:r>
          </w:p>
        </w:tc>
        <w:tc>
          <w:tcPr>
            <w:tcW w:w="338" w:type="pct"/>
            <w:shd w:val="clear" w:color="auto" w:fill="auto"/>
            <w:vAlign w:val="center"/>
            <w:hideMark/>
          </w:tcPr>
          <w:p w14:paraId="7353F2F0" w14:textId="77777777" w:rsidR="00D233AB" w:rsidRPr="00E9476C" w:rsidRDefault="00D233AB" w:rsidP="004A4BE7">
            <w:pPr>
              <w:jc w:val="center"/>
              <w:rPr>
                <w:color w:val="000000"/>
                <w:sz w:val="22"/>
              </w:rPr>
            </w:pPr>
            <w:r w:rsidRPr="00E9476C">
              <w:rPr>
                <w:color w:val="000000"/>
                <w:sz w:val="22"/>
              </w:rPr>
              <w:t>7,652</w:t>
            </w:r>
          </w:p>
        </w:tc>
        <w:tc>
          <w:tcPr>
            <w:tcW w:w="338" w:type="pct"/>
            <w:shd w:val="clear" w:color="auto" w:fill="auto"/>
            <w:vAlign w:val="center"/>
            <w:hideMark/>
          </w:tcPr>
          <w:p w14:paraId="769BD297" w14:textId="77777777" w:rsidR="00D233AB" w:rsidRPr="00E9476C" w:rsidRDefault="00D233AB" w:rsidP="004A4BE7">
            <w:pPr>
              <w:jc w:val="center"/>
              <w:rPr>
                <w:color w:val="000000"/>
                <w:sz w:val="22"/>
              </w:rPr>
            </w:pPr>
            <w:r w:rsidRPr="00E9476C">
              <w:rPr>
                <w:color w:val="000000"/>
                <w:sz w:val="22"/>
              </w:rPr>
              <w:t>7,652</w:t>
            </w:r>
          </w:p>
        </w:tc>
        <w:tc>
          <w:tcPr>
            <w:tcW w:w="339" w:type="pct"/>
            <w:shd w:val="clear" w:color="auto" w:fill="auto"/>
            <w:vAlign w:val="center"/>
            <w:hideMark/>
          </w:tcPr>
          <w:p w14:paraId="52EAD494" w14:textId="77777777" w:rsidR="00D233AB" w:rsidRPr="00E9476C" w:rsidRDefault="00D233AB" w:rsidP="004A4BE7">
            <w:pPr>
              <w:jc w:val="center"/>
              <w:rPr>
                <w:color w:val="000000"/>
                <w:sz w:val="22"/>
              </w:rPr>
            </w:pPr>
            <w:r w:rsidRPr="00E9476C">
              <w:rPr>
                <w:color w:val="000000"/>
                <w:sz w:val="22"/>
              </w:rPr>
              <w:t>7,652</w:t>
            </w:r>
          </w:p>
        </w:tc>
        <w:tc>
          <w:tcPr>
            <w:tcW w:w="338" w:type="pct"/>
            <w:shd w:val="clear" w:color="auto" w:fill="auto"/>
            <w:vAlign w:val="center"/>
            <w:hideMark/>
          </w:tcPr>
          <w:p w14:paraId="15EA16FF" w14:textId="77777777" w:rsidR="00D233AB" w:rsidRPr="00E9476C" w:rsidRDefault="00D233AB" w:rsidP="004A4BE7">
            <w:pPr>
              <w:jc w:val="center"/>
              <w:rPr>
                <w:color w:val="000000"/>
                <w:sz w:val="22"/>
              </w:rPr>
            </w:pPr>
            <w:r w:rsidRPr="00E9476C">
              <w:rPr>
                <w:color w:val="000000"/>
                <w:sz w:val="22"/>
              </w:rPr>
              <w:t>7,652</w:t>
            </w:r>
          </w:p>
        </w:tc>
        <w:tc>
          <w:tcPr>
            <w:tcW w:w="338" w:type="pct"/>
            <w:shd w:val="clear" w:color="auto" w:fill="auto"/>
            <w:vAlign w:val="center"/>
            <w:hideMark/>
          </w:tcPr>
          <w:p w14:paraId="5080F752" w14:textId="77777777" w:rsidR="00D233AB" w:rsidRPr="00E9476C" w:rsidRDefault="00D233AB" w:rsidP="004A4BE7">
            <w:pPr>
              <w:jc w:val="center"/>
              <w:rPr>
                <w:color w:val="000000"/>
                <w:sz w:val="22"/>
              </w:rPr>
            </w:pPr>
            <w:r w:rsidRPr="00E9476C">
              <w:rPr>
                <w:color w:val="000000"/>
                <w:sz w:val="22"/>
              </w:rPr>
              <w:t>7,652</w:t>
            </w:r>
          </w:p>
        </w:tc>
        <w:tc>
          <w:tcPr>
            <w:tcW w:w="338" w:type="pct"/>
            <w:shd w:val="clear" w:color="auto" w:fill="auto"/>
            <w:vAlign w:val="center"/>
            <w:hideMark/>
          </w:tcPr>
          <w:p w14:paraId="7E9CF7F3" w14:textId="77777777" w:rsidR="00D233AB" w:rsidRPr="00E9476C" w:rsidRDefault="00D233AB" w:rsidP="004A4BE7">
            <w:pPr>
              <w:jc w:val="center"/>
              <w:rPr>
                <w:color w:val="000000"/>
                <w:sz w:val="22"/>
              </w:rPr>
            </w:pPr>
            <w:r w:rsidRPr="00E9476C">
              <w:rPr>
                <w:color w:val="000000"/>
                <w:sz w:val="22"/>
              </w:rPr>
              <w:t>7,652</w:t>
            </w:r>
          </w:p>
        </w:tc>
        <w:tc>
          <w:tcPr>
            <w:tcW w:w="338" w:type="pct"/>
            <w:shd w:val="clear" w:color="auto" w:fill="auto"/>
            <w:vAlign w:val="center"/>
            <w:hideMark/>
          </w:tcPr>
          <w:p w14:paraId="66E12C72" w14:textId="77777777" w:rsidR="00D233AB" w:rsidRPr="00E9476C" w:rsidRDefault="00D233AB" w:rsidP="004A4BE7">
            <w:pPr>
              <w:jc w:val="center"/>
              <w:rPr>
                <w:color w:val="000000"/>
                <w:sz w:val="22"/>
              </w:rPr>
            </w:pPr>
            <w:r w:rsidRPr="00E9476C">
              <w:rPr>
                <w:color w:val="000000"/>
                <w:sz w:val="22"/>
              </w:rPr>
              <w:t>7,652</w:t>
            </w:r>
          </w:p>
        </w:tc>
        <w:tc>
          <w:tcPr>
            <w:tcW w:w="338" w:type="pct"/>
            <w:shd w:val="clear" w:color="auto" w:fill="auto"/>
            <w:vAlign w:val="center"/>
            <w:hideMark/>
          </w:tcPr>
          <w:p w14:paraId="67730553" w14:textId="77777777" w:rsidR="00D233AB" w:rsidRPr="00E9476C" w:rsidRDefault="00D233AB" w:rsidP="004A4BE7">
            <w:pPr>
              <w:jc w:val="center"/>
              <w:rPr>
                <w:color w:val="000000"/>
                <w:sz w:val="22"/>
              </w:rPr>
            </w:pPr>
            <w:r w:rsidRPr="00E9476C">
              <w:rPr>
                <w:color w:val="000000"/>
                <w:sz w:val="22"/>
              </w:rPr>
              <w:t>7,652</w:t>
            </w:r>
          </w:p>
        </w:tc>
        <w:tc>
          <w:tcPr>
            <w:tcW w:w="340" w:type="pct"/>
            <w:shd w:val="clear" w:color="auto" w:fill="auto"/>
            <w:vAlign w:val="center"/>
            <w:hideMark/>
          </w:tcPr>
          <w:p w14:paraId="42A04148" w14:textId="77777777" w:rsidR="00D233AB" w:rsidRPr="00E9476C" w:rsidRDefault="00D233AB" w:rsidP="004A4BE7">
            <w:pPr>
              <w:jc w:val="center"/>
              <w:rPr>
                <w:color w:val="000000"/>
                <w:sz w:val="22"/>
              </w:rPr>
            </w:pPr>
            <w:r w:rsidRPr="00E9476C">
              <w:rPr>
                <w:color w:val="000000"/>
                <w:sz w:val="22"/>
              </w:rPr>
              <w:t>7,652</w:t>
            </w:r>
          </w:p>
        </w:tc>
      </w:tr>
      <w:tr w:rsidR="00D233AB" w:rsidRPr="00E9476C" w14:paraId="171F89C0" w14:textId="77777777" w:rsidTr="004A4BE7">
        <w:trPr>
          <w:trHeight w:val="20"/>
        </w:trPr>
        <w:tc>
          <w:tcPr>
            <w:tcW w:w="230" w:type="pct"/>
            <w:shd w:val="clear" w:color="auto" w:fill="auto"/>
            <w:vAlign w:val="center"/>
            <w:hideMark/>
          </w:tcPr>
          <w:p w14:paraId="1186A26F" w14:textId="77777777" w:rsidR="00D233AB" w:rsidRPr="00E9476C" w:rsidRDefault="00D233AB" w:rsidP="004A4BE7">
            <w:pPr>
              <w:jc w:val="center"/>
              <w:rPr>
                <w:color w:val="000000"/>
                <w:sz w:val="22"/>
              </w:rPr>
            </w:pPr>
            <w:r w:rsidRPr="00E9476C">
              <w:rPr>
                <w:color w:val="000000"/>
                <w:sz w:val="22"/>
              </w:rPr>
              <w:t>5</w:t>
            </w:r>
          </w:p>
        </w:tc>
        <w:tc>
          <w:tcPr>
            <w:tcW w:w="702" w:type="pct"/>
            <w:shd w:val="clear" w:color="auto" w:fill="auto"/>
            <w:vAlign w:val="center"/>
            <w:hideMark/>
          </w:tcPr>
          <w:p w14:paraId="75124A2C" w14:textId="77777777" w:rsidR="00D233AB" w:rsidRPr="00E9476C" w:rsidRDefault="00D233AB" w:rsidP="004A4BE7">
            <w:pPr>
              <w:rPr>
                <w:color w:val="000000"/>
                <w:sz w:val="22"/>
              </w:rPr>
            </w:pPr>
            <w:r w:rsidRPr="00E9476C">
              <w:rPr>
                <w:color w:val="000000"/>
                <w:sz w:val="22"/>
              </w:rPr>
              <w:t>Относительная материальная характеристика</w:t>
            </w:r>
          </w:p>
        </w:tc>
        <w:tc>
          <w:tcPr>
            <w:tcW w:w="372" w:type="pct"/>
            <w:shd w:val="clear" w:color="auto" w:fill="auto"/>
            <w:vAlign w:val="center"/>
            <w:hideMark/>
          </w:tcPr>
          <w:p w14:paraId="59B46F9F" w14:textId="77777777" w:rsidR="00D233AB" w:rsidRPr="00E9476C" w:rsidRDefault="00D233AB" w:rsidP="004A4BE7">
            <w:pPr>
              <w:jc w:val="center"/>
              <w:rPr>
                <w:color w:val="000000"/>
                <w:sz w:val="22"/>
              </w:rPr>
            </w:pPr>
            <w:r w:rsidRPr="00E9476C">
              <w:rPr>
                <w:color w:val="000000"/>
                <w:sz w:val="22"/>
              </w:rPr>
              <w:t>м²/Гкал/ч</w:t>
            </w:r>
          </w:p>
        </w:tc>
        <w:tc>
          <w:tcPr>
            <w:tcW w:w="317" w:type="pct"/>
            <w:shd w:val="clear" w:color="auto" w:fill="auto"/>
            <w:vAlign w:val="center"/>
            <w:hideMark/>
          </w:tcPr>
          <w:p w14:paraId="7A2B077E" w14:textId="77777777" w:rsidR="00D233AB" w:rsidRPr="00E9476C" w:rsidRDefault="00D233AB" w:rsidP="004A4BE7">
            <w:pPr>
              <w:jc w:val="center"/>
              <w:rPr>
                <w:color w:val="000000"/>
                <w:sz w:val="22"/>
              </w:rPr>
            </w:pPr>
            <w:r w:rsidRPr="00E9476C">
              <w:rPr>
                <w:color w:val="000000"/>
                <w:sz w:val="22"/>
              </w:rPr>
              <w:t>255 742</w:t>
            </w:r>
          </w:p>
        </w:tc>
        <w:tc>
          <w:tcPr>
            <w:tcW w:w="338" w:type="pct"/>
            <w:shd w:val="clear" w:color="auto" w:fill="auto"/>
            <w:vAlign w:val="center"/>
            <w:hideMark/>
          </w:tcPr>
          <w:p w14:paraId="5FCB59B8" w14:textId="77777777" w:rsidR="00D233AB" w:rsidRPr="00E9476C" w:rsidRDefault="00D233AB" w:rsidP="004A4BE7">
            <w:pPr>
              <w:jc w:val="center"/>
              <w:rPr>
                <w:color w:val="000000"/>
                <w:sz w:val="22"/>
              </w:rPr>
            </w:pPr>
            <w:r w:rsidRPr="00E9476C">
              <w:rPr>
                <w:color w:val="000000"/>
                <w:sz w:val="22"/>
              </w:rPr>
              <w:t>254 472</w:t>
            </w:r>
          </w:p>
        </w:tc>
        <w:tc>
          <w:tcPr>
            <w:tcW w:w="338" w:type="pct"/>
            <w:shd w:val="clear" w:color="auto" w:fill="auto"/>
            <w:vAlign w:val="center"/>
            <w:hideMark/>
          </w:tcPr>
          <w:p w14:paraId="173DC5E2" w14:textId="77777777" w:rsidR="00D233AB" w:rsidRPr="00E9476C" w:rsidRDefault="00D233AB" w:rsidP="004A4BE7">
            <w:pPr>
              <w:jc w:val="center"/>
              <w:rPr>
                <w:color w:val="000000"/>
                <w:sz w:val="22"/>
              </w:rPr>
            </w:pPr>
            <w:r w:rsidRPr="00E9476C">
              <w:rPr>
                <w:color w:val="000000"/>
                <w:sz w:val="22"/>
              </w:rPr>
              <w:t>254 472</w:t>
            </w:r>
          </w:p>
        </w:tc>
        <w:tc>
          <w:tcPr>
            <w:tcW w:w="338" w:type="pct"/>
            <w:shd w:val="clear" w:color="auto" w:fill="auto"/>
            <w:vAlign w:val="center"/>
            <w:hideMark/>
          </w:tcPr>
          <w:p w14:paraId="37DD2101" w14:textId="77777777" w:rsidR="00D233AB" w:rsidRPr="00E9476C" w:rsidRDefault="00D233AB" w:rsidP="004A4BE7">
            <w:pPr>
              <w:jc w:val="center"/>
              <w:rPr>
                <w:color w:val="000000"/>
                <w:sz w:val="22"/>
              </w:rPr>
            </w:pPr>
            <w:r w:rsidRPr="00E9476C">
              <w:rPr>
                <w:color w:val="000000"/>
                <w:sz w:val="22"/>
              </w:rPr>
              <w:t>254 472</w:t>
            </w:r>
          </w:p>
        </w:tc>
        <w:tc>
          <w:tcPr>
            <w:tcW w:w="339" w:type="pct"/>
            <w:shd w:val="clear" w:color="auto" w:fill="auto"/>
            <w:vAlign w:val="center"/>
            <w:hideMark/>
          </w:tcPr>
          <w:p w14:paraId="3947FC27" w14:textId="77777777" w:rsidR="00D233AB" w:rsidRPr="00E9476C" w:rsidRDefault="00D233AB" w:rsidP="004A4BE7">
            <w:pPr>
              <w:jc w:val="center"/>
              <w:rPr>
                <w:color w:val="000000"/>
                <w:sz w:val="22"/>
              </w:rPr>
            </w:pPr>
            <w:r w:rsidRPr="00E9476C">
              <w:rPr>
                <w:color w:val="000000"/>
                <w:sz w:val="22"/>
              </w:rPr>
              <w:t>254 472</w:t>
            </w:r>
          </w:p>
        </w:tc>
        <w:tc>
          <w:tcPr>
            <w:tcW w:w="338" w:type="pct"/>
            <w:shd w:val="clear" w:color="auto" w:fill="auto"/>
            <w:vAlign w:val="center"/>
            <w:hideMark/>
          </w:tcPr>
          <w:p w14:paraId="19A14760" w14:textId="77777777" w:rsidR="00D233AB" w:rsidRPr="00E9476C" w:rsidRDefault="00D233AB" w:rsidP="004A4BE7">
            <w:pPr>
              <w:jc w:val="center"/>
              <w:rPr>
                <w:color w:val="000000"/>
                <w:sz w:val="22"/>
              </w:rPr>
            </w:pPr>
            <w:r w:rsidRPr="00E9476C">
              <w:rPr>
                <w:color w:val="000000"/>
                <w:sz w:val="22"/>
              </w:rPr>
              <w:t>254 472</w:t>
            </w:r>
          </w:p>
        </w:tc>
        <w:tc>
          <w:tcPr>
            <w:tcW w:w="338" w:type="pct"/>
            <w:shd w:val="clear" w:color="auto" w:fill="auto"/>
            <w:vAlign w:val="center"/>
            <w:hideMark/>
          </w:tcPr>
          <w:p w14:paraId="5B3BF43B" w14:textId="77777777" w:rsidR="00D233AB" w:rsidRPr="00E9476C" w:rsidRDefault="00D233AB" w:rsidP="004A4BE7">
            <w:pPr>
              <w:jc w:val="center"/>
              <w:rPr>
                <w:color w:val="000000"/>
                <w:sz w:val="22"/>
              </w:rPr>
            </w:pPr>
            <w:r w:rsidRPr="00E9476C">
              <w:rPr>
                <w:color w:val="000000"/>
                <w:sz w:val="22"/>
              </w:rPr>
              <w:t>254 472</w:t>
            </w:r>
          </w:p>
        </w:tc>
        <w:tc>
          <w:tcPr>
            <w:tcW w:w="338" w:type="pct"/>
            <w:shd w:val="clear" w:color="auto" w:fill="auto"/>
            <w:vAlign w:val="center"/>
            <w:hideMark/>
          </w:tcPr>
          <w:p w14:paraId="26156AC7" w14:textId="77777777" w:rsidR="00D233AB" w:rsidRPr="00E9476C" w:rsidRDefault="00D233AB" w:rsidP="004A4BE7">
            <w:pPr>
              <w:jc w:val="center"/>
              <w:rPr>
                <w:color w:val="000000"/>
                <w:sz w:val="22"/>
              </w:rPr>
            </w:pPr>
            <w:r w:rsidRPr="00E9476C">
              <w:rPr>
                <w:color w:val="000000"/>
                <w:sz w:val="22"/>
              </w:rPr>
              <w:t>254 472</w:t>
            </w:r>
          </w:p>
        </w:tc>
        <w:tc>
          <w:tcPr>
            <w:tcW w:w="338" w:type="pct"/>
            <w:shd w:val="clear" w:color="auto" w:fill="auto"/>
            <w:vAlign w:val="center"/>
            <w:hideMark/>
          </w:tcPr>
          <w:p w14:paraId="1EAE2AFD" w14:textId="77777777" w:rsidR="00D233AB" w:rsidRPr="00E9476C" w:rsidRDefault="00D233AB" w:rsidP="004A4BE7">
            <w:pPr>
              <w:jc w:val="center"/>
              <w:rPr>
                <w:color w:val="000000"/>
                <w:sz w:val="22"/>
              </w:rPr>
            </w:pPr>
            <w:r w:rsidRPr="00E9476C">
              <w:rPr>
                <w:color w:val="000000"/>
                <w:sz w:val="22"/>
              </w:rPr>
              <w:t>259 562</w:t>
            </w:r>
          </w:p>
        </w:tc>
        <w:tc>
          <w:tcPr>
            <w:tcW w:w="338" w:type="pct"/>
            <w:shd w:val="clear" w:color="auto" w:fill="auto"/>
            <w:vAlign w:val="center"/>
            <w:hideMark/>
          </w:tcPr>
          <w:p w14:paraId="1AB3E575" w14:textId="77777777" w:rsidR="00D233AB" w:rsidRPr="00E9476C" w:rsidRDefault="00D233AB" w:rsidP="004A4BE7">
            <w:pPr>
              <w:jc w:val="center"/>
              <w:rPr>
                <w:color w:val="000000"/>
                <w:sz w:val="22"/>
              </w:rPr>
            </w:pPr>
            <w:r w:rsidRPr="00E9476C">
              <w:rPr>
                <w:color w:val="000000"/>
                <w:sz w:val="22"/>
              </w:rPr>
              <w:t>259 562</w:t>
            </w:r>
          </w:p>
        </w:tc>
        <w:tc>
          <w:tcPr>
            <w:tcW w:w="340" w:type="pct"/>
            <w:shd w:val="clear" w:color="auto" w:fill="auto"/>
            <w:vAlign w:val="center"/>
            <w:hideMark/>
          </w:tcPr>
          <w:p w14:paraId="0276802A" w14:textId="77777777" w:rsidR="00D233AB" w:rsidRPr="00E9476C" w:rsidRDefault="00D233AB" w:rsidP="004A4BE7">
            <w:pPr>
              <w:jc w:val="center"/>
              <w:rPr>
                <w:color w:val="000000"/>
                <w:sz w:val="22"/>
              </w:rPr>
            </w:pPr>
            <w:r w:rsidRPr="00E9476C">
              <w:rPr>
                <w:color w:val="000000"/>
                <w:sz w:val="22"/>
              </w:rPr>
              <w:t>259 562</w:t>
            </w:r>
          </w:p>
        </w:tc>
      </w:tr>
      <w:tr w:rsidR="00D233AB" w:rsidRPr="00E9476C" w14:paraId="041F35D2" w14:textId="77777777" w:rsidTr="004A4BE7">
        <w:trPr>
          <w:trHeight w:val="20"/>
        </w:trPr>
        <w:tc>
          <w:tcPr>
            <w:tcW w:w="230" w:type="pct"/>
            <w:shd w:val="clear" w:color="auto" w:fill="auto"/>
            <w:vAlign w:val="center"/>
            <w:hideMark/>
          </w:tcPr>
          <w:p w14:paraId="2FF450F6" w14:textId="77777777" w:rsidR="00D233AB" w:rsidRPr="00E9476C" w:rsidRDefault="00D233AB" w:rsidP="004A4BE7">
            <w:pPr>
              <w:jc w:val="center"/>
              <w:rPr>
                <w:color w:val="000000"/>
                <w:sz w:val="22"/>
              </w:rPr>
            </w:pPr>
            <w:r w:rsidRPr="00E9476C">
              <w:rPr>
                <w:color w:val="000000"/>
                <w:sz w:val="22"/>
              </w:rPr>
              <w:t>6</w:t>
            </w:r>
          </w:p>
        </w:tc>
        <w:tc>
          <w:tcPr>
            <w:tcW w:w="702" w:type="pct"/>
            <w:shd w:val="clear" w:color="auto" w:fill="auto"/>
            <w:vAlign w:val="center"/>
            <w:hideMark/>
          </w:tcPr>
          <w:p w14:paraId="4AD2BF6A" w14:textId="77777777" w:rsidR="00D233AB" w:rsidRPr="00E9476C" w:rsidRDefault="00D233AB" w:rsidP="004A4BE7">
            <w:pPr>
              <w:rPr>
                <w:color w:val="000000"/>
                <w:sz w:val="22"/>
              </w:rPr>
            </w:pPr>
            <w:r w:rsidRPr="00E9476C">
              <w:rPr>
                <w:color w:val="000000"/>
                <w:sz w:val="22"/>
              </w:rPr>
              <w:t>Нормативные потери тепловой энергии в тепловых сетях</w:t>
            </w:r>
          </w:p>
        </w:tc>
        <w:tc>
          <w:tcPr>
            <w:tcW w:w="372" w:type="pct"/>
            <w:shd w:val="clear" w:color="auto" w:fill="auto"/>
            <w:vAlign w:val="center"/>
            <w:hideMark/>
          </w:tcPr>
          <w:p w14:paraId="12061B61" w14:textId="77777777" w:rsidR="00D233AB" w:rsidRPr="00E9476C" w:rsidRDefault="00D233AB" w:rsidP="004A4BE7">
            <w:pPr>
              <w:jc w:val="center"/>
              <w:rPr>
                <w:color w:val="000000"/>
                <w:sz w:val="22"/>
              </w:rPr>
            </w:pPr>
            <w:r w:rsidRPr="00E9476C">
              <w:rPr>
                <w:color w:val="000000"/>
                <w:sz w:val="22"/>
              </w:rPr>
              <w:t>Гкал/ч</w:t>
            </w:r>
          </w:p>
        </w:tc>
        <w:tc>
          <w:tcPr>
            <w:tcW w:w="317" w:type="pct"/>
            <w:shd w:val="clear" w:color="auto" w:fill="auto"/>
            <w:vAlign w:val="center"/>
            <w:hideMark/>
          </w:tcPr>
          <w:p w14:paraId="0F5511DD"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4D9AF28C"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4C57C597"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5E441ECD" w14:textId="77777777" w:rsidR="00D233AB" w:rsidRPr="00E9476C" w:rsidRDefault="00D233AB" w:rsidP="004A4BE7">
            <w:pPr>
              <w:jc w:val="center"/>
              <w:rPr>
                <w:color w:val="000000"/>
                <w:sz w:val="22"/>
              </w:rPr>
            </w:pPr>
            <w:r w:rsidRPr="00E9476C">
              <w:rPr>
                <w:color w:val="000000"/>
                <w:sz w:val="22"/>
              </w:rPr>
              <w:t>0,142</w:t>
            </w:r>
          </w:p>
        </w:tc>
        <w:tc>
          <w:tcPr>
            <w:tcW w:w="339" w:type="pct"/>
            <w:shd w:val="clear" w:color="auto" w:fill="auto"/>
            <w:vAlign w:val="center"/>
            <w:hideMark/>
          </w:tcPr>
          <w:p w14:paraId="765E7C5B"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21D59FC1"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1B5E69C9"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100D001E"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5DCA25EF" w14:textId="77777777" w:rsidR="00D233AB" w:rsidRPr="00E9476C" w:rsidRDefault="00D233AB" w:rsidP="004A4BE7">
            <w:pPr>
              <w:jc w:val="center"/>
              <w:rPr>
                <w:color w:val="000000"/>
                <w:sz w:val="22"/>
              </w:rPr>
            </w:pPr>
            <w:r w:rsidRPr="00E9476C">
              <w:rPr>
                <w:color w:val="000000"/>
                <w:sz w:val="22"/>
              </w:rPr>
              <w:t>0,142</w:t>
            </w:r>
          </w:p>
        </w:tc>
        <w:tc>
          <w:tcPr>
            <w:tcW w:w="338" w:type="pct"/>
            <w:shd w:val="clear" w:color="auto" w:fill="auto"/>
            <w:vAlign w:val="center"/>
            <w:hideMark/>
          </w:tcPr>
          <w:p w14:paraId="2F1E3404" w14:textId="77777777" w:rsidR="00D233AB" w:rsidRPr="00E9476C" w:rsidRDefault="00D233AB" w:rsidP="004A4BE7">
            <w:pPr>
              <w:jc w:val="center"/>
              <w:rPr>
                <w:color w:val="000000"/>
                <w:sz w:val="22"/>
              </w:rPr>
            </w:pPr>
            <w:r w:rsidRPr="00E9476C">
              <w:rPr>
                <w:color w:val="000000"/>
                <w:sz w:val="22"/>
              </w:rPr>
              <w:t>0,142</w:t>
            </w:r>
          </w:p>
        </w:tc>
        <w:tc>
          <w:tcPr>
            <w:tcW w:w="340" w:type="pct"/>
            <w:shd w:val="clear" w:color="auto" w:fill="auto"/>
            <w:vAlign w:val="center"/>
            <w:hideMark/>
          </w:tcPr>
          <w:p w14:paraId="34BE5066" w14:textId="77777777" w:rsidR="00D233AB" w:rsidRPr="00E9476C" w:rsidRDefault="00D233AB" w:rsidP="004A4BE7">
            <w:pPr>
              <w:jc w:val="center"/>
              <w:rPr>
                <w:color w:val="000000"/>
                <w:sz w:val="22"/>
              </w:rPr>
            </w:pPr>
            <w:r w:rsidRPr="00E9476C">
              <w:rPr>
                <w:color w:val="000000"/>
                <w:sz w:val="22"/>
              </w:rPr>
              <w:t>0,142</w:t>
            </w:r>
          </w:p>
        </w:tc>
      </w:tr>
      <w:tr w:rsidR="00D233AB" w:rsidRPr="00E9476C" w14:paraId="4932AE14" w14:textId="77777777" w:rsidTr="004A4BE7">
        <w:trPr>
          <w:trHeight w:val="20"/>
        </w:trPr>
        <w:tc>
          <w:tcPr>
            <w:tcW w:w="230" w:type="pct"/>
            <w:shd w:val="clear" w:color="auto" w:fill="auto"/>
            <w:vAlign w:val="center"/>
            <w:hideMark/>
          </w:tcPr>
          <w:p w14:paraId="3C6067D2" w14:textId="77777777" w:rsidR="00D233AB" w:rsidRPr="00E9476C" w:rsidRDefault="00D233AB" w:rsidP="004A4BE7">
            <w:pPr>
              <w:jc w:val="center"/>
              <w:rPr>
                <w:color w:val="000000"/>
                <w:sz w:val="22"/>
              </w:rPr>
            </w:pPr>
            <w:r w:rsidRPr="00E9476C">
              <w:rPr>
                <w:color w:val="000000"/>
                <w:sz w:val="22"/>
              </w:rPr>
              <w:t>7</w:t>
            </w:r>
          </w:p>
        </w:tc>
        <w:tc>
          <w:tcPr>
            <w:tcW w:w="702" w:type="pct"/>
            <w:shd w:val="clear" w:color="auto" w:fill="auto"/>
            <w:vAlign w:val="center"/>
            <w:hideMark/>
          </w:tcPr>
          <w:p w14:paraId="597BB569" w14:textId="77777777" w:rsidR="00D233AB" w:rsidRPr="00E9476C" w:rsidRDefault="00D233AB" w:rsidP="004A4BE7">
            <w:pPr>
              <w:rPr>
                <w:color w:val="000000"/>
                <w:sz w:val="22"/>
              </w:rPr>
            </w:pPr>
            <w:r w:rsidRPr="00E9476C">
              <w:rPr>
                <w:color w:val="000000"/>
                <w:sz w:val="22"/>
              </w:rPr>
              <w:t>Количество повреждений (отказов) в тепловых сетях, приводящих к прекращению теплоснабжения потребителей</w:t>
            </w:r>
          </w:p>
        </w:tc>
        <w:tc>
          <w:tcPr>
            <w:tcW w:w="372" w:type="pct"/>
            <w:shd w:val="clear" w:color="auto" w:fill="auto"/>
            <w:vAlign w:val="center"/>
            <w:hideMark/>
          </w:tcPr>
          <w:p w14:paraId="79EB59FA" w14:textId="77777777" w:rsidR="00D233AB" w:rsidRPr="00E9476C" w:rsidRDefault="00D233AB" w:rsidP="004A4BE7">
            <w:pPr>
              <w:jc w:val="center"/>
              <w:rPr>
                <w:color w:val="000000"/>
                <w:sz w:val="22"/>
              </w:rPr>
            </w:pPr>
            <w:r w:rsidRPr="00E9476C">
              <w:rPr>
                <w:color w:val="000000"/>
                <w:sz w:val="22"/>
              </w:rPr>
              <w:t>ед./год</w:t>
            </w:r>
          </w:p>
        </w:tc>
        <w:tc>
          <w:tcPr>
            <w:tcW w:w="317" w:type="pct"/>
            <w:shd w:val="clear" w:color="auto" w:fill="auto"/>
            <w:vAlign w:val="center"/>
            <w:hideMark/>
          </w:tcPr>
          <w:p w14:paraId="54E7CE0B"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5BD87082"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19611660"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3CA430F9" w14:textId="77777777" w:rsidR="00D233AB" w:rsidRPr="00E9476C" w:rsidRDefault="00D233AB" w:rsidP="004A4BE7">
            <w:pPr>
              <w:jc w:val="center"/>
              <w:rPr>
                <w:color w:val="000000"/>
                <w:sz w:val="22"/>
              </w:rPr>
            </w:pPr>
            <w:r w:rsidRPr="00E9476C">
              <w:rPr>
                <w:color w:val="000000"/>
                <w:sz w:val="22"/>
              </w:rPr>
              <w:t>0</w:t>
            </w:r>
          </w:p>
        </w:tc>
        <w:tc>
          <w:tcPr>
            <w:tcW w:w="339" w:type="pct"/>
            <w:shd w:val="clear" w:color="auto" w:fill="auto"/>
            <w:vAlign w:val="center"/>
            <w:hideMark/>
          </w:tcPr>
          <w:p w14:paraId="01F7A0F8"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13E6FBC6"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1F559ED2"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32BA9823"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3B6B32E2" w14:textId="77777777" w:rsidR="00D233AB" w:rsidRPr="00E9476C" w:rsidRDefault="00D233AB" w:rsidP="004A4BE7">
            <w:pPr>
              <w:jc w:val="center"/>
              <w:rPr>
                <w:color w:val="000000"/>
                <w:sz w:val="22"/>
              </w:rPr>
            </w:pPr>
            <w:r w:rsidRPr="00E9476C">
              <w:rPr>
                <w:color w:val="000000"/>
                <w:sz w:val="22"/>
              </w:rPr>
              <w:t>0</w:t>
            </w:r>
          </w:p>
        </w:tc>
        <w:tc>
          <w:tcPr>
            <w:tcW w:w="338" w:type="pct"/>
            <w:shd w:val="clear" w:color="auto" w:fill="auto"/>
            <w:vAlign w:val="center"/>
            <w:hideMark/>
          </w:tcPr>
          <w:p w14:paraId="1A8BDC79" w14:textId="77777777" w:rsidR="00D233AB" w:rsidRPr="00E9476C" w:rsidRDefault="00D233AB" w:rsidP="004A4BE7">
            <w:pPr>
              <w:jc w:val="center"/>
              <w:rPr>
                <w:color w:val="000000"/>
                <w:sz w:val="22"/>
              </w:rPr>
            </w:pPr>
            <w:r w:rsidRPr="00E9476C">
              <w:rPr>
                <w:color w:val="000000"/>
                <w:sz w:val="22"/>
              </w:rPr>
              <w:t>0</w:t>
            </w:r>
          </w:p>
        </w:tc>
        <w:tc>
          <w:tcPr>
            <w:tcW w:w="340" w:type="pct"/>
            <w:shd w:val="clear" w:color="auto" w:fill="auto"/>
            <w:vAlign w:val="center"/>
            <w:hideMark/>
          </w:tcPr>
          <w:p w14:paraId="0295D5AB" w14:textId="77777777" w:rsidR="00D233AB" w:rsidRPr="00E9476C" w:rsidRDefault="00D233AB" w:rsidP="004A4BE7">
            <w:pPr>
              <w:jc w:val="center"/>
              <w:rPr>
                <w:color w:val="000000"/>
                <w:sz w:val="22"/>
              </w:rPr>
            </w:pPr>
            <w:r w:rsidRPr="00E9476C">
              <w:rPr>
                <w:color w:val="000000"/>
                <w:sz w:val="22"/>
              </w:rPr>
              <w:t>0</w:t>
            </w:r>
          </w:p>
        </w:tc>
      </w:tr>
      <w:tr w:rsidR="00D233AB" w:rsidRPr="00E9476C" w14:paraId="7819E5E1" w14:textId="77777777" w:rsidTr="004A4BE7">
        <w:trPr>
          <w:trHeight w:val="20"/>
        </w:trPr>
        <w:tc>
          <w:tcPr>
            <w:tcW w:w="230" w:type="pct"/>
            <w:shd w:val="clear" w:color="auto" w:fill="auto"/>
            <w:vAlign w:val="center"/>
            <w:hideMark/>
          </w:tcPr>
          <w:p w14:paraId="384D0E82" w14:textId="77777777" w:rsidR="00D233AB" w:rsidRPr="00E9476C" w:rsidRDefault="00D233AB" w:rsidP="004A4BE7">
            <w:pPr>
              <w:jc w:val="center"/>
              <w:rPr>
                <w:color w:val="000000"/>
                <w:sz w:val="22"/>
              </w:rPr>
            </w:pPr>
            <w:r w:rsidRPr="00E9476C">
              <w:rPr>
                <w:color w:val="000000"/>
                <w:sz w:val="22"/>
              </w:rPr>
              <w:lastRenderedPageBreak/>
              <w:t>8</w:t>
            </w:r>
          </w:p>
        </w:tc>
        <w:tc>
          <w:tcPr>
            <w:tcW w:w="702" w:type="pct"/>
            <w:shd w:val="clear" w:color="auto" w:fill="auto"/>
            <w:vAlign w:val="center"/>
            <w:hideMark/>
          </w:tcPr>
          <w:p w14:paraId="7F326884" w14:textId="77777777" w:rsidR="00D233AB" w:rsidRPr="00E9476C" w:rsidRDefault="00D233AB" w:rsidP="004A4BE7">
            <w:pPr>
              <w:rPr>
                <w:color w:val="000000"/>
                <w:sz w:val="22"/>
              </w:rPr>
            </w:pPr>
            <w:r w:rsidRPr="00E9476C">
              <w:rPr>
                <w:color w:val="000000"/>
                <w:sz w:val="22"/>
              </w:rPr>
              <w:t>Удельная повреждаемость тепловых сетей</w:t>
            </w:r>
          </w:p>
        </w:tc>
        <w:tc>
          <w:tcPr>
            <w:tcW w:w="372" w:type="pct"/>
            <w:shd w:val="clear" w:color="auto" w:fill="auto"/>
            <w:vAlign w:val="center"/>
            <w:hideMark/>
          </w:tcPr>
          <w:p w14:paraId="4BE0813F" w14:textId="77777777" w:rsidR="00D233AB" w:rsidRPr="00E9476C" w:rsidRDefault="00D233AB" w:rsidP="004A4BE7">
            <w:pPr>
              <w:jc w:val="center"/>
              <w:rPr>
                <w:color w:val="000000"/>
                <w:sz w:val="22"/>
              </w:rPr>
            </w:pPr>
            <w:r w:rsidRPr="00E9476C">
              <w:rPr>
                <w:color w:val="000000"/>
                <w:sz w:val="22"/>
              </w:rPr>
              <w:t>ед./м/год</w:t>
            </w:r>
          </w:p>
        </w:tc>
        <w:tc>
          <w:tcPr>
            <w:tcW w:w="317" w:type="pct"/>
            <w:shd w:val="clear" w:color="auto" w:fill="auto"/>
            <w:vAlign w:val="center"/>
            <w:hideMark/>
          </w:tcPr>
          <w:p w14:paraId="7ECB19EF"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50AEF40A"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62D4F42E"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1EA86CAB" w14:textId="77777777" w:rsidR="00D233AB" w:rsidRPr="00E9476C" w:rsidRDefault="00D233AB" w:rsidP="004A4BE7">
            <w:pPr>
              <w:jc w:val="center"/>
              <w:rPr>
                <w:color w:val="000000"/>
                <w:sz w:val="22"/>
              </w:rPr>
            </w:pPr>
            <w:r w:rsidRPr="00E9476C">
              <w:rPr>
                <w:color w:val="000000"/>
                <w:sz w:val="22"/>
              </w:rPr>
              <w:t>0,0</w:t>
            </w:r>
          </w:p>
        </w:tc>
        <w:tc>
          <w:tcPr>
            <w:tcW w:w="339" w:type="pct"/>
            <w:shd w:val="clear" w:color="auto" w:fill="auto"/>
            <w:vAlign w:val="center"/>
            <w:hideMark/>
          </w:tcPr>
          <w:p w14:paraId="3E5D9B70"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2820DDD2"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0FEA9BBB"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366511A0"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5E6205E8"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71898CDD" w14:textId="77777777" w:rsidR="00D233AB" w:rsidRPr="00E9476C" w:rsidRDefault="00D233AB" w:rsidP="004A4BE7">
            <w:pPr>
              <w:jc w:val="center"/>
              <w:rPr>
                <w:color w:val="000000"/>
                <w:sz w:val="22"/>
              </w:rPr>
            </w:pPr>
            <w:r w:rsidRPr="00E9476C">
              <w:rPr>
                <w:color w:val="000000"/>
                <w:sz w:val="22"/>
              </w:rPr>
              <w:t>0,0</w:t>
            </w:r>
          </w:p>
        </w:tc>
        <w:tc>
          <w:tcPr>
            <w:tcW w:w="340" w:type="pct"/>
            <w:shd w:val="clear" w:color="auto" w:fill="auto"/>
            <w:vAlign w:val="center"/>
            <w:hideMark/>
          </w:tcPr>
          <w:p w14:paraId="44EDF697" w14:textId="77777777" w:rsidR="00D233AB" w:rsidRPr="00E9476C" w:rsidRDefault="00D233AB" w:rsidP="004A4BE7">
            <w:pPr>
              <w:jc w:val="center"/>
              <w:rPr>
                <w:color w:val="000000"/>
                <w:sz w:val="22"/>
              </w:rPr>
            </w:pPr>
            <w:r w:rsidRPr="00E9476C">
              <w:rPr>
                <w:color w:val="000000"/>
                <w:sz w:val="22"/>
              </w:rPr>
              <w:t>0,0</w:t>
            </w:r>
          </w:p>
        </w:tc>
      </w:tr>
      <w:tr w:rsidR="00D233AB" w:rsidRPr="00E9476C" w14:paraId="189DE3BB" w14:textId="77777777" w:rsidTr="004A4BE7">
        <w:trPr>
          <w:trHeight w:val="20"/>
        </w:trPr>
        <w:tc>
          <w:tcPr>
            <w:tcW w:w="230" w:type="pct"/>
            <w:shd w:val="clear" w:color="auto" w:fill="auto"/>
            <w:vAlign w:val="center"/>
            <w:hideMark/>
          </w:tcPr>
          <w:p w14:paraId="1494DF94" w14:textId="77777777" w:rsidR="00D233AB" w:rsidRPr="00E9476C" w:rsidRDefault="00D233AB" w:rsidP="004A4BE7">
            <w:pPr>
              <w:jc w:val="center"/>
              <w:rPr>
                <w:color w:val="000000"/>
                <w:sz w:val="22"/>
              </w:rPr>
            </w:pPr>
            <w:r w:rsidRPr="00E9476C">
              <w:rPr>
                <w:color w:val="000000"/>
                <w:sz w:val="22"/>
              </w:rPr>
              <w:t>8.1</w:t>
            </w:r>
          </w:p>
        </w:tc>
        <w:tc>
          <w:tcPr>
            <w:tcW w:w="702" w:type="pct"/>
            <w:shd w:val="clear" w:color="auto" w:fill="auto"/>
            <w:vAlign w:val="center"/>
            <w:hideMark/>
          </w:tcPr>
          <w:p w14:paraId="2E51E78A" w14:textId="77777777" w:rsidR="00D233AB" w:rsidRPr="00E9476C" w:rsidRDefault="00D233AB" w:rsidP="004A4BE7">
            <w:pPr>
              <w:rPr>
                <w:color w:val="000000"/>
                <w:sz w:val="22"/>
              </w:rPr>
            </w:pPr>
            <w:r w:rsidRPr="00E9476C">
              <w:rPr>
                <w:color w:val="000000"/>
                <w:sz w:val="22"/>
              </w:rPr>
              <w:t>магистральных</w:t>
            </w:r>
          </w:p>
        </w:tc>
        <w:tc>
          <w:tcPr>
            <w:tcW w:w="372" w:type="pct"/>
            <w:shd w:val="clear" w:color="auto" w:fill="auto"/>
            <w:vAlign w:val="center"/>
            <w:hideMark/>
          </w:tcPr>
          <w:p w14:paraId="172C6A82" w14:textId="77777777" w:rsidR="00D233AB" w:rsidRPr="00E9476C" w:rsidRDefault="00D233AB" w:rsidP="004A4BE7">
            <w:pPr>
              <w:jc w:val="center"/>
              <w:rPr>
                <w:color w:val="000000"/>
                <w:sz w:val="22"/>
              </w:rPr>
            </w:pPr>
            <w:r w:rsidRPr="00E9476C">
              <w:rPr>
                <w:color w:val="000000"/>
                <w:sz w:val="22"/>
              </w:rPr>
              <w:t>ед./м/год</w:t>
            </w:r>
          </w:p>
        </w:tc>
        <w:tc>
          <w:tcPr>
            <w:tcW w:w="317" w:type="pct"/>
            <w:shd w:val="clear" w:color="auto" w:fill="auto"/>
            <w:vAlign w:val="center"/>
            <w:hideMark/>
          </w:tcPr>
          <w:p w14:paraId="1DFEBABF"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504EE9BB"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7E699B8C"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34814A4A" w14:textId="77777777" w:rsidR="00D233AB" w:rsidRPr="00E9476C" w:rsidRDefault="00D233AB" w:rsidP="004A4BE7">
            <w:pPr>
              <w:jc w:val="center"/>
              <w:rPr>
                <w:color w:val="000000"/>
                <w:sz w:val="22"/>
              </w:rPr>
            </w:pPr>
            <w:r w:rsidRPr="00E9476C">
              <w:rPr>
                <w:color w:val="000000"/>
                <w:sz w:val="22"/>
              </w:rPr>
              <w:t>0,0</w:t>
            </w:r>
          </w:p>
        </w:tc>
        <w:tc>
          <w:tcPr>
            <w:tcW w:w="339" w:type="pct"/>
            <w:shd w:val="clear" w:color="auto" w:fill="auto"/>
            <w:vAlign w:val="center"/>
            <w:hideMark/>
          </w:tcPr>
          <w:p w14:paraId="5F0BB93F"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5FCE80D9"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1031F24E"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67295C45"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38C5BD46"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14FB0A16" w14:textId="77777777" w:rsidR="00D233AB" w:rsidRPr="00E9476C" w:rsidRDefault="00D233AB" w:rsidP="004A4BE7">
            <w:pPr>
              <w:jc w:val="center"/>
              <w:rPr>
                <w:color w:val="000000"/>
                <w:sz w:val="22"/>
              </w:rPr>
            </w:pPr>
            <w:r w:rsidRPr="00E9476C">
              <w:rPr>
                <w:color w:val="000000"/>
                <w:sz w:val="22"/>
              </w:rPr>
              <w:t>0,0</w:t>
            </w:r>
          </w:p>
        </w:tc>
        <w:tc>
          <w:tcPr>
            <w:tcW w:w="340" w:type="pct"/>
            <w:shd w:val="clear" w:color="auto" w:fill="auto"/>
            <w:vAlign w:val="center"/>
            <w:hideMark/>
          </w:tcPr>
          <w:p w14:paraId="7DBEB7CB" w14:textId="77777777" w:rsidR="00D233AB" w:rsidRPr="00E9476C" w:rsidRDefault="00D233AB" w:rsidP="004A4BE7">
            <w:pPr>
              <w:jc w:val="center"/>
              <w:rPr>
                <w:color w:val="000000"/>
                <w:sz w:val="22"/>
              </w:rPr>
            </w:pPr>
            <w:r w:rsidRPr="00E9476C">
              <w:rPr>
                <w:color w:val="000000"/>
                <w:sz w:val="22"/>
              </w:rPr>
              <w:t>0,0</w:t>
            </w:r>
          </w:p>
        </w:tc>
      </w:tr>
      <w:tr w:rsidR="00D233AB" w:rsidRPr="00E9476C" w14:paraId="656CF15F" w14:textId="77777777" w:rsidTr="004A4BE7">
        <w:trPr>
          <w:trHeight w:val="20"/>
        </w:trPr>
        <w:tc>
          <w:tcPr>
            <w:tcW w:w="230" w:type="pct"/>
            <w:shd w:val="clear" w:color="auto" w:fill="auto"/>
            <w:vAlign w:val="center"/>
            <w:hideMark/>
          </w:tcPr>
          <w:p w14:paraId="7C362F82" w14:textId="77777777" w:rsidR="00D233AB" w:rsidRPr="00E9476C" w:rsidRDefault="00D233AB" w:rsidP="004A4BE7">
            <w:pPr>
              <w:jc w:val="center"/>
              <w:rPr>
                <w:color w:val="000000"/>
                <w:sz w:val="22"/>
              </w:rPr>
            </w:pPr>
            <w:r w:rsidRPr="00E9476C">
              <w:rPr>
                <w:color w:val="000000"/>
                <w:sz w:val="22"/>
              </w:rPr>
              <w:t>8.2</w:t>
            </w:r>
          </w:p>
        </w:tc>
        <w:tc>
          <w:tcPr>
            <w:tcW w:w="702" w:type="pct"/>
            <w:shd w:val="clear" w:color="auto" w:fill="auto"/>
            <w:vAlign w:val="center"/>
            <w:hideMark/>
          </w:tcPr>
          <w:p w14:paraId="45C97F5E" w14:textId="77777777" w:rsidR="00D233AB" w:rsidRPr="00E9476C" w:rsidRDefault="00D233AB" w:rsidP="004A4BE7">
            <w:pPr>
              <w:rPr>
                <w:color w:val="000000"/>
                <w:sz w:val="22"/>
              </w:rPr>
            </w:pPr>
            <w:r w:rsidRPr="00E9476C">
              <w:rPr>
                <w:color w:val="000000"/>
                <w:sz w:val="22"/>
              </w:rPr>
              <w:t>распределительных</w:t>
            </w:r>
          </w:p>
        </w:tc>
        <w:tc>
          <w:tcPr>
            <w:tcW w:w="372" w:type="pct"/>
            <w:shd w:val="clear" w:color="auto" w:fill="auto"/>
            <w:vAlign w:val="center"/>
            <w:hideMark/>
          </w:tcPr>
          <w:p w14:paraId="5E281DC7" w14:textId="77777777" w:rsidR="00D233AB" w:rsidRPr="00E9476C" w:rsidRDefault="00D233AB" w:rsidP="004A4BE7">
            <w:pPr>
              <w:jc w:val="center"/>
              <w:rPr>
                <w:color w:val="000000"/>
                <w:sz w:val="22"/>
              </w:rPr>
            </w:pPr>
            <w:r w:rsidRPr="00E9476C">
              <w:rPr>
                <w:color w:val="000000"/>
                <w:sz w:val="22"/>
              </w:rPr>
              <w:t>ед./м/год</w:t>
            </w:r>
          </w:p>
        </w:tc>
        <w:tc>
          <w:tcPr>
            <w:tcW w:w="317" w:type="pct"/>
            <w:shd w:val="clear" w:color="auto" w:fill="auto"/>
            <w:vAlign w:val="center"/>
            <w:hideMark/>
          </w:tcPr>
          <w:p w14:paraId="440B32F6"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7CAECEC5"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593F5FBD"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6F48BF62" w14:textId="77777777" w:rsidR="00D233AB" w:rsidRPr="00E9476C" w:rsidRDefault="00D233AB" w:rsidP="004A4BE7">
            <w:pPr>
              <w:jc w:val="center"/>
              <w:rPr>
                <w:color w:val="000000"/>
                <w:sz w:val="22"/>
              </w:rPr>
            </w:pPr>
            <w:r w:rsidRPr="00E9476C">
              <w:rPr>
                <w:color w:val="000000"/>
                <w:sz w:val="22"/>
              </w:rPr>
              <w:t>0,0</w:t>
            </w:r>
          </w:p>
        </w:tc>
        <w:tc>
          <w:tcPr>
            <w:tcW w:w="339" w:type="pct"/>
            <w:shd w:val="clear" w:color="auto" w:fill="auto"/>
            <w:vAlign w:val="center"/>
            <w:hideMark/>
          </w:tcPr>
          <w:p w14:paraId="54E2F7C1"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22478959"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2D6CD3D4"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43074435"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08D07714"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4074FB3B" w14:textId="77777777" w:rsidR="00D233AB" w:rsidRPr="00E9476C" w:rsidRDefault="00D233AB" w:rsidP="004A4BE7">
            <w:pPr>
              <w:jc w:val="center"/>
              <w:rPr>
                <w:color w:val="000000"/>
                <w:sz w:val="22"/>
              </w:rPr>
            </w:pPr>
            <w:r w:rsidRPr="00E9476C">
              <w:rPr>
                <w:color w:val="000000"/>
                <w:sz w:val="22"/>
              </w:rPr>
              <w:t>0,0</w:t>
            </w:r>
          </w:p>
        </w:tc>
        <w:tc>
          <w:tcPr>
            <w:tcW w:w="340" w:type="pct"/>
            <w:shd w:val="clear" w:color="auto" w:fill="auto"/>
            <w:vAlign w:val="center"/>
            <w:hideMark/>
          </w:tcPr>
          <w:p w14:paraId="62D6CC6A" w14:textId="77777777" w:rsidR="00D233AB" w:rsidRPr="00E9476C" w:rsidRDefault="00D233AB" w:rsidP="004A4BE7">
            <w:pPr>
              <w:jc w:val="center"/>
              <w:rPr>
                <w:color w:val="000000"/>
                <w:sz w:val="22"/>
              </w:rPr>
            </w:pPr>
            <w:r w:rsidRPr="00E9476C">
              <w:rPr>
                <w:color w:val="000000"/>
                <w:sz w:val="22"/>
              </w:rPr>
              <w:t>0,0</w:t>
            </w:r>
          </w:p>
        </w:tc>
      </w:tr>
      <w:tr w:rsidR="00D233AB" w:rsidRPr="00E9476C" w14:paraId="1FF1A494" w14:textId="77777777" w:rsidTr="004A4BE7">
        <w:trPr>
          <w:trHeight w:val="20"/>
        </w:trPr>
        <w:tc>
          <w:tcPr>
            <w:tcW w:w="230" w:type="pct"/>
            <w:shd w:val="clear" w:color="auto" w:fill="auto"/>
            <w:vAlign w:val="center"/>
            <w:hideMark/>
          </w:tcPr>
          <w:p w14:paraId="1F74B4D0" w14:textId="77777777" w:rsidR="00D233AB" w:rsidRPr="00E9476C" w:rsidRDefault="00D233AB" w:rsidP="004A4BE7">
            <w:pPr>
              <w:jc w:val="center"/>
              <w:rPr>
                <w:color w:val="000000"/>
                <w:sz w:val="22"/>
              </w:rPr>
            </w:pPr>
            <w:r w:rsidRPr="00E9476C">
              <w:rPr>
                <w:color w:val="000000"/>
                <w:sz w:val="22"/>
              </w:rPr>
              <w:t>9</w:t>
            </w:r>
          </w:p>
        </w:tc>
        <w:tc>
          <w:tcPr>
            <w:tcW w:w="702" w:type="pct"/>
            <w:shd w:val="clear" w:color="auto" w:fill="auto"/>
            <w:vAlign w:val="center"/>
            <w:hideMark/>
          </w:tcPr>
          <w:p w14:paraId="5B49473C" w14:textId="77777777" w:rsidR="00D233AB" w:rsidRPr="00E9476C" w:rsidRDefault="00D233AB" w:rsidP="004A4BE7">
            <w:pPr>
              <w:rPr>
                <w:color w:val="000000"/>
                <w:sz w:val="22"/>
              </w:rPr>
            </w:pPr>
            <w:r w:rsidRPr="00E9476C">
              <w:rPr>
                <w:color w:val="000000"/>
                <w:sz w:val="22"/>
              </w:rPr>
              <w:t>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372" w:type="pct"/>
            <w:shd w:val="clear" w:color="auto" w:fill="auto"/>
            <w:vAlign w:val="center"/>
            <w:hideMark/>
          </w:tcPr>
          <w:p w14:paraId="253EA110" w14:textId="77777777" w:rsidR="00D233AB" w:rsidRPr="00E9476C" w:rsidRDefault="00D233AB" w:rsidP="004A4BE7">
            <w:pPr>
              <w:jc w:val="center"/>
              <w:rPr>
                <w:color w:val="000000"/>
                <w:sz w:val="22"/>
              </w:rPr>
            </w:pPr>
            <w:r w:rsidRPr="00E9476C">
              <w:rPr>
                <w:color w:val="000000"/>
                <w:sz w:val="22"/>
              </w:rPr>
              <w:t>Гкал/ч</w:t>
            </w:r>
          </w:p>
        </w:tc>
        <w:tc>
          <w:tcPr>
            <w:tcW w:w="317" w:type="pct"/>
            <w:shd w:val="clear" w:color="auto" w:fill="auto"/>
            <w:vAlign w:val="center"/>
            <w:hideMark/>
          </w:tcPr>
          <w:p w14:paraId="6EB5BB9A"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4CEAE626"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6A8C2C86"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1E950007" w14:textId="77777777" w:rsidR="00D233AB" w:rsidRPr="00E9476C" w:rsidRDefault="00D233AB" w:rsidP="004A4BE7">
            <w:pPr>
              <w:jc w:val="center"/>
              <w:rPr>
                <w:color w:val="000000"/>
                <w:sz w:val="22"/>
              </w:rPr>
            </w:pPr>
            <w:r w:rsidRPr="00E9476C">
              <w:rPr>
                <w:color w:val="000000"/>
                <w:sz w:val="22"/>
              </w:rPr>
              <w:t>0,0</w:t>
            </w:r>
          </w:p>
        </w:tc>
        <w:tc>
          <w:tcPr>
            <w:tcW w:w="339" w:type="pct"/>
            <w:shd w:val="clear" w:color="auto" w:fill="auto"/>
            <w:vAlign w:val="center"/>
            <w:hideMark/>
          </w:tcPr>
          <w:p w14:paraId="552EBCDF"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7D1096EB"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007AA265"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7BB4BB41"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5F80A027"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648CE0FE" w14:textId="77777777" w:rsidR="00D233AB" w:rsidRPr="00E9476C" w:rsidRDefault="00D233AB" w:rsidP="004A4BE7">
            <w:pPr>
              <w:jc w:val="center"/>
              <w:rPr>
                <w:color w:val="000000"/>
                <w:sz w:val="22"/>
              </w:rPr>
            </w:pPr>
            <w:r w:rsidRPr="00E9476C">
              <w:rPr>
                <w:color w:val="000000"/>
                <w:sz w:val="22"/>
              </w:rPr>
              <w:t>0,0</w:t>
            </w:r>
          </w:p>
        </w:tc>
        <w:tc>
          <w:tcPr>
            <w:tcW w:w="340" w:type="pct"/>
            <w:shd w:val="clear" w:color="auto" w:fill="auto"/>
            <w:vAlign w:val="center"/>
            <w:hideMark/>
          </w:tcPr>
          <w:p w14:paraId="0BA04E89" w14:textId="77777777" w:rsidR="00D233AB" w:rsidRPr="00E9476C" w:rsidRDefault="00D233AB" w:rsidP="004A4BE7">
            <w:pPr>
              <w:jc w:val="center"/>
              <w:rPr>
                <w:color w:val="000000"/>
                <w:sz w:val="22"/>
              </w:rPr>
            </w:pPr>
            <w:r w:rsidRPr="00E9476C">
              <w:rPr>
                <w:color w:val="000000"/>
                <w:sz w:val="22"/>
              </w:rPr>
              <w:t>0,0</w:t>
            </w:r>
          </w:p>
        </w:tc>
      </w:tr>
      <w:tr w:rsidR="00D233AB" w:rsidRPr="00E9476C" w14:paraId="310EC973" w14:textId="77777777" w:rsidTr="004A4BE7">
        <w:trPr>
          <w:trHeight w:val="20"/>
        </w:trPr>
        <w:tc>
          <w:tcPr>
            <w:tcW w:w="230" w:type="pct"/>
            <w:shd w:val="clear" w:color="auto" w:fill="auto"/>
            <w:vAlign w:val="center"/>
            <w:hideMark/>
          </w:tcPr>
          <w:p w14:paraId="14438E32" w14:textId="77777777" w:rsidR="00D233AB" w:rsidRPr="00E9476C" w:rsidRDefault="00D233AB" w:rsidP="004A4BE7">
            <w:pPr>
              <w:jc w:val="center"/>
              <w:rPr>
                <w:color w:val="000000"/>
                <w:sz w:val="22"/>
              </w:rPr>
            </w:pPr>
            <w:r w:rsidRPr="00E9476C">
              <w:rPr>
                <w:color w:val="000000"/>
                <w:sz w:val="22"/>
              </w:rPr>
              <w:t>10</w:t>
            </w:r>
          </w:p>
        </w:tc>
        <w:tc>
          <w:tcPr>
            <w:tcW w:w="702" w:type="pct"/>
            <w:shd w:val="clear" w:color="auto" w:fill="auto"/>
            <w:vAlign w:val="center"/>
            <w:hideMark/>
          </w:tcPr>
          <w:p w14:paraId="7EB2D220" w14:textId="77777777" w:rsidR="00D233AB" w:rsidRPr="00E9476C" w:rsidRDefault="00D233AB" w:rsidP="004A4BE7">
            <w:pPr>
              <w:rPr>
                <w:color w:val="000000"/>
                <w:sz w:val="22"/>
              </w:rPr>
            </w:pPr>
            <w:r w:rsidRPr="00E9476C">
              <w:rPr>
                <w:color w:val="000000"/>
                <w:sz w:val="22"/>
              </w:rPr>
              <w:t>Доля потребителей, присоединенных по открытой схеме</w:t>
            </w:r>
          </w:p>
        </w:tc>
        <w:tc>
          <w:tcPr>
            <w:tcW w:w="372" w:type="pct"/>
            <w:shd w:val="clear" w:color="auto" w:fill="auto"/>
            <w:vAlign w:val="center"/>
            <w:hideMark/>
          </w:tcPr>
          <w:p w14:paraId="2D341E25" w14:textId="77777777" w:rsidR="00D233AB" w:rsidRPr="00E9476C" w:rsidRDefault="00D233AB" w:rsidP="004A4BE7">
            <w:pPr>
              <w:jc w:val="center"/>
              <w:rPr>
                <w:color w:val="000000"/>
                <w:sz w:val="22"/>
              </w:rPr>
            </w:pPr>
            <w:r w:rsidRPr="00E9476C">
              <w:rPr>
                <w:color w:val="000000"/>
                <w:sz w:val="22"/>
              </w:rPr>
              <w:t>%</w:t>
            </w:r>
          </w:p>
        </w:tc>
        <w:tc>
          <w:tcPr>
            <w:tcW w:w="317" w:type="pct"/>
            <w:shd w:val="clear" w:color="auto" w:fill="auto"/>
            <w:vAlign w:val="center"/>
            <w:hideMark/>
          </w:tcPr>
          <w:p w14:paraId="4375497B"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0590DDF0"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219EE308"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67786F23" w14:textId="77777777" w:rsidR="00D233AB" w:rsidRPr="00E9476C" w:rsidRDefault="00D233AB" w:rsidP="004A4BE7">
            <w:pPr>
              <w:jc w:val="center"/>
              <w:rPr>
                <w:color w:val="000000"/>
                <w:sz w:val="22"/>
              </w:rPr>
            </w:pPr>
            <w:r w:rsidRPr="00E9476C">
              <w:rPr>
                <w:color w:val="000000"/>
                <w:sz w:val="22"/>
              </w:rPr>
              <w:t>0,0</w:t>
            </w:r>
          </w:p>
        </w:tc>
        <w:tc>
          <w:tcPr>
            <w:tcW w:w="339" w:type="pct"/>
            <w:shd w:val="clear" w:color="auto" w:fill="auto"/>
            <w:vAlign w:val="center"/>
            <w:hideMark/>
          </w:tcPr>
          <w:p w14:paraId="124C8BA0"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1D9540E9"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01E7DE93"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37525C29"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6DA6518F" w14:textId="77777777" w:rsidR="00D233AB" w:rsidRPr="00E9476C" w:rsidRDefault="00D233AB" w:rsidP="004A4BE7">
            <w:pPr>
              <w:jc w:val="center"/>
              <w:rPr>
                <w:color w:val="000000"/>
                <w:sz w:val="22"/>
              </w:rPr>
            </w:pPr>
            <w:r w:rsidRPr="00E9476C">
              <w:rPr>
                <w:color w:val="000000"/>
                <w:sz w:val="22"/>
              </w:rPr>
              <w:t>0,0</w:t>
            </w:r>
          </w:p>
        </w:tc>
        <w:tc>
          <w:tcPr>
            <w:tcW w:w="338" w:type="pct"/>
            <w:shd w:val="clear" w:color="auto" w:fill="auto"/>
            <w:vAlign w:val="center"/>
            <w:hideMark/>
          </w:tcPr>
          <w:p w14:paraId="2093C26D" w14:textId="77777777" w:rsidR="00D233AB" w:rsidRPr="00E9476C" w:rsidRDefault="00D233AB" w:rsidP="004A4BE7">
            <w:pPr>
              <w:jc w:val="center"/>
              <w:rPr>
                <w:color w:val="000000"/>
                <w:sz w:val="22"/>
              </w:rPr>
            </w:pPr>
            <w:r w:rsidRPr="00E9476C">
              <w:rPr>
                <w:color w:val="000000"/>
                <w:sz w:val="22"/>
              </w:rPr>
              <w:t>0,0</w:t>
            </w:r>
          </w:p>
        </w:tc>
        <w:tc>
          <w:tcPr>
            <w:tcW w:w="340" w:type="pct"/>
            <w:shd w:val="clear" w:color="auto" w:fill="auto"/>
            <w:vAlign w:val="center"/>
            <w:hideMark/>
          </w:tcPr>
          <w:p w14:paraId="5F96A397" w14:textId="77777777" w:rsidR="00D233AB" w:rsidRPr="00E9476C" w:rsidRDefault="00D233AB" w:rsidP="004A4BE7">
            <w:pPr>
              <w:jc w:val="center"/>
              <w:rPr>
                <w:color w:val="000000"/>
                <w:sz w:val="22"/>
              </w:rPr>
            </w:pPr>
            <w:r w:rsidRPr="00E9476C">
              <w:rPr>
                <w:color w:val="000000"/>
                <w:sz w:val="22"/>
              </w:rPr>
              <w:t>0,0</w:t>
            </w:r>
          </w:p>
        </w:tc>
      </w:tr>
    </w:tbl>
    <w:p w14:paraId="22C8FB59" w14:textId="77777777" w:rsidR="00470D4E" w:rsidRDefault="00470D4E" w:rsidP="00470D4E">
      <w:pPr>
        <w:pStyle w:val="a7"/>
        <w:jc w:val="both"/>
        <w:rPr>
          <w:b/>
          <w:sz w:val="24"/>
          <w:highlight w:val="yellow"/>
        </w:rPr>
      </w:pPr>
    </w:p>
    <w:p w14:paraId="42898D9E" w14:textId="77777777" w:rsidR="0011084E" w:rsidRPr="0011084E" w:rsidRDefault="0011084E" w:rsidP="0011084E"/>
    <w:p w14:paraId="59656137" w14:textId="77777777" w:rsidR="00D602F2" w:rsidRPr="00B84F22" w:rsidRDefault="00D602F2" w:rsidP="00D602F2">
      <w:pPr>
        <w:tabs>
          <w:tab w:val="left" w:pos="993"/>
        </w:tabs>
        <w:autoSpaceDE w:val="0"/>
        <w:autoSpaceDN w:val="0"/>
        <w:adjustRightInd w:val="0"/>
        <w:ind w:firstLine="720"/>
        <w:jc w:val="both"/>
        <w:rPr>
          <w:rFonts w:eastAsia="Calibri"/>
          <w:sz w:val="24"/>
          <w:szCs w:val="24"/>
        </w:rPr>
      </w:pPr>
    </w:p>
    <w:p w14:paraId="214F4F0D" w14:textId="77777777" w:rsidR="00D602F2" w:rsidRPr="00DA58F6" w:rsidRDefault="00D602F2" w:rsidP="00D602F2">
      <w:pPr>
        <w:rPr>
          <w:color w:val="FF0000"/>
        </w:rPr>
      </w:pPr>
    </w:p>
    <w:p w14:paraId="7A9877EA" w14:textId="77777777" w:rsidR="00D602F2" w:rsidRDefault="00D602F2" w:rsidP="00D602F2">
      <w:pPr>
        <w:jc w:val="center"/>
        <w:rPr>
          <w:rFonts w:eastAsia="Calibri"/>
          <w:b/>
          <w:sz w:val="24"/>
          <w:szCs w:val="24"/>
        </w:rPr>
      </w:pPr>
    </w:p>
    <w:p w14:paraId="463D562D" w14:textId="77777777" w:rsidR="00D602F2" w:rsidRDefault="00D602F2" w:rsidP="00D602F2">
      <w:pPr>
        <w:jc w:val="center"/>
        <w:rPr>
          <w:rFonts w:eastAsia="Calibri"/>
          <w:b/>
          <w:sz w:val="24"/>
          <w:szCs w:val="24"/>
        </w:rPr>
      </w:pPr>
    </w:p>
    <w:p w14:paraId="3A1FD417" w14:textId="77777777" w:rsidR="00D602F2" w:rsidRPr="00B278AB" w:rsidRDefault="00D602F2" w:rsidP="00D602F2">
      <w:pPr>
        <w:jc w:val="center"/>
        <w:rPr>
          <w:b/>
          <w:sz w:val="24"/>
          <w:szCs w:val="24"/>
        </w:rPr>
      </w:pPr>
    </w:p>
    <w:p w14:paraId="721844BA" w14:textId="77777777" w:rsidR="00D602F2" w:rsidRPr="004E11F7" w:rsidRDefault="00D602F2" w:rsidP="00D602F2">
      <w:pPr>
        <w:tabs>
          <w:tab w:val="left" w:pos="993"/>
        </w:tabs>
        <w:autoSpaceDE w:val="0"/>
        <w:autoSpaceDN w:val="0"/>
        <w:adjustRightInd w:val="0"/>
        <w:ind w:firstLine="720"/>
        <w:jc w:val="both"/>
        <w:rPr>
          <w:rFonts w:eastAsia="Calibri"/>
          <w:color w:val="FF0000"/>
          <w:sz w:val="24"/>
          <w:szCs w:val="24"/>
        </w:rPr>
        <w:sectPr w:rsidR="00D602F2" w:rsidRPr="004E11F7" w:rsidSect="00EC55E9">
          <w:pgSz w:w="16840" w:h="11907" w:orient="landscape" w:code="9"/>
          <w:pgMar w:top="1134" w:right="1134" w:bottom="567" w:left="1134" w:header="0" w:footer="567" w:gutter="0"/>
          <w:cols w:space="720"/>
          <w:docGrid w:linePitch="272"/>
        </w:sectPr>
      </w:pPr>
    </w:p>
    <w:p w14:paraId="281193A0" w14:textId="77777777" w:rsidR="00D602F2" w:rsidRPr="00B278AB" w:rsidRDefault="00D602F2" w:rsidP="00D602F2">
      <w:pPr>
        <w:pStyle w:val="10"/>
        <w:numPr>
          <w:ilvl w:val="0"/>
          <w:numId w:val="0"/>
        </w:numPr>
        <w:spacing w:before="0" w:after="120"/>
        <w:ind w:firstLine="709"/>
        <w:rPr>
          <w:sz w:val="24"/>
          <w:szCs w:val="24"/>
        </w:rPr>
      </w:pPr>
      <w:bookmarkStart w:id="218" w:name="_Toc106546967"/>
      <w:bookmarkStart w:id="219" w:name="_Toc174180724"/>
      <w:r w:rsidRPr="00B278AB">
        <w:rPr>
          <w:sz w:val="24"/>
          <w:szCs w:val="24"/>
        </w:rPr>
        <w:lastRenderedPageBreak/>
        <w:t>Раздел 15 Ценовые (тарифные) последствия</w:t>
      </w:r>
      <w:bookmarkEnd w:id="218"/>
      <w:bookmarkEnd w:id="219"/>
    </w:p>
    <w:p w14:paraId="3AE7BBCA" w14:textId="3D03B4F9" w:rsidR="00470D4E" w:rsidRPr="00470D4E" w:rsidRDefault="00470D4E" w:rsidP="00470D4E">
      <w:pPr>
        <w:tabs>
          <w:tab w:val="left" w:pos="993"/>
        </w:tabs>
        <w:autoSpaceDE w:val="0"/>
        <w:autoSpaceDN w:val="0"/>
        <w:adjustRightInd w:val="0"/>
        <w:spacing w:before="60" w:after="60"/>
        <w:ind w:firstLine="709"/>
        <w:contextualSpacing/>
        <w:jc w:val="both"/>
        <w:rPr>
          <w:rFonts w:eastAsia="Calibri" w:cstheme="minorBidi"/>
          <w:sz w:val="24"/>
          <w:szCs w:val="22"/>
          <w:lang w:eastAsia="en-US"/>
        </w:rPr>
      </w:pPr>
      <w:bookmarkStart w:id="220" w:name="_Hlk498413710"/>
      <w:r w:rsidRPr="00470D4E">
        <w:rPr>
          <w:rFonts w:eastAsia="Calibri" w:cstheme="minorBidi"/>
          <w:sz w:val="24"/>
          <w:szCs w:val="22"/>
          <w:lang w:eastAsia="en-US"/>
        </w:rPr>
        <w:t xml:space="preserve">Оценка ценовых последствий для потребителей при реализации программ строительства, реконструкции, технического перевооружения и (или) модернизации системы теплоснабжения проведена на основании и с учетом следующих условий (табл. </w:t>
      </w:r>
      <w:r>
        <w:rPr>
          <w:rFonts w:eastAsia="Calibri" w:cstheme="minorBidi"/>
          <w:sz w:val="24"/>
          <w:szCs w:val="22"/>
          <w:lang w:eastAsia="en-US"/>
        </w:rPr>
        <w:t>1</w:t>
      </w:r>
      <w:r w:rsidR="009F3646">
        <w:rPr>
          <w:rFonts w:eastAsia="Calibri" w:cstheme="minorBidi"/>
          <w:sz w:val="24"/>
          <w:szCs w:val="22"/>
          <w:lang w:eastAsia="en-US"/>
        </w:rPr>
        <w:t>1</w:t>
      </w:r>
      <w:r w:rsidRPr="00470D4E">
        <w:rPr>
          <w:rFonts w:eastAsia="Calibri" w:cstheme="minorBidi"/>
          <w:sz w:val="24"/>
          <w:szCs w:val="22"/>
          <w:lang w:eastAsia="en-US"/>
        </w:rPr>
        <w:t>):</w:t>
      </w:r>
    </w:p>
    <w:p w14:paraId="671BFC63" w14:textId="77777777" w:rsidR="00470D4E" w:rsidRPr="00470D4E" w:rsidRDefault="00470D4E" w:rsidP="007F22D3">
      <w:pPr>
        <w:widowControl w:val="0"/>
        <w:numPr>
          <w:ilvl w:val="0"/>
          <w:numId w:val="59"/>
        </w:numPr>
        <w:tabs>
          <w:tab w:val="left" w:pos="993"/>
        </w:tabs>
        <w:autoSpaceDE w:val="0"/>
        <w:autoSpaceDN w:val="0"/>
        <w:adjustRightInd w:val="0"/>
        <w:spacing w:before="60" w:after="60"/>
        <w:ind w:left="0" w:firstLine="709"/>
        <w:contextualSpacing/>
        <w:jc w:val="both"/>
        <w:rPr>
          <w:rFonts w:eastAsiaTheme="minorHAnsi" w:cstheme="minorBidi"/>
          <w:sz w:val="24"/>
          <w:szCs w:val="22"/>
          <w:lang w:eastAsia="en-US"/>
        </w:rPr>
      </w:pPr>
      <w:r w:rsidRPr="00470D4E">
        <w:rPr>
          <w:rFonts w:eastAsiaTheme="minorHAnsi" w:cstheme="minorBidi"/>
          <w:sz w:val="24"/>
          <w:szCs w:val="22"/>
          <w:lang w:eastAsia="en-US"/>
        </w:rPr>
        <w:t>на 2024 г. – утвержденного тарифа;</w:t>
      </w:r>
    </w:p>
    <w:p w14:paraId="37AE5129" w14:textId="57C90C99" w:rsidR="00470D4E" w:rsidRPr="00470D4E" w:rsidRDefault="00470D4E" w:rsidP="007F22D3">
      <w:pPr>
        <w:widowControl w:val="0"/>
        <w:numPr>
          <w:ilvl w:val="0"/>
          <w:numId w:val="59"/>
        </w:numPr>
        <w:tabs>
          <w:tab w:val="left" w:pos="993"/>
        </w:tabs>
        <w:autoSpaceDE w:val="0"/>
        <w:autoSpaceDN w:val="0"/>
        <w:adjustRightInd w:val="0"/>
        <w:spacing w:before="60" w:after="60"/>
        <w:ind w:left="0" w:firstLine="709"/>
        <w:contextualSpacing/>
        <w:jc w:val="both"/>
        <w:rPr>
          <w:rFonts w:eastAsiaTheme="minorHAnsi" w:cstheme="minorBidi"/>
          <w:sz w:val="24"/>
          <w:szCs w:val="22"/>
          <w:lang w:eastAsia="en-US"/>
        </w:rPr>
      </w:pPr>
      <w:r w:rsidRPr="00470D4E">
        <w:rPr>
          <w:rFonts w:eastAsiaTheme="minorHAnsi" w:cstheme="minorBidi"/>
          <w:sz w:val="24"/>
          <w:szCs w:val="22"/>
          <w:lang w:eastAsia="en-US"/>
        </w:rPr>
        <w:t xml:space="preserve">на 2025 – </w:t>
      </w:r>
      <w:r w:rsidR="004936FB">
        <w:rPr>
          <w:rFonts w:eastAsiaTheme="minorHAnsi" w:cstheme="minorBidi"/>
          <w:sz w:val="24"/>
          <w:szCs w:val="22"/>
          <w:lang w:eastAsia="en-US"/>
        </w:rPr>
        <w:t>2034</w:t>
      </w:r>
      <w:r w:rsidRPr="00470D4E">
        <w:rPr>
          <w:rFonts w:eastAsiaTheme="minorHAnsi" w:cstheme="minorBidi"/>
          <w:sz w:val="24"/>
          <w:szCs w:val="22"/>
          <w:lang w:eastAsia="en-US"/>
        </w:rPr>
        <w:t xml:space="preserve"> гг. – методом оценки влияния индикаторов технико-экономического состояния системы теплоснабжения на соответствующие статьи расходов по оказанию услуг по теплоснабжению с учетом полной реализации запланированных мероприятий по строительству, реконструкции и т</w:t>
      </w:r>
      <w:r w:rsidRPr="00470D4E">
        <w:rPr>
          <w:rFonts w:eastAsiaTheme="minorHAnsi" w:cstheme="minorBidi"/>
          <w:b/>
          <w:sz w:val="24"/>
          <w:szCs w:val="22"/>
          <w:lang w:eastAsia="en-US"/>
        </w:rPr>
        <w:t>е</w:t>
      </w:r>
      <w:r w:rsidRPr="00470D4E">
        <w:rPr>
          <w:rFonts w:eastAsiaTheme="minorHAnsi" w:cstheme="minorBidi"/>
          <w:sz w:val="24"/>
          <w:szCs w:val="22"/>
          <w:lang w:eastAsia="en-US"/>
        </w:rPr>
        <w:t>хническому перевооружению системы теплоснабжения, а также с учетом ожидаемого уровня инфляции по статьям затрат.</w:t>
      </w:r>
    </w:p>
    <w:p w14:paraId="356C5AA7" w14:textId="77777777" w:rsidR="00470D4E" w:rsidRPr="00470D4E" w:rsidRDefault="00470D4E" w:rsidP="00470D4E">
      <w:pPr>
        <w:widowControl w:val="0"/>
        <w:tabs>
          <w:tab w:val="left" w:pos="0"/>
        </w:tabs>
        <w:autoSpaceDE w:val="0"/>
        <w:autoSpaceDN w:val="0"/>
        <w:adjustRightInd w:val="0"/>
        <w:spacing w:before="60" w:after="60"/>
        <w:ind w:firstLine="709"/>
        <w:contextualSpacing/>
        <w:jc w:val="both"/>
        <w:rPr>
          <w:rFonts w:eastAsia="Calibri" w:cstheme="minorBidi"/>
          <w:sz w:val="24"/>
          <w:szCs w:val="22"/>
          <w:lang w:eastAsia="en-US"/>
        </w:rPr>
      </w:pPr>
      <w:r w:rsidRPr="00470D4E">
        <w:rPr>
          <w:rFonts w:eastAsia="Calibri" w:cstheme="minorBidi"/>
          <w:sz w:val="24"/>
          <w:szCs w:val="22"/>
          <w:lang w:eastAsia="en-US"/>
        </w:rPr>
        <w:t>Ожидаемый уровень инфляции по статьям затрат принят в соответствии с Прогнозом долгосрочного социально-экономического развития Российской Федерации на период до 2036 г. (размещен на официальном сайте Министерства экономического развития Российской Федерации).</w:t>
      </w:r>
    </w:p>
    <w:p w14:paraId="18DE7A75" w14:textId="3C01625A" w:rsidR="00470D4E" w:rsidRPr="00470D4E" w:rsidRDefault="00470D4E" w:rsidP="00470D4E">
      <w:pPr>
        <w:widowControl w:val="0"/>
        <w:tabs>
          <w:tab w:val="left" w:pos="0"/>
        </w:tabs>
        <w:autoSpaceDE w:val="0"/>
        <w:autoSpaceDN w:val="0"/>
        <w:adjustRightInd w:val="0"/>
        <w:spacing w:before="60" w:after="60"/>
        <w:ind w:firstLine="709"/>
        <w:contextualSpacing/>
        <w:jc w:val="both"/>
        <w:rPr>
          <w:rFonts w:eastAsia="Calibri" w:cstheme="minorBidi"/>
          <w:sz w:val="24"/>
          <w:szCs w:val="22"/>
          <w:lang w:eastAsia="en-US"/>
        </w:rPr>
      </w:pPr>
      <w:r w:rsidRPr="00470D4E">
        <w:rPr>
          <w:rFonts w:eastAsia="Calibri" w:cstheme="minorBidi"/>
          <w:sz w:val="24"/>
          <w:szCs w:val="22"/>
          <w:lang w:eastAsia="en-US"/>
        </w:rPr>
        <w:t xml:space="preserve">Расчет ценовых (тарифных) последствий носит оценочный характер и может изменяться в зависимости от условий социально-экономического развития </w:t>
      </w:r>
      <w:r w:rsidR="004936FB">
        <w:rPr>
          <w:rFonts w:eastAsia="Calibri" w:cstheme="minorBidi"/>
          <w:sz w:val="24"/>
          <w:szCs w:val="22"/>
          <w:lang w:eastAsia="en-US"/>
        </w:rPr>
        <w:t>Удмуртской Республики</w:t>
      </w:r>
      <w:r w:rsidRPr="00470D4E">
        <w:rPr>
          <w:rFonts w:eastAsia="Calibri" w:cstheme="minorBidi"/>
          <w:sz w:val="24"/>
          <w:szCs w:val="22"/>
          <w:lang w:eastAsia="en-US"/>
        </w:rPr>
        <w:t xml:space="preserve">. </w:t>
      </w:r>
    </w:p>
    <w:p w14:paraId="69F3A546" w14:textId="77777777" w:rsidR="00D602F2" w:rsidRPr="00B278AB" w:rsidRDefault="00D602F2" w:rsidP="00D602F2">
      <w:pPr>
        <w:widowControl w:val="0"/>
        <w:tabs>
          <w:tab w:val="left" w:pos="0"/>
        </w:tabs>
        <w:autoSpaceDE w:val="0"/>
        <w:autoSpaceDN w:val="0"/>
        <w:adjustRightInd w:val="0"/>
        <w:ind w:firstLine="709"/>
        <w:jc w:val="both"/>
        <w:rPr>
          <w:rFonts w:eastAsia="Calibri"/>
          <w:sz w:val="24"/>
          <w:szCs w:val="24"/>
        </w:rPr>
      </w:pPr>
    </w:p>
    <w:p w14:paraId="43185934" w14:textId="77777777" w:rsidR="00D602F2" w:rsidRPr="00B278AB" w:rsidRDefault="00D602F2" w:rsidP="00D602F2">
      <w:pPr>
        <w:widowControl w:val="0"/>
        <w:tabs>
          <w:tab w:val="left" w:pos="0"/>
        </w:tabs>
        <w:autoSpaceDE w:val="0"/>
        <w:autoSpaceDN w:val="0"/>
        <w:adjustRightInd w:val="0"/>
        <w:ind w:firstLine="709"/>
        <w:jc w:val="both"/>
        <w:rPr>
          <w:rFonts w:eastAsia="Calibri"/>
          <w:sz w:val="24"/>
          <w:szCs w:val="24"/>
        </w:rPr>
      </w:pPr>
    </w:p>
    <w:p w14:paraId="1822F383" w14:textId="77777777" w:rsidR="00D602F2" w:rsidRPr="00B278AB" w:rsidRDefault="00D602F2" w:rsidP="00D602F2">
      <w:pPr>
        <w:widowControl w:val="0"/>
        <w:tabs>
          <w:tab w:val="left" w:pos="0"/>
        </w:tabs>
        <w:autoSpaceDE w:val="0"/>
        <w:autoSpaceDN w:val="0"/>
        <w:adjustRightInd w:val="0"/>
        <w:ind w:firstLine="709"/>
        <w:jc w:val="both"/>
        <w:rPr>
          <w:rFonts w:eastAsia="Calibri"/>
          <w:sz w:val="24"/>
          <w:szCs w:val="24"/>
        </w:rPr>
      </w:pPr>
    </w:p>
    <w:bookmarkEnd w:id="220"/>
    <w:p w14:paraId="0FE4B758" w14:textId="77777777" w:rsidR="00D602F2" w:rsidRPr="00B278AB" w:rsidRDefault="00D602F2" w:rsidP="00D602F2">
      <w:pPr>
        <w:pStyle w:val="a7"/>
        <w:jc w:val="left"/>
        <w:rPr>
          <w:b/>
          <w:sz w:val="24"/>
          <w:szCs w:val="24"/>
        </w:rPr>
        <w:sectPr w:rsidR="00D602F2" w:rsidRPr="00B278AB" w:rsidSect="00EC55E9">
          <w:pgSz w:w="11907" w:h="16840" w:code="9"/>
          <w:pgMar w:top="1134" w:right="567" w:bottom="1134" w:left="1134" w:header="0" w:footer="567" w:gutter="0"/>
          <w:cols w:space="720"/>
          <w:docGrid w:linePitch="272"/>
        </w:sectPr>
      </w:pPr>
    </w:p>
    <w:p w14:paraId="4AA105A7" w14:textId="7EBEF61E" w:rsidR="00470D4E" w:rsidRDefault="00470D4E" w:rsidP="00470D4E">
      <w:pPr>
        <w:pStyle w:val="a7"/>
        <w:jc w:val="right"/>
        <w:rPr>
          <w:rFonts w:eastAsia="Calibri"/>
          <w:b/>
        </w:rPr>
      </w:pPr>
      <w:r w:rsidRPr="003552E7">
        <w:rPr>
          <w:b/>
          <w:sz w:val="24"/>
        </w:rPr>
        <w:lastRenderedPageBreak/>
        <w:t xml:space="preserve">Таблица </w:t>
      </w:r>
      <w:r w:rsidRPr="003552E7">
        <w:rPr>
          <w:b/>
          <w:sz w:val="24"/>
        </w:rPr>
        <w:fldChar w:fldCharType="begin"/>
      </w:r>
      <w:r w:rsidRPr="003552E7">
        <w:rPr>
          <w:b/>
          <w:sz w:val="24"/>
        </w:rPr>
        <w:instrText xml:space="preserve"> SEQ Таблица \* ARABIC </w:instrText>
      </w:r>
      <w:r w:rsidRPr="003552E7">
        <w:rPr>
          <w:b/>
          <w:sz w:val="24"/>
        </w:rPr>
        <w:fldChar w:fldCharType="separate"/>
      </w:r>
      <w:r w:rsidR="00F93C5E">
        <w:rPr>
          <w:b/>
          <w:noProof/>
          <w:sz w:val="24"/>
        </w:rPr>
        <w:t>11</w:t>
      </w:r>
      <w:r w:rsidRPr="003552E7">
        <w:rPr>
          <w:b/>
          <w:sz w:val="24"/>
        </w:rPr>
        <w:fldChar w:fldCharType="end"/>
      </w:r>
    </w:p>
    <w:p w14:paraId="60119737" w14:textId="6377161A" w:rsidR="00470D4E" w:rsidRPr="00470D4E" w:rsidRDefault="00470D4E" w:rsidP="00470D4E">
      <w:pPr>
        <w:jc w:val="center"/>
        <w:rPr>
          <w:rFonts w:eastAsia="Calibri"/>
          <w:b/>
          <w:sz w:val="24"/>
        </w:rPr>
      </w:pPr>
      <w:r w:rsidRPr="00470D4E">
        <w:rPr>
          <w:rFonts w:eastAsia="Calibri"/>
          <w:b/>
          <w:sz w:val="24"/>
        </w:rPr>
        <w:t xml:space="preserve">Тарифно-балансовая модель в зоне деятельности </w:t>
      </w:r>
      <w:r w:rsidR="00D233AB">
        <w:rPr>
          <w:rFonts w:eastAsia="Calibri"/>
          <w:b/>
          <w:sz w:val="24"/>
        </w:rPr>
        <w:t xml:space="preserve">Первомайского </w:t>
      </w:r>
      <w:r w:rsidR="00774A3A">
        <w:rPr>
          <w:rFonts w:eastAsia="Calibri"/>
          <w:b/>
          <w:sz w:val="24"/>
        </w:rPr>
        <w:t>МУПП «Коммун-сервис»</w:t>
      </w:r>
    </w:p>
    <w:tbl>
      <w:tblPr>
        <w:tblW w:w="5000" w:type="pct"/>
        <w:tblLook w:val="04A0" w:firstRow="1" w:lastRow="0" w:firstColumn="1" w:lastColumn="0" w:noHBand="0" w:noVBand="1"/>
      </w:tblPr>
      <w:tblGrid>
        <w:gridCol w:w="4638"/>
        <w:gridCol w:w="1425"/>
        <w:gridCol w:w="1404"/>
        <w:gridCol w:w="1404"/>
        <w:gridCol w:w="1404"/>
        <w:gridCol w:w="1404"/>
        <w:gridCol w:w="1404"/>
        <w:gridCol w:w="1404"/>
        <w:gridCol w:w="1404"/>
        <w:gridCol w:w="1404"/>
        <w:gridCol w:w="1404"/>
        <w:gridCol w:w="1404"/>
        <w:gridCol w:w="1430"/>
      </w:tblGrid>
      <w:tr w:rsidR="00D233AB" w:rsidRPr="00E67217" w14:paraId="497C208C" w14:textId="77777777" w:rsidTr="004A4BE7">
        <w:trPr>
          <w:trHeight w:val="20"/>
          <w:tblHeader/>
        </w:trPr>
        <w:tc>
          <w:tcPr>
            <w:tcW w:w="1077" w:type="pct"/>
            <w:tcBorders>
              <w:top w:val="single" w:sz="4" w:space="0" w:color="auto"/>
              <w:left w:val="single" w:sz="4" w:space="0" w:color="auto"/>
              <w:bottom w:val="single" w:sz="4" w:space="0" w:color="auto"/>
              <w:right w:val="single" w:sz="4" w:space="0" w:color="auto"/>
            </w:tcBorders>
            <w:shd w:val="clear" w:color="000000" w:fill="E2EFDA"/>
            <w:vAlign w:val="center"/>
            <w:hideMark/>
          </w:tcPr>
          <w:bookmarkEnd w:id="3"/>
          <w:p w14:paraId="087932F1" w14:textId="77777777" w:rsidR="00D233AB" w:rsidRPr="00E67217" w:rsidRDefault="00D233AB" w:rsidP="004A4BE7">
            <w:pPr>
              <w:jc w:val="center"/>
              <w:rPr>
                <w:b/>
                <w:bCs/>
              </w:rPr>
            </w:pPr>
            <w:r w:rsidRPr="00E67217">
              <w:rPr>
                <w:b/>
                <w:bCs/>
              </w:rPr>
              <w:t>Показатели</w:t>
            </w:r>
          </w:p>
        </w:tc>
        <w:tc>
          <w:tcPr>
            <w:tcW w:w="331" w:type="pct"/>
            <w:tcBorders>
              <w:top w:val="single" w:sz="4" w:space="0" w:color="auto"/>
              <w:left w:val="nil"/>
              <w:bottom w:val="single" w:sz="4" w:space="0" w:color="auto"/>
              <w:right w:val="single" w:sz="4" w:space="0" w:color="auto"/>
            </w:tcBorders>
            <w:shd w:val="clear" w:color="000000" w:fill="E2EFDA"/>
            <w:vAlign w:val="center"/>
            <w:hideMark/>
          </w:tcPr>
          <w:p w14:paraId="2CA40BE3" w14:textId="77777777" w:rsidR="00D233AB" w:rsidRPr="00E67217" w:rsidRDefault="00D233AB" w:rsidP="004A4BE7">
            <w:pPr>
              <w:jc w:val="center"/>
              <w:rPr>
                <w:b/>
                <w:bCs/>
              </w:rPr>
            </w:pPr>
            <w:r w:rsidRPr="00E67217">
              <w:rPr>
                <w:b/>
                <w:bCs/>
              </w:rPr>
              <w:t>Ед. изм.</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2C68D01E" w14:textId="77777777" w:rsidR="00D233AB" w:rsidRPr="00E67217" w:rsidRDefault="00D233AB" w:rsidP="004A4BE7">
            <w:pPr>
              <w:jc w:val="center"/>
              <w:rPr>
                <w:b/>
                <w:bCs/>
              </w:rPr>
            </w:pPr>
            <w:r w:rsidRPr="00E67217">
              <w:rPr>
                <w:b/>
                <w:bCs/>
              </w:rPr>
              <w:t>2024</w:t>
            </w:r>
            <w:r w:rsidRPr="00E67217">
              <w:rPr>
                <w:b/>
                <w:bCs/>
              </w:rPr>
              <w:br/>
              <w:t>утв.</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4C04E1C5" w14:textId="77777777" w:rsidR="00D233AB" w:rsidRPr="00E67217" w:rsidRDefault="00D233AB" w:rsidP="004A4BE7">
            <w:pPr>
              <w:jc w:val="center"/>
              <w:rPr>
                <w:b/>
                <w:bCs/>
              </w:rPr>
            </w:pPr>
            <w:r w:rsidRPr="00E67217">
              <w:rPr>
                <w:b/>
                <w:bCs/>
              </w:rPr>
              <w:t>2025</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7256185B" w14:textId="77777777" w:rsidR="00D233AB" w:rsidRPr="00E67217" w:rsidRDefault="00D233AB" w:rsidP="004A4BE7">
            <w:pPr>
              <w:jc w:val="center"/>
              <w:rPr>
                <w:b/>
                <w:bCs/>
              </w:rPr>
            </w:pPr>
            <w:r w:rsidRPr="00E67217">
              <w:rPr>
                <w:b/>
                <w:bCs/>
              </w:rPr>
              <w:t>2026</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6BF15A6F" w14:textId="77777777" w:rsidR="00D233AB" w:rsidRPr="00E67217" w:rsidRDefault="00D233AB" w:rsidP="004A4BE7">
            <w:pPr>
              <w:jc w:val="center"/>
              <w:rPr>
                <w:b/>
                <w:bCs/>
              </w:rPr>
            </w:pPr>
            <w:r w:rsidRPr="00E67217">
              <w:rPr>
                <w:b/>
                <w:bCs/>
              </w:rPr>
              <w:t>2027</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25274C70" w14:textId="77777777" w:rsidR="00D233AB" w:rsidRPr="00E67217" w:rsidRDefault="00D233AB" w:rsidP="004A4BE7">
            <w:pPr>
              <w:jc w:val="center"/>
              <w:rPr>
                <w:b/>
                <w:bCs/>
              </w:rPr>
            </w:pPr>
            <w:r w:rsidRPr="00E67217">
              <w:rPr>
                <w:b/>
                <w:bCs/>
              </w:rPr>
              <w:t>2028</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6FAC1EC1" w14:textId="77777777" w:rsidR="00D233AB" w:rsidRPr="00E67217" w:rsidRDefault="00D233AB" w:rsidP="004A4BE7">
            <w:pPr>
              <w:jc w:val="center"/>
              <w:rPr>
                <w:b/>
                <w:bCs/>
              </w:rPr>
            </w:pPr>
            <w:r w:rsidRPr="00E67217">
              <w:rPr>
                <w:b/>
                <w:bCs/>
              </w:rPr>
              <w:t>2029</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3924C98D" w14:textId="77777777" w:rsidR="00D233AB" w:rsidRPr="00E67217" w:rsidRDefault="00D233AB" w:rsidP="004A4BE7">
            <w:pPr>
              <w:jc w:val="center"/>
              <w:rPr>
                <w:b/>
                <w:bCs/>
              </w:rPr>
            </w:pPr>
            <w:r w:rsidRPr="00E67217">
              <w:rPr>
                <w:b/>
                <w:bCs/>
              </w:rPr>
              <w:t>2030</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5354EE61" w14:textId="77777777" w:rsidR="00D233AB" w:rsidRPr="00E67217" w:rsidRDefault="00D233AB" w:rsidP="004A4BE7">
            <w:pPr>
              <w:jc w:val="center"/>
              <w:rPr>
                <w:b/>
                <w:bCs/>
              </w:rPr>
            </w:pPr>
            <w:r w:rsidRPr="00E67217">
              <w:rPr>
                <w:b/>
                <w:bCs/>
              </w:rPr>
              <w:t>2031</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7C49D600" w14:textId="77777777" w:rsidR="00D233AB" w:rsidRPr="00E67217" w:rsidRDefault="00D233AB" w:rsidP="004A4BE7">
            <w:pPr>
              <w:jc w:val="center"/>
              <w:rPr>
                <w:b/>
                <w:bCs/>
              </w:rPr>
            </w:pPr>
            <w:r w:rsidRPr="00E67217">
              <w:rPr>
                <w:b/>
                <w:bCs/>
              </w:rPr>
              <w:t>2032</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37A3CB3E" w14:textId="77777777" w:rsidR="00D233AB" w:rsidRPr="00E67217" w:rsidRDefault="00D233AB" w:rsidP="004A4BE7">
            <w:pPr>
              <w:jc w:val="center"/>
              <w:rPr>
                <w:b/>
                <w:bCs/>
              </w:rPr>
            </w:pPr>
            <w:r w:rsidRPr="00E67217">
              <w:rPr>
                <w:b/>
                <w:bCs/>
              </w:rPr>
              <w:t>2033</w:t>
            </w:r>
          </w:p>
        </w:tc>
        <w:tc>
          <w:tcPr>
            <w:tcW w:w="326" w:type="pct"/>
            <w:tcBorders>
              <w:top w:val="single" w:sz="4" w:space="0" w:color="auto"/>
              <w:left w:val="nil"/>
              <w:bottom w:val="single" w:sz="4" w:space="0" w:color="auto"/>
              <w:right w:val="single" w:sz="4" w:space="0" w:color="auto"/>
            </w:tcBorders>
            <w:shd w:val="clear" w:color="000000" w:fill="E2EFDA"/>
            <w:vAlign w:val="center"/>
            <w:hideMark/>
          </w:tcPr>
          <w:p w14:paraId="21B8CC23" w14:textId="77777777" w:rsidR="00D233AB" w:rsidRPr="00E67217" w:rsidRDefault="00D233AB" w:rsidP="004A4BE7">
            <w:pPr>
              <w:jc w:val="center"/>
              <w:rPr>
                <w:b/>
                <w:bCs/>
              </w:rPr>
            </w:pPr>
            <w:r w:rsidRPr="00E67217">
              <w:rPr>
                <w:b/>
                <w:bCs/>
              </w:rPr>
              <w:t>2034</w:t>
            </w:r>
          </w:p>
        </w:tc>
      </w:tr>
      <w:tr w:rsidR="00D233AB" w:rsidRPr="00E67217" w14:paraId="33A8358F" w14:textId="77777777" w:rsidTr="004A4BE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9F97FCA" w14:textId="77777777" w:rsidR="00D233AB" w:rsidRPr="00E67217" w:rsidRDefault="00D233AB" w:rsidP="004A4BE7">
            <w:pPr>
              <w:jc w:val="center"/>
              <w:rPr>
                <w:b/>
                <w:bCs/>
              </w:rPr>
            </w:pPr>
            <w:r w:rsidRPr="00E67217">
              <w:rPr>
                <w:b/>
                <w:bCs/>
              </w:rPr>
              <w:t xml:space="preserve">Первомайское МУПП "Коммун-Сервис" (Подгорновская) </w:t>
            </w:r>
          </w:p>
        </w:tc>
      </w:tr>
      <w:tr w:rsidR="00D233AB" w:rsidRPr="00E67217" w14:paraId="1AB5FF1D"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71B8C3C" w14:textId="77777777" w:rsidR="00D233AB" w:rsidRPr="00E67217" w:rsidRDefault="00D233AB" w:rsidP="004A4BE7">
            <w:r w:rsidRPr="00E67217">
              <w:t>Выработано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56DFB91B"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5FCD1C72"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5AC920DF"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70FEF495"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7FF9F5B5"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33540B14"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3A39CE84"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56B46608"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61BB3711"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663C722C"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37F4EA83" w14:textId="77777777" w:rsidR="00D233AB" w:rsidRPr="00E67217" w:rsidRDefault="00D233AB" w:rsidP="004A4BE7">
            <w:pPr>
              <w:jc w:val="right"/>
            </w:pPr>
            <w:r w:rsidRPr="00E67217">
              <w:t>3 064,26</w:t>
            </w:r>
          </w:p>
        </w:tc>
        <w:tc>
          <w:tcPr>
            <w:tcW w:w="326" w:type="pct"/>
            <w:tcBorders>
              <w:top w:val="nil"/>
              <w:left w:val="nil"/>
              <w:bottom w:val="single" w:sz="4" w:space="0" w:color="auto"/>
              <w:right w:val="single" w:sz="4" w:space="0" w:color="auto"/>
            </w:tcBorders>
            <w:shd w:val="clear" w:color="auto" w:fill="auto"/>
            <w:vAlign w:val="center"/>
            <w:hideMark/>
          </w:tcPr>
          <w:p w14:paraId="49D565FA" w14:textId="77777777" w:rsidR="00D233AB" w:rsidRPr="00E67217" w:rsidRDefault="00D233AB" w:rsidP="004A4BE7">
            <w:pPr>
              <w:jc w:val="right"/>
            </w:pPr>
            <w:r w:rsidRPr="00E67217">
              <w:t>3 064,26</w:t>
            </w:r>
          </w:p>
        </w:tc>
      </w:tr>
      <w:tr w:rsidR="00D233AB" w:rsidRPr="00E67217" w14:paraId="689419B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308C676" w14:textId="77777777" w:rsidR="00D233AB" w:rsidRPr="00E67217" w:rsidRDefault="00D233AB" w:rsidP="004A4BE7">
            <w:r w:rsidRPr="00E67217">
              <w:t>Собственные нужды котельной</w:t>
            </w:r>
          </w:p>
        </w:tc>
        <w:tc>
          <w:tcPr>
            <w:tcW w:w="331" w:type="pct"/>
            <w:tcBorders>
              <w:top w:val="nil"/>
              <w:left w:val="nil"/>
              <w:bottom w:val="single" w:sz="4" w:space="0" w:color="auto"/>
              <w:right w:val="single" w:sz="4" w:space="0" w:color="auto"/>
            </w:tcBorders>
            <w:shd w:val="clear" w:color="auto" w:fill="auto"/>
            <w:vAlign w:val="center"/>
            <w:hideMark/>
          </w:tcPr>
          <w:p w14:paraId="12B28F49"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672FA501"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29DA0E20"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2D5CB7A5"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58FDFC7F"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22CC7FE3"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1A52E296"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78CB5407"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2B6391F2"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25E2BF11"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06C8B3F7" w14:textId="77777777" w:rsidR="00D233AB" w:rsidRPr="00E67217" w:rsidRDefault="00D233AB" w:rsidP="004A4BE7">
            <w:pPr>
              <w:jc w:val="right"/>
            </w:pPr>
            <w:r w:rsidRPr="00E67217">
              <w:t>46,33</w:t>
            </w:r>
          </w:p>
        </w:tc>
        <w:tc>
          <w:tcPr>
            <w:tcW w:w="326" w:type="pct"/>
            <w:tcBorders>
              <w:top w:val="nil"/>
              <w:left w:val="nil"/>
              <w:bottom w:val="single" w:sz="4" w:space="0" w:color="auto"/>
              <w:right w:val="single" w:sz="4" w:space="0" w:color="auto"/>
            </w:tcBorders>
            <w:shd w:val="clear" w:color="auto" w:fill="auto"/>
            <w:vAlign w:val="center"/>
            <w:hideMark/>
          </w:tcPr>
          <w:p w14:paraId="5CACB477" w14:textId="77777777" w:rsidR="00D233AB" w:rsidRPr="00E67217" w:rsidRDefault="00D233AB" w:rsidP="004A4BE7">
            <w:pPr>
              <w:jc w:val="right"/>
            </w:pPr>
            <w:r w:rsidRPr="00E67217">
              <w:t>46,33</w:t>
            </w:r>
          </w:p>
        </w:tc>
      </w:tr>
      <w:tr w:rsidR="00D233AB" w:rsidRPr="00E67217" w14:paraId="3C90632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4AC3FB4" w14:textId="77777777" w:rsidR="00D233AB" w:rsidRPr="00E67217" w:rsidRDefault="00D233AB" w:rsidP="004A4BE7">
            <w:r w:rsidRPr="00E67217">
              <w:t>Отпущено с коллекторов</w:t>
            </w:r>
          </w:p>
        </w:tc>
        <w:tc>
          <w:tcPr>
            <w:tcW w:w="331" w:type="pct"/>
            <w:tcBorders>
              <w:top w:val="nil"/>
              <w:left w:val="nil"/>
              <w:bottom w:val="single" w:sz="4" w:space="0" w:color="auto"/>
              <w:right w:val="single" w:sz="4" w:space="0" w:color="auto"/>
            </w:tcBorders>
            <w:shd w:val="clear" w:color="auto" w:fill="auto"/>
            <w:vAlign w:val="center"/>
            <w:hideMark/>
          </w:tcPr>
          <w:p w14:paraId="2F14A047"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45558CFF"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7E0EFE3B"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203C1758"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3C5852D3"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236E49E9"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591640A4"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45BABAFB"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27A3FC23"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590C9318"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5273EB64"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441A35D7" w14:textId="77777777" w:rsidR="00D233AB" w:rsidRPr="00E67217" w:rsidRDefault="00D233AB" w:rsidP="004A4BE7">
            <w:pPr>
              <w:jc w:val="right"/>
            </w:pPr>
            <w:r w:rsidRPr="00E67217">
              <w:t>3 017,93</w:t>
            </w:r>
          </w:p>
        </w:tc>
      </w:tr>
      <w:tr w:rsidR="00D233AB" w:rsidRPr="00E67217" w14:paraId="0941214F"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A37C3A8" w14:textId="77777777" w:rsidR="00D233AB" w:rsidRPr="00E67217" w:rsidRDefault="00D233AB" w:rsidP="004A4BE7">
            <w:r w:rsidRPr="00E67217">
              <w:t>Покупная тепловая энергия</w:t>
            </w:r>
          </w:p>
        </w:tc>
        <w:tc>
          <w:tcPr>
            <w:tcW w:w="331" w:type="pct"/>
            <w:tcBorders>
              <w:top w:val="nil"/>
              <w:left w:val="nil"/>
              <w:bottom w:val="single" w:sz="4" w:space="0" w:color="auto"/>
              <w:right w:val="single" w:sz="4" w:space="0" w:color="auto"/>
            </w:tcBorders>
            <w:shd w:val="clear" w:color="auto" w:fill="auto"/>
            <w:vAlign w:val="center"/>
            <w:hideMark/>
          </w:tcPr>
          <w:p w14:paraId="1859AF45"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43A5962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27D1BF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4A6EAD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28BE33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B9990A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D4F02F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B310B9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396FF5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2CF8C9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F52709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8B595D1" w14:textId="77777777" w:rsidR="00D233AB" w:rsidRPr="00E67217" w:rsidRDefault="00D233AB" w:rsidP="004A4BE7">
            <w:pPr>
              <w:jc w:val="right"/>
            </w:pPr>
            <w:r w:rsidRPr="00E67217">
              <w:t>0,00</w:t>
            </w:r>
          </w:p>
        </w:tc>
      </w:tr>
      <w:tr w:rsidR="00D233AB" w:rsidRPr="00E67217" w14:paraId="7FD3AC07"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2A797E3" w14:textId="77777777" w:rsidR="00D233AB" w:rsidRPr="00E67217" w:rsidRDefault="00D233AB" w:rsidP="004A4BE7">
            <w:r w:rsidRPr="00E67217">
              <w:t>Потери при передаче по тепловым сетям</w:t>
            </w:r>
          </w:p>
        </w:tc>
        <w:tc>
          <w:tcPr>
            <w:tcW w:w="331" w:type="pct"/>
            <w:tcBorders>
              <w:top w:val="nil"/>
              <w:left w:val="nil"/>
              <w:bottom w:val="single" w:sz="4" w:space="0" w:color="auto"/>
              <w:right w:val="single" w:sz="4" w:space="0" w:color="auto"/>
            </w:tcBorders>
            <w:shd w:val="clear" w:color="auto" w:fill="auto"/>
            <w:vAlign w:val="center"/>
            <w:hideMark/>
          </w:tcPr>
          <w:p w14:paraId="127A9E2F"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051325D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A9EE4B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CB860B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8636DC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9782E1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28CC8F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E05ECB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4570B8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A62658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BDEC9C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CF0E024" w14:textId="77777777" w:rsidR="00D233AB" w:rsidRPr="00E67217" w:rsidRDefault="00D233AB" w:rsidP="004A4BE7">
            <w:pPr>
              <w:jc w:val="right"/>
            </w:pPr>
            <w:r w:rsidRPr="00E67217">
              <w:t>0,00</w:t>
            </w:r>
          </w:p>
        </w:tc>
      </w:tr>
      <w:tr w:rsidR="00D233AB" w:rsidRPr="00E67217" w14:paraId="6BA9AAE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67B7868" w14:textId="77777777" w:rsidR="00D233AB" w:rsidRPr="00E67217" w:rsidRDefault="00D233AB" w:rsidP="004A4BE7">
            <w:r w:rsidRPr="00E67217">
              <w:t>То же в %</w:t>
            </w:r>
          </w:p>
        </w:tc>
        <w:tc>
          <w:tcPr>
            <w:tcW w:w="331" w:type="pct"/>
            <w:tcBorders>
              <w:top w:val="nil"/>
              <w:left w:val="nil"/>
              <w:bottom w:val="single" w:sz="4" w:space="0" w:color="auto"/>
              <w:right w:val="single" w:sz="4" w:space="0" w:color="auto"/>
            </w:tcBorders>
            <w:shd w:val="clear" w:color="auto" w:fill="auto"/>
            <w:vAlign w:val="center"/>
            <w:hideMark/>
          </w:tcPr>
          <w:p w14:paraId="79C73553"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6A55A19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2261CF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B31FF2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81669B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EE15BB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687EF4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7F2EC9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D6BB52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812420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F7C201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7E73359" w14:textId="77777777" w:rsidR="00D233AB" w:rsidRPr="00E67217" w:rsidRDefault="00D233AB" w:rsidP="004A4BE7">
            <w:pPr>
              <w:jc w:val="right"/>
            </w:pPr>
            <w:r w:rsidRPr="00E67217">
              <w:t>0,00</w:t>
            </w:r>
          </w:p>
        </w:tc>
      </w:tr>
      <w:tr w:rsidR="00D233AB" w:rsidRPr="00E67217" w14:paraId="131B1F1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70D79DD" w14:textId="77777777" w:rsidR="00D233AB" w:rsidRPr="00E67217" w:rsidRDefault="00D233AB" w:rsidP="004A4BE7">
            <w:r w:rsidRPr="00E67217">
              <w:t>Полезный отпуск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0B090481"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73FE8DF2"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079868E4"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7CFC9C8F"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020F20D3"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196AF055"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3692B0C4"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34942F69"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33EBB1AD"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740C0E37"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0D8A420E" w14:textId="77777777" w:rsidR="00D233AB" w:rsidRPr="00E67217" w:rsidRDefault="00D233AB" w:rsidP="004A4BE7">
            <w:pPr>
              <w:jc w:val="right"/>
            </w:pPr>
            <w:r w:rsidRPr="00E67217">
              <w:t>3 017,93</w:t>
            </w:r>
          </w:p>
        </w:tc>
        <w:tc>
          <w:tcPr>
            <w:tcW w:w="326" w:type="pct"/>
            <w:tcBorders>
              <w:top w:val="nil"/>
              <w:left w:val="nil"/>
              <w:bottom w:val="single" w:sz="4" w:space="0" w:color="auto"/>
              <w:right w:val="single" w:sz="4" w:space="0" w:color="auto"/>
            </w:tcBorders>
            <w:shd w:val="clear" w:color="auto" w:fill="auto"/>
            <w:vAlign w:val="center"/>
            <w:hideMark/>
          </w:tcPr>
          <w:p w14:paraId="0C14C01F" w14:textId="77777777" w:rsidR="00D233AB" w:rsidRPr="00E67217" w:rsidRDefault="00D233AB" w:rsidP="004A4BE7">
            <w:pPr>
              <w:jc w:val="right"/>
            </w:pPr>
            <w:r w:rsidRPr="00E67217">
              <w:t>3 017,93</w:t>
            </w:r>
          </w:p>
        </w:tc>
      </w:tr>
      <w:tr w:rsidR="00D233AB" w:rsidRPr="00E67217" w14:paraId="415AD198"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2853158" w14:textId="77777777" w:rsidR="00D233AB" w:rsidRPr="00E67217" w:rsidRDefault="00D233AB" w:rsidP="004A4BE7">
            <w:r w:rsidRPr="00E67217">
              <w:t>Средневзвешенный НУР</w:t>
            </w:r>
          </w:p>
        </w:tc>
        <w:tc>
          <w:tcPr>
            <w:tcW w:w="331" w:type="pct"/>
            <w:tcBorders>
              <w:top w:val="nil"/>
              <w:left w:val="nil"/>
              <w:bottom w:val="single" w:sz="4" w:space="0" w:color="auto"/>
              <w:right w:val="single" w:sz="4" w:space="0" w:color="auto"/>
            </w:tcBorders>
            <w:shd w:val="clear" w:color="auto" w:fill="auto"/>
            <w:vAlign w:val="center"/>
            <w:hideMark/>
          </w:tcPr>
          <w:p w14:paraId="1AC2AAFA" w14:textId="77777777" w:rsidR="00D233AB" w:rsidRPr="00E67217" w:rsidRDefault="00D233AB" w:rsidP="004A4BE7">
            <w:pPr>
              <w:jc w:val="center"/>
            </w:pPr>
            <w:r w:rsidRPr="00E67217">
              <w:t>куб. м/Гкал</w:t>
            </w:r>
          </w:p>
        </w:tc>
        <w:tc>
          <w:tcPr>
            <w:tcW w:w="326" w:type="pct"/>
            <w:tcBorders>
              <w:top w:val="nil"/>
              <w:left w:val="nil"/>
              <w:bottom w:val="single" w:sz="4" w:space="0" w:color="auto"/>
              <w:right w:val="single" w:sz="4" w:space="0" w:color="auto"/>
            </w:tcBorders>
            <w:shd w:val="clear" w:color="auto" w:fill="auto"/>
            <w:vAlign w:val="center"/>
            <w:hideMark/>
          </w:tcPr>
          <w:p w14:paraId="39260087"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01EF0E5E"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4B06DF06"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61A6CFD5"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57800960"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65F49066"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725481CD"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2F049321"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5D8D23FD"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0AAA9A4C"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4DEE12FA" w14:textId="77777777" w:rsidR="00D233AB" w:rsidRPr="00E67217" w:rsidRDefault="00D233AB" w:rsidP="004A4BE7">
            <w:pPr>
              <w:jc w:val="right"/>
            </w:pPr>
            <w:r w:rsidRPr="00E67217">
              <w:t>136,86</w:t>
            </w:r>
          </w:p>
        </w:tc>
      </w:tr>
      <w:tr w:rsidR="00D233AB" w:rsidRPr="00E67217" w14:paraId="6B139154"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42786B7" w14:textId="77777777" w:rsidR="00D233AB" w:rsidRPr="00E67217" w:rsidRDefault="00D233AB" w:rsidP="004A4BE7">
            <w:r w:rsidRPr="00E67217">
              <w:t>Средневзвешенный КПД котлоагрегатов</w:t>
            </w:r>
          </w:p>
        </w:tc>
        <w:tc>
          <w:tcPr>
            <w:tcW w:w="331" w:type="pct"/>
            <w:tcBorders>
              <w:top w:val="nil"/>
              <w:left w:val="nil"/>
              <w:bottom w:val="single" w:sz="4" w:space="0" w:color="auto"/>
              <w:right w:val="single" w:sz="4" w:space="0" w:color="auto"/>
            </w:tcBorders>
            <w:shd w:val="clear" w:color="auto" w:fill="auto"/>
            <w:vAlign w:val="center"/>
            <w:hideMark/>
          </w:tcPr>
          <w:p w14:paraId="0B67F3CC"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2E00A05E"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69150605"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6694DFC8"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7859E00F"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AF58893"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8854340"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1B71AB8B"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72CEBD4C"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00410998"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5A19BECB"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8B962E4" w14:textId="77777777" w:rsidR="00D233AB" w:rsidRPr="00E67217" w:rsidRDefault="00D233AB" w:rsidP="004A4BE7">
            <w:pPr>
              <w:jc w:val="right"/>
            </w:pPr>
            <w:r w:rsidRPr="00E67217">
              <w:t>91,0</w:t>
            </w:r>
          </w:p>
        </w:tc>
      </w:tr>
      <w:tr w:rsidR="00D233AB" w:rsidRPr="00E67217" w14:paraId="5D0FFF4F" w14:textId="77777777" w:rsidTr="004A4BE7">
        <w:trPr>
          <w:trHeight w:val="20"/>
        </w:trPr>
        <w:tc>
          <w:tcPr>
            <w:tcW w:w="1077" w:type="pct"/>
            <w:tcBorders>
              <w:top w:val="nil"/>
              <w:left w:val="single" w:sz="4" w:space="0" w:color="auto"/>
              <w:bottom w:val="single" w:sz="4" w:space="0" w:color="auto"/>
              <w:right w:val="single" w:sz="4" w:space="0" w:color="auto"/>
            </w:tcBorders>
            <w:shd w:val="clear" w:color="000000" w:fill="FCE4D6"/>
            <w:vAlign w:val="center"/>
            <w:hideMark/>
          </w:tcPr>
          <w:p w14:paraId="68BB2ED0" w14:textId="77777777" w:rsidR="00D233AB" w:rsidRPr="00E67217" w:rsidRDefault="00D233AB" w:rsidP="004A4BE7">
            <w:pPr>
              <w:rPr>
                <w:b/>
                <w:bCs/>
              </w:rPr>
            </w:pPr>
            <w:r w:rsidRPr="00E67217">
              <w:rPr>
                <w:b/>
                <w:bCs/>
              </w:rPr>
              <w:t>Расчет НВВ</w:t>
            </w:r>
          </w:p>
        </w:tc>
        <w:tc>
          <w:tcPr>
            <w:tcW w:w="331" w:type="pct"/>
            <w:tcBorders>
              <w:top w:val="nil"/>
              <w:left w:val="nil"/>
              <w:bottom w:val="single" w:sz="4" w:space="0" w:color="auto"/>
              <w:right w:val="single" w:sz="4" w:space="0" w:color="auto"/>
            </w:tcBorders>
            <w:shd w:val="clear" w:color="000000" w:fill="FCE4D6"/>
            <w:vAlign w:val="center"/>
            <w:hideMark/>
          </w:tcPr>
          <w:p w14:paraId="6FFFBF98"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416628D9"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0739E5C7"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5330A7B5"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0C9EAF3C"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3EB55A87"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4E5EBCB1"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2379AF5D"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0E494D31"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2D231270"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35873106"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1E7080F5" w14:textId="77777777" w:rsidR="00D233AB" w:rsidRPr="00E67217" w:rsidRDefault="00D233AB" w:rsidP="004A4BE7">
            <w:pPr>
              <w:rPr>
                <w:b/>
                <w:bCs/>
                <w:color w:val="FF0000"/>
              </w:rPr>
            </w:pPr>
            <w:r w:rsidRPr="00E67217">
              <w:rPr>
                <w:b/>
                <w:bCs/>
                <w:color w:val="FF0000"/>
              </w:rPr>
              <w:t> </w:t>
            </w:r>
          </w:p>
        </w:tc>
      </w:tr>
      <w:tr w:rsidR="00D233AB" w:rsidRPr="00E67217" w14:paraId="1C59BB08"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9C25E67" w14:textId="77777777" w:rsidR="00D233AB" w:rsidRPr="00E67217" w:rsidRDefault="00D233AB" w:rsidP="004A4BE7">
            <w:r w:rsidRPr="00E67217">
              <w:t>Операционные (подконтрольные)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40AC740D"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2ED005F" w14:textId="77777777" w:rsidR="00D233AB" w:rsidRPr="00E67217" w:rsidRDefault="00D233AB" w:rsidP="004A4BE7">
            <w:pPr>
              <w:jc w:val="right"/>
            </w:pPr>
            <w:r w:rsidRPr="00E67217">
              <w:t>1 345,11</w:t>
            </w:r>
          </w:p>
        </w:tc>
        <w:tc>
          <w:tcPr>
            <w:tcW w:w="326" w:type="pct"/>
            <w:tcBorders>
              <w:top w:val="nil"/>
              <w:left w:val="nil"/>
              <w:bottom w:val="single" w:sz="4" w:space="0" w:color="auto"/>
              <w:right w:val="single" w:sz="4" w:space="0" w:color="auto"/>
            </w:tcBorders>
            <w:shd w:val="clear" w:color="auto" w:fill="auto"/>
            <w:vAlign w:val="center"/>
            <w:hideMark/>
          </w:tcPr>
          <w:p w14:paraId="49341AB2" w14:textId="77777777" w:rsidR="00D233AB" w:rsidRPr="00E67217" w:rsidRDefault="00D233AB" w:rsidP="004A4BE7">
            <w:pPr>
              <w:jc w:val="right"/>
            </w:pPr>
            <w:r w:rsidRPr="00E67217">
              <w:t>1 387,59</w:t>
            </w:r>
          </w:p>
        </w:tc>
        <w:tc>
          <w:tcPr>
            <w:tcW w:w="326" w:type="pct"/>
            <w:tcBorders>
              <w:top w:val="nil"/>
              <w:left w:val="nil"/>
              <w:bottom w:val="single" w:sz="4" w:space="0" w:color="auto"/>
              <w:right w:val="single" w:sz="4" w:space="0" w:color="auto"/>
            </w:tcBorders>
            <w:shd w:val="clear" w:color="auto" w:fill="auto"/>
            <w:vAlign w:val="center"/>
            <w:hideMark/>
          </w:tcPr>
          <w:p w14:paraId="6EF104DD" w14:textId="77777777" w:rsidR="00D233AB" w:rsidRPr="00E67217" w:rsidRDefault="00D233AB" w:rsidP="004A4BE7">
            <w:pPr>
              <w:jc w:val="right"/>
            </w:pPr>
            <w:r w:rsidRPr="00E67217">
              <w:t>1 428,66</w:t>
            </w:r>
          </w:p>
        </w:tc>
        <w:tc>
          <w:tcPr>
            <w:tcW w:w="326" w:type="pct"/>
            <w:tcBorders>
              <w:top w:val="nil"/>
              <w:left w:val="nil"/>
              <w:bottom w:val="single" w:sz="4" w:space="0" w:color="auto"/>
              <w:right w:val="single" w:sz="4" w:space="0" w:color="auto"/>
            </w:tcBorders>
            <w:shd w:val="clear" w:color="auto" w:fill="auto"/>
            <w:vAlign w:val="center"/>
            <w:hideMark/>
          </w:tcPr>
          <w:p w14:paraId="2F548933" w14:textId="77777777" w:rsidR="00D233AB" w:rsidRPr="00E67217" w:rsidRDefault="00D233AB" w:rsidP="004A4BE7">
            <w:pPr>
              <w:jc w:val="right"/>
            </w:pPr>
            <w:r w:rsidRPr="00E67217">
              <w:t>1 470,95</w:t>
            </w:r>
          </w:p>
        </w:tc>
        <w:tc>
          <w:tcPr>
            <w:tcW w:w="326" w:type="pct"/>
            <w:tcBorders>
              <w:top w:val="nil"/>
              <w:left w:val="nil"/>
              <w:bottom w:val="single" w:sz="4" w:space="0" w:color="auto"/>
              <w:right w:val="single" w:sz="4" w:space="0" w:color="auto"/>
            </w:tcBorders>
            <w:shd w:val="clear" w:color="auto" w:fill="auto"/>
            <w:vAlign w:val="center"/>
            <w:hideMark/>
          </w:tcPr>
          <w:p w14:paraId="59202731" w14:textId="77777777" w:rsidR="00D233AB" w:rsidRPr="00E67217" w:rsidRDefault="00D233AB" w:rsidP="004A4BE7">
            <w:pPr>
              <w:jc w:val="right"/>
            </w:pPr>
            <w:r w:rsidRPr="00E67217">
              <w:t>1 514,49</w:t>
            </w:r>
          </w:p>
        </w:tc>
        <w:tc>
          <w:tcPr>
            <w:tcW w:w="326" w:type="pct"/>
            <w:tcBorders>
              <w:top w:val="nil"/>
              <w:left w:val="nil"/>
              <w:bottom w:val="single" w:sz="4" w:space="0" w:color="auto"/>
              <w:right w:val="single" w:sz="4" w:space="0" w:color="auto"/>
            </w:tcBorders>
            <w:shd w:val="clear" w:color="auto" w:fill="auto"/>
            <w:vAlign w:val="center"/>
            <w:hideMark/>
          </w:tcPr>
          <w:p w14:paraId="418C6F72" w14:textId="77777777" w:rsidR="00D233AB" w:rsidRPr="00E67217" w:rsidRDefault="00D233AB" w:rsidP="004A4BE7">
            <w:pPr>
              <w:jc w:val="right"/>
            </w:pPr>
            <w:r w:rsidRPr="00E67217">
              <w:t>1 559,32</w:t>
            </w:r>
          </w:p>
        </w:tc>
        <w:tc>
          <w:tcPr>
            <w:tcW w:w="326" w:type="pct"/>
            <w:tcBorders>
              <w:top w:val="nil"/>
              <w:left w:val="nil"/>
              <w:bottom w:val="single" w:sz="4" w:space="0" w:color="auto"/>
              <w:right w:val="single" w:sz="4" w:space="0" w:color="auto"/>
            </w:tcBorders>
            <w:shd w:val="clear" w:color="auto" w:fill="auto"/>
            <w:vAlign w:val="center"/>
            <w:hideMark/>
          </w:tcPr>
          <w:p w14:paraId="439C50CA" w14:textId="77777777" w:rsidR="00D233AB" w:rsidRPr="00E67217" w:rsidRDefault="00D233AB" w:rsidP="004A4BE7">
            <w:pPr>
              <w:jc w:val="right"/>
            </w:pPr>
            <w:r w:rsidRPr="00E67217">
              <w:t>1 605,47</w:t>
            </w:r>
          </w:p>
        </w:tc>
        <w:tc>
          <w:tcPr>
            <w:tcW w:w="326" w:type="pct"/>
            <w:tcBorders>
              <w:top w:val="nil"/>
              <w:left w:val="nil"/>
              <w:bottom w:val="single" w:sz="4" w:space="0" w:color="auto"/>
              <w:right w:val="single" w:sz="4" w:space="0" w:color="auto"/>
            </w:tcBorders>
            <w:shd w:val="clear" w:color="auto" w:fill="auto"/>
            <w:vAlign w:val="center"/>
            <w:hideMark/>
          </w:tcPr>
          <w:p w14:paraId="5ED43032" w14:textId="77777777" w:rsidR="00D233AB" w:rsidRPr="00E67217" w:rsidRDefault="00D233AB" w:rsidP="004A4BE7">
            <w:pPr>
              <w:jc w:val="right"/>
            </w:pPr>
            <w:r w:rsidRPr="00E67217">
              <w:t>1 653,00</w:t>
            </w:r>
          </w:p>
        </w:tc>
        <w:tc>
          <w:tcPr>
            <w:tcW w:w="326" w:type="pct"/>
            <w:tcBorders>
              <w:top w:val="nil"/>
              <w:left w:val="nil"/>
              <w:bottom w:val="single" w:sz="4" w:space="0" w:color="auto"/>
              <w:right w:val="single" w:sz="4" w:space="0" w:color="auto"/>
            </w:tcBorders>
            <w:shd w:val="clear" w:color="auto" w:fill="auto"/>
            <w:vAlign w:val="center"/>
            <w:hideMark/>
          </w:tcPr>
          <w:p w14:paraId="0D49CDB3" w14:textId="77777777" w:rsidR="00D233AB" w:rsidRPr="00E67217" w:rsidRDefault="00D233AB" w:rsidP="004A4BE7">
            <w:pPr>
              <w:jc w:val="right"/>
            </w:pPr>
            <w:r w:rsidRPr="00E67217">
              <w:t>1 701,93</w:t>
            </w:r>
          </w:p>
        </w:tc>
        <w:tc>
          <w:tcPr>
            <w:tcW w:w="326" w:type="pct"/>
            <w:tcBorders>
              <w:top w:val="nil"/>
              <w:left w:val="nil"/>
              <w:bottom w:val="single" w:sz="4" w:space="0" w:color="auto"/>
              <w:right w:val="single" w:sz="4" w:space="0" w:color="auto"/>
            </w:tcBorders>
            <w:shd w:val="clear" w:color="auto" w:fill="auto"/>
            <w:vAlign w:val="center"/>
            <w:hideMark/>
          </w:tcPr>
          <w:p w14:paraId="63651634" w14:textId="77777777" w:rsidR="00D233AB" w:rsidRPr="00E67217" w:rsidRDefault="00D233AB" w:rsidP="004A4BE7">
            <w:pPr>
              <w:jc w:val="right"/>
            </w:pPr>
            <w:r w:rsidRPr="00E67217">
              <w:t>1 752,30</w:t>
            </w:r>
          </w:p>
        </w:tc>
        <w:tc>
          <w:tcPr>
            <w:tcW w:w="326" w:type="pct"/>
            <w:tcBorders>
              <w:top w:val="nil"/>
              <w:left w:val="nil"/>
              <w:bottom w:val="single" w:sz="4" w:space="0" w:color="auto"/>
              <w:right w:val="single" w:sz="4" w:space="0" w:color="auto"/>
            </w:tcBorders>
            <w:shd w:val="clear" w:color="auto" w:fill="auto"/>
            <w:vAlign w:val="center"/>
            <w:hideMark/>
          </w:tcPr>
          <w:p w14:paraId="3811C25A" w14:textId="77777777" w:rsidR="00D233AB" w:rsidRPr="00E67217" w:rsidRDefault="00D233AB" w:rsidP="004A4BE7">
            <w:pPr>
              <w:jc w:val="right"/>
            </w:pPr>
            <w:r w:rsidRPr="00E67217">
              <w:t>1 804,17</w:t>
            </w:r>
          </w:p>
        </w:tc>
      </w:tr>
      <w:tr w:rsidR="00D233AB" w:rsidRPr="00E67217" w14:paraId="79325D27"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968EE8F" w14:textId="77777777" w:rsidR="00D233AB" w:rsidRPr="00E67217" w:rsidRDefault="00D233AB" w:rsidP="004A4BE7">
            <w:r w:rsidRPr="00E67217">
              <w:t>Неподконтрольные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0994B6D3"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29366C15" w14:textId="77777777" w:rsidR="00D233AB" w:rsidRPr="00E67217" w:rsidRDefault="00D233AB" w:rsidP="004A4BE7">
            <w:pPr>
              <w:jc w:val="right"/>
            </w:pPr>
            <w:r w:rsidRPr="00E67217">
              <w:t>870,80</w:t>
            </w:r>
          </w:p>
        </w:tc>
        <w:tc>
          <w:tcPr>
            <w:tcW w:w="326" w:type="pct"/>
            <w:tcBorders>
              <w:top w:val="nil"/>
              <w:left w:val="nil"/>
              <w:bottom w:val="single" w:sz="4" w:space="0" w:color="auto"/>
              <w:right w:val="single" w:sz="4" w:space="0" w:color="auto"/>
            </w:tcBorders>
            <w:shd w:val="clear" w:color="auto" w:fill="auto"/>
            <w:vAlign w:val="center"/>
            <w:hideMark/>
          </w:tcPr>
          <w:p w14:paraId="27DD3AA5" w14:textId="77777777" w:rsidR="00D233AB" w:rsidRPr="00E67217" w:rsidRDefault="00D233AB" w:rsidP="004A4BE7">
            <w:pPr>
              <w:jc w:val="right"/>
            </w:pPr>
            <w:r w:rsidRPr="00E67217">
              <w:t>893,14</w:t>
            </w:r>
          </w:p>
        </w:tc>
        <w:tc>
          <w:tcPr>
            <w:tcW w:w="326" w:type="pct"/>
            <w:tcBorders>
              <w:top w:val="nil"/>
              <w:left w:val="nil"/>
              <w:bottom w:val="single" w:sz="4" w:space="0" w:color="auto"/>
              <w:right w:val="single" w:sz="4" w:space="0" w:color="auto"/>
            </w:tcBorders>
            <w:shd w:val="clear" w:color="auto" w:fill="auto"/>
            <w:vAlign w:val="center"/>
            <w:hideMark/>
          </w:tcPr>
          <w:p w14:paraId="6D1F9DB0" w14:textId="77777777" w:rsidR="00D233AB" w:rsidRPr="00E67217" w:rsidRDefault="00D233AB" w:rsidP="004A4BE7">
            <w:pPr>
              <w:jc w:val="right"/>
            </w:pPr>
            <w:r w:rsidRPr="00E67217">
              <w:t>912,43</w:t>
            </w:r>
          </w:p>
        </w:tc>
        <w:tc>
          <w:tcPr>
            <w:tcW w:w="326" w:type="pct"/>
            <w:tcBorders>
              <w:top w:val="nil"/>
              <w:left w:val="nil"/>
              <w:bottom w:val="single" w:sz="4" w:space="0" w:color="auto"/>
              <w:right w:val="single" w:sz="4" w:space="0" w:color="auto"/>
            </w:tcBorders>
            <w:shd w:val="clear" w:color="auto" w:fill="auto"/>
            <w:vAlign w:val="center"/>
            <w:hideMark/>
          </w:tcPr>
          <w:p w14:paraId="70F1494B" w14:textId="77777777" w:rsidR="00D233AB" w:rsidRPr="00E67217" w:rsidRDefault="00D233AB" w:rsidP="004A4BE7">
            <w:pPr>
              <w:jc w:val="right"/>
            </w:pPr>
            <w:r w:rsidRPr="00E67217">
              <w:t>930,79</w:t>
            </w:r>
          </w:p>
        </w:tc>
        <w:tc>
          <w:tcPr>
            <w:tcW w:w="326" w:type="pct"/>
            <w:tcBorders>
              <w:top w:val="nil"/>
              <w:left w:val="nil"/>
              <w:bottom w:val="single" w:sz="4" w:space="0" w:color="auto"/>
              <w:right w:val="single" w:sz="4" w:space="0" w:color="auto"/>
            </w:tcBorders>
            <w:shd w:val="clear" w:color="auto" w:fill="auto"/>
            <w:vAlign w:val="center"/>
            <w:hideMark/>
          </w:tcPr>
          <w:p w14:paraId="7395B2DC" w14:textId="77777777" w:rsidR="00D233AB" w:rsidRPr="00E67217" w:rsidRDefault="00D233AB" w:rsidP="004A4BE7">
            <w:pPr>
              <w:jc w:val="right"/>
            </w:pPr>
            <w:r w:rsidRPr="00E67217">
              <w:t>949,44</w:t>
            </w:r>
          </w:p>
        </w:tc>
        <w:tc>
          <w:tcPr>
            <w:tcW w:w="326" w:type="pct"/>
            <w:tcBorders>
              <w:top w:val="nil"/>
              <w:left w:val="nil"/>
              <w:bottom w:val="single" w:sz="4" w:space="0" w:color="auto"/>
              <w:right w:val="single" w:sz="4" w:space="0" w:color="auto"/>
            </w:tcBorders>
            <w:shd w:val="clear" w:color="auto" w:fill="auto"/>
            <w:vAlign w:val="center"/>
            <w:hideMark/>
          </w:tcPr>
          <w:p w14:paraId="50FBA26C" w14:textId="77777777" w:rsidR="00D233AB" w:rsidRPr="00E67217" w:rsidRDefault="00D233AB" w:rsidP="004A4BE7">
            <w:pPr>
              <w:jc w:val="right"/>
            </w:pPr>
            <w:r w:rsidRPr="00E67217">
              <w:t>968,83</w:t>
            </w:r>
          </w:p>
        </w:tc>
        <w:tc>
          <w:tcPr>
            <w:tcW w:w="326" w:type="pct"/>
            <w:tcBorders>
              <w:top w:val="nil"/>
              <w:left w:val="nil"/>
              <w:bottom w:val="single" w:sz="4" w:space="0" w:color="auto"/>
              <w:right w:val="single" w:sz="4" w:space="0" w:color="auto"/>
            </w:tcBorders>
            <w:shd w:val="clear" w:color="auto" w:fill="auto"/>
            <w:vAlign w:val="center"/>
            <w:hideMark/>
          </w:tcPr>
          <w:p w14:paraId="6092F6DA" w14:textId="77777777" w:rsidR="00D233AB" w:rsidRPr="00E67217" w:rsidRDefault="00D233AB" w:rsidP="004A4BE7">
            <w:pPr>
              <w:jc w:val="right"/>
            </w:pPr>
            <w:r w:rsidRPr="00E67217">
              <w:t>989,00</w:t>
            </w:r>
          </w:p>
        </w:tc>
        <w:tc>
          <w:tcPr>
            <w:tcW w:w="326" w:type="pct"/>
            <w:tcBorders>
              <w:top w:val="nil"/>
              <w:left w:val="nil"/>
              <w:bottom w:val="single" w:sz="4" w:space="0" w:color="auto"/>
              <w:right w:val="single" w:sz="4" w:space="0" w:color="auto"/>
            </w:tcBorders>
            <w:shd w:val="clear" w:color="auto" w:fill="auto"/>
            <w:vAlign w:val="center"/>
            <w:hideMark/>
          </w:tcPr>
          <w:p w14:paraId="0114FF70" w14:textId="77777777" w:rsidR="00D233AB" w:rsidRPr="00E67217" w:rsidRDefault="00D233AB" w:rsidP="004A4BE7">
            <w:pPr>
              <w:jc w:val="right"/>
            </w:pPr>
            <w:r w:rsidRPr="00E67217">
              <w:t>1 009,98</w:t>
            </w:r>
          </w:p>
        </w:tc>
        <w:tc>
          <w:tcPr>
            <w:tcW w:w="326" w:type="pct"/>
            <w:tcBorders>
              <w:top w:val="nil"/>
              <w:left w:val="nil"/>
              <w:bottom w:val="single" w:sz="4" w:space="0" w:color="auto"/>
              <w:right w:val="single" w:sz="4" w:space="0" w:color="auto"/>
            </w:tcBorders>
            <w:shd w:val="clear" w:color="auto" w:fill="auto"/>
            <w:vAlign w:val="center"/>
            <w:hideMark/>
          </w:tcPr>
          <w:p w14:paraId="1D9810EE" w14:textId="77777777" w:rsidR="00D233AB" w:rsidRPr="00E67217" w:rsidRDefault="00D233AB" w:rsidP="004A4BE7">
            <w:pPr>
              <w:jc w:val="right"/>
            </w:pPr>
            <w:r w:rsidRPr="00E67217">
              <w:t>1 031,79</w:t>
            </w:r>
          </w:p>
        </w:tc>
        <w:tc>
          <w:tcPr>
            <w:tcW w:w="326" w:type="pct"/>
            <w:tcBorders>
              <w:top w:val="nil"/>
              <w:left w:val="nil"/>
              <w:bottom w:val="single" w:sz="4" w:space="0" w:color="auto"/>
              <w:right w:val="single" w:sz="4" w:space="0" w:color="auto"/>
            </w:tcBorders>
            <w:shd w:val="clear" w:color="auto" w:fill="auto"/>
            <w:vAlign w:val="center"/>
            <w:hideMark/>
          </w:tcPr>
          <w:p w14:paraId="6DCE3880" w14:textId="77777777" w:rsidR="00D233AB" w:rsidRPr="00E67217" w:rsidRDefault="00D233AB" w:rsidP="004A4BE7">
            <w:pPr>
              <w:jc w:val="right"/>
            </w:pPr>
            <w:r w:rsidRPr="00E67217">
              <w:t>1 054,48</w:t>
            </w:r>
          </w:p>
        </w:tc>
        <w:tc>
          <w:tcPr>
            <w:tcW w:w="326" w:type="pct"/>
            <w:tcBorders>
              <w:top w:val="nil"/>
              <w:left w:val="nil"/>
              <w:bottom w:val="single" w:sz="4" w:space="0" w:color="auto"/>
              <w:right w:val="single" w:sz="4" w:space="0" w:color="auto"/>
            </w:tcBorders>
            <w:shd w:val="clear" w:color="auto" w:fill="auto"/>
            <w:vAlign w:val="center"/>
            <w:hideMark/>
          </w:tcPr>
          <w:p w14:paraId="1B5A7B21" w14:textId="77777777" w:rsidR="00D233AB" w:rsidRPr="00E67217" w:rsidRDefault="00D233AB" w:rsidP="004A4BE7">
            <w:pPr>
              <w:jc w:val="right"/>
            </w:pPr>
            <w:r w:rsidRPr="00E67217">
              <w:t>1 078,08</w:t>
            </w:r>
          </w:p>
        </w:tc>
      </w:tr>
      <w:tr w:rsidR="00D233AB" w:rsidRPr="00E67217" w14:paraId="5A4B285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C2C9BE7" w14:textId="77777777" w:rsidR="00D233AB" w:rsidRPr="00E67217" w:rsidRDefault="00D233AB" w:rsidP="004A4BE7">
            <w:pPr>
              <w:ind w:firstLineChars="100" w:firstLine="200"/>
            </w:pPr>
            <w:r w:rsidRPr="00E67217">
              <w:t>Арендная плата</w:t>
            </w:r>
          </w:p>
        </w:tc>
        <w:tc>
          <w:tcPr>
            <w:tcW w:w="331" w:type="pct"/>
            <w:tcBorders>
              <w:top w:val="nil"/>
              <w:left w:val="nil"/>
              <w:bottom w:val="single" w:sz="4" w:space="0" w:color="auto"/>
              <w:right w:val="single" w:sz="4" w:space="0" w:color="auto"/>
            </w:tcBorders>
            <w:shd w:val="clear" w:color="auto" w:fill="auto"/>
            <w:vAlign w:val="center"/>
            <w:hideMark/>
          </w:tcPr>
          <w:p w14:paraId="7665B4C5"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6D4F130" w14:textId="77777777" w:rsidR="00D233AB" w:rsidRPr="00E67217" w:rsidRDefault="00D233AB" w:rsidP="004A4BE7">
            <w:r w:rsidRPr="00E67217">
              <w:t> </w:t>
            </w:r>
          </w:p>
        </w:tc>
        <w:tc>
          <w:tcPr>
            <w:tcW w:w="326" w:type="pct"/>
            <w:tcBorders>
              <w:top w:val="nil"/>
              <w:left w:val="nil"/>
              <w:bottom w:val="single" w:sz="4" w:space="0" w:color="auto"/>
              <w:right w:val="single" w:sz="4" w:space="0" w:color="auto"/>
            </w:tcBorders>
            <w:shd w:val="clear" w:color="auto" w:fill="auto"/>
            <w:vAlign w:val="center"/>
            <w:hideMark/>
          </w:tcPr>
          <w:p w14:paraId="22358F9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BD23C7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B668C4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821558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1DB7AB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C002B7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D90D58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85CF06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07EFD7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2CF004C" w14:textId="77777777" w:rsidR="00D233AB" w:rsidRPr="00E67217" w:rsidRDefault="00D233AB" w:rsidP="004A4BE7">
            <w:pPr>
              <w:jc w:val="right"/>
            </w:pPr>
            <w:r w:rsidRPr="00E67217">
              <w:t>0,00</w:t>
            </w:r>
          </w:p>
        </w:tc>
      </w:tr>
      <w:tr w:rsidR="00D233AB" w:rsidRPr="00E67217" w14:paraId="158DA65B"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0569AED" w14:textId="77777777" w:rsidR="00D233AB" w:rsidRPr="00E67217" w:rsidRDefault="00D233AB" w:rsidP="004A4BE7">
            <w:pPr>
              <w:ind w:firstLineChars="100" w:firstLine="200"/>
            </w:pPr>
            <w:r w:rsidRPr="00E67217">
              <w:t>Расходы на уплату налогов, сборов и других обязательных платежей</w:t>
            </w:r>
          </w:p>
        </w:tc>
        <w:tc>
          <w:tcPr>
            <w:tcW w:w="331" w:type="pct"/>
            <w:tcBorders>
              <w:top w:val="nil"/>
              <w:left w:val="nil"/>
              <w:bottom w:val="single" w:sz="4" w:space="0" w:color="auto"/>
              <w:right w:val="single" w:sz="4" w:space="0" w:color="auto"/>
            </w:tcBorders>
            <w:shd w:val="clear" w:color="auto" w:fill="auto"/>
            <w:vAlign w:val="center"/>
            <w:hideMark/>
          </w:tcPr>
          <w:p w14:paraId="65822500"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CD265F6"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3E9E7CF6"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612CC71A"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0DDF1334"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41F074CD"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40BDBE2E"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4A35BF28"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0AF33036"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2E8D3074"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7988ABC0" w14:textId="77777777" w:rsidR="00D233AB" w:rsidRPr="00E67217" w:rsidRDefault="00D233AB" w:rsidP="004A4BE7">
            <w:pPr>
              <w:jc w:val="right"/>
            </w:pPr>
            <w:r w:rsidRPr="00E67217">
              <w:t>67,11</w:t>
            </w:r>
          </w:p>
        </w:tc>
        <w:tc>
          <w:tcPr>
            <w:tcW w:w="326" w:type="pct"/>
            <w:tcBorders>
              <w:top w:val="nil"/>
              <w:left w:val="nil"/>
              <w:bottom w:val="single" w:sz="4" w:space="0" w:color="auto"/>
              <w:right w:val="single" w:sz="4" w:space="0" w:color="auto"/>
            </w:tcBorders>
            <w:shd w:val="clear" w:color="auto" w:fill="auto"/>
            <w:vAlign w:val="center"/>
            <w:hideMark/>
          </w:tcPr>
          <w:p w14:paraId="0B31EE3F" w14:textId="77777777" w:rsidR="00D233AB" w:rsidRPr="00E67217" w:rsidRDefault="00D233AB" w:rsidP="004A4BE7">
            <w:pPr>
              <w:jc w:val="right"/>
            </w:pPr>
            <w:r w:rsidRPr="00E67217">
              <w:t>67,11</w:t>
            </w:r>
          </w:p>
        </w:tc>
      </w:tr>
      <w:tr w:rsidR="00D233AB" w:rsidRPr="00E67217" w14:paraId="547744F6"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6339EC3" w14:textId="77777777" w:rsidR="00D233AB" w:rsidRPr="00E67217" w:rsidRDefault="00D233AB" w:rsidP="004A4BE7">
            <w:pPr>
              <w:ind w:firstLineChars="100" w:firstLine="200"/>
            </w:pPr>
            <w:r w:rsidRPr="00E67217">
              <w:t>Отчисления на социальные нужды</w:t>
            </w:r>
          </w:p>
        </w:tc>
        <w:tc>
          <w:tcPr>
            <w:tcW w:w="331" w:type="pct"/>
            <w:tcBorders>
              <w:top w:val="nil"/>
              <w:left w:val="nil"/>
              <w:bottom w:val="single" w:sz="4" w:space="0" w:color="auto"/>
              <w:right w:val="single" w:sz="4" w:space="0" w:color="auto"/>
            </w:tcBorders>
            <w:shd w:val="clear" w:color="auto" w:fill="auto"/>
            <w:vAlign w:val="center"/>
            <w:hideMark/>
          </w:tcPr>
          <w:p w14:paraId="355E9767"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8E307F0" w14:textId="77777777" w:rsidR="00D233AB" w:rsidRPr="00E67217" w:rsidRDefault="00D233AB" w:rsidP="004A4BE7">
            <w:pPr>
              <w:jc w:val="right"/>
            </w:pPr>
            <w:r w:rsidRPr="00E67217">
              <w:t>406,22</w:t>
            </w:r>
          </w:p>
        </w:tc>
        <w:tc>
          <w:tcPr>
            <w:tcW w:w="326" w:type="pct"/>
            <w:tcBorders>
              <w:top w:val="nil"/>
              <w:left w:val="nil"/>
              <w:bottom w:val="single" w:sz="4" w:space="0" w:color="auto"/>
              <w:right w:val="single" w:sz="4" w:space="0" w:color="auto"/>
            </w:tcBorders>
            <w:shd w:val="clear" w:color="auto" w:fill="auto"/>
            <w:vAlign w:val="center"/>
            <w:hideMark/>
          </w:tcPr>
          <w:p w14:paraId="08B43A8A" w14:textId="77777777" w:rsidR="00D233AB" w:rsidRPr="00E67217" w:rsidRDefault="00D233AB" w:rsidP="004A4BE7">
            <w:pPr>
              <w:jc w:val="right"/>
            </w:pPr>
            <w:r w:rsidRPr="00E67217">
              <w:t>428,56</w:t>
            </w:r>
          </w:p>
        </w:tc>
        <w:tc>
          <w:tcPr>
            <w:tcW w:w="326" w:type="pct"/>
            <w:tcBorders>
              <w:top w:val="nil"/>
              <w:left w:val="nil"/>
              <w:bottom w:val="single" w:sz="4" w:space="0" w:color="auto"/>
              <w:right w:val="single" w:sz="4" w:space="0" w:color="auto"/>
            </w:tcBorders>
            <w:shd w:val="clear" w:color="auto" w:fill="auto"/>
            <w:vAlign w:val="center"/>
            <w:hideMark/>
          </w:tcPr>
          <w:p w14:paraId="05366407" w14:textId="77777777" w:rsidR="00D233AB" w:rsidRPr="00E67217" w:rsidRDefault="00D233AB" w:rsidP="004A4BE7">
            <w:pPr>
              <w:jc w:val="right"/>
            </w:pPr>
            <w:r w:rsidRPr="00E67217">
              <w:t>447,85</w:t>
            </w:r>
          </w:p>
        </w:tc>
        <w:tc>
          <w:tcPr>
            <w:tcW w:w="326" w:type="pct"/>
            <w:tcBorders>
              <w:top w:val="nil"/>
              <w:left w:val="nil"/>
              <w:bottom w:val="single" w:sz="4" w:space="0" w:color="auto"/>
              <w:right w:val="single" w:sz="4" w:space="0" w:color="auto"/>
            </w:tcBorders>
            <w:shd w:val="clear" w:color="auto" w:fill="auto"/>
            <w:vAlign w:val="center"/>
            <w:hideMark/>
          </w:tcPr>
          <w:p w14:paraId="12A8143F" w14:textId="77777777" w:rsidR="00D233AB" w:rsidRPr="00E67217" w:rsidRDefault="00D233AB" w:rsidP="004A4BE7">
            <w:pPr>
              <w:jc w:val="right"/>
            </w:pPr>
            <w:r w:rsidRPr="00E67217">
              <w:t>466,21</w:t>
            </w:r>
          </w:p>
        </w:tc>
        <w:tc>
          <w:tcPr>
            <w:tcW w:w="326" w:type="pct"/>
            <w:tcBorders>
              <w:top w:val="nil"/>
              <w:left w:val="nil"/>
              <w:bottom w:val="single" w:sz="4" w:space="0" w:color="auto"/>
              <w:right w:val="single" w:sz="4" w:space="0" w:color="auto"/>
            </w:tcBorders>
            <w:shd w:val="clear" w:color="auto" w:fill="auto"/>
            <w:vAlign w:val="center"/>
            <w:hideMark/>
          </w:tcPr>
          <w:p w14:paraId="551D7519" w14:textId="77777777" w:rsidR="00D233AB" w:rsidRPr="00E67217" w:rsidRDefault="00D233AB" w:rsidP="004A4BE7">
            <w:pPr>
              <w:jc w:val="right"/>
            </w:pPr>
            <w:r w:rsidRPr="00E67217">
              <w:t>484,86</w:t>
            </w:r>
          </w:p>
        </w:tc>
        <w:tc>
          <w:tcPr>
            <w:tcW w:w="326" w:type="pct"/>
            <w:tcBorders>
              <w:top w:val="nil"/>
              <w:left w:val="nil"/>
              <w:bottom w:val="single" w:sz="4" w:space="0" w:color="auto"/>
              <w:right w:val="single" w:sz="4" w:space="0" w:color="auto"/>
            </w:tcBorders>
            <w:shd w:val="clear" w:color="auto" w:fill="auto"/>
            <w:vAlign w:val="center"/>
            <w:hideMark/>
          </w:tcPr>
          <w:p w14:paraId="66223378" w14:textId="77777777" w:rsidR="00D233AB" w:rsidRPr="00E67217" w:rsidRDefault="00D233AB" w:rsidP="004A4BE7">
            <w:pPr>
              <w:jc w:val="right"/>
            </w:pPr>
            <w:r w:rsidRPr="00E67217">
              <w:t>504,25</w:t>
            </w:r>
          </w:p>
        </w:tc>
        <w:tc>
          <w:tcPr>
            <w:tcW w:w="326" w:type="pct"/>
            <w:tcBorders>
              <w:top w:val="nil"/>
              <w:left w:val="nil"/>
              <w:bottom w:val="single" w:sz="4" w:space="0" w:color="auto"/>
              <w:right w:val="single" w:sz="4" w:space="0" w:color="auto"/>
            </w:tcBorders>
            <w:shd w:val="clear" w:color="auto" w:fill="auto"/>
            <w:vAlign w:val="center"/>
            <w:hideMark/>
          </w:tcPr>
          <w:p w14:paraId="491D784E" w14:textId="77777777" w:rsidR="00D233AB" w:rsidRPr="00E67217" w:rsidRDefault="00D233AB" w:rsidP="004A4BE7">
            <w:pPr>
              <w:jc w:val="right"/>
            </w:pPr>
            <w:r w:rsidRPr="00E67217">
              <w:t>524,42</w:t>
            </w:r>
          </w:p>
        </w:tc>
        <w:tc>
          <w:tcPr>
            <w:tcW w:w="326" w:type="pct"/>
            <w:tcBorders>
              <w:top w:val="nil"/>
              <w:left w:val="nil"/>
              <w:bottom w:val="single" w:sz="4" w:space="0" w:color="auto"/>
              <w:right w:val="single" w:sz="4" w:space="0" w:color="auto"/>
            </w:tcBorders>
            <w:shd w:val="clear" w:color="auto" w:fill="auto"/>
            <w:vAlign w:val="center"/>
            <w:hideMark/>
          </w:tcPr>
          <w:p w14:paraId="0A9D2FE4" w14:textId="77777777" w:rsidR="00D233AB" w:rsidRPr="00E67217" w:rsidRDefault="00D233AB" w:rsidP="004A4BE7">
            <w:pPr>
              <w:jc w:val="right"/>
            </w:pPr>
            <w:r w:rsidRPr="00E67217">
              <w:t>545,40</w:t>
            </w:r>
          </w:p>
        </w:tc>
        <w:tc>
          <w:tcPr>
            <w:tcW w:w="326" w:type="pct"/>
            <w:tcBorders>
              <w:top w:val="nil"/>
              <w:left w:val="nil"/>
              <w:bottom w:val="single" w:sz="4" w:space="0" w:color="auto"/>
              <w:right w:val="single" w:sz="4" w:space="0" w:color="auto"/>
            </w:tcBorders>
            <w:shd w:val="clear" w:color="auto" w:fill="auto"/>
            <w:vAlign w:val="center"/>
            <w:hideMark/>
          </w:tcPr>
          <w:p w14:paraId="4B42F25A" w14:textId="77777777" w:rsidR="00D233AB" w:rsidRPr="00E67217" w:rsidRDefault="00D233AB" w:rsidP="004A4BE7">
            <w:pPr>
              <w:jc w:val="right"/>
            </w:pPr>
            <w:r w:rsidRPr="00E67217">
              <w:t>567,21</w:t>
            </w:r>
          </w:p>
        </w:tc>
        <w:tc>
          <w:tcPr>
            <w:tcW w:w="326" w:type="pct"/>
            <w:tcBorders>
              <w:top w:val="nil"/>
              <w:left w:val="nil"/>
              <w:bottom w:val="single" w:sz="4" w:space="0" w:color="auto"/>
              <w:right w:val="single" w:sz="4" w:space="0" w:color="auto"/>
            </w:tcBorders>
            <w:shd w:val="clear" w:color="auto" w:fill="auto"/>
            <w:vAlign w:val="center"/>
            <w:hideMark/>
          </w:tcPr>
          <w:p w14:paraId="62584D32" w14:textId="77777777" w:rsidR="00D233AB" w:rsidRPr="00E67217" w:rsidRDefault="00D233AB" w:rsidP="004A4BE7">
            <w:pPr>
              <w:jc w:val="right"/>
            </w:pPr>
            <w:r w:rsidRPr="00E67217">
              <w:t>589,90</w:t>
            </w:r>
          </w:p>
        </w:tc>
        <w:tc>
          <w:tcPr>
            <w:tcW w:w="326" w:type="pct"/>
            <w:tcBorders>
              <w:top w:val="nil"/>
              <w:left w:val="nil"/>
              <w:bottom w:val="single" w:sz="4" w:space="0" w:color="auto"/>
              <w:right w:val="single" w:sz="4" w:space="0" w:color="auto"/>
            </w:tcBorders>
            <w:shd w:val="clear" w:color="auto" w:fill="auto"/>
            <w:vAlign w:val="center"/>
            <w:hideMark/>
          </w:tcPr>
          <w:p w14:paraId="70966395" w14:textId="77777777" w:rsidR="00D233AB" w:rsidRPr="00E67217" w:rsidRDefault="00D233AB" w:rsidP="004A4BE7">
            <w:pPr>
              <w:jc w:val="right"/>
            </w:pPr>
            <w:r w:rsidRPr="00E67217">
              <w:t>613,50</w:t>
            </w:r>
          </w:p>
        </w:tc>
      </w:tr>
      <w:tr w:rsidR="00D233AB" w:rsidRPr="00E67217" w14:paraId="709B137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E9D78B1" w14:textId="77777777" w:rsidR="00D233AB" w:rsidRPr="00E67217" w:rsidRDefault="00D233AB" w:rsidP="004A4BE7">
            <w:pPr>
              <w:ind w:firstLineChars="100" w:firstLine="200"/>
            </w:pPr>
            <w:r w:rsidRPr="00E67217">
              <w:t>Амортизация основных средств и нематериальных активов</w:t>
            </w:r>
          </w:p>
        </w:tc>
        <w:tc>
          <w:tcPr>
            <w:tcW w:w="331" w:type="pct"/>
            <w:tcBorders>
              <w:top w:val="nil"/>
              <w:left w:val="nil"/>
              <w:bottom w:val="single" w:sz="4" w:space="0" w:color="auto"/>
              <w:right w:val="single" w:sz="4" w:space="0" w:color="auto"/>
            </w:tcBorders>
            <w:shd w:val="clear" w:color="auto" w:fill="auto"/>
            <w:vAlign w:val="center"/>
            <w:hideMark/>
          </w:tcPr>
          <w:p w14:paraId="7A2C0AA5"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6A14EF6"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755EDFF2"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53C24A0A"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5F9F36AD"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7A016AE7"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236F1AE1"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7866E00F"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1DAE93BE"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4D668FE7"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72AB6D60" w14:textId="77777777" w:rsidR="00D233AB" w:rsidRPr="00E67217" w:rsidRDefault="00D233AB" w:rsidP="004A4BE7">
            <w:pPr>
              <w:jc w:val="right"/>
            </w:pPr>
            <w:r w:rsidRPr="00E67217">
              <w:t>397,47</w:t>
            </w:r>
          </w:p>
        </w:tc>
        <w:tc>
          <w:tcPr>
            <w:tcW w:w="326" w:type="pct"/>
            <w:tcBorders>
              <w:top w:val="nil"/>
              <w:left w:val="nil"/>
              <w:bottom w:val="single" w:sz="4" w:space="0" w:color="auto"/>
              <w:right w:val="single" w:sz="4" w:space="0" w:color="auto"/>
            </w:tcBorders>
            <w:shd w:val="clear" w:color="auto" w:fill="auto"/>
            <w:vAlign w:val="center"/>
            <w:hideMark/>
          </w:tcPr>
          <w:p w14:paraId="3590019F" w14:textId="77777777" w:rsidR="00D233AB" w:rsidRPr="00E67217" w:rsidRDefault="00D233AB" w:rsidP="004A4BE7">
            <w:pPr>
              <w:jc w:val="right"/>
            </w:pPr>
            <w:r w:rsidRPr="00E67217">
              <w:t>397,47</w:t>
            </w:r>
          </w:p>
        </w:tc>
      </w:tr>
      <w:tr w:rsidR="00D233AB" w:rsidRPr="00E67217" w14:paraId="701337A3"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845B85C" w14:textId="77777777" w:rsidR="00D233AB" w:rsidRPr="00E67217" w:rsidRDefault="00D233AB" w:rsidP="004A4BE7">
            <w:r w:rsidRPr="00E67217">
              <w:t>Итого неподконтрольных расходов</w:t>
            </w:r>
          </w:p>
        </w:tc>
        <w:tc>
          <w:tcPr>
            <w:tcW w:w="331" w:type="pct"/>
            <w:tcBorders>
              <w:top w:val="nil"/>
              <w:left w:val="nil"/>
              <w:bottom w:val="single" w:sz="4" w:space="0" w:color="auto"/>
              <w:right w:val="single" w:sz="4" w:space="0" w:color="auto"/>
            </w:tcBorders>
            <w:shd w:val="clear" w:color="auto" w:fill="auto"/>
            <w:vAlign w:val="center"/>
            <w:hideMark/>
          </w:tcPr>
          <w:p w14:paraId="75BE60E2"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2397B889" w14:textId="77777777" w:rsidR="00D233AB" w:rsidRPr="00E67217" w:rsidRDefault="00D233AB" w:rsidP="004A4BE7">
            <w:pPr>
              <w:jc w:val="right"/>
            </w:pPr>
            <w:r w:rsidRPr="00E67217">
              <w:t>870,80</w:t>
            </w:r>
          </w:p>
        </w:tc>
        <w:tc>
          <w:tcPr>
            <w:tcW w:w="326" w:type="pct"/>
            <w:tcBorders>
              <w:top w:val="nil"/>
              <w:left w:val="nil"/>
              <w:bottom w:val="single" w:sz="4" w:space="0" w:color="auto"/>
              <w:right w:val="single" w:sz="4" w:space="0" w:color="auto"/>
            </w:tcBorders>
            <w:shd w:val="clear" w:color="auto" w:fill="auto"/>
            <w:vAlign w:val="center"/>
            <w:hideMark/>
          </w:tcPr>
          <w:p w14:paraId="0E8F321E" w14:textId="77777777" w:rsidR="00D233AB" w:rsidRPr="00E67217" w:rsidRDefault="00D233AB" w:rsidP="004A4BE7">
            <w:pPr>
              <w:jc w:val="right"/>
            </w:pPr>
            <w:r w:rsidRPr="00E67217">
              <w:t>893,14</w:t>
            </w:r>
          </w:p>
        </w:tc>
        <w:tc>
          <w:tcPr>
            <w:tcW w:w="326" w:type="pct"/>
            <w:tcBorders>
              <w:top w:val="nil"/>
              <w:left w:val="nil"/>
              <w:bottom w:val="single" w:sz="4" w:space="0" w:color="auto"/>
              <w:right w:val="single" w:sz="4" w:space="0" w:color="auto"/>
            </w:tcBorders>
            <w:shd w:val="clear" w:color="auto" w:fill="auto"/>
            <w:vAlign w:val="center"/>
            <w:hideMark/>
          </w:tcPr>
          <w:p w14:paraId="26827447" w14:textId="77777777" w:rsidR="00D233AB" w:rsidRPr="00E67217" w:rsidRDefault="00D233AB" w:rsidP="004A4BE7">
            <w:pPr>
              <w:jc w:val="right"/>
            </w:pPr>
            <w:r w:rsidRPr="00E67217">
              <w:t>912,43</w:t>
            </w:r>
          </w:p>
        </w:tc>
        <w:tc>
          <w:tcPr>
            <w:tcW w:w="326" w:type="pct"/>
            <w:tcBorders>
              <w:top w:val="nil"/>
              <w:left w:val="nil"/>
              <w:bottom w:val="single" w:sz="4" w:space="0" w:color="auto"/>
              <w:right w:val="single" w:sz="4" w:space="0" w:color="auto"/>
            </w:tcBorders>
            <w:shd w:val="clear" w:color="auto" w:fill="auto"/>
            <w:vAlign w:val="center"/>
            <w:hideMark/>
          </w:tcPr>
          <w:p w14:paraId="75B3974A" w14:textId="77777777" w:rsidR="00D233AB" w:rsidRPr="00E67217" w:rsidRDefault="00D233AB" w:rsidP="004A4BE7">
            <w:pPr>
              <w:jc w:val="right"/>
            </w:pPr>
            <w:r w:rsidRPr="00E67217">
              <w:t>930,79</w:t>
            </w:r>
          </w:p>
        </w:tc>
        <w:tc>
          <w:tcPr>
            <w:tcW w:w="326" w:type="pct"/>
            <w:tcBorders>
              <w:top w:val="nil"/>
              <w:left w:val="nil"/>
              <w:bottom w:val="single" w:sz="4" w:space="0" w:color="auto"/>
              <w:right w:val="single" w:sz="4" w:space="0" w:color="auto"/>
            </w:tcBorders>
            <w:shd w:val="clear" w:color="auto" w:fill="auto"/>
            <w:vAlign w:val="center"/>
            <w:hideMark/>
          </w:tcPr>
          <w:p w14:paraId="05BFE760" w14:textId="77777777" w:rsidR="00D233AB" w:rsidRPr="00E67217" w:rsidRDefault="00D233AB" w:rsidP="004A4BE7">
            <w:pPr>
              <w:jc w:val="right"/>
            </w:pPr>
            <w:r w:rsidRPr="00E67217">
              <w:t>949,44</w:t>
            </w:r>
          </w:p>
        </w:tc>
        <w:tc>
          <w:tcPr>
            <w:tcW w:w="326" w:type="pct"/>
            <w:tcBorders>
              <w:top w:val="nil"/>
              <w:left w:val="nil"/>
              <w:bottom w:val="single" w:sz="4" w:space="0" w:color="auto"/>
              <w:right w:val="single" w:sz="4" w:space="0" w:color="auto"/>
            </w:tcBorders>
            <w:shd w:val="clear" w:color="auto" w:fill="auto"/>
            <w:vAlign w:val="center"/>
            <w:hideMark/>
          </w:tcPr>
          <w:p w14:paraId="2E1BFA29" w14:textId="77777777" w:rsidR="00D233AB" w:rsidRPr="00E67217" w:rsidRDefault="00D233AB" w:rsidP="004A4BE7">
            <w:pPr>
              <w:jc w:val="right"/>
            </w:pPr>
            <w:r w:rsidRPr="00E67217">
              <w:t>968,83</w:t>
            </w:r>
          </w:p>
        </w:tc>
        <w:tc>
          <w:tcPr>
            <w:tcW w:w="326" w:type="pct"/>
            <w:tcBorders>
              <w:top w:val="nil"/>
              <w:left w:val="nil"/>
              <w:bottom w:val="single" w:sz="4" w:space="0" w:color="auto"/>
              <w:right w:val="single" w:sz="4" w:space="0" w:color="auto"/>
            </w:tcBorders>
            <w:shd w:val="clear" w:color="auto" w:fill="auto"/>
            <w:vAlign w:val="center"/>
            <w:hideMark/>
          </w:tcPr>
          <w:p w14:paraId="0258B7C9" w14:textId="77777777" w:rsidR="00D233AB" w:rsidRPr="00E67217" w:rsidRDefault="00D233AB" w:rsidP="004A4BE7">
            <w:pPr>
              <w:jc w:val="right"/>
            </w:pPr>
            <w:r w:rsidRPr="00E67217">
              <w:t>989,00</w:t>
            </w:r>
          </w:p>
        </w:tc>
        <w:tc>
          <w:tcPr>
            <w:tcW w:w="326" w:type="pct"/>
            <w:tcBorders>
              <w:top w:val="nil"/>
              <w:left w:val="nil"/>
              <w:bottom w:val="single" w:sz="4" w:space="0" w:color="auto"/>
              <w:right w:val="single" w:sz="4" w:space="0" w:color="auto"/>
            </w:tcBorders>
            <w:shd w:val="clear" w:color="auto" w:fill="auto"/>
            <w:vAlign w:val="center"/>
            <w:hideMark/>
          </w:tcPr>
          <w:p w14:paraId="208F5909" w14:textId="77777777" w:rsidR="00D233AB" w:rsidRPr="00E67217" w:rsidRDefault="00D233AB" w:rsidP="004A4BE7">
            <w:pPr>
              <w:jc w:val="right"/>
            </w:pPr>
            <w:r w:rsidRPr="00E67217">
              <w:t>1 009,98</w:t>
            </w:r>
          </w:p>
        </w:tc>
        <w:tc>
          <w:tcPr>
            <w:tcW w:w="326" w:type="pct"/>
            <w:tcBorders>
              <w:top w:val="nil"/>
              <w:left w:val="nil"/>
              <w:bottom w:val="single" w:sz="4" w:space="0" w:color="auto"/>
              <w:right w:val="single" w:sz="4" w:space="0" w:color="auto"/>
            </w:tcBorders>
            <w:shd w:val="clear" w:color="auto" w:fill="auto"/>
            <w:vAlign w:val="center"/>
            <w:hideMark/>
          </w:tcPr>
          <w:p w14:paraId="36577EE5" w14:textId="77777777" w:rsidR="00D233AB" w:rsidRPr="00E67217" w:rsidRDefault="00D233AB" w:rsidP="004A4BE7">
            <w:pPr>
              <w:jc w:val="right"/>
            </w:pPr>
            <w:r w:rsidRPr="00E67217">
              <w:t>1 031,79</w:t>
            </w:r>
          </w:p>
        </w:tc>
        <w:tc>
          <w:tcPr>
            <w:tcW w:w="326" w:type="pct"/>
            <w:tcBorders>
              <w:top w:val="nil"/>
              <w:left w:val="nil"/>
              <w:bottom w:val="single" w:sz="4" w:space="0" w:color="auto"/>
              <w:right w:val="single" w:sz="4" w:space="0" w:color="auto"/>
            </w:tcBorders>
            <w:shd w:val="clear" w:color="auto" w:fill="auto"/>
            <w:vAlign w:val="center"/>
            <w:hideMark/>
          </w:tcPr>
          <w:p w14:paraId="55ABF2C1" w14:textId="77777777" w:rsidR="00D233AB" w:rsidRPr="00E67217" w:rsidRDefault="00D233AB" w:rsidP="004A4BE7">
            <w:pPr>
              <w:jc w:val="right"/>
            </w:pPr>
            <w:r w:rsidRPr="00E67217">
              <w:t>1 054,48</w:t>
            </w:r>
          </w:p>
        </w:tc>
        <w:tc>
          <w:tcPr>
            <w:tcW w:w="326" w:type="pct"/>
            <w:tcBorders>
              <w:top w:val="nil"/>
              <w:left w:val="nil"/>
              <w:bottom w:val="single" w:sz="4" w:space="0" w:color="auto"/>
              <w:right w:val="single" w:sz="4" w:space="0" w:color="auto"/>
            </w:tcBorders>
            <w:shd w:val="clear" w:color="auto" w:fill="auto"/>
            <w:vAlign w:val="center"/>
            <w:hideMark/>
          </w:tcPr>
          <w:p w14:paraId="408CAE9B" w14:textId="77777777" w:rsidR="00D233AB" w:rsidRPr="00E67217" w:rsidRDefault="00D233AB" w:rsidP="004A4BE7">
            <w:pPr>
              <w:jc w:val="right"/>
            </w:pPr>
            <w:r w:rsidRPr="00E67217">
              <w:t>1 078,08</w:t>
            </w:r>
          </w:p>
        </w:tc>
      </w:tr>
      <w:tr w:rsidR="00D233AB" w:rsidRPr="00E67217" w14:paraId="4D29106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C4A656C" w14:textId="77777777" w:rsidR="00D233AB" w:rsidRPr="00E67217" w:rsidRDefault="00D233AB" w:rsidP="004A4BE7">
            <w:r w:rsidRPr="00E67217">
              <w:t>Расходы на приобретение (производство) энергетических ресурсов, холодной воды и теплоносителя</w:t>
            </w:r>
          </w:p>
        </w:tc>
        <w:tc>
          <w:tcPr>
            <w:tcW w:w="331" w:type="pct"/>
            <w:tcBorders>
              <w:top w:val="nil"/>
              <w:left w:val="nil"/>
              <w:bottom w:val="single" w:sz="4" w:space="0" w:color="auto"/>
              <w:right w:val="single" w:sz="4" w:space="0" w:color="auto"/>
            </w:tcBorders>
            <w:shd w:val="clear" w:color="auto" w:fill="auto"/>
            <w:vAlign w:val="center"/>
            <w:hideMark/>
          </w:tcPr>
          <w:p w14:paraId="3D21A7CB"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F2EDC21" w14:textId="77777777" w:rsidR="00D233AB" w:rsidRPr="00E67217" w:rsidRDefault="00D233AB" w:rsidP="004A4BE7">
            <w:pPr>
              <w:jc w:val="right"/>
            </w:pPr>
            <w:r w:rsidRPr="00E67217">
              <w:t>4 377,95</w:t>
            </w:r>
          </w:p>
        </w:tc>
        <w:tc>
          <w:tcPr>
            <w:tcW w:w="326" w:type="pct"/>
            <w:tcBorders>
              <w:top w:val="nil"/>
              <w:left w:val="nil"/>
              <w:bottom w:val="single" w:sz="4" w:space="0" w:color="auto"/>
              <w:right w:val="single" w:sz="4" w:space="0" w:color="auto"/>
            </w:tcBorders>
            <w:shd w:val="clear" w:color="auto" w:fill="auto"/>
            <w:vAlign w:val="center"/>
            <w:hideMark/>
          </w:tcPr>
          <w:p w14:paraId="53BFBF78" w14:textId="77777777" w:rsidR="00D233AB" w:rsidRPr="00E67217" w:rsidRDefault="00D233AB" w:rsidP="004A4BE7">
            <w:pPr>
              <w:jc w:val="right"/>
            </w:pPr>
            <w:r w:rsidRPr="00E67217">
              <w:t>4 752,74</w:t>
            </w:r>
          </w:p>
        </w:tc>
        <w:tc>
          <w:tcPr>
            <w:tcW w:w="326" w:type="pct"/>
            <w:tcBorders>
              <w:top w:val="nil"/>
              <w:left w:val="nil"/>
              <w:bottom w:val="single" w:sz="4" w:space="0" w:color="auto"/>
              <w:right w:val="single" w:sz="4" w:space="0" w:color="auto"/>
            </w:tcBorders>
            <w:shd w:val="clear" w:color="auto" w:fill="auto"/>
            <w:vAlign w:val="center"/>
            <w:hideMark/>
          </w:tcPr>
          <w:p w14:paraId="7E21447E" w14:textId="77777777" w:rsidR="00D233AB" w:rsidRPr="00E67217" w:rsidRDefault="00D233AB" w:rsidP="004A4BE7">
            <w:pPr>
              <w:jc w:val="right"/>
            </w:pPr>
            <w:r w:rsidRPr="00E67217">
              <w:t>4 938,83</w:t>
            </w:r>
          </w:p>
        </w:tc>
        <w:tc>
          <w:tcPr>
            <w:tcW w:w="326" w:type="pct"/>
            <w:tcBorders>
              <w:top w:val="nil"/>
              <w:left w:val="nil"/>
              <w:bottom w:val="single" w:sz="4" w:space="0" w:color="auto"/>
              <w:right w:val="single" w:sz="4" w:space="0" w:color="auto"/>
            </w:tcBorders>
            <w:shd w:val="clear" w:color="auto" w:fill="auto"/>
            <w:vAlign w:val="center"/>
            <w:hideMark/>
          </w:tcPr>
          <w:p w14:paraId="5D4D972C" w14:textId="77777777" w:rsidR="00D233AB" w:rsidRPr="00E67217" w:rsidRDefault="00D233AB" w:rsidP="004A4BE7">
            <w:pPr>
              <w:jc w:val="right"/>
            </w:pPr>
            <w:r w:rsidRPr="00E67217">
              <w:t>5 133,63</w:t>
            </w:r>
          </w:p>
        </w:tc>
        <w:tc>
          <w:tcPr>
            <w:tcW w:w="326" w:type="pct"/>
            <w:tcBorders>
              <w:top w:val="nil"/>
              <w:left w:val="nil"/>
              <w:bottom w:val="single" w:sz="4" w:space="0" w:color="auto"/>
              <w:right w:val="single" w:sz="4" w:space="0" w:color="auto"/>
            </w:tcBorders>
            <w:shd w:val="clear" w:color="auto" w:fill="auto"/>
            <w:vAlign w:val="center"/>
            <w:hideMark/>
          </w:tcPr>
          <w:p w14:paraId="04AD6780" w14:textId="77777777" w:rsidR="00D233AB" w:rsidRPr="00E67217" w:rsidRDefault="00D233AB" w:rsidP="004A4BE7">
            <w:pPr>
              <w:jc w:val="right"/>
            </w:pPr>
            <w:r w:rsidRPr="00E67217">
              <w:t>5 324,68</w:t>
            </w:r>
          </w:p>
        </w:tc>
        <w:tc>
          <w:tcPr>
            <w:tcW w:w="326" w:type="pct"/>
            <w:tcBorders>
              <w:top w:val="nil"/>
              <w:left w:val="nil"/>
              <w:bottom w:val="single" w:sz="4" w:space="0" w:color="auto"/>
              <w:right w:val="single" w:sz="4" w:space="0" w:color="auto"/>
            </w:tcBorders>
            <w:shd w:val="clear" w:color="auto" w:fill="auto"/>
            <w:vAlign w:val="center"/>
            <w:hideMark/>
          </w:tcPr>
          <w:p w14:paraId="0B685E4A" w14:textId="77777777" w:rsidR="00D233AB" w:rsidRPr="00E67217" w:rsidRDefault="00D233AB" w:rsidP="004A4BE7">
            <w:pPr>
              <w:jc w:val="right"/>
            </w:pPr>
            <w:r w:rsidRPr="00E67217">
              <w:t>5 522,95</w:t>
            </w:r>
          </w:p>
        </w:tc>
        <w:tc>
          <w:tcPr>
            <w:tcW w:w="326" w:type="pct"/>
            <w:tcBorders>
              <w:top w:val="nil"/>
              <w:left w:val="nil"/>
              <w:bottom w:val="single" w:sz="4" w:space="0" w:color="auto"/>
              <w:right w:val="single" w:sz="4" w:space="0" w:color="auto"/>
            </w:tcBorders>
            <w:shd w:val="clear" w:color="auto" w:fill="auto"/>
            <w:vAlign w:val="center"/>
            <w:hideMark/>
          </w:tcPr>
          <w:p w14:paraId="3DF5E69E" w14:textId="77777777" w:rsidR="00D233AB" w:rsidRPr="00E67217" w:rsidRDefault="00D233AB" w:rsidP="004A4BE7">
            <w:pPr>
              <w:jc w:val="right"/>
            </w:pPr>
            <w:r w:rsidRPr="00E67217">
              <w:t>5 728,71</w:t>
            </w:r>
          </w:p>
        </w:tc>
        <w:tc>
          <w:tcPr>
            <w:tcW w:w="326" w:type="pct"/>
            <w:tcBorders>
              <w:top w:val="nil"/>
              <w:left w:val="nil"/>
              <w:bottom w:val="single" w:sz="4" w:space="0" w:color="auto"/>
              <w:right w:val="single" w:sz="4" w:space="0" w:color="auto"/>
            </w:tcBorders>
            <w:shd w:val="clear" w:color="auto" w:fill="auto"/>
            <w:vAlign w:val="center"/>
            <w:hideMark/>
          </w:tcPr>
          <w:p w14:paraId="1D9D1BE9" w14:textId="77777777" w:rsidR="00D233AB" w:rsidRPr="00E67217" w:rsidRDefault="00D233AB" w:rsidP="004A4BE7">
            <w:pPr>
              <w:jc w:val="right"/>
            </w:pPr>
            <w:r w:rsidRPr="00E67217">
              <w:t>5 942,24</w:t>
            </w:r>
          </w:p>
        </w:tc>
        <w:tc>
          <w:tcPr>
            <w:tcW w:w="326" w:type="pct"/>
            <w:tcBorders>
              <w:top w:val="nil"/>
              <w:left w:val="nil"/>
              <w:bottom w:val="single" w:sz="4" w:space="0" w:color="auto"/>
              <w:right w:val="single" w:sz="4" w:space="0" w:color="auto"/>
            </w:tcBorders>
            <w:shd w:val="clear" w:color="auto" w:fill="auto"/>
            <w:vAlign w:val="center"/>
            <w:hideMark/>
          </w:tcPr>
          <w:p w14:paraId="2F446B53" w14:textId="77777777" w:rsidR="00D233AB" w:rsidRPr="00E67217" w:rsidRDefault="00D233AB" w:rsidP="004A4BE7">
            <w:pPr>
              <w:jc w:val="right"/>
            </w:pPr>
            <w:r w:rsidRPr="00E67217">
              <w:t>6 163,85</w:t>
            </w:r>
          </w:p>
        </w:tc>
        <w:tc>
          <w:tcPr>
            <w:tcW w:w="326" w:type="pct"/>
            <w:tcBorders>
              <w:top w:val="nil"/>
              <w:left w:val="nil"/>
              <w:bottom w:val="single" w:sz="4" w:space="0" w:color="auto"/>
              <w:right w:val="single" w:sz="4" w:space="0" w:color="auto"/>
            </w:tcBorders>
            <w:shd w:val="clear" w:color="auto" w:fill="auto"/>
            <w:vAlign w:val="center"/>
            <w:hideMark/>
          </w:tcPr>
          <w:p w14:paraId="6ED61309" w14:textId="77777777" w:rsidR="00D233AB" w:rsidRPr="00E67217" w:rsidRDefault="00D233AB" w:rsidP="004A4BE7">
            <w:pPr>
              <w:jc w:val="right"/>
            </w:pPr>
            <w:r w:rsidRPr="00E67217">
              <w:t>6 393,83</w:t>
            </w:r>
          </w:p>
        </w:tc>
        <w:tc>
          <w:tcPr>
            <w:tcW w:w="326" w:type="pct"/>
            <w:tcBorders>
              <w:top w:val="nil"/>
              <w:left w:val="nil"/>
              <w:bottom w:val="single" w:sz="4" w:space="0" w:color="auto"/>
              <w:right w:val="single" w:sz="4" w:space="0" w:color="auto"/>
            </w:tcBorders>
            <w:shd w:val="clear" w:color="auto" w:fill="auto"/>
            <w:vAlign w:val="center"/>
            <w:hideMark/>
          </w:tcPr>
          <w:p w14:paraId="25A52FD7" w14:textId="77777777" w:rsidR="00D233AB" w:rsidRPr="00E67217" w:rsidRDefault="00D233AB" w:rsidP="004A4BE7">
            <w:pPr>
              <w:jc w:val="right"/>
            </w:pPr>
            <w:r w:rsidRPr="00E67217">
              <w:t>6 632,52</w:t>
            </w:r>
          </w:p>
        </w:tc>
      </w:tr>
      <w:tr w:rsidR="00D233AB" w:rsidRPr="00E67217" w14:paraId="2517C22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B678D06" w14:textId="77777777" w:rsidR="00D233AB" w:rsidRPr="00E67217" w:rsidRDefault="00D233AB" w:rsidP="004A4BE7">
            <w:pPr>
              <w:ind w:firstLineChars="100" w:firstLine="200"/>
            </w:pPr>
            <w:r w:rsidRPr="00E67217">
              <w:t>Расходы на топливо (по видам топлива)</w:t>
            </w:r>
          </w:p>
        </w:tc>
        <w:tc>
          <w:tcPr>
            <w:tcW w:w="331" w:type="pct"/>
            <w:tcBorders>
              <w:top w:val="nil"/>
              <w:left w:val="nil"/>
              <w:bottom w:val="single" w:sz="4" w:space="0" w:color="auto"/>
              <w:right w:val="single" w:sz="4" w:space="0" w:color="auto"/>
            </w:tcBorders>
            <w:shd w:val="clear" w:color="auto" w:fill="auto"/>
            <w:vAlign w:val="center"/>
            <w:hideMark/>
          </w:tcPr>
          <w:p w14:paraId="0E99E2D8"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0A02CC5" w14:textId="77777777" w:rsidR="00D233AB" w:rsidRPr="00E67217" w:rsidRDefault="00D233AB" w:rsidP="004A4BE7">
            <w:pPr>
              <w:jc w:val="right"/>
            </w:pPr>
            <w:r w:rsidRPr="00E67217">
              <w:t>3 127,93</w:t>
            </w:r>
          </w:p>
        </w:tc>
        <w:tc>
          <w:tcPr>
            <w:tcW w:w="326" w:type="pct"/>
            <w:tcBorders>
              <w:top w:val="nil"/>
              <w:left w:val="nil"/>
              <w:bottom w:val="single" w:sz="4" w:space="0" w:color="auto"/>
              <w:right w:val="single" w:sz="4" w:space="0" w:color="auto"/>
            </w:tcBorders>
            <w:shd w:val="clear" w:color="auto" w:fill="auto"/>
            <w:vAlign w:val="center"/>
            <w:hideMark/>
          </w:tcPr>
          <w:p w14:paraId="5BE25329" w14:textId="77777777" w:rsidR="00D233AB" w:rsidRPr="00E67217" w:rsidRDefault="00D233AB" w:rsidP="004A4BE7">
            <w:pPr>
              <w:jc w:val="right"/>
            </w:pPr>
            <w:r w:rsidRPr="00E67217">
              <w:t>3 384,31</w:t>
            </w:r>
          </w:p>
        </w:tc>
        <w:tc>
          <w:tcPr>
            <w:tcW w:w="326" w:type="pct"/>
            <w:tcBorders>
              <w:top w:val="nil"/>
              <w:left w:val="nil"/>
              <w:bottom w:val="single" w:sz="4" w:space="0" w:color="auto"/>
              <w:right w:val="single" w:sz="4" w:space="0" w:color="auto"/>
            </w:tcBorders>
            <w:shd w:val="clear" w:color="auto" w:fill="auto"/>
            <w:vAlign w:val="center"/>
            <w:hideMark/>
          </w:tcPr>
          <w:p w14:paraId="149D44AF" w14:textId="77777777" w:rsidR="00D233AB" w:rsidRPr="00E67217" w:rsidRDefault="00D233AB" w:rsidP="004A4BE7">
            <w:pPr>
              <w:jc w:val="right"/>
            </w:pPr>
            <w:r w:rsidRPr="00E67217">
              <w:t>3 519,68</w:t>
            </w:r>
          </w:p>
        </w:tc>
        <w:tc>
          <w:tcPr>
            <w:tcW w:w="326" w:type="pct"/>
            <w:tcBorders>
              <w:top w:val="nil"/>
              <w:left w:val="nil"/>
              <w:bottom w:val="single" w:sz="4" w:space="0" w:color="auto"/>
              <w:right w:val="single" w:sz="4" w:space="0" w:color="auto"/>
            </w:tcBorders>
            <w:shd w:val="clear" w:color="auto" w:fill="auto"/>
            <w:vAlign w:val="center"/>
            <w:hideMark/>
          </w:tcPr>
          <w:p w14:paraId="7060998E" w14:textId="77777777" w:rsidR="00D233AB" w:rsidRPr="00E67217" w:rsidRDefault="00D233AB" w:rsidP="004A4BE7">
            <w:pPr>
              <w:jc w:val="right"/>
            </w:pPr>
            <w:r w:rsidRPr="00E67217">
              <w:t>3 660,47</w:t>
            </w:r>
          </w:p>
        </w:tc>
        <w:tc>
          <w:tcPr>
            <w:tcW w:w="326" w:type="pct"/>
            <w:tcBorders>
              <w:top w:val="nil"/>
              <w:left w:val="nil"/>
              <w:bottom w:val="single" w:sz="4" w:space="0" w:color="auto"/>
              <w:right w:val="single" w:sz="4" w:space="0" w:color="auto"/>
            </w:tcBorders>
            <w:shd w:val="clear" w:color="auto" w:fill="auto"/>
            <w:vAlign w:val="center"/>
            <w:hideMark/>
          </w:tcPr>
          <w:p w14:paraId="44EFCE54" w14:textId="77777777" w:rsidR="00D233AB" w:rsidRPr="00E67217" w:rsidRDefault="00D233AB" w:rsidP="004A4BE7">
            <w:pPr>
              <w:jc w:val="right"/>
            </w:pPr>
            <w:r w:rsidRPr="00E67217">
              <w:t>3 806,89</w:t>
            </w:r>
          </w:p>
        </w:tc>
        <w:tc>
          <w:tcPr>
            <w:tcW w:w="326" w:type="pct"/>
            <w:tcBorders>
              <w:top w:val="nil"/>
              <w:left w:val="nil"/>
              <w:bottom w:val="single" w:sz="4" w:space="0" w:color="auto"/>
              <w:right w:val="single" w:sz="4" w:space="0" w:color="auto"/>
            </w:tcBorders>
            <w:shd w:val="clear" w:color="auto" w:fill="auto"/>
            <w:vAlign w:val="center"/>
            <w:hideMark/>
          </w:tcPr>
          <w:p w14:paraId="3ECB3C2A" w14:textId="77777777" w:rsidR="00D233AB" w:rsidRPr="00E67217" w:rsidRDefault="00D233AB" w:rsidP="004A4BE7">
            <w:pPr>
              <w:jc w:val="right"/>
            </w:pPr>
            <w:r w:rsidRPr="00E67217">
              <w:t>3 959,16</w:t>
            </w:r>
          </w:p>
        </w:tc>
        <w:tc>
          <w:tcPr>
            <w:tcW w:w="326" w:type="pct"/>
            <w:tcBorders>
              <w:top w:val="nil"/>
              <w:left w:val="nil"/>
              <w:bottom w:val="single" w:sz="4" w:space="0" w:color="auto"/>
              <w:right w:val="single" w:sz="4" w:space="0" w:color="auto"/>
            </w:tcBorders>
            <w:shd w:val="clear" w:color="auto" w:fill="auto"/>
            <w:vAlign w:val="center"/>
            <w:hideMark/>
          </w:tcPr>
          <w:p w14:paraId="15CFF452" w14:textId="77777777" w:rsidR="00D233AB" w:rsidRPr="00E67217" w:rsidRDefault="00D233AB" w:rsidP="004A4BE7">
            <w:pPr>
              <w:jc w:val="right"/>
            </w:pPr>
            <w:r w:rsidRPr="00E67217">
              <w:t>4 117,53</w:t>
            </w:r>
          </w:p>
        </w:tc>
        <w:tc>
          <w:tcPr>
            <w:tcW w:w="326" w:type="pct"/>
            <w:tcBorders>
              <w:top w:val="nil"/>
              <w:left w:val="nil"/>
              <w:bottom w:val="single" w:sz="4" w:space="0" w:color="auto"/>
              <w:right w:val="single" w:sz="4" w:space="0" w:color="auto"/>
            </w:tcBorders>
            <w:shd w:val="clear" w:color="auto" w:fill="auto"/>
            <w:vAlign w:val="center"/>
            <w:hideMark/>
          </w:tcPr>
          <w:p w14:paraId="65DCB831" w14:textId="77777777" w:rsidR="00D233AB" w:rsidRPr="00E67217" w:rsidRDefault="00D233AB" w:rsidP="004A4BE7">
            <w:pPr>
              <w:jc w:val="right"/>
            </w:pPr>
            <w:r w:rsidRPr="00E67217">
              <w:t>4 282,23</w:t>
            </w:r>
          </w:p>
        </w:tc>
        <w:tc>
          <w:tcPr>
            <w:tcW w:w="326" w:type="pct"/>
            <w:tcBorders>
              <w:top w:val="nil"/>
              <w:left w:val="nil"/>
              <w:bottom w:val="single" w:sz="4" w:space="0" w:color="auto"/>
              <w:right w:val="single" w:sz="4" w:space="0" w:color="auto"/>
            </w:tcBorders>
            <w:shd w:val="clear" w:color="auto" w:fill="auto"/>
            <w:vAlign w:val="center"/>
            <w:hideMark/>
          </w:tcPr>
          <w:p w14:paraId="5F9317CD" w14:textId="77777777" w:rsidR="00D233AB" w:rsidRPr="00E67217" w:rsidRDefault="00D233AB" w:rsidP="004A4BE7">
            <w:pPr>
              <w:jc w:val="right"/>
            </w:pPr>
            <w:r w:rsidRPr="00E67217">
              <w:t>4 453,52</w:t>
            </w:r>
          </w:p>
        </w:tc>
        <w:tc>
          <w:tcPr>
            <w:tcW w:w="326" w:type="pct"/>
            <w:tcBorders>
              <w:top w:val="nil"/>
              <w:left w:val="nil"/>
              <w:bottom w:val="single" w:sz="4" w:space="0" w:color="auto"/>
              <w:right w:val="single" w:sz="4" w:space="0" w:color="auto"/>
            </w:tcBorders>
            <w:shd w:val="clear" w:color="auto" w:fill="auto"/>
            <w:vAlign w:val="center"/>
            <w:hideMark/>
          </w:tcPr>
          <w:p w14:paraId="2904F1CF" w14:textId="77777777" w:rsidR="00D233AB" w:rsidRPr="00E67217" w:rsidRDefault="00D233AB" w:rsidP="004A4BE7">
            <w:pPr>
              <w:jc w:val="right"/>
            </w:pPr>
            <w:r w:rsidRPr="00E67217">
              <w:t>4 631,66</w:t>
            </w:r>
          </w:p>
        </w:tc>
        <w:tc>
          <w:tcPr>
            <w:tcW w:w="326" w:type="pct"/>
            <w:tcBorders>
              <w:top w:val="nil"/>
              <w:left w:val="nil"/>
              <w:bottom w:val="single" w:sz="4" w:space="0" w:color="auto"/>
              <w:right w:val="single" w:sz="4" w:space="0" w:color="auto"/>
            </w:tcBorders>
            <w:shd w:val="clear" w:color="auto" w:fill="auto"/>
            <w:vAlign w:val="center"/>
            <w:hideMark/>
          </w:tcPr>
          <w:p w14:paraId="3DBD5FFA" w14:textId="77777777" w:rsidR="00D233AB" w:rsidRPr="00E67217" w:rsidRDefault="00D233AB" w:rsidP="004A4BE7">
            <w:pPr>
              <w:jc w:val="right"/>
            </w:pPr>
            <w:r w:rsidRPr="00E67217">
              <w:t>4 816,93</w:t>
            </w:r>
          </w:p>
        </w:tc>
      </w:tr>
      <w:tr w:rsidR="00D233AB" w:rsidRPr="00E67217" w14:paraId="34413028"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B7F2A55" w14:textId="77777777" w:rsidR="00D233AB" w:rsidRPr="00E67217" w:rsidRDefault="00D233AB" w:rsidP="004A4BE7">
            <w:pPr>
              <w:ind w:firstLineChars="200" w:firstLine="400"/>
            </w:pPr>
            <w:r w:rsidRPr="00E67217">
              <w:t>Газ природный</w:t>
            </w:r>
          </w:p>
        </w:tc>
        <w:tc>
          <w:tcPr>
            <w:tcW w:w="331" w:type="pct"/>
            <w:tcBorders>
              <w:top w:val="nil"/>
              <w:left w:val="nil"/>
              <w:bottom w:val="single" w:sz="4" w:space="0" w:color="auto"/>
              <w:right w:val="single" w:sz="4" w:space="0" w:color="auto"/>
            </w:tcBorders>
            <w:shd w:val="clear" w:color="auto" w:fill="auto"/>
            <w:vAlign w:val="center"/>
            <w:hideMark/>
          </w:tcPr>
          <w:p w14:paraId="7887B726"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98A1675" w14:textId="77777777" w:rsidR="00D233AB" w:rsidRPr="00E67217" w:rsidRDefault="00D233AB" w:rsidP="004A4BE7">
            <w:pPr>
              <w:jc w:val="right"/>
            </w:pPr>
            <w:r w:rsidRPr="00E67217">
              <w:t>3 127,93</w:t>
            </w:r>
          </w:p>
        </w:tc>
        <w:tc>
          <w:tcPr>
            <w:tcW w:w="326" w:type="pct"/>
            <w:tcBorders>
              <w:top w:val="nil"/>
              <w:left w:val="nil"/>
              <w:bottom w:val="single" w:sz="4" w:space="0" w:color="auto"/>
              <w:right w:val="single" w:sz="4" w:space="0" w:color="auto"/>
            </w:tcBorders>
            <w:shd w:val="clear" w:color="auto" w:fill="auto"/>
            <w:vAlign w:val="center"/>
            <w:hideMark/>
          </w:tcPr>
          <w:p w14:paraId="118C3E7A" w14:textId="77777777" w:rsidR="00D233AB" w:rsidRPr="00E67217" w:rsidRDefault="00D233AB" w:rsidP="004A4BE7">
            <w:pPr>
              <w:jc w:val="right"/>
            </w:pPr>
            <w:r w:rsidRPr="00E67217">
              <w:t>3 384,31</w:t>
            </w:r>
          </w:p>
        </w:tc>
        <w:tc>
          <w:tcPr>
            <w:tcW w:w="326" w:type="pct"/>
            <w:tcBorders>
              <w:top w:val="nil"/>
              <w:left w:val="nil"/>
              <w:bottom w:val="single" w:sz="4" w:space="0" w:color="auto"/>
              <w:right w:val="single" w:sz="4" w:space="0" w:color="auto"/>
            </w:tcBorders>
            <w:shd w:val="clear" w:color="auto" w:fill="auto"/>
            <w:vAlign w:val="center"/>
            <w:hideMark/>
          </w:tcPr>
          <w:p w14:paraId="4C459C18" w14:textId="77777777" w:rsidR="00D233AB" w:rsidRPr="00E67217" w:rsidRDefault="00D233AB" w:rsidP="004A4BE7">
            <w:pPr>
              <w:jc w:val="right"/>
            </w:pPr>
            <w:r w:rsidRPr="00E67217">
              <w:t>3 519,68</w:t>
            </w:r>
          </w:p>
        </w:tc>
        <w:tc>
          <w:tcPr>
            <w:tcW w:w="326" w:type="pct"/>
            <w:tcBorders>
              <w:top w:val="nil"/>
              <w:left w:val="nil"/>
              <w:bottom w:val="single" w:sz="4" w:space="0" w:color="auto"/>
              <w:right w:val="single" w:sz="4" w:space="0" w:color="auto"/>
            </w:tcBorders>
            <w:shd w:val="clear" w:color="auto" w:fill="auto"/>
            <w:vAlign w:val="center"/>
            <w:hideMark/>
          </w:tcPr>
          <w:p w14:paraId="25823364" w14:textId="77777777" w:rsidR="00D233AB" w:rsidRPr="00E67217" w:rsidRDefault="00D233AB" w:rsidP="004A4BE7">
            <w:pPr>
              <w:jc w:val="right"/>
            </w:pPr>
            <w:r w:rsidRPr="00E67217">
              <w:t>3 660,47</w:t>
            </w:r>
          </w:p>
        </w:tc>
        <w:tc>
          <w:tcPr>
            <w:tcW w:w="326" w:type="pct"/>
            <w:tcBorders>
              <w:top w:val="nil"/>
              <w:left w:val="nil"/>
              <w:bottom w:val="single" w:sz="4" w:space="0" w:color="auto"/>
              <w:right w:val="single" w:sz="4" w:space="0" w:color="auto"/>
            </w:tcBorders>
            <w:shd w:val="clear" w:color="auto" w:fill="auto"/>
            <w:vAlign w:val="center"/>
            <w:hideMark/>
          </w:tcPr>
          <w:p w14:paraId="0EFA41AC" w14:textId="77777777" w:rsidR="00D233AB" w:rsidRPr="00E67217" w:rsidRDefault="00D233AB" w:rsidP="004A4BE7">
            <w:pPr>
              <w:jc w:val="right"/>
            </w:pPr>
            <w:r w:rsidRPr="00E67217">
              <w:t>3 806,89</w:t>
            </w:r>
          </w:p>
        </w:tc>
        <w:tc>
          <w:tcPr>
            <w:tcW w:w="326" w:type="pct"/>
            <w:tcBorders>
              <w:top w:val="nil"/>
              <w:left w:val="nil"/>
              <w:bottom w:val="single" w:sz="4" w:space="0" w:color="auto"/>
              <w:right w:val="single" w:sz="4" w:space="0" w:color="auto"/>
            </w:tcBorders>
            <w:shd w:val="clear" w:color="auto" w:fill="auto"/>
            <w:vAlign w:val="center"/>
            <w:hideMark/>
          </w:tcPr>
          <w:p w14:paraId="31B61BC2" w14:textId="77777777" w:rsidR="00D233AB" w:rsidRPr="00E67217" w:rsidRDefault="00D233AB" w:rsidP="004A4BE7">
            <w:pPr>
              <w:jc w:val="right"/>
            </w:pPr>
            <w:r w:rsidRPr="00E67217">
              <w:t>3 959,16</w:t>
            </w:r>
          </w:p>
        </w:tc>
        <w:tc>
          <w:tcPr>
            <w:tcW w:w="326" w:type="pct"/>
            <w:tcBorders>
              <w:top w:val="nil"/>
              <w:left w:val="nil"/>
              <w:bottom w:val="single" w:sz="4" w:space="0" w:color="auto"/>
              <w:right w:val="single" w:sz="4" w:space="0" w:color="auto"/>
            </w:tcBorders>
            <w:shd w:val="clear" w:color="auto" w:fill="auto"/>
            <w:vAlign w:val="center"/>
            <w:hideMark/>
          </w:tcPr>
          <w:p w14:paraId="3253A4C3" w14:textId="77777777" w:rsidR="00D233AB" w:rsidRPr="00E67217" w:rsidRDefault="00D233AB" w:rsidP="004A4BE7">
            <w:pPr>
              <w:jc w:val="right"/>
            </w:pPr>
            <w:r w:rsidRPr="00E67217">
              <w:t>4 117,53</w:t>
            </w:r>
          </w:p>
        </w:tc>
        <w:tc>
          <w:tcPr>
            <w:tcW w:w="326" w:type="pct"/>
            <w:tcBorders>
              <w:top w:val="nil"/>
              <w:left w:val="nil"/>
              <w:bottom w:val="single" w:sz="4" w:space="0" w:color="auto"/>
              <w:right w:val="single" w:sz="4" w:space="0" w:color="auto"/>
            </w:tcBorders>
            <w:shd w:val="clear" w:color="auto" w:fill="auto"/>
            <w:vAlign w:val="center"/>
            <w:hideMark/>
          </w:tcPr>
          <w:p w14:paraId="4DE4AB06" w14:textId="77777777" w:rsidR="00D233AB" w:rsidRPr="00E67217" w:rsidRDefault="00D233AB" w:rsidP="004A4BE7">
            <w:pPr>
              <w:jc w:val="right"/>
            </w:pPr>
            <w:r w:rsidRPr="00E67217">
              <w:t>4 282,23</w:t>
            </w:r>
          </w:p>
        </w:tc>
        <w:tc>
          <w:tcPr>
            <w:tcW w:w="326" w:type="pct"/>
            <w:tcBorders>
              <w:top w:val="nil"/>
              <w:left w:val="nil"/>
              <w:bottom w:val="single" w:sz="4" w:space="0" w:color="auto"/>
              <w:right w:val="single" w:sz="4" w:space="0" w:color="auto"/>
            </w:tcBorders>
            <w:shd w:val="clear" w:color="auto" w:fill="auto"/>
            <w:vAlign w:val="center"/>
            <w:hideMark/>
          </w:tcPr>
          <w:p w14:paraId="5881EB61" w14:textId="77777777" w:rsidR="00D233AB" w:rsidRPr="00E67217" w:rsidRDefault="00D233AB" w:rsidP="004A4BE7">
            <w:pPr>
              <w:jc w:val="right"/>
            </w:pPr>
            <w:r w:rsidRPr="00E67217">
              <w:t>4 453,52</w:t>
            </w:r>
          </w:p>
        </w:tc>
        <w:tc>
          <w:tcPr>
            <w:tcW w:w="326" w:type="pct"/>
            <w:tcBorders>
              <w:top w:val="nil"/>
              <w:left w:val="nil"/>
              <w:bottom w:val="single" w:sz="4" w:space="0" w:color="auto"/>
              <w:right w:val="single" w:sz="4" w:space="0" w:color="auto"/>
            </w:tcBorders>
            <w:shd w:val="clear" w:color="auto" w:fill="auto"/>
            <w:vAlign w:val="center"/>
            <w:hideMark/>
          </w:tcPr>
          <w:p w14:paraId="0B2FDF27" w14:textId="77777777" w:rsidR="00D233AB" w:rsidRPr="00E67217" w:rsidRDefault="00D233AB" w:rsidP="004A4BE7">
            <w:pPr>
              <w:jc w:val="right"/>
            </w:pPr>
            <w:r w:rsidRPr="00E67217">
              <w:t>4 631,66</w:t>
            </w:r>
          </w:p>
        </w:tc>
        <w:tc>
          <w:tcPr>
            <w:tcW w:w="326" w:type="pct"/>
            <w:tcBorders>
              <w:top w:val="nil"/>
              <w:left w:val="nil"/>
              <w:bottom w:val="single" w:sz="4" w:space="0" w:color="auto"/>
              <w:right w:val="single" w:sz="4" w:space="0" w:color="auto"/>
            </w:tcBorders>
            <w:shd w:val="clear" w:color="auto" w:fill="auto"/>
            <w:vAlign w:val="center"/>
            <w:hideMark/>
          </w:tcPr>
          <w:p w14:paraId="469098C2" w14:textId="77777777" w:rsidR="00D233AB" w:rsidRPr="00E67217" w:rsidRDefault="00D233AB" w:rsidP="004A4BE7">
            <w:pPr>
              <w:jc w:val="right"/>
            </w:pPr>
            <w:r w:rsidRPr="00E67217">
              <w:t>4 816,93</w:t>
            </w:r>
          </w:p>
        </w:tc>
      </w:tr>
      <w:tr w:rsidR="00D233AB" w:rsidRPr="00E67217" w14:paraId="78F11884"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3E134AA" w14:textId="77777777" w:rsidR="00D233AB" w:rsidRPr="00E67217" w:rsidRDefault="00D233AB" w:rsidP="004A4BE7">
            <w:pPr>
              <w:ind w:firstLineChars="100" w:firstLine="200"/>
            </w:pPr>
            <w:r w:rsidRPr="00E67217">
              <w:t>Расходы на электрическую энергию</w:t>
            </w:r>
          </w:p>
        </w:tc>
        <w:tc>
          <w:tcPr>
            <w:tcW w:w="331" w:type="pct"/>
            <w:tcBorders>
              <w:top w:val="nil"/>
              <w:left w:val="nil"/>
              <w:bottom w:val="single" w:sz="4" w:space="0" w:color="auto"/>
              <w:right w:val="single" w:sz="4" w:space="0" w:color="auto"/>
            </w:tcBorders>
            <w:shd w:val="clear" w:color="auto" w:fill="auto"/>
            <w:vAlign w:val="center"/>
            <w:hideMark/>
          </w:tcPr>
          <w:p w14:paraId="31AE3833"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3AEB939" w14:textId="77777777" w:rsidR="00D233AB" w:rsidRPr="00E67217" w:rsidRDefault="00D233AB" w:rsidP="004A4BE7">
            <w:pPr>
              <w:jc w:val="right"/>
            </w:pPr>
            <w:r w:rsidRPr="00E67217">
              <w:t>1 212,12</w:t>
            </w:r>
          </w:p>
        </w:tc>
        <w:tc>
          <w:tcPr>
            <w:tcW w:w="326" w:type="pct"/>
            <w:tcBorders>
              <w:top w:val="nil"/>
              <w:left w:val="nil"/>
              <w:bottom w:val="single" w:sz="4" w:space="0" w:color="auto"/>
              <w:right w:val="single" w:sz="4" w:space="0" w:color="auto"/>
            </w:tcBorders>
            <w:shd w:val="clear" w:color="auto" w:fill="auto"/>
            <w:vAlign w:val="center"/>
            <w:hideMark/>
          </w:tcPr>
          <w:p w14:paraId="61047820" w14:textId="77777777" w:rsidR="00D233AB" w:rsidRPr="00E67217" w:rsidRDefault="00D233AB" w:rsidP="004A4BE7">
            <w:pPr>
              <w:jc w:val="right"/>
            </w:pPr>
            <w:r w:rsidRPr="00E67217">
              <w:t>1 327,62</w:t>
            </w:r>
          </w:p>
        </w:tc>
        <w:tc>
          <w:tcPr>
            <w:tcW w:w="326" w:type="pct"/>
            <w:tcBorders>
              <w:top w:val="nil"/>
              <w:left w:val="nil"/>
              <w:bottom w:val="single" w:sz="4" w:space="0" w:color="auto"/>
              <w:right w:val="single" w:sz="4" w:space="0" w:color="auto"/>
            </w:tcBorders>
            <w:shd w:val="clear" w:color="auto" w:fill="auto"/>
            <w:vAlign w:val="center"/>
            <w:hideMark/>
          </w:tcPr>
          <w:p w14:paraId="03815B37" w14:textId="77777777" w:rsidR="00D233AB" w:rsidRPr="00E67217" w:rsidRDefault="00D233AB" w:rsidP="004A4BE7">
            <w:pPr>
              <w:jc w:val="right"/>
            </w:pPr>
            <w:r w:rsidRPr="00E67217">
              <w:t>1 376,74</w:t>
            </w:r>
          </w:p>
        </w:tc>
        <w:tc>
          <w:tcPr>
            <w:tcW w:w="326" w:type="pct"/>
            <w:tcBorders>
              <w:top w:val="nil"/>
              <w:left w:val="nil"/>
              <w:bottom w:val="single" w:sz="4" w:space="0" w:color="auto"/>
              <w:right w:val="single" w:sz="4" w:space="0" w:color="auto"/>
            </w:tcBorders>
            <w:shd w:val="clear" w:color="auto" w:fill="auto"/>
            <w:vAlign w:val="center"/>
            <w:hideMark/>
          </w:tcPr>
          <w:p w14:paraId="1494FC90" w14:textId="77777777" w:rsidR="00D233AB" w:rsidRPr="00E67217" w:rsidRDefault="00D233AB" w:rsidP="004A4BE7">
            <w:pPr>
              <w:jc w:val="right"/>
            </w:pPr>
            <w:r w:rsidRPr="00E67217">
              <w:t>1 429,06</w:t>
            </w:r>
          </w:p>
        </w:tc>
        <w:tc>
          <w:tcPr>
            <w:tcW w:w="326" w:type="pct"/>
            <w:tcBorders>
              <w:top w:val="nil"/>
              <w:left w:val="nil"/>
              <w:bottom w:val="single" w:sz="4" w:space="0" w:color="auto"/>
              <w:right w:val="single" w:sz="4" w:space="0" w:color="auto"/>
            </w:tcBorders>
            <w:shd w:val="clear" w:color="auto" w:fill="auto"/>
            <w:vAlign w:val="center"/>
            <w:hideMark/>
          </w:tcPr>
          <w:p w14:paraId="32A9E0E7" w14:textId="77777777" w:rsidR="00D233AB" w:rsidRPr="00E67217" w:rsidRDefault="00D233AB" w:rsidP="004A4BE7">
            <w:pPr>
              <w:jc w:val="right"/>
            </w:pPr>
            <w:r w:rsidRPr="00E67217">
              <w:t>1 471,93</w:t>
            </w:r>
          </w:p>
        </w:tc>
        <w:tc>
          <w:tcPr>
            <w:tcW w:w="326" w:type="pct"/>
            <w:tcBorders>
              <w:top w:val="nil"/>
              <w:left w:val="nil"/>
              <w:bottom w:val="single" w:sz="4" w:space="0" w:color="auto"/>
              <w:right w:val="single" w:sz="4" w:space="0" w:color="auto"/>
            </w:tcBorders>
            <w:shd w:val="clear" w:color="auto" w:fill="auto"/>
            <w:vAlign w:val="center"/>
            <w:hideMark/>
          </w:tcPr>
          <w:p w14:paraId="3A25C76C" w14:textId="77777777" w:rsidR="00D233AB" w:rsidRPr="00E67217" w:rsidRDefault="00D233AB" w:rsidP="004A4BE7">
            <w:pPr>
              <w:jc w:val="right"/>
            </w:pPr>
            <w:r w:rsidRPr="00E67217">
              <w:t>1 516,09</w:t>
            </w:r>
          </w:p>
        </w:tc>
        <w:tc>
          <w:tcPr>
            <w:tcW w:w="326" w:type="pct"/>
            <w:tcBorders>
              <w:top w:val="nil"/>
              <w:left w:val="nil"/>
              <w:bottom w:val="single" w:sz="4" w:space="0" w:color="auto"/>
              <w:right w:val="single" w:sz="4" w:space="0" w:color="auto"/>
            </w:tcBorders>
            <w:shd w:val="clear" w:color="auto" w:fill="auto"/>
            <w:vAlign w:val="center"/>
            <w:hideMark/>
          </w:tcPr>
          <w:p w14:paraId="56605B57" w14:textId="77777777" w:rsidR="00D233AB" w:rsidRPr="00E67217" w:rsidRDefault="00D233AB" w:rsidP="004A4BE7">
            <w:pPr>
              <w:jc w:val="right"/>
            </w:pPr>
            <w:r w:rsidRPr="00E67217">
              <w:t>1 561,57</w:t>
            </w:r>
          </w:p>
        </w:tc>
        <w:tc>
          <w:tcPr>
            <w:tcW w:w="326" w:type="pct"/>
            <w:tcBorders>
              <w:top w:val="nil"/>
              <w:left w:val="nil"/>
              <w:bottom w:val="single" w:sz="4" w:space="0" w:color="auto"/>
              <w:right w:val="single" w:sz="4" w:space="0" w:color="auto"/>
            </w:tcBorders>
            <w:shd w:val="clear" w:color="auto" w:fill="auto"/>
            <w:vAlign w:val="center"/>
            <w:hideMark/>
          </w:tcPr>
          <w:p w14:paraId="499D0208" w14:textId="77777777" w:rsidR="00D233AB" w:rsidRPr="00E67217" w:rsidRDefault="00D233AB" w:rsidP="004A4BE7">
            <w:pPr>
              <w:jc w:val="right"/>
            </w:pPr>
            <w:r w:rsidRPr="00E67217">
              <w:t>1 608,42</w:t>
            </w:r>
          </w:p>
        </w:tc>
        <w:tc>
          <w:tcPr>
            <w:tcW w:w="326" w:type="pct"/>
            <w:tcBorders>
              <w:top w:val="nil"/>
              <w:left w:val="nil"/>
              <w:bottom w:val="single" w:sz="4" w:space="0" w:color="auto"/>
              <w:right w:val="single" w:sz="4" w:space="0" w:color="auto"/>
            </w:tcBorders>
            <w:shd w:val="clear" w:color="auto" w:fill="auto"/>
            <w:vAlign w:val="center"/>
            <w:hideMark/>
          </w:tcPr>
          <w:p w14:paraId="2763B630" w14:textId="77777777" w:rsidR="00D233AB" w:rsidRPr="00E67217" w:rsidRDefault="00D233AB" w:rsidP="004A4BE7">
            <w:pPr>
              <w:jc w:val="right"/>
            </w:pPr>
            <w:r w:rsidRPr="00E67217">
              <w:t>1 656,67</w:t>
            </w:r>
          </w:p>
        </w:tc>
        <w:tc>
          <w:tcPr>
            <w:tcW w:w="326" w:type="pct"/>
            <w:tcBorders>
              <w:top w:val="nil"/>
              <w:left w:val="nil"/>
              <w:bottom w:val="single" w:sz="4" w:space="0" w:color="auto"/>
              <w:right w:val="single" w:sz="4" w:space="0" w:color="auto"/>
            </w:tcBorders>
            <w:shd w:val="clear" w:color="auto" w:fill="auto"/>
            <w:vAlign w:val="center"/>
            <w:hideMark/>
          </w:tcPr>
          <w:p w14:paraId="37511BA4" w14:textId="77777777" w:rsidR="00D233AB" w:rsidRPr="00E67217" w:rsidRDefault="00D233AB" w:rsidP="004A4BE7">
            <w:pPr>
              <w:jc w:val="right"/>
            </w:pPr>
            <w:r w:rsidRPr="00E67217">
              <w:t>1 706,37</w:t>
            </w:r>
          </w:p>
        </w:tc>
        <w:tc>
          <w:tcPr>
            <w:tcW w:w="326" w:type="pct"/>
            <w:tcBorders>
              <w:top w:val="nil"/>
              <w:left w:val="nil"/>
              <w:bottom w:val="single" w:sz="4" w:space="0" w:color="auto"/>
              <w:right w:val="single" w:sz="4" w:space="0" w:color="auto"/>
            </w:tcBorders>
            <w:shd w:val="clear" w:color="auto" w:fill="auto"/>
            <w:vAlign w:val="center"/>
            <w:hideMark/>
          </w:tcPr>
          <w:p w14:paraId="3D9E3201" w14:textId="77777777" w:rsidR="00D233AB" w:rsidRPr="00E67217" w:rsidRDefault="00D233AB" w:rsidP="004A4BE7">
            <w:pPr>
              <w:jc w:val="right"/>
            </w:pPr>
            <w:r w:rsidRPr="00E67217">
              <w:t>1 757,56</w:t>
            </w:r>
          </w:p>
        </w:tc>
      </w:tr>
      <w:tr w:rsidR="00D233AB" w:rsidRPr="00E67217" w14:paraId="37A6897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4467D15" w14:textId="77777777" w:rsidR="00D233AB" w:rsidRPr="00E67217" w:rsidRDefault="00D233AB" w:rsidP="004A4BE7">
            <w:pPr>
              <w:ind w:firstLineChars="100" w:firstLine="200"/>
            </w:pPr>
            <w:r w:rsidRPr="00E67217">
              <w:t>Расходы на техническую воду (на технологические нужды)</w:t>
            </w:r>
          </w:p>
        </w:tc>
        <w:tc>
          <w:tcPr>
            <w:tcW w:w="331" w:type="pct"/>
            <w:tcBorders>
              <w:top w:val="nil"/>
              <w:left w:val="nil"/>
              <w:bottom w:val="single" w:sz="4" w:space="0" w:color="auto"/>
              <w:right w:val="single" w:sz="4" w:space="0" w:color="auto"/>
            </w:tcBorders>
            <w:shd w:val="clear" w:color="auto" w:fill="auto"/>
            <w:vAlign w:val="center"/>
            <w:hideMark/>
          </w:tcPr>
          <w:p w14:paraId="2F3975A8"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A637E81" w14:textId="77777777" w:rsidR="00D233AB" w:rsidRPr="00E67217" w:rsidRDefault="00D233AB" w:rsidP="004A4BE7">
            <w:pPr>
              <w:jc w:val="right"/>
            </w:pPr>
            <w:r w:rsidRPr="00E67217">
              <w:t>37,90</w:t>
            </w:r>
          </w:p>
        </w:tc>
        <w:tc>
          <w:tcPr>
            <w:tcW w:w="326" w:type="pct"/>
            <w:tcBorders>
              <w:top w:val="nil"/>
              <w:left w:val="nil"/>
              <w:bottom w:val="single" w:sz="4" w:space="0" w:color="auto"/>
              <w:right w:val="single" w:sz="4" w:space="0" w:color="auto"/>
            </w:tcBorders>
            <w:shd w:val="clear" w:color="auto" w:fill="auto"/>
            <w:vAlign w:val="center"/>
            <w:hideMark/>
          </w:tcPr>
          <w:p w14:paraId="65F8F7D9" w14:textId="77777777" w:rsidR="00D233AB" w:rsidRPr="00E67217" w:rsidRDefault="00D233AB" w:rsidP="004A4BE7">
            <w:pPr>
              <w:jc w:val="right"/>
            </w:pPr>
            <w:r w:rsidRPr="00E67217">
              <w:t>40,82</w:t>
            </w:r>
          </w:p>
        </w:tc>
        <w:tc>
          <w:tcPr>
            <w:tcW w:w="326" w:type="pct"/>
            <w:tcBorders>
              <w:top w:val="nil"/>
              <w:left w:val="nil"/>
              <w:bottom w:val="single" w:sz="4" w:space="0" w:color="auto"/>
              <w:right w:val="single" w:sz="4" w:space="0" w:color="auto"/>
            </w:tcBorders>
            <w:shd w:val="clear" w:color="auto" w:fill="auto"/>
            <w:vAlign w:val="center"/>
            <w:hideMark/>
          </w:tcPr>
          <w:p w14:paraId="1B4929A2" w14:textId="77777777" w:rsidR="00D233AB" w:rsidRPr="00E67217" w:rsidRDefault="00D233AB" w:rsidP="004A4BE7">
            <w:pPr>
              <w:jc w:val="right"/>
            </w:pPr>
            <w:r w:rsidRPr="00E67217">
              <w:t>42,41</w:t>
            </w:r>
          </w:p>
        </w:tc>
        <w:tc>
          <w:tcPr>
            <w:tcW w:w="326" w:type="pct"/>
            <w:tcBorders>
              <w:top w:val="nil"/>
              <w:left w:val="nil"/>
              <w:bottom w:val="single" w:sz="4" w:space="0" w:color="auto"/>
              <w:right w:val="single" w:sz="4" w:space="0" w:color="auto"/>
            </w:tcBorders>
            <w:shd w:val="clear" w:color="auto" w:fill="auto"/>
            <w:vAlign w:val="center"/>
            <w:hideMark/>
          </w:tcPr>
          <w:p w14:paraId="60CEF19C" w14:textId="77777777" w:rsidR="00D233AB" w:rsidRPr="00E67217" w:rsidRDefault="00D233AB" w:rsidP="004A4BE7">
            <w:pPr>
              <w:jc w:val="right"/>
            </w:pPr>
            <w:r w:rsidRPr="00E67217">
              <w:t>44,10</w:t>
            </w:r>
          </w:p>
        </w:tc>
        <w:tc>
          <w:tcPr>
            <w:tcW w:w="326" w:type="pct"/>
            <w:tcBorders>
              <w:top w:val="nil"/>
              <w:left w:val="nil"/>
              <w:bottom w:val="single" w:sz="4" w:space="0" w:color="auto"/>
              <w:right w:val="single" w:sz="4" w:space="0" w:color="auto"/>
            </w:tcBorders>
            <w:shd w:val="clear" w:color="auto" w:fill="auto"/>
            <w:vAlign w:val="center"/>
            <w:hideMark/>
          </w:tcPr>
          <w:p w14:paraId="7E17CBA1" w14:textId="77777777" w:rsidR="00D233AB" w:rsidRPr="00E67217" w:rsidRDefault="00D233AB" w:rsidP="004A4BE7">
            <w:pPr>
              <w:jc w:val="right"/>
            </w:pPr>
            <w:r w:rsidRPr="00E67217">
              <w:t>45,87</w:t>
            </w:r>
          </w:p>
        </w:tc>
        <w:tc>
          <w:tcPr>
            <w:tcW w:w="326" w:type="pct"/>
            <w:tcBorders>
              <w:top w:val="nil"/>
              <w:left w:val="nil"/>
              <w:bottom w:val="single" w:sz="4" w:space="0" w:color="auto"/>
              <w:right w:val="single" w:sz="4" w:space="0" w:color="auto"/>
            </w:tcBorders>
            <w:shd w:val="clear" w:color="auto" w:fill="auto"/>
            <w:vAlign w:val="center"/>
            <w:hideMark/>
          </w:tcPr>
          <w:p w14:paraId="71EBD725" w14:textId="77777777" w:rsidR="00D233AB" w:rsidRPr="00E67217" w:rsidRDefault="00D233AB" w:rsidP="004A4BE7">
            <w:pPr>
              <w:jc w:val="right"/>
            </w:pPr>
            <w:r w:rsidRPr="00E67217">
              <w:t>47,70</w:t>
            </w:r>
          </w:p>
        </w:tc>
        <w:tc>
          <w:tcPr>
            <w:tcW w:w="326" w:type="pct"/>
            <w:tcBorders>
              <w:top w:val="nil"/>
              <w:left w:val="nil"/>
              <w:bottom w:val="single" w:sz="4" w:space="0" w:color="auto"/>
              <w:right w:val="single" w:sz="4" w:space="0" w:color="auto"/>
            </w:tcBorders>
            <w:shd w:val="clear" w:color="auto" w:fill="auto"/>
            <w:vAlign w:val="center"/>
            <w:hideMark/>
          </w:tcPr>
          <w:p w14:paraId="7FA9A9CA" w14:textId="77777777" w:rsidR="00D233AB" w:rsidRPr="00E67217" w:rsidRDefault="00D233AB" w:rsidP="004A4BE7">
            <w:pPr>
              <w:jc w:val="right"/>
            </w:pPr>
            <w:r w:rsidRPr="00E67217">
              <w:t>49,61</w:t>
            </w:r>
          </w:p>
        </w:tc>
        <w:tc>
          <w:tcPr>
            <w:tcW w:w="326" w:type="pct"/>
            <w:tcBorders>
              <w:top w:val="nil"/>
              <w:left w:val="nil"/>
              <w:bottom w:val="single" w:sz="4" w:space="0" w:color="auto"/>
              <w:right w:val="single" w:sz="4" w:space="0" w:color="auto"/>
            </w:tcBorders>
            <w:shd w:val="clear" w:color="auto" w:fill="auto"/>
            <w:vAlign w:val="center"/>
            <w:hideMark/>
          </w:tcPr>
          <w:p w14:paraId="2AE39442" w14:textId="77777777" w:rsidR="00D233AB" w:rsidRPr="00E67217" w:rsidRDefault="00D233AB" w:rsidP="004A4BE7">
            <w:pPr>
              <w:jc w:val="right"/>
            </w:pPr>
            <w:r w:rsidRPr="00E67217">
              <w:t>51,60</w:t>
            </w:r>
          </w:p>
        </w:tc>
        <w:tc>
          <w:tcPr>
            <w:tcW w:w="326" w:type="pct"/>
            <w:tcBorders>
              <w:top w:val="nil"/>
              <w:left w:val="nil"/>
              <w:bottom w:val="single" w:sz="4" w:space="0" w:color="auto"/>
              <w:right w:val="single" w:sz="4" w:space="0" w:color="auto"/>
            </w:tcBorders>
            <w:shd w:val="clear" w:color="auto" w:fill="auto"/>
            <w:vAlign w:val="center"/>
            <w:hideMark/>
          </w:tcPr>
          <w:p w14:paraId="77BB74C6" w14:textId="77777777" w:rsidR="00D233AB" w:rsidRPr="00E67217" w:rsidRDefault="00D233AB" w:rsidP="004A4BE7">
            <w:pPr>
              <w:jc w:val="right"/>
            </w:pPr>
            <w:r w:rsidRPr="00E67217">
              <w:t>53,66</w:t>
            </w:r>
          </w:p>
        </w:tc>
        <w:tc>
          <w:tcPr>
            <w:tcW w:w="326" w:type="pct"/>
            <w:tcBorders>
              <w:top w:val="nil"/>
              <w:left w:val="nil"/>
              <w:bottom w:val="single" w:sz="4" w:space="0" w:color="auto"/>
              <w:right w:val="single" w:sz="4" w:space="0" w:color="auto"/>
            </w:tcBorders>
            <w:shd w:val="clear" w:color="auto" w:fill="auto"/>
            <w:vAlign w:val="center"/>
            <w:hideMark/>
          </w:tcPr>
          <w:p w14:paraId="6D7BD719" w14:textId="77777777" w:rsidR="00D233AB" w:rsidRPr="00E67217" w:rsidRDefault="00D233AB" w:rsidP="004A4BE7">
            <w:pPr>
              <w:jc w:val="right"/>
            </w:pPr>
            <w:r w:rsidRPr="00E67217">
              <w:t>55,81</w:t>
            </w:r>
          </w:p>
        </w:tc>
        <w:tc>
          <w:tcPr>
            <w:tcW w:w="326" w:type="pct"/>
            <w:tcBorders>
              <w:top w:val="nil"/>
              <w:left w:val="nil"/>
              <w:bottom w:val="single" w:sz="4" w:space="0" w:color="auto"/>
              <w:right w:val="single" w:sz="4" w:space="0" w:color="auto"/>
            </w:tcBorders>
            <w:shd w:val="clear" w:color="auto" w:fill="auto"/>
            <w:vAlign w:val="center"/>
            <w:hideMark/>
          </w:tcPr>
          <w:p w14:paraId="42F7CDFF" w14:textId="77777777" w:rsidR="00D233AB" w:rsidRPr="00E67217" w:rsidRDefault="00D233AB" w:rsidP="004A4BE7">
            <w:pPr>
              <w:jc w:val="right"/>
            </w:pPr>
            <w:r w:rsidRPr="00E67217">
              <w:t>58,04</w:t>
            </w:r>
          </w:p>
        </w:tc>
      </w:tr>
      <w:tr w:rsidR="00D233AB" w:rsidRPr="00E67217" w14:paraId="68E8F229"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AF4DEFF" w14:textId="77777777" w:rsidR="00D233AB" w:rsidRPr="00E67217" w:rsidRDefault="00D233AB" w:rsidP="004A4BE7">
            <w:pPr>
              <w:ind w:firstLineChars="100" w:firstLine="200"/>
            </w:pPr>
            <w:r w:rsidRPr="00E67217">
              <w:t>Расходы на покупную тепловую энергию</w:t>
            </w:r>
          </w:p>
        </w:tc>
        <w:tc>
          <w:tcPr>
            <w:tcW w:w="331" w:type="pct"/>
            <w:tcBorders>
              <w:top w:val="nil"/>
              <w:left w:val="nil"/>
              <w:bottom w:val="single" w:sz="4" w:space="0" w:color="auto"/>
              <w:right w:val="single" w:sz="4" w:space="0" w:color="auto"/>
            </w:tcBorders>
            <w:shd w:val="clear" w:color="auto" w:fill="auto"/>
            <w:vAlign w:val="center"/>
            <w:hideMark/>
          </w:tcPr>
          <w:p w14:paraId="6F1B8FA9"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F633AF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CDAA14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A6AD2F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F2B955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60BDA2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FBCFDE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06685A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8222A9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1C9A5D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FED37D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A855A5F" w14:textId="77777777" w:rsidR="00D233AB" w:rsidRPr="00E67217" w:rsidRDefault="00D233AB" w:rsidP="004A4BE7">
            <w:pPr>
              <w:jc w:val="right"/>
            </w:pPr>
            <w:r w:rsidRPr="00E67217">
              <w:t>0,00</w:t>
            </w:r>
          </w:p>
        </w:tc>
      </w:tr>
      <w:tr w:rsidR="00D233AB" w:rsidRPr="00E67217" w14:paraId="171726D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B9EEE47" w14:textId="77777777" w:rsidR="00D233AB" w:rsidRPr="00E67217" w:rsidRDefault="00D233AB" w:rsidP="004A4BE7">
            <w:r w:rsidRPr="00E67217">
              <w:t>Прибыль</w:t>
            </w:r>
          </w:p>
        </w:tc>
        <w:tc>
          <w:tcPr>
            <w:tcW w:w="331" w:type="pct"/>
            <w:tcBorders>
              <w:top w:val="nil"/>
              <w:left w:val="nil"/>
              <w:bottom w:val="single" w:sz="4" w:space="0" w:color="auto"/>
              <w:right w:val="single" w:sz="4" w:space="0" w:color="auto"/>
            </w:tcBorders>
            <w:shd w:val="clear" w:color="auto" w:fill="auto"/>
            <w:vAlign w:val="center"/>
            <w:hideMark/>
          </w:tcPr>
          <w:p w14:paraId="2B27FC66"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80AB065" w14:textId="77777777" w:rsidR="00D233AB" w:rsidRPr="00E67217" w:rsidRDefault="00D233AB" w:rsidP="004A4BE7">
            <w:r w:rsidRPr="00E67217">
              <w:t> </w:t>
            </w:r>
          </w:p>
        </w:tc>
        <w:tc>
          <w:tcPr>
            <w:tcW w:w="326" w:type="pct"/>
            <w:tcBorders>
              <w:top w:val="nil"/>
              <w:left w:val="nil"/>
              <w:bottom w:val="single" w:sz="4" w:space="0" w:color="auto"/>
              <w:right w:val="single" w:sz="4" w:space="0" w:color="auto"/>
            </w:tcBorders>
            <w:shd w:val="clear" w:color="auto" w:fill="auto"/>
            <w:vAlign w:val="center"/>
            <w:hideMark/>
          </w:tcPr>
          <w:p w14:paraId="0D1DD64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CB2357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BBAD22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91C0E0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453453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9930FA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9CBFD6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1C5A87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6DDD39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70A7429" w14:textId="77777777" w:rsidR="00D233AB" w:rsidRPr="00E67217" w:rsidRDefault="00D233AB" w:rsidP="004A4BE7">
            <w:pPr>
              <w:jc w:val="right"/>
            </w:pPr>
            <w:r w:rsidRPr="00E67217">
              <w:t>0,00</w:t>
            </w:r>
          </w:p>
        </w:tc>
      </w:tr>
      <w:tr w:rsidR="00D233AB" w:rsidRPr="00E67217" w14:paraId="6502EDA7"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E3A70DA" w14:textId="77777777" w:rsidR="00D233AB" w:rsidRPr="00E67217" w:rsidRDefault="00D233AB" w:rsidP="004A4BE7">
            <w:r w:rsidRPr="00E67217">
              <w:t>Нормативная прибыль</w:t>
            </w:r>
          </w:p>
        </w:tc>
        <w:tc>
          <w:tcPr>
            <w:tcW w:w="331" w:type="pct"/>
            <w:tcBorders>
              <w:top w:val="nil"/>
              <w:left w:val="nil"/>
              <w:bottom w:val="single" w:sz="4" w:space="0" w:color="auto"/>
              <w:right w:val="single" w:sz="4" w:space="0" w:color="auto"/>
            </w:tcBorders>
            <w:shd w:val="clear" w:color="auto" w:fill="auto"/>
            <w:vAlign w:val="center"/>
            <w:hideMark/>
          </w:tcPr>
          <w:p w14:paraId="53085E78"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031D046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B3F937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1098CE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66F8C1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05E4DE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CE026B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E3A4A1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D38E10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A1D4B1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0D7909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8D3EB9F" w14:textId="77777777" w:rsidR="00D233AB" w:rsidRPr="00E67217" w:rsidRDefault="00D233AB" w:rsidP="004A4BE7">
            <w:pPr>
              <w:jc w:val="right"/>
            </w:pPr>
            <w:r w:rsidRPr="00E67217">
              <w:t>0,00</w:t>
            </w:r>
          </w:p>
        </w:tc>
      </w:tr>
      <w:tr w:rsidR="00D233AB" w:rsidRPr="00E67217" w14:paraId="76785A6B"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C641707" w14:textId="77777777" w:rsidR="00D233AB" w:rsidRPr="00E67217" w:rsidRDefault="00D233AB" w:rsidP="004A4BE7">
            <w:pPr>
              <w:rPr>
                <w:b/>
                <w:bCs/>
              </w:rPr>
            </w:pPr>
            <w:r w:rsidRPr="00E67217">
              <w:rPr>
                <w:b/>
                <w:bCs/>
              </w:rPr>
              <w:t>НВВ (экономически обоснованный размер)</w:t>
            </w:r>
          </w:p>
        </w:tc>
        <w:tc>
          <w:tcPr>
            <w:tcW w:w="331" w:type="pct"/>
            <w:tcBorders>
              <w:top w:val="nil"/>
              <w:left w:val="nil"/>
              <w:bottom w:val="single" w:sz="4" w:space="0" w:color="auto"/>
              <w:right w:val="single" w:sz="4" w:space="0" w:color="auto"/>
            </w:tcBorders>
            <w:shd w:val="clear" w:color="auto" w:fill="auto"/>
            <w:vAlign w:val="center"/>
            <w:hideMark/>
          </w:tcPr>
          <w:p w14:paraId="66D44EF1" w14:textId="77777777" w:rsidR="00D233AB" w:rsidRPr="00E67217" w:rsidRDefault="00D233AB" w:rsidP="004A4BE7">
            <w:pPr>
              <w:jc w:val="center"/>
              <w:rPr>
                <w:b/>
                <w:bCs/>
              </w:rPr>
            </w:pPr>
            <w:r w:rsidRPr="00E67217">
              <w:rPr>
                <w:b/>
                <w:bCs/>
              </w:rPr>
              <w:t>тыс. руб.</w:t>
            </w:r>
          </w:p>
        </w:tc>
        <w:tc>
          <w:tcPr>
            <w:tcW w:w="326" w:type="pct"/>
            <w:tcBorders>
              <w:top w:val="nil"/>
              <w:left w:val="nil"/>
              <w:bottom w:val="single" w:sz="4" w:space="0" w:color="auto"/>
              <w:right w:val="single" w:sz="4" w:space="0" w:color="auto"/>
            </w:tcBorders>
            <w:shd w:val="clear" w:color="auto" w:fill="auto"/>
            <w:noWrap/>
            <w:vAlign w:val="bottom"/>
            <w:hideMark/>
          </w:tcPr>
          <w:p w14:paraId="79E566DD" w14:textId="77777777" w:rsidR="00D233AB" w:rsidRPr="00E67217" w:rsidRDefault="00D233AB" w:rsidP="004A4BE7">
            <w:pPr>
              <w:jc w:val="right"/>
              <w:rPr>
                <w:b/>
                <w:bCs/>
              </w:rPr>
            </w:pPr>
            <w:r w:rsidRPr="00E67217">
              <w:rPr>
                <w:b/>
                <w:bCs/>
              </w:rPr>
              <w:t>6 593,86</w:t>
            </w:r>
          </w:p>
        </w:tc>
        <w:tc>
          <w:tcPr>
            <w:tcW w:w="326" w:type="pct"/>
            <w:tcBorders>
              <w:top w:val="nil"/>
              <w:left w:val="nil"/>
              <w:bottom w:val="single" w:sz="4" w:space="0" w:color="auto"/>
              <w:right w:val="single" w:sz="4" w:space="0" w:color="auto"/>
            </w:tcBorders>
            <w:shd w:val="clear" w:color="auto" w:fill="auto"/>
            <w:noWrap/>
            <w:vAlign w:val="bottom"/>
            <w:hideMark/>
          </w:tcPr>
          <w:p w14:paraId="70A81B07" w14:textId="77777777" w:rsidR="00D233AB" w:rsidRPr="00E67217" w:rsidRDefault="00D233AB" w:rsidP="004A4BE7">
            <w:pPr>
              <w:jc w:val="right"/>
              <w:rPr>
                <w:b/>
                <w:bCs/>
              </w:rPr>
            </w:pPr>
            <w:r w:rsidRPr="00E67217">
              <w:rPr>
                <w:b/>
                <w:bCs/>
              </w:rPr>
              <w:t>7 033,47</w:t>
            </w:r>
          </w:p>
        </w:tc>
        <w:tc>
          <w:tcPr>
            <w:tcW w:w="326" w:type="pct"/>
            <w:tcBorders>
              <w:top w:val="nil"/>
              <w:left w:val="nil"/>
              <w:bottom w:val="single" w:sz="4" w:space="0" w:color="auto"/>
              <w:right w:val="single" w:sz="4" w:space="0" w:color="auto"/>
            </w:tcBorders>
            <w:shd w:val="clear" w:color="auto" w:fill="auto"/>
            <w:noWrap/>
            <w:vAlign w:val="bottom"/>
            <w:hideMark/>
          </w:tcPr>
          <w:p w14:paraId="7C21C75D" w14:textId="77777777" w:rsidR="00D233AB" w:rsidRPr="00E67217" w:rsidRDefault="00D233AB" w:rsidP="004A4BE7">
            <w:pPr>
              <w:jc w:val="right"/>
              <w:rPr>
                <w:b/>
                <w:bCs/>
              </w:rPr>
            </w:pPr>
            <w:r w:rsidRPr="00E67217">
              <w:rPr>
                <w:b/>
                <w:bCs/>
              </w:rPr>
              <w:t>7 279,92</w:t>
            </w:r>
          </w:p>
        </w:tc>
        <w:tc>
          <w:tcPr>
            <w:tcW w:w="326" w:type="pct"/>
            <w:tcBorders>
              <w:top w:val="nil"/>
              <w:left w:val="nil"/>
              <w:bottom w:val="single" w:sz="4" w:space="0" w:color="auto"/>
              <w:right w:val="single" w:sz="4" w:space="0" w:color="auto"/>
            </w:tcBorders>
            <w:shd w:val="clear" w:color="auto" w:fill="auto"/>
            <w:noWrap/>
            <w:vAlign w:val="bottom"/>
            <w:hideMark/>
          </w:tcPr>
          <w:p w14:paraId="36EA2350" w14:textId="77777777" w:rsidR="00D233AB" w:rsidRPr="00E67217" w:rsidRDefault="00D233AB" w:rsidP="004A4BE7">
            <w:pPr>
              <w:jc w:val="right"/>
              <w:rPr>
                <w:b/>
                <w:bCs/>
              </w:rPr>
            </w:pPr>
            <w:r w:rsidRPr="00E67217">
              <w:rPr>
                <w:b/>
                <w:bCs/>
              </w:rPr>
              <w:t>7 535,37</w:t>
            </w:r>
          </w:p>
        </w:tc>
        <w:tc>
          <w:tcPr>
            <w:tcW w:w="326" w:type="pct"/>
            <w:tcBorders>
              <w:top w:val="nil"/>
              <w:left w:val="nil"/>
              <w:bottom w:val="single" w:sz="4" w:space="0" w:color="auto"/>
              <w:right w:val="single" w:sz="4" w:space="0" w:color="auto"/>
            </w:tcBorders>
            <w:shd w:val="clear" w:color="auto" w:fill="auto"/>
            <w:noWrap/>
            <w:vAlign w:val="bottom"/>
            <w:hideMark/>
          </w:tcPr>
          <w:p w14:paraId="4F597686" w14:textId="77777777" w:rsidR="00D233AB" w:rsidRPr="00E67217" w:rsidRDefault="00D233AB" w:rsidP="004A4BE7">
            <w:pPr>
              <w:jc w:val="right"/>
              <w:rPr>
                <w:b/>
                <w:bCs/>
              </w:rPr>
            </w:pPr>
            <w:r w:rsidRPr="00E67217">
              <w:rPr>
                <w:b/>
                <w:bCs/>
              </w:rPr>
              <w:t>7 788,61</w:t>
            </w:r>
          </w:p>
        </w:tc>
        <w:tc>
          <w:tcPr>
            <w:tcW w:w="326" w:type="pct"/>
            <w:tcBorders>
              <w:top w:val="nil"/>
              <w:left w:val="nil"/>
              <w:bottom w:val="single" w:sz="4" w:space="0" w:color="auto"/>
              <w:right w:val="single" w:sz="4" w:space="0" w:color="auto"/>
            </w:tcBorders>
            <w:shd w:val="clear" w:color="auto" w:fill="auto"/>
            <w:noWrap/>
            <w:vAlign w:val="bottom"/>
            <w:hideMark/>
          </w:tcPr>
          <w:p w14:paraId="3624D0F1" w14:textId="77777777" w:rsidR="00D233AB" w:rsidRPr="00E67217" w:rsidRDefault="00D233AB" w:rsidP="004A4BE7">
            <w:pPr>
              <w:jc w:val="right"/>
              <w:rPr>
                <w:b/>
                <w:bCs/>
              </w:rPr>
            </w:pPr>
            <w:r w:rsidRPr="00E67217">
              <w:rPr>
                <w:b/>
                <w:bCs/>
              </w:rPr>
              <w:t>8 051,10</w:t>
            </w:r>
          </w:p>
        </w:tc>
        <w:tc>
          <w:tcPr>
            <w:tcW w:w="326" w:type="pct"/>
            <w:tcBorders>
              <w:top w:val="nil"/>
              <w:left w:val="nil"/>
              <w:bottom w:val="single" w:sz="4" w:space="0" w:color="auto"/>
              <w:right w:val="single" w:sz="4" w:space="0" w:color="auto"/>
            </w:tcBorders>
            <w:shd w:val="clear" w:color="auto" w:fill="auto"/>
            <w:noWrap/>
            <w:vAlign w:val="bottom"/>
            <w:hideMark/>
          </w:tcPr>
          <w:p w14:paraId="3D70745C" w14:textId="77777777" w:rsidR="00D233AB" w:rsidRPr="00E67217" w:rsidRDefault="00D233AB" w:rsidP="004A4BE7">
            <w:pPr>
              <w:jc w:val="right"/>
              <w:rPr>
                <w:b/>
                <w:bCs/>
              </w:rPr>
            </w:pPr>
            <w:r w:rsidRPr="00E67217">
              <w:rPr>
                <w:b/>
                <w:bCs/>
              </w:rPr>
              <w:t>8 323,19</w:t>
            </w:r>
          </w:p>
        </w:tc>
        <w:tc>
          <w:tcPr>
            <w:tcW w:w="326" w:type="pct"/>
            <w:tcBorders>
              <w:top w:val="nil"/>
              <w:left w:val="nil"/>
              <w:bottom w:val="single" w:sz="4" w:space="0" w:color="auto"/>
              <w:right w:val="single" w:sz="4" w:space="0" w:color="auto"/>
            </w:tcBorders>
            <w:shd w:val="clear" w:color="auto" w:fill="auto"/>
            <w:noWrap/>
            <w:vAlign w:val="bottom"/>
            <w:hideMark/>
          </w:tcPr>
          <w:p w14:paraId="1E2CB9DA" w14:textId="77777777" w:rsidR="00D233AB" w:rsidRPr="00E67217" w:rsidRDefault="00D233AB" w:rsidP="004A4BE7">
            <w:pPr>
              <w:jc w:val="right"/>
              <w:rPr>
                <w:b/>
                <w:bCs/>
              </w:rPr>
            </w:pPr>
            <w:r w:rsidRPr="00E67217">
              <w:rPr>
                <w:b/>
                <w:bCs/>
              </w:rPr>
              <w:t>8 605,22</w:t>
            </w:r>
          </w:p>
        </w:tc>
        <w:tc>
          <w:tcPr>
            <w:tcW w:w="326" w:type="pct"/>
            <w:tcBorders>
              <w:top w:val="nil"/>
              <w:left w:val="nil"/>
              <w:bottom w:val="single" w:sz="4" w:space="0" w:color="auto"/>
              <w:right w:val="single" w:sz="4" w:space="0" w:color="auto"/>
            </w:tcBorders>
            <w:shd w:val="clear" w:color="auto" w:fill="auto"/>
            <w:noWrap/>
            <w:vAlign w:val="bottom"/>
            <w:hideMark/>
          </w:tcPr>
          <w:p w14:paraId="34E29E29" w14:textId="77777777" w:rsidR="00D233AB" w:rsidRPr="00E67217" w:rsidRDefault="00D233AB" w:rsidP="004A4BE7">
            <w:pPr>
              <w:jc w:val="right"/>
              <w:rPr>
                <w:b/>
                <w:bCs/>
              </w:rPr>
            </w:pPr>
            <w:r w:rsidRPr="00E67217">
              <w:rPr>
                <w:b/>
                <w:bCs/>
              </w:rPr>
              <w:t>8 897,57</w:t>
            </w:r>
          </w:p>
        </w:tc>
        <w:tc>
          <w:tcPr>
            <w:tcW w:w="326" w:type="pct"/>
            <w:tcBorders>
              <w:top w:val="nil"/>
              <w:left w:val="nil"/>
              <w:bottom w:val="single" w:sz="4" w:space="0" w:color="auto"/>
              <w:right w:val="single" w:sz="4" w:space="0" w:color="auto"/>
            </w:tcBorders>
            <w:shd w:val="clear" w:color="auto" w:fill="auto"/>
            <w:noWrap/>
            <w:vAlign w:val="bottom"/>
            <w:hideMark/>
          </w:tcPr>
          <w:p w14:paraId="74DA6D0C" w14:textId="77777777" w:rsidR="00D233AB" w:rsidRPr="00E67217" w:rsidRDefault="00D233AB" w:rsidP="004A4BE7">
            <w:pPr>
              <w:jc w:val="right"/>
              <w:rPr>
                <w:b/>
                <w:bCs/>
              </w:rPr>
            </w:pPr>
            <w:r w:rsidRPr="00E67217">
              <w:rPr>
                <w:b/>
                <w:bCs/>
              </w:rPr>
              <w:t>9 200,62</w:t>
            </w:r>
          </w:p>
        </w:tc>
        <w:tc>
          <w:tcPr>
            <w:tcW w:w="326" w:type="pct"/>
            <w:tcBorders>
              <w:top w:val="nil"/>
              <w:left w:val="nil"/>
              <w:bottom w:val="single" w:sz="4" w:space="0" w:color="auto"/>
              <w:right w:val="single" w:sz="4" w:space="0" w:color="auto"/>
            </w:tcBorders>
            <w:shd w:val="clear" w:color="auto" w:fill="auto"/>
            <w:noWrap/>
            <w:vAlign w:val="bottom"/>
            <w:hideMark/>
          </w:tcPr>
          <w:p w14:paraId="7A96639C" w14:textId="77777777" w:rsidR="00D233AB" w:rsidRPr="00E67217" w:rsidRDefault="00D233AB" w:rsidP="004A4BE7">
            <w:pPr>
              <w:jc w:val="right"/>
              <w:rPr>
                <w:b/>
                <w:bCs/>
              </w:rPr>
            </w:pPr>
            <w:r w:rsidRPr="00E67217">
              <w:rPr>
                <w:b/>
                <w:bCs/>
              </w:rPr>
              <w:t>9 514,77</w:t>
            </w:r>
          </w:p>
        </w:tc>
      </w:tr>
      <w:tr w:rsidR="00D233AB" w:rsidRPr="00E67217" w14:paraId="49F2CCB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231B9BB" w14:textId="77777777" w:rsidR="00D233AB" w:rsidRPr="00E67217" w:rsidRDefault="00D233AB" w:rsidP="004A4BE7">
            <w:pPr>
              <w:rPr>
                <w:b/>
                <w:bCs/>
              </w:rPr>
            </w:pPr>
            <w:r w:rsidRPr="00E67217">
              <w:rPr>
                <w:b/>
                <w:bCs/>
              </w:rPr>
              <w:t>Тариф (в ценах соответствующих лет)</w:t>
            </w:r>
          </w:p>
        </w:tc>
        <w:tc>
          <w:tcPr>
            <w:tcW w:w="331" w:type="pct"/>
            <w:tcBorders>
              <w:top w:val="nil"/>
              <w:left w:val="nil"/>
              <w:bottom w:val="single" w:sz="4" w:space="0" w:color="auto"/>
              <w:right w:val="single" w:sz="4" w:space="0" w:color="auto"/>
            </w:tcBorders>
            <w:shd w:val="clear" w:color="auto" w:fill="auto"/>
            <w:vAlign w:val="center"/>
            <w:hideMark/>
          </w:tcPr>
          <w:p w14:paraId="48AEDBFA" w14:textId="77777777" w:rsidR="00D233AB" w:rsidRPr="00E67217" w:rsidRDefault="00D233AB" w:rsidP="004A4BE7">
            <w:pPr>
              <w:jc w:val="center"/>
              <w:rPr>
                <w:b/>
                <w:bCs/>
              </w:rPr>
            </w:pPr>
            <w:r w:rsidRPr="00E67217">
              <w:rPr>
                <w:b/>
                <w:bCs/>
              </w:rPr>
              <w:t>руб./Гкал</w:t>
            </w:r>
          </w:p>
        </w:tc>
        <w:tc>
          <w:tcPr>
            <w:tcW w:w="326" w:type="pct"/>
            <w:tcBorders>
              <w:top w:val="nil"/>
              <w:left w:val="nil"/>
              <w:bottom w:val="single" w:sz="4" w:space="0" w:color="auto"/>
              <w:right w:val="single" w:sz="4" w:space="0" w:color="auto"/>
            </w:tcBorders>
            <w:shd w:val="clear" w:color="auto" w:fill="auto"/>
            <w:vAlign w:val="center"/>
            <w:hideMark/>
          </w:tcPr>
          <w:p w14:paraId="7739E3A1" w14:textId="77777777" w:rsidR="00D233AB" w:rsidRPr="00E67217" w:rsidRDefault="00D233AB" w:rsidP="004A4BE7">
            <w:pPr>
              <w:jc w:val="right"/>
              <w:rPr>
                <w:b/>
                <w:bCs/>
              </w:rPr>
            </w:pPr>
            <w:r w:rsidRPr="00E67217">
              <w:rPr>
                <w:b/>
                <w:bCs/>
              </w:rPr>
              <w:t>2 184,89</w:t>
            </w:r>
          </w:p>
        </w:tc>
        <w:tc>
          <w:tcPr>
            <w:tcW w:w="326" w:type="pct"/>
            <w:tcBorders>
              <w:top w:val="nil"/>
              <w:left w:val="nil"/>
              <w:bottom w:val="single" w:sz="4" w:space="0" w:color="auto"/>
              <w:right w:val="single" w:sz="4" w:space="0" w:color="auto"/>
            </w:tcBorders>
            <w:shd w:val="clear" w:color="auto" w:fill="auto"/>
            <w:vAlign w:val="center"/>
            <w:hideMark/>
          </w:tcPr>
          <w:p w14:paraId="02DE9838" w14:textId="77777777" w:rsidR="00D233AB" w:rsidRPr="00E67217" w:rsidRDefault="00D233AB" w:rsidP="004A4BE7">
            <w:pPr>
              <w:jc w:val="right"/>
              <w:rPr>
                <w:b/>
                <w:bCs/>
              </w:rPr>
            </w:pPr>
            <w:r w:rsidRPr="00E67217">
              <w:rPr>
                <w:b/>
                <w:bCs/>
              </w:rPr>
              <w:t>2 330,56</w:t>
            </w:r>
          </w:p>
        </w:tc>
        <w:tc>
          <w:tcPr>
            <w:tcW w:w="326" w:type="pct"/>
            <w:tcBorders>
              <w:top w:val="nil"/>
              <w:left w:val="nil"/>
              <w:bottom w:val="single" w:sz="4" w:space="0" w:color="auto"/>
              <w:right w:val="single" w:sz="4" w:space="0" w:color="auto"/>
            </w:tcBorders>
            <w:shd w:val="clear" w:color="auto" w:fill="auto"/>
            <w:vAlign w:val="center"/>
            <w:hideMark/>
          </w:tcPr>
          <w:p w14:paraId="30825238" w14:textId="77777777" w:rsidR="00D233AB" w:rsidRPr="00E67217" w:rsidRDefault="00D233AB" w:rsidP="004A4BE7">
            <w:pPr>
              <w:jc w:val="right"/>
              <w:rPr>
                <w:b/>
                <w:bCs/>
              </w:rPr>
            </w:pPr>
            <w:r w:rsidRPr="00E67217">
              <w:rPr>
                <w:b/>
                <w:bCs/>
              </w:rPr>
              <w:t>2 412,22</w:t>
            </w:r>
          </w:p>
        </w:tc>
        <w:tc>
          <w:tcPr>
            <w:tcW w:w="326" w:type="pct"/>
            <w:tcBorders>
              <w:top w:val="nil"/>
              <w:left w:val="nil"/>
              <w:bottom w:val="single" w:sz="4" w:space="0" w:color="auto"/>
              <w:right w:val="single" w:sz="4" w:space="0" w:color="auto"/>
            </w:tcBorders>
            <w:shd w:val="clear" w:color="auto" w:fill="auto"/>
            <w:vAlign w:val="center"/>
            <w:hideMark/>
          </w:tcPr>
          <w:p w14:paraId="1298F8D4" w14:textId="77777777" w:rsidR="00D233AB" w:rsidRPr="00E67217" w:rsidRDefault="00D233AB" w:rsidP="004A4BE7">
            <w:pPr>
              <w:jc w:val="right"/>
              <w:rPr>
                <w:b/>
                <w:bCs/>
              </w:rPr>
            </w:pPr>
            <w:r w:rsidRPr="00E67217">
              <w:rPr>
                <w:b/>
                <w:bCs/>
              </w:rPr>
              <w:t>2 496,87</w:t>
            </w:r>
          </w:p>
        </w:tc>
        <w:tc>
          <w:tcPr>
            <w:tcW w:w="326" w:type="pct"/>
            <w:tcBorders>
              <w:top w:val="nil"/>
              <w:left w:val="nil"/>
              <w:bottom w:val="single" w:sz="4" w:space="0" w:color="auto"/>
              <w:right w:val="single" w:sz="4" w:space="0" w:color="auto"/>
            </w:tcBorders>
            <w:shd w:val="clear" w:color="auto" w:fill="auto"/>
            <w:vAlign w:val="center"/>
            <w:hideMark/>
          </w:tcPr>
          <w:p w14:paraId="118E9644" w14:textId="77777777" w:rsidR="00D233AB" w:rsidRPr="00E67217" w:rsidRDefault="00D233AB" w:rsidP="004A4BE7">
            <w:pPr>
              <w:jc w:val="right"/>
              <w:rPr>
                <w:b/>
                <w:bCs/>
              </w:rPr>
            </w:pPr>
            <w:r w:rsidRPr="00E67217">
              <w:rPr>
                <w:b/>
                <w:bCs/>
              </w:rPr>
              <w:t>2 580,78</w:t>
            </w:r>
          </w:p>
        </w:tc>
        <w:tc>
          <w:tcPr>
            <w:tcW w:w="326" w:type="pct"/>
            <w:tcBorders>
              <w:top w:val="nil"/>
              <w:left w:val="nil"/>
              <w:bottom w:val="single" w:sz="4" w:space="0" w:color="auto"/>
              <w:right w:val="single" w:sz="4" w:space="0" w:color="auto"/>
            </w:tcBorders>
            <w:shd w:val="clear" w:color="auto" w:fill="auto"/>
            <w:vAlign w:val="center"/>
            <w:hideMark/>
          </w:tcPr>
          <w:p w14:paraId="2627597D" w14:textId="77777777" w:rsidR="00D233AB" w:rsidRPr="00E67217" w:rsidRDefault="00D233AB" w:rsidP="004A4BE7">
            <w:pPr>
              <w:jc w:val="right"/>
              <w:rPr>
                <w:b/>
                <w:bCs/>
              </w:rPr>
            </w:pPr>
            <w:r w:rsidRPr="00E67217">
              <w:rPr>
                <w:b/>
                <w:bCs/>
              </w:rPr>
              <w:t>2 667,76</w:t>
            </w:r>
          </w:p>
        </w:tc>
        <w:tc>
          <w:tcPr>
            <w:tcW w:w="326" w:type="pct"/>
            <w:tcBorders>
              <w:top w:val="nil"/>
              <w:left w:val="nil"/>
              <w:bottom w:val="single" w:sz="4" w:space="0" w:color="auto"/>
              <w:right w:val="single" w:sz="4" w:space="0" w:color="auto"/>
            </w:tcBorders>
            <w:shd w:val="clear" w:color="auto" w:fill="auto"/>
            <w:vAlign w:val="center"/>
            <w:hideMark/>
          </w:tcPr>
          <w:p w14:paraId="4EA0DF62" w14:textId="77777777" w:rsidR="00D233AB" w:rsidRPr="00E67217" w:rsidRDefault="00D233AB" w:rsidP="004A4BE7">
            <w:pPr>
              <w:jc w:val="right"/>
              <w:rPr>
                <w:b/>
                <w:bCs/>
              </w:rPr>
            </w:pPr>
            <w:r w:rsidRPr="00E67217">
              <w:rPr>
                <w:b/>
                <w:bCs/>
              </w:rPr>
              <w:t>2 757,91</w:t>
            </w:r>
          </w:p>
        </w:tc>
        <w:tc>
          <w:tcPr>
            <w:tcW w:w="326" w:type="pct"/>
            <w:tcBorders>
              <w:top w:val="nil"/>
              <w:left w:val="nil"/>
              <w:bottom w:val="single" w:sz="4" w:space="0" w:color="auto"/>
              <w:right w:val="single" w:sz="4" w:space="0" w:color="auto"/>
            </w:tcBorders>
            <w:shd w:val="clear" w:color="auto" w:fill="auto"/>
            <w:vAlign w:val="center"/>
            <w:hideMark/>
          </w:tcPr>
          <w:p w14:paraId="0CA69DAD" w14:textId="77777777" w:rsidR="00D233AB" w:rsidRPr="00E67217" w:rsidRDefault="00D233AB" w:rsidP="004A4BE7">
            <w:pPr>
              <w:jc w:val="right"/>
              <w:rPr>
                <w:b/>
                <w:bCs/>
              </w:rPr>
            </w:pPr>
            <w:r w:rsidRPr="00E67217">
              <w:rPr>
                <w:b/>
                <w:bCs/>
              </w:rPr>
              <w:t>2 851,36</w:t>
            </w:r>
          </w:p>
        </w:tc>
        <w:tc>
          <w:tcPr>
            <w:tcW w:w="326" w:type="pct"/>
            <w:tcBorders>
              <w:top w:val="nil"/>
              <w:left w:val="nil"/>
              <w:bottom w:val="single" w:sz="4" w:space="0" w:color="auto"/>
              <w:right w:val="single" w:sz="4" w:space="0" w:color="auto"/>
            </w:tcBorders>
            <w:shd w:val="clear" w:color="auto" w:fill="auto"/>
            <w:vAlign w:val="center"/>
            <w:hideMark/>
          </w:tcPr>
          <w:p w14:paraId="6EFBBEFA" w14:textId="77777777" w:rsidR="00D233AB" w:rsidRPr="00E67217" w:rsidRDefault="00D233AB" w:rsidP="004A4BE7">
            <w:pPr>
              <w:jc w:val="right"/>
              <w:rPr>
                <w:b/>
                <w:bCs/>
              </w:rPr>
            </w:pPr>
            <w:r w:rsidRPr="00E67217">
              <w:rPr>
                <w:b/>
                <w:bCs/>
              </w:rPr>
              <w:t>2 948,24</w:t>
            </w:r>
          </w:p>
        </w:tc>
        <w:tc>
          <w:tcPr>
            <w:tcW w:w="326" w:type="pct"/>
            <w:tcBorders>
              <w:top w:val="nil"/>
              <w:left w:val="nil"/>
              <w:bottom w:val="single" w:sz="4" w:space="0" w:color="auto"/>
              <w:right w:val="single" w:sz="4" w:space="0" w:color="auto"/>
            </w:tcBorders>
            <w:shd w:val="clear" w:color="auto" w:fill="auto"/>
            <w:vAlign w:val="center"/>
            <w:hideMark/>
          </w:tcPr>
          <w:p w14:paraId="4ADA6173" w14:textId="77777777" w:rsidR="00D233AB" w:rsidRPr="00E67217" w:rsidRDefault="00D233AB" w:rsidP="004A4BE7">
            <w:pPr>
              <w:jc w:val="right"/>
              <w:rPr>
                <w:b/>
                <w:bCs/>
              </w:rPr>
            </w:pPr>
            <w:r w:rsidRPr="00E67217">
              <w:rPr>
                <w:b/>
                <w:bCs/>
              </w:rPr>
              <w:t>3 048,65</w:t>
            </w:r>
          </w:p>
        </w:tc>
        <w:tc>
          <w:tcPr>
            <w:tcW w:w="326" w:type="pct"/>
            <w:tcBorders>
              <w:top w:val="nil"/>
              <w:left w:val="nil"/>
              <w:bottom w:val="single" w:sz="4" w:space="0" w:color="auto"/>
              <w:right w:val="single" w:sz="4" w:space="0" w:color="auto"/>
            </w:tcBorders>
            <w:shd w:val="clear" w:color="auto" w:fill="auto"/>
            <w:vAlign w:val="center"/>
            <w:hideMark/>
          </w:tcPr>
          <w:p w14:paraId="36D95085" w14:textId="77777777" w:rsidR="00D233AB" w:rsidRPr="00E67217" w:rsidRDefault="00D233AB" w:rsidP="004A4BE7">
            <w:pPr>
              <w:jc w:val="right"/>
              <w:rPr>
                <w:b/>
                <w:bCs/>
              </w:rPr>
            </w:pPr>
            <w:r w:rsidRPr="00E67217">
              <w:rPr>
                <w:b/>
                <w:bCs/>
              </w:rPr>
              <w:t>3 152,75</w:t>
            </w:r>
          </w:p>
        </w:tc>
      </w:tr>
      <w:tr w:rsidR="00D233AB" w:rsidRPr="00E67217" w14:paraId="1B91E4ED"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2A37BFE" w14:textId="77777777" w:rsidR="00D233AB" w:rsidRPr="00E67217" w:rsidRDefault="00D233AB" w:rsidP="004A4BE7">
            <w:r w:rsidRPr="00E67217">
              <w:t>Среднегодовой темп роста тарифа</w:t>
            </w:r>
          </w:p>
        </w:tc>
        <w:tc>
          <w:tcPr>
            <w:tcW w:w="331" w:type="pct"/>
            <w:tcBorders>
              <w:top w:val="nil"/>
              <w:left w:val="nil"/>
              <w:bottom w:val="single" w:sz="4" w:space="0" w:color="auto"/>
              <w:right w:val="single" w:sz="4" w:space="0" w:color="auto"/>
            </w:tcBorders>
            <w:shd w:val="clear" w:color="auto" w:fill="auto"/>
            <w:vAlign w:val="center"/>
            <w:hideMark/>
          </w:tcPr>
          <w:p w14:paraId="54D88302"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1126C55D"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auto" w:fill="auto"/>
            <w:vAlign w:val="center"/>
            <w:hideMark/>
          </w:tcPr>
          <w:p w14:paraId="176E3EE7" w14:textId="77777777" w:rsidR="00D233AB" w:rsidRPr="00E67217" w:rsidRDefault="00D233AB" w:rsidP="004A4BE7">
            <w:pPr>
              <w:jc w:val="right"/>
            </w:pPr>
            <w:r w:rsidRPr="00E67217">
              <w:t>106,67</w:t>
            </w:r>
          </w:p>
        </w:tc>
        <w:tc>
          <w:tcPr>
            <w:tcW w:w="326" w:type="pct"/>
            <w:tcBorders>
              <w:top w:val="nil"/>
              <w:left w:val="nil"/>
              <w:bottom w:val="single" w:sz="4" w:space="0" w:color="auto"/>
              <w:right w:val="single" w:sz="4" w:space="0" w:color="auto"/>
            </w:tcBorders>
            <w:shd w:val="clear" w:color="auto" w:fill="auto"/>
            <w:vAlign w:val="center"/>
            <w:hideMark/>
          </w:tcPr>
          <w:p w14:paraId="7B6FEDA5" w14:textId="77777777" w:rsidR="00D233AB" w:rsidRPr="00E67217" w:rsidRDefault="00D233AB" w:rsidP="004A4BE7">
            <w:pPr>
              <w:jc w:val="right"/>
            </w:pPr>
            <w:r w:rsidRPr="00E67217">
              <w:t>103,50</w:t>
            </w:r>
          </w:p>
        </w:tc>
        <w:tc>
          <w:tcPr>
            <w:tcW w:w="326" w:type="pct"/>
            <w:tcBorders>
              <w:top w:val="nil"/>
              <w:left w:val="nil"/>
              <w:bottom w:val="single" w:sz="4" w:space="0" w:color="auto"/>
              <w:right w:val="single" w:sz="4" w:space="0" w:color="auto"/>
            </w:tcBorders>
            <w:shd w:val="clear" w:color="auto" w:fill="auto"/>
            <w:vAlign w:val="center"/>
            <w:hideMark/>
          </w:tcPr>
          <w:p w14:paraId="0FFCC8F5" w14:textId="77777777" w:rsidR="00D233AB" w:rsidRPr="00E67217" w:rsidRDefault="00D233AB" w:rsidP="004A4BE7">
            <w:pPr>
              <w:jc w:val="right"/>
            </w:pPr>
            <w:r w:rsidRPr="00E67217">
              <w:t>103,51</w:t>
            </w:r>
          </w:p>
        </w:tc>
        <w:tc>
          <w:tcPr>
            <w:tcW w:w="326" w:type="pct"/>
            <w:tcBorders>
              <w:top w:val="nil"/>
              <w:left w:val="nil"/>
              <w:bottom w:val="single" w:sz="4" w:space="0" w:color="auto"/>
              <w:right w:val="single" w:sz="4" w:space="0" w:color="auto"/>
            </w:tcBorders>
            <w:shd w:val="clear" w:color="auto" w:fill="auto"/>
            <w:vAlign w:val="center"/>
            <w:hideMark/>
          </w:tcPr>
          <w:p w14:paraId="6FB615C6" w14:textId="77777777" w:rsidR="00D233AB" w:rsidRPr="00E67217" w:rsidRDefault="00D233AB" w:rsidP="004A4BE7">
            <w:pPr>
              <w:jc w:val="right"/>
            </w:pPr>
            <w:r w:rsidRPr="00E67217">
              <w:t>103,36</w:t>
            </w:r>
          </w:p>
        </w:tc>
        <w:tc>
          <w:tcPr>
            <w:tcW w:w="326" w:type="pct"/>
            <w:tcBorders>
              <w:top w:val="nil"/>
              <w:left w:val="nil"/>
              <w:bottom w:val="single" w:sz="4" w:space="0" w:color="auto"/>
              <w:right w:val="single" w:sz="4" w:space="0" w:color="auto"/>
            </w:tcBorders>
            <w:shd w:val="clear" w:color="auto" w:fill="auto"/>
            <w:vAlign w:val="center"/>
            <w:hideMark/>
          </w:tcPr>
          <w:p w14:paraId="376E44AA" w14:textId="77777777" w:rsidR="00D233AB" w:rsidRPr="00E67217" w:rsidRDefault="00D233AB" w:rsidP="004A4BE7">
            <w:pPr>
              <w:jc w:val="right"/>
            </w:pPr>
            <w:r w:rsidRPr="00E67217">
              <w:t>103,37</w:t>
            </w:r>
          </w:p>
        </w:tc>
        <w:tc>
          <w:tcPr>
            <w:tcW w:w="326" w:type="pct"/>
            <w:tcBorders>
              <w:top w:val="nil"/>
              <w:left w:val="nil"/>
              <w:bottom w:val="single" w:sz="4" w:space="0" w:color="auto"/>
              <w:right w:val="single" w:sz="4" w:space="0" w:color="auto"/>
            </w:tcBorders>
            <w:shd w:val="clear" w:color="auto" w:fill="auto"/>
            <w:vAlign w:val="center"/>
            <w:hideMark/>
          </w:tcPr>
          <w:p w14:paraId="1C4D11CA" w14:textId="77777777" w:rsidR="00D233AB" w:rsidRPr="00E67217" w:rsidRDefault="00D233AB" w:rsidP="004A4BE7">
            <w:pPr>
              <w:jc w:val="right"/>
            </w:pPr>
            <w:r w:rsidRPr="00E67217">
              <w:t>103,38</w:t>
            </w:r>
          </w:p>
        </w:tc>
        <w:tc>
          <w:tcPr>
            <w:tcW w:w="326" w:type="pct"/>
            <w:tcBorders>
              <w:top w:val="nil"/>
              <w:left w:val="nil"/>
              <w:bottom w:val="single" w:sz="4" w:space="0" w:color="auto"/>
              <w:right w:val="single" w:sz="4" w:space="0" w:color="auto"/>
            </w:tcBorders>
            <w:shd w:val="clear" w:color="auto" w:fill="auto"/>
            <w:vAlign w:val="center"/>
            <w:hideMark/>
          </w:tcPr>
          <w:p w14:paraId="53B038AA" w14:textId="77777777" w:rsidR="00D233AB" w:rsidRPr="00E67217" w:rsidRDefault="00D233AB" w:rsidP="004A4BE7">
            <w:pPr>
              <w:jc w:val="right"/>
            </w:pPr>
            <w:r w:rsidRPr="00E67217">
              <w:t>103,39</w:t>
            </w:r>
          </w:p>
        </w:tc>
        <w:tc>
          <w:tcPr>
            <w:tcW w:w="326" w:type="pct"/>
            <w:tcBorders>
              <w:top w:val="nil"/>
              <w:left w:val="nil"/>
              <w:bottom w:val="single" w:sz="4" w:space="0" w:color="auto"/>
              <w:right w:val="single" w:sz="4" w:space="0" w:color="auto"/>
            </w:tcBorders>
            <w:shd w:val="clear" w:color="auto" w:fill="auto"/>
            <w:vAlign w:val="center"/>
            <w:hideMark/>
          </w:tcPr>
          <w:p w14:paraId="2A7ABA22" w14:textId="77777777" w:rsidR="00D233AB" w:rsidRPr="00E67217" w:rsidRDefault="00D233AB" w:rsidP="004A4BE7">
            <w:pPr>
              <w:jc w:val="right"/>
            </w:pPr>
            <w:r w:rsidRPr="00E67217">
              <w:t>103,40</w:t>
            </w:r>
          </w:p>
        </w:tc>
        <w:tc>
          <w:tcPr>
            <w:tcW w:w="326" w:type="pct"/>
            <w:tcBorders>
              <w:top w:val="nil"/>
              <w:left w:val="nil"/>
              <w:bottom w:val="single" w:sz="4" w:space="0" w:color="auto"/>
              <w:right w:val="single" w:sz="4" w:space="0" w:color="auto"/>
            </w:tcBorders>
            <w:shd w:val="clear" w:color="auto" w:fill="auto"/>
            <w:vAlign w:val="center"/>
            <w:hideMark/>
          </w:tcPr>
          <w:p w14:paraId="4143852A" w14:textId="77777777" w:rsidR="00D233AB" w:rsidRPr="00E67217" w:rsidRDefault="00D233AB" w:rsidP="004A4BE7">
            <w:pPr>
              <w:jc w:val="right"/>
            </w:pPr>
            <w:r w:rsidRPr="00E67217">
              <w:t>103,41</w:t>
            </w:r>
          </w:p>
        </w:tc>
        <w:tc>
          <w:tcPr>
            <w:tcW w:w="326" w:type="pct"/>
            <w:tcBorders>
              <w:top w:val="nil"/>
              <w:left w:val="nil"/>
              <w:bottom w:val="single" w:sz="4" w:space="0" w:color="auto"/>
              <w:right w:val="single" w:sz="4" w:space="0" w:color="auto"/>
            </w:tcBorders>
            <w:shd w:val="clear" w:color="auto" w:fill="auto"/>
            <w:vAlign w:val="center"/>
            <w:hideMark/>
          </w:tcPr>
          <w:p w14:paraId="56587BCA" w14:textId="77777777" w:rsidR="00D233AB" w:rsidRPr="00E67217" w:rsidRDefault="00D233AB" w:rsidP="004A4BE7">
            <w:pPr>
              <w:jc w:val="right"/>
            </w:pPr>
            <w:r w:rsidRPr="00E67217">
              <w:t>103,41</w:t>
            </w:r>
          </w:p>
        </w:tc>
      </w:tr>
      <w:tr w:rsidR="00D233AB" w:rsidRPr="00E67217" w14:paraId="1F6DE180" w14:textId="77777777" w:rsidTr="004A4BE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7082B31" w14:textId="77777777" w:rsidR="00D233AB" w:rsidRPr="00E67217" w:rsidRDefault="00D233AB" w:rsidP="004A4BE7">
            <w:pPr>
              <w:jc w:val="center"/>
              <w:rPr>
                <w:b/>
                <w:bCs/>
              </w:rPr>
            </w:pPr>
            <w:r w:rsidRPr="00E67217">
              <w:rPr>
                <w:b/>
                <w:bCs/>
              </w:rPr>
              <w:t xml:space="preserve">Первомайское МУПП "Коммун-Сервис" (Карамас-Пельгинская, Атабаевская) </w:t>
            </w:r>
          </w:p>
        </w:tc>
      </w:tr>
      <w:tr w:rsidR="00D233AB" w:rsidRPr="00E67217" w14:paraId="71A458B4"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570B827" w14:textId="77777777" w:rsidR="00D233AB" w:rsidRPr="00E67217" w:rsidRDefault="00D233AB" w:rsidP="004A4BE7">
            <w:r w:rsidRPr="00E67217">
              <w:t>Выработано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60558309"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4B90EC6D"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11CAEA9E"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30975AC8"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39828B04"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601BE28E"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28CF5414"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34D94BB9"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0F3AC47D"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5C909F70"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33417616" w14:textId="77777777" w:rsidR="00D233AB" w:rsidRPr="00E67217" w:rsidRDefault="00D233AB" w:rsidP="004A4BE7">
            <w:pPr>
              <w:jc w:val="right"/>
            </w:pPr>
            <w:r w:rsidRPr="00E67217">
              <w:t>1 077,51</w:t>
            </w:r>
          </w:p>
        </w:tc>
        <w:tc>
          <w:tcPr>
            <w:tcW w:w="326" w:type="pct"/>
            <w:tcBorders>
              <w:top w:val="nil"/>
              <w:left w:val="nil"/>
              <w:bottom w:val="single" w:sz="4" w:space="0" w:color="auto"/>
              <w:right w:val="single" w:sz="4" w:space="0" w:color="auto"/>
            </w:tcBorders>
            <w:shd w:val="clear" w:color="auto" w:fill="auto"/>
            <w:vAlign w:val="center"/>
            <w:hideMark/>
          </w:tcPr>
          <w:p w14:paraId="715C0122" w14:textId="77777777" w:rsidR="00D233AB" w:rsidRPr="00E67217" w:rsidRDefault="00D233AB" w:rsidP="004A4BE7">
            <w:pPr>
              <w:jc w:val="right"/>
            </w:pPr>
            <w:r w:rsidRPr="00E67217">
              <w:t>1 077,51</w:t>
            </w:r>
          </w:p>
        </w:tc>
      </w:tr>
      <w:tr w:rsidR="00D233AB" w:rsidRPr="00E67217" w14:paraId="3B895C70"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8EBEC33" w14:textId="77777777" w:rsidR="00D233AB" w:rsidRPr="00E67217" w:rsidRDefault="00D233AB" w:rsidP="004A4BE7">
            <w:r w:rsidRPr="00E67217">
              <w:t>Собственные нужды котельной</w:t>
            </w:r>
          </w:p>
        </w:tc>
        <w:tc>
          <w:tcPr>
            <w:tcW w:w="331" w:type="pct"/>
            <w:tcBorders>
              <w:top w:val="nil"/>
              <w:left w:val="nil"/>
              <w:bottom w:val="single" w:sz="4" w:space="0" w:color="auto"/>
              <w:right w:val="single" w:sz="4" w:space="0" w:color="auto"/>
            </w:tcBorders>
            <w:shd w:val="clear" w:color="auto" w:fill="auto"/>
            <w:vAlign w:val="center"/>
            <w:hideMark/>
          </w:tcPr>
          <w:p w14:paraId="1DD12F48"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7D0F8CF5"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589F8EDC"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7C387180"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1C6724B4"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3BF7C1C4"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2AD154C5"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3BADD7DE"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173F325F"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6E7C2E5E"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2D0BAD68" w14:textId="77777777" w:rsidR="00D233AB" w:rsidRPr="00E67217" w:rsidRDefault="00D233AB" w:rsidP="004A4BE7">
            <w:pPr>
              <w:jc w:val="right"/>
            </w:pPr>
            <w:r w:rsidRPr="00E67217">
              <w:t>24,35</w:t>
            </w:r>
          </w:p>
        </w:tc>
        <w:tc>
          <w:tcPr>
            <w:tcW w:w="326" w:type="pct"/>
            <w:tcBorders>
              <w:top w:val="nil"/>
              <w:left w:val="nil"/>
              <w:bottom w:val="single" w:sz="4" w:space="0" w:color="auto"/>
              <w:right w:val="single" w:sz="4" w:space="0" w:color="auto"/>
            </w:tcBorders>
            <w:shd w:val="clear" w:color="auto" w:fill="auto"/>
            <w:vAlign w:val="center"/>
            <w:hideMark/>
          </w:tcPr>
          <w:p w14:paraId="34083FEE" w14:textId="77777777" w:rsidR="00D233AB" w:rsidRPr="00E67217" w:rsidRDefault="00D233AB" w:rsidP="004A4BE7">
            <w:pPr>
              <w:jc w:val="right"/>
            </w:pPr>
            <w:r w:rsidRPr="00E67217">
              <w:t>24,35</w:t>
            </w:r>
          </w:p>
        </w:tc>
      </w:tr>
      <w:tr w:rsidR="00D233AB" w:rsidRPr="00E67217" w14:paraId="2D78BC03"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FABF966" w14:textId="77777777" w:rsidR="00D233AB" w:rsidRPr="00E67217" w:rsidRDefault="00D233AB" w:rsidP="004A4BE7">
            <w:r w:rsidRPr="00E67217">
              <w:t>Отпущено с коллекторов</w:t>
            </w:r>
          </w:p>
        </w:tc>
        <w:tc>
          <w:tcPr>
            <w:tcW w:w="331" w:type="pct"/>
            <w:tcBorders>
              <w:top w:val="nil"/>
              <w:left w:val="nil"/>
              <w:bottom w:val="single" w:sz="4" w:space="0" w:color="auto"/>
              <w:right w:val="single" w:sz="4" w:space="0" w:color="auto"/>
            </w:tcBorders>
            <w:shd w:val="clear" w:color="auto" w:fill="auto"/>
            <w:vAlign w:val="center"/>
            <w:hideMark/>
          </w:tcPr>
          <w:p w14:paraId="238B8730"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3ACDFAB4"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0B17A30F"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24D73DDC"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706CD85E"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1AB577E0"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3EC48B3E"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151E8C36"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4FF5C06B"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21E3A9AE"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35F145C3"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040E239C" w14:textId="77777777" w:rsidR="00D233AB" w:rsidRPr="00E67217" w:rsidRDefault="00D233AB" w:rsidP="004A4BE7">
            <w:pPr>
              <w:jc w:val="right"/>
            </w:pPr>
            <w:r w:rsidRPr="00E67217">
              <w:t>1 053,16</w:t>
            </w:r>
          </w:p>
        </w:tc>
      </w:tr>
      <w:tr w:rsidR="00D233AB" w:rsidRPr="00E67217" w14:paraId="47B6A8C9"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BD19C9B" w14:textId="77777777" w:rsidR="00D233AB" w:rsidRPr="00E67217" w:rsidRDefault="00D233AB" w:rsidP="004A4BE7">
            <w:r w:rsidRPr="00E67217">
              <w:t>Покупная тепловая энергия</w:t>
            </w:r>
          </w:p>
        </w:tc>
        <w:tc>
          <w:tcPr>
            <w:tcW w:w="331" w:type="pct"/>
            <w:tcBorders>
              <w:top w:val="nil"/>
              <w:left w:val="nil"/>
              <w:bottom w:val="single" w:sz="4" w:space="0" w:color="auto"/>
              <w:right w:val="single" w:sz="4" w:space="0" w:color="auto"/>
            </w:tcBorders>
            <w:shd w:val="clear" w:color="auto" w:fill="auto"/>
            <w:vAlign w:val="center"/>
            <w:hideMark/>
          </w:tcPr>
          <w:p w14:paraId="03718DCD"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36599A6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684823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483241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60C1FC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A2B1F0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353444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C707DF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29C481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08757E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3440AD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45FBBDB" w14:textId="77777777" w:rsidR="00D233AB" w:rsidRPr="00E67217" w:rsidRDefault="00D233AB" w:rsidP="004A4BE7">
            <w:pPr>
              <w:jc w:val="right"/>
            </w:pPr>
            <w:r w:rsidRPr="00E67217">
              <w:t>0,00</w:t>
            </w:r>
          </w:p>
        </w:tc>
      </w:tr>
      <w:tr w:rsidR="00D233AB" w:rsidRPr="00E67217" w14:paraId="775937D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5760AE6" w14:textId="77777777" w:rsidR="00D233AB" w:rsidRPr="00E67217" w:rsidRDefault="00D233AB" w:rsidP="004A4BE7">
            <w:r w:rsidRPr="00E67217">
              <w:t>Потери при передаче по тепловым сетям</w:t>
            </w:r>
          </w:p>
        </w:tc>
        <w:tc>
          <w:tcPr>
            <w:tcW w:w="331" w:type="pct"/>
            <w:tcBorders>
              <w:top w:val="nil"/>
              <w:left w:val="nil"/>
              <w:bottom w:val="single" w:sz="4" w:space="0" w:color="auto"/>
              <w:right w:val="single" w:sz="4" w:space="0" w:color="auto"/>
            </w:tcBorders>
            <w:shd w:val="clear" w:color="auto" w:fill="auto"/>
            <w:vAlign w:val="center"/>
            <w:hideMark/>
          </w:tcPr>
          <w:p w14:paraId="5C8CF843"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271D12F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16D1B1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1B441C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B4B562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434726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B16A72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F1737B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8C067E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85DEFC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6C4018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87C65C7" w14:textId="77777777" w:rsidR="00D233AB" w:rsidRPr="00E67217" w:rsidRDefault="00D233AB" w:rsidP="004A4BE7">
            <w:pPr>
              <w:jc w:val="right"/>
            </w:pPr>
            <w:r w:rsidRPr="00E67217">
              <w:t>0,00</w:t>
            </w:r>
          </w:p>
        </w:tc>
      </w:tr>
      <w:tr w:rsidR="00D233AB" w:rsidRPr="00E67217" w14:paraId="2B236D3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4BF336E" w14:textId="77777777" w:rsidR="00D233AB" w:rsidRPr="00E67217" w:rsidRDefault="00D233AB" w:rsidP="004A4BE7">
            <w:r w:rsidRPr="00E67217">
              <w:t>То же в %</w:t>
            </w:r>
          </w:p>
        </w:tc>
        <w:tc>
          <w:tcPr>
            <w:tcW w:w="331" w:type="pct"/>
            <w:tcBorders>
              <w:top w:val="nil"/>
              <w:left w:val="nil"/>
              <w:bottom w:val="single" w:sz="4" w:space="0" w:color="auto"/>
              <w:right w:val="single" w:sz="4" w:space="0" w:color="auto"/>
            </w:tcBorders>
            <w:shd w:val="clear" w:color="auto" w:fill="auto"/>
            <w:vAlign w:val="center"/>
            <w:hideMark/>
          </w:tcPr>
          <w:p w14:paraId="2624C905"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6C40984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51F0FB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3A9FE2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B87D38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4CA556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13A4FC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512F0C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2AB4B8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07D1B1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A8668B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16CEF41" w14:textId="77777777" w:rsidR="00D233AB" w:rsidRPr="00E67217" w:rsidRDefault="00D233AB" w:rsidP="004A4BE7">
            <w:pPr>
              <w:jc w:val="right"/>
            </w:pPr>
            <w:r w:rsidRPr="00E67217">
              <w:t>0,00</w:t>
            </w:r>
          </w:p>
        </w:tc>
      </w:tr>
      <w:tr w:rsidR="00D233AB" w:rsidRPr="00E67217" w14:paraId="75D9586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9221108" w14:textId="77777777" w:rsidR="00D233AB" w:rsidRPr="00E67217" w:rsidRDefault="00D233AB" w:rsidP="004A4BE7">
            <w:r w:rsidRPr="00E67217">
              <w:t>Полезный отпуск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7AF413E7"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00AC875F"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75D20420"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14F53DCF"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1F50E8B8"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7DFCAF5C"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61E0586D"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76AD3F1C"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6F5B1C7D"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1560E96A"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41E740AE" w14:textId="77777777" w:rsidR="00D233AB" w:rsidRPr="00E67217" w:rsidRDefault="00D233AB" w:rsidP="004A4BE7">
            <w:pPr>
              <w:jc w:val="right"/>
            </w:pPr>
            <w:r w:rsidRPr="00E67217">
              <w:t>1 053,16</w:t>
            </w:r>
          </w:p>
        </w:tc>
        <w:tc>
          <w:tcPr>
            <w:tcW w:w="326" w:type="pct"/>
            <w:tcBorders>
              <w:top w:val="nil"/>
              <w:left w:val="nil"/>
              <w:bottom w:val="single" w:sz="4" w:space="0" w:color="auto"/>
              <w:right w:val="single" w:sz="4" w:space="0" w:color="auto"/>
            </w:tcBorders>
            <w:shd w:val="clear" w:color="auto" w:fill="auto"/>
            <w:vAlign w:val="center"/>
            <w:hideMark/>
          </w:tcPr>
          <w:p w14:paraId="5FA91D63" w14:textId="77777777" w:rsidR="00D233AB" w:rsidRPr="00E67217" w:rsidRDefault="00D233AB" w:rsidP="004A4BE7">
            <w:pPr>
              <w:jc w:val="right"/>
            </w:pPr>
            <w:r w:rsidRPr="00E67217">
              <w:t>1 053,16</w:t>
            </w:r>
          </w:p>
        </w:tc>
      </w:tr>
      <w:tr w:rsidR="00D233AB" w:rsidRPr="00E67217" w14:paraId="1ADB93A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E2211EF" w14:textId="77777777" w:rsidR="00D233AB" w:rsidRPr="00E67217" w:rsidRDefault="00D233AB" w:rsidP="004A4BE7">
            <w:r w:rsidRPr="00E67217">
              <w:t>Средневзвешенный НУР</w:t>
            </w:r>
          </w:p>
        </w:tc>
        <w:tc>
          <w:tcPr>
            <w:tcW w:w="331" w:type="pct"/>
            <w:tcBorders>
              <w:top w:val="nil"/>
              <w:left w:val="nil"/>
              <w:bottom w:val="single" w:sz="4" w:space="0" w:color="auto"/>
              <w:right w:val="single" w:sz="4" w:space="0" w:color="auto"/>
            </w:tcBorders>
            <w:shd w:val="clear" w:color="auto" w:fill="auto"/>
            <w:vAlign w:val="center"/>
            <w:hideMark/>
          </w:tcPr>
          <w:p w14:paraId="6C16CA79" w14:textId="77777777" w:rsidR="00D233AB" w:rsidRPr="00E67217" w:rsidRDefault="00D233AB" w:rsidP="004A4BE7">
            <w:pPr>
              <w:jc w:val="center"/>
            </w:pPr>
            <w:r w:rsidRPr="00E67217">
              <w:t>куб. м/Гкал</w:t>
            </w:r>
          </w:p>
        </w:tc>
        <w:tc>
          <w:tcPr>
            <w:tcW w:w="326" w:type="pct"/>
            <w:tcBorders>
              <w:top w:val="nil"/>
              <w:left w:val="nil"/>
              <w:bottom w:val="single" w:sz="4" w:space="0" w:color="auto"/>
              <w:right w:val="single" w:sz="4" w:space="0" w:color="auto"/>
            </w:tcBorders>
            <w:shd w:val="clear" w:color="auto" w:fill="auto"/>
            <w:vAlign w:val="center"/>
            <w:hideMark/>
          </w:tcPr>
          <w:p w14:paraId="41627D31"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7A6996BE"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3FC8DDFA"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17F8897A"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34BED600"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18249F2F"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4FFB981A"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020708F9"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62EFDEAB"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273E3864" w14:textId="77777777" w:rsidR="00D233AB" w:rsidRPr="00E67217" w:rsidRDefault="00D233AB" w:rsidP="004A4BE7">
            <w:pPr>
              <w:jc w:val="right"/>
            </w:pPr>
            <w:r w:rsidRPr="00E67217">
              <w:t>139,47</w:t>
            </w:r>
          </w:p>
        </w:tc>
        <w:tc>
          <w:tcPr>
            <w:tcW w:w="326" w:type="pct"/>
            <w:tcBorders>
              <w:top w:val="nil"/>
              <w:left w:val="nil"/>
              <w:bottom w:val="single" w:sz="4" w:space="0" w:color="auto"/>
              <w:right w:val="single" w:sz="4" w:space="0" w:color="auto"/>
            </w:tcBorders>
            <w:shd w:val="clear" w:color="auto" w:fill="auto"/>
            <w:vAlign w:val="center"/>
            <w:hideMark/>
          </w:tcPr>
          <w:p w14:paraId="19061EE2" w14:textId="77777777" w:rsidR="00D233AB" w:rsidRPr="00E67217" w:rsidRDefault="00D233AB" w:rsidP="004A4BE7">
            <w:pPr>
              <w:jc w:val="right"/>
            </w:pPr>
            <w:r w:rsidRPr="00E67217">
              <w:t>139,47</w:t>
            </w:r>
          </w:p>
        </w:tc>
      </w:tr>
      <w:tr w:rsidR="00D233AB" w:rsidRPr="00E67217" w14:paraId="68055657"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4BD29F0" w14:textId="77777777" w:rsidR="00D233AB" w:rsidRPr="00E67217" w:rsidRDefault="00D233AB" w:rsidP="004A4BE7">
            <w:r w:rsidRPr="00E67217">
              <w:t>Средневзвешенный КПД котлоагрегатов</w:t>
            </w:r>
          </w:p>
        </w:tc>
        <w:tc>
          <w:tcPr>
            <w:tcW w:w="331" w:type="pct"/>
            <w:tcBorders>
              <w:top w:val="nil"/>
              <w:left w:val="nil"/>
              <w:bottom w:val="single" w:sz="4" w:space="0" w:color="auto"/>
              <w:right w:val="single" w:sz="4" w:space="0" w:color="auto"/>
            </w:tcBorders>
            <w:shd w:val="clear" w:color="auto" w:fill="auto"/>
            <w:vAlign w:val="center"/>
            <w:hideMark/>
          </w:tcPr>
          <w:p w14:paraId="17FED114"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25A7AD88"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CB8F5E7"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4EBE5AEF"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77B36F9E"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39CDF6B6"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D7E76C4"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679EFE17"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59869DBB"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1C5E05EC"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5E15F34B"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0B2365CE" w14:textId="77777777" w:rsidR="00D233AB" w:rsidRPr="00E67217" w:rsidRDefault="00D233AB" w:rsidP="004A4BE7">
            <w:pPr>
              <w:jc w:val="right"/>
            </w:pPr>
            <w:r w:rsidRPr="00E67217">
              <w:t>91,0</w:t>
            </w:r>
          </w:p>
        </w:tc>
      </w:tr>
      <w:tr w:rsidR="00D233AB" w:rsidRPr="00E67217" w14:paraId="4929AA37" w14:textId="77777777" w:rsidTr="004A4BE7">
        <w:trPr>
          <w:trHeight w:val="20"/>
        </w:trPr>
        <w:tc>
          <w:tcPr>
            <w:tcW w:w="1077" w:type="pct"/>
            <w:tcBorders>
              <w:top w:val="nil"/>
              <w:left w:val="single" w:sz="4" w:space="0" w:color="auto"/>
              <w:bottom w:val="single" w:sz="4" w:space="0" w:color="auto"/>
              <w:right w:val="single" w:sz="4" w:space="0" w:color="auto"/>
            </w:tcBorders>
            <w:shd w:val="clear" w:color="000000" w:fill="FCE4D6"/>
            <w:vAlign w:val="center"/>
            <w:hideMark/>
          </w:tcPr>
          <w:p w14:paraId="2FCE44E3" w14:textId="77777777" w:rsidR="00D233AB" w:rsidRPr="00E67217" w:rsidRDefault="00D233AB" w:rsidP="004A4BE7">
            <w:pPr>
              <w:rPr>
                <w:b/>
                <w:bCs/>
              </w:rPr>
            </w:pPr>
            <w:r w:rsidRPr="00E67217">
              <w:rPr>
                <w:b/>
                <w:bCs/>
              </w:rPr>
              <w:t>Расчет НВВ</w:t>
            </w:r>
          </w:p>
        </w:tc>
        <w:tc>
          <w:tcPr>
            <w:tcW w:w="331" w:type="pct"/>
            <w:tcBorders>
              <w:top w:val="nil"/>
              <w:left w:val="nil"/>
              <w:bottom w:val="single" w:sz="4" w:space="0" w:color="auto"/>
              <w:right w:val="single" w:sz="4" w:space="0" w:color="auto"/>
            </w:tcBorders>
            <w:shd w:val="clear" w:color="000000" w:fill="FCE4D6"/>
            <w:vAlign w:val="center"/>
            <w:hideMark/>
          </w:tcPr>
          <w:p w14:paraId="173586EB"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7B859FA9"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504B22BC"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D806860"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72312228"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1F85F53"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106DEAAB"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3D04ABB"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48CFD302"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7DEBCDB"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700022F"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0660C31C" w14:textId="77777777" w:rsidR="00D233AB" w:rsidRPr="00E67217" w:rsidRDefault="00D233AB" w:rsidP="004A4BE7">
            <w:pPr>
              <w:rPr>
                <w:b/>
                <w:bCs/>
                <w:color w:val="FF0000"/>
              </w:rPr>
            </w:pPr>
            <w:r w:rsidRPr="00E67217">
              <w:rPr>
                <w:b/>
                <w:bCs/>
                <w:color w:val="FF0000"/>
              </w:rPr>
              <w:t> </w:t>
            </w:r>
          </w:p>
        </w:tc>
      </w:tr>
      <w:tr w:rsidR="00D233AB" w:rsidRPr="00E67217" w14:paraId="103AAEC8"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E73DDCA" w14:textId="77777777" w:rsidR="00D233AB" w:rsidRPr="00E67217" w:rsidRDefault="00D233AB" w:rsidP="004A4BE7">
            <w:r w:rsidRPr="00E67217">
              <w:t>Операционные (подконтрольные)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1E10781C"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78DC88F5" w14:textId="77777777" w:rsidR="00D233AB" w:rsidRPr="00E67217" w:rsidRDefault="00D233AB" w:rsidP="004A4BE7">
            <w:pPr>
              <w:jc w:val="right"/>
            </w:pPr>
            <w:r w:rsidRPr="00E67217">
              <w:t>545,45</w:t>
            </w:r>
          </w:p>
        </w:tc>
        <w:tc>
          <w:tcPr>
            <w:tcW w:w="326" w:type="pct"/>
            <w:tcBorders>
              <w:top w:val="nil"/>
              <w:left w:val="nil"/>
              <w:bottom w:val="single" w:sz="4" w:space="0" w:color="auto"/>
              <w:right w:val="single" w:sz="4" w:space="0" w:color="auto"/>
            </w:tcBorders>
            <w:shd w:val="clear" w:color="auto" w:fill="auto"/>
            <w:vAlign w:val="center"/>
            <w:hideMark/>
          </w:tcPr>
          <w:p w14:paraId="3F7F2773" w14:textId="77777777" w:rsidR="00D233AB" w:rsidRPr="00E67217" w:rsidRDefault="00D233AB" w:rsidP="004A4BE7">
            <w:pPr>
              <w:jc w:val="right"/>
            </w:pPr>
            <w:r w:rsidRPr="00E67217">
              <w:t>562,68</w:t>
            </w:r>
          </w:p>
        </w:tc>
        <w:tc>
          <w:tcPr>
            <w:tcW w:w="326" w:type="pct"/>
            <w:tcBorders>
              <w:top w:val="nil"/>
              <w:left w:val="nil"/>
              <w:bottom w:val="single" w:sz="4" w:space="0" w:color="auto"/>
              <w:right w:val="single" w:sz="4" w:space="0" w:color="auto"/>
            </w:tcBorders>
            <w:shd w:val="clear" w:color="auto" w:fill="auto"/>
            <w:vAlign w:val="center"/>
            <w:hideMark/>
          </w:tcPr>
          <w:p w14:paraId="0C1937C7" w14:textId="77777777" w:rsidR="00D233AB" w:rsidRPr="00E67217" w:rsidRDefault="00D233AB" w:rsidP="004A4BE7">
            <w:pPr>
              <w:jc w:val="right"/>
            </w:pPr>
            <w:r w:rsidRPr="00E67217">
              <w:t>579,33</w:t>
            </w:r>
          </w:p>
        </w:tc>
        <w:tc>
          <w:tcPr>
            <w:tcW w:w="326" w:type="pct"/>
            <w:tcBorders>
              <w:top w:val="nil"/>
              <w:left w:val="nil"/>
              <w:bottom w:val="single" w:sz="4" w:space="0" w:color="auto"/>
              <w:right w:val="single" w:sz="4" w:space="0" w:color="auto"/>
            </w:tcBorders>
            <w:shd w:val="clear" w:color="auto" w:fill="auto"/>
            <w:vAlign w:val="center"/>
            <w:hideMark/>
          </w:tcPr>
          <w:p w14:paraId="3E7D8E55" w14:textId="77777777" w:rsidR="00D233AB" w:rsidRPr="00E67217" w:rsidRDefault="00D233AB" w:rsidP="004A4BE7">
            <w:pPr>
              <w:jc w:val="right"/>
            </w:pPr>
            <w:r w:rsidRPr="00E67217">
              <w:t>596,48</w:t>
            </w:r>
          </w:p>
        </w:tc>
        <w:tc>
          <w:tcPr>
            <w:tcW w:w="326" w:type="pct"/>
            <w:tcBorders>
              <w:top w:val="nil"/>
              <w:left w:val="nil"/>
              <w:bottom w:val="single" w:sz="4" w:space="0" w:color="auto"/>
              <w:right w:val="single" w:sz="4" w:space="0" w:color="auto"/>
            </w:tcBorders>
            <w:shd w:val="clear" w:color="auto" w:fill="auto"/>
            <w:vAlign w:val="center"/>
            <w:hideMark/>
          </w:tcPr>
          <w:p w14:paraId="71CA1FD4" w14:textId="77777777" w:rsidR="00D233AB" w:rsidRPr="00E67217" w:rsidRDefault="00D233AB" w:rsidP="004A4BE7">
            <w:pPr>
              <w:jc w:val="right"/>
            </w:pPr>
            <w:r w:rsidRPr="00E67217">
              <w:t>614,13</w:t>
            </w:r>
          </w:p>
        </w:tc>
        <w:tc>
          <w:tcPr>
            <w:tcW w:w="326" w:type="pct"/>
            <w:tcBorders>
              <w:top w:val="nil"/>
              <w:left w:val="nil"/>
              <w:bottom w:val="single" w:sz="4" w:space="0" w:color="auto"/>
              <w:right w:val="single" w:sz="4" w:space="0" w:color="auto"/>
            </w:tcBorders>
            <w:shd w:val="clear" w:color="auto" w:fill="auto"/>
            <w:vAlign w:val="center"/>
            <w:hideMark/>
          </w:tcPr>
          <w:p w14:paraId="7233F6C2" w14:textId="77777777" w:rsidR="00D233AB" w:rsidRPr="00E67217" w:rsidRDefault="00D233AB" w:rsidP="004A4BE7">
            <w:pPr>
              <w:jc w:val="right"/>
            </w:pPr>
            <w:r w:rsidRPr="00E67217">
              <w:t>632,31</w:t>
            </w:r>
          </w:p>
        </w:tc>
        <w:tc>
          <w:tcPr>
            <w:tcW w:w="326" w:type="pct"/>
            <w:tcBorders>
              <w:top w:val="nil"/>
              <w:left w:val="nil"/>
              <w:bottom w:val="single" w:sz="4" w:space="0" w:color="auto"/>
              <w:right w:val="single" w:sz="4" w:space="0" w:color="auto"/>
            </w:tcBorders>
            <w:shd w:val="clear" w:color="auto" w:fill="auto"/>
            <w:vAlign w:val="center"/>
            <w:hideMark/>
          </w:tcPr>
          <w:p w14:paraId="4E8E5C4C" w14:textId="77777777" w:rsidR="00D233AB" w:rsidRPr="00E67217" w:rsidRDefault="00D233AB" w:rsidP="004A4BE7">
            <w:pPr>
              <w:jc w:val="right"/>
            </w:pPr>
            <w:r w:rsidRPr="00E67217">
              <w:t>651,03</w:t>
            </w:r>
          </w:p>
        </w:tc>
        <w:tc>
          <w:tcPr>
            <w:tcW w:w="326" w:type="pct"/>
            <w:tcBorders>
              <w:top w:val="nil"/>
              <w:left w:val="nil"/>
              <w:bottom w:val="single" w:sz="4" w:space="0" w:color="auto"/>
              <w:right w:val="single" w:sz="4" w:space="0" w:color="auto"/>
            </w:tcBorders>
            <w:shd w:val="clear" w:color="auto" w:fill="auto"/>
            <w:vAlign w:val="center"/>
            <w:hideMark/>
          </w:tcPr>
          <w:p w14:paraId="4677B822" w14:textId="77777777" w:rsidR="00D233AB" w:rsidRPr="00E67217" w:rsidRDefault="00D233AB" w:rsidP="004A4BE7">
            <w:pPr>
              <w:jc w:val="right"/>
            </w:pPr>
            <w:r w:rsidRPr="00E67217">
              <w:t>670,30</w:t>
            </w:r>
          </w:p>
        </w:tc>
        <w:tc>
          <w:tcPr>
            <w:tcW w:w="326" w:type="pct"/>
            <w:tcBorders>
              <w:top w:val="nil"/>
              <w:left w:val="nil"/>
              <w:bottom w:val="single" w:sz="4" w:space="0" w:color="auto"/>
              <w:right w:val="single" w:sz="4" w:space="0" w:color="auto"/>
            </w:tcBorders>
            <w:shd w:val="clear" w:color="auto" w:fill="auto"/>
            <w:vAlign w:val="center"/>
            <w:hideMark/>
          </w:tcPr>
          <w:p w14:paraId="79DFD919" w14:textId="77777777" w:rsidR="00D233AB" w:rsidRPr="00E67217" w:rsidRDefault="00D233AB" w:rsidP="004A4BE7">
            <w:pPr>
              <w:jc w:val="right"/>
            </w:pPr>
            <w:r w:rsidRPr="00E67217">
              <w:t>690,14</w:t>
            </w:r>
          </w:p>
        </w:tc>
        <w:tc>
          <w:tcPr>
            <w:tcW w:w="326" w:type="pct"/>
            <w:tcBorders>
              <w:top w:val="nil"/>
              <w:left w:val="nil"/>
              <w:bottom w:val="single" w:sz="4" w:space="0" w:color="auto"/>
              <w:right w:val="single" w:sz="4" w:space="0" w:color="auto"/>
            </w:tcBorders>
            <w:shd w:val="clear" w:color="auto" w:fill="auto"/>
            <w:vAlign w:val="center"/>
            <w:hideMark/>
          </w:tcPr>
          <w:p w14:paraId="1B9891BD" w14:textId="77777777" w:rsidR="00D233AB" w:rsidRPr="00E67217" w:rsidRDefault="00D233AB" w:rsidP="004A4BE7">
            <w:pPr>
              <w:jc w:val="right"/>
            </w:pPr>
            <w:r w:rsidRPr="00E67217">
              <w:t>710,57</w:t>
            </w:r>
          </w:p>
        </w:tc>
        <w:tc>
          <w:tcPr>
            <w:tcW w:w="326" w:type="pct"/>
            <w:tcBorders>
              <w:top w:val="nil"/>
              <w:left w:val="nil"/>
              <w:bottom w:val="single" w:sz="4" w:space="0" w:color="auto"/>
              <w:right w:val="single" w:sz="4" w:space="0" w:color="auto"/>
            </w:tcBorders>
            <w:shd w:val="clear" w:color="auto" w:fill="auto"/>
            <w:vAlign w:val="center"/>
            <w:hideMark/>
          </w:tcPr>
          <w:p w14:paraId="471BCAAA" w14:textId="77777777" w:rsidR="00D233AB" w:rsidRPr="00E67217" w:rsidRDefault="00D233AB" w:rsidP="004A4BE7">
            <w:pPr>
              <w:jc w:val="right"/>
            </w:pPr>
            <w:r w:rsidRPr="00E67217">
              <w:t>731,60</w:t>
            </w:r>
          </w:p>
        </w:tc>
      </w:tr>
      <w:tr w:rsidR="00D233AB" w:rsidRPr="00E67217" w14:paraId="50140220"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64FEC06" w14:textId="77777777" w:rsidR="00D233AB" w:rsidRPr="00E67217" w:rsidRDefault="00D233AB" w:rsidP="004A4BE7">
            <w:r w:rsidRPr="00E67217">
              <w:t>Неподконтрольные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331E72F4"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22CCD23" w14:textId="77777777" w:rsidR="00D233AB" w:rsidRPr="00E67217" w:rsidRDefault="00D233AB" w:rsidP="004A4BE7">
            <w:pPr>
              <w:jc w:val="right"/>
            </w:pPr>
            <w:r w:rsidRPr="00E67217">
              <w:t>1 012,84</w:t>
            </w:r>
          </w:p>
        </w:tc>
        <w:tc>
          <w:tcPr>
            <w:tcW w:w="326" w:type="pct"/>
            <w:tcBorders>
              <w:top w:val="nil"/>
              <w:left w:val="nil"/>
              <w:bottom w:val="single" w:sz="4" w:space="0" w:color="auto"/>
              <w:right w:val="single" w:sz="4" w:space="0" w:color="auto"/>
            </w:tcBorders>
            <w:shd w:val="clear" w:color="auto" w:fill="auto"/>
            <w:vAlign w:val="center"/>
            <w:hideMark/>
          </w:tcPr>
          <w:p w14:paraId="7BC69107" w14:textId="77777777" w:rsidR="00D233AB" w:rsidRPr="00E67217" w:rsidRDefault="00D233AB" w:rsidP="004A4BE7">
            <w:pPr>
              <w:jc w:val="right"/>
            </w:pPr>
            <w:r w:rsidRPr="00E67217">
              <w:t>1 021,90</w:t>
            </w:r>
          </w:p>
        </w:tc>
        <w:tc>
          <w:tcPr>
            <w:tcW w:w="326" w:type="pct"/>
            <w:tcBorders>
              <w:top w:val="nil"/>
              <w:left w:val="nil"/>
              <w:bottom w:val="single" w:sz="4" w:space="0" w:color="auto"/>
              <w:right w:val="single" w:sz="4" w:space="0" w:color="auto"/>
            </w:tcBorders>
            <w:shd w:val="clear" w:color="auto" w:fill="auto"/>
            <w:vAlign w:val="center"/>
            <w:hideMark/>
          </w:tcPr>
          <w:p w14:paraId="0BB6A72B" w14:textId="77777777" w:rsidR="00D233AB" w:rsidRPr="00E67217" w:rsidRDefault="00D233AB" w:rsidP="004A4BE7">
            <w:pPr>
              <w:jc w:val="right"/>
            </w:pPr>
            <w:r w:rsidRPr="00E67217">
              <w:t>1 029,72</w:t>
            </w:r>
          </w:p>
        </w:tc>
        <w:tc>
          <w:tcPr>
            <w:tcW w:w="326" w:type="pct"/>
            <w:tcBorders>
              <w:top w:val="nil"/>
              <w:left w:val="nil"/>
              <w:bottom w:val="single" w:sz="4" w:space="0" w:color="auto"/>
              <w:right w:val="single" w:sz="4" w:space="0" w:color="auto"/>
            </w:tcBorders>
            <w:shd w:val="clear" w:color="auto" w:fill="auto"/>
            <w:vAlign w:val="center"/>
            <w:hideMark/>
          </w:tcPr>
          <w:p w14:paraId="7937C634" w14:textId="77777777" w:rsidR="00D233AB" w:rsidRPr="00E67217" w:rsidRDefault="00D233AB" w:rsidP="004A4BE7">
            <w:pPr>
              <w:jc w:val="right"/>
            </w:pPr>
            <w:r w:rsidRPr="00E67217">
              <w:t>1 037,17</w:t>
            </w:r>
          </w:p>
        </w:tc>
        <w:tc>
          <w:tcPr>
            <w:tcW w:w="326" w:type="pct"/>
            <w:tcBorders>
              <w:top w:val="nil"/>
              <w:left w:val="nil"/>
              <w:bottom w:val="single" w:sz="4" w:space="0" w:color="auto"/>
              <w:right w:val="single" w:sz="4" w:space="0" w:color="auto"/>
            </w:tcBorders>
            <w:shd w:val="clear" w:color="auto" w:fill="auto"/>
            <w:vAlign w:val="center"/>
            <w:hideMark/>
          </w:tcPr>
          <w:p w14:paraId="6BBBB1D3" w14:textId="77777777" w:rsidR="00D233AB" w:rsidRPr="00E67217" w:rsidRDefault="00D233AB" w:rsidP="004A4BE7">
            <w:pPr>
              <w:jc w:val="right"/>
            </w:pPr>
            <w:r w:rsidRPr="00E67217">
              <w:t>1 044,73</w:t>
            </w:r>
          </w:p>
        </w:tc>
        <w:tc>
          <w:tcPr>
            <w:tcW w:w="326" w:type="pct"/>
            <w:tcBorders>
              <w:top w:val="nil"/>
              <w:left w:val="nil"/>
              <w:bottom w:val="single" w:sz="4" w:space="0" w:color="auto"/>
              <w:right w:val="single" w:sz="4" w:space="0" w:color="auto"/>
            </w:tcBorders>
            <w:shd w:val="clear" w:color="auto" w:fill="auto"/>
            <w:vAlign w:val="center"/>
            <w:hideMark/>
          </w:tcPr>
          <w:p w14:paraId="1AA1CC16" w14:textId="77777777" w:rsidR="00D233AB" w:rsidRPr="00E67217" w:rsidRDefault="00D233AB" w:rsidP="004A4BE7">
            <w:pPr>
              <w:jc w:val="right"/>
            </w:pPr>
            <w:r w:rsidRPr="00E67217">
              <w:t>1 052,59</w:t>
            </w:r>
          </w:p>
        </w:tc>
        <w:tc>
          <w:tcPr>
            <w:tcW w:w="326" w:type="pct"/>
            <w:tcBorders>
              <w:top w:val="nil"/>
              <w:left w:val="nil"/>
              <w:bottom w:val="single" w:sz="4" w:space="0" w:color="auto"/>
              <w:right w:val="single" w:sz="4" w:space="0" w:color="auto"/>
            </w:tcBorders>
            <w:shd w:val="clear" w:color="auto" w:fill="auto"/>
            <w:vAlign w:val="center"/>
            <w:hideMark/>
          </w:tcPr>
          <w:p w14:paraId="4C1F3924" w14:textId="77777777" w:rsidR="00D233AB" w:rsidRPr="00E67217" w:rsidRDefault="00D233AB" w:rsidP="004A4BE7">
            <w:pPr>
              <w:jc w:val="right"/>
            </w:pPr>
            <w:r w:rsidRPr="00E67217">
              <w:t>1 060,77</w:t>
            </w:r>
          </w:p>
        </w:tc>
        <w:tc>
          <w:tcPr>
            <w:tcW w:w="326" w:type="pct"/>
            <w:tcBorders>
              <w:top w:val="nil"/>
              <w:left w:val="nil"/>
              <w:bottom w:val="single" w:sz="4" w:space="0" w:color="auto"/>
              <w:right w:val="single" w:sz="4" w:space="0" w:color="auto"/>
            </w:tcBorders>
            <w:shd w:val="clear" w:color="auto" w:fill="auto"/>
            <w:vAlign w:val="center"/>
            <w:hideMark/>
          </w:tcPr>
          <w:p w14:paraId="64DFE90D" w14:textId="77777777" w:rsidR="00D233AB" w:rsidRPr="00E67217" w:rsidRDefault="00D233AB" w:rsidP="004A4BE7">
            <w:pPr>
              <w:jc w:val="right"/>
            </w:pPr>
            <w:r w:rsidRPr="00E67217">
              <w:t>1 069,28</w:t>
            </w:r>
          </w:p>
        </w:tc>
        <w:tc>
          <w:tcPr>
            <w:tcW w:w="326" w:type="pct"/>
            <w:tcBorders>
              <w:top w:val="nil"/>
              <w:left w:val="nil"/>
              <w:bottom w:val="single" w:sz="4" w:space="0" w:color="auto"/>
              <w:right w:val="single" w:sz="4" w:space="0" w:color="auto"/>
            </w:tcBorders>
            <w:shd w:val="clear" w:color="auto" w:fill="auto"/>
            <w:vAlign w:val="center"/>
            <w:hideMark/>
          </w:tcPr>
          <w:p w14:paraId="7CFC82CB" w14:textId="77777777" w:rsidR="00D233AB" w:rsidRPr="00E67217" w:rsidRDefault="00D233AB" w:rsidP="004A4BE7">
            <w:pPr>
              <w:jc w:val="right"/>
            </w:pPr>
            <w:r w:rsidRPr="00E67217">
              <w:t>1 078,13</w:t>
            </w:r>
          </w:p>
        </w:tc>
        <w:tc>
          <w:tcPr>
            <w:tcW w:w="326" w:type="pct"/>
            <w:tcBorders>
              <w:top w:val="nil"/>
              <w:left w:val="nil"/>
              <w:bottom w:val="single" w:sz="4" w:space="0" w:color="auto"/>
              <w:right w:val="single" w:sz="4" w:space="0" w:color="auto"/>
            </w:tcBorders>
            <w:shd w:val="clear" w:color="auto" w:fill="auto"/>
            <w:vAlign w:val="center"/>
            <w:hideMark/>
          </w:tcPr>
          <w:p w14:paraId="7E32953C" w14:textId="77777777" w:rsidR="00D233AB" w:rsidRPr="00E67217" w:rsidRDefault="00D233AB" w:rsidP="004A4BE7">
            <w:pPr>
              <w:jc w:val="right"/>
            </w:pPr>
            <w:r w:rsidRPr="00E67217">
              <w:t>1 087,33</w:t>
            </w:r>
          </w:p>
        </w:tc>
        <w:tc>
          <w:tcPr>
            <w:tcW w:w="326" w:type="pct"/>
            <w:tcBorders>
              <w:top w:val="nil"/>
              <w:left w:val="nil"/>
              <w:bottom w:val="single" w:sz="4" w:space="0" w:color="auto"/>
              <w:right w:val="single" w:sz="4" w:space="0" w:color="auto"/>
            </w:tcBorders>
            <w:shd w:val="clear" w:color="auto" w:fill="auto"/>
            <w:vAlign w:val="center"/>
            <w:hideMark/>
          </w:tcPr>
          <w:p w14:paraId="759429C9" w14:textId="77777777" w:rsidR="00D233AB" w:rsidRPr="00E67217" w:rsidRDefault="00D233AB" w:rsidP="004A4BE7">
            <w:pPr>
              <w:jc w:val="right"/>
            </w:pPr>
            <w:r w:rsidRPr="00E67217">
              <w:t>1 096,90</w:t>
            </w:r>
          </w:p>
        </w:tc>
      </w:tr>
      <w:tr w:rsidR="00D233AB" w:rsidRPr="00E67217" w14:paraId="262573F2"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AA25414" w14:textId="77777777" w:rsidR="00D233AB" w:rsidRPr="00E67217" w:rsidRDefault="00D233AB" w:rsidP="004A4BE7">
            <w:pPr>
              <w:ind w:firstLineChars="100" w:firstLine="200"/>
            </w:pPr>
            <w:r w:rsidRPr="00E67217">
              <w:t>Расходы на уплату налогов, сборов и других обязательных платежей</w:t>
            </w:r>
          </w:p>
        </w:tc>
        <w:tc>
          <w:tcPr>
            <w:tcW w:w="331" w:type="pct"/>
            <w:tcBorders>
              <w:top w:val="nil"/>
              <w:left w:val="nil"/>
              <w:bottom w:val="single" w:sz="4" w:space="0" w:color="auto"/>
              <w:right w:val="single" w:sz="4" w:space="0" w:color="auto"/>
            </w:tcBorders>
            <w:shd w:val="clear" w:color="auto" w:fill="auto"/>
            <w:vAlign w:val="center"/>
            <w:hideMark/>
          </w:tcPr>
          <w:p w14:paraId="30803D90"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2C67CED"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53B3721A"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262D3FC4"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30F40065"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1BBFF364"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2DE90EDB"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60EBC4FE"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4FF13185"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73058EB5"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3740BC53" w14:textId="77777777" w:rsidR="00D233AB" w:rsidRPr="00E67217" w:rsidRDefault="00D233AB" w:rsidP="004A4BE7">
            <w:pPr>
              <w:jc w:val="right"/>
            </w:pPr>
            <w:r w:rsidRPr="00E67217">
              <w:t>32,50</w:t>
            </w:r>
          </w:p>
        </w:tc>
        <w:tc>
          <w:tcPr>
            <w:tcW w:w="326" w:type="pct"/>
            <w:tcBorders>
              <w:top w:val="nil"/>
              <w:left w:val="nil"/>
              <w:bottom w:val="single" w:sz="4" w:space="0" w:color="auto"/>
              <w:right w:val="single" w:sz="4" w:space="0" w:color="auto"/>
            </w:tcBorders>
            <w:shd w:val="clear" w:color="auto" w:fill="auto"/>
            <w:vAlign w:val="center"/>
            <w:hideMark/>
          </w:tcPr>
          <w:p w14:paraId="49859EAF" w14:textId="77777777" w:rsidR="00D233AB" w:rsidRPr="00E67217" w:rsidRDefault="00D233AB" w:rsidP="004A4BE7">
            <w:pPr>
              <w:jc w:val="right"/>
            </w:pPr>
            <w:r w:rsidRPr="00E67217">
              <w:t>32,50</w:t>
            </w:r>
          </w:p>
        </w:tc>
      </w:tr>
      <w:tr w:rsidR="00D233AB" w:rsidRPr="00E67217" w14:paraId="0424F0F5"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5DDD2A0" w14:textId="77777777" w:rsidR="00D233AB" w:rsidRPr="00E67217" w:rsidRDefault="00D233AB" w:rsidP="004A4BE7">
            <w:pPr>
              <w:ind w:firstLineChars="100" w:firstLine="200"/>
            </w:pPr>
            <w:r w:rsidRPr="00E67217">
              <w:t>Отчисления на социальные нужды</w:t>
            </w:r>
          </w:p>
        </w:tc>
        <w:tc>
          <w:tcPr>
            <w:tcW w:w="331" w:type="pct"/>
            <w:tcBorders>
              <w:top w:val="nil"/>
              <w:left w:val="nil"/>
              <w:bottom w:val="single" w:sz="4" w:space="0" w:color="auto"/>
              <w:right w:val="single" w:sz="4" w:space="0" w:color="auto"/>
            </w:tcBorders>
            <w:shd w:val="clear" w:color="auto" w:fill="auto"/>
            <w:vAlign w:val="center"/>
            <w:hideMark/>
          </w:tcPr>
          <w:p w14:paraId="29E5F115"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755E8BDE" w14:textId="77777777" w:rsidR="00D233AB" w:rsidRPr="00E67217" w:rsidRDefault="00D233AB" w:rsidP="004A4BE7">
            <w:pPr>
              <w:jc w:val="right"/>
            </w:pPr>
            <w:r w:rsidRPr="00E67217">
              <w:t>164,73</w:t>
            </w:r>
          </w:p>
        </w:tc>
        <w:tc>
          <w:tcPr>
            <w:tcW w:w="326" w:type="pct"/>
            <w:tcBorders>
              <w:top w:val="nil"/>
              <w:left w:val="nil"/>
              <w:bottom w:val="single" w:sz="4" w:space="0" w:color="auto"/>
              <w:right w:val="single" w:sz="4" w:space="0" w:color="auto"/>
            </w:tcBorders>
            <w:shd w:val="clear" w:color="auto" w:fill="auto"/>
            <w:vAlign w:val="center"/>
            <w:hideMark/>
          </w:tcPr>
          <w:p w14:paraId="4728AA4D" w14:textId="77777777" w:rsidR="00D233AB" w:rsidRPr="00E67217" w:rsidRDefault="00D233AB" w:rsidP="004A4BE7">
            <w:pPr>
              <w:jc w:val="right"/>
            </w:pPr>
            <w:r w:rsidRPr="00E67217">
              <w:t>173,79</w:t>
            </w:r>
          </w:p>
        </w:tc>
        <w:tc>
          <w:tcPr>
            <w:tcW w:w="326" w:type="pct"/>
            <w:tcBorders>
              <w:top w:val="nil"/>
              <w:left w:val="nil"/>
              <w:bottom w:val="single" w:sz="4" w:space="0" w:color="auto"/>
              <w:right w:val="single" w:sz="4" w:space="0" w:color="auto"/>
            </w:tcBorders>
            <w:shd w:val="clear" w:color="auto" w:fill="auto"/>
            <w:vAlign w:val="center"/>
            <w:hideMark/>
          </w:tcPr>
          <w:p w14:paraId="7E1A201D" w14:textId="77777777" w:rsidR="00D233AB" w:rsidRPr="00E67217" w:rsidRDefault="00D233AB" w:rsidP="004A4BE7">
            <w:pPr>
              <w:jc w:val="right"/>
            </w:pPr>
            <w:r w:rsidRPr="00E67217">
              <w:t>181,61</w:t>
            </w:r>
          </w:p>
        </w:tc>
        <w:tc>
          <w:tcPr>
            <w:tcW w:w="326" w:type="pct"/>
            <w:tcBorders>
              <w:top w:val="nil"/>
              <w:left w:val="nil"/>
              <w:bottom w:val="single" w:sz="4" w:space="0" w:color="auto"/>
              <w:right w:val="single" w:sz="4" w:space="0" w:color="auto"/>
            </w:tcBorders>
            <w:shd w:val="clear" w:color="auto" w:fill="auto"/>
            <w:vAlign w:val="center"/>
            <w:hideMark/>
          </w:tcPr>
          <w:p w14:paraId="4B4EF810" w14:textId="77777777" w:rsidR="00D233AB" w:rsidRPr="00E67217" w:rsidRDefault="00D233AB" w:rsidP="004A4BE7">
            <w:pPr>
              <w:jc w:val="right"/>
            </w:pPr>
            <w:r w:rsidRPr="00E67217">
              <w:t>189,06</w:t>
            </w:r>
          </w:p>
        </w:tc>
        <w:tc>
          <w:tcPr>
            <w:tcW w:w="326" w:type="pct"/>
            <w:tcBorders>
              <w:top w:val="nil"/>
              <w:left w:val="nil"/>
              <w:bottom w:val="single" w:sz="4" w:space="0" w:color="auto"/>
              <w:right w:val="single" w:sz="4" w:space="0" w:color="auto"/>
            </w:tcBorders>
            <w:shd w:val="clear" w:color="auto" w:fill="auto"/>
            <w:vAlign w:val="center"/>
            <w:hideMark/>
          </w:tcPr>
          <w:p w14:paraId="2F8F5DA6" w14:textId="77777777" w:rsidR="00D233AB" w:rsidRPr="00E67217" w:rsidRDefault="00D233AB" w:rsidP="004A4BE7">
            <w:pPr>
              <w:jc w:val="right"/>
            </w:pPr>
            <w:r w:rsidRPr="00E67217">
              <w:t>196,62</w:t>
            </w:r>
          </w:p>
        </w:tc>
        <w:tc>
          <w:tcPr>
            <w:tcW w:w="326" w:type="pct"/>
            <w:tcBorders>
              <w:top w:val="nil"/>
              <w:left w:val="nil"/>
              <w:bottom w:val="single" w:sz="4" w:space="0" w:color="auto"/>
              <w:right w:val="single" w:sz="4" w:space="0" w:color="auto"/>
            </w:tcBorders>
            <w:shd w:val="clear" w:color="auto" w:fill="auto"/>
            <w:vAlign w:val="center"/>
            <w:hideMark/>
          </w:tcPr>
          <w:p w14:paraId="2A0868FF" w14:textId="77777777" w:rsidR="00D233AB" w:rsidRPr="00E67217" w:rsidRDefault="00D233AB" w:rsidP="004A4BE7">
            <w:pPr>
              <w:jc w:val="right"/>
            </w:pPr>
            <w:r w:rsidRPr="00E67217">
              <w:t>204,48</w:t>
            </w:r>
          </w:p>
        </w:tc>
        <w:tc>
          <w:tcPr>
            <w:tcW w:w="326" w:type="pct"/>
            <w:tcBorders>
              <w:top w:val="nil"/>
              <w:left w:val="nil"/>
              <w:bottom w:val="single" w:sz="4" w:space="0" w:color="auto"/>
              <w:right w:val="single" w:sz="4" w:space="0" w:color="auto"/>
            </w:tcBorders>
            <w:shd w:val="clear" w:color="auto" w:fill="auto"/>
            <w:vAlign w:val="center"/>
            <w:hideMark/>
          </w:tcPr>
          <w:p w14:paraId="1FB0C140" w14:textId="77777777" w:rsidR="00D233AB" w:rsidRPr="00E67217" w:rsidRDefault="00D233AB" w:rsidP="004A4BE7">
            <w:pPr>
              <w:jc w:val="right"/>
            </w:pPr>
            <w:r w:rsidRPr="00E67217">
              <w:t>212,66</w:t>
            </w:r>
          </w:p>
        </w:tc>
        <w:tc>
          <w:tcPr>
            <w:tcW w:w="326" w:type="pct"/>
            <w:tcBorders>
              <w:top w:val="nil"/>
              <w:left w:val="nil"/>
              <w:bottom w:val="single" w:sz="4" w:space="0" w:color="auto"/>
              <w:right w:val="single" w:sz="4" w:space="0" w:color="auto"/>
            </w:tcBorders>
            <w:shd w:val="clear" w:color="auto" w:fill="auto"/>
            <w:vAlign w:val="center"/>
            <w:hideMark/>
          </w:tcPr>
          <w:p w14:paraId="5AF27A15" w14:textId="77777777" w:rsidR="00D233AB" w:rsidRPr="00E67217" w:rsidRDefault="00D233AB" w:rsidP="004A4BE7">
            <w:pPr>
              <w:jc w:val="right"/>
            </w:pPr>
            <w:r w:rsidRPr="00E67217">
              <w:t>221,17</w:t>
            </w:r>
          </w:p>
        </w:tc>
        <w:tc>
          <w:tcPr>
            <w:tcW w:w="326" w:type="pct"/>
            <w:tcBorders>
              <w:top w:val="nil"/>
              <w:left w:val="nil"/>
              <w:bottom w:val="single" w:sz="4" w:space="0" w:color="auto"/>
              <w:right w:val="single" w:sz="4" w:space="0" w:color="auto"/>
            </w:tcBorders>
            <w:shd w:val="clear" w:color="auto" w:fill="auto"/>
            <w:vAlign w:val="center"/>
            <w:hideMark/>
          </w:tcPr>
          <w:p w14:paraId="23425C8F" w14:textId="77777777" w:rsidR="00D233AB" w:rsidRPr="00E67217" w:rsidRDefault="00D233AB" w:rsidP="004A4BE7">
            <w:pPr>
              <w:jc w:val="right"/>
            </w:pPr>
            <w:r w:rsidRPr="00E67217">
              <w:t>230,02</w:t>
            </w:r>
          </w:p>
        </w:tc>
        <w:tc>
          <w:tcPr>
            <w:tcW w:w="326" w:type="pct"/>
            <w:tcBorders>
              <w:top w:val="nil"/>
              <w:left w:val="nil"/>
              <w:bottom w:val="single" w:sz="4" w:space="0" w:color="auto"/>
              <w:right w:val="single" w:sz="4" w:space="0" w:color="auto"/>
            </w:tcBorders>
            <w:shd w:val="clear" w:color="auto" w:fill="auto"/>
            <w:vAlign w:val="center"/>
            <w:hideMark/>
          </w:tcPr>
          <w:p w14:paraId="43E5A720" w14:textId="77777777" w:rsidR="00D233AB" w:rsidRPr="00E67217" w:rsidRDefault="00D233AB" w:rsidP="004A4BE7">
            <w:pPr>
              <w:jc w:val="right"/>
            </w:pPr>
            <w:r w:rsidRPr="00E67217">
              <w:t>239,22</w:t>
            </w:r>
          </w:p>
        </w:tc>
        <w:tc>
          <w:tcPr>
            <w:tcW w:w="326" w:type="pct"/>
            <w:tcBorders>
              <w:top w:val="nil"/>
              <w:left w:val="nil"/>
              <w:bottom w:val="single" w:sz="4" w:space="0" w:color="auto"/>
              <w:right w:val="single" w:sz="4" w:space="0" w:color="auto"/>
            </w:tcBorders>
            <w:shd w:val="clear" w:color="auto" w:fill="auto"/>
            <w:vAlign w:val="center"/>
            <w:hideMark/>
          </w:tcPr>
          <w:p w14:paraId="5C4953E9" w14:textId="77777777" w:rsidR="00D233AB" w:rsidRPr="00E67217" w:rsidRDefault="00D233AB" w:rsidP="004A4BE7">
            <w:pPr>
              <w:jc w:val="right"/>
            </w:pPr>
            <w:r w:rsidRPr="00E67217">
              <w:t>248,79</w:t>
            </w:r>
          </w:p>
        </w:tc>
      </w:tr>
      <w:tr w:rsidR="00D233AB" w:rsidRPr="00E67217" w14:paraId="26C1BE26"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83C9C48" w14:textId="77777777" w:rsidR="00D233AB" w:rsidRPr="00E67217" w:rsidRDefault="00D233AB" w:rsidP="004A4BE7">
            <w:pPr>
              <w:ind w:firstLineChars="100" w:firstLine="200"/>
            </w:pPr>
            <w:r w:rsidRPr="00E67217">
              <w:t>Амортизация основных средств и нематериальных активов</w:t>
            </w:r>
          </w:p>
        </w:tc>
        <w:tc>
          <w:tcPr>
            <w:tcW w:w="331" w:type="pct"/>
            <w:tcBorders>
              <w:top w:val="nil"/>
              <w:left w:val="nil"/>
              <w:bottom w:val="single" w:sz="4" w:space="0" w:color="auto"/>
              <w:right w:val="single" w:sz="4" w:space="0" w:color="auto"/>
            </w:tcBorders>
            <w:shd w:val="clear" w:color="auto" w:fill="auto"/>
            <w:vAlign w:val="center"/>
            <w:hideMark/>
          </w:tcPr>
          <w:p w14:paraId="68442F40"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1AD593D4"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0E94DCDF"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7FEA1AF8"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531992A1"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171B121E"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0492C465"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0D8512B6"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452B968D"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343B6F2C"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6724BD8E" w14:textId="77777777" w:rsidR="00D233AB" w:rsidRPr="00E67217" w:rsidRDefault="00D233AB" w:rsidP="004A4BE7">
            <w:pPr>
              <w:jc w:val="right"/>
            </w:pPr>
            <w:r w:rsidRPr="00E67217">
              <w:t>815,61</w:t>
            </w:r>
          </w:p>
        </w:tc>
        <w:tc>
          <w:tcPr>
            <w:tcW w:w="326" w:type="pct"/>
            <w:tcBorders>
              <w:top w:val="nil"/>
              <w:left w:val="nil"/>
              <w:bottom w:val="single" w:sz="4" w:space="0" w:color="auto"/>
              <w:right w:val="single" w:sz="4" w:space="0" w:color="auto"/>
            </w:tcBorders>
            <w:shd w:val="clear" w:color="auto" w:fill="auto"/>
            <w:vAlign w:val="center"/>
            <w:hideMark/>
          </w:tcPr>
          <w:p w14:paraId="0788D0DF" w14:textId="77777777" w:rsidR="00D233AB" w:rsidRPr="00E67217" w:rsidRDefault="00D233AB" w:rsidP="004A4BE7">
            <w:pPr>
              <w:jc w:val="right"/>
            </w:pPr>
            <w:r w:rsidRPr="00E67217">
              <w:t>815,61</w:t>
            </w:r>
          </w:p>
        </w:tc>
      </w:tr>
      <w:tr w:rsidR="00D233AB" w:rsidRPr="00E67217" w14:paraId="21DF4B66"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1A8880D" w14:textId="77777777" w:rsidR="00D233AB" w:rsidRPr="00E67217" w:rsidRDefault="00D233AB" w:rsidP="004A4BE7">
            <w:r w:rsidRPr="00E67217">
              <w:t>Итого неподконтрольных расходов</w:t>
            </w:r>
          </w:p>
        </w:tc>
        <w:tc>
          <w:tcPr>
            <w:tcW w:w="331" w:type="pct"/>
            <w:tcBorders>
              <w:top w:val="nil"/>
              <w:left w:val="nil"/>
              <w:bottom w:val="single" w:sz="4" w:space="0" w:color="auto"/>
              <w:right w:val="single" w:sz="4" w:space="0" w:color="auto"/>
            </w:tcBorders>
            <w:shd w:val="clear" w:color="auto" w:fill="auto"/>
            <w:vAlign w:val="center"/>
            <w:hideMark/>
          </w:tcPr>
          <w:p w14:paraId="6978492A"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69BC692" w14:textId="77777777" w:rsidR="00D233AB" w:rsidRPr="00E67217" w:rsidRDefault="00D233AB" w:rsidP="004A4BE7">
            <w:pPr>
              <w:jc w:val="right"/>
            </w:pPr>
            <w:r w:rsidRPr="00E67217">
              <w:t>1 012,84</w:t>
            </w:r>
          </w:p>
        </w:tc>
        <w:tc>
          <w:tcPr>
            <w:tcW w:w="326" w:type="pct"/>
            <w:tcBorders>
              <w:top w:val="nil"/>
              <w:left w:val="nil"/>
              <w:bottom w:val="single" w:sz="4" w:space="0" w:color="auto"/>
              <w:right w:val="single" w:sz="4" w:space="0" w:color="auto"/>
            </w:tcBorders>
            <w:shd w:val="clear" w:color="auto" w:fill="auto"/>
            <w:vAlign w:val="center"/>
            <w:hideMark/>
          </w:tcPr>
          <w:p w14:paraId="611DA19C" w14:textId="77777777" w:rsidR="00D233AB" w:rsidRPr="00E67217" w:rsidRDefault="00D233AB" w:rsidP="004A4BE7">
            <w:pPr>
              <w:jc w:val="right"/>
            </w:pPr>
            <w:r w:rsidRPr="00E67217">
              <w:t>1 021,90</w:t>
            </w:r>
          </w:p>
        </w:tc>
        <w:tc>
          <w:tcPr>
            <w:tcW w:w="326" w:type="pct"/>
            <w:tcBorders>
              <w:top w:val="nil"/>
              <w:left w:val="nil"/>
              <w:bottom w:val="single" w:sz="4" w:space="0" w:color="auto"/>
              <w:right w:val="single" w:sz="4" w:space="0" w:color="auto"/>
            </w:tcBorders>
            <w:shd w:val="clear" w:color="auto" w:fill="auto"/>
            <w:vAlign w:val="center"/>
            <w:hideMark/>
          </w:tcPr>
          <w:p w14:paraId="48CDBDF4" w14:textId="77777777" w:rsidR="00D233AB" w:rsidRPr="00E67217" w:rsidRDefault="00D233AB" w:rsidP="004A4BE7">
            <w:pPr>
              <w:jc w:val="right"/>
            </w:pPr>
            <w:r w:rsidRPr="00E67217">
              <w:t>1 029,72</w:t>
            </w:r>
          </w:p>
        </w:tc>
        <w:tc>
          <w:tcPr>
            <w:tcW w:w="326" w:type="pct"/>
            <w:tcBorders>
              <w:top w:val="nil"/>
              <w:left w:val="nil"/>
              <w:bottom w:val="single" w:sz="4" w:space="0" w:color="auto"/>
              <w:right w:val="single" w:sz="4" w:space="0" w:color="auto"/>
            </w:tcBorders>
            <w:shd w:val="clear" w:color="auto" w:fill="auto"/>
            <w:vAlign w:val="center"/>
            <w:hideMark/>
          </w:tcPr>
          <w:p w14:paraId="17FD2324" w14:textId="77777777" w:rsidR="00D233AB" w:rsidRPr="00E67217" w:rsidRDefault="00D233AB" w:rsidP="004A4BE7">
            <w:pPr>
              <w:jc w:val="right"/>
            </w:pPr>
            <w:r w:rsidRPr="00E67217">
              <w:t>1 037,17</w:t>
            </w:r>
          </w:p>
        </w:tc>
        <w:tc>
          <w:tcPr>
            <w:tcW w:w="326" w:type="pct"/>
            <w:tcBorders>
              <w:top w:val="nil"/>
              <w:left w:val="nil"/>
              <w:bottom w:val="single" w:sz="4" w:space="0" w:color="auto"/>
              <w:right w:val="single" w:sz="4" w:space="0" w:color="auto"/>
            </w:tcBorders>
            <w:shd w:val="clear" w:color="auto" w:fill="auto"/>
            <w:vAlign w:val="center"/>
            <w:hideMark/>
          </w:tcPr>
          <w:p w14:paraId="6539EC53" w14:textId="77777777" w:rsidR="00D233AB" w:rsidRPr="00E67217" w:rsidRDefault="00D233AB" w:rsidP="004A4BE7">
            <w:pPr>
              <w:jc w:val="right"/>
            </w:pPr>
            <w:r w:rsidRPr="00E67217">
              <w:t>1 044,73</w:t>
            </w:r>
          </w:p>
        </w:tc>
        <w:tc>
          <w:tcPr>
            <w:tcW w:w="326" w:type="pct"/>
            <w:tcBorders>
              <w:top w:val="nil"/>
              <w:left w:val="nil"/>
              <w:bottom w:val="single" w:sz="4" w:space="0" w:color="auto"/>
              <w:right w:val="single" w:sz="4" w:space="0" w:color="auto"/>
            </w:tcBorders>
            <w:shd w:val="clear" w:color="auto" w:fill="auto"/>
            <w:vAlign w:val="center"/>
            <w:hideMark/>
          </w:tcPr>
          <w:p w14:paraId="7A2C1A98" w14:textId="77777777" w:rsidR="00D233AB" w:rsidRPr="00E67217" w:rsidRDefault="00D233AB" w:rsidP="004A4BE7">
            <w:pPr>
              <w:jc w:val="right"/>
            </w:pPr>
            <w:r w:rsidRPr="00E67217">
              <w:t>1 052,59</w:t>
            </w:r>
          </w:p>
        </w:tc>
        <w:tc>
          <w:tcPr>
            <w:tcW w:w="326" w:type="pct"/>
            <w:tcBorders>
              <w:top w:val="nil"/>
              <w:left w:val="nil"/>
              <w:bottom w:val="single" w:sz="4" w:space="0" w:color="auto"/>
              <w:right w:val="single" w:sz="4" w:space="0" w:color="auto"/>
            </w:tcBorders>
            <w:shd w:val="clear" w:color="auto" w:fill="auto"/>
            <w:vAlign w:val="center"/>
            <w:hideMark/>
          </w:tcPr>
          <w:p w14:paraId="09052F62" w14:textId="77777777" w:rsidR="00D233AB" w:rsidRPr="00E67217" w:rsidRDefault="00D233AB" w:rsidP="004A4BE7">
            <w:pPr>
              <w:jc w:val="right"/>
            </w:pPr>
            <w:r w:rsidRPr="00E67217">
              <w:t>1 060,77</w:t>
            </w:r>
          </w:p>
        </w:tc>
        <w:tc>
          <w:tcPr>
            <w:tcW w:w="326" w:type="pct"/>
            <w:tcBorders>
              <w:top w:val="nil"/>
              <w:left w:val="nil"/>
              <w:bottom w:val="single" w:sz="4" w:space="0" w:color="auto"/>
              <w:right w:val="single" w:sz="4" w:space="0" w:color="auto"/>
            </w:tcBorders>
            <w:shd w:val="clear" w:color="auto" w:fill="auto"/>
            <w:vAlign w:val="center"/>
            <w:hideMark/>
          </w:tcPr>
          <w:p w14:paraId="26F78750" w14:textId="77777777" w:rsidR="00D233AB" w:rsidRPr="00E67217" w:rsidRDefault="00D233AB" w:rsidP="004A4BE7">
            <w:pPr>
              <w:jc w:val="right"/>
            </w:pPr>
            <w:r w:rsidRPr="00E67217">
              <w:t>1 069,28</w:t>
            </w:r>
          </w:p>
        </w:tc>
        <w:tc>
          <w:tcPr>
            <w:tcW w:w="326" w:type="pct"/>
            <w:tcBorders>
              <w:top w:val="nil"/>
              <w:left w:val="nil"/>
              <w:bottom w:val="single" w:sz="4" w:space="0" w:color="auto"/>
              <w:right w:val="single" w:sz="4" w:space="0" w:color="auto"/>
            </w:tcBorders>
            <w:shd w:val="clear" w:color="auto" w:fill="auto"/>
            <w:vAlign w:val="center"/>
            <w:hideMark/>
          </w:tcPr>
          <w:p w14:paraId="010ED132" w14:textId="77777777" w:rsidR="00D233AB" w:rsidRPr="00E67217" w:rsidRDefault="00D233AB" w:rsidP="004A4BE7">
            <w:pPr>
              <w:jc w:val="right"/>
            </w:pPr>
            <w:r w:rsidRPr="00E67217">
              <w:t>1 078,13</w:t>
            </w:r>
          </w:p>
        </w:tc>
        <w:tc>
          <w:tcPr>
            <w:tcW w:w="326" w:type="pct"/>
            <w:tcBorders>
              <w:top w:val="nil"/>
              <w:left w:val="nil"/>
              <w:bottom w:val="single" w:sz="4" w:space="0" w:color="auto"/>
              <w:right w:val="single" w:sz="4" w:space="0" w:color="auto"/>
            </w:tcBorders>
            <w:shd w:val="clear" w:color="auto" w:fill="auto"/>
            <w:vAlign w:val="center"/>
            <w:hideMark/>
          </w:tcPr>
          <w:p w14:paraId="307C296E" w14:textId="77777777" w:rsidR="00D233AB" w:rsidRPr="00E67217" w:rsidRDefault="00D233AB" w:rsidP="004A4BE7">
            <w:pPr>
              <w:jc w:val="right"/>
            </w:pPr>
            <w:r w:rsidRPr="00E67217">
              <w:t>1 087,33</w:t>
            </w:r>
          </w:p>
        </w:tc>
        <w:tc>
          <w:tcPr>
            <w:tcW w:w="326" w:type="pct"/>
            <w:tcBorders>
              <w:top w:val="nil"/>
              <w:left w:val="nil"/>
              <w:bottom w:val="single" w:sz="4" w:space="0" w:color="auto"/>
              <w:right w:val="single" w:sz="4" w:space="0" w:color="auto"/>
            </w:tcBorders>
            <w:shd w:val="clear" w:color="auto" w:fill="auto"/>
            <w:vAlign w:val="center"/>
            <w:hideMark/>
          </w:tcPr>
          <w:p w14:paraId="264E38A1" w14:textId="77777777" w:rsidR="00D233AB" w:rsidRPr="00E67217" w:rsidRDefault="00D233AB" w:rsidP="004A4BE7">
            <w:pPr>
              <w:jc w:val="right"/>
            </w:pPr>
            <w:r w:rsidRPr="00E67217">
              <w:t>1 096,90</w:t>
            </w:r>
          </w:p>
        </w:tc>
      </w:tr>
      <w:tr w:rsidR="00D233AB" w:rsidRPr="00E67217" w14:paraId="0FF65C9B"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E5C4E27" w14:textId="77777777" w:rsidR="00D233AB" w:rsidRPr="00E67217" w:rsidRDefault="00D233AB" w:rsidP="004A4BE7">
            <w:r w:rsidRPr="00E67217">
              <w:t>Расходы на приобретение (производство) энергетических ресурсов, холодной воды и теплоносителя</w:t>
            </w:r>
          </w:p>
        </w:tc>
        <w:tc>
          <w:tcPr>
            <w:tcW w:w="331" w:type="pct"/>
            <w:tcBorders>
              <w:top w:val="nil"/>
              <w:left w:val="nil"/>
              <w:bottom w:val="single" w:sz="4" w:space="0" w:color="auto"/>
              <w:right w:val="single" w:sz="4" w:space="0" w:color="auto"/>
            </w:tcBorders>
            <w:shd w:val="clear" w:color="auto" w:fill="auto"/>
            <w:vAlign w:val="center"/>
            <w:hideMark/>
          </w:tcPr>
          <w:p w14:paraId="062EF1F2"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52047C7C" w14:textId="77777777" w:rsidR="00D233AB" w:rsidRPr="00E67217" w:rsidRDefault="00D233AB" w:rsidP="004A4BE7">
            <w:pPr>
              <w:jc w:val="right"/>
            </w:pPr>
            <w:r w:rsidRPr="00E67217">
              <w:t>1 641,94</w:t>
            </w:r>
          </w:p>
        </w:tc>
        <w:tc>
          <w:tcPr>
            <w:tcW w:w="326" w:type="pct"/>
            <w:tcBorders>
              <w:top w:val="nil"/>
              <w:left w:val="nil"/>
              <w:bottom w:val="single" w:sz="4" w:space="0" w:color="auto"/>
              <w:right w:val="single" w:sz="4" w:space="0" w:color="auto"/>
            </w:tcBorders>
            <w:shd w:val="clear" w:color="auto" w:fill="auto"/>
            <w:vAlign w:val="center"/>
            <w:hideMark/>
          </w:tcPr>
          <w:p w14:paraId="11287FA6" w14:textId="77777777" w:rsidR="00D233AB" w:rsidRPr="00E67217" w:rsidRDefault="00D233AB" w:rsidP="004A4BE7">
            <w:pPr>
              <w:jc w:val="right"/>
            </w:pPr>
            <w:r w:rsidRPr="00E67217">
              <w:t>1 783,44</w:t>
            </w:r>
          </w:p>
        </w:tc>
        <w:tc>
          <w:tcPr>
            <w:tcW w:w="326" w:type="pct"/>
            <w:tcBorders>
              <w:top w:val="nil"/>
              <w:left w:val="nil"/>
              <w:bottom w:val="single" w:sz="4" w:space="0" w:color="auto"/>
              <w:right w:val="single" w:sz="4" w:space="0" w:color="auto"/>
            </w:tcBorders>
            <w:shd w:val="clear" w:color="auto" w:fill="auto"/>
            <w:vAlign w:val="center"/>
            <w:hideMark/>
          </w:tcPr>
          <w:p w14:paraId="59B5AFF6" w14:textId="77777777" w:rsidR="00D233AB" w:rsidRPr="00E67217" w:rsidRDefault="00D233AB" w:rsidP="004A4BE7">
            <w:pPr>
              <w:jc w:val="right"/>
            </w:pPr>
            <w:r w:rsidRPr="00E67217">
              <w:t>1 853,05</w:t>
            </w:r>
          </w:p>
        </w:tc>
        <w:tc>
          <w:tcPr>
            <w:tcW w:w="326" w:type="pct"/>
            <w:tcBorders>
              <w:top w:val="nil"/>
              <w:left w:val="nil"/>
              <w:bottom w:val="single" w:sz="4" w:space="0" w:color="auto"/>
              <w:right w:val="single" w:sz="4" w:space="0" w:color="auto"/>
            </w:tcBorders>
            <w:shd w:val="clear" w:color="auto" w:fill="auto"/>
            <w:vAlign w:val="center"/>
            <w:hideMark/>
          </w:tcPr>
          <w:p w14:paraId="2A2C5419" w14:textId="77777777" w:rsidR="00D233AB" w:rsidRPr="00E67217" w:rsidRDefault="00D233AB" w:rsidP="004A4BE7">
            <w:pPr>
              <w:jc w:val="right"/>
            </w:pPr>
            <w:r w:rsidRPr="00E67217">
              <w:t>1 925,98</w:t>
            </w:r>
          </w:p>
        </w:tc>
        <w:tc>
          <w:tcPr>
            <w:tcW w:w="326" w:type="pct"/>
            <w:tcBorders>
              <w:top w:val="nil"/>
              <w:left w:val="nil"/>
              <w:bottom w:val="single" w:sz="4" w:space="0" w:color="auto"/>
              <w:right w:val="single" w:sz="4" w:space="0" w:color="auto"/>
            </w:tcBorders>
            <w:shd w:val="clear" w:color="auto" w:fill="auto"/>
            <w:vAlign w:val="center"/>
            <w:hideMark/>
          </w:tcPr>
          <w:p w14:paraId="01A313DC" w14:textId="77777777" w:rsidR="00D233AB" w:rsidRPr="00E67217" w:rsidRDefault="00D233AB" w:rsidP="004A4BE7">
            <w:pPr>
              <w:jc w:val="right"/>
            </w:pPr>
            <w:r w:rsidRPr="00E67217">
              <w:t>1 996,86</w:t>
            </w:r>
          </w:p>
        </w:tc>
        <w:tc>
          <w:tcPr>
            <w:tcW w:w="326" w:type="pct"/>
            <w:tcBorders>
              <w:top w:val="nil"/>
              <w:left w:val="nil"/>
              <w:bottom w:val="single" w:sz="4" w:space="0" w:color="auto"/>
              <w:right w:val="single" w:sz="4" w:space="0" w:color="auto"/>
            </w:tcBorders>
            <w:shd w:val="clear" w:color="auto" w:fill="auto"/>
            <w:vAlign w:val="center"/>
            <w:hideMark/>
          </w:tcPr>
          <w:p w14:paraId="683D8B0D" w14:textId="77777777" w:rsidR="00D233AB" w:rsidRPr="00E67217" w:rsidRDefault="00D233AB" w:rsidP="004A4BE7">
            <w:pPr>
              <w:jc w:val="right"/>
            </w:pPr>
            <w:r w:rsidRPr="00E67217">
              <w:t>2 070,38</w:t>
            </w:r>
          </w:p>
        </w:tc>
        <w:tc>
          <w:tcPr>
            <w:tcW w:w="326" w:type="pct"/>
            <w:tcBorders>
              <w:top w:val="nil"/>
              <w:left w:val="nil"/>
              <w:bottom w:val="single" w:sz="4" w:space="0" w:color="auto"/>
              <w:right w:val="single" w:sz="4" w:space="0" w:color="auto"/>
            </w:tcBorders>
            <w:shd w:val="clear" w:color="auto" w:fill="auto"/>
            <w:vAlign w:val="center"/>
            <w:hideMark/>
          </w:tcPr>
          <w:p w14:paraId="1C0C7167" w14:textId="77777777" w:rsidR="00D233AB" w:rsidRPr="00E67217" w:rsidRDefault="00D233AB" w:rsidP="004A4BE7">
            <w:pPr>
              <w:jc w:val="right"/>
            </w:pPr>
            <w:r w:rsidRPr="00E67217">
              <w:t>2 146,66</w:t>
            </w:r>
          </w:p>
        </w:tc>
        <w:tc>
          <w:tcPr>
            <w:tcW w:w="326" w:type="pct"/>
            <w:tcBorders>
              <w:top w:val="nil"/>
              <w:left w:val="nil"/>
              <w:bottom w:val="single" w:sz="4" w:space="0" w:color="auto"/>
              <w:right w:val="single" w:sz="4" w:space="0" w:color="auto"/>
            </w:tcBorders>
            <w:shd w:val="clear" w:color="auto" w:fill="auto"/>
            <w:vAlign w:val="center"/>
            <w:hideMark/>
          </w:tcPr>
          <w:p w14:paraId="24674F24" w14:textId="77777777" w:rsidR="00D233AB" w:rsidRPr="00E67217" w:rsidRDefault="00D233AB" w:rsidP="004A4BE7">
            <w:pPr>
              <w:jc w:val="right"/>
            </w:pPr>
            <w:r w:rsidRPr="00E67217">
              <w:t>2 225,79</w:t>
            </w:r>
          </w:p>
        </w:tc>
        <w:tc>
          <w:tcPr>
            <w:tcW w:w="326" w:type="pct"/>
            <w:tcBorders>
              <w:top w:val="nil"/>
              <w:left w:val="nil"/>
              <w:bottom w:val="single" w:sz="4" w:space="0" w:color="auto"/>
              <w:right w:val="single" w:sz="4" w:space="0" w:color="auto"/>
            </w:tcBorders>
            <w:shd w:val="clear" w:color="auto" w:fill="auto"/>
            <w:vAlign w:val="center"/>
            <w:hideMark/>
          </w:tcPr>
          <w:p w14:paraId="2A53DFF0" w14:textId="77777777" w:rsidR="00D233AB" w:rsidRPr="00E67217" w:rsidRDefault="00D233AB" w:rsidP="004A4BE7">
            <w:pPr>
              <w:jc w:val="right"/>
            </w:pPr>
            <w:r w:rsidRPr="00E67217">
              <w:t>2 307,88</w:t>
            </w:r>
          </w:p>
        </w:tc>
        <w:tc>
          <w:tcPr>
            <w:tcW w:w="326" w:type="pct"/>
            <w:tcBorders>
              <w:top w:val="nil"/>
              <w:left w:val="nil"/>
              <w:bottom w:val="single" w:sz="4" w:space="0" w:color="auto"/>
              <w:right w:val="single" w:sz="4" w:space="0" w:color="auto"/>
            </w:tcBorders>
            <w:shd w:val="clear" w:color="auto" w:fill="auto"/>
            <w:vAlign w:val="center"/>
            <w:hideMark/>
          </w:tcPr>
          <w:p w14:paraId="6EC2B514" w14:textId="77777777" w:rsidR="00D233AB" w:rsidRPr="00E67217" w:rsidRDefault="00D233AB" w:rsidP="004A4BE7">
            <w:pPr>
              <w:jc w:val="right"/>
            </w:pPr>
            <w:r w:rsidRPr="00E67217">
              <w:t>2 393,05</w:t>
            </w:r>
          </w:p>
        </w:tc>
        <w:tc>
          <w:tcPr>
            <w:tcW w:w="326" w:type="pct"/>
            <w:tcBorders>
              <w:top w:val="nil"/>
              <w:left w:val="nil"/>
              <w:bottom w:val="single" w:sz="4" w:space="0" w:color="auto"/>
              <w:right w:val="single" w:sz="4" w:space="0" w:color="auto"/>
            </w:tcBorders>
            <w:shd w:val="clear" w:color="auto" w:fill="auto"/>
            <w:vAlign w:val="center"/>
            <w:hideMark/>
          </w:tcPr>
          <w:p w14:paraId="3EA9B7A0" w14:textId="77777777" w:rsidR="00D233AB" w:rsidRPr="00E67217" w:rsidRDefault="00D233AB" w:rsidP="004A4BE7">
            <w:pPr>
              <w:jc w:val="right"/>
            </w:pPr>
            <w:r w:rsidRPr="00E67217">
              <w:t>2 481,41</w:t>
            </w:r>
          </w:p>
        </w:tc>
      </w:tr>
      <w:tr w:rsidR="00D233AB" w:rsidRPr="00E67217" w14:paraId="43B0310B"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94B53DD" w14:textId="77777777" w:rsidR="00D233AB" w:rsidRPr="00E67217" w:rsidRDefault="00D233AB" w:rsidP="004A4BE7">
            <w:pPr>
              <w:ind w:firstLineChars="100" w:firstLine="200"/>
            </w:pPr>
            <w:r w:rsidRPr="00E67217">
              <w:t>Расходы на топливо (по видам топлива)</w:t>
            </w:r>
          </w:p>
        </w:tc>
        <w:tc>
          <w:tcPr>
            <w:tcW w:w="331" w:type="pct"/>
            <w:tcBorders>
              <w:top w:val="nil"/>
              <w:left w:val="nil"/>
              <w:bottom w:val="single" w:sz="4" w:space="0" w:color="auto"/>
              <w:right w:val="single" w:sz="4" w:space="0" w:color="auto"/>
            </w:tcBorders>
            <w:shd w:val="clear" w:color="auto" w:fill="auto"/>
            <w:vAlign w:val="center"/>
            <w:hideMark/>
          </w:tcPr>
          <w:p w14:paraId="59DD2FE8"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1583C368" w14:textId="77777777" w:rsidR="00D233AB" w:rsidRPr="00E67217" w:rsidRDefault="00D233AB" w:rsidP="004A4BE7">
            <w:pPr>
              <w:jc w:val="right"/>
            </w:pPr>
            <w:r w:rsidRPr="00E67217">
              <w:t>1 107,60</w:t>
            </w:r>
          </w:p>
        </w:tc>
        <w:tc>
          <w:tcPr>
            <w:tcW w:w="326" w:type="pct"/>
            <w:tcBorders>
              <w:top w:val="nil"/>
              <w:left w:val="nil"/>
              <w:bottom w:val="single" w:sz="4" w:space="0" w:color="auto"/>
              <w:right w:val="single" w:sz="4" w:space="0" w:color="auto"/>
            </w:tcBorders>
            <w:shd w:val="clear" w:color="auto" w:fill="auto"/>
            <w:vAlign w:val="center"/>
            <w:hideMark/>
          </w:tcPr>
          <w:p w14:paraId="7AEC2460" w14:textId="77777777" w:rsidR="00D233AB" w:rsidRPr="00E67217" w:rsidRDefault="00D233AB" w:rsidP="004A4BE7">
            <w:pPr>
              <w:jc w:val="right"/>
            </w:pPr>
            <w:r w:rsidRPr="00E67217">
              <w:t>1 198,43</w:t>
            </w:r>
          </w:p>
        </w:tc>
        <w:tc>
          <w:tcPr>
            <w:tcW w:w="326" w:type="pct"/>
            <w:tcBorders>
              <w:top w:val="nil"/>
              <w:left w:val="nil"/>
              <w:bottom w:val="single" w:sz="4" w:space="0" w:color="auto"/>
              <w:right w:val="single" w:sz="4" w:space="0" w:color="auto"/>
            </w:tcBorders>
            <w:shd w:val="clear" w:color="auto" w:fill="auto"/>
            <w:vAlign w:val="center"/>
            <w:hideMark/>
          </w:tcPr>
          <w:p w14:paraId="503C6E89" w14:textId="77777777" w:rsidR="00D233AB" w:rsidRPr="00E67217" w:rsidRDefault="00D233AB" w:rsidP="004A4BE7">
            <w:pPr>
              <w:jc w:val="right"/>
            </w:pPr>
            <w:r w:rsidRPr="00E67217">
              <w:t>1 246,36</w:t>
            </w:r>
          </w:p>
        </w:tc>
        <w:tc>
          <w:tcPr>
            <w:tcW w:w="326" w:type="pct"/>
            <w:tcBorders>
              <w:top w:val="nil"/>
              <w:left w:val="nil"/>
              <w:bottom w:val="single" w:sz="4" w:space="0" w:color="auto"/>
              <w:right w:val="single" w:sz="4" w:space="0" w:color="auto"/>
            </w:tcBorders>
            <w:shd w:val="clear" w:color="auto" w:fill="auto"/>
            <w:vAlign w:val="center"/>
            <w:hideMark/>
          </w:tcPr>
          <w:p w14:paraId="39695AC2" w14:textId="77777777" w:rsidR="00D233AB" w:rsidRPr="00E67217" w:rsidRDefault="00D233AB" w:rsidP="004A4BE7">
            <w:pPr>
              <w:jc w:val="right"/>
            </w:pPr>
            <w:r w:rsidRPr="00E67217">
              <w:t>1 296,22</w:t>
            </w:r>
          </w:p>
        </w:tc>
        <w:tc>
          <w:tcPr>
            <w:tcW w:w="326" w:type="pct"/>
            <w:tcBorders>
              <w:top w:val="nil"/>
              <w:left w:val="nil"/>
              <w:bottom w:val="single" w:sz="4" w:space="0" w:color="auto"/>
              <w:right w:val="single" w:sz="4" w:space="0" w:color="auto"/>
            </w:tcBorders>
            <w:shd w:val="clear" w:color="auto" w:fill="auto"/>
            <w:vAlign w:val="center"/>
            <w:hideMark/>
          </w:tcPr>
          <w:p w14:paraId="19CB87EA" w14:textId="77777777" w:rsidR="00D233AB" w:rsidRPr="00E67217" w:rsidRDefault="00D233AB" w:rsidP="004A4BE7">
            <w:pPr>
              <w:jc w:val="right"/>
            </w:pPr>
            <w:r w:rsidRPr="00E67217">
              <w:t>1 348,07</w:t>
            </w:r>
          </w:p>
        </w:tc>
        <w:tc>
          <w:tcPr>
            <w:tcW w:w="326" w:type="pct"/>
            <w:tcBorders>
              <w:top w:val="nil"/>
              <w:left w:val="nil"/>
              <w:bottom w:val="single" w:sz="4" w:space="0" w:color="auto"/>
              <w:right w:val="single" w:sz="4" w:space="0" w:color="auto"/>
            </w:tcBorders>
            <w:shd w:val="clear" w:color="auto" w:fill="auto"/>
            <w:vAlign w:val="center"/>
            <w:hideMark/>
          </w:tcPr>
          <w:p w14:paraId="3029E1C4" w14:textId="77777777" w:rsidR="00D233AB" w:rsidRPr="00E67217" w:rsidRDefault="00D233AB" w:rsidP="004A4BE7">
            <w:pPr>
              <w:jc w:val="right"/>
            </w:pPr>
            <w:r w:rsidRPr="00E67217">
              <w:t>1 401,99</w:t>
            </w:r>
          </w:p>
        </w:tc>
        <w:tc>
          <w:tcPr>
            <w:tcW w:w="326" w:type="pct"/>
            <w:tcBorders>
              <w:top w:val="nil"/>
              <w:left w:val="nil"/>
              <w:bottom w:val="single" w:sz="4" w:space="0" w:color="auto"/>
              <w:right w:val="single" w:sz="4" w:space="0" w:color="auto"/>
            </w:tcBorders>
            <w:shd w:val="clear" w:color="auto" w:fill="auto"/>
            <w:vAlign w:val="center"/>
            <w:hideMark/>
          </w:tcPr>
          <w:p w14:paraId="51C6FA2A" w14:textId="77777777" w:rsidR="00D233AB" w:rsidRPr="00E67217" w:rsidRDefault="00D233AB" w:rsidP="004A4BE7">
            <w:pPr>
              <w:jc w:val="right"/>
            </w:pPr>
            <w:r w:rsidRPr="00E67217">
              <w:t>1 458,07</w:t>
            </w:r>
          </w:p>
        </w:tc>
        <w:tc>
          <w:tcPr>
            <w:tcW w:w="326" w:type="pct"/>
            <w:tcBorders>
              <w:top w:val="nil"/>
              <w:left w:val="nil"/>
              <w:bottom w:val="single" w:sz="4" w:space="0" w:color="auto"/>
              <w:right w:val="single" w:sz="4" w:space="0" w:color="auto"/>
            </w:tcBorders>
            <w:shd w:val="clear" w:color="auto" w:fill="auto"/>
            <w:vAlign w:val="center"/>
            <w:hideMark/>
          </w:tcPr>
          <w:p w14:paraId="5977EE8E" w14:textId="77777777" w:rsidR="00D233AB" w:rsidRPr="00E67217" w:rsidRDefault="00D233AB" w:rsidP="004A4BE7">
            <w:pPr>
              <w:jc w:val="right"/>
            </w:pPr>
            <w:r w:rsidRPr="00E67217">
              <w:t>1 516,39</w:t>
            </w:r>
          </w:p>
        </w:tc>
        <w:tc>
          <w:tcPr>
            <w:tcW w:w="326" w:type="pct"/>
            <w:tcBorders>
              <w:top w:val="nil"/>
              <w:left w:val="nil"/>
              <w:bottom w:val="single" w:sz="4" w:space="0" w:color="auto"/>
              <w:right w:val="single" w:sz="4" w:space="0" w:color="auto"/>
            </w:tcBorders>
            <w:shd w:val="clear" w:color="auto" w:fill="auto"/>
            <w:vAlign w:val="center"/>
            <w:hideMark/>
          </w:tcPr>
          <w:p w14:paraId="69079A7F" w14:textId="77777777" w:rsidR="00D233AB" w:rsidRPr="00E67217" w:rsidRDefault="00D233AB" w:rsidP="004A4BE7">
            <w:pPr>
              <w:jc w:val="right"/>
            </w:pPr>
            <w:r w:rsidRPr="00E67217">
              <w:t>1 577,05</w:t>
            </w:r>
          </w:p>
        </w:tc>
        <w:tc>
          <w:tcPr>
            <w:tcW w:w="326" w:type="pct"/>
            <w:tcBorders>
              <w:top w:val="nil"/>
              <w:left w:val="nil"/>
              <w:bottom w:val="single" w:sz="4" w:space="0" w:color="auto"/>
              <w:right w:val="single" w:sz="4" w:space="0" w:color="auto"/>
            </w:tcBorders>
            <w:shd w:val="clear" w:color="auto" w:fill="auto"/>
            <w:vAlign w:val="center"/>
            <w:hideMark/>
          </w:tcPr>
          <w:p w14:paraId="63BEDCF7" w14:textId="77777777" w:rsidR="00D233AB" w:rsidRPr="00E67217" w:rsidRDefault="00D233AB" w:rsidP="004A4BE7">
            <w:pPr>
              <w:jc w:val="right"/>
            </w:pPr>
            <w:r w:rsidRPr="00E67217">
              <w:t>1 640,13</w:t>
            </w:r>
          </w:p>
        </w:tc>
        <w:tc>
          <w:tcPr>
            <w:tcW w:w="326" w:type="pct"/>
            <w:tcBorders>
              <w:top w:val="nil"/>
              <w:left w:val="nil"/>
              <w:bottom w:val="single" w:sz="4" w:space="0" w:color="auto"/>
              <w:right w:val="single" w:sz="4" w:space="0" w:color="auto"/>
            </w:tcBorders>
            <w:shd w:val="clear" w:color="auto" w:fill="auto"/>
            <w:vAlign w:val="center"/>
            <w:hideMark/>
          </w:tcPr>
          <w:p w14:paraId="2C2FDFF9" w14:textId="77777777" w:rsidR="00D233AB" w:rsidRPr="00E67217" w:rsidRDefault="00D233AB" w:rsidP="004A4BE7">
            <w:pPr>
              <w:jc w:val="right"/>
            </w:pPr>
            <w:r w:rsidRPr="00E67217">
              <w:t>1 705,73</w:t>
            </w:r>
          </w:p>
        </w:tc>
      </w:tr>
      <w:tr w:rsidR="00D233AB" w:rsidRPr="00E67217" w14:paraId="32048BA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95647D0" w14:textId="77777777" w:rsidR="00D233AB" w:rsidRPr="00E67217" w:rsidRDefault="00D233AB" w:rsidP="004A4BE7">
            <w:pPr>
              <w:ind w:firstLineChars="200" w:firstLine="400"/>
            </w:pPr>
            <w:r w:rsidRPr="00E67217">
              <w:t>Газ природный</w:t>
            </w:r>
          </w:p>
        </w:tc>
        <w:tc>
          <w:tcPr>
            <w:tcW w:w="331" w:type="pct"/>
            <w:tcBorders>
              <w:top w:val="nil"/>
              <w:left w:val="nil"/>
              <w:bottom w:val="single" w:sz="4" w:space="0" w:color="auto"/>
              <w:right w:val="single" w:sz="4" w:space="0" w:color="auto"/>
            </w:tcBorders>
            <w:shd w:val="clear" w:color="auto" w:fill="auto"/>
            <w:vAlign w:val="center"/>
            <w:hideMark/>
          </w:tcPr>
          <w:p w14:paraId="5E0DE814"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568D2839" w14:textId="77777777" w:rsidR="00D233AB" w:rsidRPr="00E67217" w:rsidRDefault="00D233AB" w:rsidP="004A4BE7">
            <w:pPr>
              <w:jc w:val="right"/>
            </w:pPr>
            <w:r w:rsidRPr="00E67217">
              <w:t>1 107,60</w:t>
            </w:r>
          </w:p>
        </w:tc>
        <w:tc>
          <w:tcPr>
            <w:tcW w:w="326" w:type="pct"/>
            <w:tcBorders>
              <w:top w:val="nil"/>
              <w:left w:val="nil"/>
              <w:bottom w:val="single" w:sz="4" w:space="0" w:color="auto"/>
              <w:right w:val="single" w:sz="4" w:space="0" w:color="auto"/>
            </w:tcBorders>
            <w:shd w:val="clear" w:color="auto" w:fill="auto"/>
            <w:vAlign w:val="center"/>
            <w:hideMark/>
          </w:tcPr>
          <w:p w14:paraId="004CEE33" w14:textId="77777777" w:rsidR="00D233AB" w:rsidRPr="00E67217" w:rsidRDefault="00D233AB" w:rsidP="004A4BE7">
            <w:pPr>
              <w:jc w:val="right"/>
            </w:pPr>
            <w:r w:rsidRPr="00E67217">
              <w:t>1 198,43</w:t>
            </w:r>
          </w:p>
        </w:tc>
        <w:tc>
          <w:tcPr>
            <w:tcW w:w="326" w:type="pct"/>
            <w:tcBorders>
              <w:top w:val="nil"/>
              <w:left w:val="nil"/>
              <w:bottom w:val="single" w:sz="4" w:space="0" w:color="auto"/>
              <w:right w:val="single" w:sz="4" w:space="0" w:color="auto"/>
            </w:tcBorders>
            <w:shd w:val="clear" w:color="auto" w:fill="auto"/>
            <w:vAlign w:val="center"/>
            <w:hideMark/>
          </w:tcPr>
          <w:p w14:paraId="225AC5B0" w14:textId="77777777" w:rsidR="00D233AB" w:rsidRPr="00E67217" w:rsidRDefault="00D233AB" w:rsidP="004A4BE7">
            <w:pPr>
              <w:jc w:val="right"/>
            </w:pPr>
            <w:r w:rsidRPr="00E67217">
              <w:t>1 246,36</w:t>
            </w:r>
          </w:p>
        </w:tc>
        <w:tc>
          <w:tcPr>
            <w:tcW w:w="326" w:type="pct"/>
            <w:tcBorders>
              <w:top w:val="nil"/>
              <w:left w:val="nil"/>
              <w:bottom w:val="single" w:sz="4" w:space="0" w:color="auto"/>
              <w:right w:val="single" w:sz="4" w:space="0" w:color="auto"/>
            </w:tcBorders>
            <w:shd w:val="clear" w:color="auto" w:fill="auto"/>
            <w:vAlign w:val="center"/>
            <w:hideMark/>
          </w:tcPr>
          <w:p w14:paraId="0F5EBC65" w14:textId="77777777" w:rsidR="00D233AB" w:rsidRPr="00E67217" w:rsidRDefault="00D233AB" w:rsidP="004A4BE7">
            <w:pPr>
              <w:jc w:val="right"/>
            </w:pPr>
            <w:r w:rsidRPr="00E67217">
              <w:t>1 296,22</w:t>
            </w:r>
          </w:p>
        </w:tc>
        <w:tc>
          <w:tcPr>
            <w:tcW w:w="326" w:type="pct"/>
            <w:tcBorders>
              <w:top w:val="nil"/>
              <w:left w:val="nil"/>
              <w:bottom w:val="single" w:sz="4" w:space="0" w:color="auto"/>
              <w:right w:val="single" w:sz="4" w:space="0" w:color="auto"/>
            </w:tcBorders>
            <w:shd w:val="clear" w:color="auto" w:fill="auto"/>
            <w:vAlign w:val="center"/>
            <w:hideMark/>
          </w:tcPr>
          <w:p w14:paraId="406E2D2F" w14:textId="77777777" w:rsidR="00D233AB" w:rsidRPr="00E67217" w:rsidRDefault="00D233AB" w:rsidP="004A4BE7">
            <w:pPr>
              <w:jc w:val="right"/>
            </w:pPr>
            <w:r w:rsidRPr="00E67217">
              <w:t>1 348,07</w:t>
            </w:r>
          </w:p>
        </w:tc>
        <w:tc>
          <w:tcPr>
            <w:tcW w:w="326" w:type="pct"/>
            <w:tcBorders>
              <w:top w:val="nil"/>
              <w:left w:val="nil"/>
              <w:bottom w:val="single" w:sz="4" w:space="0" w:color="auto"/>
              <w:right w:val="single" w:sz="4" w:space="0" w:color="auto"/>
            </w:tcBorders>
            <w:shd w:val="clear" w:color="auto" w:fill="auto"/>
            <w:vAlign w:val="center"/>
            <w:hideMark/>
          </w:tcPr>
          <w:p w14:paraId="5DC82A48" w14:textId="77777777" w:rsidR="00D233AB" w:rsidRPr="00E67217" w:rsidRDefault="00D233AB" w:rsidP="004A4BE7">
            <w:pPr>
              <w:jc w:val="right"/>
            </w:pPr>
            <w:r w:rsidRPr="00E67217">
              <w:t>1 401,99</w:t>
            </w:r>
          </w:p>
        </w:tc>
        <w:tc>
          <w:tcPr>
            <w:tcW w:w="326" w:type="pct"/>
            <w:tcBorders>
              <w:top w:val="nil"/>
              <w:left w:val="nil"/>
              <w:bottom w:val="single" w:sz="4" w:space="0" w:color="auto"/>
              <w:right w:val="single" w:sz="4" w:space="0" w:color="auto"/>
            </w:tcBorders>
            <w:shd w:val="clear" w:color="auto" w:fill="auto"/>
            <w:vAlign w:val="center"/>
            <w:hideMark/>
          </w:tcPr>
          <w:p w14:paraId="630AED90" w14:textId="77777777" w:rsidR="00D233AB" w:rsidRPr="00E67217" w:rsidRDefault="00D233AB" w:rsidP="004A4BE7">
            <w:pPr>
              <w:jc w:val="right"/>
            </w:pPr>
            <w:r w:rsidRPr="00E67217">
              <w:t>1 458,07</w:t>
            </w:r>
          </w:p>
        </w:tc>
        <w:tc>
          <w:tcPr>
            <w:tcW w:w="326" w:type="pct"/>
            <w:tcBorders>
              <w:top w:val="nil"/>
              <w:left w:val="nil"/>
              <w:bottom w:val="single" w:sz="4" w:space="0" w:color="auto"/>
              <w:right w:val="single" w:sz="4" w:space="0" w:color="auto"/>
            </w:tcBorders>
            <w:shd w:val="clear" w:color="auto" w:fill="auto"/>
            <w:vAlign w:val="center"/>
            <w:hideMark/>
          </w:tcPr>
          <w:p w14:paraId="35488C3F" w14:textId="77777777" w:rsidR="00D233AB" w:rsidRPr="00E67217" w:rsidRDefault="00D233AB" w:rsidP="004A4BE7">
            <w:pPr>
              <w:jc w:val="right"/>
            </w:pPr>
            <w:r w:rsidRPr="00E67217">
              <w:t>1 516,39</w:t>
            </w:r>
          </w:p>
        </w:tc>
        <w:tc>
          <w:tcPr>
            <w:tcW w:w="326" w:type="pct"/>
            <w:tcBorders>
              <w:top w:val="nil"/>
              <w:left w:val="nil"/>
              <w:bottom w:val="single" w:sz="4" w:space="0" w:color="auto"/>
              <w:right w:val="single" w:sz="4" w:space="0" w:color="auto"/>
            </w:tcBorders>
            <w:shd w:val="clear" w:color="auto" w:fill="auto"/>
            <w:vAlign w:val="center"/>
            <w:hideMark/>
          </w:tcPr>
          <w:p w14:paraId="3B392C0C" w14:textId="77777777" w:rsidR="00D233AB" w:rsidRPr="00E67217" w:rsidRDefault="00D233AB" w:rsidP="004A4BE7">
            <w:pPr>
              <w:jc w:val="right"/>
            </w:pPr>
            <w:r w:rsidRPr="00E67217">
              <w:t>1 577,05</w:t>
            </w:r>
          </w:p>
        </w:tc>
        <w:tc>
          <w:tcPr>
            <w:tcW w:w="326" w:type="pct"/>
            <w:tcBorders>
              <w:top w:val="nil"/>
              <w:left w:val="nil"/>
              <w:bottom w:val="single" w:sz="4" w:space="0" w:color="auto"/>
              <w:right w:val="single" w:sz="4" w:space="0" w:color="auto"/>
            </w:tcBorders>
            <w:shd w:val="clear" w:color="auto" w:fill="auto"/>
            <w:vAlign w:val="center"/>
            <w:hideMark/>
          </w:tcPr>
          <w:p w14:paraId="1B5B9610" w14:textId="77777777" w:rsidR="00D233AB" w:rsidRPr="00E67217" w:rsidRDefault="00D233AB" w:rsidP="004A4BE7">
            <w:pPr>
              <w:jc w:val="right"/>
            </w:pPr>
            <w:r w:rsidRPr="00E67217">
              <w:t>1 640,13</w:t>
            </w:r>
          </w:p>
        </w:tc>
        <w:tc>
          <w:tcPr>
            <w:tcW w:w="326" w:type="pct"/>
            <w:tcBorders>
              <w:top w:val="nil"/>
              <w:left w:val="nil"/>
              <w:bottom w:val="single" w:sz="4" w:space="0" w:color="auto"/>
              <w:right w:val="single" w:sz="4" w:space="0" w:color="auto"/>
            </w:tcBorders>
            <w:shd w:val="clear" w:color="auto" w:fill="auto"/>
            <w:vAlign w:val="center"/>
            <w:hideMark/>
          </w:tcPr>
          <w:p w14:paraId="2398A527" w14:textId="77777777" w:rsidR="00D233AB" w:rsidRPr="00E67217" w:rsidRDefault="00D233AB" w:rsidP="004A4BE7">
            <w:pPr>
              <w:jc w:val="right"/>
            </w:pPr>
            <w:r w:rsidRPr="00E67217">
              <w:t>1 705,73</w:t>
            </w:r>
          </w:p>
        </w:tc>
      </w:tr>
      <w:tr w:rsidR="00D233AB" w:rsidRPr="00E67217" w14:paraId="4AC1245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36D7DBF" w14:textId="77777777" w:rsidR="00D233AB" w:rsidRPr="00E67217" w:rsidRDefault="00D233AB" w:rsidP="004A4BE7">
            <w:pPr>
              <w:ind w:firstLineChars="100" w:firstLine="200"/>
            </w:pPr>
            <w:r w:rsidRPr="00E67217">
              <w:lastRenderedPageBreak/>
              <w:t>Расходы на электрическую энергию</w:t>
            </w:r>
          </w:p>
        </w:tc>
        <w:tc>
          <w:tcPr>
            <w:tcW w:w="331" w:type="pct"/>
            <w:tcBorders>
              <w:top w:val="nil"/>
              <w:left w:val="nil"/>
              <w:bottom w:val="single" w:sz="4" w:space="0" w:color="auto"/>
              <w:right w:val="single" w:sz="4" w:space="0" w:color="auto"/>
            </w:tcBorders>
            <w:shd w:val="clear" w:color="auto" w:fill="auto"/>
            <w:vAlign w:val="center"/>
            <w:hideMark/>
          </w:tcPr>
          <w:p w14:paraId="4A7DF58F"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5D423B73" w14:textId="77777777" w:rsidR="00D233AB" w:rsidRPr="00E67217" w:rsidRDefault="00D233AB" w:rsidP="004A4BE7">
            <w:pPr>
              <w:jc w:val="right"/>
            </w:pPr>
            <w:r w:rsidRPr="00E67217">
              <w:t>522,93</w:t>
            </w:r>
          </w:p>
        </w:tc>
        <w:tc>
          <w:tcPr>
            <w:tcW w:w="326" w:type="pct"/>
            <w:tcBorders>
              <w:top w:val="nil"/>
              <w:left w:val="nil"/>
              <w:bottom w:val="single" w:sz="4" w:space="0" w:color="auto"/>
              <w:right w:val="single" w:sz="4" w:space="0" w:color="auto"/>
            </w:tcBorders>
            <w:shd w:val="clear" w:color="auto" w:fill="auto"/>
            <w:vAlign w:val="center"/>
            <w:hideMark/>
          </w:tcPr>
          <w:p w14:paraId="50EF9613" w14:textId="77777777" w:rsidR="00D233AB" w:rsidRPr="00E67217" w:rsidRDefault="00D233AB" w:rsidP="004A4BE7">
            <w:pPr>
              <w:jc w:val="right"/>
            </w:pPr>
            <w:r w:rsidRPr="00E67217">
              <w:t>572,71</w:t>
            </w:r>
          </w:p>
        </w:tc>
        <w:tc>
          <w:tcPr>
            <w:tcW w:w="326" w:type="pct"/>
            <w:tcBorders>
              <w:top w:val="nil"/>
              <w:left w:val="nil"/>
              <w:bottom w:val="single" w:sz="4" w:space="0" w:color="auto"/>
              <w:right w:val="single" w:sz="4" w:space="0" w:color="auto"/>
            </w:tcBorders>
            <w:shd w:val="clear" w:color="auto" w:fill="auto"/>
            <w:vAlign w:val="center"/>
            <w:hideMark/>
          </w:tcPr>
          <w:p w14:paraId="125D34F1" w14:textId="77777777" w:rsidR="00D233AB" w:rsidRPr="00E67217" w:rsidRDefault="00D233AB" w:rsidP="004A4BE7">
            <w:pPr>
              <w:jc w:val="right"/>
            </w:pPr>
            <w:r w:rsidRPr="00E67217">
              <w:t>593,90</w:t>
            </w:r>
          </w:p>
        </w:tc>
        <w:tc>
          <w:tcPr>
            <w:tcW w:w="326" w:type="pct"/>
            <w:tcBorders>
              <w:top w:val="nil"/>
              <w:left w:val="nil"/>
              <w:bottom w:val="single" w:sz="4" w:space="0" w:color="auto"/>
              <w:right w:val="single" w:sz="4" w:space="0" w:color="auto"/>
            </w:tcBorders>
            <w:shd w:val="clear" w:color="auto" w:fill="auto"/>
            <w:vAlign w:val="center"/>
            <w:hideMark/>
          </w:tcPr>
          <w:p w14:paraId="1CC4B375" w14:textId="77777777" w:rsidR="00D233AB" w:rsidRPr="00E67217" w:rsidRDefault="00D233AB" w:rsidP="004A4BE7">
            <w:pPr>
              <w:jc w:val="right"/>
            </w:pPr>
            <w:r w:rsidRPr="00E67217">
              <w:t>616,47</w:t>
            </w:r>
          </w:p>
        </w:tc>
        <w:tc>
          <w:tcPr>
            <w:tcW w:w="326" w:type="pct"/>
            <w:tcBorders>
              <w:top w:val="nil"/>
              <w:left w:val="nil"/>
              <w:bottom w:val="single" w:sz="4" w:space="0" w:color="auto"/>
              <w:right w:val="single" w:sz="4" w:space="0" w:color="auto"/>
            </w:tcBorders>
            <w:shd w:val="clear" w:color="auto" w:fill="auto"/>
            <w:vAlign w:val="center"/>
            <w:hideMark/>
          </w:tcPr>
          <w:p w14:paraId="412541EE" w14:textId="77777777" w:rsidR="00D233AB" w:rsidRPr="00E67217" w:rsidRDefault="00D233AB" w:rsidP="004A4BE7">
            <w:pPr>
              <w:jc w:val="right"/>
            </w:pPr>
            <w:r w:rsidRPr="00E67217">
              <w:t>634,96</w:t>
            </w:r>
          </w:p>
        </w:tc>
        <w:tc>
          <w:tcPr>
            <w:tcW w:w="326" w:type="pct"/>
            <w:tcBorders>
              <w:top w:val="nil"/>
              <w:left w:val="nil"/>
              <w:bottom w:val="single" w:sz="4" w:space="0" w:color="auto"/>
              <w:right w:val="single" w:sz="4" w:space="0" w:color="auto"/>
            </w:tcBorders>
            <w:shd w:val="clear" w:color="auto" w:fill="auto"/>
            <w:vAlign w:val="center"/>
            <w:hideMark/>
          </w:tcPr>
          <w:p w14:paraId="4D5F2AAA" w14:textId="77777777" w:rsidR="00D233AB" w:rsidRPr="00E67217" w:rsidRDefault="00D233AB" w:rsidP="004A4BE7">
            <w:pPr>
              <w:jc w:val="right"/>
            </w:pPr>
            <w:r w:rsidRPr="00E67217">
              <w:t>654,01</w:t>
            </w:r>
          </w:p>
        </w:tc>
        <w:tc>
          <w:tcPr>
            <w:tcW w:w="326" w:type="pct"/>
            <w:tcBorders>
              <w:top w:val="nil"/>
              <w:left w:val="nil"/>
              <w:bottom w:val="single" w:sz="4" w:space="0" w:color="auto"/>
              <w:right w:val="single" w:sz="4" w:space="0" w:color="auto"/>
            </w:tcBorders>
            <w:shd w:val="clear" w:color="auto" w:fill="auto"/>
            <w:vAlign w:val="center"/>
            <w:hideMark/>
          </w:tcPr>
          <w:p w14:paraId="56F4A87A" w14:textId="77777777" w:rsidR="00D233AB" w:rsidRPr="00E67217" w:rsidRDefault="00D233AB" w:rsidP="004A4BE7">
            <w:pPr>
              <w:jc w:val="right"/>
            </w:pPr>
            <w:r w:rsidRPr="00E67217">
              <w:t>673,63</w:t>
            </w:r>
          </w:p>
        </w:tc>
        <w:tc>
          <w:tcPr>
            <w:tcW w:w="326" w:type="pct"/>
            <w:tcBorders>
              <w:top w:val="nil"/>
              <w:left w:val="nil"/>
              <w:bottom w:val="single" w:sz="4" w:space="0" w:color="auto"/>
              <w:right w:val="single" w:sz="4" w:space="0" w:color="auto"/>
            </w:tcBorders>
            <w:shd w:val="clear" w:color="auto" w:fill="auto"/>
            <w:vAlign w:val="center"/>
            <w:hideMark/>
          </w:tcPr>
          <w:p w14:paraId="02F03FAB" w14:textId="77777777" w:rsidR="00D233AB" w:rsidRPr="00E67217" w:rsidRDefault="00D233AB" w:rsidP="004A4BE7">
            <w:pPr>
              <w:jc w:val="right"/>
            </w:pPr>
            <w:r w:rsidRPr="00E67217">
              <w:t>693,84</w:t>
            </w:r>
          </w:p>
        </w:tc>
        <w:tc>
          <w:tcPr>
            <w:tcW w:w="326" w:type="pct"/>
            <w:tcBorders>
              <w:top w:val="nil"/>
              <w:left w:val="nil"/>
              <w:bottom w:val="single" w:sz="4" w:space="0" w:color="auto"/>
              <w:right w:val="single" w:sz="4" w:space="0" w:color="auto"/>
            </w:tcBorders>
            <w:shd w:val="clear" w:color="auto" w:fill="auto"/>
            <w:vAlign w:val="center"/>
            <w:hideMark/>
          </w:tcPr>
          <w:p w14:paraId="55C73373" w14:textId="77777777" w:rsidR="00D233AB" w:rsidRPr="00E67217" w:rsidRDefault="00D233AB" w:rsidP="004A4BE7">
            <w:pPr>
              <w:jc w:val="right"/>
            </w:pPr>
            <w:r w:rsidRPr="00E67217">
              <w:t>714,66</w:t>
            </w:r>
          </w:p>
        </w:tc>
        <w:tc>
          <w:tcPr>
            <w:tcW w:w="326" w:type="pct"/>
            <w:tcBorders>
              <w:top w:val="nil"/>
              <w:left w:val="nil"/>
              <w:bottom w:val="single" w:sz="4" w:space="0" w:color="auto"/>
              <w:right w:val="single" w:sz="4" w:space="0" w:color="auto"/>
            </w:tcBorders>
            <w:shd w:val="clear" w:color="auto" w:fill="auto"/>
            <w:vAlign w:val="center"/>
            <w:hideMark/>
          </w:tcPr>
          <w:p w14:paraId="560DA2B0" w14:textId="77777777" w:rsidR="00D233AB" w:rsidRPr="00E67217" w:rsidRDefault="00D233AB" w:rsidP="004A4BE7">
            <w:pPr>
              <w:jc w:val="right"/>
            </w:pPr>
            <w:r w:rsidRPr="00E67217">
              <w:t>736,10</w:t>
            </w:r>
          </w:p>
        </w:tc>
        <w:tc>
          <w:tcPr>
            <w:tcW w:w="326" w:type="pct"/>
            <w:tcBorders>
              <w:top w:val="nil"/>
              <w:left w:val="nil"/>
              <w:bottom w:val="single" w:sz="4" w:space="0" w:color="auto"/>
              <w:right w:val="single" w:sz="4" w:space="0" w:color="auto"/>
            </w:tcBorders>
            <w:shd w:val="clear" w:color="auto" w:fill="auto"/>
            <w:vAlign w:val="center"/>
            <w:hideMark/>
          </w:tcPr>
          <w:p w14:paraId="64271799" w14:textId="77777777" w:rsidR="00D233AB" w:rsidRPr="00E67217" w:rsidRDefault="00D233AB" w:rsidP="004A4BE7">
            <w:pPr>
              <w:jc w:val="right"/>
            </w:pPr>
            <w:r w:rsidRPr="00E67217">
              <w:t>758,18</w:t>
            </w:r>
          </w:p>
        </w:tc>
      </w:tr>
      <w:tr w:rsidR="00D233AB" w:rsidRPr="00E67217" w14:paraId="7FE01AD7"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E9D178B" w14:textId="77777777" w:rsidR="00D233AB" w:rsidRPr="00E67217" w:rsidRDefault="00D233AB" w:rsidP="004A4BE7">
            <w:pPr>
              <w:ind w:firstLineChars="100" w:firstLine="200"/>
            </w:pPr>
            <w:r w:rsidRPr="00E67217">
              <w:t>Расходы на техническую воду (на технологические нужды)</w:t>
            </w:r>
          </w:p>
        </w:tc>
        <w:tc>
          <w:tcPr>
            <w:tcW w:w="331" w:type="pct"/>
            <w:tcBorders>
              <w:top w:val="nil"/>
              <w:left w:val="nil"/>
              <w:bottom w:val="single" w:sz="4" w:space="0" w:color="auto"/>
              <w:right w:val="single" w:sz="4" w:space="0" w:color="auto"/>
            </w:tcBorders>
            <w:shd w:val="clear" w:color="auto" w:fill="auto"/>
            <w:vAlign w:val="center"/>
            <w:hideMark/>
          </w:tcPr>
          <w:p w14:paraId="1B9D10D5"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739B6D0E" w14:textId="77777777" w:rsidR="00D233AB" w:rsidRPr="00E67217" w:rsidRDefault="00D233AB" w:rsidP="004A4BE7">
            <w:pPr>
              <w:jc w:val="right"/>
            </w:pPr>
            <w:r w:rsidRPr="00E67217">
              <w:t>11,41</w:t>
            </w:r>
          </w:p>
        </w:tc>
        <w:tc>
          <w:tcPr>
            <w:tcW w:w="326" w:type="pct"/>
            <w:tcBorders>
              <w:top w:val="nil"/>
              <w:left w:val="nil"/>
              <w:bottom w:val="single" w:sz="4" w:space="0" w:color="auto"/>
              <w:right w:val="single" w:sz="4" w:space="0" w:color="auto"/>
            </w:tcBorders>
            <w:shd w:val="clear" w:color="auto" w:fill="auto"/>
            <w:vAlign w:val="center"/>
            <w:hideMark/>
          </w:tcPr>
          <w:p w14:paraId="2CB39C56" w14:textId="77777777" w:rsidR="00D233AB" w:rsidRPr="00E67217" w:rsidRDefault="00D233AB" w:rsidP="004A4BE7">
            <w:pPr>
              <w:jc w:val="right"/>
            </w:pPr>
            <w:r w:rsidRPr="00E67217">
              <w:t>12,31</w:t>
            </w:r>
          </w:p>
        </w:tc>
        <w:tc>
          <w:tcPr>
            <w:tcW w:w="326" w:type="pct"/>
            <w:tcBorders>
              <w:top w:val="nil"/>
              <w:left w:val="nil"/>
              <w:bottom w:val="single" w:sz="4" w:space="0" w:color="auto"/>
              <w:right w:val="single" w:sz="4" w:space="0" w:color="auto"/>
            </w:tcBorders>
            <w:shd w:val="clear" w:color="auto" w:fill="auto"/>
            <w:vAlign w:val="center"/>
            <w:hideMark/>
          </w:tcPr>
          <w:p w14:paraId="0181589A" w14:textId="77777777" w:rsidR="00D233AB" w:rsidRPr="00E67217" w:rsidRDefault="00D233AB" w:rsidP="004A4BE7">
            <w:pPr>
              <w:jc w:val="right"/>
            </w:pPr>
            <w:r w:rsidRPr="00E67217">
              <w:t>12,79</w:t>
            </w:r>
          </w:p>
        </w:tc>
        <w:tc>
          <w:tcPr>
            <w:tcW w:w="326" w:type="pct"/>
            <w:tcBorders>
              <w:top w:val="nil"/>
              <w:left w:val="nil"/>
              <w:bottom w:val="single" w:sz="4" w:space="0" w:color="auto"/>
              <w:right w:val="single" w:sz="4" w:space="0" w:color="auto"/>
            </w:tcBorders>
            <w:shd w:val="clear" w:color="auto" w:fill="auto"/>
            <w:vAlign w:val="center"/>
            <w:hideMark/>
          </w:tcPr>
          <w:p w14:paraId="5A30B8C0" w14:textId="77777777" w:rsidR="00D233AB" w:rsidRPr="00E67217" w:rsidRDefault="00D233AB" w:rsidP="004A4BE7">
            <w:pPr>
              <w:jc w:val="right"/>
            </w:pPr>
            <w:r w:rsidRPr="00E67217">
              <w:t>13,30</w:t>
            </w:r>
          </w:p>
        </w:tc>
        <w:tc>
          <w:tcPr>
            <w:tcW w:w="326" w:type="pct"/>
            <w:tcBorders>
              <w:top w:val="nil"/>
              <w:left w:val="nil"/>
              <w:bottom w:val="single" w:sz="4" w:space="0" w:color="auto"/>
              <w:right w:val="single" w:sz="4" w:space="0" w:color="auto"/>
            </w:tcBorders>
            <w:shd w:val="clear" w:color="auto" w:fill="auto"/>
            <w:vAlign w:val="center"/>
            <w:hideMark/>
          </w:tcPr>
          <w:p w14:paraId="1A2C8F6C" w14:textId="77777777" w:rsidR="00D233AB" w:rsidRPr="00E67217" w:rsidRDefault="00D233AB" w:rsidP="004A4BE7">
            <w:pPr>
              <w:jc w:val="right"/>
            </w:pPr>
            <w:r w:rsidRPr="00E67217">
              <w:t>13,83</w:t>
            </w:r>
          </w:p>
        </w:tc>
        <w:tc>
          <w:tcPr>
            <w:tcW w:w="326" w:type="pct"/>
            <w:tcBorders>
              <w:top w:val="nil"/>
              <w:left w:val="nil"/>
              <w:bottom w:val="single" w:sz="4" w:space="0" w:color="auto"/>
              <w:right w:val="single" w:sz="4" w:space="0" w:color="auto"/>
            </w:tcBorders>
            <w:shd w:val="clear" w:color="auto" w:fill="auto"/>
            <w:vAlign w:val="center"/>
            <w:hideMark/>
          </w:tcPr>
          <w:p w14:paraId="3A86CFDE" w14:textId="77777777" w:rsidR="00D233AB" w:rsidRPr="00E67217" w:rsidRDefault="00D233AB" w:rsidP="004A4BE7">
            <w:pPr>
              <w:jc w:val="right"/>
            </w:pPr>
            <w:r w:rsidRPr="00E67217">
              <w:t>14,38</w:t>
            </w:r>
          </w:p>
        </w:tc>
        <w:tc>
          <w:tcPr>
            <w:tcW w:w="326" w:type="pct"/>
            <w:tcBorders>
              <w:top w:val="nil"/>
              <w:left w:val="nil"/>
              <w:bottom w:val="single" w:sz="4" w:space="0" w:color="auto"/>
              <w:right w:val="single" w:sz="4" w:space="0" w:color="auto"/>
            </w:tcBorders>
            <w:shd w:val="clear" w:color="auto" w:fill="auto"/>
            <w:vAlign w:val="center"/>
            <w:hideMark/>
          </w:tcPr>
          <w:p w14:paraId="60E142E0" w14:textId="77777777" w:rsidR="00D233AB" w:rsidRPr="00E67217" w:rsidRDefault="00D233AB" w:rsidP="004A4BE7">
            <w:pPr>
              <w:jc w:val="right"/>
            </w:pPr>
            <w:r w:rsidRPr="00E67217">
              <w:t>14,96</w:t>
            </w:r>
          </w:p>
        </w:tc>
        <w:tc>
          <w:tcPr>
            <w:tcW w:w="326" w:type="pct"/>
            <w:tcBorders>
              <w:top w:val="nil"/>
              <w:left w:val="nil"/>
              <w:bottom w:val="single" w:sz="4" w:space="0" w:color="auto"/>
              <w:right w:val="single" w:sz="4" w:space="0" w:color="auto"/>
            </w:tcBorders>
            <w:shd w:val="clear" w:color="auto" w:fill="auto"/>
            <w:vAlign w:val="center"/>
            <w:hideMark/>
          </w:tcPr>
          <w:p w14:paraId="3CCF734D" w14:textId="77777777" w:rsidR="00D233AB" w:rsidRPr="00E67217" w:rsidRDefault="00D233AB" w:rsidP="004A4BE7">
            <w:pPr>
              <w:jc w:val="right"/>
            </w:pPr>
            <w:r w:rsidRPr="00E67217">
              <w:t>15,56</w:t>
            </w:r>
          </w:p>
        </w:tc>
        <w:tc>
          <w:tcPr>
            <w:tcW w:w="326" w:type="pct"/>
            <w:tcBorders>
              <w:top w:val="nil"/>
              <w:left w:val="nil"/>
              <w:bottom w:val="single" w:sz="4" w:space="0" w:color="auto"/>
              <w:right w:val="single" w:sz="4" w:space="0" w:color="auto"/>
            </w:tcBorders>
            <w:shd w:val="clear" w:color="auto" w:fill="auto"/>
            <w:vAlign w:val="center"/>
            <w:hideMark/>
          </w:tcPr>
          <w:p w14:paraId="7D872856" w14:textId="77777777" w:rsidR="00D233AB" w:rsidRPr="00E67217" w:rsidRDefault="00D233AB" w:rsidP="004A4BE7">
            <w:pPr>
              <w:jc w:val="right"/>
            </w:pPr>
            <w:r w:rsidRPr="00E67217">
              <w:t>16,18</w:t>
            </w:r>
          </w:p>
        </w:tc>
        <w:tc>
          <w:tcPr>
            <w:tcW w:w="326" w:type="pct"/>
            <w:tcBorders>
              <w:top w:val="nil"/>
              <w:left w:val="nil"/>
              <w:bottom w:val="single" w:sz="4" w:space="0" w:color="auto"/>
              <w:right w:val="single" w:sz="4" w:space="0" w:color="auto"/>
            </w:tcBorders>
            <w:shd w:val="clear" w:color="auto" w:fill="auto"/>
            <w:vAlign w:val="center"/>
            <w:hideMark/>
          </w:tcPr>
          <w:p w14:paraId="45236381" w14:textId="77777777" w:rsidR="00D233AB" w:rsidRPr="00E67217" w:rsidRDefault="00D233AB" w:rsidP="004A4BE7">
            <w:pPr>
              <w:jc w:val="right"/>
            </w:pPr>
            <w:r w:rsidRPr="00E67217">
              <w:t>16,83</w:t>
            </w:r>
          </w:p>
        </w:tc>
        <w:tc>
          <w:tcPr>
            <w:tcW w:w="326" w:type="pct"/>
            <w:tcBorders>
              <w:top w:val="nil"/>
              <w:left w:val="nil"/>
              <w:bottom w:val="single" w:sz="4" w:space="0" w:color="auto"/>
              <w:right w:val="single" w:sz="4" w:space="0" w:color="auto"/>
            </w:tcBorders>
            <w:shd w:val="clear" w:color="auto" w:fill="auto"/>
            <w:vAlign w:val="center"/>
            <w:hideMark/>
          </w:tcPr>
          <w:p w14:paraId="79AD13DE" w14:textId="77777777" w:rsidR="00D233AB" w:rsidRPr="00E67217" w:rsidRDefault="00D233AB" w:rsidP="004A4BE7">
            <w:pPr>
              <w:jc w:val="right"/>
            </w:pPr>
            <w:r w:rsidRPr="00E67217">
              <w:t>17,50</w:t>
            </w:r>
          </w:p>
        </w:tc>
      </w:tr>
      <w:tr w:rsidR="00D233AB" w:rsidRPr="00E67217" w14:paraId="1CF11133"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3729939" w14:textId="77777777" w:rsidR="00D233AB" w:rsidRPr="00E67217" w:rsidRDefault="00D233AB" w:rsidP="004A4BE7">
            <w:r w:rsidRPr="00E67217">
              <w:t>Прибыль</w:t>
            </w:r>
          </w:p>
        </w:tc>
        <w:tc>
          <w:tcPr>
            <w:tcW w:w="331" w:type="pct"/>
            <w:tcBorders>
              <w:top w:val="nil"/>
              <w:left w:val="nil"/>
              <w:bottom w:val="single" w:sz="4" w:space="0" w:color="auto"/>
              <w:right w:val="single" w:sz="4" w:space="0" w:color="auto"/>
            </w:tcBorders>
            <w:shd w:val="clear" w:color="auto" w:fill="auto"/>
            <w:vAlign w:val="center"/>
            <w:hideMark/>
          </w:tcPr>
          <w:p w14:paraId="6E6D07EE"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67D628B3" w14:textId="77777777" w:rsidR="00D233AB" w:rsidRPr="00E67217" w:rsidRDefault="00D233AB" w:rsidP="004A4BE7">
            <w:r w:rsidRPr="00E67217">
              <w:t> </w:t>
            </w:r>
          </w:p>
        </w:tc>
        <w:tc>
          <w:tcPr>
            <w:tcW w:w="326" w:type="pct"/>
            <w:tcBorders>
              <w:top w:val="nil"/>
              <w:left w:val="nil"/>
              <w:bottom w:val="single" w:sz="4" w:space="0" w:color="auto"/>
              <w:right w:val="single" w:sz="4" w:space="0" w:color="auto"/>
            </w:tcBorders>
            <w:shd w:val="clear" w:color="auto" w:fill="auto"/>
            <w:vAlign w:val="center"/>
            <w:hideMark/>
          </w:tcPr>
          <w:p w14:paraId="1DE442F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8E9620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C61B8A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BF49A0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1C6F35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87110F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4A3AEF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67C032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E92160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5641E73" w14:textId="77777777" w:rsidR="00D233AB" w:rsidRPr="00E67217" w:rsidRDefault="00D233AB" w:rsidP="004A4BE7">
            <w:pPr>
              <w:jc w:val="right"/>
            </w:pPr>
            <w:r w:rsidRPr="00E67217">
              <w:t>0,00</w:t>
            </w:r>
          </w:p>
        </w:tc>
      </w:tr>
      <w:tr w:rsidR="00D233AB" w:rsidRPr="00E67217" w14:paraId="1A4F86A8"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72D88E6" w14:textId="77777777" w:rsidR="00D233AB" w:rsidRPr="00E67217" w:rsidRDefault="00D233AB" w:rsidP="004A4BE7">
            <w:r w:rsidRPr="00E67217">
              <w:t>Нормативная прибыль</w:t>
            </w:r>
          </w:p>
        </w:tc>
        <w:tc>
          <w:tcPr>
            <w:tcW w:w="331" w:type="pct"/>
            <w:tcBorders>
              <w:top w:val="nil"/>
              <w:left w:val="nil"/>
              <w:bottom w:val="single" w:sz="4" w:space="0" w:color="auto"/>
              <w:right w:val="single" w:sz="4" w:space="0" w:color="auto"/>
            </w:tcBorders>
            <w:shd w:val="clear" w:color="auto" w:fill="auto"/>
            <w:vAlign w:val="center"/>
            <w:hideMark/>
          </w:tcPr>
          <w:p w14:paraId="58E9C24F"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1AD039F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14CE72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E4D0AB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CA06A1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111DD6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566857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91BEF8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FC166E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994DF9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F5193F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7A75AB4" w14:textId="77777777" w:rsidR="00D233AB" w:rsidRPr="00E67217" w:rsidRDefault="00D233AB" w:rsidP="004A4BE7">
            <w:pPr>
              <w:jc w:val="right"/>
            </w:pPr>
            <w:r w:rsidRPr="00E67217">
              <w:t>0,00</w:t>
            </w:r>
          </w:p>
        </w:tc>
      </w:tr>
      <w:tr w:rsidR="00D233AB" w:rsidRPr="00E67217" w14:paraId="13DAFD49"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7ED97A5" w14:textId="77777777" w:rsidR="00D233AB" w:rsidRPr="00E67217" w:rsidRDefault="00D233AB" w:rsidP="004A4BE7">
            <w:pPr>
              <w:rPr>
                <w:b/>
                <w:bCs/>
              </w:rPr>
            </w:pPr>
            <w:r w:rsidRPr="00E67217">
              <w:rPr>
                <w:b/>
                <w:bCs/>
              </w:rPr>
              <w:t>НВВ (экономически обоснованный размер)</w:t>
            </w:r>
          </w:p>
        </w:tc>
        <w:tc>
          <w:tcPr>
            <w:tcW w:w="331" w:type="pct"/>
            <w:tcBorders>
              <w:top w:val="nil"/>
              <w:left w:val="nil"/>
              <w:bottom w:val="single" w:sz="4" w:space="0" w:color="auto"/>
              <w:right w:val="single" w:sz="4" w:space="0" w:color="auto"/>
            </w:tcBorders>
            <w:shd w:val="clear" w:color="auto" w:fill="auto"/>
            <w:vAlign w:val="center"/>
            <w:hideMark/>
          </w:tcPr>
          <w:p w14:paraId="70DF931E" w14:textId="77777777" w:rsidR="00D233AB" w:rsidRPr="00E67217" w:rsidRDefault="00D233AB" w:rsidP="004A4BE7">
            <w:pPr>
              <w:jc w:val="center"/>
              <w:rPr>
                <w:b/>
                <w:bCs/>
              </w:rPr>
            </w:pPr>
            <w:r w:rsidRPr="00E67217">
              <w:rPr>
                <w:b/>
                <w:bCs/>
              </w:rPr>
              <w:t>тыс. руб.</w:t>
            </w:r>
          </w:p>
        </w:tc>
        <w:tc>
          <w:tcPr>
            <w:tcW w:w="326" w:type="pct"/>
            <w:tcBorders>
              <w:top w:val="nil"/>
              <w:left w:val="nil"/>
              <w:bottom w:val="single" w:sz="4" w:space="0" w:color="auto"/>
              <w:right w:val="single" w:sz="4" w:space="0" w:color="auto"/>
            </w:tcBorders>
            <w:shd w:val="clear" w:color="auto" w:fill="auto"/>
            <w:noWrap/>
            <w:vAlign w:val="bottom"/>
            <w:hideMark/>
          </w:tcPr>
          <w:p w14:paraId="4C1BE19B" w14:textId="77777777" w:rsidR="00D233AB" w:rsidRPr="00E67217" w:rsidRDefault="00D233AB" w:rsidP="004A4BE7">
            <w:pPr>
              <w:jc w:val="right"/>
              <w:rPr>
                <w:b/>
                <w:bCs/>
              </w:rPr>
            </w:pPr>
            <w:r w:rsidRPr="00E67217">
              <w:rPr>
                <w:b/>
                <w:bCs/>
              </w:rPr>
              <w:t>3 200,22</w:t>
            </w:r>
          </w:p>
        </w:tc>
        <w:tc>
          <w:tcPr>
            <w:tcW w:w="326" w:type="pct"/>
            <w:tcBorders>
              <w:top w:val="nil"/>
              <w:left w:val="nil"/>
              <w:bottom w:val="single" w:sz="4" w:space="0" w:color="auto"/>
              <w:right w:val="single" w:sz="4" w:space="0" w:color="auto"/>
            </w:tcBorders>
            <w:shd w:val="clear" w:color="auto" w:fill="auto"/>
            <w:noWrap/>
            <w:vAlign w:val="bottom"/>
            <w:hideMark/>
          </w:tcPr>
          <w:p w14:paraId="64AACCF3" w14:textId="77777777" w:rsidR="00D233AB" w:rsidRPr="00E67217" w:rsidRDefault="00D233AB" w:rsidP="004A4BE7">
            <w:pPr>
              <w:jc w:val="right"/>
              <w:rPr>
                <w:b/>
                <w:bCs/>
              </w:rPr>
            </w:pPr>
            <w:r w:rsidRPr="00E67217">
              <w:rPr>
                <w:b/>
                <w:bCs/>
              </w:rPr>
              <w:t>3 368,02</w:t>
            </w:r>
          </w:p>
        </w:tc>
        <w:tc>
          <w:tcPr>
            <w:tcW w:w="326" w:type="pct"/>
            <w:tcBorders>
              <w:top w:val="nil"/>
              <w:left w:val="nil"/>
              <w:bottom w:val="single" w:sz="4" w:space="0" w:color="auto"/>
              <w:right w:val="single" w:sz="4" w:space="0" w:color="auto"/>
            </w:tcBorders>
            <w:shd w:val="clear" w:color="auto" w:fill="auto"/>
            <w:noWrap/>
            <w:vAlign w:val="bottom"/>
            <w:hideMark/>
          </w:tcPr>
          <w:p w14:paraId="078577B9" w14:textId="77777777" w:rsidR="00D233AB" w:rsidRPr="00E67217" w:rsidRDefault="00D233AB" w:rsidP="004A4BE7">
            <w:pPr>
              <w:jc w:val="right"/>
              <w:rPr>
                <w:b/>
                <w:bCs/>
              </w:rPr>
            </w:pPr>
            <w:r w:rsidRPr="00E67217">
              <w:rPr>
                <w:b/>
                <w:bCs/>
              </w:rPr>
              <w:t>3 462,10</w:t>
            </w:r>
          </w:p>
        </w:tc>
        <w:tc>
          <w:tcPr>
            <w:tcW w:w="326" w:type="pct"/>
            <w:tcBorders>
              <w:top w:val="nil"/>
              <w:left w:val="nil"/>
              <w:bottom w:val="single" w:sz="4" w:space="0" w:color="auto"/>
              <w:right w:val="single" w:sz="4" w:space="0" w:color="auto"/>
            </w:tcBorders>
            <w:shd w:val="clear" w:color="auto" w:fill="auto"/>
            <w:noWrap/>
            <w:vAlign w:val="bottom"/>
            <w:hideMark/>
          </w:tcPr>
          <w:p w14:paraId="264EA7D6" w14:textId="77777777" w:rsidR="00D233AB" w:rsidRPr="00E67217" w:rsidRDefault="00D233AB" w:rsidP="004A4BE7">
            <w:pPr>
              <w:jc w:val="right"/>
              <w:rPr>
                <w:b/>
                <w:bCs/>
              </w:rPr>
            </w:pPr>
            <w:r w:rsidRPr="00E67217">
              <w:rPr>
                <w:b/>
                <w:bCs/>
              </w:rPr>
              <w:t>3 559,63</w:t>
            </w:r>
          </w:p>
        </w:tc>
        <w:tc>
          <w:tcPr>
            <w:tcW w:w="326" w:type="pct"/>
            <w:tcBorders>
              <w:top w:val="nil"/>
              <w:left w:val="nil"/>
              <w:bottom w:val="single" w:sz="4" w:space="0" w:color="auto"/>
              <w:right w:val="single" w:sz="4" w:space="0" w:color="auto"/>
            </w:tcBorders>
            <w:shd w:val="clear" w:color="auto" w:fill="auto"/>
            <w:noWrap/>
            <w:vAlign w:val="bottom"/>
            <w:hideMark/>
          </w:tcPr>
          <w:p w14:paraId="328975FD" w14:textId="77777777" w:rsidR="00D233AB" w:rsidRPr="00E67217" w:rsidRDefault="00D233AB" w:rsidP="004A4BE7">
            <w:pPr>
              <w:jc w:val="right"/>
              <w:rPr>
                <w:b/>
                <w:bCs/>
              </w:rPr>
            </w:pPr>
            <w:r w:rsidRPr="00E67217">
              <w:rPr>
                <w:b/>
                <w:bCs/>
              </w:rPr>
              <w:t>3 655,72</w:t>
            </w:r>
          </w:p>
        </w:tc>
        <w:tc>
          <w:tcPr>
            <w:tcW w:w="326" w:type="pct"/>
            <w:tcBorders>
              <w:top w:val="nil"/>
              <w:left w:val="nil"/>
              <w:bottom w:val="single" w:sz="4" w:space="0" w:color="auto"/>
              <w:right w:val="single" w:sz="4" w:space="0" w:color="auto"/>
            </w:tcBorders>
            <w:shd w:val="clear" w:color="auto" w:fill="auto"/>
            <w:noWrap/>
            <w:vAlign w:val="bottom"/>
            <w:hideMark/>
          </w:tcPr>
          <w:p w14:paraId="5E803C0E" w14:textId="77777777" w:rsidR="00D233AB" w:rsidRPr="00E67217" w:rsidRDefault="00D233AB" w:rsidP="004A4BE7">
            <w:pPr>
              <w:jc w:val="right"/>
              <w:rPr>
                <w:b/>
                <w:bCs/>
              </w:rPr>
            </w:pPr>
            <w:r w:rsidRPr="00E67217">
              <w:rPr>
                <w:b/>
                <w:bCs/>
              </w:rPr>
              <w:t>3 755,29</w:t>
            </w:r>
          </w:p>
        </w:tc>
        <w:tc>
          <w:tcPr>
            <w:tcW w:w="326" w:type="pct"/>
            <w:tcBorders>
              <w:top w:val="nil"/>
              <w:left w:val="nil"/>
              <w:bottom w:val="single" w:sz="4" w:space="0" w:color="auto"/>
              <w:right w:val="single" w:sz="4" w:space="0" w:color="auto"/>
            </w:tcBorders>
            <w:shd w:val="clear" w:color="auto" w:fill="auto"/>
            <w:noWrap/>
            <w:vAlign w:val="bottom"/>
            <w:hideMark/>
          </w:tcPr>
          <w:p w14:paraId="788CDA6C" w14:textId="77777777" w:rsidR="00D233AB" w:rsidRPr="00E67217" w:rsidRDefault="00D233AB" w:rsidP="004A4BE7">
            <w:pPr>
              <w:jc w:val="right"/>
              <w:rPr>
                <w:b/>
                <w:bCs/>
              </w:rPr>
            </w:pPr>
            <w:r w:rsidRPr="00E67217">
              <w:rPr>
                <w:b/>
                <w:bCs/>
              </w:rPr>
              <w:t>3 858,46</w:t>
            </w:r>
          </w:p>
        </w:tc>
        <w:tc>
          <w:tcPr>
            <w:tcW w:w="326" w:type="pct"/>
            <w:tcBorders>
              <w:top w:val="nil"/>
              <w:left w:val="nil"/>
              <w:bottom w:val="single" w:sz="4" w:space="0" w:color="auto"/>
              <w:right w:val="single" w:sz="4" w:space="0" w:color="auto"/>
            </w:tcBorders>
            <w:shd w:val="clear" w:color="auto" w:fill="auto"/>
            <w:noWrap/>
            <w:vAlign w:val="bottom"/>
            <w:hideMark/>
          </w:tcPr>
          <w:p w14:paraId="4EA44C4E" w14:textId="77777777" w:rsidR="00D233AB" w:rsidRPr="00E67217" w:rsidRDefault="00D233AB" w:rsidP="004A4BE7">
            <w:pPr>
              <w:jc w:val="right"/>
              <w:rPr>
                <w:b/>
                <w:bCs/>
              </w:rPr>
            </w:pPr>
            <w:r w:rsidRPr="00E67217">
              <w:rPr>
                <w:b/>
                <w:bCs/>
              </w:rPr>
              <w:t>3 965,37</w:t>
            </w:r>
          </w:p>
        </w:tc>
        <w:tc>
          <w:tcPr>
            <w:tcW w:w="326" w:type="pct"/>
            <w:tcBorders>
              <w:top w:val="nil"/>
              <w:left w:val="nil"/>
              <w:bottom w:val="single" w:sz="4" w:space="0" w:color="auto"/>
              <w:right w:val="single" w:sz="4" w:space="0" w:color="auto"/>
            </w:tcBorders>
            <w:shd w:val="clear" w:color="auto" w:fill="auto"/>
            <w:noWrap/>
            <w:vAlign w:val="bottom"/>
            <w:hideMark/>
          </w:tcPr>
          <w:p w14:paraId="10103BE8" w14:textId="77777777" w:rsidR="00D233AB" w:rsidRPr="00E67217" w:rsidRDefault="00D233AB" w:rsidP="004A4BE7">
            <w:pPr>
              <w:jc w:val="right"/>
              <w:rPr>
                <w:b/>
                <w:bCs/>
              </w:rPr>
            </w:pPr>
            <w:r w:rsidRPr="00E67217">
              <w:rPr>
                <w:b/>
                <w:bCs/>
              </w:rPr>
              <w:t>4 076,15</w:t>
            </w:r>
          </w:p>
        </w:tc>
        <w:tc>
          <w:tcPr>
            <w:tcW w:w="326" w:type="pct"/>
            <w:tcBorders>
              <w:top w:val="nil"/>
              <w:left w:val="nil"/>
              <w:bottom w:val="single" w:sz="4" w:space="0" w:color="auto"/>
              <w:right w:val="single" w:sz="4" w:space="0" w:color="auto"/>
            </w:tcBorders>
            <w:shd w:val="clear" w:color="auto" w:fill="auto"/>
            <w:noWrap/>
            <w:vAlign w:val="bottom"/>
            <w:hideMark/>
          </w:tcPr>
          <w:p w14:paraId="59D6F884" w14:textId="77777777" w:rsidR="00D233AB" w:rsidRPr="00E67217" w:rsidRDefault="00D233AB" w:rsidP="004A4BE7">
            <w:pPr>
              <w:jc w:val="right"/>
              <w:rPr>
                <w:b/>
                <w:bCs/>
              </w:rPr>
            </w:pPr>
            <w:r w:rsidRPr="00E67217">
              <w:rPr>
                <w:b/>
                <w:bCs/>
              </w:rPr>
              <w:t>4 190,95</w:t>
            </w:r>
          </w:p>
        </w:tc>
        <w:tc>
          <w:tcPr>
            <w:tcW w:w="326" w:type="pct"/>
            <w:tcBorders>
              <w:top w:val="nil"/>
              <w:left w:val="nil"/>
              <w:bottom w:val="single" w:sz="4" w:space="0" w:color="auto"/>
              <w:right w:val="single" w:sz="4" w:space="0" w:color="auto"/>
            </w:tcBorders>
            <w:shd w:val="clear" w:color="auto" w:fill="auto"/>
            <w:noWrap/>
            <w:vAlign w:val="bottom"/>
            <w:hideMark/>
          </w:tcPr>
          <w:p w14:paraId="2708B380" w14:textId="77777777" w:rsidR="00D233AB" w:rsidRPr="00E67217" w:rsidRDefault="00D233AB" w:rsidP="004A4BE7">
            <w:pPr>
              <w:jc w:val="right"/>
              <w:rPr>
                <w:b/>
                <w:bCs/>
              </w:rPr>
            </w:pPr>
            <w:r w:rsidRPr="00E67217">
              <w:rPr>
                <w:b/>
                <w:bCs/>
              </w:rPr>
              <w:t>4 309,91</w:t>
            </w:r>
          </w:p>
        </w:tc>
      </w:tr>
      <w:tr w:rsidR="00D233AB" w:rsidRPr="00E67217" w14:paraId="1646D6F8"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3338D72" w14:textId="77777777" w:rsidR="00D233AB" w:rsidRPr="00E67217" w:rsidRDefault="00D233AB" w:rsidP="004A4BE7">
            <w:pPr>
              <w:rPr>
                <w:b/>
                <w:bCs/>
              </w:rPr>
            </w:pPr>
            <w:r w:rsidRPr="00E67217">
              <w:rPr>
                <w:b/>
                <w:bCs/>
              </w:rPr>
              <w:t>Тариф (в ценах соответствующих лет)</w:t>
            </w:r>
          </w:p>
        </w:tc>
        <w:tc>
          <w:tcPr>
            <w:tcW w:w="331" w:type="pct"/>
            <w:tcBorders>
              <w:top w:val="nil"/>
              <w:left w:val="nil"/>
              <w:bottom w:val="single" w:sz="4" w:space="0" w:color="auto"/>
              <w:right w:val="single" w:sz="4" w:space="0" w:color="auto"/>
            </w:tcBorders>
            <w:shd w:val="clear" w:color="auto" w:fill="auto"/>
            <w:vAlign w:val="center"/>
            <w:hideMark/>
          </w:tcPr>
          <w:p w14:paraId="7BC62387" w14:textId="77777777" w:rsidR="00D233AB" w:rsidRPr="00E67217" w:rsidRDefault="00D233AB" w:rsidP="004A4BE7">
            <w:pPr>
              <w:jc w:val="center"/>
              <w:rPr>
                <w:b/>
                <w:bCs/>
              </w:rPr>
            </w:pPr>
            <w:r w:rsidRPr="00E67217">
              <w:rPr>
                <w:b/>
                <w:bCs/>
              </w:rPr>
              <w:t>руб./Гкал</w:t>
            </w:r>
          </w:p>
        </w:tc>
        <w:tc>
          <w:tcPr>
            <w:tcW w:w="326" w:type="pct"/>
            <w:tcBorders>
              <w:top w:val="nil"/>
              <w:left w:val="nil"/>
              <w:bottom w:val="single" w:sz="4" w:space="0" w:color="auto"/>
              <w:right w:val="single" w:sz="4" w:space="0" w:color="auto"/>
            </w:tcBorders>
            <w:shd w:val="clear" w:color="auto" w:fill="auto"/>
            <w:vAlign w:val="center"/>
            <w:hideMark/>
          </w:tcPr>
          <w:p w14:paraId="7B4DFF6E" w14:textId="77777777" w:rsidR="00D233AB" w:rsidRPr="00E67217" w:rsidRDefault="00D233AB" w:rsidP="004A4BE7">
            <w:pPr>
              <w:jc w:val="right"/>
              <w:rPr>
                <w:b/>
                <w:bCs/>
              </w:rPr>
            </w:pPr>
            <w:r w:rsidRPr="00E67217">
              <w:rPr>
                <w:b/>
                <w:bCs/>
              </w:rPr>
              <w:t>3 038,69</w:t>
            </w:r>
          </w:p>
        </w:tc>
        <w:tc>
          <w:tcPr>
            <w:tcW w:w="326" w:type="pct"/>
            <w:tcBorders>
              <w:top w:val="nil"/>
              <w:left w:val="nil"/>
              <w:bottom w:val="single" w:sz="4" w:space="0" w:color="auto"/>
              <w:right w:val="single" w:sz="4" w:space="0" w:color="auto"/>
            </w:tcBorders>
            <w:shd w:val="clear" w:color="auto" w:fill="auto"/>
            <w:vAlign w:val="center"/>
            <w:hideMark/>
          </w:tcPr>
          <w:p w14:paraId="7A4D15DE" w14:textId="77777777" w:rsidR="00D233AB" w:rsidRPr="00E67217" w:rsidRDefault="00D233AB" w:rsidP="004A4BE7">
            <w:pPr>
              <w:jc w:val="right"/>
              <w:rPr>
                <w:b/>
                <w:bCs/>
              </w:rPr>
            </w:pPr>
            <w:r w:rsidRPr="00E67217">
              <w:rPr>
                <w:b/>
                <w:bCs/>
              </w:rPr>
              <w:t>3 198,01</w:t>
            </w:r>
          </w:p>
        </w:tc>
        <w:tc>
          <w:tcPr>
            <w:tcW w:w="326" w:type="pct"/>
            <w:tcBorders>
              <w:top w:val="nil"/>
              <w:left w:val="nil"/>
              <w:bottom w:val="single" w:sz="4" w:space="0" w:color="auto"/>
              <w:right w:val="single" w:sz="4" w:space="0" w:color="auto"/>
            </w:tcBorders>
            <w:shd w:val="clear" w:color="auto" w:fill="auto"/>
            <w:vAlign w:val="center"/>
            <w:hideMark/>
          </w:tcPr>
          <w:p w14:paraId="7A4CF00A" w14:textId="77777777" w:rsidR="00D233AB" w:rsidRPr="00E67217" w:rsidRDefault="00D233AB" w:rsidP="004A4BE7">
            <w:pPr>
              <w:jc w:val="right"/>
              <w:rPr>
                <w:b/>
                <w:bCs/>
              </w:rPr>
            </w:pPr>
            <w:r w:rsidRPr="00E67217">
              <w:rPr>
                <w:b/>
                <w:bCs/>
              </w:rPr>
              <w:t>3 287,35</w:t>
            </w:r>
          </w:p>
        </w:tc>
        <w:tc>
          <w:tcPr>
            <w:tcW w:w="326" w:type="pct"/>
            <w:tcBorders>
              <w:top w:val="nil"/>
              <w:left w:val="nil"/>
              <w:bottom w:val="single" w:sz="4" w:space="0" w:color="auto"/>
              <w:right w:val="single" w:sz="4" w:space="0" w:color="auto"/>
            </w:tcBorders>
            <w:shd w:val="clear" w:color="auto" w:fill="auto"/>
            <w:vAlign w:val="center"/>
            <w:hideMark/>
          </w:tcPr>
          <w:p w14:paraId="74A19C5A" w14:textId="77777777" w:rsidR="00D233AB" w:rsidRPr="00E67217" w:rsidRDefault="00D233AB" w:rsidP="004A4BE7">
            <w:pPr>
              <w:jc w:val="right"/>
              <w:rPr>
                <w:b/>
                <w:bCs/>
              </w:rPr>
            </w:pPr>
            <w:r w:rsidRPr="00E67217">
              <w:rPr>
                <w:b/>
                <w:bCs/>
              </w:rPr>
              <w:t>3 379,95</w:t>
            </w:r>
          </w:p>
        </w:tc>
        <w:tc>
          <w:tcPr>
            <w:tcW w:w="326" w:type="pct"/>
            <w:tcBorders>
              <w:top w:val="nil"/>
              <w:left w:val="nil"/>
              <w:bottom w:val="single" w:sz="4" w:space="0" w:color="auto"/>
              <w:right w:val="single" w:sz="4" w:space="0" w:color="auto"/>
            </w:tcBorders>
            <w:shd w:val="clear" w:color="auto" w:fill="auto"/>
            <w:vAlign w:val="center"/>
            <w:hideMark/>
          </w:tcPr>
          <w:p w14:paraId="76F8181C" w14:textId="77777777" w:rsidR="00D233AB" w:rsidRPr="00E67217" w:rsidRDefault="00D233AB" w:rsidP="004A4BE7">
            <w:pPr>
              <w:jc w:val="right"/>
              <w:rPr>
                <w:b/>
                <w:bCs/>
              </w:rPr>
            </w:pPr>
            <w:r w:rsidRPr="00E67217">
              <w:rPr>
                <w:b/>
                <w:bCs/>
              </w:rPr>
              <w:t>3 471,19</w:t>
            </w:r>
          </w:p>
        </w:tc>
        <w:tc>
          <w:tcPr>
            <w:tcW w:w="326" w:type="pct"/>
            <w:tcBorders>
              <w:top w:val="nil"/>
              <w:left w:val="nil"/>
              <w:bottom w:val="single" w:sz="4" w:space="0" w:color="auto"/>
              <w:right w:val="single" w:sz="4" w:space="0" w:color="auto"/>
            </w:tcBorders>
            <w:shd w:val="clear" w:color="auto" w:fill="auto"/>
            <w:vAlign w:val="center"/>
            <w:hideMark/>
          </w:tcPr>
          <w:p w14:paraId="26C1EE46" w14:textId="77777777" w:rsidR="00D233AB" w:rsidRPr="00E67217" w:rsidRDefault="00D233AB" w:rsidP="004A4BE7">
            <w:pPr>
              <w:jc w:val="right"/>
              <w:rPr>
                <w:b/>
                <w:bCs/>
              </w:rPr>
            </w:pPr>
            <w:r w:rsidRPr="00E67217">
              <w:rPr>
                <w:b/>
                <w:bCs/>
              </w:rPr>
              <w:t>3 565,74</w:t>
            </w:r>
          </w:p>
        </w:tc>
        <w:tc>
          <w:tcPr>
            <w:tcW w:w="326" w:type="pct"/>
            <w:tcBorders>
              <w:top w:val="nil"/>
              <w:left w:val="nil"/>
              <w:bottom w:val="single" w:sz="4" w:space="0" w:color="auto"/>
              <w:right w:val="single" w:sz="4" w:space="0" w:color="auto"/>
            </w:tcBorders>
            <w:shd w:val="clear" w:color="auto" w:fill="auto"/>
            <w:vAlign w:val="center"/>
            <w:hideMark/>
          </w:tcPr>
          <w:p w14:paraId="78DEAFE5" w14:textId="77777777" w:rsidR="00D233AB" w:rsidRPr="00E67217" w:rsidRDefault="00D233AB" w:rsidP="004A4BE7">
            <w:pPr>
              <w:jc w:val="right"/>
              <w:rPr>
                <w:b/>
                <w:bCs/>
              </w:rPr>
            </w:pPr>
            <w:r w:rsidRPr="00E67217">
              <w:rPr>
                <w:b/>
                <w:bCs/>
              </w:rPr>
              <w:t>3 663,70</w:t>
            </w:r>
          </w:p>
        </w:tc>
        <w:tc>
          <w:tcPr>
            <w:tcW w:w="326" w:type="pct"/>
            <w:tcBorders>
              <w:top w:val="nil"/>
              <w:left w:val="nil"/>
              <w:bottom w:val="single" w:sz="4" w:space="0" w:color="auto"/>
              <w:right w:val="single" w:sz="4" w:space="0" w:color="auto"/>
            </w:tcBorders>
            <w:shd w:val="clear" w:color="auto" w:fill="auto"/>
            <w:vAlign w:val="center"/>
            <w:hideMark/>
          </w:tcPr>
          <w:p w14:paraId="120ED470" w14:textId="77777777" w:rsidR="00D233AB" w:rsidRPr="00E67217" w:rsidRDefault="00D233AB" w:rsidP="004A4BE7">
            <w:pPr>
              <w:jc w:val="right"/>
              <w:rPr>
                <w:b/>
                <w:bCs/>
              </w:rPr>
            </w:pPr>
            <w:r w:rsidRPr="00E67217">
              <w:rPr>
                <w:b/>
                <w:bCs/>
              </w:rPr>
              <w:t>3 765,21</w:t>
            </w:r>
          </w:p>
        </w:tc>
        <w:tc>
          <w:tcPr>
            <w:tcW w:w="326" w:type="pct"/>
            <w:tcBorders>
              <w:top w:val="nil"/>
              <w:left w:val="nil"/>
              <w:bottom w:val="single" w:sz="4" w:space="0" w:color="auto"/>
              <w:right w:val="single" w:sz="4" w:space="0" w:color="auto"/>
            </w:tcBorders>
            <w:shd w:val="clear" w:color="auto" w:fill="auto"/>
            <w:vAlign w:val="center"/>
            <w:hideMark/>
          </w:tcPr>
          <w:p w14:paraId="5DF8840F" w14:textId="77777777" w:rsidR="00D233AB" w:rsidRPr="00E67217" w:rsidRDefault="00D233AB" w:rsidP="004A4BE7">
            <w:pPr>
              <w:jc w:val="right"/>
              <w:rPr>
                <w:b/>
                <w:bCs/>
              </w:rPr>
            </w:pPr>
            <w:r w:rsidRPr="00E67217">
              <w:rPr>
                <w:b/>
                <w:bCs/>
              </w:rPr>
              <w:t>3 870,40</w:t>
            </w:r>
          </w:p>
        </w:tc>
        <w:tc>
          <w:tcPr>
            <w:tcW w:w="326" w:type="pct"/>
            <w:tcBorders>
              <w:top w:val="nil"/>
              <w:left w:val="nil"/>
              <w:bottom w:val="single" w:sz="4" w:space="0" w:color="auto"/>
              <w:right w:val="single" w:sz="4" w:space="0" w:color="auto"/>
            </w:tcBorders>
            <w:shd w:val="clear" w:color="auto" w:fill="auto"/>
            <w:vAlign w:val="center"/>
            <w:hideMark/>
          </w:tcPr>
          <w:p w14:paraId="21EF1635" w14:textId="77777777" w:rsidR="00D233AB" w:rsidRPr="00E67217" w:rsidRDefault="00D233AB" w:rsidP="004A4BE7">
            <w:pPr>
              <w:jc w:val="right"/>
              <w:rPr>
                <w:b/>
                <w:bCs/>
              </w:rPr>
            </w:pPr>
            <w:r w:rsidRPr="00E67217">
              <w:rPr>
                <w:b/>
                <w:bCs/>
              </w:rPr>
              <w:t>3 979,40</w:t>
            </w:r>
          </w:p>
        </w:tc>
        <w:tc>
          <w:tcPr>
            <w:tcW w:w="326" w:type="pct"/>
            <w:tcBorders>
              <w:top w:val="nil"/>
              <w:left w:val="nil"/>
              <w:bottom w:val="single" w:sz="4" w:space="0" w:color="auto"/>
              <w:right w:val="single" w:sz="4" w:space="0" w:color="auto"/>
            </w:tcBorders>
            <w:shd w:val="clear" w:color="auto" w:fill="auto"/>
            <w:vAlign w:val="center"/>
            <w:hideMark/>
          </w:tcPr>
          <w:p w14:paraId="6C33B22A" w14:textId="77777777" w:rsidR="00D233AB" w:rsidRPr="00E67217" w:rsidRDefault="00D233AB" w:rsidP="004A4BE7">
            <w:pPr>
              <w:jc w:val="right"/>
              <w:rPr>
                <w:b/>
                <w:bCs/>
              </w:rPr>
            </w:pPr>
            <w:r w:rsidRPr="00E67217">
              <w:rPr>
                <w:b/>
                <w:bCs/>
              </w:rPr>
              <w:t>4 092,36</w:t>
            </w:r>
          </w:p>
        </w:tc>
      </w:tr>
      <w:tr w:rsidR="00D233AB" w:rsidRPr="00E67217" w14:paraId="08F0E306"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6B1962D" w14:textId="77777777" w:rsidR="00D233AB" w:rsidRPr="00E67217" w:rsidRDefault="00D233AB" w:rsidP="004A4BE7">
            <w:r w:rsidRPr="00E67217">
              <w:t>Среднегодовой темп роста тарифа</w:t>
            </w:r>
          </w:p>
        </w:tc>
        <w:tc>
          <w:tcPr>
            <w:tcW w:w="331" w:type="pct"/>
            <w:tcBorders>
              <w:top w:val="nil"/>
              <w:left w:val="nil"/>
              <w:bottom w:val="single" w:sz="4" w:space="0" w:color="auto"/>
              <w:right w:val="single" w:sz="4" w:space="0" w:color="auto"/>
            </w:tcBorders>
            <w:shd w:val="clear" w:color="auto" w:fill="auto"/>
            <w:vAlign w:val="center"/>
            <w:hideMark/>
          </w:tcPr>
          <w:p w14:paraId="55DB0B05"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4F42B461" w14:textId="77777777" w:rsidR="00D233AB" w:rsidRPr="00E67217" w:rsidRDefault="00D233AB" w:rsidP="004A4BE7">
            <w:pPr>
              <w:rPr>
                <w:b/>
                <w:bCs/>
              </w:rPr>
            </w:pPr>
            <w:r w:rsidRPr="00E67217">
              <w:rPr>
                <w:b/>
                <w:bCs/>
              </w:rPr>
              <w:t> </w:t>
            </w:r>
          </w:p>
        </w:tc>
        <w:tc>
          <w:tcPr>
            <w:tcW w:w="326" w:type="pct"/>
            <w:tcBorders>
              <w:top w:val="nil"/>
              <w:left w:val="nil"/>
              <w:bottom w:val="single" w:sz="4" w:space="0" w:color="auto"/>
              <w:right w:val="single" w:sz="4" w:space="0" w:color="auto"/>
            </w:tcBorders>
            <w:shd w:val="clear" w:color="auto" w:fill="auto"/>
            <w:vAlign w:val="center"/>
            <w:hideMark/>
          </w:tcPr>
          <w:p w14:paraId="4D0EC6DA" w14:textId="77777777" w:rsidR="00D233AB" w:rsidRPr="00E67217" w:rsidRDefault="00D233AB" w:rsidP="004A4BE7">
            <w:pPr>
              <w:jc w:val="right"/>
            </w:pPr>
            <w:r w:rsidRPr="00E67217">
              <w:t>105,24</w:t>
            </w:r>
          </w:p>
        </w:tc>
        <w:tc>
          <w:tcPr>
            <w:tcW w:w="326" w:type="pct"/>
            <w:tcBorders>
              <w:top w:val="nil"/>
              <w:left w:val="nil"/>
              <w:bottom w:val="single" w:sz="4" w:space="0" w:color="auto"/>
              <w:right w:val="single" w:sz="4" w:space="0" w:color="auto"/>
            </w:tcBorders>
            <w:shd w:val="clear" w:color="auto" w:fill="auto"/>
            <w:vAlign w:val="center"/>
            <w:hideMark/>
          </w:tcPr>
          <w:p w14:paraId="4AEF7C53" w14:textId="77777777" w:rsidR="00D233AB" w:rsidRPr="00E67217" w:rsidRDefault="00D233AB" w:rsidP="004A4BE7">
            <w:pPr>
              <w:jc w:val="right"/>
            </w:pPr>
            <w:r w:rsidRPr="00E67217">
              <w:t>102,79</w:t>
            </w:r>
          </w:p>
        </w:tc>
        <w:tc>
          <w:tcPr>
            <w:tcW w:w="326" w:type="pct"/>
            <w:tcBorders>
              <w:top w:val="nil"/>
              <w:left w:val="nil"/>
              <w:bottom w:val="single" w:sz="4" w:space="0" w:color="auto"/>
              <w:right w:val="single" w:sz="4" w:space="0" w:color="auto"/>
            </w:tcBorders>
            <w:shd w:val="clear" w:color="auto" w:fill="auto"/>
            <w:vAlign w:val="center"/>
            <w:hideMark/>
          </w:tcPr>
          <w:p w14:paraId="608161E7" w14:textId="77777777" w:rsidR="00D233AB" w:rsidRPr="00E67217" w:rsidRDefault="00D233AB" w:rsidP="004A4BE7">
            <w:pPr>
              <w:jc w:val="right"/>
            </w:pPr>
            <w:r w:rsidRPr="00E67217">
              <w:t>102,82</w:t>
            </w:r>
          </w:p>
        </w:tc>
        <w:tc>
          <w:tcPr>
            <w:tcW w:w="326" w:type="pct"/>
            <w:tcBorders>
              <w:top w:val="nil"/>
              <w:left w:val="nil"/>
              <w:bottom w:val="single" w:sz="4" w:space="0" w:color="auto"/>
              <w:right w:val="single" w:sz="4" w:space="0" w:color="auto"/>
            </w:tcBorders>
            <w:shd w:val="clear" w:color="auto" w:fill="auto"/>
            <w:vAlign w:val="center"/>
            <w:hideMark/>
          </w:tcPr>
          <w:p w14:paraId="5E95CE62" w14:textId="77777777" w:rsidR="00D233AB" w:rsidRPr="00E67217" w:rsidRDefault="00D233AB" w:rsidP="004A4BE7">
            <w:pPr>
              <w:jc w:val="right"/>
            </w:pPr>
            <w:r w:rsidRPr="00E67217">
              <w:t>102,70</w:t>
            </w:r>
          </w:p>
        </w:tc>
        <w:tc>
          <w:tcPr>
            <w:tcW w:w="326" w:type="pct"/>
            <w:tcBorders>
              <w:top w:val="nil"/>
              <w:left w:val="nil"/>
              <w:bottom w:val="single" w:sz="4" w:space="0" w:color="auto"/>
              <w:right w:val="single" w:sz="4" w:space="0" w:color="auto"/>
            </w:tcBorders>
            <w:shd w:val="clear" w:color="auto" w:fill="auto"/>
            <w:vAlign w:val="center"/>
            <w:hideMark/>
          </w:tcPr>
          <w:p w14:paraId="341B5BEC" w14:textId="77777777" w:rsidR="00D233AB" w:rsidRPr="00E67217" w:rsidRDefault="00D233AB" w:rsidP="004A4BE7">
            <w:pPr>
              <w:jc w:val="right"/>
            </w:pPr>
            <w:r w:rsidRPr="00E67217">
              <w:t>102,72</w:t>
            </w:r>
          </w:p>
        </w:tc>
        <w:tc>
          <w:tcPr>
            <w:tcW w:w="326" w:type="pct"/>
            <w:tcBorders>
              <w:top w:val="nil"/>
              <w:left w:val="nil"/>
              <w:bottom w:val="single" w:sz="4" w:space="0" w:color="auto"/>
              <w:right w:val="single" w:sz="4" w:space="0" w:color="auto"/>
            </w:tcBorders>
            <w:shd w:val="clear" w:color="auto" w:fill="auto"/>
            <w:vAlign w:val="center"/>
            <w:hideMark/>
          </w:tcPr>
          <w:p w14:paraId="18A229CE" w14:textId="77777777" w:rsidR="00D233AB" w:rsidRPr="00E67217" w:rsidRDefault="00D233AB" w:rsidP="004A4BE7">
            <w:pPr>
              <w:jc w:val="right"/>
            </w:pPr>
            <w:r w:rsidRPr="00E67217">
              <w:t>102,75</w:t>
            </w:r>
          </w:p>
        </w:tc>
        <w:tc>
          <w:tcPr>
            <w:tcW w:w="326" w:type="pct"/>
            <w:tcBorders>
              <w:top w:val="nil"/>
              <w:left w:val="nil"/>
              <w:bottom w:val="single" w:sz="4" w:space="0" w:color="auto"/>
              <w:right w:val="single" w:sz="4" w:space="0" w:color="auto"/>
            </w:tcBorders>
            <w:shd w:val="clear" w:color="auto" w:fill="auto"/>
            <w:vAlign w:val="center"/>
            <w:hideMark/>
          </w:tcPr>
          <w:p w14:paraId="202A78BD" w14:textId="77777777" w:rsidR="00D233AB" w:rsidRPr="00E67217" w:rsidRDefault="00D233AB" w:rsidP="004A4BE7">
            <w:pPr>
              <w:jc w:val="right"/>
            </w:pPr>
            <w:r w:rsidRPr="00E67217">
              <w:t>102,77</w:t>
            </w:r>
          </w:p>
        </w:tc>
        <w:tc>
          <w:tcPr>
            <w:tcW w:w="326" w:type="pct"/>
            <w:tcBorders>
              <w:top w:val="nil"/>
              <w:left w:val="nil"/>
              <w:bottom w:val="single" w:sz="4" w:space="0" w:color="auto"/>
              <w:right w:val="single" w:sz="4" w:space="0" w:color="auto"/>
            </w:tcBorders>
            <w:shd w:val="clear" w:color="auto" w:fill="auto"/>
            <w:vAlign w:val="center"/>
            <w:hideMark/>
          </w:tcPr>
          <w:p w14:paraId="1866A748" w14:textId="77777777" w:rsidR="00D233AB" w:rsidRPr="00E67217" w:rsidRDefault="00D233AB" w:rsidP="004A4BE7">
            <w:pPr>
              <w:jc w:val="right"/>
            </w:pPr>
            <w:r w:rsidRPr="00E67217">
              <w:t>102,79</w:t>
            </w:r>
          </w:p>
        </w:tc>
        <w:tc>
          <w:tcPr>
            <w:tcW w:w="326" w:type="pct"/>
            <w:tcBorders>
              <w:top w:val="nil"/>
              <w:left w:val="nil"/>
              <w:bottom w:val="single" w:sz="4" w:space="0" w:color="auto"/>
              <w:right w:val="single" w:sz="4" w:space="0" w:color="auto"/>
            </w:tcBorders>
            <w:shd w:val="clear" w:color="auto" w:fill="auto"/>
            <w:vAlign w:val="center"/>
            <w:hideMark/>
          </w:tcPr>
          <w:p w14:paraId="352C269C" w14:textId="77777777" w:rsidR="00D233AB" w:rsidRPr="00E67217" w:rsidRDefault="00D233AB" w:rsidP="004A4BE7">
            <w:pPr>
              <w:jc w:val="right"/>
            </w:pPr>
            <w:r w:rsidRPr="00E67217">
              <w:t>102,82</w:t>
            </w:r>
          </w:p>
        </w:tc>
        <w:tc>
          <w:tcPr>
            <w:tcW w:w="326" w:type="pct"/>
            <w:tcBorders>
              <w:top w:val="nil"/>
              <w:left w:val="nil"/>
              <w:bottom w:val="single" w:sz="4" w:space="0" w:color="auto"/>
              <w:right w:val="single" w:sz="4" w:space="0" w:color="auto"/>
            </w:tcBorders>
            <w:shd w:val="clear" w:color="auto" w:fill="auto"/>
            <w:vAlign w:val="center"/>
            <w:hideMark/>
          </w:tcPr>
          <w:p w14:paraId="79D20403" w14:textId="77777777" w:rsidR="00D233AB" w:rsidRPr="00E67217" w:rsidRDefault="00D233AB" w:rsidP="004A4BE7">
            <w:pPr>
              <w:jc w:val="right"/>
            </w:pPr>
            <w:r w:rsidRPr="00E67217">
              <w:t>102,84</w:t>
            </w:r>
          </w:p>
        </w:tc>
      </w:tr>
      <w:tr w:rsidR="00D233AB" w:rsidRPr="00E67217" w14:paraId="3009B1BC" w14:textId="77777777" w:rsidTr="004A4BE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422171" w14:textId="77777777" w:rsidR="00D233AB" w:rsidRPr="00E67217" w:rsidRDefault="00D233AB" w:rsidP="004A4BE7">
            <w:pPr>
              <w:jc w:val="center"/>
              <w:rPr>
                <w:b/>
                <w:bCs/>
              </w:rPr>
            </w:pPr>
            <w:r w:rsidRPr="00E67217">
              <w:rPr>
                <w:b/>
                <w:bCs/>
              </w:rPr>
              <w:t xml:space="preserve">Первомайское МУПП "Коммун-Сервис" (Школьная, Первомайская) </w:t>
            </w:r>
          </w:p>
        </w:tc>
      </w:tr>
      <w:tr w:rsidR="00D233AB" w:rsidRPr="00E67217" w14:paraId="3647B4D8"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EF45049" w14:textId="77777777" w:rsidR="00D233AB" w:rsidRPr="00E67217" w:rsidRDefault="00D233AB" w:rsidP="004A4BE7">
            <w:r w:rsidRPr="00E67217">
              <w:t>Выработано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7DB8FC4C"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3CB3F282"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5E6B4BA7"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55422B1F"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667D1BDA"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68A260FF"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386FF892"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3A9FBC07"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1CFD1ADB"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34FC13E2"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45939427" w14:textId="77777777" w:rsidR="00D233AB" w:rsidRPr="00E67217" w:rsidRDefault="00D233AB" w:rsidP="004A4BE7">
            <w:pPr>
              <w:jc w:val="right"/>
            </w:pPr>
            <w:r w:rsidRPr="00E67217">
              <w:t>2 462,37</w:t>
            </w:r>
          </w:p>
        </w:tc>
        <w:tc>
          <w:tcPr>
            <w:tcW w:w="326" w:type="pct"/>
            <w:tcBorders>
              <w:top w:val="nil"/>
              <w:left w:val="nil"/>
              <w:bottom w:val="single" w:sz="4" w:space="0" w:color="auto"/>
              <w:right w:val="single" w:sz="4" w:space="0" w:color="auto"/>
            </w:tcBorders>
            <w:shd w:val="clear" w:color="auto" w:fill="auto"/>
            <w:vAlign w:val="center"/>
            <w:hideMark/>
          </w:tcPr>
          <w:p w14:paraId="49A767D8" w14:textId="77777777" w:rsidR="00D233AB" w:rsidRPr="00E67217" w:rsidRDefault="00D233AB" w:rsidP="004A4BE7">
            <w:pPr>
              <w:jc w:val="right"/>
            </w:pPr>
            <w:r w:rsidRPr="00E67217">
              <w:t>2 462,37</w:t>
            </w:r>
          </w:p>
        </w:tc>
      </w:tr>
      <w:tr w:rsidR="00D233AB" w:rsidRPr="00E67217" w14:paraId="655BA2CB"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7F1811B" w14:textId="77777777" w:rsidR="00D233AB" w:rsidRPr="00E67217" w:rsidRDefault="00D233AB" w:rsidP="004A4BE7">
            <w:r w:rsidRPr="00E67217">
              <w:t>Собственные нужды котельной</w:t>
            </w:r>
          </w:p>
        </w:tc>
        <w:tc>
          <w:tcPr>
            <w:tcW w:w="331" w:type="pct"/>
            <w:tcBorders>
              <w:top w:val="nil"/>
              <w:left w:val="nil"/>
              <w:bottom w:val="single" w:sz="4" w:space="0" w:color="auto"/>
              <w:right w:val="single" w:sz="4" w:space="0" w:color="auto"/>
            </w:tcBorders>
            <w:shd w:val="clear" w:color="auto" w:fill="auto"/>
            <w:vAlign w:val="center"/>
            <w:hideMark/>
          </w:tcPr>
          <w:p w14:paraId="06F2E352"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2F0773AB"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4BED2769"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640DBB23"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7DD11F4D"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5AAADB43"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67AA70C7"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10B58186"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1E36B57E"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33DD6503"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4F78ED72" w14:textId="77777777" w:rsidR="00D233AB" w:rsidRPr="00E67217" w:rsidRDefault="00D233AB" w:rsidP="004A4BE7">
            <w:pPr>
              <w:jc w:val="right"/>
            </w:pPr>
            <w:r w:rsidRPr="00E67217">
              <w:t>55,65</w:t>
            </w:r>
          </w:p>
        </w:tc>
        <w:tc>
          <w:tcPr>
            <w:tcW w:w="326" w:type="pct"/>
            <w:tcBorders>
              <w:top w:val="nil"/>
              <w:left w:val="nil"/>
              <w:bottom w:val="single" w:sz="4" w:space="0" w:color="auto"/>
              <w:right w:val="single" w:sz="4" w:space="0" w:color="auto"/>
            </w:tcBorders>
            <w:shd w:val="clear" w:color="auto" w:fill="auto"/>
            <w:vAlign w:val="center"/>
            <w:hideMark/>
          </w:tcPr>
          <w:p w14:paraId="6D3A0195" w14:textId="77777777" w:rsidR="00D233AB" w:rsidRPr="00E67217" w:rsidRDefault="00D233AB" w:rsidP="004A4BE7">
            <w:pPr>
              <w:jc w:val="right"/>
            </w:pPr>
            <w:r w:rsidRPr="00E67217">
              <w:t>55,65</w:t>
            </w:r>
          </w:p>
        </w:tc>
      </w:tr>
      <w:tr w:rsidR="00D233AB" w:rsidRPr="00E67217" w14:paraId="020B7469"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78134B8" w14:textId="77777777" w:rsidR="00D233AB" w:rsidRPr="00E67217" w:rsidRDefault="00D233AB" w:rsidP="004A4BE7">
            <w:r w:rsidRPr="00E67217">
              <w:t>Отпущено с коллекторов</w:t>
            </w:r>
          </w:p>
        </w:tc>
        <w:tc>
          <w:tcPr>
            <w:tcW w:w="331" w:type="pct"/>
            <w:tcBorders>
              <w:top w:val="nil"/>
              <w:left w:val="nil"/>
              <w:bottom w:val="single" w:sz="4" w:space="0" w:color="auto"/>
              <w:right w:val="single" w:sz="4" w:space="0" w:color="auto"/>
            </w:tcBorders>
            <w:shd w:val="clear" w:color="auto" w:fill="auto"/>
            <w:vAlign w:val="center"/>
            <w:hideMark/>
          </w:tcPr>
          <w:p w14:paraId="02D02AB3"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0702BCD1"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0F1262B7"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4F61C735"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75242ACF"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078B3499"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026D8C8E"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3FB5D530"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3DC075B8"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1B70F82D"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57ED9224"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500C46F8" w14:textId="77777777" w:rsidR="00D233AB" w:rsidRPr="00E67217" w:rsidRDefault="00D233AB" w:rsidP="004A4BE7">
            <w:pPr>
              <w:jc w:val="right"/>
            </w:pPr>
            <w:r w:rsidRPr="00E67217">
              <w:t>2 406,72</w:t>
            </w:r>
          </w:p>
        </w:tc>
      </w:tr>
      <w:tr w:rsidR="00D233AB" w:rsidRPr="00E67217" w14:paraId="76A9C5D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C7D8B3B" w14:textId="77777777" w:rsidR="00D233AB" w:rsidRPr="00E67217" w:rsidRDefault="00D233AB" w:rsidP="004A4BE7">
            <w:r w:rsidRPr="00E67217">
              <w:t>Покупная тепловая энергия</w:t>
            </w:r>
          </w:p>
        </w:tc>
        <w:tc>
          <w:tcPr>
            <w:tcW w:w="331" w:type="pct"/>
            <w:tcBorders>
              <w:top w:val="nil"/>
              <w:left w:val="nil"/>
              <w:bottom w:val="single" w:sz="4" w:space="0" w:color="auto"/>
              <w:right w:val="single" w:sz="4" w:space="0" w:color="auto"/>
            </w:tcBorders>
            <w:shd w:val="clear" w:color="auto" w:fill="auto"/>
            <w:vAlign w:val="center"/>
            <w:hideMark/>
          </w:tcPr>
          <w:p w14:paraId="47531AEC"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5A3C9AF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2115B4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EE7AE6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91B5A3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9601EC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788D63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78EB85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943FDC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06BE9C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6F538E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8942705" w14:textId="77777777" w:rsidR="00D233AB" w:rsidRPr="00E67217" w:rsidRDefault="00D233AB" w:rsidP="004A4BE7">
            <w:pPr>
              <w:jc w:val="right"/>
            </w:pPr>
            <w:r w:rsidRPr="00E67217">
              <w:t>0,00</w:t>
            </w:r>
          </w:p>
        </w:tc>
      </w:tr>
      <w:tr w:rsidR="00D233AB" w:rsidRPr="00E67217" w14:paraId="6FAA2CE6"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A1830A2" w14:textId="77777777" w:rsidR="00D233AB" w:rsidRPr="00E67217" w:rsidRDefault="00D233AB" w:rsidP="004A4BE7">
            <w:r w:rsidRPr="00E67217">
              <w:t>Потери при передаче по тепловым сетям</w:t>
            </w:r>
          </w:p>
        </w:tc>
        <w:tc>
          <w:tcPr>
            <w:tcW w:w="331" w:type="pct"/>
            <w:tcBorders>
              <w:top w:val="nil"/>
              <w:left w:val="nil"/>
              <w:bottom w:val="single" w:sz="4" w:space="0" w:color="auto"/>
              <w:right w:val="single" w:sz="4" w:space="0" w:color="auto"/>
            </w:tcBorders>
            <w:shd w:val="clear" w:color="auto" w:fill="auto"/>
            <w:vAlign w:val="center"/>
            <w:hideMark/>
          </w:tcPr>
          <w:p w14:paraId="3D0E9B2E"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746415D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EA7BD8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41F338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C084DB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59AE5A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2695F7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F7EF36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44C743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4140D0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0444FE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7B96D7E" w14:textId="77777777" w:rsidR="00D233AB" w:rsidRPr="00E67217" w:rsidRDefault="00D233AB" w:rsidP="004A4BE7">
            <w:pPr>
              <w:jc w:val="right"/>
            </w:pPr>
            <w:r w:rsidRPr="00E67217">
              <w:t>0,00</w:t>
            </w:r>
          </w:p>
        </w:tc>
      </w:tr>
      <w:tr w:rsidR="00D233AB" w:rsidRPr="00E67217" w14:paraId="745E727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E89613F" w14:textId="77777777" w:rsidR="00D233AB" w:rsidRPr="00E67217" w:rsidRDefault="00D233AB" w:rsidP="004A4BE7">
            <w:r w:rsidRPr="00E67217">
              <w:t>То же в %</w:t>
            </w:r>
          </w:p>
        </w:tc>
        <w:tc>
          <w:tcPr>
            <w:tcW w:w="331" w:type="pct"/>
            <w:tcBorders>
              <w:top w:val="nil"/>
              <w:left w:val="nil"/>
              <w:bottom w:val="single" w:sz="4" w:space="0" w:color="auto"/>
              <w:right w:val="single" w:sz="4" w:space="0" w:color="auto"/>
            </w:tcBorders>
            <w:shd w:val="clear" w:color="auto" w:fill="auto"/>
            <w:vAlign w:val="center"/>
            <w:hideMark/>
          </w:tcPr>
          <w:p w14:paraId="2764AB18"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5C047F4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3938C2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E757BD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C1C59E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6B2676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535F53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20D498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2CA6DE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AE6F0B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8AC6B9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9A7C5DD" w14:textId="77777777" w:rsidR="00D233AB" w:rsidRPr="00E67217" w:rsidRDefault="00D233AB" w:rsidP="004A4BE7">
            <w:pPr>
              <w:jc w:val="right"/>
            </w:pPr>
            <w:r w:rsidRPr="00E67217">
              <w:t>0,00</w:t>
            </w:r>
          </w:p>
        </w:tc>
      </w:tr>
      <w:tr w:rsidR="00D233AB" w:rsidRPr="00E67217" w14:paraId="09475F5F"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65B495A" w14:textId="77777777" w:rsidR="00D233AB" w:rsidRPr="00E67217" w:rsidRDefault="00D233AB" w:rsidP="004A4BE7">
            <w:r w:rsidRPr="00E67217">
              <w:t>Полезный отпуск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5719EC04"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18804BFE"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0CF01064"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70B179E2"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639DBDB9"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35844E54"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2FBDCA7A"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1F0D7B9F"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634C394F"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7E3F6E87"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62802149" w14:textId="77777777" w:rsidR="00D233AB" w:rsidRPr="00E67217" w:rsidRDefault="00D233AB" w:rsidP="004A4BE7">
            <w:pPr>
              <w:jc w:val="right"/>
            </w:pPr>
            <w:r w:rsidRPr="00E67217">
              <w:t>2 406,72</w:t>
            </w:r>
          </w:p>
        </w:tc>
        <w:tc>
          <w:tcPr>
            <w:tcW w:w="326" w:type="pct"/>
            <w:tcBorders>
              <w:top w:val="nil"/>
              <w:left w:val="nil"/>
              <w:bottom w:val="single" w:sz="4" w:space="0" w:color="auto"/>
              <w:right w:val="single" w:sz="4" w:space="0" w:color="auto"/>
            </w:tcBorders>
            <w:shd w:val="clear" w:color="auto" w:fill="auto"/>
            <w:vAlign w:val="center"/>
            <w:hideMark/>
          </w:tcPr>
          <w:p w14:paraId="6889CB41" w14:textId="77777777" w:rsidR="00D233AB" w:rsidRPr="00E67217" w:rsidRDefault="00D233AB" w:rsidP="004A4BE7">
            <w:pPr>
              <w:jc w:val="right"/>
            </w:pPr>
            <w:r w:rsidRPr="00E67217">
              <w:t>2 406,72</w:t>
            </w:r>
          </w:p>
        </w:tc>
      </w:tr>
      <w:tr w:rsidR="00D233AB" w:rsidRPr="00E67217" w14:paraId="55708ECD"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222826D" w14:textId="77777777" w:rsidR="00D233AB" w:rsidRPr="00E67217" w:rsidRDefault="00D233AB" w:rsidP="004A4BE7">
            <w:r w:rsidRPr="00E67217">
              <w:t>Средневзвешенный НУР</w:t>
            </w:r>
          </w:p>
        </w:tc>
        <w:tc>
          <w:tcPr>
            <w:tcW w:w="331" w:type="pct"/>
            <w:tcBorders>
              <w:top w:val="nil"/>
              <w:left w:val="nil"/>
              <w:bottom w:val="single" w:sz="4" w:space="0" w:color="auto"/>
              <w:right w:val="single" w:sz="4" w:space="0" w:color="auto"/>
            </w:tcBorders>
            <w:shd w:val="clear" w:color="auto" w:fill="auto"/>
            <w:vAlign w:val="center"/>
            <w:hideMark/>
          </w:tcPr>
          <w:p w14:paraId="50F24AF1" w14:textId="77777777" w:rsidR="00D233AB" w:rsidRPr="00E67217" w:rsidRDefault="00D233AB" w:rsidP="004A4BE7">
            <w:pPr>
              <w:jc w:val="center"/>
            </w:pPr>
            <w:r w:rsidRPr="00E67217">
              <w:t>куб. м/Гкал</w:t>
            </w:r>
          </w:p>
        </w:tc>
        <w:tc>
          <w:tcPr>
            <w:tcW w:w="326" w:type="pct"/>
            <w:tcBorders>
              <w:top w:val="nil"/>
              <w:left w:val="nil"/>
              <w:bottom w:val="single" w:sz="4" w:space="0" w:color="auto"/>
              <w:right w:val="single" w:sz="4" w:space="0" w:color="auto"/>
            </w:tcBorders>
            <w:shd w:val="clear" w:color="auto" w:fill="auto"/>
            <w:vAlign w:val="center"/>
            <w:hideMark/>
          </w:tcPr>
          <w:p w14:paraId="7A31D3FE"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649EAC4F"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3645486A"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1AF7CBB3"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2F4E468E"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68F575B9"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2BB226A1"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6C80C1F5"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229DBB2F"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1822B233"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061B03E1" w14:textId="77777777" w:rsidR="00D233AB" w:rsidRPr="00E67217" w:rsidRDefault="00D233AB" w:rsidP="004A4BE7">
            <w:pPr>
              <w:jc w:val="right"/>
            </w:pPr>
            <w:r w:rsidRPr="00E67217">
              <w:t>136,86</w:t>
            </w:r>
          </w:p>
        </w:tc>
      </w:tr>
      <w:tr w:rsidR="00D233AB" w:rsidRPr="00E67217" w14:paraId="678B4479"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A2333ED" w14:textId="77777777" w:rsidR="00D233AB" w:rsidRPr="00E67217" w:rsidRDefault="00D233AB" w:rsidP="004A4BE7">
            <w:r w:rsidRPr="00E67217">
              <w:t>Средневзвешенный КПД котлоагрегатов</w:t>
            </w:r>
          </w:p>
        </w:tc>
        <w:tc>
          <w:tcPr>
            <w:tcW w:w="331" w:type="pct"/>
            <w:tcBorders>
              <w:top w:val="nil"/>
              <w:left w:val="nil"/>
              <w:bottom w:val="single" w:sz="4" w:space="0" w:color="auto"/>
              <w:right w:val="single" w:sz="4" w:space="0" w:color="auto"/>
            </w:tcBorders>
            <w:shd w:val="clear" w:color="auto" w:fill="auto"/>
            <w:vAlign w:val="center"/>
            <w:hideMark/>
          </w:tcPr>
          <w:p w14:paraId="138BE2B1"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788460BC"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09801498"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11A2CE48"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DD06970"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F69B9E4"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060D2F42"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42DA98C5"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57239455"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0AFE67C2"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5CDF4003"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7BA79851" w14:textId="77777777" w:rsidR="00D233AB" w:rsidRPr="00E67217" w:rsidRDefault="00D233AB" w:rsidP="004A4BE7">
            <w:pPr>
              <w:jc w:val="right"/>
            </w:pPr>
            <w:r w:rsidRPr="00E67217">
              <w:t>91,0</w:t>
            </w:r>
          </w:p>
        </w:tc>
      </w:tr>
      <w:tr w:rsidR="00D233AB" w:rsidRPr="00E67217" w14:paraId="4AD72A42" w14:textId="77777777" w:rsidTr="004A4BE7">
        <w:trPr>
          <w:trHeight w:val="20"/>
        </w:trPr>
        <w:tc>
          <w:tcPr>
            <w:tcW w:w="1077" w:type="pct"/>
            <w:tcBorders>
              <w:top w:val="nil"/>
              <w:left w:val="single" w:sz="4" w:space="0" w:color="auto"/>
              <w:bottom w:val="single" w:sz="4" w:space="0" w:color="auto"/>
              <w:right w:val="single" w:sz="4" w:space="0" w:color="auto"/>
            </w:tcBorders>
            <w:shd w:val="clear" w:color="000000" w:fill="FCE4D6"/>
            <w:vAlign w:val="center"/>
            <w:hideMark/>
          </w:tcPr>
          <w:p w14:paraId="64CEC945" w14:textId="77777777" w:rsidR="00D233AB" w:rsidRPr="00E67217" w:rsidRDefault="00D233AB" w:rsidP="004A4BE7">
            <w:pPr>
              <w:rPr>
                <w:b/>
                <w:bCs/>
              </w:rPr>
            </w:pPr>
            <w:r w:rsidRPr="00E67217">
              <w:rPr>
                <w:b/>
                <w:bCs/>
              </w:rPr>
              <w:t>Расчет НВВ</w:t>
            </w:r>
          </w:p>
        </w:tc>
        <w:tc>
          <w:tcPr>
            <w:tcW w:w="331" w:type="pct"/>
            <w:tcBorders>
              <w:top w:val="nil"/>
              <w:left w:val="nil"/>
              <w:bottom w:val="single" w:sz="4" w:space="0" w:color="auto"/>
              <w:right w:val="single" w:sz="4" w:space="0" w:color="auto"/>
            </w:tcBorders>
            <w:shd w:val="clear" w:color="000000" w:fill="FCE4D6"/>
            <w:vAlign w:val="center"/>
            <w:hideMark/>
          </w:tcPr>
          <w:p w14:paraId="6C0C4ACF"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2E9ED2DF"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1E0C8F9A"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2EDD192"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588DCAF1"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52AF77E3"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30970E5E"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2E0EE9E4"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0D2F9D15"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76A9EC84"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FE38580"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068581F4" w14:textId="77777777" w:rsidR="00D233AB" w:rsidRPr="00E67217" w:rsidRDefault="00D233AB" w:rsidP="004A4BE7">
            <w:pPr>
              <w:rPr>
                <w:b/>
                <w:bCs/>
                <w:color w:val="FF0000"/>
              </w:rPr>
            </w:pPr>
            <w:r w:rsidRPr="00E67217">
              <w:rPr>
                <w:b/>
                <w:bCs/>
                <w:color w:val="FF0000"/>
              </w:rPr>
              <w:t> </w:t>
            </w:r>
          </w:p>
        </w:tc>
      </w:tr>
      <w:tr w:rsidR="00D233AB" w:rsidRPr="00E67217" w14:paraId="60DB822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B7CFDCB" w14:textId="77777777" w:rsidR="00D233AB" w:rsidRPr="00E67217" w:rsidRDefault="00D233AB" w:rsidP="004A4BE7">
            <w:r w:rsidRPr="00E67217">
              <w:t>Операционные (подконтрольные)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45212A17"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245889ED" w14:textId="77777777" w:rsidR="00D233AB" w:rsidRPr="00E67217" w:rsidRDefault="00D233AB" w:rsidP="004A4BE7">
            <w:pPr>
              <w:jc w:val="right"/>
            </w:pPr>
            <w:r w:rsidRPr="00E67217">
              <w:t>1 592,73</w:t>
            </w:r>
          </w:p>
        </w:tc>
        <w:tc>
          <w:tcPr>
            <w:tcW w:w="326" w:type="pct"/>
            <w:tcBorders>
              <w:top w:val="nil"/>
              <w:left w:val="nil"/>
              <w:bottom w:val="single" w:sz="4" w:space="0" w:color="auto"/>
              <w:right w:val="single" w:sz="4" w:space="0" w:color="auto"/>
            </w:tcBorders>
            <w:shd w:val="clear" w:color="auto" w:fill="auto"/>
            <w:vAlign w:val="center"/>
            <w:hideMark/>
          </w:tcPr>
          <w:p w14:paraId="73B00D34" w14:textId="77777777" w:rsidR="00D233AB" w:rsidRPr="00E67217" w:rsidRDefault="00D233AB" w:rsidP="004A4BE7">
            <w:pPr>
              <w:jc w:val="right"/>
            </w:pPr>
            <w:r w:rsidRPr="00E67217">
              <w:t>1 643,03</w:t>
            </w:r>
          </w:p>
        </w:tc>
        <w:tc>
          <w:tcPr>
            <w:tcW w:w="326" w:type="pct"/>
            <w:tcBorders>
              <w:top w:val="nil"/>
              <w:left w:val="nil"/>
              <w:bottom w:val="single" w:sz="4" w:space="0" w:color="auto"/>
              <w:right w:val="single" w:sz="4" w:space="0" w:color="auto"/>
            </w:tcBorders>
            <w:shd w:val="clear" w:color="auto" w:fill="auto"/>
            <w:vAlign w:val="center"/>
            <w:hideMark/>
          </w:tcPr>
          <w:p w14:paraId="43F7885D" w14:textId="77777777" w:rsidR="00D233AB" w:rsidRPr="00E67217" w:rsidRDefault="00D233AB" w:rsidP="004A4BE7">
            <w:pPr>
              <w:jc w:val="right"/>
            </w:pPr>
            <w:r w:rsidRPr="00E67217">
              <w:t>1 691,66</w:t>
            </w:r>
          </w:p>
        </w:tc>
        <w:tc>
          <w:tcPr>
            <w:tcW w:w="326" w:type="pct"/>
            <w:tcBorders>
              <w:top w:val="nil"/>
              <w:left w:val="nil"/>
              <w:bottom w:val="single" w:sz="4" w:space="0" w:color="auto"/>
              <w:right w:val="single" w:sz="4" w:space="0" w:color="auto"/>
            </w:tcBorders>
            <w:shd w:val="clear" w:color="auto" w:fill="auto"/>
            <w:vAlign w:val="center"/>
            <w:hideMark/>
          </w:tcPr>
          <w:p w14:paraId="0A373706" w14:textId="77777777" w:rsidR="00D233AB" w:rsidRPr="00E67217" w:rsidRDefault="00D233AB" w:rsidP="004A4BE7">
            <w:pPr>
              <w:jc w:val="right"/>
            </w:pPr>
            <w:r w:rsidRPr="00E67217">
              <w:t>1 741,74</w:t>
            </w:r>
          </w:p>
        </w:tc>
        <w:tc>
          <w:tcPr>
            <w:tcW w:w="326" w:type="pct"/>
            <w:tcBorders>
              <w:top w:val="nil"/>
              <w:left w:val="nil"/>
              <w:bottom w:val="single" w:sz="4" w:space="0" w:color="auto"/>
              <w:right w:val="single" w:sz="4" w:space="0" w:color="auto"/>
            </w:tcBorders>
            <w:shd w:val="clear" w:color="auto" w:fill="auto"/>
            <w:vAlign w:val="center"/>
            <w:hideMark/>
          </w:tcPr>
          <w:p w14:paraId="03468F7D" w14:textId="77777777" w:rsidR="00D233AB" w:rsidRPr="00E67217" w:rsidRDefault="00D233AB" w:rsidP="004A4BE7">
            <w:pPr>
              <w:jc w:val="right"/>
            </w:pPr>
            <w:r w:rsidRPr="00E67217">
              <w:t>1 793,29</w:t>
            </w:r>
          </w:p>
        </w:tc>
        <w:tc>
          <w:tcPr>
            <w:tcW w:w="326" w:type="pct"/>
            <w:tcBorders>
              <w:top w:val="nil"/>
              <w:left w:val="nil"/>
              <w:bottom w:val="single" w:sz="4" w:space="0" w:color="auto"/>
              <w:right w:val="single" w:sz="4" w:space="0" w:color="auto"/>
            </w:tcBorders>
            <w:shd w:val="clear" w:color="auto" w:fill="auto"/>
            <w:vAlign w:val="center"/>
            <w:hideMark/>
          </w:tcPr>
          <w:p w14:paraId="44FB6BA0" w14:textId="77777777" w:rsidR="00D233AB" w:rsidRPr="00E67217" w:rsidRDefault="00D233AB" w:rsidP="004A4BE7">
            <w:pPr>
              <w:jc w:val="right"/>
            </w:pPr>
            <w:r w:rsidRPr="00E67217">
              <w:t>1 846,37</w:t>
            </w:r>
          </w:p>
        </w:tc>
        <w:tc>
          <w:tcPr>
            <w:tcW w:w="326" w:type="pct"/>
            <w:tcBorders>
              <w:top w:val="nil"/>
              <w:left w:val="nil"/>
              <w:bottom w:val="single" w:sz="4" w:space="0" w:color="auto"/>
              <w:right w:val="single" w:sz="4" w:space="0" w:color="auto"/>
            </w:tcBorders>
            <w:shd w:val="clear" w:color="auto" w:fill="auto"/>
            <w:vAlign w:val="center"/>
            <w:hideMark/>
          </w:tcPr>
          <w:p w14:paraId="7C5CC253" w14:textId="77777777" w:rsidR="00D233AB" w:rsidRPr="00E67217" w:rsidRDefault="00D233AB" w:rsidP="004A4BE7">
            <w:pPr>
              <w:jc w:val="right"/>
            </w:pPr>
            <w:r w:rsidRPr="00E67217">
              <w:t>1 901,02</w:t>
            </w:r>
          </w:p>
        </w:tc>
        <w:tc>
          <w:tcPr>
            <w:tcW w:w="326" w:type="pct"/>
            <w:tcBorders>
              <w:top w:val="nil"/>
              <w:left w:val="nil"/>
              <w:bottom w:val="single" w:sz="4" w:space="0" w:color="auto"/>
              <w:right w:val="single" w:sz="4" w:space="0" w:color="auto"/>
            </w:tcBorders>
            <w:shd w:val="clear" w:color="auto" w:fill="auto"/>
            <w:vAlign w:val="center"/>
            <w:hideMark/>
          </w:tcPr>
          <w:p w14:paraId="0D97DBE6" w14:textId="77777777" w:rsidR="00D233AB" w:rsidRPr="00E67217" w:rsidRDefault="00D233AB" w:rsidP="004A4BE7">
            <w:pPr>
              <w:jc w:val="right"/>
            </w:pPr>
            <w:r w:rsidRPr="00E67217">
              <w:t>1 957,29</w:t>
            </w:r>
          </w:p>
        </w:tc>
        <w:tc>
          <w:tcPr>
            <w:tcW w:w="326" w:type="pct"/>
            <w:tcBorders>
              <w:top w:val="nil"/>
              <w:left w:val="nil"/>
              <w:bottom w:val="single" w:sz="4" w:space="0" w:color="auto"/>
              <w:right w:val="single" w:sz="4" w:space="0" w:color="auto"/>
            </w:tcBorders>
            <w:shd w:val="clear" w:color="auto" w:fill="auto"/>
            <w:vAlign w:val="center"/>
            <w:hideMark/>
          </w:tcPr>
          <w:p w14:paraId="15DBAFD8" w14:textId="77777777" w:rsidR="00D233AB" w:rsidRPr="00E67217" w:rsidRDefault="00D233AB" w:rsidP="004A4BE7">
            <w:pPr>
              <w:jc w:val="right"/>
            </w:pPr>
            <w:r w:rsidRPr="00E67217">
              <w:t>2 015,23</w:t>
            </w:r>
          </w:p>
        </w:tc>
        <w:tc>
          <w:tcPr>
            <w:tcW w:w="326" w:type="pct"/>
            <w:tcBorders>
              <w:top w:val="nil"/>
              <w:left w:val="nil"/>
              <w:bottom w:val="single" w:sz="4" w:space="0" w:color="auto"/>
              <w:right w:val="single" w:sz="4" w:space="0" w:color="auto"/>
            </w:tcBorders>
            <w:shd w:val="clear" w:color="auto" w:fill="auto"/>
            <w:vAlign w:val="center"/>
            <w:hideMark/>
          </w:tcPr>
          <w:p w14:paraId="27F5A82B" w14:textId="77777777" w:rsidR="00D233AB" w:rsidRPr="00E67217" w:rsidRDefault="00D233AB" w:rsidP="004A4BE7">
            <w:pPr>
              <w:jc w:val="right"/>
            </w:pPr>
            <w:r w:rsidRPr="00E67217">
              <w:t>2 074,88</w:t>
            </w:r>
          </w:p>
        </w:tc>
        <w:tc>
          <w:tcPr>
            <w:tcW w:w="326" w:type="pct"/>
            <w:tcBorders>
              <w:top w:val="nil"/>
              <w:left w:val="nil"/>
              <w:bottom w:val="single" w:sz="4" w:space="0" w:color="auto"/>
              <w:right w:val="single" w:sz="4" w:space="0" w:color="auto"/>
            </w:tcBorders>
            <w:shd w:val="clear" w:color="auto" w:fill="auto"/>
            <w:vAlign w:val="center"/>
            <w:hideMark/>
          </w:tcPr>
          <w:p w14:paraId="16414407" w14:textId="77777777" w:rsidR="00D233AB" w:rsidRPr="00E67217" w:rsidRDefault="00D233AB" w:rsidP="004A4BE7">
            <w:pPr>
              <w:jc w:val="right"/>
            </w:pPr>
            <w:r w:rsidRPr="00E67217">
              <w:t>2 136,30</w:t>
            </w:r>
          </w:p>
        </w:tc>
      </w:tr>
      <w:tr w:rsidR="00D233AB" w:rsidRPr="00E67217" w14:paraId="109A70CB"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01DFD0B" w14:textId="77777777" w:rsidR="00D233AB" w:rsidRPr="00E67217" w:rsidRDefault="00D233AB" w:rsidP="004A4BE7">
            <w:r w:rsidRPr="00E67217">
              <w:t>Неподконтрольные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79818322"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78909E04" w14:textId="77777777" w:rsidR="00D233AB" w:rsidRPr="00E67217" w:rsidRDefault="00D233AB" w:rsidP="004A4BE7">
            <w:pPr>
              <w:jc w:val="right"/>
            </w:pPr>
            <w:r w:rsidRPr="00E67217">
              <w:t>800,98</w:t>
            </w:r>
          </w:p>
        </w:tc>
        <w:tc>
          <w:tcPr>
            <w:tcW w:w="326" w:type="pct"/>
            <w:tcBorders>
              <w:top w:val="nil"/>
              <w:left w:val="nil"/>
              <w:bottom w:val="single" w:sz="4" w:space="0" w:color="auto"/>
              <w:right w:val="single" w:sz="4" w:space="0" w:color="auto"/>
            </w:tcBorders>
            <w:shd w:val="clear" w:color="auto" w:fill="auto"/>
            <w:vAlign w:val="center"/>
            <w:hideMark/>
          </w:tcPr>
          <w:p w14:paraId="5F0B0A98" w14:textId="77777777" w:rsidR="00D233AB" w:rsidRPr="00E67217" w:rsidRDefault="00D233AB" w:rsidP="004A4BE7">
            <w:pPr>
              <w:jc w:val="right"/>
            </w:pPr>
            <w:r w:rsidRPr="00E67217">
              <w:t>821,11</w:t>
            </w:r>
          </w:p>
        </w:tc>
        <w:tc>
          <w:tcPr>
            <w:tcW w:w="326" w:type="pct"/>
            <w:tcBorders>
              <w:top w:val="nil"/>
              <w:left w:val="nil"/>
              <w:bottom w:val="single" w:sz="4" w:space="0" w:color="auto"/>
              <w:right w:val="single" w:sz="4" w:space="0" w:color="auto"/>
            </w:tcBorders>
            <w:shd w:val="clear" w:color="auto" w:fill="auto"/>
            <w:vAlign w:val="center"/>
            <w:hideMark/>
          </w:tcPr>
          <w:p w14:paraId="45A24EE5" w14:textId="77777777" w:rsidR="00D233AB" w:rsidRPr="00E67217" w:rsidRDefault="00D233AB" w:rsidP="004A4BE7">
            <w:pPr>
              <w:jc w:val="right"/>
            </w:pPr>
            <w:r w:rsidRPr="00E67217">
              <w:t>838,48</w:t>
            </w:r>
          </w:p>
        </w:tc>
        <w:tc>
          <w:tcPr>
            <w:tcW w:w="326" w:type="pct"/>
            <w:tcBorders>
              <w:top w:val="nil"/>
              <w:left w:val="nil"/>
              <w:bottom w:val="single" w:sz="4" w:space="0" w:color="auto"/>
              <w:right w:val="single" w:sz="4" w:space="0" w:color="auto"/>
            </w:tcBorders>
            <w:shd w:val="clear" w:color="auto" w:fill="auto"/>
            <w:vAlign w:val="center"/>
            <w:hideMark/>
          </w:tcPr>
          <w:p w14:paraId="7EB993AF" w14:textId="77777777" w:rsidR="00D233AB" w:rsidRPr="00E67217" w:rsidRDefault="00D233AB" w:rsidP="004A4BE7">
            <w:pPr>
              <w:jc w:val="right"/>
            </w:pPr>
            <w:r w:rsidRPr="00E67217">
              <w:t>855,02</w:t>
            </w:r>
          </w:p>
        </w:tc>
        <w:tc>
          <w:tcPr>
            <w:tcW w:w="326" w:type="pct"/>
            <w:tcBorders>
              <w:top w:val="nil"/>
              <w:left w:val="nil"/>
              <w:bottom w:val="single" w:sz="4" w:space="0" w:color="auto"/>
              <w:right w:val="single" w:sz="4" w:space="0" w:color="auto"/>
            </w:tcBorders>
            <w:shd w:val="clear" w:color="auto" w:fill="auto"/>
            <w:vAlign w:val="center"/>
            <w:hideMark/>
          </w:tcPr>
          <w:p w14:paraId="3063A161" w14:textId="77777777" w:rsidR="00D233AB" w:rsidRPr="00E67217" w:rsidRDefault="00D233AB" w:rsidP="004A4BE7">
            <w:pPr>
              <w:jc w:val="right"/>
            </w:pPr>
            <w:r w:rsidRPr="00E67217">
              <w:t>871,82</w:t>
            </w:r>
          </w:p>
        </w:tc>
        <w:tc>
          <w:tcPr>
            <w:tcW w:w="326" w:type="pct"/>
            <w:tcBorders>
              <w:top w:val="nil"/>
              <w:left w:val="nil"/>
              <w:bottom w:val="single" w:sz="4" w:space="0" w:color="auto"/>
              <w:right w:val="single" w:sz="4" w:space="0" w:color="auto"/>
            </w:tcBorders>
            <w:shd w:val="clear" w:color="auto" w:fill="auto"/>
            <w:vAlign w:val="center"/>
            <w:hideMark/>
          </w:tcPr>
          <w:p w14:paraId="7932C301" w14:textId="77777777" w:rsidR="00D233AB" w:rsidRPr="00E67217" w:rsidRDefault="00D233AB" w:rsidP="004A4BE7">
            <w:pPr>
              <w:jc w:val="right"/>
            </w:pPr>
            <w:r w:rsidRPr="00E67217">
              <w:t>889,29</w:t>
            </w:r>
          </w:p>
        </w:tc>
        <w:tc>
          <w:tcPr>
            <w:tcW w:w="326" w:type="pct"/>
            <w:tcBorders>
              <w:top w:val="nil"/>
              <w:left w:val="nil"/>
              <w:bottom w:val="single" w:sz="4" w:space="0" w:color="auto"/>
              <w:right w:val="single" w:sz="4" w:space="0" w:color="auto"/>
            </w:tcBorders>
            <w:shd w:val="clear" w:color="auto" w:fill="auto"/>
            <w:vAlign w:val="center"/>
            <w:hideMark/>
          </w:tcPr>
          <w:p w14:paraId="2B6FE31E" w14:textId="77777777" w:rsidR="00D233AB" w:rsidRPr="00E67217" w:rsidRDefault="00D233AB" w:rsidP="004A4BE7">
            <w:pPr>
              <w:jc w:val="right"/>
            </w:pPr>
            <w:r w:rsidRPr="00E67217">
              <w:t>907,45</w:t>
            </w:r>
          </w:p>
        </w:tc>
        <w:tc>
          <w:tcPr>
            <w:tcW w:w="326" w:type="pct"/>
            <w:tcBorders>
              <w:top w:val="nil"/>
              <w:left w:val="nil"/>
              <w:bottom w:val="single" w:sz="4" w:space="0" w:color="auto"/>
              <w:right w:val="single" w:sz="4" w:space="0" w:color="auto"/>
            </w:tcBorders>
            <w:shd w:val="clear" w:color="auto" w:fill="auto"/>
            <w:vAlign w:val="center"/>
            <w:hideMark/>
          </w:tcPr>
          <w:p w14:paraId="7E68C325" w14:textId="77777777" w:rsidR="00D233AB" w:rsidRPr="00E67217" w:rsidRDefault="00D233AB" w:rsidP="004A4BE7">
            <w:pPr>
              <w:jc w:val="right"/>
            </w:pPr>
            <w:r w:rsidRPr="00E67217">
              <w:t>926,35</w:t>
            </w:r>
          </w:p>
        </w:tc>
        <w:tc>
          <w:tcPr>
            <w:tcW w:w="326" w:type="pct"/>
            <w:tcBorders>
              <w:top w:val="nil"/>
              <w:left w:val="nil"/>
              <w:bottom w:val="single" w:sz="4" w:space="0" w:color="auto"/>
              <w:right w:val="single" w:sz="4" w:space="0" w:color="auto"/>
            </w:tcBorders>
            <w:shd w:val="clear" w:color="auto" w:fill="auto"/>
            <w:vAlign w:val="center"/>
            <w:hideMark/>
          </w:tcPr>
          <w:p w14:paraId="14136D10" w14:textId="77777777" w:rsidR="00D233AB" w:rsidRPr="00E67217" w:rsidRDefault="00D233AB" w:rsidP="004A4BE7">
            <w:pPr>
              <w:jc w:val="right"/>
            </w:pPr>
            <w:r w:rsidRPr="00E67217">
              <w:t>946,00</w:t>
            </w:r>
          </w:p>
        </w:tc>
        <w:tc>
          <w:tcPr>
            <w:tcW w:w="326" w:type="pct"/>
            <w:tcBorders>
              <w:top w:val="nil"/>
              <w:left w:val="nil"/>
              <w:bottom w:val="single" w:sz="4" w:space="0" w:color="auto"/>
              <w:right w:val="single" w:sz="4" w:space="0" w:color="auto"/>
            </w:tcBorders>
            <w:shd w:val="clear" w:color="auto" w:fill="auto"/>
            <w:vAlign w:val="center"/>
            <w:hideMark/>
          </w:tcPr>
          <w:p w14:paraId="484BB3C9" w14:textId="77777777" w:rsidR="00D233AB" w:rsidRPr="00E67217" w:rsidRDefault="00D233AB" w:rsidP="004A4BE7">
            <w:pPr>
              <w:jc w:val="right"/>
            </w:pPr>
            <w:r w:rsidRPr="00E67217">
              <w:t>966,43</w:t>
            </w:r>
          </w:p>
        </w:tc>
        <w:tc>
          <w:tcPr>
            <w:tcW w:w="326" w:type="pct"/>
            <w:tcBorders>
              <w:top w:val="nil"/>
              <w:left w:val="nil"/>
              <w:bottom w:val="single" w:sz="4" w:space="0" w:color="auto"/>
              <w:right w:val="single" w:sz="4" w:space="0" w:color="auto"/>
            </w:tcBorders>
            <w:shd w:val="clear" w:color="auto" w:fill="auto"/>
            <w:vAlign w:val="center"/>
            <w:hideMark/>
          </w:tcPr>
          <w:p w14:paraId="1B3D0FF9" w14:textId="77777777" w:rsidR="00D233AB" w:rsidRPr="00E67217" w:rsidRDefault="00D233AB" w:rsidP="004A4BE7">
            <w:pPr>
              <w:jc w:val="right"/>
            </w:pPr>
            <w:r w:rsidRPr="00E67217">
              <w:t>987,69</w:t>
            </w:r>
          </w:p>
        </w:tc>
      </w:tr>
      <w:tr w:rsidR="00D233AB" w:rsidRPr="00E67217" w14:paraId="698711A0"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FE5CB1B" w14:textId="77777777" w:rsidR="00D233AB" w:rsidRPr="00E67217" w:rsidRDefault="00D233AB" w:rsidP="004A4BE7">
            <w:pPr>
              <w:ind w:firstLineChars="100" w:firstLine="200"/>
            </w:pPr>
            <w:r w:rsidRPr="00E67217">
              <w:t>Расходы на уплату налогов, сборов и других обязательных платежей</w:t>
            </w:r>
          </w:p>
        </w:tc>
        <w:tc>
          <w:tcPr>
            <w:tcW w:w="331" w:type="pct"/>
            <w:tcBorders>
              <w:top w:val="nil"/>
              <w:left w:val="nil"/>
              <w:bottom w:val="single" w:sz="4" w:space="0" w:color="auto"/>
              <w:right w:val="single" w:sz="4" w:space="0" w:color="auto"/>
            </w:tcBorders>
            <w:shd w:val="clear" w:color="auto" w:fill="auto"/>
            <w:vAlign w:val="center"/>
            <w:hideMark/>
          </w:tcPr>
          <w:p w14:paraId="7DAD767D"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2A795A5"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722494B5"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0069E5B0"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799D33C7"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1ED844E5"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69D7C0C2"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150ABBD4"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57D47653"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0CCC44D8"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1379BB28" w14:textId="77777777" w:rsidR="00D233AB" w:rsidRPr="00E67217" w:rsidRDefault="00D233AB" w:rsidP="004A4BE7">
            <w:pPr>
              <w:jc w:val="right"/>
            </w:pPr>
            <w:r w:rsidRPr="00E67217">
              <w:t>61,33</w:t>
            </w:r>
          </w:p>
        </w:tc>
        <w:tc>
          <w:tcPr>
            <w:tcW w:w="326" w:type="pct"/>
            <w:tcBorders>
              <w:top w:val="nil"/>
              <w:left w:val="nil"/>
              <w:bottom w:val="single" w:sz="4" w:space="0" w:color="auto"/>
              <w:right w:val="single" w:sz="4" w:space="0" w:color="auto"/>
            </w:tcBorders>
            <w:shd w:val="clear" w:color="auto" w:fill="auto"/>
            <w:vAlign w:val="center"/>
            <w:hideMark/>
          </w:tcPr>
          <w:p w14:paraId="400DB936" w14:textId="77777777" w:rsidR="00D233AB" w:rsidRPr="00E67217" w:rsidRDefault="00D233AB" w:rsidP="004A4BE7">
            <w:pPr>
              <w:jc w:val="right"/>
            </w:pPr>
            <w:r w:rsidRPr="00E67217">
              <w:t>61,33</w:t>
            </w:r>
          </w:p>
        </w:tc>
      </w:tr>
      <w:tr w:rsidR="00D233AB" w:rsidRPr="00E67217" w14:paraId="60311205"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DBC0C20" w14:textId="77777777" w:rsidR="00D233AB" w:rsidRPr="00E67217" w:rsidRDefault="00D233AB" w:rsidP="004A4BE7">
            <w:pPr>
              <w:ind w:firstLineChars="100" w:firstLine="200"/>
            </w:pPr>
            <w:r w:rsidRPr="00E67217">
              <w:t>Отчисления на социальные нужды</w:t>
            </w:r>
          </w:p>
        </w:tc>
        <w:tc>
          <w:tcPr>
            <w:tcW w:w="331" w:type="pct"/>
            <w:tcBorders>
              <w:top w:val="nil"/>
              <w:left w:val="nil"/>
              <w:bottom w:val="single" w:sz="4" w:space="0" w:color="auto"/>
              <w:right w:val="single" w:sz="4" w:space="0" w:color="auto"/>
            </w:tcBorders>
            <w:shd w:val="clear" w:color="auto" w:fill="auto"/>
            <w:vAlign w:val="center"/>
            <w:hideMark/>
          </w:tcPr>
          <w:p w14:paraId="322A2222"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156C4B98" w14:textId="77777777" w:rsidR="00D233AB" w:rsidRPr="00E67217" w:rsidRDefault="00D233AB" w:rsidP="004A4BE7">
            <w:pPr>
              <w:jc w:val="right"/>
            </w:pPr>
            <w:r w:rsidRPr="00E67217">
              <w:t>365,88</w:t>
            </w:r>
          </w:p>
        </w:tc>
        <w:tc>
          <w:tcPr>
            <w:tcW w:w="326" w:type="pct"/>
            <w:tcBorders>
              <w:top w:val="nil"/>
              <w:left w:val="nil"/>
              <w:bottom w:val="single" w:sz="4" w:space="0" w:color="auto"/>
              <w:right w:val="single" w:sz="4" w:space="0" w:color="auto"/>
            </w:tcBorders>
            <w:shd w:val="clear" w:color="auto" w:fill="auto"/>
            <w:vAlign w:val="center"/>
            <w:hideMark/>
          </w:tcPr>
          <w:p w14:paraId="769CC681" w14:textId="77777777" w:rsidR="00D233AB" w:rsidRPr="00E67217" w:rsidRDefault="00D233AB" w:rsidP="004A4BE7">
            <w:pPr>
              <w:jc w:val="right"/>
            </w:pPr>
            <w:r w:rsidRPr="00E67217">
              <w:t>386,00</w:t>
            </w:r>
          </w:p>
        </w:tc>
        <w:tc>
          <w:tcPr>
            <w:tcW w:w="326" w:type="pct"/>
            <w:tcBorders>
              <w:top w:val="nil"/>
              <w:left w:val="nil"/>
              <w:bottom w:val="single" w:sz="4" w:space="0" w:color="auto"/>
              <w:right w:val="single" w:sz="4" w:space="0" w:color="auto"/>
            </w:tcBorders>
            <w:shd w:val="clear" w:color="auto" w:fill="auto"/>
            <w:vAlign w:val="center"/>
            <w:hideMark/>
          </w:tcPr>
          <w:p w14:paraId="77783D38" w14:textId="77777777" w:rsidR="00D233AB" w:rsidRPr="00E67217" w:rsidRDefault="00D233AB" w:rsidP="004A4BE7">
            <w:pPr>
              <w:jc w:val="right"/>
            </w:pPr>
            <w:r w:rsidRPr="00E67217">
              <w:t>403,37</w:t>
            </w:r>
          </w:p>
        </w:tc>
        <w:tc>
          <w:tcPr>
            <w:tcW w:w="326" w:type="pct"/>
            <w:tcBorders>
              <w:top w:val="nil"/>
              <w:left w:val="nil"/>
              <w:bottom w:val="single" w:sz="4" w:space="0" w:color="auto"/>
              <w:right w:val="single" w:sz="4" w:space="0" w:color="auto"/>
            </w:tcBorders>
            <w:shd w:val="clear" w:color="auto" w:fill="auto"/>
            <w:vAlign w:val="center"/>
            <w:hideMark/>
          </w:tcPr>
          <w:p w14:paraId="5AD17F02" w14:textId="77777777" w:rsidR="00D233AB" w:rsidRPr="00E67217" w:rsidRDefault="00D233AB" w:rsidP="004A4BE7">
            <w:pPr>
              <w:jc w:val="right"/>
            </w:pPr>
            <w:r w:rsidRPr="00E67217">
              <w:t>419,91</w:t>
            </w:r>
          </w:p>
        </w:tc>
        <w:tc>
          <w:tcPr>
            <w:tcW w:w="326" w:type="pct"/>
            <w:tcBorders>
              <w:top w:val="nil"/>
              <w:left w:val="nil"/>
              <w:bottom w:val="single" w:sz="4" w:space="0" w:color="auto"/>
              <w:right w:val="single" w:sz="4" w:space="0" w:color="auto"/>
            </w:tcBorders>
            <w:shd w:val="clear" w:color="auto" w:fill="auto"/>
            <w:vAlign w:val="center"/>
            <w:hideMark/>
          </w:tcPr>
          <w:p w14:paraId="32025EB2" w14:textId="77777777" w:rsidR="00D233AB" w:rsidRPr="00E67217" w:rsidRDefault="00D233AB" w:rsidP="004A4BE7">
            <w:pPr>
              <w:jc w:val="right"/>
            </w:pPr>
            <w:r w:rsidRPr="00E67217">
              <w:t>436,71</w:t>
            </w:r>
          </w:p>
        </w:tc>
        <w:tc>
          <w:tcPr>
            <w:tcW w:w="326" w:type="pct"/>
            <w:tcBorders>
              <w:top w:val="nil"/>
              <w:left w:val="nil"/>
              <w:bottom w:val="single" w:sz="4" w:space="0" w:color="auto"/>
              <w:right w:val="single" w:sz="4" w:space="0" w:color="auto"/>
            </w:tcBorders>
            <w:shd w:val="clear" w:color="auto" w:fill="auto"/>
            <w:vAlign w:val="center"/>
            <w:hideMark/>
          </w:tcPr>
          <w:p w14:paraId="1FF7ACE1" w14:textId="77777777" w:rsidR="00D233AB" w:rsidRPr="00E67217" w:rsidRDefault="00D233AB" w:rsidP="004A4BE7">
            <w:pPr>
              <w:jc w:val="right"/>
            </w:pPr>
            <w:r w:rsidRPr="00E67217">
              <w:t>454,18</w:t>
            </w:r>
          </w:p>
        </w:tc>
        <w:tc>
          <w:tcPr>
            <w:tcW w:w="326" w:type="pct"/>
            <w:tcBorders>
              <w:top w:val="nil"/>
              <w:left w:val="nil"/>
              <w:bottom w:val="single" w:sz="4" w:space="0" w:color="auto"/>
              <w:right w:val="single" w:sz="4" w:space="0" w:color="auto"/>
            </w:tcBorders>
            <w:shd w:val="clear" w:color="auto" w:fill="auto"/>
            <w:vAlign w:val="center"/>
            <w:hideMark/>
          </w:tcPr>
          <w:p w14:paraId="7BB001E3" w14:textId="77777777" w:rsidR="00D233AB" w:rsidRPr="00E67217" w:rsidRDefault="00D233AB" w:rsidP="004A4BE7">
            <w:pPr>
              <w:jc w:val="right"/>
            </w:pPr>
            <w:r w:rsidRPr="00E67217">
              <w:t>472,34</w:t>
            </w:r>
          </w:p>
        </w:tc>
        <w:tc>
          <w:tcPr>
            <w:tcW w:w="326" w:type="pct"/>
            <w:tcBorders>
              <w:top w:val="nil"/>
              <w:left w:val="nil"/>
              <w:bottom w:val="single" w:sz="4" w:space="0" w:color="auto"/>
              <w:right w:val="single" w:sz="4" w:space="0" w:color="auto"/>
            </w:tcBorders>
            <w:shd w:val="clear" w:color="auto" w:fill="auto"/>
            <w:vAlign w:val="center"/>
            <w:hideMark/>
          </w:tcPr>
          <w:p w14:paraId="2A454C9D" w14:textId="77777777" w:rsidR="00D233AB" w:rsidRPr="00E67217" w:rsidRDefault="00D233AB" w:rsidP="004A4BE7">
            <w:pPr>
              <w:jc w:val="right"/>
            </w:pPr>
            <w:r w:rsidRPr="00E67217">
              <w:t>491,24</w:t>
            </w:r>
          </w:p>
        </w:tc>
        <w:tc>
          <w:tcPr>
            <w:tcW w:w="326" w:type="pct"/>
            <w:tcBorders>
              <w:top w:val="nil"/>
              <w:left w:val="nil"/>
              <w:bottom w:val="single" w:sz="4" w:space="0" w:color="auto"/>
              <w:right w:val="single" w:sz="4" w:space="0" w:color="auto"/>
            </w:tcBorders>
            <w:shd w:val="clear" w:color="auto" w:fill="auto"/>
            <w:vAlign w:val="center"/>
            <w:hideMark/>
          </w:tcPr>
          <w:p w14:paraId="3F98F349" w14:textId="77777777" w:rsidR="00D233AB" w:rsidRPr="00E67217" w:rsidRDefault="00D233AB" w:rsidP="004A4BE7">
            <w:pPr>
              <w:jc w:val="right"/>
            </w:pPr>
            <w:r w:rsidRPr="00E67217">
              <w:t>510,89</w:t>
            </w:r>
          </w:p>
        </w:tc>
        <w:tc>
          <w:tcPr>
            <w:tcW w:w="326" w:type="pct"/>
            <w:tcBorders>
              <w:top w:val="nil"/>
              <w:left w:val="nil"/>
              <w:bottom w:val="single" w:sz="4" w:space="0" w:color="auto"/>
              <w:right w:val="single" w:sz="4" w:space="0" w:color="auto"/>
            </w:tcBorders>
            <w:shd w:val="clear" w:color="auto" w:fill="auto"/>
            <w:vAlign w:val="center"/>
            <w:hideMark/>
          </w:tcPr>
          <w:p w14:paraId="69B9FF99" w14:textId="77777777" w:rsidR="00D233AB" w:rsidRPr="00E67217" w:rsidRDefault="00D233AB" w:rsidP="004A4BE7">
            <w:pPr>
              <w:jc w:val="right"/>
            </w:pPr>
            <w:r w:rsidRPr="00E67217">
              <w:t>531,32</w:t>
            </w:r>
          </w:p>
        </w:tc>
        <w:tc>
          <w:tcPr>
            <w:tcW w:w="326" w:type="pct"/>
            <w:tcBorders>
              <w:top w:val="nil"/>
              <w:left w:val="nil"/>
              <w:bottom w:val="single" w:sz="4" w:space="0" w:color="auto"/>
              <w:right w:val="single" w:sz="4" w:space="0" w:color="auto"/>
            </w:tcBorders>
            <w:shd w:val="clear" w:color="auto" w:fill="auto"/>
            <w:vAlign w:val="center"/>
            <w:hideMark/>
          </w:tcPr>
          <w:p w14:paraId="1F8F86BF" w14:textId="77777777" w:rsidR="00D233AB" w:rsidRPr="00E67217" w:rsidRDefault="00D233AB" w:rsidP="004A4BE7">
            <w:pPr>
              <w:jc w:val="right"/>
            </w:pPr>
            <w:r w:rsidRPr="00E67217">
              <w:t>552,58</w:t>
            </w:r>
          </w:p>
        </w:tc>
      </w:tr>
      <w:tr w:rsidR="00D233AB" w:rsidRPr="00E67217" w14:paraId="2C49A1CF"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58D3257" w14:textId="77777777" w:rsidR="00D233AB" w:rsidRPr="00E67217" w:rsidRDefault="00D233AB" w:rsidP="004A4BE7">
            <w:pPr>
              <w:ind w:firstLineChars="100" w:firstLine="200"/>
            </w:pPr>
            <w:r w:rsidRPr="00E67217">
              <w:t>Амортизация основных средств и нематериальных активов</w:t>
            </w:r>
          </w:p>
        </w:tc>
        <w:tc>
          <w:tcPr>
            <w:tcW w:w="331" w:type="pct"/>
            <w:tcBorders>
              <w:top w:val="nil"/>
              <w:left w:val="nil"/>
              <w:bottom w:val="single" w:sz="4" w:space="0" w:color="auto"/>
              <w:right w:val="single" w:sz="4" w:space="0" w:color="auto"/>
            </w:tcBorders>
            <w:shd w:val="clear" w:color="auto" w:fill="auto"/>
            <w:vAlign w:val="center"/>
            <w:hideMark/>
          </w:tcPr>
          <w:p w14:paraId="24D11C5B"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539A65B"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0FAF95A0"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5E0BE72D"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09B09134"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55BF21ED"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2085571E"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366BE175"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63B50AE3"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336F87F3"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58BF34D1" w14:textId="77777777" w:rsidR="00D233AB" w:rsidRPr="00E67217" w:rsidRDefault="00D233AB" w:rsidP="004A4BE7">
            <w:pPr>
              <w:jc w:val="right"/>
            </w:pPr>
            <w:r w:rsidRPr="00E67217">
              <w:t>373,78</w:t>
            </w:r>
          </w:p>
        </w:tc>
        <w:tc>
          <w:tcPr>
            <w:tcW w:w="326" w:type="pct"/>
            <w:tcBorders>
              <w:top w:val="nil"/>
              <w:left w:val="nil"/>
              <w:bottom w:val="single" w:sz="4" w:space="0" w:color="auto"/>
              <w:right w:val="single" w:sz="4" w:space="0" w:color="auto"/>
            </w:tcBorders>
            <w:shd w:val="clear" w:color="auto" w:fill="auto"/>
            <w:vAlign w:val="center"/>
            <w:hideMark/>
          </w:tcPr>
          <w:p w14:paraId="3A5A10F7" w14:textId="77777777" w:rsidR="00D233AB" w:rsidRPr="00E67217" w:rsidRDefault="00D233AB" w:rsidP="004A4BE7">
            <w:pPr>
              <w:jc w:val="right"/>
            </w:pPr>
            <w:r w:rsidRPr="00E67217">
              <w:t>373,78</w:t>
            </w:r>
          </w:p>
        </w:tc>
      </w:tr>
      <w:tr w:rsidR="00D233AB" w:rsidRPr="00E67217" w14:paraId="772203FF"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FD14004" w14:textId="77777777" w:rsidR="00D233AB" w:rsidRPr="00E67217" w:rsidRDefault="00D233AB" w:rsidP="004A4BE7">
            <w:r w:rsidRPr="00E67217">
              <w:t>Итого неподконтрольных расходов</w:t>
            </w:r>
          </w:p>
        </w:tc>
        <w:tc>
          <w:tcPr>
            <w:tcW w:w="331" w:type="pct"/>
            <w:tcBorders>
              <w:top w:val="nil"/>
              <w:left w:val="nil"/>
              <w:bottom w:val="single" w:sz="4" w:space="0" w:color="auto"/>
              <w:right w:val="single" w:sz="4" w:space="0" w:color="auto"/>
            </w:tcBorders>
            <w:shd w:val="clear" w:color="auto" w:fill="auto"/>
            <w:vAlign w:val="center"/>
            <w:hideMark/>
          </w:tcPr>
          <w:p w14:paraId="3991ADAC"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24C07F9F" w14:textId="77777777" w:rsidR="00D233AB" w:rsidRPr="00E67217" w:rsidRDefault="00D233AB" w:rsidP="004A4BE7">
            <w:pPr>
              <w:jc w:val="right"/>
            </w:pPr>
            <w:r w:rsidRPr="00E67217">
              <w:t>800,98</w:t>
            </w:r>
          </w:p>
        </w:tc>
        <w:tc>
          <w:tcPr>
            <w:tcW w:w="326" w:type="pct"/>
            <w:tcBorders>
              <w:top w:val="nil"/>
              <w:left w:val="nil"/>
              <w:bottom w:val="single" w:sz="4" w:space="0" w:color="auto"/>
              <w:right w:val="single" w:sz="4" w:space="0" w:color="auto"/>
            </w:tcBorders>
            <w:shd w:val="clear" w:color="auto" w:fill="auto"/>
            <w:vAlign w:val="center"/>
            <w:hideMark/>
          </w:tcPr>
          <w:p w14:paraId="07ECABF7" w14:textId="77777777" w:rsidR="00D233AB" w:rsidRPr="00E67217" w:rsidRDefault="00D233AB" w:rsidP="004A4BE7">
            <w:pPr>
              <w:jc w:val="right"/>
            </w:pPr>
            <w:r w:rsidRPr="00E67217">
              <w:t>821,11</w:t>
            </w:r>
          </w:p>
        </w:tc>
        <w:tc>
          <w:tcPr>
            <w:tcW w:w="326" w:type="pct"/>
            <w:tcBorders>
              <w:top w:val="nil"/>
              <w:left w:val="nil"/>
              <w:bottom w:val="single" w:sz="4" w:space="0" w:color="auto"/>
              <w:right w:val="single" w:sz="4" w:space="0" w:color="auto"/>
            </w:tcBorders>
            <w:shd w:val="clear" w:color="auto" w:fill="auto"/>
            <w:vAlign w:val="center"/>
            <w:hideMark/>
          </w:tcPr>
          <w:p w14:paraId="1D8DD4DC" w14:textId="77777777" w:rsidR="00D233AB" w:rsidRPr="00E67217" w:rsidRDefault="00D233AB" w:rsidP="004A4BE7">
            <w:pPr>
              <w:jc w:val="right"/>
            </w:pPr>
            <w:r w:rsidRPr="00E67217">
              <w:t>838,48</w:t>
            </w:r>
          </w:p>
        </w:tc>
        <w:tc>
          <w:tcPr>
            <w:tcW w:w="326" w:type="pct"/>
            <w:tcBorders>
              <w:top w:val="nil"/>
              <w:left w:val="nil"/>
              <w:bottom w:val="single" w:sz="4" w:space="0" w:color="auto"/>
              <w:right w:val="single" w:sz="4" w:space="0" w:color="auto"/>
            </w:tcBorders>
            <w:shd w:val="clear" w:color="auto" w:fill="auto"/>
            <w:vAlign w:val="center"/>
            <w:hideMark/>
          </w:tcPr>
          <w:p w14:paraId="652BC340" w14:textId="77777777" w:rsidR="00D233AB" w:rsidRPr="00E67217" w:rsidRDefault="00D233AB" w:rsidP="004A4BE7">
            <w:pPr>
              <w:jc w:val="right"/>
            </w:pPr>
            <w:r w:rsidRPr="00E67217">
              <w:t>855,02</w:t>
            </w:r>
          </w:p>
        </w:tc>
        <w:tc>
          <w:tcPr>
            <w:tcW w:w="326" w:type="pct"/>
            <w:tcBorders>
              <w:top w:val="nil"/>
              <w:left w:val="nil"/>
              <w:bottom w:val="single" w:sz="4" w:space="0" w:color="auto"/>
              <w:right w:val="single" w:sz="4" w:space="0" w:color="auto"/>
            </w:tcBorders>
            <w:shd w:val="clear" w:color="auto" w:fill="auto"/>
            <w:vAlign w:val="center"/>
            <w:hideMark/>
          </w:tcPr>
          <w:p w14:paraId="5AEE6B74" w14:textId="77777777" w:rsidR="00D233AB" w:rsidRPr="00E67217" w:rsidRDefault="00D233AB" w:rsidP="004A4BE7">
            <w:pPr>
              <w:jc w:val="right"/>
            </w:pPr>
            <w:r w:rsidRPr="00E67217">
              <w:t>871,82</w:t>
            </w:r>
          </w:p>
        </w:tc>
        <w:tc>
          <w:tcPr>
            <w:tcW w:w="326" w:type="pct"/>
            <w:tcBorders>
              <w:top w:val="nil"/>
              <w:left w:val="nil"/>
              <w:bottom w:val="single" w:sz="4" w:space="0" w:color="auto"/>
              <w:right w:val="single" w:sz="4" w:space="0" w:color="auto"/>
            </w:tcBorders>
            <w:shd w:val="clear" w:color="auto" w:fill="auto"/>
            <w:vAlign w:val="center"/>
            <w:hideMark/>
          </w:tcPr>
          <w:p w14:paraId="079D2EFD" w14:textId="77777777" w:rsidR="00D233AB" w:rsidRPr="00E67217" w:rsidRDefault="00D233AB" w:rsidP="004A4BE7">
            <w:pPr>
              <w:jc w:val="right"/>
            </w:pPr>
            <w:r w:rsidRPr="00E67217">
              <w:t>889,29</w:t>
            </w:r>
          </w:p>
        </w:tc>
        <w:tc>
          <w:tcPr>
            <w:tcW w:w="326" w:type="pct"/>
            <w:tcBorders>
              <w:top w:val="nil"/>
              <w:left w:val="nil"/>
              <w:bottom w:val="single" w:sz="4" w:space="0" w:color="auto"/>
              <w:right w:val="single" w:sz="4" w:space="0" w:color="auto"/>
            </w:tcBorders>
            <w:shd w:val="clear" w:color="auto" w:fill="auto"/>
            <w:vAlign w:val="center"/>
            <w:hideMark/>
          </w:tcPr>
          <w:p w14:paraId="34205E54" w14:textId="77777777" w:rsidR="00D233AB" w:rsidRPr="00E67217" w:rsidRDefault="00D233AB" w:rsidP="004A4BE7">
            <w:pPr>
              <w:jc w:val="right"/>
            </w:pPr>
            <w:r w:rsidRPr="00E67217">
              <w:t>907,45</w:t>
            </w:r>
          </w:p>
        </w:tc>
        <w:tc>
          <w:tcPr>
            <w:tcW w:w="326" w:type="pct"/>
            <w:tcBorders>
              <w:top w:val="nil"/>
              <w:left w:val="nil"/>
              <w:bottom w:val="single" w:sz="4" w:space="0" w:color="auto"/>
              <w:right w:val="single" w:sz="4" w:space="0" w:color="auto"/>
            </w:tcBorders>
            <w:shd w:val="clear" w:color="auto" w:fill="auto"/>
            <w:vAlign w:val="center"/>
            <w:hideMark/>
          </w:tcPr>
          <w:p w14:paraId="58CF7BC1" w14:textId="77777777" w:rsidR="00D233AB" w:rsidRPr="00E67217" w:rsidRDefault="00D233AB" w:rsidP="004A4BE7">
            <w:pPr>
              <w:jc w:val="right"/>
            </w:pPr>
            <w:r w:rsidRPr="00E67217">
              <w:t>926,35</w:t>
            </w:r>
          </w:p>
        </w:tc>
        <w:tc>
          <w:tcPr>
            <w:tcW w:w="326" w:type="pct"/>
            <w:tcBorders>
              <w:top w:val="nil"/>
              <w:left w:val="nil"/>
              <w:bottom w:val="single" w:sz="4" w:space="0" w:color="auto"/>
              <w:right w:val="single" w:sz="4" w:space="0" w:color="auto"/>
            </w:tcBorders>
            <w:shd w:val="clear" w:color="auto" w:fill="auto"/>
            <w:vAlign w:val="center"/>
            <w:hideMark/>
          </w:tcPr>
          <w:p w14:paraId="2ACB80A5" w14:textId="77777777" w:rsidR="00D233AB" w:rsidRPr="00E67217" w:rsidRDefault="00D233AB" w:rsidP="004A4BE7">
            <w:pPr>
              <w:jc w:val="right"/>
            </w:pPr>
            <w:r w:rsidRPr="00E67217">
              <w:t>946,00</w:t>
            </w:r>
          </w:p>
        </w:tc>
        <w:tc>
          <w:tcPr>
            <w:tcW w:w="326" w:type="pct"/>
            <w:tcBorders>
              <w:top w:val="nil"/>
              <w:left w:val="nil"/>
              <w:bottom w:val="single" w:sz="4" w:space="0" w:color="auto"/>
              <w:right w:val="single" w:sz="4" w:space="0" w:color="auto"/>
            </w:tcBorders>
            <w:shd w:val="clear" w:color="auto" w:fill="auto"/>
            <w:vAlign w:val="center"/>
            <w:hideMark/>
          </w:tcPr>
          <w:p w14:paraId="5C12F223" w14:textId="77777777" w:rsidR="00D233AB" w:rsidRPr="00E67217" w:rsidRDefault="00D233AB" w:rsidP="004A4BE7">
            <w:pPr>
              <w:jc w:val="right"/>
            </w:pPr>
            <w:r w:rsidRPr="00E67217">
              <w:t>966,43</w:t>
            </w:r>
          </w:p>
        </w:tc>
        <w:tc>
          <w:tcPr>
            <w:tcW w:w="326" w:type="pct"/>
            <w:tcBorders>
              <w:top w:val="nil"/>
              <w:left w:val="nil"/>
              <w:bottom w:val="single" w:sz="4" w:space="0" w:color="auto"/>
              <w:right w:val="single" w:sz="4" w:space="0" w:color="auto"/>
            </w:tcBorders>
            <w:shd w:val="clear" w:color="auto" w:fill="auto"/>
            <w:vAlign w:val="center"/>
            <w:hideMark/>
          </w:tcPr>
          <w:p w14:paraId="5DE00B65" w14:textId="77777777" w:rsidR="00D233AB" w:rsidRPr="00E67217" w:rsidRDefault="00D233AB" w:rsidP="004A4BE7">
            <w:pPr>
              <w:jc w:val="right"/>
            </w:pPr>
            <w:r w:rsidRPr="00E67217">
              <w:t>987,69</w:t>
            </w:r>
          </w:p>
        </w:tc>
      </w:tr>
      <w:tr w:rsidR="00D233AB" w:rsidRPr="00E67217" w14:paraId="1DB1040F"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F003376" w14:textId="77777777" w:rsidR="00D233AB" w:rsidRPr="00E67217" w:rsidRDefault="00D233AB" w:rsidP="004A4BE7">
            <w:r w:rsidRPr="00E67217">
              <w:t>Расходы на приобретение (производство) энергетических ресурсов, холодной воды и теплоносителя</w:t>
            </w:r>
          </w:p>
        </w:tc>
        <w:tc>
          <w:tcPr>
            <w:tcW w:w="331" w:type="pct"/>
            <w:tcBorders>
              <w:top w:val="nil"/>
              <w:left w:val="nil"/>
              <w:bottom w:val="single" w:sz="4" w:space="0" w:color="auto"/>
              <w:right w:val="single" w:sz="4" w:space="0" w:color="auto"/>
            </w:tcBorders>
            <w:shd w:val="clear" w:color="auto" w:fill="auto"/>
            <w:vAlign w:val="center"/>
            <w:hideMark/>
          </w:tcPr>
          <w:p w14:paraId="75C3305F"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5C23AC1D" w14:textId="77777777" w:rsidR="00D233AB" w:rsidRPr="00E67217" w:rsidRDefault="00D233AB" w:rsidP="004A4BE7">
            <w:pPr>
              <w:jc w:val="right"/>
            </w:pPr>
            <w:r w:rsidRPr="00E67217">
              <w:t>3 643,32</w:t>
            </w:r>
          </w:p>
        </w:tc>
        <w:tc>
          <w:tcPr>
            <w:tcW w:w="326" w:type="pct"/>
            <w:tcBorders>
              <w:top w:val="nil"/>
              <w:left w:val="nil"/>
              <w:bottom w:val="single" w:sz="4" w:space="0" w:color="auto"/>
              <w:right w:val="single" w:sz="4" w:space="0" w:color="auto"/>
            </w:tcBorders>
            <w:shd w:val="clear" w:color="auto" w:fill="auto"/>
            <w:vAlign w:val="center"/>
            <w:hideMark/>
          </w:tcPr>
          <w:p w14:paraId="5F8EBB43" w14:textId="77777777" w:rsidR="00D233AB" w:rsidRPr="00E67217" w:rsidRDefault="00D233AB" w:rsidP="004A4BE7">
            <w:pPr>
              <w:jc w:val="right"/>
            </w:pPr>
            <w:r w:rsidRPr="00E67217">
              <w:t>3 956,50</w:t>
            </w:r>
          </w:p>
        </w:tc>
        <w:tc>
          <w:tcPr>
            <w:tcW w:w="326" w:type="pct"/>
            <w:tcBorders>
              <w:top w:val="nil"/>
              <w:left w:val="nil"/>
              <w:bottom w:val="single" w:sz="4" w:space="0" w:color="auto"/>
              <w:right w:val="single" w:sz="4" w:space="0" w:color="auto"/>
            </w:tcBorders>
            <w:shd w:val="clear" w:color="auto" w:fill="auto"/>
            <w:vAlign w:val="center"/>
            <w:hideMark/>
          </w:tcPr>
          <w:p w14:paraId="01B2D44F" w14:textId="77777777" w:rsidR="00D233AB" w:rsidRPr="00E67217" w:rsidRDefault="00D233AB" w:rsidP="004A4BE7">
            <w:pPr>
              <w:jc w:val="right"/>
            </w:pPr>
            <w:r w:rsidRPr="00E67217">
              <w:t>4 111,07</w:t>
            </w:r>
          </w:p>
        </w:tc>
        <w:tc>
          <w:tcPr>
            <w:tcW w:w="326" w:type="pct"/>
            <w:tcBorders>
              <w:top w:val="nil"/>
              <w:left w:val="nil"/>
              <w:bottom w:val="single" w:sz="4" w:space="0" w:color="auto"/>
              <w:right w:val="single" w:sz="4" w:space="0" w:color="auto"/>
            </w:tcBorders>
            <w:shd w:val="clear" w:color="auto" w:fill="auto"/>
            <w:vAlign w:val="center"/>
            <w:hideMark/>
          </w:tcPr>
          <w:p w14:paraId="44877B71" w14:textId="77777777" w:rsidR="00D233AB" w:rsidRPr="00E67217" w:rsidRDefault="00D233AB" w:rsidP="004A4BE7">
            <w:pPr>
              <w:jc w:val="right"/>
            </w:pPr>
            <w:r w:rsidRPr="00E67217">
              <w:t>4 273,00</w:t>
            </w:r>
          </w:p>
        </w:tc>
        <w:tc>
          <w:tcPr>
            <w:tcW w:w="326" w:type="pct"/>
            <w:tcBorders>
              <w:top w:val="nil"/>
              <w:left w:val="nil"/>
              <w:bottom w:val="single" w:sz="4" w:space="0" w:color="auto"/>
              <w:right w:val="single" w:sz="4" w:space="0" w:color="auto"/>
            </w:tcBorders>
            <w:shd w:val="clear" w:color="auto" w:fill="auto"/>
            <w:vAlign w:val="center"/>
            <w:hideMark/>
          </w:tcPr>
          <w:p w14:paraId="1C97865B" w14:textId="77777777" w:rsidR="00D233AB" w:rsidRPr="00E67217" w:rsidRDefault="00D233AB" w:rsidP="004A4BE7">
            <w:pPr>
              <w:jc w:val="right"/>
            </w:pPr>
            <w:r w:rsidRPr="00E67217">
              <w:t>4 430,87</w:t>
            </w:r>
          </w:p>
        </w:tc>
        <w:tc>
          <w:tcPr>
            <w:tcW w:w="326" w:type="pct"/>
            <w:tcBorders>
              <w:top w:val="nil"/>
              <w:left w:val="nil"/>
              <w:bottom w:val="single" w:sz="4" w:space="0" w:color="auto"/>
              <w:right w:val="single" w:sz="4" w:space="0" w:color="auto"/>
            </w:tcBorders>
            <w:shd w:val="clear" w:color="auto" w:fill="auto"/>
            <w:vAlign w:val="center"/>
            <w:hideMark/>
          </w:tcPr>
          <w:p w14:paraId="7C0A158A" w14:textId="77777777" w:rsidR="00D233AB" w:rsidRPr="00E67217" w:rsidRDefault="00D233AB" w:rsidP="004A4BE7">
            <w:pPr>
              <w:jc w:val="right"/>
            </w:pPr>
            <w:r w:rsidRPr="00E67217">
              <w:t>4 594,66</w:t>
            </w:r>
          </w:p>
        </w:tc>
        <w:tc>
          <w:tcPr>
            <w:tcW w:w="326" w:type="pct"/>
            <w:tcBorders>
              <w:top w:val="nil"/>
              <w:left w:val="nil"/>
              <w:bottom w:val="single" w:sz="4" w:space="0" w:color="auto"/>
              <w:right w:val="single" w:sz="4" w:space="0" w:color="auto"/>
            </w:tcBorders>
            <w:shd w:val="clear" w:color="auto" w:fill="auto"/>
            <w:vAlign w:val="center"/>
            <w:hideMark/>
          </w:tcPr>
          <w:p w14:paraId="29E95016" w14:textId="77777777" w:rsidR="00D233AB" w:rsidRPr="00E67217" w:rsidRDefault="00D233AB" w:rsidP="004A4BE7">
            <w:pPr>
              <w:jc w:val="right"/>
            </w:pPr>
            <w:r w:rsidRPr="00E67217">
              <w:t>4 764,59</w:t>
            </w:r>
          </w:p>
        </w:tc>
        <w:tc>
          <w:tcPr>
            <w:tcW w:w="326" w:type="pct"/>
            <w:tcBorders>
              <w:top w:val="nil"/>
              <w:left w:val="nil"/>
              <w:bottom w:val="single" w:sz="4" w:space="0" w:color="auto"/>
              <w:right w:val="single" w:sz="4" w:space="0" w:color="auto"/>
            </w:tcBorders>
            <w:shd w:val="clear" w:color="auto" w:fill="auto"/>
            <w:vAlign w:val="center"/>
            <w:hideMark/>
          </w:tcPr>
          <w:p w14:paraId="76B226B1" w14:textId="77777777" w:rsidR="00D233AB" w:rsidRPr="00E67217" w:rsidRDefault="00D233AB" w:rsidP="004A4BE7">
            <w:pPr>
              <w:jc w:val="right"/>
            </w:pPr>
            <w:r w:rsidRPr="00E67217">
              <w:t>4 940,91</w:t>
            </w:r>
          </w:p>
        </w:tc>
        <w:tc>
          <w:tcPr>
            <w:tcW w:w="326" w:type="pct"/>
            <w:tcBorders>
              <w:top w:val="nil"/>
              <w:left w:val="nil"/>
              <w:bottom w:val="single" w:sz="4" w:space="0" w:color="auto"/>
              <w:right w:val="single" w:sz="4" w:space="0" w:color="auto"/>
            </w:tcBorders>
            <w:shd w:val="clear" w:color="auto" w:fill="auto"/>
            <w:vAlign w:val="center"/>
            <w:hideMark/>
          </w:tcPr>
          <w:p w14:paraId="2B83582D" w14:textId="77777777" w:rsidR="00D233AB" w:rsidRPr="00E67217" w:rsidRDefault="00D233AB" w:rsidP="004A4BE7">
            <w:pPr>
              <w:jc w:val="right"/>
            </w:pPr>
            <w:r w:rsidRPr="00E67217">
              <w:t>5 123,86</w:t>
            </w:r>
          </w:p>
        </w:tc>
        <w:tc>
          <w:tcPr>
            <w:tcW w:w="326" w:type="pct"/>
            <w:tcBorders>
              <w:top w:val="nil"/>
              <w:left w:val="nil"/>
              <w:bottom w:val="single" w:sz="4" w:space="0" w:color="auto"/>
              <w:right w:val="single" w:sz="4" w:space="0" w:color="auto"/>
            </w:tcBorders>
            <w:shd w:val="clear" w:color="auto" w:fill="auto"/>
            <w:vAlign w:val="center"/>
            <w:hideMark/>
          </w:tcPr>
          <w:p w14:paraId="68DA8432" w14:textId="77777777" w:rsidR="00D233AB" w:rsidRPr="00E67217" w:rsidRDefault="00D233AB" w:rsidP="004A4BE7">
            <w:pPr>
              <w:jc w:val="right"/>
            </w:pPr>
            <w:r w:rsidRPr="00E67217">
              <w:t>5 313,68</w:t>
            </w:r>
          </w:p>
        </w:tc>
        <w:tc>
          <w:tcPr>
            <w:tcW w:w="326" w:type="pct"/>
            <w:tcBorders>
              <w:top w:val="nil"/>
              <w:left w:val="nil"/>
              <w:bottom w:val="single" w:sz="4" w:space="0" w:color="auto"/>
              <w:right w:val="single" w:sz="4" w:space="0" w:color="auto"/>
            </w:tcBorders>
            <w:shd w:val="clear" w:color="auto" w:fill="auto"/>
            <w:vAlign w:val="center"/>
            <w:hideMark/>
          </w:tcPr>
          <w:p w14:paraId="220E67CE" w14:textId="77777777" w:rsidR="00D233AB" w:rsidRPr="00E67217" w:rsidRDefault="00D233AB" w:rsidP="004A4BE7">
            <w:pPr>
              <w:jc w:val="right"/>
            </w:pPr>
            <w:r w:rsidRPr="00E67217">
              <w:t>5 510,64</w:t>
            </w:r>
          </w:p>
        </w:tc>
      </w:tr>
      <w:tr w:rsidR="00D233AB" w:rsidRPr="00E67217" w14:paraId="395CF2A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AF56C19" w14:textId="77777777" w:rsidR="00D233AB" w:rsidRPr="00E67217" w:rsidRDefault="00D233AB" w:rsidP="004A4BE7">
            <w:pPr>
              <w:ind w:firstLineChars="100" w:firstLine="200"/>
            </w:pPr>
            <w:r w:rsidRPr="00E67217">
              <w:t>Расходы на топливо (по видам топлива)</w:t>
            </w:r>
          </w:p>
        </w:tc>
        <w:tc>
          <w:tcPr>
            <w:tcW w:w="331" w:type="pct"/>
            <w:tcBorders>
              <w:top w:val="nil"/>
              <w:left w:val="nil"/>
              <w:bottom w:val="single" w:sz="4" w:space="0" w:color="auto"/>
              <w:right w:val="single" w:sz="4" w:space="0" w:color="auto"/>
            </w:tcBorders>
            <w:shd w:val="clear" w:color="auto" w:fill="auto"/>
            <w:vAlign w:val="center"/>
            <w:hideMark/>
          </w:tcPr>
          <w:p w14:paraId="2440BAD9"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624CE069" w14:textId="77777777" w:rsidR="00D233AB" w:rsidRPr="00E67217" w:rsidRDefault="00D233AB" w:rsidP="004A4BE7">
            <w:pPr>
              <w:jc w:val="right"/>
            </w:pPr>
            <w:r w:rsidRPr="00E67217">
              <w:t>2 489,49</w:t>
            </w:r>
          </w:p>
        </w:tc>
        <w:tc>
          <w:tcPr>
            <w:tcW w:w="326" w:type="pct"/>
            <w:tcBorders>
              <w:top w:val="nil"/>
              <w:left w:val="nil"/>
              <w:bottom w:val="single" w:sz="4" w:space="0" w:color="auto"/>
              <w:right w:val="single" w:sz="4" w:space="0" w:color="auto"/>
            </w:tcBorders>
            <w:shd w:val="clear" w:color="auto" w:fill="auto"/>
            <w:vAlign w:val="center"/>
            <w:hideMark/>
          </w:tcPr>
          <w:p w14:paraId="3A4A0438" w14:textId="77777777" w:rsidR="00D233AB" w:rsidRPr="00E67217" w:rsidRDefault="00D233AB" w:rsidP="004A4BE7">
            <w:pPr>
              <w:jc w:val="right"/>
            </w:pPr>
            <w:r w:rsidRPr="00E67217">
              <w:t>2 693,54</w:t>
            </w:r>
          </w:p>
        </w:tc>
        <w:tc>
          <w:tcPr>
            <w:tcW w:w="326" w:type="pct"/>
            <w:tcBorders>
              <w:top w:val="nil"/>
              <w:left w:val="nil"/>
              <w:bottom w:val="single" w:sz="4" w:space="0" w:color="auto"/>
              <w:right w:val="single" w:sz="4" w:space="0" w:color="auto"/>
            </w:tcBorders>
            <w:shd w:val="clear" w:color="auto" w:fill="auto"/>
            <w:vAlign w:val="center"/>
            <w:hideMark/>
          </w:tcPr>
          <w:p w14:paraId="4490BDA6" w14:textId="77777777" w:rsidR="00D233AB" w:rsidRPr="00E67217" w:rsidRDefault="00D233AB" w:rsidP="004A4BE7">
            <w:pPr>
              <w:jc w:val="right"/>
            </w:pPr>
            <w:r w:rsidRPr="00E67217">
              <w:t>2 801,28</w:t>
            </w:r>
          </w:p>
        </w:tc>
        <w:tc>
          <w:tcPr>
            <w:tcW w:w="326" w:type="pct"/>
            <w:tcBorders>
              <w:top w:val="nil"/>
              <w:left w:val="nil"/>
              <w:bottom w:val="single" w:sz="4" w:space="0" w:color="auto"/>
              <w:right w:val="single" w:sz="4" w:space="0" w:color="auto"/>
            </w:tcBorders>
            <w:shd w:val="clear" w:color="auto" w:fill="auto"/>
            <w:vAlign w:val="center"/>
            <w:hideMark/>
          </w:tcPr>
          <w:p w14:paraId="7FC852F5" w14:textId="77777777" w:rsidR="00D233AB" w:rsidRPr="00E67217" w:rsidRDefault="00D233AB" w:rsidP="004A4BE7">
            <w:pPr>
              <w:jc w:val="right"/>
            </w:pPr>
            <w:r w:rsidRPr="00E67217">
              <w:t>2 913,33</w:t>
            </w:r>
          </w:p>
        </w:tc>
        <w:tc>
          <w:tcPr>
            <w:tcW w:w="326" w:type="pct"/>
            <w:tcBorders>
              <w:top w:val="nil"/>
              <w:left w:val="nil"/>
              <w:bottom w:val="single" w:sz="4" w:space="0" w:color="auto"/>
              <w:right w:val="single" w:sz="4" w:space="0" w:color="auto"/>
            </w:tcBorders>
            <w:shd w:val="clear" w:color="auto" w:fill="auto"/>
            <w:vAlign w:val="center"/>
            <w:hideMark/>
          </w:tcPr>
          <w:p w14:paraId="4323700C" w14:textId="77777777" w:rsidR="00D233AB" w:rsidRPr="00E67217" w:rsidRDefault="00D233AB" w:rsidP="004A4BE7">
            <w:pPr>
              <w:jc w:val="right"/>
            </w:pPr>
            <w:r w:rsidRPr="00E67217">
              <w:t>3 029,87</w:t>
            </w:r>
          </w:p>
        </w:tc>
        <w:tc>
          <w:tcPr>
            <w:tcW w:w="326" w:type="pct"/>
            <w:tcBorders>
              <w:top w:val="nil"/>
              <w:left w:val="nil"/>
              <w:bottom w:val="single" w:sz="4" w:space="0" w:color="auto"/>
              <w:right w:val="single" w:sz="4" w:space="0" w:color="auto"/>
            </w:tcBorders>
            <w:shd w:val="clear" w:color="auto" w:fill="auto"/>
            <w:vAlign w:val="center"/>
            <w:hideMark/>
          </w:tcPr>
          <w:p w14:paraId="418E5DB1" w14:textId="77777777" w:rsidR="00D233AB" w:rsidRPr="00E67217" w:rsidRDefault="00D233AB" w:rsidP="004A4BE7">
            <w:pPr>
              <w:jc w:val="right"/>
            </w:pPr>
            <w:r w:rsidRPr="00E67217">
              <w:t>3 151,06</w:t>
            </w:r>
          </w:p>
        </w:tc>
        <w:tc>
          <w:tcPr>
            <w:tcW w:w="326" w:type="pct"/>
            <w:tcBorders>
              <w:top w:val="nil"/>
              <w:left w:val="nil"/>
              <w:bottom w:val="single" w:sz="4" w:space="0" w:color="auto"/>
              <w:right w:val="single" w:sz="4" w:space="0" w:color="auto"/>
            </w:tcBorders>
            <w:shd w:val="clear" w:color="auto" w:fill="auto"/>
            <w:vAlign w:val="center"/>
            <w:hideMark/>
          </w:tcPr>
          <w:p w14:paraId="0DAD2745" w14:textId="77777777" w:rsidR="00D233AB" w:rsidRPr="00E67217" w:rsidRDefault="00D233AB" w:rsidP="004A4BE7">
            <w:pPr>
              <w:jc w:val="right"/>
            </w:pPr>
            <w:r w:rsidRPr="00E67217">
              <w:t>3 277,10</w:t>
            </w:r>
          </w:p>
        </w:tc>
        <w:tc>
          <w:tcPr>
            <w:tcW w:w="326" w:type="pct"/>
            <w:tcBorders>
              <w:top w:val="nil"/>
              <w:left w:val="nil"/>
              <w:bottom w:val="single" w:sz="4" w:space="0" w:color="auto"/>
              <w:right w:val="single" w:sz="4" w:space="0" w:color="auto"/>
            </w:tcBorders>
            <w:shd w:val="clear" w:color="auto" w:fill="auto"/>
            <w:vAlign w:val="center"/>
            <w:hideMark/>
          </w:tcPr>
          <w:p w14:paraId="46C83EFC" w14:textId="77777777" w:rsidR="00D233AB" w:rsidRPr="00E67217" w:rsidRDefault="00D233AB" w:rsidP="004A4BE7">
            <w:pPr>
              <w:jc w:val="right"/>
            </w:pPr>
            <w:r w:rsidRPr="00E67217">
              <w:t>3 408,19</w:t>
            </w:r>
          </w:p>
        </w:tc>
        <w:tc>
          <w:tcPr>
            <w:tcW w:w="326" w:type="pct"/>
            <w:tcBorders>
              <w:top w:val="nil"/>
              <w:left w:val="nil"/>
              <w:bottom w:val="single" w:sz="4" w:space="0" w:color="auto"/>
              <w:right w:val="single" w:sz="4" w:space="0" w:color="auto"/>
            </w:tcBorders>
            <w:shd w:val="clear" w:color="auto" w:fill="auto"/>
            <w:vAlign w:val="center"/>
            <w:hideMark/>
          </w:tcPr>
          <w:p w14:paraId="0B2516E0" w14:textId="77777777" w:rsidR="00D233AB" w:rsidRPr="00E67217" w:rsidRDefault="00D233AB" w:rsidP="004A4BE7">
            <w:pPr>
              <w:jc w:val="right"/>
            </w:pPr>
            <w:r w:rsidRPr="00E67217">
              <w:t>3 544,52</w:t>
            </w:r>
          </w:p>
        </w:tc>
        <w:tc>
          <w:tcPr>
            <w:tcW w:w="326" w:type="pct"/>
            <w:tcBorders>
              <w:top w:val="nil"/>
              <w:left w:val="nil"/>
              <w:bottom w:val="single" w:sz="4" w:space="0" w:color="auto"/>
              <w:right w:val="single" w:sz="4" w:space="0" w:color="auto"/>
            </w:tcBorders>
            <w:shd w:val="clear" w:color="auto" w:fill="auto"/>
            <w:vAlign w:val="center"/>
            <w:hideMark/>
          </w:tcPr>
          <w:p w14:paraId="28EB543C" w14:textId="77777777" w:rsidR="00D233AB" w:rsidRPr="00E67217" w:rsidRDefault="00D233AB" w:rsidP="004A4BE7">
            <w:pPr>
              <w:jc w:val="right"/>
            </w:pPr>
            <w:r w:rsidRPr="00E67217">
              <w:t>3 686,30</w:t>
            </w:r>
          </w:p>
        </w:tc>
        <w:tc>
          <w:tcPr>
            <w:tcW w:w="326" w:type="pct"/>
            <w:tcBorders>
              <w:top w:val="nil"/>
              <w:left w:val="nil"/>
              <w:bottom w:val="single" w:sz="4" w:space="0" w:color="auto"/>
              <w:right w:val="single" w:sz="4" w:space="0" w:color="auto"/>
            </w:tcBorders>
            <w:shd w:val="clear" w:color="auto" w:fill="auto"/>
            <w:vAlign w:val="center"/>
            <w:hideMark/>
          </w:tcPr>
          <w:p w14:paraId="670B58DD" w14:textId="77777777" w:rsidR="00D233AB" w:rsidRPr="00E67217" w:rsidRDefault="00D233AB" w:rsidP="004A4BE7">
            <w:pPr>
              <w:jc w:val="right"/>
            </w:pPr>
            <w:r w:rsidRPr="00E67217">
              <w:t>3 833,75</w:t>
            </w:r>
          </w:p>
        </w:tc>
      </w:tr>
      <w:tr w:rsidR="00D233AB" w:rsidRPr="00E67217" w14:paraId="79083A70"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DD688E6" w14:textId="77777777" w:rsidR="00D233AB" w:rsidRPr="00E67217" w:rsidRDefault="00D233AB" w:rsidP="004A4BE7">
            <w:pPr>
              <w:ind w:firstLineChars="200" w:firstLine="400"/>
            </w:pPr>
            <w:r w:rsidRPr="00E67217">
              <w:t>Газ природный</w:t>
            </w:r>
          </w:p>
        </w:tc>
        <w:tc>
          <w:tcPr>
            <w:tcW w:w="331" w:type="pct"/>
            <w:tcBorders>
              <w:top w:val="nil"/>
              <w:left w:val="nil"/>
              <w:bottom w:val="single" w:sz="4" w:space="0" w:color="auto"/>
              <w:right w:val="single" w:sz="4" w:space="0" w:color="auto"/>
            </w:tcBorders>
            <w:shd w:val="clear" w:color="auto" w:fill="auto"/>
            <w:vAlign w:val="center"/>
            <w:hideMark/>
          </w:tcPr>
          <w:p w14:paraId="6A4EC647"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6B19931E" w14:textId="77777777" w:rsidR="00D233AB" w:rsidRPr="00E67217" w:rsidRDefault="00D233AB" w:rsidP="004A4BE7">
            <w:pPr>
              <w:jc w:val="right"/>
            </w:pPr>
            <w:r w:rsidRPr="00E67217">
              <w:t>2 489,49</w:t>
            </w:r>
          </w:p>
        </w:tc>
        <w:tc>
          <w:tcPr>
            <w:tcW w:w="326" w:type="pct"/>
            <w:tcBorders>
              <w:top w:val="nil"/>
              <w:left w:val="nil"/>
              <w:bottom w:val="single" w:sz="4" w:space="0" w:color="auto"/>
              <w:right w:val="single" w:sz="4" w:space="0" w:color="auto"/>
            </w:tcBorders>
            <w:shd w:val="clear" w:color="auto" w:fill="auto"/>
            <w:vAlign w:val="center"/>
            <w:hideMark/>
          </w:tcPr>
          <w:p w14:paraId="4F2DD35E" w14:textId="77777777" w:rsidR="00D233AB" w:rsidRPr="00E67217" w:rsidRDefault="00D233AB" w:rsidP="004A4BE7">
            <w:pPr>
              <w:jc w:val="right"/>
            </w:pPr>
            <w:r w:rsidRPr="00E67217">
              <w:t>2 693,54</w:t>
            </w:r>
          </w:p>
        </w:tc>
        <w:tc>
          <w:tcPr>
            <w:tcW w:w="326" w:type="pct"/>
            <w:tcBorders>
              <w:top w:val="nil"/>
              <w:left w:val="nil"/>
              <w:bottom w:val="single" w:sz="4" w:space="0" w:color="auto"/>
              <w:right w:val="single" w:sz="4" w:space="0" w:color="auto"/>
            </w:tcBorders>
            <w:shd w:val="clear" w:color="auto" w:fill="auto"/>
            <w:vAlign w:val="center"/>
            <w:hideMark/>
          </w:tcPr>
          <w:p w14:paraId="2C12A586" w14:textId="77777777" w:rsidR="00D233AB" w:rsidRPr="00E67217" w:rsidRDefault="00D233AB" w:rsidP="004A4BE7">
            <w:pPr>
              <w:jc w:val="right"/>
            </w:pPr>
            <w:r w:rsidRPr="00E67217">
              <w:t>2 801,28</w:t>
            </w:r>
          </w:p>
        </w:tc>
        <w:tc>
          <w:tcPr>
            <w:tcW w:w="326" w:type="pct"/>
            <w:tcBorders>
              <w:top w:val="nil"/>
              <w:left w:val="nil"/>
              <w:bottom w:val="single" w:sz="4" w:space="0" w:color="auto"/>
              <w:right w:val="single" w:sz="4" w:space="0" w:color="auto"/>
            </w:tcBorders>
            <w:shd w:val="clear" w:color="auto" w:fill="auto"/>
            <w:vAlign w:val="center"/>
            <w:hideMark/>
          </w:tcPr>
          <w:p w14:paraId="6264E07E" w14:textId="77777777" w:rsidR="00D233AB" w:rsidRPr="00E67217" w:rsidRDefault="00D233AB" w:rsidP="004A4BE7">
            <w:pPr>
              <w:jc w:val="right"/>
            </w:pPr>
            <w:r w:rsidRPr="00E67217">
              <w:t>2 913,33</w:t>
            </w:r>
          </w:p>
        </w:tc>
        <w:tc>
          <w:tcPr>
            <w:tcW w:w="326" w:type="pct"/>
            <w:tcBorders>
              <w:top w:val="nil"/>
              <w:left w:val="nil"/>
              <w:bottom w:val="single" w:sz="4" w:space="0" w:color="auto"/>
              <w:right w:val="single" w:sz="4" w:space="0" w:color="auto"/>
            </w:tcBorders>
            <w:shd w:val="clear" w:color="auto" w:fill="auto"/>
            <w:vAlign w:val="center"/>
            <w:hideMark/>
          </w:tcPr>
          <w:p w14:paraId="5305214E" w14:textId="77777777" w:rsidR="00D233AB" w:rsidRPr="00E67217" w:rsidRDefault="00D233AB" w:rsidP="004A4BE7">
            <w:pPr>
              <w:jc w:val="right"/>
            </w:pPr>
            <w:r w:rsidRPr="00E67217">
              <w:t>3 029,87</w:t>
            </w:r>
          </w:p>
        </w:tc>
        <w:tc>
          <w:tcPr>
            <w:tcW w:w="326" w:type="pct"/>
            <w:tcBorders>
              <w:top w:val="nil"/>
              <w:left w:val="nil"/>
              <w:bottom w:val="single" w:sz="4" w:space="0" w:color="auto"/>
              <w:right w:val="single" w:sz="4" w:space="0" w:color="auto"/>
            </w:tcBorders>
            <w:shd w:val="clear" w:color="auto" w:fill="auto"/>
            <w:vAlign w:val="center"/>
            <w:hideMark/>
          </w:tcPr>
          <w:p w14:paraId="06DB9DE2" w14:textId="77777777" w:rsidR="00D233AB" w:rsidRPr="00E67217" w:rsidRDefault="00D233AB" w:rsidP="004A4BE7">
            <w:pPr>
              <w:jc w:val="right"/>
            </w:pPr>
            <w:r w:rsidRPr="00E67217">
              <w:t>3 151,06</w:t>
            </w:r>
          </w:p>
        </w:tc>
        <w:tc>
          <w:tcPr>
            <w:tcW w:w="326" w:type="pct"/>
            <w:tcBorders>
              <w:top w:val="nil"/>
              <w:left w:val="nil"/>
              <w:bottom w:val="single" w:sz="4" w:space="0" w:color="auto"/>
              <w:right w:val="single" w:sz="4" w:space="0" w:color="auto"/>
            </w:tcBorders>
            <w:shd w:val="clear" w:color="auto" w:fill="auto"/>
            <w:vAlign w:val="center"/>
            <w:hideMark/>
          </w:tcPr>
          <w:p w14:paraId="324493D6" w14:textId="77777777" w:rsidR="00D233AB" w:rsidRPr="00E67217" w:rsidRDefault="00D233AB" w:rsidP="004A4BE7">
            <w:pPr>
              <w:jc w:val="right"/>
            </w:pPr>
            <w:r w:rsidRPr="00E67217">
              <w:t>3 277,10</w:t>
            </w:r>
          </w:p>
        </w:tc>
        <w:tc>
          <w:tcPr>
            <w:tcW w:w="326" w:type="pct"/>
            <w:tcBorders>
              <w:top w:val="nil"/>
              <w:left w:val="nil"/>
              <w:bottom w:val="single" w:sz="4" w:space="0" w:color="auto"/>
              <w:right w:val="single" w:sz="4" w:space="0" w:color="auto"/>
            </w:tcBorders>
            <w:shd w:val="clear" w:color="auto" w:fill="auto"/>
            <w:vAlign w:val="center"/>
            <w:hideMark/>
          </w:tcPr>
          <w:p w14:paraId="0BE83D15" w14:textId="77777777" w:rsidR="00D233AB" w:rsidRPr="00E67217" w:rsidRDefault="00D233AB" w:rsidP="004A4BE7">
            <w:pPr>
              <w:jc w:val="right"/>
            </w:pPr>
            <w:r w:rsidRPr="00E67217">
              <w:t>3 408,19</w:t>
            </w:r>
          </w:p>
        </w:tc>
        <w:tc>
          <w:tcPr>
            <w:tcW w:w="326" w:type="pct"/>
            <w:tcBorders>
              <w:top w:val="nil"/>
              <w:left w:val="nil"/>
              <w:bottom w:val="single" w:sz="4" w:space="0" w:color="auto"/>
              <w:right w:val="single" w:sz="4" w:space="0" w:color="auto"/>
            </w:tcBorders>
            <w:shd w:val="clear" w:color="auto" w:fill="auto"/>
            <w:vAlign w:val="center"/>
            <w:hideMark/>
          </w:tcPr>
          <w:p w14:paraId="677BF4EA" w14:textId="77777777" w:rsidR="00D233AB" w:rsidRPr="00E67217" w:rsidRDefault="00D233AB" w:rsidP="004A4BE7">
            <w:pPr>
              <w:jc w:val="right"/>
            </w:pPr>
            <w:r w:rsidRPr="00E67217">
              <w:t>3 544,52</w:t>
            </w:r>
          </w:p>
        </w:tc>
        <w:tc>
          <w:tcPr>
            <w:tcW w:w="326" w:type="pct"/>
            <w:tcBorders>
              <w:top w:val="nil"/>
              <w:left w:val="nil"/>
              <w:bottom w:val="single" w:sz="4" w:space="0" w:color="auto"/>
              <w:right w:val="single" w:sz="4" w:space="0" w:color="auto"/>
            </w:tcBorders>
            <w:shd w:val="clear" w:color="auto" w:fill="auto"/>
            <w:vAlign w:val="center"/>
            <w:hideMark/>
          </w:tcPr>
          <w:p w14:paraId="196FAE3F" w14:textId="77777777" w:rsidR="00D233AB" w:rsidRPr="00E67217" w:rsidRDefault="00D233AB" w:rsidP="004A4BE7">
            <w:pPr>
              <w:jc w:val="right"/>
            </w:pPr>
            <w:r w:rsidRPr="00E67217">
              <w:t>3 686,30</w:t>
            </w:r>
          </w:p>
        </w:tc>
        <w:tc>
          <w:tcPr>
            <w:tcW w:w="326" w:type="pct"/>
            <w:tcBorders>
              <w:top w:val="nil"/>
              <w:left w:val="nil"/>
              <w:bottom w:val="single" w:sz="4" w:space="0" w:color="auto"/>
              <w:right w:val="single" w:sz="4" w:space="0" w:color="auto"/>
            </w:tcBorders>
            <w:shd w:val="clear" w:color="auto" w:fill="auto"/>
            <w:vAlign w:val="center"/>
            <w:hideMark/>
          </w:tcPr>
          <w:p w14:paraId="6C7C5650" w14:textId="77777777" w:rsidR="00D233AB" w:rsidRPr="00E67217" w:rsidRDefault="00D233AB" w:rsidP="004A4BE7">
            <w:pPr>
              <w:jc w:val="right"/>
            </w:pPr>
            <w:r w:rsidRPr="00E67217">
              <w:t>3 833,75</w:t>
            </w:r>
          </w:p>
        </w:tc>
      </w:tr>
      <w:tr w:rsidR="00D233AB" w:rsidRPr="00E67217" w14:paraId="106899A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BB6D2CC" w14:textId="77777777" w:rsidR="00D233AB" w:rsidRPr="00E67217" w:rsidRDefault="00D233AB" w:rsidP="004A4BE7">
            <w:pPr>
              <w:ind w:firstLineChars="100" w:firstLine="200"/>
            </w:pPr>
            <w:r w:rsidRPr="00E67217">
              <w:t>Расходы на электрическую энергию</w:t>
            </w:r>
          </w:p>
        </w:tc>
        <w:tc>
          <w:tcPr>
            <w:tcW w:w="331" w:type="pct"/>
            <w:tcBorders>
              <w:top w:val="nil"/>
              <w:left w:val="nil"/>
              <w:bottom w:val="single" w:sz="4" w:space="0" w:color="auto"/>
              <w:right w:val="single" w:sz="4" w:space="0" w:color="auto"/>
            </w:tcBorders>
            <w:shd w:val="clear" w:color="auto" w:fill="auto"/>
            <w:vAlign w:val="center"/>
            <w:hideMark/>
          </w:tcPr>
          <w:p w14:paraId="3FC1BC8B"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66AF193" w14:textId="77777777" w:rsidR="00D233AB" w:rsidRPr="00E67217" w:rsidRDefault="00D233AB" w:rsidP="004A4BE7">
            <w:pPr>
              <w:jc w:val="right"/>
            </w:pPr>
            <w:r w:rsidRPr="00E67217">
              <w:t>1 107,27</w:t>
            </w:r>
          </w:p>
        </w:tc>
        <w:tc>
          <w:tcPr>
            <w:tcW w:w="326" w:type="pct"/>
            <w:tcBorders>
              <w:top w:val="nil"/>
              <w:left w:val="nil"/>
              <w:bottom w:val="single" w:sz="4" w:space="0" w:color="auto"/>
              <w:right w:val="single" w:sz="4" w:space="0" w:color="auto"/>
            </w:tcBorders>
            <w:shd w:val="clear" w:color="auto" w:fill="auto"/>
            <w:vAlign w:val="center"/>
            <w:hideMark/>
          </w:tcPr>
          <w:p w14:paraId="4FC2360B" w14:textId="77777777" w:rsidR="00D233AB" w:rsidRPr="00E67217" w:rsidRDefault="00D233AB" w:rsidP="004A4BE7">
            <w:pPr>
              <w:jc w:val="right"/>
            </w:pPr>
            <w:r w:rsidRPr="00E67217">
              <w:t>1 212,77</w:t>
            </w:r>
          </w:p>
        </w:tc>
        <w:tc>
          <w:tcPr>
            <w:tcW w:w="326" w:type="pct"/>
            <w:tcBorders>
              <w:top w:val="nil"/>
              <w:left w:val="nil"/>
              <w:bottom w:val="single" w:sz="4" w:space="0" w:color="auto"/>
              <w:right w:val="single" w:sz="4" w:space="0" w:color="auto"/>
            </w:tcBorders>
            <w:shd w:val="clear" w:color="auto" w:fill="auto"/>
            <w:vAlign w:val="center"/>
            <w:hideMark/>
          </w:tcPr>
          <w:p w14:paraId="68A03330" w14:textId="77777777" w:rsidR="00D233AB" w:rsidRPr="00E67217" w:rsidRDefault="00D233AB" w:rsidP="004A4BE7">
            <w:pPr>
              <w:jc w:val="right"/>
            </w:pPr>
            <w:r w:rsidRPr="00E67217">
              <w:t>1 257,64</w:t>
            </w:r>
          </w:p>
        </w:tc>
        <w:tc>
          <w:tcPr>
            <w:tcW w:w="326" w:type="pct"/>
            <w:tcBorders>
              <w:top w:val="nil"/>
              <w:left w:val="nil"/>
              <w:bottom w:val="single" w:sz="4" w:space="0" w:color="auto"/>
              <w:right w:val="single" w:sz="4" w:space="0" w:color="auto"/>
            </w:tcBorders>
            <w:shd w:val="clear" w:color="auto" w:fill="auto"/>
            <w:vAlign w:val="center"/>
            <w:hideMark/>
          </w:tcPr>
          <w:p w14:paraId="64D8A78E" w14:textId="77777777" w:rsidR="00D233AB" w:rsidRPr="00E67217" w:rsidRDefault="00D233AB" w:rsidP="004A4BE7">
            <w:pPr>
              <w:jc w:val="right"/>
            </w:pPr>
            <w:r w:rsidRPr="00E67217">
              <w:t>1 305,43</w:t>
            </w:r>
          </w:p>
        </w:tc>
        <w:tc>
          <w:tcPr>
            <w:tcW w:w="326" w:type="pct"/>
            <w:tcBorders>
              <w:top w:val="nil"/>
              <w:left w:val="nil"/>
              <w:bottom w:val="single" w:sz="4" w:space="0" w:color="auto"/>
              <w:right w:val="single" w:sz="4" w:space="0" w:color="auto"/>
            </w:tcBorders>
            <w:shd w:val="clear" w:color="auto" w:fill="auto"/>
            <w:vAlign w:val="center"/>
            <w:hideMark/>
          </w:tcPr>
          <w:p w14:paraId="66A0DABC" w14:textId="77777777" w:rsidR="00D233AB" w:rsidRPr="00E67217" w:rsidRDefault="00D233AB" w:rsidP="004A4BE7">
            <w:pPr>
              <w:jc w:val="right"/>
            </w:pPr>
            <w:r w:rsidRPr="00E67217">
              <w:t>1 344,59</w:t>
            </w:r>
          </w:p>
        </w:tc>
        <w:tc>
          <w:tcPr>
            <w:tcW w:w="326" w:type="pct"/>
            <w:tcBorders>
              <w:top w:val="nil"/>
              <w:left w:val="nil"/>
              <w:bottom w:val="single" w:sz="4" w:space="0" w:color="auto"/>
              <w:right w:val="single" w:sz="4" w:space="0" w:color="auto"/>
            </w:tcBorders>
            <w:shd w:val="clear" w:color="auto" w:fill="auto"/>
            <w:vAlign w:val="center"/>
            <w:hideMark/>
          </w:tcPr>
          <w:p w14:paraId="43F44A91" w14:textId="77777777" w:rsidR="00D233AB" w:rsidRPr="00E67217" w:rsidRDefault="00D233AB" w:rsidP="004A4BE7">
            <w:pPr>
              <w:jc w:val="right"/>
            </w:pPr>
            <w:r w:rsidRPr="00E67217">
              <w:t>1 384,93</w:t>
            </w:r>
          </w:p>
        </w:tc>
        <w:tc>
          <w:tcPr>
            <w:tcW w:w="326" w:type="pct"/>
            <w:tcBorders>
              <w:top w:val="nil"/>
              <w:left w:val="nil"/>
              <w:bottom w:val="single" w:sz="4" w:space="0" w:color="auto"/>
              <w:right w:val="single" w:sz="4" w:space="0" w:color="auto"/>
            </w:tcBorders>
            <w:shd w:val="clear" w:color="auto" w:fill="auto"/>
            <w:vAlign w:val="center"/>
            <w:hideMark/>
          </w:tcPr>
          <w:p w14:paraId="0DDD8893" w14:textId="77777777" w:rsidR="00D233AB" w:rsidRPr="00E67217" w:rsidRDefault="00D233AB" w:rsidP="004A4BE7">
            <w:pPr>
              <w:jc w:val="right"/>
            </w:pPr>
            <w:r w:rsidRPr="00E67217">
              <w:t>1 426,48</w:t>
            </w:r>
          </w:p>
        </w:tc>
        <w:tc>
          <w:tcPr>
            <w:tcW w:w="326" w:type="pct"/>
            <w:tcBorders>
              <w:top w:val="nil"/>
              <w:left w:val="nil"/>
              <w:bottom w:val="single" w:sz="4" w:space="0" w:color="auto"/>
              <w:right w:val="single" w:sz="4" w:space="0" w:color="auto"/>
            </w:tcBorders>
            <w:shd w:val="clear" w:color="auto" w:fill="auto"/>
            <w:vAlign w:val="center"/>
            <w:hideMark/>
          </w:tcPr>
          <w:p w14:paraId="06CD3876" w14:textId="77777777" w:rsidR="00D233AB" w:rsidRPr="00E67217" w:rsidRDefault="00D233AB" w:rsidP="004A4BE7">
            <w:pPr>
              <w:jc w:val="right"/>
            </w:pPr>
            <w:r w:rsidRPr="00E67217">
              <w:t>1 469,27</w:t>
            </w:r>
          </w:p>
        </w:tc>
        <w:tc>
          <w:tcPr>
            <w:tcW w:w="326" w:type="pct"/>
            <w:tcBorders>
              <w:top w:val="nil"/>
              <w:left w:val="nil"/>
              <w:bottom w:val="single" w:sz="4" w:space="0" w:color="auto"/>
              <w:right w:val="single" w:sz="4" w:space="0" w:color="auto"/>
            </w:tcBorders>
            <w:shd w:val="clear" w:color="auto" w:fill="auto"/>
            <w:vAlign w:val="center"/>
            <w:hideMark/>
          </w:tcPr>
          <w:p w14:paraId="09FBBE2B" w14:textId="77777777" w:rsidR="00D233AB" w:rsidRPr="00E67217" w:rsidRDefault="00D233AB" w:rsidP="004A4BE7">
            <w:pPr>
              <w:jc w:val="right"/>
            </w:pPr>
            <w:r w:rsidRPr="00E67217">
              <w:t>1 513,35</w:t>
            </w:r>
          </w:p>
        </w:tc>
        <w:tc>
          <w:tcPr>
            <w:tcW w:w="326" w:type="pct"/>
            <w:tcBorders>
              <w:top w:val="nil"/>
              <w:left w:val="nil"/>
              <w:bottom w:val="single" w:sz="4" w:space="0" w:color="auto"/>
              <w:right w:val="single" w:sz="4" w:space="0" w:color="auto"/>
            </w:tcBorders>
            <w:shd w:val="clear" w:color="auto" w:fill="auto"/>
            <w:vAlign w:val="center"/>
            <w:hideMark/>
          </w:tcPr>
          <w:p w14:paraId="19BB2D0C" w14:textId="77777777" w:rsidR="00D233AB" w:rsidRPr="00E67217" w:rsidRDefault="00D233AB" w:rsidP="004A4BE7">
            <w:pPr>
              <w:jc w:val="right"/>
            </w:pPr>
            <w:r w:rsidRPr="00E67217">
              <w:t>1 558,75</w:t>
            </w:r>
          </w:p>
        </w:tc>
        <w:tc>
          <w:tcPr>
            <w:tcW w:w="326" w:type="pct"/>
            <w:tcBorders>
              <w:top w:val="nil"/>
              <w:left w:val="nil"/>
              <w:bottom w:val="single" w:sz="4" w:space="0" w:color="auto"/>
              <w:right w:val="single" w:sz="4" w:space="0" w:color="auto"/>
            </w:tcBorders>
            <w:shd w:val="clear" w:color="auto" w:fill="auto"/>
            <w:vAlign w:val="center"/>
            <w:hideMark/>
          </w:tcPr>
          <w:p w14:paraId="3CBBEC64" w14:textId="77777777" w:rsidR="00D233AB" w:rsidRPr="00E67217" w:rsidRDefault="00D233AB" w:rsidP="004A4BE7">
            <w:pPr>
              <w:jc w:val="right"/>
            </w:pPr>
            <w:r w:rsidRPr="00E67217">
              <w:t>1 605,51</w:t>
            </w:r>
          </w:p>
        </w:tc>
      </w:tr>
      <w:tr w:rsidR="00D233AB" w:rsidRPr="00E67217" w14:paraId="5FB8EBE5"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7DBC05D" w14:textId="77777777" w:rsidR="00D233AB" w:rsidRPr="00E67217" w:rsidRDefault="00D233AB" w:rsidP="004A4BE7">
            <w:pPr>
              <w:ind w:firstLineChars="100" w:firstLine="200"/>
            </w:pPr>
            <w:r w:rsidRPr="00E67217">
              <w:t>Расходы на техническую воду (на технологические нужды)</w:t>
            </w:r>
          </w:p>
        </w:tc>
        <w:tc>
          <w:tcPr>
            <w:tcW w:w="331" w:type="pct"/>
            <w:tcBorders>
              <w:top w:val="nil"/>
              <w:left w:val="nil"/>
              <w:bottom w:val="single" w:sz="4" w:space="0" w:color="auto"/>
              <w:right w:val="single" w:sz="4" w:space="0" w:color="auto"/>
            </w:tcBorders>
            <w:shd w:val="clear" w:color="auto" w:fill="auto"/>
            <w:vAlign w:val="center"/>
            <w:hideMark/>
          </w:tcPr>
          <w:p w14:paraId="646F6CB3"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21AA02B8" w14:textId="77777777" w:rsidR="00D233AB" w:rsidRPr="00E67217" w:rsidRDefault="00D233AB" w:rsidP="004A4BE7">
            <w:pPr>
              <w:jc w:val="right"/>
            </w:pPr>
            <w:r w:rsidRPr="00E67217">
              <w:t>46,56</w:t>
            </w:r>
          </w:p>
        </w:tc>
        <w:tc>
          <w:tcPr>
            <w:tcW w:w="326" w:type="pct"/>
            <w:tcBorders>
              <w:top w:val="nil"/>
              <w:left w:val="nil"/>
              <w:bottom w:val="single" w:sz="4" w:space="0" w:color="auto"/>
              <w:right w:val="single" w:sz="4" w:space="0" w:color="auto"/>
            </w:tcBorders>
            <w:shd w:val="clear" w:color="auto" w:fill="auto"/>
            <w:vAlign w:val="center"/>
            <w:hideMark/>
          </w:tcPr>
          <w:p w14:paraId="123711B5" w14:textId="77777777" w:rsidR="00D233AB" w:rsidRPr="00E67217" w:rsidRDefault="00D233AB" w:rsidP="004A4BE7">
            <w:pPr>
              <w:jc w:val="right"/>
            </w:pPr>
            <w:r w:rsidRPr="00E67217">
              <w:t>50,19</w:t>
            </w:r>
          </w:p>
        </w:tc>
        <w:tc>
          <w:tcPr>
            <w:tcW w:w="326" w:type="pct"/>
            <w:tcBorders>
              <w:top w:val="nil"/>
              <w:left w:val="nil"/>
              <w:bottom w:val="single" w:sz="4" w:space="0" w:color="auto"/>
              <w:right w:val="single" w:sz="4" w:space="0" w:color="auto"/>
            </w:tcBorders>
            <w:shd w:val="clear" w:color="auto" w:fill="auto"/>
            <w:vAlign w:val="center"/>
            <w:hideMark/>
          </w:tcPr>
          <w:p w14:paraId="65AEFD75" w14:textId="77777777" w:rsidR="00D233AB" w:rsidRPr="00E67217" w:rsidRDefault="00D233AB" w:rsidP="004A4BE7">
            <w:pPr>
              <w:jc w:val="right"/>
            </w:pPr>
            <w:r w:rsidRPr="00E67217">
              <w:t>52,15</w:t>
            </w:r>
          </w:p>
        </w:tc>
        <w:tc>
          <w:tcPr>
            <w:tcW w:w="326" w:type="pct"/>
            <w:tcBorders>
              <w:top w:val="nil"/>
              <w:left w:val="nil"/>
              <w:bottom w:val="single" w:sz="4" w:space="0" w:color="auto"/>
              <w:right w:val="single" w:sz="4" w:space="0" w:color="auto"/>
            </w:tcBorders>
            <w:shd w:val="clear" w:color="auto" w:fill="auto"/>
            <w:vAlign w:val="center"/>
            <w:hideMark/>
          </w:tcPr>
          <w:p w14:paraId="053E4DE5" w14:textId="77777777" w:rsidR="00D233AB" w:rsidRPr="00E67217" w:rsidRDefault="00D233AB" w:rsidP="004A4BE7">
            <w:pPr>
              <w:jc w:val="right"/>
            </w:pPr>
            <w:r w:rsidRPr="00E67217">
              <w:t>54,24</w:t>
            </w:r>
          </w:p>
        </w:tc>
        <w:tc>
          <w:tcPr>
            <w:tcW w:w="326" w:type="pct"/>
            <w:tcBorders>
              <w:top w:val="nil"/>
              <w:left w:val="nil"/>
              <w:bottom w:val="single" w:sz="4" w:space="0" w:color="auto"/>
              <w:right w:val="single" w:sz="4" w:space="0" w:color="auto"/>
            </w:tcBorders>
            <w:shd w:val="clear" w:color="auto" w:fill="auto"/>
            <w:vAlign w:val="center"/>
            <w:hideMark/>
          </w:tcPr>
          <w:p w14:paraId="423EFC3E" w14:textId="77777777" w:rsidR="00D233AB" w:rsidRPr="00E67217" w:rsidRDefault="00D233AB" w:rsidP="004A4BE7">
            <w:pPr>
              <w:jc w:val="right"/>
            </w:pPr>
            <w:r w:rsidRPr="00E67217">
              <w:t>56,41</w:t>
            </w:r>
          </w:p>
        </w:tc>
        <w:tc>
          <w:tcPr>
            <w:tcW w:w="326" w:type="pct"/>
            <w:tcBorders>
              <w:top w:val="nil"/>
              <w:left w:val="nil"/>
              <w:bottom w:val="single" w:sz="4" w:space="0" w:color="auto"/>
              <w:right w:val="single" w:sz="4" w:space="0" w:color="auto"/>
            </w:tcBorders>
            <w:shd w:val="clear" w:color="auto" w:fill="auto"/>
            <w:vAlign w:val="center"/>
            <w:hideMark/>
          </w:tcPr>
          <w:p w14:paraId="055FBD41" w14:textId="77777777" w:rsidR="00D233AB" w:rsidRPr="00E67217" w:rsidRDefault="00D233AB" w:rsidP="004A4BE7">
            <w:pPr>
              <w:jc w:val="right"/>
            </w:pPr>
            <w:r w:rsidRPr="00E67217">
              <w:t>58,66</w:t>
            </w:r>
          </w:p>
        </w:tc>
        <w:tc>
          <w:tcPr>
            <w:tcW w:w="326" w:type="pct"/>
            <w:tcBorders>
              <w:top w:val="nil"/>
              <w:left w:val="nil"/>
              <w:bottom w:val="single" w:sz="4" w:space="0" w:color="auto"/>
              <w:right w:val="single" w:sz="4" w:space="0" w:color="auto"/>
            </w:tcBorders>
            <w:shd w:val="clear" w:color="auto" w:fill="auto"/>
            <w:vAlign w:val="center"/>
            <w:hideMark/>
          </w:tcPr>
          <w:p w14:paraId="44EC1B37" w14:textId="77777777" w:rsidR="00D233AB" w:rsidRPr="00E67217" w:rsidRDefault="00D233AB" w:rsidP="004A4BE7">
            <w:pPr>
              <w:jc w:val="right"/>
            </w:pPr>
            <w:r w:rsidRPr="00E67217">
              <w:t>61,01</w:t>
            </w:r>
          </w:p>
        </w:tc>
        <w:tc>
          <w:tcPr>
            <w:tcW w:w="326" w:type="pct"/>
            <w:tcBorders>
              <w:top w:val="nil"/>
              <w:left w:val="nil"/>
              <w:bottom w:val="single" w:sz="4" w:space="0" w:color="auto"/>
              <w:right w:val="single" w:sz="4" w:space="0" w:color="auto"/>
            </w:tcBorders>
            <w:shd w:val="clear" w:color="auto" w:fill="auto"/>
            <w:vAlign w:val="center"/>
            <w:hideMark/>
          </w:tcPr>
          <w:p w14:paraId="30DCD417" w14:textId="77777777" w:rsidR="00D233AB" w:rsidRPr="00E67217" w:rsidRDefault="00D233AB" w:rsidP="004A4BE7">
            <w:pPr>
              <w:jc w:val="right"/>
            </w:pPr>
            <w:r w:rsidRPr="00E67217">
              <w:t>63,45</w:t>
            </w:r>
          </w:p>
        </w:tc>
        <w:tc>
          <w:tcPr>
            <w:tcW w:w="326" w:type="pct"/>
            <w:tcBorders>
              <w:top w:val="nil"/>
              <w:left w:val="nil"/>
              <w:bottom w:val="single" w:sz="4" w:space="0" w:color="auto"/>
              <w:right w:val="single" w:sz="4" w:space="0" w:color="auto"/>
            </w:tcBorders>
            <w:shd w:val="clear" w:color="auto" w:fill="auto"/>
            <w:vAlign w:val="center"/>
            <w:hideMark/>
          </w:tcPr>
          <w:p w14:paraId="22C1384B" w14:textId="77777777" w:rsidR="00D233AB" w:rsidRPr="00E67217" w:rsidRDefault="00D233AB" w:rsidP="004A4BE7">
            <w:pPr>
              <w:jc w:val="right"/>
            </w:pPr>
            <w:r w:rsidRPr="00E67217">
              <w:t>65,99</w:t>
            </w:r>
          </w:p>
        </w:tc>
        <w:tc>
          <w:tcPr>
            <w:tcW w:w="326" w:type="pct"/>
            <w:tcBorders>
              <w:top w:val="nil"/>
              <w:left w:val="nil"/>
              <w:bottom w:val="single" w:sz="4" w:space="0" w:color="auto"/>
              <w:right w:val="single" w:sz="4" w:space="0" w:color="auto"/>
            </w:tcBorders>
            <w:shd w:val="clear" w:color="auto" w:fill="auto"/>
            <w:vAlign w:val="center"/>
            <w:hideMark/>
          </w:tcPr>
          <w:p w14:paraId="69996917" w14:textId="77777777" w:rsidR="00D233AB" w:rsidRPr="00E67217" w:rsidRDefault="00D233AB" w:rsidP="004A4BE7">
            <w:pPr>
              <w:jc w:val="right"/>
            </w:pPr>
            <w:r w:rsidRPr="00E67217">
              <w:t>68,63</w:t>
            </w:r>
          </w:p>
        </w:tc>
        <w:tc>
          <w:tcPr>
            <w:tcW w:w="326" w:type="pct"/>
            <w:tcBorders>
              <w:top w:val="nil"/>
              <w:left w:val="nil"/>
              <w:bottom w:val="single" w:sz="4" w:space="0" w:color="auto"/>
              <w:right w:val="single" w:sz="4" w:space="0" w:color="auto"/>
            </w:tcBorders>
            <w:shd w:val="clear" w:color="auto" w:fill="auto"/>
            <w:vAlign w:val="center"/>
            <w:hideMark/>
          </w:tcPr>
          <w:p w14:paraId="3D617B03" w14:textId="77777777" w:rsidR="00D233AB" w:rsidRPr="00E67217" w:rsidRDefault="00D233AB" w:rsidP="004A4BE7">
            <w:pPr>
              <w:jc w:val="right"/>
            </w:pPr>
            <w:r w:rsidRPr="00E67217">
              <w:t>71,37</w:t>
            </w:r>
          </w:p>
        </w:tc>
      </w:tr>
      <w:tr w:rsidR="00D233AB" w:rsidRPr="00E67217" w14:paraId="22B58A14"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43E86CF" w14:textId="77777777" w:rsidR="00D233AB" w:rsidRPr="00E67217" w:rsidRDefault="00D233AB" w:rsidP="004A4BE7">
            <w:r w:rsidRPr="00E67217">
              <w:t>Прибыль</w:t>
            </w:r>
          </w:p>
        </w:tc>
        <w:tc>
          <w:tcPr>
            <w:tcW w:w="331" w:type="pct"/>
            <w:tcBorders>
              <w:top w:val="nil"/>
              <w:left w:val="nil"/>
              <w:bottom w:val="single" w:sz="4" w:space="0" w:color="auto"/>
              <w:right w:val="single" w:sz="4" w:space="0" w:color="auto"/>
            </w:tcBorders>
            <w:shd w:val="clear" w:color="auto" w:fill="auto"/>
            <w:vAlign w:val="center"/>
            <w:hideMark/>
          </w:tcPr>
          <w:p w14:paraId="7DC68C23"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4FB0BDB" w14:textId="77777777" w:rsidR="00D233AB" w:rsidRPr="00E67217" w:rsidRDefault="00D233AB" w:rsidP="004A4BE7">
            <w:r w:rsidRPr="00E67217">
              <w:t> </w:t>
            </w:r>
          </w:p>
        </w:tc>
        <w:tc>
          <w:tcPr>
            <w:tcW w:w="326" w:type="pct"/>
            <w:tcBorders>
              <w:top w:val="nil"/>
              <w:left w:val="nil"/>
              <w:bottom w:val="single" w:sz="4" w:space="0" w:color="auto"/>
              <w:right w:val="single" w:sz="4" w:space="0" w:color="auto"/>
            </w:tcBorders>
            <w:shd w:val="clear" w:color="auto" w:fill="auto"/>
            <w:vAlign w:val="center"/>
            <w:hideMark/>
          </w:tcPr>
          <w:p w14:paraId="6E02B52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8EDCA1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56F355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65F1C9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9D94EC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0AF4A4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FC0A16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BFC43E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7C504A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C5136F2" w14:textId="77777777" w:rsidR="00D233AB" w:rsidRPr="00E67217" w:rsidRDefault="00D233AB" w:rsidP="004A4BE7">
            <w:pPr>
              <w:jc w:val="right"/>
            </w:pPr>
            <w:r w:rsidRPr="00E67217">
              <w:t>0,00</w:t>
            </w:r>
          </w:p>
        </w:tc>
      </w:tr>
      <w:tr w:rsidR="00D233AB" w:rsidRPr="00E67217" w14:paraId="4E63521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97EE288" w14:textId="77777777" w:rsidR="00D233AB" w:rsidRPr="00E67217" w:rsidRDefault="00D233AB" w:rsidP="004A4BE7">
            <w:r w:rsidRPr="00E67217">
              <w:t>Нормативная прибыль</w:t>
            </w:r>
          </w:p>
        </w:tc>
        <w:tc>
          <w:tcPr>
            <w:tcW w:w="331" w:type="pct"/>
            <w:tcBorders>
              <w:top w:val="nil"/>
              <w:left w:val="nil"/>
              <w:bottom w:val="single" w:sz="4" w:space="0" w:color="auto"/>
              <w:right w:val="single" w:sz="4" w:space="0" w:color="auto"/>
            </w:tcBorders>
            <w:shd w:val="clear" w:color="auto" w:fill="auto"/>
            <w:vAlign w:val="center"/>
            <w:hideMark/>
          </w:tcPr>
          <w:p w14:paraId="03C536E7"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3FD7F7F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B4F789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2D33BB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CA687B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BB04B3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5428CD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5220AB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601FCE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550DFE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AAA3F3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046FCF6" w14:textId="77777777" w:rsidR="00D233AB" w:rsidRPr="00E67217" w:rsidRDefault="00D233AB" w:rsidP="004A4BE7">
            <w:pPr>
              <w:jc w:val="right"/>
            </w:pPr>
            <w:r w:rsidRPr="00E67217">
              <w:t>0,00</w:t>
            </w:r>
          </w:p>
        </w:tc>
      </w:tr>
      <w:tr w:rsidR="00D233AB" w:rsidRPr="00E67217" w14:paraId="1D67167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3522030" w14:textId="77777777" w:rsidR="00D233AB" w:rsidRPr="00E67217" w:rsidRDefault="00D233AB" w:rsidP="004A4BE7">
            <w:pPr>
              <w:rPr>
                <w:b/>
                <w:bCs/>
              </w:rPr>
            </w:pPr>
            <w:r w:rsidRPr="00E67217">
              <w:rPr>
                <w:b/>
                <w:bCs/>
              </w:rPr>
              <w:t>НВВ (экономически обоснованный размер)</w:t>
            </w:r>
          </w:p>
        </w:tc>
        <w:tc>
          <w:tcPr>
            <w:tcW w:w="331" w:type="pct"/>
            <w:tcBorders>
              <w:top w:val="nil"/>
              <w:left w:val="nil"/>
              <w:bottom w:val="single" w:sz="4" w:space="0" w:color="auto"/>
              <w:right w:val="single" w:sz="4" w:space="0" w:color="auto"/>
            </w:tcBorders>
            <w:shd w:val="clear" w:color="auto" w:fill="auto"/>
            <w:vAlign w:val="center"/>
            <w:hideMark/>
          </w:tcPr>
          <w:p w14:paraId="10A9C2BB" w14:textId="77777777" w:rsidR="00D233AB" w:rsidRPr="00E67217" w:rsidRDefault="00D233AB" w:rsidP="004A4BE7">
            <w:pPr>
              <w:jc w:val="center"/>
              <w:rPr>
                <w:b/>
                <w:bCs/>
              </w:rPr>
            </w:pPr>
            <w:r w:rsidRPr="00E67217">
              <w:rPr>
                <w:b/>
                <w:bCs/>
              </w:rPr>
              <w:t>тыс. руб.</w:t>
            </w:r>
          </w:p>
        </w:tc>
        <w:tc>
          <w:tcPr>
            <w:tcW w:w="326" w:type="pct"/>
            <w:tcBorders>
              <w:top w:val="nil"/>
              <w:left w:val="nil"/>
              <w:bottom w:val="single" w:sz="4" w:space="0" w:color="auto"/>
              <w:right w:val="single" w:sz="4" w:space="0" w:color="auto"/>
            </w:tcBorders>
            <w:shd w:val="clear" w:color="auto" w:fill="auto"/>
            <w:noWrap/>
            <w:vAlign w:val="bottom"/>
            <w:hideMark/>
          </w:tcPr>
          <w:p w14:paraId="5BA04BFC" w14:textId="77777777" w:rsidR="00D233AB" w:rsidRPr="00E67217" w:rsidRDefault="00D233AB" w:rsidP="004A4BE7">
            <w:pPr>
              <w:jc w:val="right"/>
              <w:rPr>
                <w:b/>
                <w:bCs/>
              </w:rPr>
            </w:pPr>
            <w:r w:rsidRPr="00E67217">
              <w:rPr>
                <w:b/>
                <w:bCs/>
              </w:rPr>
              <w:t>6 037,04</w:t>
            </w:r>
          </w:p>
        </w:tc>
        <w:tc>
          <w:tcPr>
            <w:tcW w:w="326" w:type="pct"/>
            <w:tcBorders>
              <w:top w:val="nil"/>
              <w:left w:val="nil"/>
              <w:bottom w:val="single" w:sz="4" w:space="0" w:color="auto"/>
              <w:right w:val="single" w:sz="4" w:space="0" w:color="auto"/>
            </w:tcBorders>
            <w:shd w:val="clear" w:color="auto" w:fill="auto"/>
            <w:noWrap/>
            <w:vAlign w:val="bottom"/>
            <w:hideMark/>
          </w:tcPr>
          <w:p w14:paraId="2F8FEA66" w14:textId="77777777" w:rsidR="00D233AB" w:rsidRPr="00E67217" w:rsidRDefault="00D233AB" w:rsidP="004A4BE7">
            <w:pPr>
              <w:jc w:val="right"/>
              <w:rPr>
                <w:b/>
                <w:bCs/>
              </w:rPr>
            </w:pPr>
            <w:r w:rsidRPr="00E67217">
              <w:rPr>
                <w:b/>
                <w:bCs/>
              </w:rPr>
              <w:t>6 420,64</w:t>
            </w:r>
          </w:p>
        </w:tc>
        <w:tc>
          <w:tcPr>
            <w:tcW w:w="326" w:type="pct"/>
            <w:tcBorders>
              <w:top w:val="nil"/>
              <w:left w:val="nil"/>
              <w:bottom w:val="single" w:sz="4" w:space="0" w:color="auto"/>
              <w:right w:val="single" w:sz="4" w:space="0" w:color="auto"/>
            </w:tcBorders>
            <w:shd w:val="clear" w:color="auto" w:fill="auto"/>
            <w:noWrap/>
            <w:vAlign w:val="bottom"/>
            <w:hideMark/>
          </w:tcPr>
          <w:p w14:paraId="3F201B74" w14:textId="77777777" w:rsidR="00D233AB" w:rsidRPr="00E67217" w:rsidRDefault="00D233AB" w:rsidP="004A4BE7">
            <w:pPr>
              <w:jc w:val="right"/>
              <w:rPr>
                <w:b/>
                <w:bCs/>
              </w:rPr>
            </w:pPr>
            <w:r w:rsidRPr="00E67217">
              <w:rPr>
                <w:b/>
                <w:bCs/>
              </w:rPr>
              <w:t>6 641,22</w:t>
            </w:r>
          </w:p>
        </w:tc>
        <w:tc>
          <w:tcPr>
            <w:tcW w:w="326" w:type="pct"/>
            <w:tcBorders>
              <w:top w:val="nil"/>
              <w:left w:val="nil"/>
              <w:bottom w:val="single" w:sz="4" w:space="0" w:color="auto"/>
              <w:right w:val="single" w:sz="4" w:space="0" w:color="auto"/>
            </w:tcBorders>
            <w:shd w:val="clear" w:color="auto" w:fill="auto"/>
            <w:noWrap/>
            <w:vAlign w:val="bottom"/>
            <w:hideMark/>
          </w:tcPr>
          <w:p w14:paraId="4DCA0728" w14:textId="77777777" w:rsidR="00D233AB" w:rsidRPr="00E67217" w:rsidRDefault="00D233AB" w:rsidP="004A4BE7">
            <w:pPr>
              <w:jc w:val="right"/>
              <w:rPr>
                <w:b/>
                <w:bCs/>
              </w:rPr>
            </w:pPr>
            <w:r w:rsidRPr="00E67217">
              <w:rPr>
                <w:b/>
                <w:bCs/>
              </w:rPr>
              <w:t>6 869,76</w:t>
            </w:r>
          </w:p>
        </w:tc>
        <w:tc>
          <w:tcPr>
            <w:tcW w:w="326" w:type="pct"/>
            <w:tcBorders>
              <w:top w:val="nil"/>
              <w:left w:val="nil"/>
              <w:bottom w:val="single" w:sz="4" w:space="0" w:color="auto"/>
              <w:right w:val="single" w:sz="4" w:space="0" w:color="auto"/>
            </w:tcBorders>
            <w:shd w:val="clear" w:color="auto" w:fill="auto"/>
            <w:noWrap/>
            <w:vAlign w:val="bottom"/>
            <w:hideMark/>
          </w:tcPr>
          <w:p w14:paraId="5A817773" w14:textId="77777777" w:rsidR="00D233AB" w:rsidRPr="00E67217" w:rsidRDefault="00D233AB" w:rsidP="004A4BE7">
            <w:pPr>
              <w:jc w:val="right"/>
              <w:rPr>
                <w:b/>
                <w:bCs/>
              </w:rPr>
            </w:pPr>
            <w:r w:rsidRPr="00E67217">
              <w:rPr>
                <w:b/>
                <w:bCs/>
              </w:rPr>
              <w:t>7 095,98</w:t>
            </w:r>
          </w:p>
        </w:tc>
        <w:tc>
          <w:tcPr>
            <w:tcW w:w="326" w:type="pct"/>
            <w:tcBorders>
              <w:top w:val="nil"/>
              <w:left w:val="nil"/>
              <w:bottom w:val="single" w:sz="4" w:space="0" w:color="auto"/>
              <w:right w:val="single" w:sz="4" w:space="0" w:color="auto"/>
            </w:tcBorders>
            <w:shd w:val="clear" w:color="auto" w:fill="auto"/>
            <w:noWrap/>
            <w:vAlign w:val="bottom"/>
            <w:hideMark/>
          </w:tcPr>
          <w:p w14:paraId="33D06286" w14:textId="77777777" w:rsidR="00D233AB" w:rsidRPr="00E67217" w:rsidRDefault="00D233AB" w:rsidP="004A4BE7">
            <w:pPr>
              <w:jc w:val="right"/>
              <w:rPr>
                <w:b/>
                <w:bCs/>
              </w:rPr>
            </w:pPr>
            <w:r w:rsidRPr="00E67217">
              <w:rPr>
                <w:b/>
                <w:bCs/>
              </w:rPr>
              <w:t>7 330,31</w:t>
            </w:r>
          </w:p>
        </w:tc>
        <w:tc>
          <w:tcPr>
            <w:tcW w:w="326" w:type="pct"/>
            <w:tcBorders>
              <w:top w:val="nil"/>
              <w:left w:val="nil"/>
              <w:bottom w:val="single" w:sz="4" w:space="0" w:color="auto"/>
              <w:right w:val="single" w:sz="4" w:space="0" w:color="auto"/>
            </w:tcBorders>
            <w:shd w:val="clear" w:color="auto" w:fill="auto"/>
            <w:noWrap/>
            <w:vAlign w:val="bottom"/>
            <w:hideMark/>
          </w:tcPr>
          <w:p w14:paraId="5C609029" w14:textId="77777777" w:rsidR="00D233AB" w:rsidRPr="00E67217" w:rsidRDefault="00D233AB" w:rsidP="004A4BE7">
            <w:pPr>
              <w:jc w:val="right"/>
              <w:rPr>
                <w:b/>
                <w:bCs/>
              </w:rPr>
            </w:pPr>
            <w:r w:rsidRPr="00E67217">
              <w:rPr>
                <w:b/>
                <w:bCs/>
              </w:rPr>
              <w:t>7 573,07</w:t>
            </w:r>
          </w:p>
        </w:tc>
        <w:tc>
          <w:tcPr>
            <w:tcW w:w="326" w:type="pct"/>
            <w:tcBorders>
              <w:top w:val="nil"/>
              <w:left w:val="nil"/>
              <w:bottom w:val="single" w:sz="4" w:space="0" w:color="auto"/>
              <w:right w:val="single" w:sz="4" w:space="0" w:color="auto"/>
            </w:tcBorders>
            <w:shd w:val="clear" w:color="auto" w:fill="auto"/>
            <w:noWrap/>
            <w:vAlign w:val="bottom"/>
            <w:hideMark/>
          </w:tcPr>
          <w:p w14:paraId="7F875ACB" w14:textId="77777777" w:rsidR="00D233AB" w:rsidRPr="00E67217" w:rsidRDefault="00D233AB" w:rsidP="004A4BE7">
            <w:pPr>
              <w:jc w:val="right"/>
              <w:rPr>
                <w:b/>
                <w:bCs/>
              </w:rPr>
            </w:pPr>
            <w:r w:rsidRPr="00E67217">
              <w:rPr>
                <w:b/>
                <w:bCs/>
              </w:rPr>
              <w:t>7 824,55</w:t>
            </w:r>
          </w:p>
        </w:tc>
        <w:tc>
          <w:tcPr>
            <w:tcW w:w="326" w:type="pct"/>
            <w:tcBorders>
              <w:top w:val="nil"/>
              <w:left w:val="nil"/>
              <w:bottom w:val="single" w:sz="4" w:space="0" w:color="auto"/>
              <w:right w:val="single" w:sz="4" w:space="0" w:color="auto"/>
            </w:tcBorders>
            <w:shd w:val="clear" w:color="auto" w:fill="auto"/>
            <w:noWrap/>
            <w:vAlign w:val="bottom"/>
            <w:hideMark/>
          </w:tcPr>
          <w:p w14:paraId="06B31F27" w14:textId="77777777" w:rsidR="00D233AB" w:rsidRPr="00E67217" w:rsidRDefault="00D233AB" w:rsidP="004A4BE7">
            <w:pPr>
              <w:jc w:val="right"/>
              <w:rPr>
                <w:b/>
                <w:bCs/>
              </w:rPr>
            </w:pPr>
            <w:r w:rsidRPr="00E67217">
              <w:rPr>
                <w:b/>
                <w:bCs/>
              </w:rPr>
              <w:t>8 085,08</w:t>
            </w:r>
          </w:p>
        </w:tc>
        <w:tc>
          <w:tcPr>
            <w:tcW w:w="326" w:type="pct"/>
            <w:tcBorders>
              <w:top w:val="nil"/>
              <w:left w:val="nil"/>
              <w:bottom w:val="single" w:sz="4" w:space="0" w:color="auto"/>
              <w:right w:val="single" w:sz="4" w:space="0" w:color="auto"/>
            </w:tcBorders>
            <w:shd w:val="clear" w:color="auto" w:fill="auto"/>
            <w:noWrap/>
            <w:vAlign w:val="bottom"/>
            <w:hideMark/>
          </w:tcPr>
          <w:p w14:paraId="20BEC2F5" w14:textId="77777777" w:rsidR="00D233AB" w:rsidRPr="00E67217" w:rsidRDefault="00D233AB" w:rsidP="004A4BE7">
            <w:pPr>
              <w:jc w:val="right"/>
              <w:rPr>
                <w:b/>
                <w:bCs/>
              </w:rPr>
            </w:pPr>
            <w:r w:rsidRPr="00E67217">
              <w:rPr>
                <w:b/>
                <w:bCs/>
              </w:rPr>
              <w:t>8 354,99</w:t>
            </w:r>
          </w:p>
        </w:tc>
        <w:tc>
          <w:tcPr>
            <w:tcW w:w="326" w:type="pct"/>
            <w:tcBorders>
              <w:top w:val="nil"/>
              <w:left w:val="nil"/>
              <w:bottom w:val="single" w:sz="4" w:space="0" w:color="auto"/>
              <w:right w:val="single" w:sz="4" w:space="0" w:color="auto"/>
            </w:tcBorders>
            <w:shd w:val="clear" w:color="auto" w:fill="auto"/>
            <w:noWrap/>
            <w:vAlign w:val="bottom"/>
            <w:hideMark/>
          </w:tcPr>
          <w:p w14:paraId="5149F5CA" w14:textId="77777777" w:rsidR="00D233AB" w:rsidRPr="00E67217" w:rsidRDefault="00D233AB" w:rsidP="004A4BE7">
            <w:pPr>
              <w:jc w:val="right"/>
              <w:rPr>
                <w:b/>
                <w:bCs/>
              </w:rPr>
            </w:pPr>
            <w:r w:rsidRPr="00E67217">
              <w:rPr>
                <w:b/>
                <w:bCs/>
              </w:rPr>
              <w:t>8 634,62</w:t>
            </w:r>
          </w:p>
        </w:tc>
      </w:tr>
      <w:tr w:rsidR="00D233AB" w:rsidRPr="00E67217" w14:paraId="322886C2"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6D64D32" w14:textId="77777777" w:rsidR="00D233AB" w:rsidRPr="00E67217" w:rsidRDefault="00D233AB" w:rsidP="004A4BE7">
            <w:pPr>
              <w:rPr>
                <w:b/>
                <w:bCs/>
              </w:rPr>
            </w:pPr>
            <w:r w:rsidRPr="00E67217">
              <w:rPr>
                <w:b/>
                <w:bCs/>
              </w:rPr>
              <w:t>Тариф (в ценах соответствующих лет)</w:t>
            </w:r>
          </w:p>
        </w:tc>
        <w:tc>
          <w:tcPr>
            <w:tcW w:w="331" w:type="pct"/>
            <w:tcBorders>
              <w:top w:val="nil"/>
              <w:left w:val="nil"/>
              <w:bottom w:val="single" w:sz="4" w:space="0" w:color="auto"/>
              <w:right w:val="single" w:sz="4" w:space="0" w:color="auto"/>
            </w:tcBorders>
            <w:shd w:val="clear" w:color="auto" w:fill="auto"/>
            <w:vAlign w:val="center"/>
            <w:hideMark/>
          </w:tcPr>
          <w:p w14:paraId="365C28D8" w14:textId="77777777" w:rsidR="00D233AB" w:rsidRPr="00E67217" w:rsidRDefault="00D233AB" w:rsidP="004A4BE7">
            <w:pPr>
              <w:jc w:val="center"/>
              <w:rPr>
                <w:b/>
                <w:bCs/>
              </w:rPr>
            </w:pPr>
            <w:r w:rsidRPr="00E67217">
              <w:rPr>
                <w:b/>
                <w:bCs/>
              </w:rPr>
              <w:t>руб./Гкал</w:t>
            </w:r>
          </w:p>
        </w:tc>
        <w:tc>
          <w:tcPr>
            <w:tcW w:w="326" w:type="pct"/>
            <w:tcBorders>
              <w:top w:val="nil"/>
              <w:left w:val="nil"/>
              <w:bottom w:val="single" w:sz="4" w:space="0" w:color="auto"/>
              <w:right w:val="single" w:sz="4" w:space="0" w:color="auto"/>
            </w:tcBorders>
            <w:shd w:val="clear" w:color="auto" w:fill="auto"/>
            <w:vAlign w:val="center"/>
            <w:hideMark/>
          </w:tcPr>
          <w:p w14:paraId="0897AA5C" w14:textId="77777777" w:rsidR="00D233AB" w:rsidRPr="00E67217" w:rsidRDefault="00D233AB" w:rsidP="004A4BE7">
            <w:pPr>
              <w:jc w:val="right"/>
              <w:rPr>
                <w:b/>
                <w:bCs/>
              </w:rPr>
            </w:pPr>
            <w:r w:rsidRPr="00E67217">
              <w:rPr>
                <w:b/>
                <w:bCs/>
              </w:rPr>
              <w:t>2 508,41</w:t>
            </w:r>
          </w:p>
        </w:tc>
        <w:tc>
          <w:tcPr>
            <w:tcW w:w="326" w:type="pct"/>
            <w:tcBorders>
              <w:top w:val="nil"/>
              <w:left w:val="nil"/>
              <w:bottom w:val="single" w:sz="4" w:space="0" w:color="auto"/>
              <w:right w:val="single" w:sz="4" w:space="0" w:color="auto"/>
            </w:tcBorders>
            <w:shd w:val="clear" w:color="auto" w:fill="auto"/>
            <w:vAlign w:val="center"/>
            <w:hideMark/>
          </w:tcPr>
          <w:p w14:paraId="3D6F2E44" w14:textId="77777777" w:rsidR="00D233AB" w:rsidRPr="00E67217" w:rsidRDefault="00D233AB" w:rsidP="004A4BE7">
            <w:pPr>
              <w:jc w:val="right"/>
              <w:rPr>
                <w:b/>
                <w:bCs/>
              </w:rPr>
            </w:pPr>
            <w:r w:rsidRPr="00E67217">
              <w:rPr>
                <w:b/>
                <w:bCs/>
              </w:rPr>
              <w:t>2 667,80</w:t>
            </w:r>
          </w:p>
        </w:tc>
        <w:tc>
          <w:tcPr>
            <w:tcW w:w="326" w:type="pct"/>
            <w:tcBorders>
              <w:top w:val="nil"/>
              <w:left w:val="nil"/>
              <w:bottom w:val="single" w:sz="4" w:space="0" w:color="auto"/>
              <w:right w:val="single" w:sz="4" w:space="0" w:color="auto"/>
            </w:tcBorders>
            <w:shd w:val="clear" w:color="auto" w:fill="auto"/>
            <w:vAlign w:val="center"/>
            <w:hideMark/>
          </w:tcPr>
          <w:p w14:paraId="6D4EABEF" w14:textId="77777777" w:rsidR="00D233AB" w:rsidRPr="00E67217" w:rsidRDefault="00D233AB" w:rsidP="004A4BE7">
            <w:pPr>
              <w:jc w:val="right"/>
              <w:rPr>
                <w:b/>
                <w:bCs/>
              </w:rPr>
            </w:pPr>
            <w:r w:rsidRPr="00E67217">
              <w:rPr>
                <w:b/>
                <w:bCs/>
              </w:rPr>
              <w:t>2 759,45</w:t>
            </w:r>
          </w:p>
        </w:tc>
        <w:tc>
          <w:tcPr>
            <w:tcW w:w="326" w:type="pct"/>
            <w:tcBorders>
              <w:top w:val="nil"/>
              <w:left w:val="nil"/>
              <w:bottom w:val="single" w:sz="4" w:space="0" w:color="auto"/>
              <w:right w:val="single" w:sz="4" w:space="0" w:color="auto"/>
            </w:tcBorders>
            <w:shd w:val="clear" w:color="auto" w:fill="auto"/>
            <w:vAlign w:val="center"/>
            <w:hideMark/>
          </w:tcPr>
          <w:p w14:paraId="7E26E9BB" w14:textId="77777777" w:rsidR="00D233AB" w:rsidRPr="00E67217" w:rsidRDefault="00D233AB" w:rsidP="004A4BE7">
            <w:pPr>
              <w:jc w:val="right"/>
              <w:rPr>
                <w:b/>
                <w:bCs/>
              </w:rPr>
            </w:pPr>
            <w:r w:rsidRPr="00E67217">
              <w:rPr>
                <w:b/>
                <w:bCs/>
              </w:rPr>
              <w:t>2 854,41</w:t>
            </w:r>
          </w:p>
        </w:tc>
        <w:tc>
          <w:tcPr>
            <w:tcW w:w="326" w:type="pct"/>
            <w:tcBorders>
              <w:top w:val="nil"/>
              <w:left w:val="nil"/>
              <w:bottom w:val="single" w:sz="4" w:space="0" w:color="auto"/>
              <w:right w:val="single" w:sz="4" w:space="0" w:color="auto"/>
            </w:tcBorders>
            <w:shd w:val="clear" w:color="auto" w:fill="auto"/>
            <w:vAlign w:val="center"/>
            <w:hideMark/>
          </w:tcPr>
          <w:p w14:paraId="35E19927" w14:textId="77777777" w:rsidR="00D233AB" w:rsidRPr="00E67217" w:rsidRDefault="00D233AB" w:rsidP="004A4BE7">
            <w:pPr>
              <w:jc w:val="right"/>
              <w:rPr>
                <w:b/>
                <w:bCs/>
              </w:rPr>
            </w:pPr>
            <w:r w:rsidRPr="00E67217">
              <w:rPr>
                <w:b/>
                <w:bCs/>
              </w:rPr>
              <w:t>2 948,40</w:t>
            </w:r>
          </w:p>
        </w:tc>
        <w:tc>
          <w:tcPr>
            <w:tcW w:w="326" w:type="pct"/>
            <w:tcBorders>
              <w:top w:val="nil"/>
              <w:left w:val="nil"/>
              <w:bottom w:val="single" w:sz="4" w:space="0" w:color="auto"/>
              <w:right w:val="single" w:sz="4" w:space="0" w:color="auto"/>
            </w:tcBorders>
            <w:shd w:val="clear" w:color="auto" w:fill="auto"/>
            <w:vAlign w:val="center"/>
            <w:hideMark/>
          </w:tcPr>
          <w:p w14:paraId="2ABD4E80" w14:textId="77777777" w:rsidR="00D233AB" w:rsidRPr="00E67217" w:rsidRDefault="00D233AB" w:rsidP="004A4BE7">
            <w:pPr>
              <w:jc w:val="right"/>
              <w:rPr>
                <w:b/>
                <w:bCs/>
              </w:rPr>
            </w:pPr>
            <w:r w:rsidRPr="00E67217">
              <w:rPr>
                <w:b/>
                <w:bCs/>
              </w:rPr>
              <w:t>3 045,77</w:t>
            </w:r>
          </w:p>
        </w:tc>
        <w:tc>
          <w:tcPr>
            <w:tcW w:w="326" w:type="pct"/>
            <w:tcBorders>
              <w:top w:val="nil"/>
              <w:left w:val="nil"/>
              <w:bottom w:val="single" w:sz="4" w:space="0" w:color="auto"/>
              <w:right w:val="single" w:sz="4" w:space="0" w:color="auto"/>
            </w:tcBorders>
            <w:shd w:val="clear" w:color="auto" w:fill="auto"/>
            <w:vAlign w:val="center"/>
            <w:hideMark/>
          </w:tcPr>
          <w:p w14:paraId="3B795C77" w14:textId="77777777" w:rsidR="00D233AB" w:rsidRPr="00E67217" w:rsidRDefault="00D233AB" w:rsidP="004A4BE7">
            <w:pPr>
              <w:jc w:val="right"/>
              <w:rPr>
                <w:b/>
                <w:bCs/>
              </w:rPr>
            </w:pPr>
            <w:r w:rsidRPr="00E67217">
              <w:rPr>
                <w:b/>
                <w:bCs/>
              </w:rPr>
              <w:t>3 146,64</w:t>
            </w:r>
          </w:p>
        </w:tc>
        <w:tc>
          <w:tcPr>
            <w:tcW w:w="326" w:type="pct"/>
            <w:tcBorders>
              <w:top w:val="nil"/>
              <w:left w:val="nil"/>
              <w:bottom w:val="single" w:sz="4" w:space="0" w:color="auto"/>
              <w:right w:val="single" w:sz="4" w:space="0" w:color="auto"/>
            </w:tcBorders>
            <w:shd w:val="clear" w:color="auto" w:fill="auto"/>
            <w:vAlign w:val="center"/>
            <w:hideMark/>
          </w:tcPr>
          <w:p w14:paraId="39DD2483" w14:textId="77777777" w:rsidR="00D233AB" w:rsidRPr="00E67217" w:rsidRDefault="00D233AB" w:rsidP="004A4BE7">
            <w:pPr>
              <w:jc w:val="right"/>
              <w:rPr>
                <w:b/>
                <w:bCs/>
              </w:rPr>
            </w:pPr>
            <w:r w:rsidRPr="00E67217">
              <w:rPr>
                <w:b/>
                <w:bCs/>
              </w:rPr>
              <w:t>3 251,13</w:t>
            </w:r>
          </w:p>
        </w:tc>
        <w:tc>
          <w:tcPr>
            <w:tcW w:w="326" w:type="pct"/>
            <w:tcBorders>
              <w:top w:val="nil"/>
              <w:left w:val="nil"/>
              <w:bottom w:val="single" w:sz="4" w:space="0" w:color="auto"/>
              <w:right w:val="single" w:sz="4" w:space="0" w:color="auto"/>
            </w:tcBorders>
            <w:shd w:val="clear" w:color="auto" w:fill="auto"/>
            <w:vAlign w:val="center"/>
            <w:hideMark/>
          </w:tcPr>
          <w:p w14:paraId="73CE82EA" w14:textId="77777777" w:rsidR="00D233AB" w:rsidRPr="00E67217" w:rsidRDefault="00D233AB" w:rsidP="004A4BE7">
            <w:pPr>
              <w:jc w:val="right"/>
              <w:rPr>
                <w:b/>
                <w:bCs/>
              </w:rPr>
            </w:pPr>
            <w:r w:rsidRPr="00E67217">
              <w:rPr>
                <w:b/>
                <w:bCs/>
              </w:rPr>
              <w:t>3 359,38</w:t>
            </w:r>
          </w:p>
        </w:tc>
        <w:tc>
          <w:tcPr>
            <w:tcW w:w="326" w:type="pct"/>
            <w:tcBorders>
              <w:top w:val="nil"/>
              <w:left w:val="nil"/>
              <w:bottom w:val="single" w:sz="4" w:space="0" w:color="auto"/>
              <w:right w:val="single" w:sz="4" w:space="0" w:color="auto"/>
            </w:tcBorders>
            <w:shd w:val="clear" w:color="auto" w:fill="auto"/>
            <w:vAlign w:val="center"/>
            <w:hideMark/>
          </w:tcPr>
          <w:p w14:paraId="5481363B" w14:textId="77777777" w:rsidR="00D233AB" w:rsidRPr="00E67217" w:rsidRDefault="00D233AB" w:rsidP="004A4BE7">
            <w:pPr>
              <w:jc w:val="right"/>
              <w:rPr>
                <w:b/>
                <w:bCs/>
              </w:rPr>
            </w:pPr>
            <w:r w:rsidRPr="00E67217">
              <w:rPr>
                <w:b/>
                <w:bCs/>
              </w:rPr>
              <w:t>3 471,53</w:t>
            </w:r>
          </w:p>
        </w:tc>
        <w:tc>
          <w:tcPr>
            <w:tcW w:w="326" w:type="pct"/>
            <w:tcBorders>
              <w:top w:val="nil"/>
              <w:left w:val="nil"/>
              <w:bottom w:val="single" w:sz="4" w:space="0" w:color="auto"/>
              <w:right w:val="single" w:sz="4" w:space="0" w:color="auto"/>
            </w:tcBorders>
            <w:shd w:val="clear" w:color="auto" w:fill="auto"/>
            <w:vAlign w:val="center"/>
            <w:hideMark/>
          </w:tcPr>
          <w:p w14:paraId="7C0A4C92" w14:textId="77777777" w:rsidR="00D233AB" w:rsidRPr="00E67217" w:rsidRDefault="00D233AB" w:rsidP="004A4BE7">
            <w:pPr>
              <w:jc w:val="right"/>
              <w:rPr>
                <w:b/>
                <w:bCs/>
              </w:rPr>
            </w:pPr>
            <w:r w:rsidRPr="00E67217">
              <w:rPr>
                <w:b/>
                <w:bCs/>
              </w:rPr>
              <w:t>3 587,71</w:t>
            </w:r>
          </w:p>
        </w:tc>
      </w:tr>
      <w:tr w:rsidR="00D233AB" w:rsidRPr="00E67217" w14:paraId="1371A30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7C694EB" w14:textId="77777777" w:rsidR="00D233AB" w:rsidRPr="00E67217" w:rsidRDefault="00D233AB" w:rsidP="004A4BE7">
            <w:r w:rsidRPr="00E67217">
              <w:t>Среднегодовой темп роста тарифа</w:t>
            </w:r>
          </w:p>
        </w:tc>
        <w:tc>
          <w:tcPr>
            <w:tcW w:w="331" w:type="pct"/>
            <w:tcBorders>
              <w:top w:val="nil"/>
              <w:left w:val="nil"/>
              <w:bottom w:val="single" w:sz="4" w:space="0" w:color="auto"/>
              <w:right w:val="single" w:sz="4" w:space="0" w:color="auto"/>
            </w:tcBorders>
            <w:shd w:val="clear" w:color="auto" w:fill="auto"/>
            <w:vAlign w:val="center"/>
            <w:hideMark/>
          </w:tcPr>
          <w:p w14:paraId="784BF068"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1452BB59" w14:textId="77777777" w:rsidR="00D233AB" w:rsidRPr="00E67217" w:rsidRDefault="00D233AB" w:rsidP="004A4BE7">
            <w:pPr>
              <w:rPr>
                <w:b/>
                <w:bCs/>
              </w:rPr>
            </w:pPr>
            <w:r w:rsidRPr="00E67217">
              <w:rPr>
                <w:b/>
                <w:bCs/>
              </w:rPr>
              <w:t> </w:t>
            </w:r>
          </w:p>
        </w:tc>
        <w:tc>
          <w:tcPr>
            <w:tcW w:w="326" w:type="pct"/>
            <w:tcBorders>
              <w:top w:val="nil"/>
              <w:left w:val="nil"/>
              <w:bottom w:val="single" w:sz="4" w:space="0" w:color="auto"/>
              <w:right w:val="single" w:sz="4" w:space="0" w:color="auto"/>
            </w:tcBorders>
            <w:shd w:val="clear" w:color="auto" w:fill="auto"/>
            <w:vAlign w:val="center"/>
            <w:hideMark/>
          </w:tcPr>
          <w:p w14:paraId="44E9F8A8" w14:textId="77777777" w:rsidR="00D233AB" w:rsidRPr="00E67217" w:rsidRDefault="00D233AB" w:rsidP="004A4BE7">
            <w:pPr>
              <w:jc w:val="right"/>
            </w:pPr>
            <w:r w:rsidRPr="00E67217">
              <w:t>106,35</w:t>
            </w:r>
          </w:p>
        </w:tc>
        <w:tc>
          <w:tcPr>
            <w:tcW w:w="326" w:type="pct"/>
            <w:tcBorders>
              <w:top w:val="nil"/>
              <w:left w:val="nil"/>
              <w:bottom w:val="single" w:sz="4" w:space="0" w:color="auto"/>
              <w:right w:val="single" w:sz="4" w:space="0" w:color="auto"/>
            </w:tcBorders>
            <w:shd w:val="clear" w:color="auto" w:fill="auto"/>
            <w:vAlign w:val="center"/>
            <w:hideMark/>
          </w:tcPr>
          <w:p w14:paraId="5EF52F21" w14:textId="77777777" w:rsidR="00D233AB" w:rsidRPr="00E67217" w:rsidRDefault="00D233AB" w:rsidP="004A4BE7">
            <w:pPr>
              <w:jc w:val="right"/>
            </w:pPr>
            <w:r w:rsidRPr="00E67217">
              <w:t>103,44</w:t>
            </w:r>
          </w:p>
        </w:tc>
        <w:tc>
          <w:tcPr>
            <w:tcW w:w="326" w:type="pct"/>
            <w:tcBorders>
              <w:top w:val="nil"/>
              <w:left w:val="nil"/>
              <w:bottom w:val="single" w:sz="4" w:space="0" w:color="auto"/>
              <w:right w:val="single" w:sz="4" w:space="0" w:color="auto"/>
            </w:tcBorders>
            <w:shd w:val="clear" w:color="auto" w:fill="auto"/>
            <w:vAlign w:val="center"/>
            <w:hideMark/>
          </w:tcPr>
          <w:p w14:paraId="7F1DE69E" w14:textId="77777777" w:rsidR="00D233AB" w:rsidRPr="00E67217" w:rsidRDefault="00D233AB" w:rsidP="004A4BE7">
            <w:pPr>
              <w:jc w:val="right"/>
            </w:pPr>
            <w:r w:rsidRPr="00E67217">
              <w:t>103,44</w:t>
            </w:r>
          </w:p>
        </w:tc>
        <w:tc>
          <w:tcPr>
            <w:tcW w:w="326" w:type="pct"/>
            <w:tcBorders>
              <w:top w:val="nil"/>
              <w:left w:val="nil"/>
              <w:bottom w:val="single" w:sz="4" w:space="0" w:color="auto"/>
              <w:right w:val="single" w:sz="4" w:space="0" w:color="auto"/>
            </w:tcBorders>
            <w:shd w:val="clear" w:color="auto" w:fill="auto"/>
            <w:vAlign w:val="center"/>
            <w:hideMark/>
          </w:tcPr>
          <w:p w14:paraId="39252F3D" w14:textId="77777777" w:rsidR="00D233AB" w:rsidRPr="00E67217" w:rsidRDefault="00D233AB" w:rsidP="004A4BE7">
            <w:pPr>
              <w:jc w:val="right"/>
            </w:pPr>
            <w:r w:rsidRPr="00E67217">
              <w:t>103,29</w:t>
            </w:r>
          </w:p>
        </w:tc>
        <w:tc>
          <w:tcPr>
            <w:tcW w:w="326" w:type="pct"/>
            <w:tcBorders>
              <w:top w:val="nil"/>
              <w:left w:val="nil"/>
              <w:bottom w:val="single" w:sz="4" w:space="0" w:color="auto"/>
              <w:right w:val="single" w:sz="4" w:space="0" w:color="auto"/>
            </w:tcBorders>
            <w:shd w:val="clear" w:color="auto" w:fill="auto"/>
            <w:vAlign w:val="center"/>
            <w:hideMark/>
          </w:tcPr>
          <w:p w14:paraId="62920A1B" w14:textId="77777777" w:rsidR="00D233AB" w:rsidRPr="00E67217" w:rsidRDefault="00D233AB" w:rsidP="004A4BE7">
            <w:pPr>
              <w:jc w:val="right"/>
            </w:pPr>
            <w:r w:rsidRPr="00E67217">
              <w:t>103,30</w:t>
            </w:r>
          </w:p>
        </w:tc>
        <w:tc>
          <w:tcPr>
            <w:tcW w:w="326" w:type="pct"/>
            <w:tcBorders>
              <w:top w:val="nil"/>
              <w:left w:val="nil"/>
              <w:bottom w:val="single" w:sz="4" w:space="0" w:color="auto"/>
              <w:right w:val="single" w:sz="4" w:space="0" w:color="auto"/>
            </w:tcBorders>
            <w:shd w:val="clear" w:color="auto" w:fill="auto"/>
            <w:vAlign w:val="center"/>
            <w:hideMark/>
          </w:tcPr>
          <w:p w14:paraId="179A8A93" w14:textId="77777777" w:rsidR="00D233AB" w:rsidRPr="00E67217" w:rsidRDefault="00D233AB" w:rsidP="004A4BE7">
            <w:pPr>
              <w:jc w:val="right"/>
            </w:pPr>
            <w:r w:rsidRPr="00E67217">
              <w:t>103,31</w:t>
            </w:r>
          </w:p>
        </w:tc>
        <w:tc>
          <w:tcPr>
            <w:tcW w:w="326" w:type="pct"/>
            <w:tcBorders>
              <w:top w:val="nil"/>
              <w:left w:val="nil"/>
              <w:bottom w:val="single" w:sz="4" w:space="0" w:color="auto"/>
              <w:right w:val="single" w:sz="4" w:space="0" w:color="auto"/>
            </w:tcBorders>
            <w:shd w:val="clear" w:color="auto" w:fill="auto"/>
            <w:vAlign w:val="center"/>
            <w:hideMark/>
          </w:tcPr>
          <w:p w14:paraId="1EC2D7EF" w14:textId="77777777" w:rsidR="00D233AB" w:rsidRPr="00E67217" w:rsidRDefault="00D233AB" w:rsidP="004A4BE7">
            <w:pPr>
              <w:jc w:val="right"/>
            </w:pPr>
            <w:r w:rsidRPr="00E67217">
              <w:t>103,32</w:t>
            </w:r>
          </w:p>
        </w:tc>
        <w:tc>
          <w:tcPr>
            <w:tcW w:w="326" w:type="pct"/>
            <w:tcBorders>
              <w:top w:val="nil"/>
              <w:left w:val="nil"/>
              <w:bottom w:val="single" w:sz="4" w:space="0" w:color="auto"/>
              <w:right w:val="single" w:sz="4" w:space="0" w:color="auto"/>
            </w:tcBorders>
            <w:shd w:val="clear" w:color="auto" w:fill="auto"/>
            <w:vAlign w:val="center"/>
            <w:hideMark/>
          </w:tcPr>
          <w:p w14:paraId="33E2BDF2" w14:textId="77777777" w:rsidR="00D233AB" w:rsidRPr="00E67217" w:rsidRDefault="00D233AB" w:rsidP="004A4BE7">
            <w:pPr>
              <w:jc w:val="right"/>
            </w:pPr>
            <w:r w:rsidRPr="00E67217">
              <w:t>103,33</w:t>
            </w:r>
          </w:p>
        </w:tc>
        <w:tc>
          <w:tcPr>
            <w:tcW w:w="326" w:type="pct"/>
            <w:tcBorders>
              <w:top w:val="nil"/>
              <w:left w:val="nil"/>
              <w:bottom w:val="single" w:sz="4" w:space="0" w:color="auto"/>
              <w:right w:val="single" w:sz="4" w:space="0" w:color="auto"/>
            </w:tcBorders>
            <w:shd w:val="clear" w:color="auto" w:fill="auto"/>
            <w:vAlign w:val="center"/>
            <w:hideMark/>
          </w:tcPr>
          <w:p w14:paraId="1C9DC9C1" w14:textId="77777777" w:rsidR="00D233AB" w:rsidRPr="00E67217" w:rsidRDefault="00D233AB" w:rsidP="004A4BE7">
            <w:pPr>
              <w:jc w:val="right"/>
            </w:pPr>
            <w:r w:rsidRPr="00E67217">
              <w:t>103,34</w:t>
            </w:r>
          </w:p>
        </w:tc>
        <w:tc>
          <w:tcPr>
            <w:tcW w:w="326" w:type="pct"/>
            <w:tcBorders>
              <w:top w:val="nil"/>
              <w:left w:val="nil"/>
              <w:bottom w:val="single" w:sz="4" w:space="0" w:color="auto"/>
              <w:right w:val="single" w:sz="4" w:space="0" w:color="auto"/>
            </w:tcBorders>
            <w:shd w:val="clear" w:color="auto" w:fill="auto"/>
            <w:vAlign w:val="center"/>
            <w:hideMark/>
          </w:tcPr>
          <w:p w14:paraId="6C51A69C" w14:textId="77777777" w:rsidR="00D233AB" w:rsidRPr="00E67217" w:rsidRDefault="00D233AB" w:rsidP="004A4BE7">
            <w:pPr>
              <w:jc w:val="right"/>
            </w:pPr>
            <w:r w:rsidRPr="00E67217">
              <w:t>103,35</w:t>
            </w:r>
          </w:p>
        </w:tc>
      </w:tr>
      <w:tr w:rsidR="00D233AB" w:rsidRPr="00E67217" w14:paraId="51DFBFE5" w14:textId="77777777" w:rsidTr="004A4BE7">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9886D8F" w14:textId="77777777" w:rsidR="00D233AB" w:rsidRPr="00E67217" w:rsidRDefault="00D233AB" w:rsidP="004A4BE7">
            <w:pPr>
              <w:jc w:val="center"/>
              <w:rPr>
                <w:b/>
                <w:bCs/>
              </w:rPr>
            </w:pPr>
            <w:r w:rsidRPr="00E67217">
              <w:rPr>
                <w:b/>
                <w:bCs/>
              </w:rPr>
              <w:t xml:space="preserve">Первомайское МУПП "Коммун-Сервис" (Больничная, Детский сад, Офис, Мушаковская СОШ, Старосальинский СДК, Калашурская, Старосальинская СОШ, Калашурский СДК, Ильдибаеская, Ермолаевская, Старосальинский дет.сад и ФАП, Мушаковская соц. сфера, Автогараж, Лутохинский СДК, Центральная, Чувашаевская) </w:t>
            </w:r>
          </w:p>
        </w:tc>
      </w:tr>
      <w:tr w:rsidR="00D233AB" w:rsidRPr="00E67217" w14:paraId="58F89CF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FD18FD5" w14:textId="77777777" w:rsidR="00D233AB" w:rsidRPr="00E67217" w:rsidRDefault="00D233AB" w:rsidP="004A4BE7">
            <w:r w:rsidRPr="00E67217">
              <w:t>Выработано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75879779"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6DCAE687"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1BFAC6B3"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7EA58C07"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2FF9E1EE"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205D24D4"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305AA9CA"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21307CE2"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5C339D0D"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431CE958"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4730A4D8" w14:textId="77777777" w:rsidR="00D233AB" w:rsidRPr="00E67217" w:rsidRDefault="00D233AB" w:rsidP="004A4BE7">
            <w:pPr>
              <w:jc w:val="right"/>
            </w:pPr>
            <w:r w:rsidRPr="00E67217">
              <w:t>7 921,31</w:t>
            </w:r>
          </w:p>
        </w:tc>
        <w:tc>
          <w:tcPr>
            <w:tcW w:w="326" w:type="pct"/>
            <w:tcBorders>
              <w:top w:val="nil"/>
              <w:left w:val="nil"/>
              <w:bottom w:val="single" w:sz="4" w:space="0" w:color="auto"/>
              <w:right w:val="single" w:sz="4" w:space="0" w:color="auto"/>
            </w:tcBorders>
            <w:shd w:val="clear" w:color="auto" w:fill="auto"/>
            <w:vAlign w:val="center"/>
            <w:hideMark/>
          </w:tcPr>
          <w:p w14:paraId="3030BE13" w14:textId="77777777" w:rsidR="00D233AB" w:rsidRPr="00E67217" w:rsidRDefault="00D233AB" w:rsidP="004A4BE7">
            <w:pPr>
              <w:jc w:val="right"/>
            </w:pPr>
            <w:r w:rsidRPr="00E67217">
              <w:t>7 921,31</w:t>
            </w:r>
          </w:p>
        </w:tc>
      </w:tr>
      <w:tr w:rsidR="00D233AB" w:rsidRPr="00E67217" w14:paraId="1ED4F892"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4A9B2AD" w14:textId="77777777" w:rsidR="00D233AB" w:rsidRPr="00E67217" w:rsidRDefault="00D233AB" w:rsidP="004A4BE7">
            <w:r w:rsidRPr="00E67217">
              <w:t>Собственные нужды котельной</w:t>
            </w:r>
          </w:p>
        </w:tc>
        <w:tc>
          <w:tcPr>
            <w:tcW w:w="331" w:type="pct"/>
            <w:tcBorders>
              <w:top w:val="nil"/>
              <w:left w:val="nil"/>
              <w:bottom w:val="single" w:sz="4" w:space="0" w:color="auto"/>
              <w:right w:val="single" w:sz="4" w:space="0" w:color="auto"/>
            </w:tcBorders>
            <w:shd w:val="clear" w:color="auto" w:fill="auto"/>
            <w:vAlign w:val="center"/>
            <w:hideMark/>
          </w:tcPr>
          <w:p w14:paraId="0D386A9F"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485F0C16"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015F75EC"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463B8E9D"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75DAF97F"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6CA267FB"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2D7C0949"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0A7D0E2A"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7A951029"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4399E9DC"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02AD653B" w14:textId="77777777" w:rsidR="00D233AB" w:rsidRPr="00E67217" w:rsidRDefault="00D233AB" w:rsidP="004A4BE7">
            <w:pPr>
              <w:jc w:val="right"/>
            </w:pPr>
            <w:r w:rsidRPr="00E67217">
              <w:t>179,02</w:t>
            </w:r>
          </w:p>
        </w:tc>
        <w:tc>
          <w:tcPr>
            <w:tcW w:w="326" w:type="pct"/>
            <w:tcBorders>
              <w:top w:val="nil"/>
              <w:left w:val="nil"/>
              <w:bottom w:val="single" w:sz="4" w:space="0" w:color="auto"/>
              <w:right w:val="single" w:sz="4" w:space="0" w:color="auto"/>
            </w:tcBorders>
            <w:shd w:val="clear" w:color="auto" w:fill="auto"/>
            <w:vAlign w:val="center"/>
            <w:hideMark/>
          </w:tcPr>
          <w:p w14:paraId="511146C6" w14:textId="77777777" w:rsidR="00D233AB" w:rsidRPr="00E67217" w:rsidRDefault="00D233AB" w:rsidP="004A4BE7">
            <w:pPr>
              <w:jc w:val="right"/>
            </w:pPr>
            <w:r w:rsidRPr="00E67217">
              <w:t>179,02</w:t>
            </w:r>
          </w:p>
        </w:tc>
      </w:tr>
      <w:tr w:rsidR="00D233AB" w:rsidRPr="00E67217" w14:paraId="15FB4235"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B50ACF6" w14:textId="77777777" w:rsidR="00D233AB" w:rsidRPr="00E67217" w:rsidRDefault="00D233AB" w:rsidP="004A4BE7">
            <w:r w:rsidRPr="00E67217">
              <w:t>Отпущено с коллекторов</w:t>
            </w:r>
          </w:p>
        </w:tc>
        <w:tc>
          <w:tcPr>
            <w:tcW w:w="331" w:type="pct"/>
            <w:tcBorders>
              <w:top w:val="nil"/>
              <w:left w:val="nil"/>
              <w:bottom w:val="single" w:sz="4" w:space="0" w:color="auto"/>
              <w:right w:val="single" w:sz="4" w:space="0" w:color="auto"/>
            </w:tcBorders>
            <w:shd w:val="clear" w:color="auto" w:fill="auto"/>
            <w:vAlign w:val="center"/>
            <w:hideMark/>
          </w:tcPr>
          <w:p w14:paraId="110854DA"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07ABEFDD"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6A1D9B65"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0CDF4EAE"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6DDA2CA5"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65EFA210"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35291DD9"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056AE61A"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710A25DF"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2D5BBF38"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33C38DB4"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701FFB5E" w14:textId="77777777" w:rsidR="00D233AB" w:rsidRPr="00E67217" w:rsidRDefault="00D233AB" w:rsidP="004A4BE7">
            <w:pPr>
              <w:jc w:val="right"/>
            </w:pPr>
            <w:r w:rsidRPr="00E67217">
              <w:t>7 742,29</w:t>
            </w:r>
          </w:p>
        </w:tc>
      </w:tr>
      <w:tr w:rsidR="00D233AB" w:rsidRPr="00E67217" w14:paraId="6F825A7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327A4DF" w14:textId="77777777" w:rsidR="00D233AB" w:rsidRPr="00E67217" w:rsidRDefault="00D233AB" w:rsidP="004A4BE7">
            <w:r w:rsidRPr="00E67217">
              <w:t>Покупная тепловая энергия</w:t>
            </w:r>
          </w:p>
        </w:tc>
        <w:tc>
          <w:tcPr>
            <w:tcW w:w="331" w:type="pct"/>
            <w:tcBorders>
              <w:top w:val="nil"/>
              <w:left w:val="nil"/>
              <w:bottom w:val="single" w:sz="4" w:space="0" w:color="auto"/>
              <w:right w:val="single" w:sz="4" w:space="0" w:color="auto"/>
            </w:tcBorders>
            <w:shd w:val="clear" w:color="auto" w:fill="auto"/>
            <w:vAlign w:val="center"/>
            <w:hideMark/>
          </w:tcPr>
          <w:p w14:paraId="02ECF301"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573327B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0881DE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0EF35A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3E922C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1E7019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63579B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C8A41B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F08993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7EBD87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DDBE0E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7512843" w14:textId="77777777" w:rsidR="00D233AB" w:rsidRPr="00E67217" w:rsidRDefault="00D233AB" w:rsidP="004A4BE7">
            <w:pPr>
              <w:jc w:val="right"/>
            </w:pPr>
            <w:r w:rsidRPr="00E67217">
              <w:t>0,00</w:t>
            </w:r>
          </w:p>
        </w:tc>
      </w:tr>
      <w:tr w:rsidR="00D233AB" w:rsidRPr="00E67217" w14:paraId="405B33E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6D690E7" w14:textId="77777777" w:rsidR="00D233AB" w:rsidRPr="00E67217" w:rsidRDefault="00D233AB" w:rsidP="004A4BE7">
            <w:r w:rsidRPr="00E67217">
              <w:t>Потери при передаче по тепловым сетям</w:t>
            </w:r>
          </w:p>
        </w:tc>
        <w:tc>
          <w:tcPr>
            <w:tcW w:w="331" w:type="pct"/>
            <w:tcBorders>
              <w:top w:val="nil"/>
              <w:left w:val="nil"/>
              <w:bottom w:val="single" w:sz="4" w:space="0" w:color="auto"/>
              <w:right w:val="single" w:sz="4" w:space="0" w:color="auto"/>
            </w:tcBorders>
            <w:shd w:val="clear" w:color="auto" w:fill="auto"/>
            <w:vAlign w:val="center"/>
            <w:hideMark/>
          </w:tcPr>
          <w:p w14:paraId="2081D4F2"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2FD3187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05E4AD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C693FF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CC7D33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8FF328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141885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A18F0D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9DB28A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7B3D81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9753455"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0657C38" w14:textId="77777777" w:rsidR="00D233AB" w:rsidRPr="00E67217" w:rsidRDefault="00D233AB" w:rsidP="004A4BE7">
            <w:pPr>
              <w:jc w:val="right"/>
            </w:pPr>
            <w:r w:rsidRPr="00E67217">
              <w:t>0,00</w:t>
            </w:r>
          </w:p>
        </w:tc>
      </w:tr>
      <w:tr w:rsidR="00D233AB" w:rsidRPr="00E67217" w14:paraId="6E14BB6D"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05E40529" w14:textId="77777777" w:rsidR="00D233AB" w:rsidRPr="00E67217" w:rsidRDefault="00D233AB" w:rsidP="004A4BE7">
            <w:r w:rsidRPr="00E67217">
              <w:t>То же в %</w:t>
            </w:r>
          </w:p>
        </w:tc>
        <w:tc>
          <w:tcPr>
            <w:tcW w:w="331" w:type="pct"/>
            <w:tcBorders>
              <w:top w:val="nil"/>
              <w:left w:val="nil"/>
              <w:bottom w:val="single" w:sz="4" w:space="0" w:color="auto"/>
              <w:right w:val="single" w:sz="4" w:space="0" w:color="auto"/>
            </w:tcBorders>
            <w:shd w:val="clear" w:color="auto" w:fill="auto"/>
            <w:vAlign w:val="center"/>
            <w:hideMark/>
          </w:tcPr>
          <w:p w14:paraId="17A6A541"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6F1E5A4B"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A7AEB7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8A8877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46148C7"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331D9C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A7B8454"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F903B5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B426F7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EBB452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157EA7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4CAAB27" w14:textId="77777777" w:rsidR="00D233AB" w:rsidRPr="00E67217" w:rsidRDefault="00D233AB" w:rsidP="004A4BE7">
            <w:pPr>
              <w:jc w:val="right"/>
            </w:pPr>
            <w:r w:rsidRPr="00E67217">
              <w:t>0,00</w:t>
            </w:r>
          </w:p>
        </w:tc>
      </w:tr>
      <w:tr w:rsidR="00D233AB" w:rsidRPr="00E67217" w14:paraId="1568AFFE"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C6730A5" w14:textId="77777777" w:rsidR="00D233AB" w:rsidRPr="00E67217" w:rsidRDefault="00D233AB" w:rsidP="004A4BE7">
            <w:r w:rsidRPr="00E67217">
              <w:t>Полезный отпуск тепловой энергии</w:t>
            </w:r>
          </w:p>
        </w:tc>
        <w:tc>
          <w:tcPr>
            <w:tcW w:w="331" w:type="pct"/>
            <w:tcBorders>
              <w:top w:val="nil"/>
              <w:left w:val="nil"/>
              <w:bottom w:val="single" w:sz="4" w:space="0" w:color="auto"/>
              <w:right w:val="single" w:sz="4" w:space="0" w:color="auto"/>
            </w:tcBorders>
            <w:shd w:val="clear" w:color="auto" w:fill="auto"/>
            <w:vAlign w:val="center"/>
            <w:hideMark/>
          </w:tcPr>
          <w:p w14:paraId="0DC20116" w14:textId="77777777" w:rsidR="00D233AB" w:rsidRPr="00E67217" w:rsidRDefault="00D233AB" w:rsidP="004A4BE7">
            <w:pPr>
              <w:jc w:val="center"/>
            </w:pPr>
            <w:r w:rsidRPr="00E67217">
              <w:t>Гкал</w:t>
            </w:r>
          </w:p>
        </w:tc>
        <w:tc>
          <w:tcPr>
            <w:tcW w:w="326" w:type="pct"/>
            <w:tcBorders>
              <w:top w:val="nil"/>
              <w:left w:val="nil"/>
              <w:bottom w:val="single" w:sz="4" w:space="0" w:color="auto"/>
              <w:right w:val="single" w:sz="4" w:space="0" w:color="auto"/>
            </w:tcBorders>
            <w:shd w:val="clear" w:color="auto" w:fill="auto"/>
            <w:vAlign w:val="center"/>
            <w:hideMark/>
          </w:tcPr>
          <w:p w14:paraId="66B065FB"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184548D8"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35084735"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19A093B3"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404EEC88"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2ED4E138"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37D0E395"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63B7947B"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14C82C38"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5E552BA5" w14:textId="77777777" w:rsidR="00D233AB" w:rsidRPr="00E67217" w:rsidRDefault="00D233AB" w:rsidP="004A4BE7">
            <w:pPr>
              <w:jc w:val="right"/>
            </w:pPr>
            <w:r w:rsidRPr="00E67217">
              <w:t>7 742,29</w:t>
            </w:r>
          </w:p>
        </w:tc>
        <w:tc>
          <w:tcPr>
            <w:tcW w:w="326" w:type="pct"/>
            <w:tcBorders>
              <w:top w:val="nil"/>
              <w:left w:val="nil"/>
              <w:bottom w:val="single" w:sz="4" w:space="0" w:color="auto"/>
              <w:right w:val="single" w:sz="4" w:space="0" w:color="auto"/>
            </w:tcBorders>
            <w:shd w:val="clear" w:color="auto" w:fill="auto"/>
            <w:vAlign w:val="center"/>
            <w:hideMark/>
          </w:tcPr>
          <w:p w14:paraId="047847D7" w14:textId="77777777" w:rsidR="00D233AB" w:rsidRPr="00E67217" w:rsidRDefault="00D233AB" w:rsidP="004A4BE7">
            <w:pPr>
              <w:jc w:val="right"/>
            </w:pPr>
            <w:r w:rsidRPr="00E67217">
              <w:t>7 742,29</w:t>
            </w:r>
          </w:p>
        </w:tc>
      </w:tr>
      <w:tr w:rsidR="00D233AB" w:rsidRPr="00E67217" w14:paraId="4733F98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6C344F2E" w14:textId="77777777" w:rsidR="00D233AB" w:rsidRPr="00E67217" w:rsidRDefault="00D233AB" w:rsidP="004A4BE7">
            <w:r w:rsidRPr="00E67217">
              <w:t>Средневзвешенный НУР</w:t>
            </w:r>
          </w:p>
        </w:tc>
        <w:tc>
          <w:tcPr>
            <w:tcW w:w="331" w:type="pct"/>
            <w:tcBorders>
              <w:top w:val="nil"/>
              <w:left w:val="nil"/>
              <w:bottom w:val="single" w:sz="4" w:space="0" w:color="auto"/>
              <w:right w:val="single" w:sz="4" w:space="0" w:color="auto"/>
            </w:tcBorders>
            <w:shd w:val="clear" w:color="auto" w:fill="auto"/>
            <w:vAlign w:val="center"/>
            <w:hideMark/>
          </w:tcPr>
          <w:p w14:paraId="2DCE827C" w14:textId="77777777" w:rsidR="00D233AB" w:rsidRPr="00E67217" w:rsidRDefault="00D233AB" w:rsidP="004A4BE7">
            <w:pPr>
              <w:jc w:val="center"/>
            </w:pPr>
            <w:r w:rsidRPr="00E67217">
              <w:t>куб. м/Гкал</w:t>
            </w:r>
          </w:p>
        </w:tc>
        <w:tc>
          <w:tcPr>
            <w:tcW w:w="326" w:type="pct"/>
            <w:tcBorders>
              <w:top w:val="nil"/>
              <w:left w:val="nil"/>
              <w:bottom w:val="single" w:sz="4" w:space="0" w:color="auto"/>
              <w:right w:val="single" w:sz="4" w:space="0" w:color="auto"/>
            </w:tcBorders>
            <w:shd w:val="clear" w:color="auto" w:fill="auto"/>
            <w:vAlign w:val="center"/>
            <w:hideMark/>
          </w:tcPr>
          <w:p w14:paraId="6670A2BD"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0A2028BF"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0EC7D313"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22F92F69"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4C9C88C4"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2C3794D5"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6B5569BF"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46C6B155"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4F8DE7EA"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1206D447" w14:textId="77777777" w:rsidR="00D233AB" w:rsidRPr="00E67217" w:rsidRDefault="00D233AB" w:rsidP="004A4BE7">
            <w:pPr>
              <w:jc w:val="right"/>
            </w:pPr>
            <w:r w:rsidRPr="00E67217">
              <w:t>136,86</w:t>
            </w:r>
          </w:p>
        </w:tc>
        <w:tc>
          <w:tcPr>
            <w:tcW w:w="326" w:type="pct"/>
            <w:tcBorders>
              <w:top w:val="nil"/>
              <w:left w:val="nil"/>
              <w:bottom w:val="single" w:sz="4" w:space="0" w:color="auto"/>
              <w:right w:val="single" w:sz="4" w:space="0" w:color="auto"/>
            </w:tcBorders>
            <w:shd w:val="clear" w:color="auto" w:fill="auto"/>
            <w:vAlign w:val="center"/>
            <w:hideMark/>
          </w:tcPr>
          <w:p w14:paraId="2B0A5A39" w14:textId="77777777" w:rsidR="00D233AB" w:rsidRPr="00E67217" w:rsidRDefault="00D233AB" w:rsidP="004A4BE7">
            <w:pPr>
              <w:jc w:val="right"/>
            </w:pPr>
            <w:r w:rsidRPr="00E67217">
              <w:t>136,86</w:t>
            </w:r>
          </w:p>
        </w:tc>
      </w:tr>
      <w:tr w:rsidR="00D233AB" w:rsidRPr="00E67217" w14:paraId="747D1A31"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FF95C95" w14:textId="77777777" w:rsidR="00D233AB" w:rsidRPr="00E67217" w:rsidRDefault="00D233AB" w:rsidP="004A4BE7">
            <w:r w:rsidRPr="00E67217">
              <w:t>Средневзвешенный КПД котлоагрегатов</w:t>
            </w:r>
          </w:p>
        </w:tc>
        <w:tc>
          <w:tcPr>
            <w:tcW w:w="331" w:type="pct"/>
            <w:tcBorders>
              <w:top w:val="nil"/>
              <w:left w:val="nil"/>
              <w:bottom w:val="single" w:sz="4" w:space="0" w:color="auto"/>
              <w:right w:val="single" w:sz="4" w:space="0" w:color="auto"/>
            </w:tcBorders>
            <w:shd w:val="clear" w:color="auto" w:fill="auto"/>
            <w:vAlign w:val="center"/>
            <w:hideMark/>
          </w:tcPr>
          <w:p w14:paraId="0C61891D"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14D5CDDE"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69477731"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75B47FD2"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28988025"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7D78D1CC"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1F156E75"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143B2EFC"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3D864107"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62798E52"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6C55C564" w14:textId="77777777" w:rsidR="00D233AB" w:rsidRPr="00E67217" w:rsidRDefault="00D233AB" w:rsidP="004A4BE7">
            <w:pPr>
              <w:jc w:val="right"/>
            </w:pPr>
            <w:r w:rsidRPr="00E67217">
              <w:t>91,0</w:t>
            </w:r>
          </w:p>
        </w:tc>
        <w:tc>
          <w:tcPr>
            <w:tcW w:w="326" w:type="pct"/>
            <w:tcBorders>
              <w:top w:val="nil"/>
              <w:left w:val="nil"/>
              <w:bottom w:val="single" w:sz="4" w:space="0" w:color="auto"/>
              <w:right w:val="single" w:sz="4" w:space="0" w:color="auto"/>
            </w:tcBorders>
            <w:shd w:val="clear" w:color="auto" w:fill="auto"/>
            <w:vAlign w:val="center"/>
            <w:hideMark/>
          </w:tcPr>
          <w:p w14:paraId="318272DB" w14:textId="77777777" w:rsidR="00D233AB" w:rsidRPr="00E67217" w:rsidRDefault="00D233AB" w:rsidP="004A4BE7">
            <w:pPr>
              <w:jc w:val="right"/>
            </w:pPr>
            <w:r w:rsidRPr="00E67217">
              <w:t>91,0</w:t>
            </w:r>
          </w:p>
        </w:tc>
      </w:tr>
      <w:tr w:rsidR="00D233AB" w:rsidRPr="00E67217" w14:paraId="01EB58DC" w14:textId="77777777" w:rsidTr="004A4BE7">
        <w:trPr>
          <w:trHeight w:val="20"/>
        </w:trPr>
        <w:tc>
          <w:tcPr>
            <w:tcW w:w="1077" w:type="pct"/>
            <w:tcBorders>
              <w:top w:val="nil"/>
              <w:left w:val="single" w:sz="4" w:space="0" w:color="auto"/>
              <w:bottom w:val="single" w:sz="4" w:space="0" w:color="auto"/>
              <w:right w:val="single" w:sz="4" w:space="0" w:color="auto"/>
            </w:tcBorders>
            <w:shd w:val="clear" w:color="000000" w:fill="FCE4D6"/>
            <w:vAlign w:val="center"/>
            <w:hideMark/>
          </w:tcPr>
          <w:p w14:paraId="7E62B372" w14:textId="77777777" w:rsidR="00D233AB" w:rsidRPr="00E67217" w:rsidRDefault="00D233AB" w:rsidP="004A4BE7">
            <w:pPr>
              <w:rPr>
                <w:b/>
                <w:bCs/>
              </w:rPr>
            </w:pPr>
            <w:r w:rsidRPr="00E67217">
              <w:rPr>
                <w:b/>
                <w:bCs/>
              </w:rPr>
              <w:t>Расчет НВВ</w:t>
            </w:r>
          </w:p>
        </w:tc>
        <w:tc>
          <w:tcPr>
            <w:tcW w:w="331" w:type="pct"/>
            <w:tcBorders>
              <w:top w:val="nil"/>
              <w:left w:val="nil"/>
              <w:bottom w:val="single" w:sz="4" w:space="0" w:color="auto"/>
              <w:right w:val="single" w:sz="4" w:space="0" w:color="auto"/>
            </w:tcBorders>
            <w:shd w:val="clear" w:color="000000" w:fill="FCE4D6"/>
            <w:vAlign w:val="center"/>
            <w:hideMark/>
          </w:tcPr>
          <w:p w14:paraId="2B8B211D"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13822364"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02945C3E"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10A370BF"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9290808"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66261809"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5E74F825"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48608C57"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3AF4CAD6"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5C16366D"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5B32E6C3" w14:textId="77777777" w:rsidR="00D233AB" w:rsidRPr="00E67217" w:rsidRDefault="00D233AB" w:rsidP="004A4BE7">
            <w:pPr>
              <w:rPr>
                <w:b/>
                <w:bCs/>
                <w:color w:val="FF0000"/>
              </w:rPr>
            </w:pPr>
            <w:r w:rsidRPr="00E67217">
              <w:rPr>
                <w:b/>
                <w:bCs/>
                <w:color w:val="FF0000"/>
              </w:rPr>
              <w:t> </w:t>
            </w:r>
          </w:p>
        </w:tc>
        <w:tc>
          <w:tcPr>
            <w:tcW w:w="326" w:type="pct"/>
            <w:tcBorders>
              <w:top w:val="nil"/>
              <w:left w:val="nil"/>
              <w:bottom w:val="single" w:sz="4" w:space="0" w:color="auto"/>
              <w:right w:val="single" w:sz="4" w:space="0" w:color="auto"/>
            </w:tcBorders>
            <w:shd w:val="clear" w:color="000000" w:fill="FCE4D6"/>
            <w:vAlign w:val="center"/>
            <w:hideMark/>
          </w:tcPr>
          <w:p w14:paraId="4ACBA7A6" w14:textId="77777777" w:rsidR="00D233AB" w:rsidRPr="00E67217" w:rsidRDefault="00D233AB" w:rsidP="004A4BE7">
            <w:pPr>
              <w:rPr>
                <w:b/>
                <w:bCs/>
                <w:color w:val="FF0000"/>
              </w:rPr>
            </w:pPr>
            <w:r w:rsidRPr="00E67217">
              <w:rPr>
                <w:b/>
                <w:bCs/>
                <w:color w:val="FF0000"/>
              </w:rPr>
              <w:t> </w:t>
            </w:r>
          </w:p>
        </w:tc>
      </w:tr>
      <w:tr w:rsidR="00D233AB" w:rsidRPr="00E67217" w14:paraId="54FBC16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CBCA353" w14:textId="77777777" w:rsidR="00D233AB" w:rsidRPr="00E67217" w:rsidRDefault="00D233AB" w:rsidP="004A4BE7">
            <w:r w:rsidRPr="00E67217">
              <w:t>Операционные (подконтрольные)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2BD271DC"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4366D312" w14:textId="77777777" w:rsidR="00D233AB" w:rsidRPr="00E67217" w:rsidRDefault="00D233AB" w:rsidP="004A4BE7">
            <w:pPr>
              <w:jc w:val="right"/>
            </w:pPr>
            <w:r w:rsidRPr="00E67217">
              <w:t>8 336,07</w:t>
            </w:r>
          </w:p>
        </w:tc>
        <w:tc>
          <w:tcPr>
            <w:tcW w:w="326" w:type="pct"/>
            <w:tcBorders>
              <w:top w:val="nil"/>
              <w:left w:val="nil"/>
              <w:bottom w:val="single" w:sz="4" w:space="0" w:color="auto"/>
              <w:right w:val="single" w:sz="4" w:space="0" w:color="auto"/>
            </w:tcBorders>
            <w:shd w:val="clear" w:color="auto" w:fill="auto"/>
            <w:vAlign w:val="center"/>
            <w:hideMark/>
          </w:tcPr>
          <w:p w14:paraId="5ABC44AF" w14:textId="77777777" w:rsidR="00D233AB" w:rsidRPr="00E67217" w:rsidRDefault="00D233AB" w:rsidP="004A4BE7">
            <w:pPr>
              <w:jc w:val="right"/>
            </w:pPr>
            <w:r w:rsidRPr="00E67217">
              <w:t>8 599,32</w:t>
            </w:r>
          </w:p>
        </w:tc>
        <w:tc>
          <w:tcPr>
            <w:tcW w:w="326" w:type="pct"/>
            <w:tcBorders>
              <w:top w:val="nil"/>
              <w:left w:val="nil"/>
              <w:bottom w:val="single" w:sz="4" w:space="0" w:color="auto"/>
              <w:right w:val="single" w:sz="4" w:space="0" w:color="auto"/>
            </w:tcBorders>
            <w:shd w:val="clear" w:color="auto" w:fill="auto"/>
            <w:vAlign w:val="center"/>
            <w:hideMark/>
          </w:tcPr>
          <w:p w14:paraId="03A3E40A" w14:textId="77777777" w:rsidR="00D233AB" w:rsidRPr="00E67217" w:rsidRDefault="00D233AB" w:rsidP="004A4BE7">
            <w:pPr>
              <w:jc w:val="right"/>
            </w:pPr>
            <w:r w:rsidRPr="00E67217">
              <w:t>8 853,86</w:t>
            </w:r>
          </w:p>
        </w:tc>
        <w:tc>
          <w:tcPr>
            <w:tcW w:w="326" w:type="pct"/>
            <w:tcBorders>
              <w:top w:val="nil"/>
              <w:left w:val="nil"/>
              <w:bottom w:val="single" w:sz="4" w:space="0" w:color="auto"/>
              <w:right w:val="single" w:sz="4" w:space="0" w:color="auto"/>
            </w:tcBorders>
            <w:shd w:val="clear" w:color="auto" w:fill="auto"/>
            <w:vAlign w:val="center"/>
            <w:hideMark/>
          </w:tcPr>
          <w:p w14:paraId="41700DC7" w14:textId="77777777" w:rsidR="00D233AB" w:rsidRPr="00E67217" w:rsidRDefault="00D233AB" w:rsidP="004A4BE7">
            <w:pPr>
              <w:jc w:val="right"/>
            </w:pPr>
            <w:r w:rsidRPr="00E67217">
              <w:t>9 115,94</w:t>
            </w:r>
          </w:p>
        </w:tc>
        <w:tc>
          <w:tcPr>
            <w:tcW w:w="326" w:type="pct"/>
            <w:tcBorders>
              <w:top w:val="nil"/>
              <w:left w:val="nil"/>
              <w:bottom w:val="single" w:sz="4" w:space="0" w:color="auto"/>
              <w:right w:val="single" w:sz="4" w:space="0" w:color="auto"/>
            </w:tcBorders>
            <w:shd w:val="clear" w:color="auto" w:fill="auto"/>
            <w:vAlign w:val="center"/>
            <w:hideMark/>
          </w:tcPr>
          <w:p w14:paraId="02CD6356" w14:textId="77777777" w:rsidR="00D233AB" w:rsidRPr="00E67217" w:rsidRDefault="00D233AB" w:rsidP="004A4BE7">
            <w:pPr>
              <w:jc w:val="right"/>
            </w:pPr>
            <w:r w:rsidRPr="00E67217">
              <w:t>9 385,77</w:t>
            </w:r>
          </w:p>
        </w:tc>
        <w:tc>
          <w:tcPr>
            <w:tcW w:w="326" w:type="pct"/>
            <w:tcBorders>
              <w:top w:val="nil"/>
              <w:left w:val="nil"/>
              <w:bottom w:val="single" w:sz="4" w:space="0" w:color="auto"/>
              <w:right w:val="single" w:sz="4" w:space="0" w:color="auto"/>
            </w:tcBorders>
            <w:shd w:val="clear" w:color="auto" w:fill="auto"/>
            <w:vAlign w:val="center"/>
            <w:hideMark/>
          </w:tcPr>
          <w:p w14:paraId="1C689E21" w14:textId="77777777" w:rsidR="00D233AB" w:rsidRPr="00E67217" w:rsidRDefault="00D233AB" w:rsidP="004A4BE7">
            <w:pPr>
              <w:jc w:val="right"/>
            </w:pPr>
            <w:r w:rsidRPr="00E67217">
              <w:t>9 663,59</w:t>
            </w:r>
          </w:p>
        </w:tc>
        <w:tc>
          <w:tcPr>
            <w:tcW w:w="326" w:type="pct"/>
            <w:tcBorders>
              <w:top w:val="nil"/>
              <w:left w:val="nil"/>
              <w:bottom w:val="single" w:sz="4" w:space="0" w:color="auto"/>
              <w:right w:val="single" w:sz="4" w:space="0" w:color="auto"/>
            </w:tcBorders>
            <w:shd w:val="clear" w:color="auto" w:fill="auto"/>
            <w:vAlign w:val="center"/>
            <w:hideMark/>
          </w:tcPr>
          <w:p w14:paraId="74872131" w14:textId="77777777" w:rsidR="00D233AB" w:rsidRPr="00E67217" w:rsidRDefault="00D233AB" w:rsidP="004A4BE7">
            <w:pPr>
              <w:jc w:val="right"/>
            </w:pPr>
            <w:r w:rsidRPr="00E67217">
              <w:t>9 949,63</w:t>
            </w:r>
          </w:p>
        </w:tc>
        <w:tc>
          <w:tcPr>
            <w:tcW w:w="326" w:type="pct"/>
            <w:tcBorders>
              <w:top w:val="nil"/>
              <w:left w:val="nil"/>
              <w:bottom w:val="single" w:sz="4" w:space="0" w:color="auto"/>
              <w:right w:val="single" w:sz="4" w:space="0" w:color="auto"/>
            </w:tcBorders>
            <w:shd w:val="clear" w:color="auto" w:fill="auto"/>
            <w:vAlign w:val="center"/>
            <w:hideMark/>
          </w:tcPr>
          <w:p w14:paraId="7F115766" w14:textId="77777777" w:rsidR="00D233AB" w:rsidRPr="00E67217" w:rsidRDefault="00D233AB" w:rsidP="004A4BE7">
            <w:pPr>
              <w:jc w:val="right"/>
            </w:pPr>
            <w:r w:rsidRPr="00E67217">
              <w:t>10 244,14</w:t>
            </w:r>
          </w:p>
        </w:tc>
        <w:tc>
          <w:tcPr>
            <w:tcW w:w="326" w:type="pct"/>
            <w:tcBorders>
              <w:top w:val="nil"/>
              <w:left w:val="nil"/>
              <w:bottom w:val="single" w:sz="4" w:space="0" w:color="auto"/>
              <w:right w:val="single" w:sz="4" w:space="0" w:color="auto"/>
            </w:tcBorders>
            <w:shd w:val="clear" w:color="auto" w:fill="auto"/>
            <w:vAlign w:val="center"/>
            <w:hideMark/>
          </w:tcPr>
          <w:p w14:paraId="5752D4F8" w14:textId="77777777" w:rsidR="00D233AB" w:rsidRPr="00E67217" w:rsidRDefault="00D233AB" w:rsidP="004A4BE7">
            <w:pPr>
              <w:jc w:val="right"/>
            </w:pPr>
            <w:r w:rsidRPr="00E67217">
              <w:t>10 547,37</w:t>
            </w:r>
          </w:p>
        </w:tc>
        <w:tc>
          <w:tcPr>
            <w:tcW w:w="326" w:type="pct"/>
            <w:tcBorders>
              <w:top w:val="nil"/>
              <w:left w:val="nil"/>
              <w:bottom w:val="single" w:sz="4" w:space="0" w:color="auto"/>
              <w:right w:val="single" w:sz="4" w:space="0" w:color="auto"/>
            </w:tcBorders>
            <w:shd w:val="clear" w:color="auto" w:fill="auto"/>
            <w:vAlign w:val="center"/>
            <w:hideMark/>
          </w:tcPr>
          <w:p w14:paraId="1FC1241C" w14:textId="77777777" w:rsidR="00D233AB" w:rsidRPr="00E67217" w:rsidRDefault="00D233AB" w:rsidP="004A4BE7">
            <w:pPr>
              <w:jc w:val="right"/>
            </w:pPr>
            <w:r w:rsidRPr="00E67217">
              <w:t>10 859,57</w:t>
            </w:r>
          </w:p>
        </w:tc>
        <w:tc>
          <w:tcPr>
            <w:tcW w:w="326" w:type="pct"/>
            <w:tcBorders>
              <w:top w:val="nil"/>
              <w:left w:val="nil"/>
              <w:bottom w:val="single" w:sz="4" w:space="0" w:color="auto"/>
              <w:right w:val="single" w:sz="4" w:space="0" w:color="auto"/>
            </w:tcBorders>
            <w:shd w:val="clear" w:color="auto" w:fill="auto"/>
            <w:vAlign w:val="center"/>
            <w:hideMark/>
          </w:tcPr>
          <w:p w14:paraId="4F92FCDE" w14:textId="77777777" w:rsidR="00D233AB" w:rsidRPr="00E67217" w:rsidRDefault="00D233AB" w:rsidP="004A4BE7">
            <w:pPr>
              <w:jc w:val="right"/>
            </w:pPr>
            <w:r w:rsidRPr="00E67217">
              <w:t>11 181,01</w:t>
            </w:r>
          </w:p>
        </w:tc>
      </w:tr>
      <w:tr w:rsidR="00D233AB" w:rsidRPr="00E67217" w14:paraId="2F8C8655"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937E782" w14:textId="77777777" w:rsidR="00D233AB" w:rsidRPr="00E67217" w:rsidRDefault="00D233AB" w:rsidP="004A4BE7">
            <w:r w:rsidRPr="00E67217">
              <w:t>Неподконтрольные расходы</w:t>
            </w:r>
          </w:p>
        </w:tc>
        <w:tc>
          <w:tcPr>
            <w:tcW w:w="331" w:type="pct"/>
            <w:tcBorders>
              <w:top w:val="nil"/>
              <w:left w:val="nil"/>
              <w:bottom w:val="single" w:sz="4" w:space="0" w:color="auto"/>
              <w:right w:val="single" w:sz="4" w:space="0" w:color="auto"/>
            </w:tcBorders>
            <w:shd w:val="clear" w:color="auto" w:fill="auto"/>
            <w:vAlign w:val="center"/>
            <w:hideMark/>
          </w:tcPr>
          <w:p w14:paraId="50B94490"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6E881616" w14:textId="77777777" w:rsidR="00D233AB" w:rsidRPr="00E67217" w:rsidRDefault="00D233AB" w:rsidP="004A4BE7">
            <w:pPr>
              <w:jc w:val="right"/>
            </w:pPr>
            <w:r w:rsidRPr="00E67217">
              <w:t>5 291,78</w:t>
            </w:r>
          </w:p>
        </w:tc>
        <w:tc>
          <w:tcPr>
            <w:tcW w:w="326" w:type="pct"/>
            <w:tcBorders>
              <w:top w:val="nil"/>
              <w:left w:val="nil"/>
              <w:bottom w:val="single" w:sz="4" w:space="0" w:color="auto"/>
              <w:right w:val="single" w:sz="4" w:space="0" w:color="auto"/>
            </w:tcBorders>
            <w:shd w:val="clear" w:color="auto" w:fill="auto"/>
            <w:vAlign w:val="center"/>
            <w:hideMark/>
          </w:tcPr>
          <w:p w14:paraId="75C438A9" w14:textId="77777777" w:rsidR="00D233AB" w:rsidRPr="00E67217" w:rsidRDefault="00D233AB" w:rsidP="004A4BE7">
            <w:pPr>
              <w:jc w:val="right"/>
            </w:pPr>
            <w:r w:rsidRPr="00E67217">
              <w:t>5 403,95</w:t>
            </w:r>
          </w:p>
        </w:tc>
        <w:tc>
          <w:tcPr>
            <w:tcW w:w="326" w:type="pct"/>
            <w:tcBorders>
              <w:top w:val="nil"/>
              <w:left w:val="nil"/>
              <w:bottom w:val="single" w:sz="4" w:space="0" w:color="auto"/>
              <w:right w:val="single" w:sz="4" w:space="0" w:color="auto"/>
            </w:tcBorders>
            <w:shd w:val="clear" w:color="auto" w:fill="auto"/>
            <w:vAlign w:val="center"/>
            <w:hideMark/>
          </w:tcPr>
          <w:p w14:paraId="03BE902D" w14:textId="77777777" w:rsidR="00D233AB" w:rsidRPr="00E67217" w:rsidRDefault="00D233AB" w:rsidP="004A4BE7">
            <w:pPr>
              <w:jc w:val="right"/>
            </w:pPr>
            <w:r w:rsidRPr="00E67217">
              <w:t>5 500,78</w:t>
            </w:r>
          </w:p>
        </w:tc>
        <w:tc>
          <w:tcPr>
            <w:tcW w:w="326" w:type="pct"/>
            <w:tcBorders>
              <w:top w:val="nil"/>
              <w:left w:val="nil"/>
              <w:bottom w:val="single" w:sz="4" w:space="0" w:color="auto"/>
              <w:right w:val="single" w:sz="4" w:space="0" w:color="auto"/>
            </w:tcBorders>
            <w:shd w:val="clear" w:color="auto" w:fill="auto"/>
            <w:vAlign w:val="center"/>
            <w:hideMark/>
          </w:tcPr>
          <w:p w14:paraId="40ADCDAA" w14:textId="77777777" w:rsidR="00D233AB" w:rsidRPr="00E67217" w:rsidRDefault="00D233AB" w:rsidP="004A4BE7">
            <w:pPr>
              <w:jc w:val="right"/>
            </w:pPr>
            <w:r w:rsidRPr="00E67217">
              <w:t>5 592,98</w:t>
            </w:r>
          </w:p>
        </w:tc>
        <w:tc>
          <w:tcPr>
            <w:tcW w:w="326" w:type="pct"/>
            <w:tcBorders>
              <w:top w:val="nil"/>
              <w:left w:val="nil"/>
              <w:bottom w:val="single" w:sz="4" w:space="0" w:color="auto"/>
              <w:right w:val="single" w:sz="4" w:space="0" w:color="auto"/>
            </w:tcBorders>
            <w:shd w:val="clear" w:color="auto" w:fill="auto"/>
            <w:vAlign w:val="center"/>
            <w:hideMark/>
          </w:tcPr>
          <w:p w14:paraId="66B7B8E3" w14:textId="77777777" w:rsidR="00D233AB" w:rsidRPr="00E67217" w:rsidRDefault="00D233AB" w:rsidP="004A4BE7">
            <w:pPr>
              <w:jc w:val="right"/>
            </w:pPr>
            <w:r w:rsidRPr="00E67217">
              <w:t>5 686,61</w:t>
            </w:r>
          </w:p>
        </w:tc>
        <w:tc>
          <w:tcPr>
            <w:tcW w:w="326" w:type="pct"/>
            <w:tcBorders>
              <w:top w:val="nil"/>
              <w:left w:val="nil"/>
              <w:bottom w:val="single" w:sz="4" w:space="0" w:color="auto"/>
              <w:right w:val="single" w:sz="4" w:space="0" w:color="auto"/>
            </w:tcBorders>
            <w:shd w:val="clear" w:color="auto" w:fill="auto"/>
            <w:vAlign w:val="center"/>
            <w:hideMark/>
          </w:tcPr>
          <w:p w14:paraId="313CDD45" w14:textId="77777777" w:rsidR="00D233AB" w:rsidRPr="00E67217" w:rsidRDefault="00D233AB" w:rsidP="004A4BE7">
            <w:pPr>
              <w:jc w:val="right"/>
            </w:pPr>
            <w:r w:rsidRPr="00E67217">
              <w:t>5 783,99</w:t>
            </w:r>
          </w:p>
        </w:tc>
        <w:tc>
          <w:tcPr>
            <w:tcW w:w="326" w:type="pct"/>
            <w:tcBorders>
              <w:top w:val="nil"/>
              <w:left w:val="nil"/>
              <w:bottom w:val="single" w:sz="4" w:space="0" w:color="auto"/>
              <w:right w:val="single" w:sz="4" w:space="0" w:color="auto"/>
            </w:tcBorders>
            <w:shd w:val="clear" w:color="auto" w:fill="auto"/>
            <w:vAlign w:val="center"/>
            <w:hideMark/>
          </w:tcPr>
          <w:p w14:paraId="07015CC3" w14:textId="77777777" w:rsidR="00D233AB" w:rsidRPr="00E67217" w:rsidRDefault="00D233AB" w:rsidP="004A4BE7">
            <w:pPr>
              <w:jc w:val="right"/>
            </w:pPr>
            <w:r w:rsidRPr="00E67217">
              <w:t>5 885,27</w:t>
            </w:r>
          </w:p>
        </w:tc>
        <w:tc>
          <w:tcPr>
            <w:tcW w:w="326" w:type="pct"/>
            <w:tcBorders>
              <w:top w:val="nil"/>
              <w:left w:val="nil"/>
              <w:bottom w:val="single" w:sz="4" w:space="0" w:color="auto"/>
              <w:right w:val="single" w:sz="4" w:space="0" w:color="auto"/>
            </w:tcBorders>
            <w:shd w:val="clear" w:color="auto" w:fill="auto"/>
            <w:vAlign w:val="center"/>
            <w:hideMark/>
          </w:tcPr>
          <w:p w14:paraId="5A505D42" w14:textId="77777777" w:rsidR="00D233AB" w:rsidRPr="00E67217" w:rsidRDefault="00D233AB" w:rsidP="004A4BE7">
            <w:pPr>
              <w:jc w:val="right"/>
            </w:pPr>
            <w:r w:rsidRPr="00E67217">
              <w:t>5 990,60</w:t>
            </w:r>
          </w:p>
        </w:tc>
        <w:tc>
          <w:tcPr>
            <w:tcW w:w="326" w:type="pct"/>
            <w:tcBorders>
              <w:top w:val="nil"/>
              <w:left w:val="nil"/>
              <w:bottom w:val="single" w:sz="4" w:space="0" w:color="auto"/>
              <w:right w:val="single" w:sz="4" w:space="0" w:color="auto"/>
            </w:tcBorders>
            <w:shd w:val="clear" w:color="auto" w:fill="auto"/>
            <w:vAlign w:val="center"/>
            <w:hideMark/>
          </w:tcPr>
          <w:p w14:paraId="5816A490" w14:textId="77777777" w:rsidR="00D233AB" w:rsidRPr="00E67217" w:rsidRDefault="00D233AB" w:rsidP="004A4BE7">
            <w:pPr>
              <w:jc w:val="right"/>
            </w:pPr>
            <w:r w:rsidRPr="00E67217">
              <w:t>6 100,14</w:t>
            </w:r>
          </w:p>
        </w:tc>
        <w:tc>
          <w:tcPr>
            <w:tcW w:w="326" w:type="pct"/>
            <w:tcBorders>
              <w:top w:val="nil"/>
              <w:left w:val="nil"/>
              <w:bottom w:val="single" w:sz="4" w:space="0" w:color="auto"/>
              <w:right w:val="single" w:sz="4" w:space="0" w:color="auto"/>
            </w:tcBorders>
            <w:shd w:val="clear" w:color="auto" w:fill="auto"/>
            <w:vAlign w:val="center"/>
            <w:hideMark/>
          </w:tcPr>
          <w:p w14:paraId="77B3FE41" w14:textId="77777777" w:rsidR="00D233AB" w:rsidRPr="00E67217" w:rsidRDefault="00D233AB" w:rsidP="004A4BE7">
            <w:pPr>
              <w:jc w:val="right"/>
            </w:pPr>
            <w:r w:rsidRPr="00E67217">
              <w:t>6 214,06</w:t>
            </w:r>
          </w:p>
        </w:tc>
        <w:tc>
          <w:tcPr>
            <w:tcW w:w="326" w:type="pct"/>
            <w:tcBorders>
              <w:top w:val="nil"/>
              <w:left w:val="nil"/>
              <w:bottom w:val="single" w:sz="4" w:space="0" w:color="auto"/>
              <w:right w:val="single" w:sz="4" w:space="0" w:color="auto"/>
            </w:tcBorders>
            <w:shd w:val="clear" w:color="auto" w:fill="auto"/>
            <w:vAlign w:val="center"/>
            <w:hideMark/>
          </w:tcPr>
          <w:p w14:paraId="4F2DEA90" w14:textId="77777777" w:rsidR="00D233AB" w:rsidRPr="00E67217" w:rsidRDefault="00D233AB" w:rsidP="004A4BE7">
            <w:pPr>
              <w:jc w:val="right"/>
            </w:pPr>
            <w:r w:rsidRPr="00E67217">
              <w:t>6 332,53</w:t>
            </w:r>
          </w:p>
        </w:tc>
      </w:tr>
      <w:tr w:rsidR="00D233AB" w:rsidRPr="00E67217" w14:paraId="0D0F17A4"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3D0A338F" w14:textId="77777777" w:rsidR="00D233AB" w:rsidRPr="00E67217" w:rsidRDefault="00D233AB" w:rsidP="004A4BE7">
            <w:pPr>
              <w:ind w:firstLineChars="100" w:firstLine="200"/>
            </w:pPr>
            <w:r w:rsidRPr="00E67217">
              <w:t>Расходы на уплату налогов, сборов и других обязательных платежей</w:t>
            </w:r>
          </w:p>
        </w:tc>
        <w:tc>
          <w:tcPr>
            <w:tcW w:w="331" w:type="pct"/>
            <w:tcBorders>
              <w:top w:val="nil"/>
              <w:left w:val="nil"/>
              <w:bottom w:val="single" w:sz="4" w:space="0" w:color="auto"/>
              <w:right w:val="single" w:sz="4" w:space="0" w:color="auto"/>
            </w:tcBorders>
            <w:shd w:val="clear" w:color="auto" w:fill="auto"/>
            <w:vAlign w:val="center"/>
            <w:hideMark/>
          </w:tcPr>
          <w:p w14:paraId="4B68D621"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0FEBA062"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5D7494C2"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5C7BC96A"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13EAD9C7"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33B15AD8"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35F6E91C"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5C59AC70"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773939A6"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696583E6"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7681EC49" w14:textId="77777777" w:rsidR="00D233AB" w:rsidRPr="00E67217" w:rsidRDefault="00D233AB" w:rsidP="004A4BE7">
            <w:pPr>
              <w:jc w:val="right"/>
            </w:pPr>
            <w:r w:rsidRPr="00E67217">
              <w:t>247,45</w:t>
            </w:r>
          </w:p>
        </w:tc>
        <w:tc>
          <w:tcPr>
            <w:tcW w:w="326" w:type="pct"/>
            <w:tcBorders>
              <w:top w:val="nil"/>
              <w:left w:val="nil"/>
              <w:bottom w:val="single" w:sz="4" w:space="0" w:color="auto"/>
              <w:right w:val="single" w:sz="4" w:space="0" w:color="auto"/>
            </w:tcBorders>
            <w:shd w:val="clear" w:color="auto" w:fill="auto"/>
            <w:vAlign w:val="center"/>
            <w:hideMark/>
          </w:tcPr>
          <w:p w14:paraId="7152B5A3" w14:textId="77777777" w:rsidR="00D233AB" w:rsidRPr="00E67217" w:rsidRDefault="00D233AB" w:rsidP="004A4BE7">
            <w:pPr>
              <w:jc w:val="right"/>
            </w:pPr>
            <w:r w:rsidRPr="00E67217">
              <w:t>247,45</w:t>
            </w:r>
          </w:p>
        </w:tc>
      </w:tr>
      <w:tr w:rsidR="00D233AB" w:rsidRPr="00E67217" w14:paraId="41D1C16F"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70AB7F0" w14:textId="77777777" w:rsidR="00D233AB" w:rsidRPr="00E67217" w:rsidRDefault="00D233AB" w:rsidP="004A4BE7">
            <w:pPr>
              <w:ind w:firstLineChars="100" w:firstLine="200"/>
            </w:pPr>
            <w:r w:rsidRPr="00E67217">
              <w:t>Отчисления на социальные нужды</w:t>
            </w:r>
          </w:p>
        </w:tc>
        <w:tc>
          <w:tcPr>
            <w:tcW w:w="331" w:type="pct"/>
            <w:tcBorders>
              <w:top w:val="nil"/>
              <w:left w:val="nil"/>
              <w:bottom w:val="single" w:sz="4" w:space="0" w:color="auto"/>
              <w:right w:val="single" w:sz="4" w:space="0" w:color="auto"/>
            </w:tcBorders>
            <w:shd w:val="clear" w:color="auto" w:fill="auto"/>
            <w:vAlign w:val="center"/>
            <w:hideMark/>
          </w:tcPr>
          <w:p w14:paraId="113F1EFF"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D94E7F1" w14:textId="77777777" w:rsidR="00D233AB" w:rsidRPr="00E67217" w:rsidRDefault="00D233AB" w:rsidP="004A4BE7">
            <w:pPr>
              <w:jc w:val="right"/>
            </w:pPr>
            <w:r w:rsidRPr="00E67217">
              <w:t>2 039,66</w:t>
            </w:r>
          </w:p>
        </w:tc>
        <w:tc>
          <w:tcPr>
            <w:tcW w:w="326" w:type="pct"/>
            <w:tcBorders>
              <w:top w:val="nil"/>
              <w:left w:val="nil"/>
              <w:bottom w:val="single" w:sz="4" w:space="0" w:color="auto"/>
              <w:right w:val="single" w:sz="4" w:space="0" w:color="auto"/>
            </w:tcBorders>
            <w:shd w:val="clear" w:color="auto" w:fill="auto"/>
            <w:vAlign w:val="center"/>
            <w:hideMark/>
          </w:tcPr>
          <w:p w14:paraId="1492D116" w14:textId="77777777" w:rsidR="00D233AB" w:rsidRPr="00E67217" w:rsidRDefault="00D233AB" w:rsidP="004A4BE7">
            <w:pPr>
              <w:jc w:val="right"/>
            </w:pPr>
            <w:r w:rsidRPr="00E67217">
              <w:t>2 151,84</w:t>
            </w:r>
          </w:p>
        </w:tc>
        <w:tc>
          <w:tcPr>
            <w:tcW w:w="326" w:type="pct"/>
            <w:tcBorders>
              <w:top w:val="nil"/>
              <w:left w:val="nil"/>
              <w:bottom w:val="single" w:sz="4" w:space="0" w:color="auto"/>
              <w:right w:val="single" w:sz="4" w:space="0" w:color="auto"/>
            </w:tcBorders>
            <w:shd w:val="clear" w:color="auto" w:fill="auto"/>
            <w:vAlign w:val="center"/>
            <w:hideMark/>
          </w:tcPr>
          <w:p w14:paraId="5F6BE5DF" w14:textId="77777777" w:rsidR="00D233AB" w:rsidRPr="00E67217" w:rsidRDefault="00D233AB" w:rsidP="004A4BE7">
            <w:pPr>
              <w:jc w:val="right"/>
            </w:pPr>
            <w:r w:rsidRPr="00E67217">
              <w:t>2 248,67</w:t>
            </w:r>
          </w:p>
        </w:tc>
        <w:tc>
          <w:tcPr>
            <w:tcW w:w="326" w:type="pct"/>
            <w:tcBorders>
              <w:top w:val="nil"/>
              <w:left w:val="nil"/>
              <w:bottom w:val="single" w:sz="4" w:space="0" w:color="auto"/>
              <w:right w:val="single" w:sz="4" w:space="0" w:color="auto"/>
            </w:tcBorders>
            <w:shd w:val="clear" w:color="auto" w:fill="auto"/>
            <w:vAlign w:val="center"/>
            <w:hideMark/>
          </w:tcPr>
          <w:p w14:paraId="495E94A5" w14:textId="77777777" w:rsidR="00D233AB" w:rsidRPr="00E67217" w:rsidRDefault="00D233AB" w:rsidP="004A4BE7">
            <w:pPr>
              <w:jc w:val="right"/>
            </w:pPr>
            <w:r w:rsidRPr="00E67217">
              <w:t>2 340,87</w:t>
            </w:r>
          </w:p>
        </w:tc>
        <w:tc>
          <w:tcPr>
            <w:tcW w:w="326" w:type="pct"/>
            <w:tcBorders>
              <w:top w:val="nil"/>
              <w:left w:val="nil"/>
              <w:bottom w:val="single" w:sz="4" w:space="0" w:color="auto"/>
              <w:right w:val="single" w:sz="4" w:space="0" w:color="auto"/>
            </w:tcBorders>
            <w:shd w:val="clear" w:color="auto" w:fill="auto"/>
            <w:vAlign w:val="center"/>
            <w:hideMark/>
          </w:tcPr>
          <w:p w14:paraId="4C7968B7" w14:textId="77777777" w:rsidR="00D233AB" w:rsidRPr="00E67217" w:rsidRDefault="00D233AB" w:rsidP="004A4BE7">
            <w:pPr>
              <w:jc w:val="right"/>
            </w:pPr>
            <w:r w:rsidRPr="00E67217">
              <w:t>2 434,50</w:t>
            </w:r>
          </w:p>
        </w:tc>
        <w:tc>
          <w:tcPr>
            <w:tcW w:w="326" w:type="pct"/>
            <w:tcBorders>
              <w:top w:val="nil"/>
              <w:left w:val="nil"/>
              <w:bottom w:val="single" w:sz="4" w:space="0" w:color="auto"/>
              <w:right w:val="single" w:sz="4" w:space="0" w:color="auto"/>
            </w:tcBorders>
            <w:shd w:val="clear" w:color="auto" w:fill="auto"/>
            <w:vAlign w:val="center"/>
            <w:hideMark/>
          </w:tcPr>
          <w:p w14:paraId="68B30819" w14:textId="77777777" w:rsidR="00D233AB" w:rsidRPr="00E67217" w:rsidRDefault="00D233AB" w:rsidP="004A4BE7">
            <w:pPr>
              <w:jc w:val="right"/>
            </w:pPr>
            <w:r w:rsidRPr="00E67217">
              <w:t>2 531,88</w:t>
            </w:r>
          </w:p>
        </w:tc>
        <w:tc>
          <w:tcPr>
            <w:tcW w:w="326" w:type="pct"/>
            <w:tcBorders>
              <w:top w:val="nil"/>
              <w:left w:val="nil"/>
              <w:bottom w:val="single" w:sz="4" w:space="0" w:color="auto"/>
              <w:right w:val="single" w:sz="4" w:space="0" w:color="auto"/>
            </w:tcBorders>
            <w:shd w:val="clear" w:color="auto" w:fill="auto"/>
            <w:vAlign w:val="center"/>
            <w:hideMark/>
          </w:tcPr>
          <w:p w14:paraId="374A9C32" w14:textId="77777777" w:rsidR="00D233AB" w:rsidRPr="00E67217" w:rsidRDefault="00D233AB" w:rsidP="004A4BE7">
            <w:pPr>
              <w:jc w:val="right"/>
            </w:pPr>
            <w:r w:rsidRPr="00E67217">
              <w:t>2 633,16</w:t>
            </w:r>
          </w:p>
        </w:tc>
        <w:tc>
          <w:tcPr>
            <w:tcW w:w="326" w:type="pct"/>
            <w:tcBorders>
              <w:top w:val="nil"/>
              <w:left w:val="nil"/>
              <w:bottom w:val="single" w:sz="4" w:space="0" w:color="auto"/>
              <w:right w:val="single" w:sz="4" w:space="0" w:color="auto"/>
            </w:tcBorders>
            <w:shd w:val="clear" w:color="auto" w:fill="auto"/>
            <w:vAlign w:val="center"/>
            <w:hideMark/>
          </w:tcPr>
          <w:p w14:paraId="44570055" w14:textId="77777777" w:rsidR="00D233AB" w:rsidRPr="00E67217" w:rsidRDefault="00D233AB" w:rsidP="004A4BE7">
            <w:pPr>
              <w:jc w:val="right"/>
            </w:pPr>
            <w:r w:rsidRPr="00E67217">
              <w:t>2 738,49</w:t>
            </w:r>
          </w:p>
        </w:tc>
        <w:tc>
          <w:tcPr>
            <w:tcW w:w="326" w:type="pct"/>
            <w:tcBorders>
              <w:top w:val="nil"/>
              <w:left w:val="nil"/>
              <w:bottom w:val="single" w:sz="4" w:space="0" w:color="auto"/>
              <w:right w:val="single" w:sz="4" w:space="0" w:color="auto"/>
            </w:tcBorders>
            <w:shd w:val="clear" w:color="auto" w:fill="auto"/>
            <w:vAlign w:val="center"/>
            <w:hideMark/>
          </w:tcPr>
          <w:p w14:paraId="58B4925F" w14:textId="77777777" w:rsidR="00D233AB" w:rsidRPr="00E67217" w:rsidRDefault="00D233AB" w:rsidP="004A4BE7">
            <w:pPr>
              <w:jc w:val="right"/>
            </w:pPr>
            <w:r w:rsidRPr="00E67217">
              <w:t>2 848,03</w:t>
            </w:r>
          </w:p>
        </w:tc>
        <w:tc>
          <w:tcPr>
            <w:tcW w:w="326" w:type="pct"/>
            <w:tcBorders>
              <w:top w:val="nil"/>
              <w:left w:val="nil"/>
              <w:bottom w:val="single" w:sz="4" w:space="0" w:color="auto"/>
              <w:right w:val="single" w:sz="4" w:space="0" w:color="auto"/>
            </w:tcBorders>
            <w:shd w:val="clear" w:color="auto" w:fill="auto"/>
            <w:vAlign w:val="center"/>
            <w:hideMark/>
          </w:tcPr>
          <w:p w14:paraId="22602A05" w14:textId="77777777" w:rsidR="00D233AB" w:rsidRPr="00E67217" w:rsidRDefault="00D233AB" w:rsidP="004A4BE7">
            <w:pPr>
              <w:jc w:val="right"/>
            </w:pPr>
            <w:r w:rsidRPr="00E67217">
              <w:t>2 961,95</w:t>
            </w:r>
          </w:p>
        </w:tc>
        <w:tc>
          <w:tcPr>
            <w:tcW w:w="326" w:type="pct"/>
            <w:tcBorders>
              <w:top w:val="nil"/>
              <w:left w:val="nil"/>
              <w:bottom w:val="single" w:sz="4" w:space="0" w:color="auto"/>
              <w:right w:val="single" w:sz="4" w:space="0" w:color="auto"/>
            </w:tcBorders>
            <w:shd w:val="clear" w:color="auto" w:fill="auto"/>
            <w:vAlign w:val="center"/>
            <w:hideMark/>
          </w:tcPr>
          <w:p w14:paraId="5E38BDAF" w14:textId="77777777" w:rsidR="00D233AB" w:rsidRPr="00E67217" w:rsidRDefault="00D233AB" w:rsidP="004A4BE7">
            <w:pPr>
              <w:jc w:val="right"/>
            </w:pPr>
            <w:r w:rsidRPr="00E67217">
              <w:t>3 080,42</w:t>
            </w:r>
          </w:p>
        </w:tc>
      </w:tr>
      <w:tr w:rsidR="00D233AB" w:rsidRPr="00E67217" w14:paraId="1BDBC7F5"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6F69784" w14:textId="77777777" w:rsidR="00D233AB" w:rsidRPr="00E67217" w:rsidRDefault="00D233AB" w:rsidP="004A4BE7">
            <w:pPr>
              <w:ind w:firstLineChars="100" w:firstLine="200"/>
            </w:pPr>
            <w:r w:rsidRPr="00E67217">
              <w:t>Амортизация основных средств и нематериальных активов</w:t>
            </w:r>
          </w:p>
        </w:tc>
        <w:tc>
          <w:tcPr>
            <w:tcW w:w="331" w:type="pct"/>
            <w:tcBorders>
              <w:top w:val="nil"/>
              <w:left w:val="nil"/>
              <w:bottom w:val="single" w:sz="4" w:space="0" w:color="auto"/>
              <w:right w:val="single" w:sz="4" w:space="0" w:color="auto"/>
            </w:tcBorders>
            <w:shd w:val="clear" w:color="auto" w:fill="auto"/>
            <w:vAlign w:val="center"/>
            <w:hideMark/>
          </w:tcPr>
          <w:p w14:paraId="5D1F74C6"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1ACFB742"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2DB624F6"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3FB4BDDF"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13E4D8F3"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4D6399F3"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0115D78C"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3DFAC849"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58E27BB9"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03B16065"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46CBC3A7" w14:textId="77777777" w:rsidR="00D233AB" w:rsidRPr="00E67217" w:rsidRDefault="00D233AB" w:rsidP="004A4BE7">
            <w:pPr>
              <w:jc w:val="right"/>
            </w:pPr>
            <w:r w:rsidRPr="00E67217">
              <w:t>3 004,66</w:t>
            </w:r>
          </w:p>
        </w:tc>
        <w:tc>
          <w:tcPr>
            <w:tcW w:w="326" w:type="pct"/>
            <w:tcBorders>
              <w:top w:val="nil"/>
              <w:left w:val="nil"/>
              <w:bottom w:val="single" w:sz="4" w:space="0" w:color="auto"/>
              <w:right w:val="single" w:sz="4" w:space="0" w:color="auto"/>
            </w:tcBorders>
            <w:shd w:val="clear" w:color="auto" w:fill="auto"/>
            <w:vAlign w:val="center"/>
            <w:hideMark/>
          </w:tcPr>
          <w:p w14:paraId="121DCA04" w14:textId="77777777" w:rsidR="00D233AB" w:rsidRPr="00E67217" w:rsidRDefault="00D233AB" w:rsidP="004A4BE7">
            <w:pPr>
              <w:jc w:val="right"/>
            </w:pPr>
            <w:r w:rsidRPr="00E67217">
              <w:t>3 004,66</w:t>
            </w:r>
          </w:p>
        </w:tc>
      </w:tr>
      <w:tr w:rsidR="00D233AB" w:rsidRPr="00E67217" w14:paraId="234085BC"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992C6F0" w14:textId="77777777" w:rsidR="00D233AB" w:rsidRPr="00E67217" w:rsidRDefault="00D233AB" w:rsidP="004A4BE7">
            <w:r w:rsidRPr="00E67217">
              <w:t>Итого неподконтрольных расходов</w:t>
            </w:r>
          </w:p>
        </w:tc>
        <w:tc>
          <w:tcPr>
            <w:tcW w:w="331" w:type="pct"/>
            <w:tcBorders>
              <w:top w:val="nil"/>
              <w:left w:val="nil"/>
              <w:bottom w:val="single" w:sz="4" w:space="0" w:color="auto"/>
              <w:right w:val="single" w:sz="4" w:space="0" w:color="auto"/>
            </w:tcBorders>
            <w:shd w:val="clear" w:color="auto" w:fill="auto"/>
            <w:vAlign w:val="center"/>
            <w:hideMark/>
          </w:tcPr>
          <w:p w14:paraId="6EE6C338"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25DC39F9" w14:textId="77777777" w:rsidR="00D233AB" w:rsidRPr="00E67217" w:rsidRDefault="00D233AB" w:rsidP="004A4BE7">
            <w:pPr>
              <w:jc w:val="right"/>
            </w:pPr>
            <w:r w:rsidRPr="00E67217">
              <w:t>5 291,78</w:t>
            </w:r>
          </w:p>
        </w:tc>
        <w:tc>
          <w:tcPr>
            <w:tcW w:w="326" w:type="pct"/>
            <w:tcBorders>
              <w:top w:val="nil"/>
              <w:left w:val="nil"/>
              <w:bottom w:val="single" w:sz="4" w:space="0" w:color="auto"/>
              <w:right w:val="single" w:sz="4" w:space="0" w:color="auto"/>
            </w:tcBorders>
            <w:shd w:val="clear" w:color="auto" w:fill="auto"/>
            <w:vAlign w:val="center"/>
            <w:hideMark/>
          </w:tcPr>
          <w:p w14:paraId="0CA8DE66" w14:textId="77777777" w:rsidR="00D233AB" w:rsidRPr="00E67217" w:rsidRDefault="00D233AB" w:rsidP="004A4BE7">
            <w:pPr>
              <w:jc w:val="right"/>
            </w:pPr>
            <w:r w:rsidRPr="00E67217">
              <w:t>5 403,95</w:t>
            </w:r>
          </w:p>
        </w:tc>
        <w:tc>
          <w:tcPr>
            <w:tcW w:w="326" w:type="pct"/>
            <w:tcBorders>
              <w:top w:val="nil"/>
              <w:left w:val="nil"/>
              <w:bottom w:val="single" w:sz="4" w:space="0" w:color="auto"/>
              <w:right w:val="single" w:sz="4" w:space="0" w:color="auto"/>
            </w:tcBorders>
            <w:shd w:val="clear" w:color="auto" w:fill="auto"/>
            <w:vAlign w:val="center"/>
            <w:hideMark/>
          </w:tcPr>
          <w:p w14:paraId="4568B9D5" w14:textId="77777777" w:rsidR="00D233AB" w:rsidRPr="00E67217" w:rsidRDefault="00D233AB" w:rsidP="004A4BE7">
            <w:pPr>
              <w:jc w:val="right"/>
            </w:pPr>
            <w:r w:rsidRPr="00E67217">
              <w:t>5 500,78</w:t>
            </w:r>
          </w:p>
        </w:tc>
        <w:tc>
          <w:tcPr>
            <w:tcW w:w="326" w:type="pct"/>
            <w:tcBorders>
              <w:top w:val="nil"/>
              <w:left w:val="nil"/>
              <w:bottom w:val="single" w:sz="4" w:space="0" w:color="auto"/>
              <w:right w:val="single" w:sz="4" w:space="0" w:color="auto"/>
            </w:tcBorders>
            <w:shd w:val="clear" w:color="auto" w:fill="auto"/>
            <w:vAlign w:val="center"/>
            <w:hideMark/>
          </w:tcPr>
          <w:p w14:paraId="5DAE04DB" w14:textId="77777777" w:rsidR="00D233AB" w:rsidRPr="00E67217" w:rsidRDefault="00D233AB" w:rsidP="004A4BE7">
            <w:pPr>
              <w:jc w:val="right"/>
            </w:pPr>
            <w:r w:rsidRPr="00E67217">
              <w:t>5 592,98</w:t>
            </w:r>
          </w:p>
        </w:tc>
        <w:tc>
          <w:tcPr>
            <w:tcW w:w="326" w:type="pct"/>
            <w:tcBorders>
              <w:top w:val="nil"/>
              <w:left w:val="nil"/>
              <w:bottom w:val="single" w:sz="4" w:space="0" w:color="auto"/>
              <w:right w:val="single" w:sz="4" w:space="0" w:color="auto"/>
            </w:tcBorders>
            <w:shd w:val="clear" w:color="auto" w:fill="auto"/>
            <w:vAlign w:val="center"/>
            <w:hideMark/>
          </w:tcPr>
          <w:p w14:paraId="77FD35A6" w14:textId="77777777" w:rsidR="00D233AB" w:rsidRPr="00E67217" w:rsidRDefault="00D233AB" w:rsidP="004A4BE7">
            <w:pPr>
              <w:jc w:val="right"/>
            </w:pPr>
            <w:r w:rsidRPr="00E67217">
              <w:t>5 686,61</w:t>
            </w:r>
          </w:p>
        </w:tc>
        <w:tc>
          <w:tcPr>
            <w:tcW w:w="326" w:type="pct"/>
            <w:tcBorders>
              <w:top w:val="nil"/>
              <w:left w:val="nil"/>
              <w:bottom w:val="single" w:sz="4" w:space="0" w:color="auto"/>
              <w:right w:val="single" w:sz="4" w:space="0" w:color="auto"/>
            </w:tcBorders>
            <w:shd w:val="clear" w:color="auto" w:fill="auto"/>
            <w:vAlign w:val="center"/>
            <w:hideMark/>
          </w:tcPr>
          <w:p w14:paraId="48001751" w14:textId="77777777" w:rsidR="00D233AB" w:rsidRPr="00E67217" w:rsidRDefault="00D233AB" w:rsidP="004A4BE7">
            <w:pPr>
              <w:jc w:val="right"/>
            </w:pPr>
            <w:r w:rsidRPr="00E67217">
              <w:t>5 783,99</w:t>
            </w:r>
          </w:p>
        </w:tc>
        <w:tc>
          <w:tcPr>
            <w:tcW w:w="326" w:type="pct"/>
            <w:tcBorders>
              <w:top w:val="nil"/>
              <w:left w:val="nil"/>
              <w:bottom w:val="single" w:sz="4" w:space="0" w:color="auto"/>
              <w:right w:val="single" w:sz="4" w:space="0" w:color="auto"/>
            </w:tcBorders>
            <w:shd w:val="clear" w:color="auto" w:fill="auto"/>
            <w:vAlign w:val="center"/>
            <w:hideMark/>
          </w:tcPr>
          <w:p w14:paraId="468B5B90" w14:textId="77777777" w:rsidR="00D233AB" w:rsidRPr="00E67217" w:rsidRDefault="00D233AB" w:rsidP="004A4BE7">
            <w:pPr>
              <w:jc w:val="right"/>
            </w:pPr>
            <w:r w:rsidRPr="00E67217">
              <w:t>5 885,27</w:t>
            </w:r>
          </w:p>
        </w:tc>
        <w:tc>
          <w:tcPr>
            <w:tcW w:w="326" w:type="pct"/>
            <w:tcBorders>
              <w:top w:val="nil"/>
              <w:left w:val="nil"/>
              <w:bottom w:val="single" w:sz="4" w:space="0" w:color="auto"/>
              <w:right w:val="single" w:sz="4" w:space="0" w:color="auto"/>
            </w:tcBorders>
            <w:shd w:val="clear" w:color="auto" w:fill="auto"/>
            <w:vAlign w:val="center"/>
            <w:hideMark/>
          </w:tcPr>
          <w:p w14:paraId="6B4474AF" w14:textId="77777777" w:rsidR="00D233AB" w:rsidRPr="00E67217" w:rsidRDefault="00D233AB" w:rsidP="004A4BE7">
            <w:pPr>
              <w:jc w:val="right"/>
            </w:pPr>
            <w:r w:rsidRPr="00E67217">
              <w:t>5 990,60</w:t>
            </w:r>
          </w:p>
        </w:tc>
        <w:tc>
          <w:tcPr>
            <w:tcW w:w="326" w:type="pct"/>
            <w:tcBorders>
              <w:top w:val="nil"/>
              <w:left w:val="nil"/>
              <w:bottom w:val="single" w:sz="4" w:space="0" w:color="auto"/>
              <w:right w:val="single" w:sz="4" w:space="0" w:color="auto"/>
            </w:tcBorders>
            <w:shd w:val="clear" w:color="auto" w:fill="auto"/>
            <w:vAlign w:val="center"/>
            <w:hideMark/>
          </w:tcPr>
          <w:p w14:paraId="3C3D4174" w14:textId="77777777" w:rsidR="00D233AB" w:rsidRPr="00E67217" w:rsidRDefault="00D233AB" w:rsidP="004A4BE7">
            <w:pPr>
              <w:jc w:val="right"/>
            </w:pPr>
            <w:r w:rsidRPr="00E67217">
              <w:t>6 100,14</w:t>
            </w:r>
          </w:p>
        </w:tc>
        <w:tc>
          <w:tcPr>
            <w:tcW w:w="326" w:type="pct"/>
            <w:tcBorders>
              <w:top w:val="nil"/>
              <w:left w:val="nil"/>
              <w:bottom w:val="single" w:sz="4" w:space="0" w:color="auto"/>
              <w:right w:val="single" w:sz="4" w:space="0" w:color="auto"/>
            </w:tcBorders>
            <w:shd w:val="clear" w:color="auto" w:fill="auto"/>
            <w:vAlign w:val="center"/>
            <w:hideMark/>
          </w:tcPr>
          <w:p w14:paraId="1504DDEE" w14:textId="77777777" w:rsidR="00D233AB" w:rsidRPr="00E67217" w:rsidRDefault="00D233AB" w:rsidP="004A4BE7">
            <w:pPr>
              <w:jc w:val="right"/>
            </w:pPr>
            <w:r w:rsidRPr="00E67217">
              <w:t>6 214,06</w:t>
            </w:r>
          </w:p>
        </w:tc>
        <w:tc>
          <w:tcPr>
            <w:tcW w:w="326" w:type="pct"/>
            <w:tcBorders>
              <w:top w:val="nil"/>
              <w:left w:val="nil"/>
              <w:bottom w:val="single" w:sz="4" w:space="0" w:color="auto"/>
              <w:right w:val="single" w:sz="4" w:space="0" w:color="auto"/>
            </w:tcBorders>
            <w:shd w:val="clear" w:color="auto" w:fill="auto"/>
            <w:vAlign w:val="center"/>
            <w:hideMark/>
          </w:tcPr>
          <w:p w14:paraId="76C29E51" w14:textId="77777777" w:rsidR="00D233AB" w:rsidRPr="00E67217" w:rsidRDefault="00D233AB" w:rsidP="004A4BE7">
            <w:pPr>
              <w:jc w:val="right"/>
            </w:pPr>
            <w:r w:rsidRPr="00E67217">
              <w:t>6 332,53</w:t>
            </w:r>
          </w:p>
        </w:tc>
      </w:tr>
      <w:tr w:rsidR="00D233AB" w:rsidRPr="00E67217" w14:paraId="756BC219"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D573DF5" w14:textId="77777777" w:rsidR="00D233AB" w:rsidRPr="00E67217" w:rsidRDefault="00D233AB" w:rsidP="004A4BE7">
            <w:r w:rsidRPr="00E67217">
              <w:lastRenderedPageBreak/>
              <w:t>Расходы на приобретение (производство) энергетических ресурсов, холодной воды и теплоносителя</w:t>
            </w:r>
          </w:p>
        </w:tc>
        <w:tc>
          <w:tcPr>
            <w:tcW w:w="331" w:type="pct"/>
            <w:tcBorders>
              <w:top w:val="nil"/>
              <w:left w:val="nil"/>
              <w:bottom w:val="single" w:sz="4" w:space="0" w:color="auto"/>
              <w:right w:val="single" w:sz="4" w:space="0" w:color="auto"/>
            </w:tcBorders>
            <w:shd w:val="clear" w:color="auto" w:fill="auto"/>
            <w:vAlign w:val="center"/>
            <w:hideMark/>
          </w:tcPr>
          <w:p w14:paraId="16F0D6D8"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06ED33E" w14:textId="77777777" w:rsidR="00D233AB" w:rsidRPr="00E67217" w:rsidRDefault="00D233AB" w:rsidP="004A4BE7">
            <w:pPr>
              <w:jc w:val="right"/>
            </w:pPr>
            <w:r w:rsidRPr="00E67217">
              <w:t>10 672,48</w:t>
            </w:r>
          </w:p>
        </w:tc>
        <w:tc>
          <w:tcPr>
            <w:tcW w:w="326" w:type="pct"/>
            <w:tcBorders>
              <w:top w:val="nil"/>
              <w:left w:val="nil"/>
              <w:bottom w:val="single" w:sz="4" w:space="0" w:color="auto"/>
              <w:right w:val="single" w:sz="4" w:space="0" w:color="auto"/>
            </w:tcBorders>
            <w:shd w:val="clear" w:color="auto" w:fill="auto"/>
            <w:vAlign w:val="center"/>
            <w:hideMark/>
          </w:tcPr>
          <w:p w14:paraId="26AAC2E6" w14:textId="77777777" w:rsidR="00D233AB" w:rsidRPr="00E67217" w:rsidRDefault="00D233AB" w:rsidP="004A4BE7">
            <w:pPr>
              <w:jc w:val="right"/>
            </w:pPr>
            <w:r w:rsidRPr="00E67217">
              <w:t>11 580,49</w:t>
            </w:r>
          </w:p>
        </w:tc>
        <w:tc>
          <w:tcPr>
            <w:tcW w:w="326" w:type="pct"/>
            <w:tcBorders>
              <w:top w:val="nil"/>
              <w:left w:val="nil"/>
              <w:bottom w:val="single" w:sz="4" w:space="0" w:color="auto"/>
              <w:right w:val="single" w:sz="4" w:space="0" w:color="auto"/>
            </w:tcBorders>
            <w:shd w:val="clear" w:color="auto" w:fill="auto"/>
            <w:vAlign w:val="center"/>
            <w:hideMark/>
          </w:tcPr>
          <w:p w14:paraId="0003AF13" w14:textId="77777777" w:rsidR="00D233AB" w:rsidRPr="00E67217" w:rsidRDefault="00D233AB" w:rsidP="004A4BE7">
            <w:pPr>
              <w:jc w:val="right"/>
            </w:pPr>
            <w:r w:rsidRPr="00E67217">
              <w:t>12 035,17</w:t>
            </w:r>
          </w:p>
        </w:tc>
        <w:tc>
          <w:tcPr>
            <w:tcW w:w="326" w:type="pct"/>
            <w:tcBorders>
              <w:top w:val="nil"/>
              <w:left w:val="nil"/>
              <w:bottom w:val="single" w:sz="4" w:space="0" w:color="auto"/>
              <w:right w:val="single" w:sz="4" w:space="0" w:color="auto"/>
            </w:tcBorders>
            <w:shd w:val="clear" w:color="auto" w:fill="auto"/>
            <w:vAlign w:val="center"/>
            <w:hideMark/>
          </w:tcPr>
          <w:p w14:paraId="28602440" w14:textId="77777777" w:rsidR="00D233AB" w:rsidRPr="00E67217" w:rsidRDefault="00D233AB" w:rsidP="004A4BE7">
            <w:pPr>
              <w:jc w:val="right"/>
            </w:pPr>
            <w:r w:rsidRPr="00E67217">
              <w:t>12 510,80</w:t>
            </w:r>
          </w:p>
        </w:tc>
        <w:tc>
          <w:tcPr>
            <w:tcW w:w="326" w:type="pct"/>
            <w:tcBorders>
              <w:top w:val="nil"/>
              <w:left w:val="nil"/>
              <w:bottom w:val="single" w:sz="4" w:space="0" w:color="auto"/>
              <w:right w:val="single" w:sz="4" w:space="0" w:color="auto"/>
            </w:tcBorders>
            <w:shd w:val="clear" w:color="auto" w:fill="auto"/>
            <w:vAlign w:val="center"/>
            <w:hideMark/>
          </w:tcPr>
          <w:p w14:paraId="0B5B7582" w14:textId="77777777" w:rsidR="00D233AB" w:rsidRPr="00E67217" w:rsidRDefault="00D233AB" w:rsidP="004A4BE7">
            <w:pPr>
              <w:jc w:val="right"/>
            </w:pPr>
            <w:r w:rsidRPr="00E67217">
              <w:t>12 981,29</w:t>
            </w:r>
          </w:p>
        </w:tc>
        <w:tc>
          <w:tcPr>
            <w:tcW w:w="326" w:type="pct"/>
            <w:tcBorders>
              <w:top w:val="nil"/>
              <w:left w:val="nil"/>
              <w:bottom w:val="single" w:sz="4" w:space="0" w:color="auto"/>
              <w:right w:val="single" w:sz="4" w:space="0" w:color="auto"/>
            </w:tcBorders>
            <w:shd w:val="clear" w:color="auto" w:fill="auto"/>
            <w:vAlign w:val="center"/>
            <w:hideMark/>
          </w:tcPr>
          <w:p w14:paraId="4EB7BDC0" w14:textId="77777777" w:rsidR="00D233AB" w:rsidRPr="00E67217" w:rsidRDefault="00D233AB" w:rsidP="004A4BE7">
            <w:pPr>
              <w:jc w:val="right"/>
            </w:pPr>
            <w:r w:rsidRPr="00E67217">
              <w:t>13 469,70</w:t>
            </w:r>
          </w:p>
        </w:tc>
        <w:tc>
          <w:tcPr>
            <w:tcW w:w="326" w:type="pct"/>
            <w:tcBorders>
              <w:top w:val="nil"/>
              <w:left w:val="nil"/>
              <w:bottom w:val="single" w:sz="4" w:space="0" w:color="auto"/>
              <w:right w:val="single" w:sz="4" w:space="0" w:color="auto"/>
            </w:tcBorders>
            <w:shd w:val="clear" w:color="auto" w:fill="auto"/>
            <w:vAlign w:val="center"/>
            <w:hideMark/>
          </w:tcPr>
          <w:p w14:paraId="79F755D0" w14:textId="77777777" w:rsidR="00D233AB" w:rsidRPr="00E67217" w:rsidRDefault="00D233AB" w:rsidP="004A4BE7">
            <w:pPr>
              <w:jc w:val="right"/>
            </w:pPr>
            <w:r w:rsidRPr="00E67217">
              <w:t>13 976,71</w:t>
            </w:r>
          </w:p>
        </w:tc>
        <w:tc>
          <w:tcPr>
            <w:tcW w:w="326" w:type="pct"/>
            <w:tcBorders>
              <w:top w:val="nil"/>
              <w:left w:val="nil"/>
              <w:bottom w:val="single" w:sz="4" w:space="0" w:color="auto"/>
              <w:right w:val="single" w:sz="4" w:space="0" w:color="auto"/>
            </w:tcBorders>
            <w:shd w:val="clear" w:color="auto" w:fill="auto"/>
            <w:vAlign w:val="center"/>
            <w:hideMark/>
          </w:tcPr>
          <w:p w14:paraId="20A3F3AB" w14:textId="77777777" w:rsidR="00D233AB" w:rsidRPr="00E67217" w:rsidRDefault="00D233AB" w:rsidP="004A4BE7">
            <w:pPr>
              <w:jc w:val="right"/>
            </w:pPr>
            <w:r w:rsidRPr="00E67217">
              <w:t>14 503,06</w:t>
            </w:r>
          </w:p>
        </w:tc>
        <w:tc>
          <w:tcPr>
            <w:tcW w:w="326" w:type="pct"/>
            <w:tcBorders>
              <w:top w:val="nil"/>
              <w:left w:val="nil"/>
              <w:bottom w:val="single" w:sz="4" w:space="0" w:color="auto"/>
              <w:right w:val="single" w:sz="4" w:space="0" w:color="auto"/>
            </w:tcBorders>
            <w:shd w:val="clear" w:color="auto" w:fill="auto"/>
            <w:vAlign w:val="center"/>
            <w:hideMark/>
          </w:tcPr>
          <w:p w14:paraId="4CC79833" w14:textId="77777777" w:rsidR="00D233AB" w:rsidRPr="00E67217" w:rsidRDefault="00D233AB" w:rsidP="004A4BE7">
            <w:pPr>
              <w:jc w:val="right"/>
            </w:pPr>
            <w:r w:rsidRPr="00E67217">
              <w:t>15 049,48</w:t>
            </w:r>
          </w:p>
        </w:tc>
        <w:tc>
          <w:tcPr>
            <w:tcW w:w="326" w:type="pct"/>
            <w:tcBorders>
              <w:top w:val="nil"/>
              <w:left w:val="nil"/>
              <w:bottom w:val="single" w:sz="4" w:space="0" w:color="auto"/>
              <w:right w:val="single" w:sz="4" w:space="0" w:color="auto"/>
            </w:tcBorders>
            <w:shd w:val="clear" w:color="auto" w:fill="auto"/>
            <w:vAlign w:val="center"/>
            <w:hideMark/>
          </w:tcPr>
          <w:p w14:paraId="2026B565" w14:textId="77777777" w:rsidR="00D233AB" w:rsidRPr="00E67217" w:rsidRDefault="00D233AB" w:rsidP="004A4BE7">
            <w:pPr>
              <w:jc w:val="right"/>
            </w:pPr>
            <w:r w:rsidRPr="00E67217">
              <w:t>15 616,74</w:t>
            </w:r>
          </w:p>
        </w:tc>
        <w:tc>
          <w:tcPr>
            <w:tcW w:w="326" w:type="pct"/>
            <w:tcBorders>
              <w:top w:val="nil"/>
              <w:left w:val="nil"/>
              <w:bottom w:val="single" w:sz="4" w:space="0" w:color="auto"/>
              <w:right w:val="single" w:sz="4" w:space="0" w:color="auto"/>
            </w:tcBorders>
            <w:shd w:val="clear" w:color="auto" w:fill="auto"/>
            <w:vAlign w:val="center"/>
            <w:hideMark/>
          </w:tcPr>
          <w:p w14:paraId="0809A781" w14:textId="77777777" w:rsidR="00D233AB" w:rsidRPr="00E67217" w:rsidRDefault="00D233AB" w:rsidP="004A4BE7">
            <w:pPr>
              <w:jc w:val="right"/>
            </w:pPr>
            <w:r w:rsidRPr="00E67217">
              <w:t>16 205,66</w:t>
            </w:r>
          </w:p>
        </w:tc>
      </w:tr>
      <w:tr w:rsidR="00D233AB" w:rsidRPr="00E67217" w14:paraId="46DAF3CD"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20228CD" w14:textId="77777777" w:rsidR="00D233AB" w:rsidRPr="00E67217" w:rsidRDefault="00D233AB" w:rsidP="004A4BE7">
            <w:pPr>
              <w:ind w:firstLineChars="100" w:firstLine="200"/>
            </w:pPr>
            <w:r w:rsidRPr="00E67217">
              <w:t>Расходы на топливо (по видам топлива)</w:t>
            </w:r>
          </w:p>
        </w:tc>
        <w:tc>
          <w:tcPr>
            <w:tcW w:w="331" w:type="pct"/>
            <w:tcBorders>
              <w:top w:val="nil"/>
              <w:left w:val="nil"/>
              <w:bottom w:val="single" w:sz="4" w:space="0" w:color="auto"/>
              <w:right w:val="single" w:sz="4" w:space="0" w:color="auto"/>
            </w:tcBorders>
            <w:shd w:val="clear" w:color="auto" w:fill="auto"/>
            <w:vAlign w:val="center"/>
            <w:hideMark/>
          </w:tcPr>
          <w:p w14:paraId="67E413B7"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3D54C1E" w14:textId="77777777" w:rsidR="00D233AB" w:rsidRPr="00E67217" w:rsidRDefault="00D233AB" w:rsidP="004A4BE7">
            <w:pPr>
              <w:jc w:val="right"/>
            </w:pPr>
            <w:r w:rsidRPr="00E67217">
              <w:t>7 944,15</w:t>
            </w:r>
          </w:p>
        </w:tc>
        <w:tc>
          <w:tcPr>
            <w:tcW w:w="326" w:type="pct"/>
            <w:tcBorders>
              <w:top w:val="nil"/>
              <w:left w:val="nil"/>
              <w:bottom w:val="single" w:sz="4" w:space="0" w:color="auto"/>
              <w:right w:val="single" w:sz="4" w:space="0" w:color="auto"/>
            </w:tcBorders>
            <w:shd w:val="clear" w:color="auto" w:fill="auto"/>
            <w:vAlign w:val="center"/>
            <w:hideMark/>
          </w:tcPr>
          <w:p w14:paraId="18D5DF50" w14:textId="77777777" w:rsidR="00D233AB" w:rsidRPr="00E67217" w:rsidRDefault="00D233AB" w:rsidP="004A4BE7">
            <w:pPr>
              <w:jc w:val="right"/>
            </w:pPr>
            <w:r w:rsidRPr="00E67217">
              <w:t>8 595,29</w:t>
            </w:r>
          </w:p>
        </w:tc>
        <w:tc>
          <w:tcPr>
            <w:tcW w:w="326" w:type="pct"/>
            <w:tcBorders>
              <w:top w:val="nil"/>
              <w:left w:val="nil"/>
              <w:bottom w:val="single" w:sz="4" w:space="0" w:color="auto"/>
              <w:right w:val="single" w:sz="4" w:space="0" w:color="auto"/>
            </w:tcBorders>
            <w:shd w:val="clear" w:color="auto" w:fill="auto"/>
            <w:vAlign w:val="center"/>
            <w:hideMark/>
          </w:tcPr>
          <w:p w14:paraId="5FE4AD51" w14:textId="77777777" w:rsidR="00D233AB" w:rsidRPr="00E67217" w:rsidRDefault="00D233AB" w:rsidP="004A4BE7">
            <w:pPr>
              <w:jc w:val="right"/>
            </w:pPr>
            <w:r w:rsidRPr="00E67217">
              <w:t>8 939,11</w:t>
            </w:r>
          </w:p>
        </w:tc>
        <w:tc>
          <w:tcPr>
            <w:tcW w:w="326" w:type="pct"/>
            <w:tcBorders>
              <w:top w:val="nil"/>
              <w:left w:val="nil"/>
              <w:bottom w:val="single" w:sz="4" w:space="0" w:color="auto"/>
              <w:right w:val="single" w:sz="4" w:space="0" w:color="auto"/>
            </w:tcBorders>
            <w:shd w:val="clear" w:color="auto" w:fill="auto"/>
            <w:vAlign w:val="center"/>
            <w:hideMark/>
          </w:tcPr>
          <w:p w14:paraId="62D9F189" w14:textId="77777777" w:rsidR="00D233AB" w:rsidRPr="00E67217" w:rsidRDefault="00D233AB" w:rsidP="004A4BE7">
            <w:pPr>
              <w:jc w:val="right"/>
            </w:pPr>
            <w:r w:rsidRPr="00E67217">
              <w:t>9 296,67</w:t>
            </w:r>
          </w:p>
        </w:tc>
        <w:tc>
          <w:tcPr>
            <w:tcW w:w="326" w:type="pct"/>
            <w:tcBorders>
              <w:top w:val="nil"/>
              <w:left w:val="nil"/>
              <w:bottom w:val="single" w:sz="4" w:space="0" w:color="auto"/>
              <w:right w:val="single" w:sz="4" w:space="0" w:color="auto"/>
            </w:tcBorders>
            <w:shd w:val="clear" w:color="auto" w:fill="auto"/>
            <w:vAlign w:val="center"/>
            <w:hideMark/>
          </w:tcPr>
          <w:p w14:paraId="5E14114D" w14:textId="77777777" w:rsidR="00D233AB" w:rsidRPr="00E67217" w:rsidRDefault="00D233AB" w:rsidP="004A4BE7">
            <w:pPr>
              <w:jc w:val="right"/>
            </w:pPr>
            <w:r w:rsidRPr="00E67217">
              <w:t>9 668,54</w:t>
            </w:r>
          </w:p>
        </w:tc>
        <w:tc>
          <w:tcPr>
            <w:tcW w:w="326" w:type="pct"/>
            <w:tcBorders>
              <w:top w:val="nil"/>
              <w:left w:val="nil"/>
              <w:bottom w:val="single" w:sz="4" w:space="0" w:color="auto"/>
              <w:right w:val="single" w:sz="4" w:space="0" w:color="auto"/>
            </w:tcBorders>
            <w:shd w:val="clear" w:color="auto" w:fill="auto"/>
            <w:vAlign w:val="center"/>
            <w:hideMark/>
          </w:tcPr>
          <w:p w14:paraId="42E88C77" w14:textId="77777777" w:rsidR="00D233AB" w:rsidRPr="00E67217" w:rsidRDefault="00D233AB" w:rsidP="004A4BE7">
            <w:pPr>
              <w:jc w:val="right"/>
            </w:pPr>
            <w:r w:rsidRPr="00E67217">
              <w:t>10 055,28</w:t>
            </w:r>
          </w:p>
        </w:tc>
        <w:tc>
          <w:tcPr>
            <w:tcW w:w="326" w:type="pct"/>
            <w:tcBorders>
              <w:top w:val="nil"/>
              <w:left w:val="nil"/>
              <w:bottom w:val="single" w:sz="4" w:space="0" w:color="auto"/>
              <w:right w:val="single" w:sz="4" w:space="0" w:color="auto"/>
            </w:tcBorders>
            <w:shd w:val="clear" w:color="auto" w:fill="auto"/>
            <w:vAlign w:val="center"/>
            <w:hideMark/>
          </w:tcPr>
          <w:p w14:paraId="6E6194BC" w14:textId="77777777" w:rsidR="00D233AB" w:rsidRPr="00E67217" w:rsidRDefault="00D233AB" w:rsidP="004A4BE7">
            <w:pPr>
              <w:jc w:val="right"/>
            </w:pPr>
            <w:r w:rsidRPr="00E67217">
              <w:t>10 457,49</w:t>
            </w:r>
          </w:p>
        </w:tc>
        <w:tc>
          <w:tcPr>
            <w:tcW w:w="326" w:type="pct"/>
            <w:tcBorders>
              <w:top w:val="nil"/>
              <w:left w:val="nil"/>
              <w:bottom w:val="single" w:sz="4" w:space="0" w:color="auto"/>
              <w:right w:val="single" w:sz="4" w:space="0" w:color="auto"/>
            </w:tcBorders>
            <w:shd w:val="clear" w:color="auto" w:fill="auto"/>
            <w:vAlign w:val="center"/>
            <w:hideMark/>
          </w:tcPr>
          <w:p w14:paraId="3093D287" w14:textId="77777777" w:rsidR="00D233AB" w:rsidRPr="00E67217" w:rsidRDefault="00D233AB" w:rsidP="004A4BE7">
            <w:pPr>
              <w:jc w:val="right"/>
            </w:pPr>
            <w:r w:rsidRPr="00E67217">
              <w:t>10 875,79</w:t>
            </w:r>
          </w:p>
        </w:tc>
        <w:tc>
          <w:tcPr>
            <w:tcW w:w="326" w:type="pct"/>
            <w:tcBorders>
              <w:top w:val="nil"/>
              <w:left w:val="nil"/>
              <w:bottom w:val="single" w:sz="4" w:space="0" w:color="auto"/>
              <w:right w:val="single" w:sz="4" w:space="0" w:color="auto"/>
            </w:tcBorders>
            <w:shd w:val="clear" w:color="auto" w:fill="auto"/>
            <w:vAlign w:val="center"/>
            <w:hideMark/>
          </w:tcPr>
          <w:p w14:paraId="320063FA" w14:textId="77777777" w:rsidR="00D233AB" w:rsidRPr="00E67217" w:rsidRDefault="00D233AB" w:rsidP="004A4BE7">
            <w:pPr>
              <w:jc w:val="right"/>
            </w:pPr>
            <w:r w:rsidRPr="00E67217">
              <w:t>11 310,82</w:t>
            </w:r>
          </w:p>
        </w:tc>
        <w:tc>
          <w:tcPr>
            <w:tcW w:w="326" w:type="pct"/>
            <w:tcBorders>
              <w:top w:val="nil"/>
              <w:left w:val="nil"/>
              <w:bottom w:val="single" w:sz="4" w:space="0" w:color="auto"/>
              <w:right w:val="single" w:sz="4" w:space="0" w:color="auto"/>
            </w:tcBorders>
            <w:shd w:val="clear" w:color="auto" w:fill="auto"/>
            <w:vAlign w:val="center"/>
            <w:hideMark/>
          </w:tcPr>
          <w:p w14:paraId="54084CFA" w14:textId="77777777" w:rsidR="00D233AB" w:rsidRPr="00E67217" w:rsidRDefault="00D233AB" w:rsidP="004A4BE7">
            <w:pPr>
              <w:jc w:val="right"/>
            </w:pPr>
            <w:r w:rsidRPr="00E67217">
              <w:t>11 763,25</w:t>
            </w:r>
          </w:p>
        </w:tc>
        <w:tc>
          <w:tcPr>
            <w:tcW w:w="326" w:type="pct"/>
            <w:tcBorders>
              <w:top w:val="nil"/>
              <w:left w:val="nil"/>
              <w:bottom w:val="single" w:sz="4" w:space="0" w:color="auto"/>
              <w:right w:val="single" w:sz="4" w:space="0" w:color="auto"/>
            </w:tcBorders>
            <w:shd w:val="clear" w:color="auto" w:fill="auto"/>
            <w:vAlign w:val="center"/>
            <w:hideMark/>
          </w:tcPr>
          <w:p w14:paraId="5D7E06E2" w14:textId="77777777" w:rsidR="00D233AB" w:rsidRPr="00E67217" w:rsidRDefault="00D233AB" w:rsidP="004A4BE7">
            <w:pPr>
              <w:jc w:val="right"/>
            </w:pPr>
            <w:r w:rsidRPr="00E67217">
              <w:t>12 233,78</w:t>
            </w:r>
          </w:p>
        </w:tc>
      </w:tr>
      <w:tr w:rsidR="00D233AB" w:rsidRPr="00E67217" w14:paraId="5FDC9F45"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58C7E84C" w14:textId="77777777" w:rsidR="00D233AB" w:rsidRPr="00E67217" w:rsidRDefault="00D233AB" w:rsidP="004A4BE7">
            <w:pPr>
              <w:ind w:firstLineChars="200" w:firstLine="400"/>
            </w:pPr>
            <w:r w:rsidRPr="00E67217">
              <w:t>Газ природный</w:t>
            </w:r>
          </w:p>
        </w:tc>
        <w:tc>
          <w:tcPr>
            <w:tcW w:w="331" w:type="pct"/>
            <w:tcBorders>
              <w:top w:val="nil"/>
              <w:left w:val="nil"/>
              <w:bottom w:val="single" w:sz="4" w:space="0" w:color="auto"/>
              <w:right w:val="single" w:sz="4" w:space="0" w:color="auto"/>
            </w:tcBorders>
            <w:shd w:val="clear" w:color="auto" w:fill="auto"/>
            <w:vAlign w:val="center"/>
            <w:hideMark/>
          </w:tcPr>
          <w:p w14:paraId="082789DF"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6FE0F6D1" w14:textId="77777777" w:rsidR="00D233AB" w:rsidRPr="00E67217" w:rsidRDefault="00D233AB" w:rsidP="004A4BE7">
            <w:pPr>
              <w:jc w:val="right"/>
            </w:pPr>
            <w:r w:rsidRPr="00E67217">
              <w:t>7 944,15</w:t>
            </w:r>
          </w:p>
        </w:tc>
        <w:tc>
          <w:tcPr>
            <w:tcW w:w="326" w:type="pct"/>
            <w:tcBorders>
              <w:top w:val="nil"/>
              <w:left w:val="nil"/>
              <w:bottom w:val="single" w:sz="4" w:space="0" w:color="auto"/>
              <w:right w:val="single" w:sz="4" w:space="0" w:color="auto"/>
            </w:tcBorders>
            <w:shd w:val="clear" w:color="auto" w:fill="auto"/>
            <w:vAlign w:val="center"/>
            <w:hideMark/>
          </w:tcPr>
          <w:p w14:paraId="2469A2B8" w14:textId="77777777" w:rsidR="00D233AB" w:rsidRPr="00E67217" w:rsidRDefault="00D233AB" w:rsidP="004A4BE7">
            <w:pPr>
              <w:jc w:val="right"/>
            </w:pPr>
            <w:r w:rsidRPr="00E67217">
              <w:t>8 595,29</w:t>
            </w:r>
          </w:p>
        </w:tc>
        <w:tc>
          <w:tcPr>
            <w:tcW w:w="326" w:type="pct"/>
            <w:tcBorders>
              <w:top w:val="nil"/>
              <w:left w:val="nil"/>
              <w:bottom w:val="single" w:sz="4" w:space="0" w:color="auto"/>
              <w:right w:val="single" w:sz="4" w:space="0" w:color="auto"/>
            </w:tcBorders>
            <w:shd w:val="clear" w:color="auto" w:fill="auto"/>
            <w:vAlign w:val="center"/>
            <w:hideMark/>
          </w:tcPr>
          <w:p w14:paraId="03942AD0" w14:textId="77777777" w:rsidR="00D233AB" w:rsidRPr="00E67217" w:rsidRDefault="00D233AB" w:rsidP="004A4BE7">
            <w:pPr>
              <w:jc w:val="right"/>
            </w:pPr>
            <w:r w:rsidRPr="00E67217">
              <w:t>8 939,11</w:t>
            </w:r>
          </w:p>
        </w:tc>
        <w:tc>
          <w:tcPr>
            <w:tcW w:w="326" w:type="pct"/>
            <w:tcBorders>
              <w:top w:val="nil"/>
              <w:left w:val="nil"/>
              <w:bottom w:val="single" w:sz="4" w:space="0" w:color="auto"/>
              <w:right w:val="single" w:sz="4" w:space="0" w:color="auto"/>
            </w:tcBorders>
            <w:shd w:val="clear" w:color="auto" w:fill="auto"/>
            <w:vAlign w:val="center"/>
            <w:hideMark/>
          </w:tcPr>
          <w:p w14:paraId="663B295A" w14:textId="77777777" w:rsidR="00D233AB" w:rsidRPr="00E67217" w:rsidRDefault="00D233AB" w:rsidP="004A4BE7">
            <w:pPr>
              <w:jc w:val="right"/>
            </w:pPr>
            <w:r w:rsidRPr="00E67217">
              <w:t>9 296,67</w:t>
            </w:r>
          </w:p>
        </w:tc>
        <w:tc>
          <w:tcPr>
            <w:tcW w:w="326" w:type="pct"/>
            <w:tcBorders>
              <w:top w:val="nil"/>
              <w:left w:val="nil"/>
              <w:bottom w:val="single" w:sz="4" w:space="0" w:color="auto"/>
              <w:right w:val="single" w:sz="4" w:space="0" w:color="auto"/>
            </w:tcBorders>
            <w:shd w:val="clear" w:color="auto" w:fill="auto"/>
            <w:vAlign w:val="center"/>
            <w:hideMark/>
          </w:tcPr>
          <w:p w14:paraId="06AE5FF4" w14:textId="77777777" w:rsidR="00D233AB" w:rsidRPr="00E67217" w:rsidRDefault="00D233AB" w:rsidP="004A4BE7">
            <w:pPr>
              <w:jc w:val="right"/>
            </w:pPr>
            <w:r w:rsidRPr="00E67217">
              <w:t>9 668,54</w:t>
            </w:r>
          </w:p>
        </w:tc>
        <w:tc>
          <w:tcPr>
            <w:tcW w:w="326" w:type="pct"/>
            <w:tcBorders>
              <w:top w:val="nil"/>
              <w:left w:val="nil"/>
              <w:bottom w:val="single" w:sz="4" w:space="0" w:color="auto"/>
              <w:right w:val="single" w:sz="4" w:space="0" w:color="auto"/>
            </w:tcBorders>
            <w:shd w:val="clear" w:color="auto" w:fill="auto"/>
            <w:vAlign w:val="center"/>
            <w:hideMark/>
          </w:tcPr>
          <w:p w14:paraId="6AA3C996" w14:textId="77777777" w:rsidR="00D233AB" w:rsidRPr="00E67217" w:rsidRDefault="00D233AB" w:rsidP="004A4BE7">
            <w:pPr>
              <w:jc w:val="right"/>
            </w:pPr>
            <w:r w:rsidRPr="00E67217">
              <w:t>10 055,28</w:t>
            </w:r>
          </w:p>
        </w:tc>
        <w:tc>
          <w:tcPr>
            <w:tcW w:w="326" w:type="pct"/>
            <w:tcBorders>
              <w:top w:val="nil"/>
              <w:left w:val="nil"/>
              <w:bottom w:val="single" w:sz="4" w:space="0" w:color="auto"/>
              <w:right w:val="single" w:sz="4" w:space="0" w:color="auto"/>
            </w:tcBorders>
            <w:shd w:val="clear" w:color="auto" w:fill="auto"/>
            <w:vAlign w:val="center"/>
            <w:hideMark/>
          </w:tcPr>
          <w:p w14:paraId="2879774E" w14:textId="77777777" w:rsidR="00D233AB" w:rsidRPr="00E67217" w:rsidRDefault="00D233AB" w:rsidP="004A4BE7">
            <w:pPr>
              <w:jc w:val="right"/>
            </w:pPr>
            <w:r w:rsidRPr="00E67217">
              <w:t>10 457,49</w:t>
            </w:r>
          </w:p>
        </w:tc>
        <w:tc>
          <w:tcPr>
            <w:tcW w:w="326" w:type="pct"/>
            <w:tcBorders>
              <w:top w:val="nil"/>
              <w:left w:val="nil"/>
              <w:bottom w:val="single" w:sz="4" w:space="0" w:color="auto"/>
              <w:right w:val="single" w:sz="4" w:space="0" w:color="auto"/>
            </w:tcBorders>
            <w:shd w:val="clear" w:color="auto" w:fill="auto"/>
            <w:vAlign w:val="center"/>
            <w:hideMark/>
          </w:tcPr>
          <w:p w14:paraId="56E2AFD2" w14:textId="77777777" w:rsidR="00D233AB" w:rsidRPr="00E67217" w:rsidRDefault="00D233AB" w:rsidP="004A4BE7">
            <w:pPr>
              <w:jc w:val="right"/>
            </w:pPr>
            <w:r w:rsidRPr="00E67217">
              <w:t>10 875,79</w:t>
            </w:r>
          </w:p>
        </w:tc>
        <w:tc>
          <w:tcPr>
            <w:tcW w:w="326" w:type="pct"/>
            <w:tcBorders>
              <w:top w:val="nil"/>
              <w:left w:val="nil"/>
              <w:bottom w:val="single" w:sz="4" w:space="0" w:color="auto"/>
              <w:right w:val="single" w:sz="4" w:space="0" w:color="auto"/>
            </w:tcBorders>
            <w:shd w:val="clear" w:color="auto" w:fill="auto"/>
            <w:vAlign w:val="center"/>
            <w:hideMark/>
          </w:tcPr>
          <w:p w14:paraId="517FE5E0" w14:textId="77777777" w:rsidR="00D233AB" w:rsidRPr="00E67217" w:rsidRDefault="00D233AB" w:rsidP="004A4BE7">
            <w:pPr>
              <w:jc w:val="right"/>
            </w:pPr>
            <w:r w:rsidRPr="00E67217">
              <w:t>11 310,82</w:t>
            </w:r>
          </w:p>
        </w:tc>
        <w:tc>
          <w:tcPr>
            <w:tcW w:w="326" w:type="pct"/>
            <w:tcBorders>
              <w:top w:val="nil"/>
              <w:left w:val="nil"/>
              <w:bottom w:val="single" w:sz="4" w:space="0" w:color="auto"/>
              <w:right w:val="single" w:sz="4" w:space="0" w:color="auto"/>
            </w:tcBorders>
            <w:shd w:val="clear" w:color="auto" w:fill="auto"/>
            <w:vAlign w:val="center"/>
            <w:hideMark/>
          </w:tcPr>
          <w:p w14:paraId="32A2B35E" w14:textId="77777777" w:rsidR="00D233AB" w:rsidRPr="00E67217" w:rsidRDefault="00D233AB" w:rsidP="004A4BE7">
            <w:pPr>
              <w:jc w:val="right"/>
            </w:pPr>
            <w:r w:rsidRPr="00E67217">
              <w:t>11 763,25</w:t>
            </w:r>
          </w:p>
        </w:tc>
        <w:tc>
          <w:tcPr>
            <w:tcW w:w="326" w:type="pct"/>
            <w:tcBorders>
              <w:top w:val="nil"/>
              <w:left w:val="nil"/>
              <w:bottom w:val="single" w:sz="4" w:space="0" w:color="auto"/>
              <w:right w:val="single" w:sz="4" w:space="0" w:color="auto"/>
            </w:tcBorders>
            <w:shd w:val="clear" w:color="auto" w:fill="auto"/>
            <w:vAlign w:val="center"/>
            <w:hideMark/>
          </w:tcPr>
          <w:p w14:paraId="26C7F3B1" w14:textId="77777777" w:rsidR="00D233AB" w:rsidRPr="00E67217" w:rsidRDefault="00D233AB" w:rsidP="004A4BE7">
            <w:pPr>
              <w:jc w:val="right"/>
            </w:pPr>
            <w:r w:rsidRPr="00E67217">
              <w:t>12 233,78</w:t>
            </w:r>
          </w:p>
        </w:tc>
      </w:tr>
      <w:tr w:rsidR="00D233AB" w:rsidRPr="00E67217" w14:paraId="50A2F862"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DD70F55" w14:textId="77777777" w:rsidR="00D233AB" w:rsidRPr="00E67217" w:rsidRDefault="00D233AB" w:rsidP="004A4BE7">
            <w:pPr>
              <w:ind w:firstLineChars="100" w:firstLine="200"/>
            </w:pPr>
            <w:r w:rsidRPr="00E67217">
              <w:t>Расходы на электрическую энергию</w:t>
            </w:r>
          </w:p>
        </w:tc>
        <w:tc>
          <w:tcPr>
            <w:tcW w:w="331" w:type="pct"/>
            <w:tcBorders>
              <w:top w:val="nil"/>
              <w:left w:val="nil"/>
              <w:bottom w:val="single" w:sz="4" w:space="0" w:color="auto"/>
              <w:right w:val="single" w:sz="4" w:space="0" w:color="auto"/>
            </w:tcBorders>
            <w:shd w:val="clear" w:color="auto" w:fill="auto"/>
            <w:vAlign w:val="center"/>
            <w:hideMark/>
          </w:tcPr>
          <w:p w14:paraId="2E73ED9F"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06FBA04" w14:textId="77777777" w:rsidR="00D233AB" w:rsidRPr="00E67217" w:rsidRDefault="00D233AB" w:rsidP="004A4BE7">
            <w:pPr>
              <w:jc w:val="right"/>
            </w:pPr>
            <w:r w:rsidRPr="00E67217">
              <w:t>2 540,02</w:t>
            </w:r>
          </w:p>
        </w:tc>
        <w:tc>
          <w:tcPr>
            <w:tcW w:w="326" w:type="pct"/>
            <w:tcBorders>
              <w:top w:val="nil"/>
              <w:left w:val="nil"/>
              <w:bottom w:val="single" w:sz="4" w:space="0" w:color="auto"/>
              <w:right w:val="single" w:sz="4" w:space="0" w:color="auto"/>
            </w:tcBorders>
            <w:shd w:val="clear" w:color="auto" w:fill="auto"/>
            <w:vAlign w:val="center"/>
            <w:hideMark/>
          </w:tcPr>
          <w:p w14:paraId="493FE958" w14:textId="77777777" w:rsidR="00D233AB" w:rsidRPr="00E67217" w:rsidRDefault="00D233AB" w:rsidP="004A4BE7">
            <w:pPr>
              <w:jc w:val="right"/>
            </w:pPr>
            <w:r w:rsidRPr="00E67217">
              <w:t>2 782,01</w:t>
            </w:r>
          </w:p>
        </w:tc>
        <w:tc>
          <w:tcPr>
            <w:tcW w:w="326" w:type="pct"/>
            <w:tcBorders>
              <w:top w:val="nil"/>
              <w:left w:val="nil"/>
              <w:bottom w:val="single" w:sz="4" w:space="0" w:color="auto"/>
              <w:right w:val="single" w:sz="4" w:space="0" w:color="auto"/>
            </w:tcBorders>
            <w:shd w:val="clear" w:color="auto" w:fill="auto"/>
            <w:vAlign w:val="center"/>
            <w:hideMark/>
          </w:tcPr>
          <w:p w14:paraId="33E7B028" w14:textId="77777777" w:rsidR="00D233AB" w:rsidRPr="00E67217" w:rsidRDefault="00D233AB" w:rsidP="004A4BE7">
            <w:pPr>
              <w:jc w:val="right"/>
            </w:pPr>
            <w:r w:rsidRPr="00E67217">
              <w:t>2 884,95</w:t>
            </w:r>
          </w:p>
        </w:tc>
        <w:tc>
          <w:tcPr>
            <w:tcW w:w="326" w:type="pct"/>
            <w:tcBorders>
              <w:top w:val="nil"/>
              <w:left w:val="nil"/>
              <w:bottom w:val="single" w:sz="4" w:space="0" w:color="auto"/>
              <w:right w:val="single" w:sz="4" w:space="0" w:color="auto"/>
            </w:tcBorders>
            <w:shd w:val="clear" w:color="auto" w:fill="auto"/>
            <w:vAlign w:val="center"/>
            <w:hideMark/>
          </w:tcPr>
          <w:p w14:paraId="5A5DCA8B" w14:textId="77777777" w:rsidR="00D233AB" w:rsidRPr="00E67217" w:rsidRDefault="00D233AB" w:rsidP="004A4BE7">
            <w:pPr>
              <w:jc w:val="right"/>
            </w:pPr>
            <w:r w:rsidRPr="00E67217">
              <w:t>2 994,58</w:t>
            </w:r>
          </w:p>
        </w:tc>
        <w:tc>
          <w:tcPr>
            <w:tcW w:w="326" w:type="pct"/>
            <w:tcBorders>
              <w:top w:val="nil"/>
              <w:left w:val="nil"/>
              <w:bottom w:val="single" w:sz="4" w:space="0" w:color="auto"/>
              <w:right w:val="single" w:sz="4" w:space="0" w:color="auto"/>
            </w:tcBorders>
            <w:shd w:val="clear" w:color="auto" w:fill="auto"/>
            <w:vAlign w:val="center"/>
            <w:hideMark/>
          </w:tcPr>
          <w:p w14:paraId="5B30126F" w14:textId="77777777" w:rsidR="00D233AB" w:rsidRPr="00E67217" w:rsidRDefault="00D233AB" w:rsidP="004A4BE7">
            <w:pPr>
              <w:jc w:val="right"/>
            </w:pPr>
            <w:r w:rsidRPr="00E67217">
              <w:t>3 084,41</w:t>
            </w:r>
          </w:p>
        </w:tc>
        <w:tc>
          <w:tcPr>
            <w:tcW w:w="326" w:type="pct"/>
            <w:tcBorders>
              <w:top w:val="nil"/>
              <w:left w:val="nil"/>
              <w:bottom w:val="single" w:sz="4" w:space="0" w:color="auto"/>
              <w:right w:val="single" w:sz="4" w:space="0" w:color="auto"/>
            </w:tcBorders>
            <w:shd w:val="clear" w:color="auto" w:fill="auto"/>
            <w:vAlign w:val="center"/>
            <w:hideMark/>
          </w:tcPr>
          <w:p w14:paraId="5E40014B" w14:textId="77777777" w:rsidR="00D233AB" w:rsidRPr="00E67217" w:rsidRDefault="00D233AB" w:rsidP="004A4BE7">
            <w:pPr>
              <w:jc w:val="right"/>
            </w:pPr>
            <w:r w:rsidRPr="00E67217">
              <w:t>3 176,95</w:t>
            </w:r>
          </w:p>
        </w:tc>
        <w:tc>
          <w:tcPr>
            <w:tcW w:w="326" w:type="pct"/>
            <w:tcBorders>
              <w:top w:val="nil"/>
              <w:left w:val="nil"/>
              <w:bottom w:val="single" w:sz="4" w:space="0" w:color="auto"/>
              <w:right w:val="single" w:sz="4" w:space="0" w:color="auto"/>
            </w:tcBorders>
            <w:shd w:val="clear" w:color="auto" w:fill="auto"/>
            <w:vAlign w:val="center"/>
            <w:hideMark/>
          </w:tcPr>
          <w:p w14:paraId="587E7356" w14:textId="77777777" w:rsidR="00D233AB" w:rsidRPr="00E67217" w:rsidRDefault="00D233AB" w:rsidP="004A4BE7">
            <w:pPr>
              <w:jc w:val="right"/>
            </w:pPr>
            <w:r w:rsidRPr="00E67217">
              <w:t>3 272,25</w:t>
            </w:r>
          </w:p>
        </w:tc>
        <w:tc>
          <w:tcPr>
            <w:tcW w:w="326" w:type="pct"/>
            <w:tcBorders>
              <w:top w:val="nil"/>
              <w:left w:val="nil"/>
              <w:bottom w:val="single" w:sz="4" w:space="0" w:color="auto"/>
              <w:right w:val="single" w:sz="4" w:space="0" w:color="auto"/>
            </w:tcBorders>
            <w:shd w:val="clear" w:color="auto" w:fill="auto"/>
            <w:vAlign w:val="center"/>
            <w:hideMark/>
          </w:tcPr>
          <w:p w14:paraId="061B82F6" w14:textId="77777777" w:rsidR="00D233AB" w:rsidRPr="00E67217" w:rsidRDefault="00D233AB" w:rsidP="004A4BE7">
            <w:pPr>
              <w:jc w:val="right"/>
            </w:pPr>
            <w:r w:rsidRPr="00E67217">
              <w:t>3 370,42</w:t>
            </w:r>
          </w:p>
        </w:tc>
        <w:tc>
          <w:tcPr>
            <w:tcW w:w="326" w:type="pct"/>
            <w:tcBorders>
              <w:top w:val="nil"/>
              <w:left w:val="nil"/>
              <w:bottom w:val="single" w:sz="4" w:space="0" w:color="auto"/>
              <w:right w:val="single" w:sz="4" w:space="0" w:color="auto"/>
            </w:tcBorders>
            <w:shd w:val="clear" w:color="auto" w:fill="auto"/>
            <w:vAlign w:val="center"/>
            <w:hideMark/>
          </w:tcPr>
          <w:p w14:paraId="687BCD3D" w14:textId="77777777" w:rsidR="00D233AB" w:rsidRPr="00E67217" w:rsidRDefault="00D233AB" w:rsidP="004A4BE7">
            <w:pPr>
              <w:jc w:val="right"/>
            </w:pPr>
            <w:r w:rsidRPr="00E67217">
              <w:t>3 471,54</w:t>
            </w:r>
          </w:p>
        </w:tc>
        <w:tc>
          <w:tcPr>
            <w:tcW w:w="326" w:type="pct"/>
            <w:tcBorders>
              <w:top w:val="nil"/>
              <w:left w:val="nil"/>
              <w:bottom w:val="single" w:sz="4" w:space="0" w:color="auto"/>
              <w:right w:val="single" w:sz="4" w:space="0" w:color="auto"/>
            </w:tcBorders>
            <w:shd w:val="clear" w:color="auto" w:fill="auto"/>
            <w:vAlign w:val="center"/>
            <w:hideMark/>
          </w:tcPr>
          <w:p w14:paraId="707D8E00" w14:textId="77777777" w:rsidR="00D233AB" w:rsidRPr="00E67217" w:rsidRDefault="00D233AB" w:rsidP="004A4BE7">
            <w:pPr>
              <w:jc w:val="right"/>
            </w:pPr>
            <w:r w:rsidRPr="00E67217">
              <w:t>3 575,68</w:t>
            </w:r>
          </w:p>
        </w:tc>
        <w:tc>
          <w:tcPr>
            <w:tcW w:w="326" w:type="pct"/>
            <w:tcBorders>
              <w:top w:val="nil"/>
              <w:left w:val="nil"/>
              <w:bottom w:val="single" w:sz="4" w:space="0" w:color="auto"/>
              <w:right w:val="single" w:sz="4" w:space="0" w:color="auto"/>
            </w:tcBorders>
            <w:shd w:val="clear" w:color="auto" w:fill="auto"/>
            <w:vAlign w:val="center"/>
            <w:hideMark/>
          </w:tcPr>
          <w:p w14:paraId="1BBD84F9" w14:textId="77777777" w:rsidR="00D233AB" w:rsidRPr="00E67217" w:rsidRDefault="00D233AB" w:rsidP="004A4BE7">
            <w:pPr>
              <w:jc w:val="right"/>
            </w:pPr>
            <w:r w:rsidRPr="00E67217">
              <w:t>3 682,95</w:t>
            </w:r>
          </w:p>
        </w:tc>
      </w:tr>
      <w:tr w:rsidR="00D233AB" w:rsidRPr="00E67217" w14:paraId="64300567"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71F9CB9" w14:textId="77777777" w:rsidR="00D233AB" w:rsidRPr="00E67217" w:rsidRDefault="00D233AB" w:rsidP="004A4BE7">
            <w:pPr>
              <w:ind w:firstLineChars="100" w:firstLine="200"/>
            </w:pPr>
            <w:r w:rsidRPr="00E67217">
              <w:t>Расходы на техническую воду (на технологические нужды)</w:t>
            </w:r>
          </w:p>
        </w:tc>
        <w:tc>
          <w:tcPr>
            <w:tcW w:w="331" w:type="pct"/>
            <w:tcBorders>
              <w:top w:val="nil"/>
              <w:left w:val="nil"/>
              <w:bottom w:val="single" w:sz="4" w:space="0" w:color="auto"/>
              <w:right w:val="single" w:sz="4" w:space="0" w:color="auto"/>
            </w:tcBorders>
            <w:shd w:val="clear" w:color="auto" w:fill="auto"/>
            <w:vAlign w:val="center"/>
            <w:hideMark/>
          </w:tcPr>
          <w:p w14:paraId="32CC25DF"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5CD5AC7C" w14:textId="77777777" w:rsidR="00D233AB" w:rsidRPr="00E67217" w:rsidRDefault="00D233AB" w:rsidP="004A4BE7">
            <w:pPr>
              <w:jc w:val="right"/>
            </w:pPr>
            <w:r w:rsidRPr="00E67217">
              <w:t>188,31</w:t>
            </w:r>
          </w:p>
        </w:tc>
        <w:tc>
          <w:tcPr>
            <w:tcW w:w="326" w:type="pct"/>
            <w:tcBorders>
              <w:top w:val="nil"/>
              <w:left w:val="nil"/>
              <w:bottom w:val="single" w:sz="4" w:space="0" w:color="auto"/>
              <w:right w:val="single" w:sz="4" w:space="0" w:color="auto"/>
            </w:tcBorders>
            <w:shd w:val="clear" w:color="auto" w:fill="auto"/>
            <w:vAlign w:val="center"/>
            <w:hideMark/>
          </w:tcPr>
          <w:p w14:paraId="0C46EE09" w14:textId="77777777" w:rsidR="00D233AB" w:rsidRPr="00E67217" w:rsidRDefault="00D233AB" w:rsidP="004A4BE7">
            <w:pPr>
              <w:jc w:val="right"/>
            </w:pPr>
            <w:r w:rsidRPr="00E67217">
              <w:t>203,19</w:t>
            </w:r>
          </w:p>
        </w:tc>
        <w:tc>
          <w:tcPr>
            <w:tcW w:w="326" w:type="pct"/>
            <w:tcBorders>
              <w:top w:val="nil"/>
              <w:left w:val="nil"/>
              <w:bottom w:val="single" w:sz="4" w:space="0" w:color="auto"/>
              <w:right w:val="single" w:sz="4" w:space="0" w:color="auto"/>
            </w:tcBorders>
            <w:shd w:val="clear" w:color="auto" w:fill="auto"/>
            <w:vAlign w:val="center"/>
            <w:hideMark/>
          </w:tcPr>
          <w:p w14:paraId="182692B5" w14:textId="77777777" w:rsidR="00D233AB" w:rsidRPr="00E67217" w:rsidRDefault="00D233AB" w:rsidP="004A4BE7">
            <w:pPr>
              <w:jc w:val="right"/>
            </w:pPr>
            <w:r w:rsidRPr="00E67217">
              <w:t>211,11</w:t>
            </w:r>
          </w:p>
        </w:tc>
        <w:tc>
          <w:tcPr>
            <w:tcW w:w="326" w:type="pct"/>
            <w:tcBorders>
              <w:top w:val="nil"/>
              <w:left w:val="nil"/>
              <w:bottom w:val="single" w:sz="4" w:space="0" w:color="auto"/>
              <w:right w:val="single" w:sz="4" w:space="0" w:color="auto"/>
            </w:tcBorders>
            <w:shd w:val="clear" w:color="auto" w:fill="auto"/>
            <w:vAlign w:val="center"/>
            <w:hideMark/>
          </w:tcPr>
          <w:p w14:paraId="1AD6EF84" w14:textId="77777777" w:rsidR="00D233AB" w:rsidRPr="00E67217" w:rsidRDefault="00D233AB" w:rsidP="004A4BE7">
            <w:pPr>
              <w:jc w:val="right"/>
            </w:pPr>
            <w:r w:rsidRPr="00E67217">
              <w:t>219,56</w:t>
            </w:r>
          </w:p>
        </w:tc>
        <w:tc>
          <w:tcPr>
            <w:tcW w:w="326" w:type="pct"/>
            <w:tcBorders>
              <w:top w:val="nil"/>
              <w:left w:val="nil"/>
              <w:bottom w:val="single" w:sz="4" w:space="0" w:color="auto"/>
              <w:right w:val="single" w:sz="4" w:space="0" w:color="auto"/>
            </w:tcBorders>
            <w:shd w:val="clear" w:color="auto" w:fill="auto"/>
            <w:vAlign w:val="center"/>
            <w:hideMark/>
          </w:tcPr>
          <w:p w14:paraId="42AF528D" w14:textId="77777777" w:rsidR="00D233AB" w:rsidRPr="00E67217" w:rsidRDefault="00D233AB" w:rsidP="004A4BE7">
            <w:pPr>
              <w:jc w:val="right"/>
            </w:pPr>
            <w:r w:rsidRPr="00E67217">
              <w:t>228,34</w:t>
            </w:r>
          </w:p>
        </w:tc>
        <w:tc>
          <w:tcPr>
            <w:tcW w:w="326" w:type="pct"/>
            <w:tcBorders>
              <w:top w:val="nil"/>
              <w:left w:val="nil"/>
              <w:bottom w:val="single" w:sz="4" w:space="0" w:color="auto"/>
              <w:right w:val="single" w:sz="4" w:space="0" w:color="auto"/>
            </w:tcBorders>
            <w:shd w:val="clear" w:color="auto" w:fill="auto"/>
            <w:vAlign w:val="center"/>
            <w:hideMark/>
          </w:tcPr>
          <w:p w14:paraId="5AFEBC85" w14:textId="77777777" w:rsidR="00D233AB" w:rsidRPr="00E67217" w:rsidRDefault="00D233AB" w:rsidP="004A4BE7">
            <w:pPr>
              <w:jc w:val="right"/>
            </w:pPr>
            <w:r w:rsidRPr="00E67217">
              <w:t>237,47</w:t>
            </w:r>
          </w:p>
        </w:tc>
        <w:tc>
          <w:tcPr>
            <w:tcW w:w="326" w:type="pct"/>
            <w:tcBorders>
              <w:top w:val="nil"/>
              <w:left w:val="nil"/>
              <w:bottom w:val="single" w:sz="4" w:space="0" w:color="auto"/>
              <w:right w:val="single" w:sz="4" w:space="0" w:color="auto"/>
            </w:tcBorders>
            <w:shd w:val="clear" w:color="auto" w:fill="auto"/>
            <w:vAlign w:val="center"/>
            <w:hideMark/>
          </w:tcPr>
          <w:p w14:paraId="79931739" w14:textId="77777777" w:rsidR="00D233AB" w:rsidRPr="00E67217" w:rsidRDefault="00D233AB" w:rsidP="004A4BE7">
            <w:pPr>
              <w:jc w:val="right"/>
            </w:pPr>
            <w:r w:rsidRPr="00E67217">
              <w:t>246,97</w:t>
            </w:r>
          </w:p>
        </w:tc>
        <w:tc>
          <w:tcPr>
            <w:tcW w:w="326" w:type="pct"/>
            <w:tcBorders>
              <w:top w:val="nil"/>
              <w:left w:val="nil"/>
              <w:bottom w:val="single" w:sz="4" w:space="0" w:color="auto"/>
              <w:right w:val="single" w:sz="4" w:space="0" w:color="auto"/>
            </w:tcBorders>
            <w:shd w:val="clear" w:color="auto" w:fill="auto"/>
            <w:vAlign w:val="center"/>
            <w:hideMark/>
          </w:tcPr>
          <w:p w14:paraId="1AEEEEE7" w14:textId="77777777" w:rsidR="00D233AB" w:rsidRPr="00E67217" w:rsidRDefault="00D233AB" w:rsidP="004A4BE7">
            <w:pPr>
              <w:jc w:val="right"/>
            </w:pPr>
            <w:r w:rsidRPr="00E67217">
              <w:t>256,85</w:t>
            </w:r>
          </w:p>
        </w:tc>
        <w:tc>
          <w:tcPr>
            <w:tcW w:w="326" w:type="pct"/>
            <w:tcBorders>
              <w:top w:val="nil"/>
              <w:left w:val="nil"/>
              <w:bottom w:val="single" w:sz="4" w:space="0" w:color="auto"/>
              <w:right w:val="single" w:sz="4" w:space="0" w:color="auto"/>
            </w:tcBorders>
            <w:shd w:val="clear" w:color="auto" w:fill="auto"/>
            <w:vAlign w:val="center"/>
            <w:hideMark/>
          </w:tcPr>
          <w:p w14:paraId="5B4FDDDF" w14:textId="77777777" w:rsidR="00D233AB" w:rsidRPr="00E67217" w:rsidRDefault="00D233AB" w:rsidP="004A4BE7">
            <w:pPr>
              <w:jc w:val="right"/>
            </w:pPr>
            <w:r w:rsidRPr="00E67217">
              <w:t>267,12</w:t>
            </w:r>
          </w:p>
        </w:tc>
        <w:tc>
          <w:tcPr>
            <w:tcW w:w="326" w:type="pct"/>
            <w:tcBorders>
              <w:top w:val="nil"/>
              <w:left w:val="nil"/>
              <w:bottom w:val="single" w:sz="4" w:space="0" w:color="auto"/>
              <w:right w:val="single" w:sz="4" w:space="0" w:color="auto"/>
            </w:tcBorders>
            <w:shd w:val="clear" w:color="auto" w:fill="auto"/>
            <w:vAlign w:val="center"/>
            <w:hideMark/>
          </w:tcPr>
          <w:p w14:paraId="21FF9891" w14:textId="77777777" w:rsidR="00D233AB" w:rsidRPr="00E67217" w:rsidRDefault="00D233AB" w:rsidP="004A4BE7">
            <w:pPr>
              <w:jc w:val="right"/>
            </w:pPr>
            <w:r w:rsidRPr="00E67217">
              <w:t>277,81</w:t>
            </w:r>
          </w:p>
        </w:tc>
        <w:tc>
          <w:tcPr>
            <w:tcW w:w="326" w:type="pct"/>
            <w:tcBorders>
              <w:top w:val="nil"/>
              <w:left w:val="nil"/>
              <w:bottom w:val="single" w:sz="4" w:space="0" w:color="auto"/>
              <w:right w:val="single" w:sz="4" w:space="0" w:color="auto"/>
            </w:tcBorders>
            <w:shd w:val="clear" w:color="auto" w:fill="auto"/>
            <w:vAlign w:val="center"/>
            <w:hideMark/>
          </w:tcPr>
          <w:p w14:paraId="658CC35F" w14:textId="77777777" w:rsidR="00D233AB" w:rsidRPr="00E67217" w:rsidRDefault="00D233AB" w:rsidP="004A4BE7">
            <w:pPr>
              <w:jc w:val="right"/>
            </w:pPr>
            <w:r w:rsidRPr="00E67217">
              <w:t>288,92</w:t>
            </w:r>
          </w:p>
        </w:tc>
      </w:tr>
      <w:tr w:rsidR="00D233AB" w:rsidRPr="00E67217" w14:paraId="0708A360"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14C1DDB" w14:textId="77777777" w:rsidR="00D233AB" w:rsidRPr="00E67217" w:rsidRDefault="00D233AB" w:rsidP="004A4BE7">
            <w:r w:rsidRPr="00E67217">
              <w:t>Прибыль</w:t>
            </w:r>
          </w:p>
        </w:tc>
        <w:tc>
          <w:tcPr>
            <w:tcW w:w="331" w:type="pct"/>
            <w:tcBorders>
              <w:top w:val="nil"/>
              <w:left w:val="nil"/>
              <w:bottom w:val="single" w:sz="4" w:space="0" w:color="auto"/>
              <w:right w:val="single" w:sz="4" w:space="0" w:color="auto"/>
            </w:tcBorders>
            <w:shd w:val="clear" w:color="auto" w:fill="auto"/>
            <w:vAlign w:val="center"/>
            <w:hideMark/>
          </w:tcPr>
          <w:p w14:paraId="00222172" w14:textId="77777777" w:rsidR="00D233AB" w:rsidRPr="00E67217" w:rsidRDefault="00D233AB" w:rsidP="004A4BE7">
            <w:pPr>
              <w:jc w:val="center"/>
            </w:pPr>
            <w:r w:rsidRPr="00E67217">
              <w:t>тыс. руб.</w:t>
            </w:r>
          </w:p>
        </w:tc>
        <w:tc>
          <w:tcPr>
            <w:tcW w:w="326" w:type="pct"/>
            <w:tcBorders>
              <w:top w:val="nil"/>
              <w:left w:val="nil"/>
              <w:bottom w:val="single" w:sz="4" w:space="0" w:color="auto"/>
              <w:right w:val="single" w:sz="4" w:space="0" w:color="auto"/>
            </w:tcBorders>
            <w:shd w:val="clear" w:color="auto" w:fill="auto"/>
            <w:vAlign w:val="center"/>
            <w:hideMark/>
          </w:tcPr>
          <w:p w14:paraId="3869BF72" w14:textId="77777777" w:rsidR="00D233AB" w:rsidRPr="00E67217" w:rsidRDefault="00D233AB" w:rsidP="004A4BE7">
            <w:r w:rsidRPr="00E67217">
              <w:t> </w:t>
            </w:r>
          </w:p>
        </w:tc>
        <w:tc>
          <w:tcPr>
            <w:tcW w:w="326" w:type="pct"/>
            <w:tcBorders>
              <w:top w:val="nil"/>
              <w:left w:val="nil"/>
              <w:bottom w:val="single" w:sz="4" w:space="0" w:color="auto"/>
              <w:right w:val="single" w:sz="4" w:space="0" w:color="auto"/>
            </w:tcBorders>
            <w:shd w:val="clear" w:color="auto" w:fill="auto"/>
            <w:vAlign w:val="center"/>
            <w:hideMark/>
          </w:tcPr>
          <w:p w14:paraId="4BE258A0"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56EBCAE"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4492EC9"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694AB1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5075460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E0D951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A1CDBC3"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02783D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6FA555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7CA95401" w14:textId="77777777" w:rsidR="00D233AB" w:rsidRPr="00E67217" w:rsidRDefault="00D233AB" w:rsidP="004A4BE7">
            <w:pPr>
              <w:jc w:val="right"/>
            </w:pPr>
            <w:r w:rsidRPr="00E67217">
              <w:t>0,00</w:t>
            </w:r>
          </w:p>
        </w:tc>
      </w:tr>
      <w:tr w:rsidR="00D233AB" w:rsidRPr="00E67217" w14:paraId="2C754547"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71705AD6" w14:textId="77777777" w:rsidR="00D233AB" w:rsidRPr="00E67217" w:rsidRDefault="00D233AB" w:rsidP="004A4BE7">
            <w:r w:rsidRPr="00E67217">
              <w:t>Нормативная прибыль</w:t>
            </w:r>
          </w:p>
        </w:tc>
        <w:tc>
          <w:tcPr>
            <w:tcW w:w="331" w:type="pct"/>
            <w:tcBorders>
              <w:top w:val="nil"/>
              <w:left w:val="nil"/>
              <w:bottom w:val="single" w:sz="4" w:space="0" w:color="auto"/>
              <w:right w:val="single" w:sz="4" w:space="0" w:color="auto"/>
            </w:tcBorders>
            <w:shd w:val="clear" w:color="auto" w:fill="auto"/>
            <w:vAlign w:val="center"/>
            <w:hideMark/>
          </w:tcPr>
          <w:p w14:paraId="7E59B016"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51C52F02"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14A932AD"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A09CD3F"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2513BEC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018AD0C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5783F21"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311AB0DA"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7FF74A8"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E2B4C96"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6E26047C" w14:textId="77777777" w:rsidR="00D233AB" w:rsidRPr="00E67217" w:rsidRDefault="00D233AB" w:rsidP="004A4BE7">
            <w:pPr>
              <w:jc w:val="right"/>
            </w:pPr>
            <w:r w:rsidRPr="00E67217">
              <w:t>0,00</w:t>
            </w:r>
          </w:p>
        </w:tc>
        <w:tc>
          <w:tcPr>
            <w:tcW w:w="326" w:type="pct"/>
            <w:tcBorders>
              <w:top w:val="nil"/>
              <w:left w:val="nil"/>
              <w:bottom w:val="single" w:sz="4" w:space="0" w:color="auto"/>
              <w:right w:val="single" w:sz="4" w:space="0" w:color="auto"/>
            </w:tcBorders>
            <w:shd w:val="clear" w:color="auto" w:fill="auto"/>
            <w:vAlign w:val="center"/>
            <w:hideMark/>
          </w:tcPr>
          <w:p w14:paraId="4386FBC3" w14:textId="77777777" w:rsidR="00D233AB" w:rsidRPr="00E67217" w:rsidRDefault="00D233AB" w:rsidP="004A4BE7">
            <w:pPr>
              <w:jc w:val="right"/>
            </w:pPr>
            <w:r w:rsidRPr="00E67217">
              <w:t>0,00</w:t>
            </w:r>
          </w:p>
        </w:tc>
      </w:tr>
      <w:tr w:rsidR="00D233AB" w:rsidRPr="00E67217" w14:paraId="5613ADAA"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29EF7BAD" w14:textId="77777777" w:rsidR="00D233AB" w:rsidRPr="00E67217" w:rsidRDefault="00D233AB" w:rsidP="004A4BE7">
            <w:pPr>
              <w:rPr>
                <w:b/>
                <w:bCs/>
              </w:rPr>
            </w:pPr>
            <w:r w:rsidRPr="00E67217">
              <w:rPr>
                <w:b/>
                <w:bCs/>
              </w:rPr>
              <w:t>НВВ (экономически обоснованный размер)</w:t>
            </w:r>
          </w:p>
        </w:tc>
        <w:tc>
          <w:tcPr>
            <w:tcW w:w="331" w:type="pct"/>
            <w:tcBorders>
              <w:top w:val="nil"/>
              <w:left w:val="nil"/>
              <w:bottom w:val="single" w:sz="4" w:space="0" w:color="auto"/>
              <w:right w:val="single" w:sz="4" w:space="0" w:color="auto"/>
            </w:tcBorders>
            <w:shd w:val="clear" w:color="auto" w:fill="auto"/>
            <w:vAlign w:val="center"/>
            <w:hideMark/>
          </w:tcPr>
          <w:p w14:paraId="63686F3E" w14:textId="77777777" w:rsidR="00D233AB" w:rsidRPr="00E67217" w:rsidRDefault="00D233AB" w:rsidP="004A4BE7">
            <w:pPr>
              <w:jc w:val="center"/>
              <w:rPr>
                <w:b/>
                <w:bCs/>
              </w:rPr>
            </w:pPr>
            <w:r w:rsidRPr="00E67217">
              <w:rPr>
                <w:b/>
                <w:bCs/>
              </w:rPr>
              <w:t>тыс. руб.</w:t>
            </w:r>
          </w:p>
        </w:tc>
        <w:tc>
          <w:tcPr>
            <w:tcW w:w="326" w:type="pct"/>
            <w:tcBorders>
              <w:top w:val="nil"/>
              <w:left w:val="nil"/>
              <w:bottom w:val="single" w:sz="4" w:space="0" w:color="auto"/>
              <w:right w:val="single" w:sz="4" w:space="0" w:color="auto"/>
            </w:tcBorders>
            <w:shd w:val="clear" w:color="auto" w:fill="auto"/>
            <w:noWrap/>
            <w:vAlign w:val="bottom"/>
            <w:hideMark/>
          </w:tcPr>
          <w:p w14:paraId="38807DBB" w14:textId="77777777" w:rsidR="00D233AB" w:rsidRPr="00E67217" w:rsidRDefault="00D233AB" w:rsidP="004A4BE7">
            <w:pPr>
              <w:jc w:val="right"/>
              <w:rPr>
                <w:b/>
                <w:bCs/>
              </w:rPr>
            </w:pPr>
            <w:r w:rsidRPr="00E67217">
              <w:rPr>
                <w:b/>
                <w:bCs/>
              </w:rPr>
              <w:t>24 300,33</w:t>
            </w:r>
          </w:p>
        </w:tc>
        <w:tc>
          <w:tcPr>
            <w:tcW w:w="326" w:type="pct"/>
            <w:tcBorders>
              <w:top w:val="nil"/>
              <w:left w:val="nil"/>
              <w:bottom w:val="single" w:sz="4" w:space="0" w:color="auto"/>
              <w:right w:val="single" w:sz="4" w:space="0" w:color="auto"/>
            </w:tcBorders>
            <w:shd w:val="clear" w:color="auto" w:fill="auto"/>
            <w:noWrap/>
            <w:vAlign w:val="bottom"/>
            <w:hideMark/>
          </w:tcPr>
          <w:p w14:paraId="34645177" w14:textId="77777777" w:rsidR="00D233AB" w:rsidRPr="00E67217" w:rsidRDefault="00D233AB" w:rsidP="004A4BE7">
            <w:pPr>
              <w:jc w:val="right"/>
              <w:rPr>
                <w:b/>
                <w:bCs/>
              </w:rPr>
            </w:pPr>
            <w:r w:rsidRPr="00E67217">
              <w:rPr>
                <w:b/>
                <w:bCs/>
              </w:rPr>
              <w:t>25 583,77</w:t>
            </w:r>
          </w:p>
        </w:tc>
        <w:tc>
          <w:tcPr>
            <w:tcW w:w="326" w:type="pct"/>
            <w:tcBorders>
              <w:top w:val="nil"/>
              <w:left w:val="nil"/>
              <w:bottom w:val="single" w:sz="4" w:space="0" w:color="auto"/>
              <w:right w:val="single" w:sz="4" w:space="0" w:color="auto"/>
            </w:tcBorders>
            <w:shd w:val="clear" w:color="auto" w:fill="auto"/>
            <w:noWrap/>
            <w:vAlign w:val="bottom"/>
            <w:hideMark/>
          </w:tcPr>
          <w:p w14:paraId="0796169A" w14:textId="77777777" w:rsidR="00D233AB" w:rsidRPr="00E67217" w:rsidRDefault="00D233AB" w:rsidP="004A4BE7">
            <w:pPr>
              <w:jc w:val="right"/>
              <w:rPr>
                <w:b/>
                <w:bCs/>
              </w:rPr>
            </w:pPr>
            <w:r w:rsidRPr="00E67217">
              <w:rPr>
                <w:b/>
                <w:bCs/>
              </w:rPr>
              <w:t>26 389,81</w:t>
            </w:r>
          </w:p>
        </w:tc>
        <w:tc>
          <w:tcPr>
            <w:tcW w:w="326" w:type="pct"/>
            <w:tcBorders>
              <w:top w:val="nil"/>
              <w:left w:val="nil"/>
              <w:bottom w:val="single" w:sz="4" w:space="0" w:color="auto"/>
              <w:right w:val="single" w:sz="4" w:space="0" w:color="auto"/>
            </w:tcBorders>
            <w:shd w:val="clear" w:color="auto" w:fill="auto"/>
            <w:noWrap/>
            <w:vAlign w:val="bottom"/>
            <w:hideMark/>
          </w:tcPr>
          <w:p w14:paraId="23EDD9A7" w14:textId="77777777" w:rsidR="00D233AB" w:rsidRPr="00E67217" w:rsidRDefault="00D233AB" w:rsidP="004A4BE7">
            <w:pPr>
              <w:jc w:val="right"/>
              <w:rPr>
                <w:b/>
                <w:bCs/>
              </w:rPr>
            </w:pPr>
            <w:r w:rsidRPr="00E67217">
              <w:rPr>
                <w:b/>
                <w:bCs/>
              </w:rPr>
              <w:t>27 219,72</w:t>
            </w:r>
          </w:p>
        </w:tc>
        <w:tc>
          <w:tcPr>
            <w:tcW w:w="326" w:type="pct"/>
            <w:tcBorders>
              <w:top w:val="nil"/>
              <w:left w:val="nil"/>
              <w:bottom w:val="single" w:sz="4" w:space="0" w:color="auto"/>
              <w:right w:val="single" w:sz="4" w:space="0" w:color="auto"/>
            </w:tcBorders>
            <w:shd w:val="clear" w:color="auto" w:fill="auto"/>
            <w:noWrap/>
            <w:vAlign w:val="bottom"/>
            <w:hideMark/>
          </w:tcPr>
          <w:p w14:paraId="76C3AEFC" w14:textId="77777777" w:rsidR="00D233AB" w:rsidRPr="00E67217" w:rsidRDefault="00D233AB" w:rsidP="004A4BE7">
            <w:pPr>
              <w:jc w:val="right"/>
              <w:rPr>
                <w:b/>
                <w:bCs/>
              </w:rPr>
            </w:pPr>
            <w:r w:rsidRPr="00E67217">
              <w:rPr>
                <w:b/>
                <w:bCs/>
              </w:rPr>
              <w:t>28 053,67</w:t>
            </w:r>
          </w:p>
        </w:tc>
        <w:tc>
          <w:tcPr>
            <w:tcW w:w="326" w:type="pct"/>
            <w:tcBorders>
              <w:top w:val="nil"/>
              <w:left w:val="nil"/>
              <w:bottom w:val="single" w:sz="4" w:space="0" w:color="auto"/>
              <w:right w:val="single" w:sz="4" w:space="0" w:color="auto"/>
            </w:tcBorders>
            <w:shd w:val="clear" w:color="auto" w:fill="auto"/>
            <w:noWrap/>
            <w:vAlign w:val="bottom"/>
            <w:hideMark/>
          </w:tcPr>
          <w:p w14:paraId="4C1CF926" w14:textId="77777777" w:rsidR="00D233AB" w:rsidRPr="00E67217" w:rsidRDefault="00D233AB" w:rsidP="004A4BE7">
            <w:pPr>
              <w:jc w:val="right"/>
              <w:rPr>
                <w:b/>
                <w:bCs/>
              </w:rPr>
            </w:pPr>
            <w:r w:rsidRPr="00E67217">
              <w:rPr>
                <w:b/>
                <w:bCs/>
              </w:rPr>
              <w:t>28 917,28</w:t>
            </w:r>
          </w:p>
        </w:tc>
        <w:tc>
          <w:tcPr>
            <w:tcW w:w="326" w:type="pct"/>
            <w:tcBorders>
              <w:top w:val="nil"/>
              <w:left w:val="nil"/>
              <w:bottom w:val="single" w:sz="4" w:space="0" w:color="auto"/>
              <w:right w:val="single" w:sz="4" w:space="0" w:color="auto"/>
            </w:tcBorders>
            <w:shd w:val="clear" w:color="auto" w:fill="auto"/>
            <w:noWrap/>
            <w:vAlign w:val="bottom"/>
            <w:hideMark/>
          </w:tcPr>
          <w:p w14:paraId="0E8F0D89" w14:textId="77777777" w:rsidR="00D233AB" w:rsidRPr="00E67217" w:rsidRDefault="00D233AB" w:rsidP="004A4BE7">
            <w:pPr>
              <w:jc w:val="right"/>
              <w:rPr>
                <w:b/>
                <w:bCs/>
              </w:rPr>
            </w:pPr>
            <w:r w:rsidRPr="00E67217">
              <w:rPr>
                <w:b/>
                <w:bCs/>
              </w:rPr>
              <w:t>29 811,61</w:t>
            </w:r>
          </w:p>
        </w:tc>
        <w:tc>
          <w:tcPr>
            <w:tcW w:w="326" w:type="pct"/>
            <w:tcBorders>
              <w:top w:val="nil"/>
              <w:left w:val="nil"/>
              <w:bottom w:val="single" w:sz="4" w:space="0" w:color="auto"/>
              <w:right w:val="single" w:sz="4" w:space="0" w:color="auto"/>
            </w:tcBorders>
            <w:shd w:val="clear" w:color="auto" w:fill="auto"/>
            <w:noWrap/>
            <w:vAlign w:val="bottom"/>
            <w:hideMark/>
          </w:tcPr>
          <w:p w14:paraId="2106F55F" w14:textId="77777777" w:rsidR="00D233AB" w:rsidRPr="00E67217" w:rsidRDefault="00D233AB" w:rsidP="004A4BE7">
            <w:pPr>
              <w:jc w:val="right"/>
              <w:rPr>
                <w:b/>
                <w:bCs/>
              </w:rPr>
            </w:pPr>
            <w:r w:rsidRPr="00E67217">
              <w:rPr>
                <w:b/>
                <w:bCs/>
              </w:rPr>
              <w:t>30 737,80</w:t>
            </w:r>
          </w:p>
        </w:tc>
        <w:tc>
          <w:tcPr>
            <w:tcW w:w="326" w:type="pct"/>
            <w:tcBorders>
              <w:top w:val="nil"/>
              <w:left w:val="nil"/>
              <w:bottom w:val="single" w:sz="4" w:space="0" w:color="auto"/>
              <w:right w:val="single" w:sz="4" w:space="0" w:color="auto"/>
            </w:tcBorders>
            <w:shd w:val="clear" w:color="auto" w:fill="auto"/>
            <w:noWrap/>
            <w:vAlign w:val="bottom"/>
            <w:hideMark/>
          </w:tcPr>
          <w:p w14:paraId="2300049F" w14:textId="77777777" w:rsidR="00D233AB" w:rsidRPr="00E67217" w:rsidRDefault="00D233AB" w:rsidP="004A4BE7">
            <w:pPr>
              <w:jc w:val="right"/>
              <w:rPr>
                <w:b/>
                <w:bCs/>
              </w:rPr>
            </w:pPr>
            <w:r w:rsidRPr="00E67217">
              <w:rPr>
                <w:b/>
                <w:bCs/>
              </w:rPr>
              <w:t>31 696,98</w:t>
            </w:r>
          </w:p>
        </w:tc>
        <w:tc>
          <w:tcPr>
            <w:tcW w:w="326" w:type="pct"/>
            <w:tcBorders>
              <w:top w:val="nil"/>
              <w:left w:val="nil"/>
              <w:bottom w:val="single" w:sz="4" w:space="0" w:color="auto"/>
              <w:right w:val="single" w:sz="4" w:space="0" w:color="auto"/>
            </w:tcBorders>
            <w:shd w:val="clear" w:color="auto" w:fill="auto"/>
            <w:noWrap/>
            <w:vAlign w:val="bottom"/>
            <w:hideMark/>
          </w:tcPr>
          <w:p w14:paraId="52BE09B3" w14:textId="77777777" w:rsidR="00D233AB" w:rsidRPr="00E67217" w:rsidRDefault="00D233AB" w:rsidP="004A4BE7">
            <w:pPr>
              <w:jc w:val="right"/>
              <w:rPr>
                <w:b/>
                <w:bCs/>
              </w:rPr>
            </w:pPr>
            <w:r w:rsidRPr="00E67217">
              <w:rPr>
                <w:b/>
                <w:bCs/>
              </w:rPr>
              <w:t>32 690,37</w:t>
            </w:r>
          </w:p>
        </w:tc>
        <w:tc>
          <w:tcPr>
            <w:tcW w:w="326" w:type="pct"/>
            <w:tcBorders>
              <w:top w:val="nil"/>
              <w:left w:val="nil"/>
              <w:bottom w:val="single" w:sz="4" w:space="0" w:color="auto"/>
              <w:right w:val="single" w:sz="4" w:space="0" w:color="auto"/>
            </w:tcBorders>
            <w:shd w:val="clear" w:color="auto" w:fill="auto"/>
            <w:noWrap/>
            <w:vAlign w:val="bottom"/>
            <w:hideMark/>
          </w:tcPr>
          <w:p w14:paraId="5F86EBDF" w14:textId="77777777" w:rsidR="00D233AB" w:rsidRPr="00E67217" w:rsidRDefault="00D233AB" w:rsidP="004A4BE7">
            <w:pPr>
              <w:jc w:val="right"/>
              <w:rPr>
                <w:b/>
                <w:bCs/>
              </w:rPr>
            </w:pPr>
            <w:r w:rsidRPr="00E67217">
              <w:rPr>
                <w:b/>
                <w:bCs/>
              </w:rPr>
              <w:t>33 719,20</w:t>
            </w:r>
          </w:p>
        </w:tc>
      </w:tr>
      <w:tr w:rsidR="00D233AB" w:rsidRPr="00E67217" w14:paraId="2B37EEA3"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4BFA42ED" w14:textId="77777777" w:rsidR="00D233AB" w:rsidRPr="00E67217" w:rsidRDefault="00D233AB" w:rsidP="004A4BE7">
            <w:pPr>
              <w:rPr>
                <w:b/>
                <w:bCs/>
              </w:rPr>
            </w:pPr>
            <w:r w:rsidRPr="00E67217">
              <w:rPr>
                <w:b/>
                <w:bCs/>
              </w:rPr>
              <w:t>Тариф (в ценах соответствующих лет)</w:t>
            </w:r>
          </w:p>
        </w:tc>
        <w:tc>
          <w:tcPr>
            <w:tcW w:w="331" w:type="pct"/>
            <w:tcBorders>
              <w:top w:val="nil"/>
              <w:left w:val="nil"/>
              <w:bottom w:val="single" w:sz="4" w:space="0" w:color="auto"/>
              <w:right w:val="single" w:sz="4" w:space="0" w:color="auto"/>
            </w:tcBorders>
            <w:shd w:val="clear" w:color="auto" w:fill="auto"/>
            <w:vAlign w:val="center"/>
            <w:hideMark/>
          </w:tcPr>
          <w:p w14:paraId="5AE654B7" w14:textId="77777777" w:rsidR="00D233AB" w:rsidRPr="00E67217" w:rsidRDefault="00D233AB" w:rsidP="004A4BE7">
            <w:pPr>
              <w:jc w:val="center"/>
              <w:rPr>
                <w:b/>
                <w:bCs/>
              </w:rPr>
            </w:pPr>
            <w:r w:rsidRPr="00E67217">
              <w:rPr>
                <w:b/>
                <w:bCs/>
              </w:rPr>
              <w:t>руб./Гкал</w:t>
            </w:r>
          </w:p>
        </w:tc>
        <w:tc>
          <w:tcPr>
            <w:tcW w:w="326" w:type="pct"/>
            <w:tcBorders>
              <w:top w:val="nil"/>
              <w:left w:val="nil"/>
              <w:bottom w:val="single" w:sz="4" w:space="0" w:color="auto"/>
              <w:right w:val="single" w:sz="4" w:space="0" w:color="auto"/>
            </w:tcBorders>
            <w:shd w:val="clear" w:color="auto" w:fill="auto"/>
            <w:vAlign w:val="center"/>
            <w:hideMark/>
          </w:tcPr>
          <w:p w14:paraId="514CC96B" w14:textId="77777777" w:rsidR="00D233AB" w:rsidRPr="00E67217" w:rsidRDefault="00D233AB" w:rsidP="004A4BE7">
            <w:pPr>
              <w:jc w:val="right"/>
              <w:rPr>
                <w:b/>
                <w:bCs/>
              </w:rPr>
            </w:pPr>
            <w:r w:rsidRPr="00E67217">
              <w:rPr>
                <w:b/>
                <w:bCs/>
              </w:rPr>
              <w:t>3 138,65</w:t>
            </w:r>
          </w:p>
        </w:tc>
        <w:tc>
          <w:tcPr>
            <w:tcW w:w="326" w:type="pct"/>
            <w:tcBorders>
              <w:top w:val="nil"/>
              <w:left w:val="nil"/>
              <w:bottom w:val="single" w:sz="4" w:space="0" w:color="auto"/>
              <w:right w:val="single" w:sz="4" w:space="0" w:color="auto"/>
            </w:tcBorders>
            <w:shd w:val="clear" w:color="auto" w:fill="auto"/>
            <w:vAlign w:val="center"/>
            <w:hideMark/>
          </w:tcPr>
          <w:p w14:paraId="09D7FF04" w14:textId="77777777" w:rsidR="00D233AB" w:rsidRPr="00E67217" w:rsidRDefault="00D233AB" w:rsidP="004A4BE7">
            <w:pPr>
              <w:jc w:val="right"/>
              <w:rPr>
                <w:b/>
                <w:bCs/>
              </w:rPr>
            </w:pPr>
            <w:r w:rsidRPr="00E67217">
              <w:rPr>
                <w:b/>
                <w:bCs/>
              </w:rPr>
              <w:t>3 304,42</w:t>
            </w:r>
          </w:p>
        </w:tc>
        <w:tc>
          <w:tcPr>
            <w:tcW w:w="326" w:type="pct"/>
            <w:tcBorders>
              <w:top w:val="nil"/>
              <w:left w:val="nil"/>
              <w:bottom w:val="single" w:sz="4" w:space="0" w:color="auto"/>
              <w:right w:val="single" w:sz="4" w:space="0" w:color="auto"/>
            </w:tcBorders>
            <w:shd w:val="clear" w:color="auto" w:fill="auto"/>
            <w:vAlign w:val="center"/>
            <w:hideMark/>
          </w:tcPr>
          <w:p w14:paraId="3E5EFA92" w14:textId="77777777" w:rsidR="00D233AB" w:rsidRPr="00E67217" w:rsidRDefault="00D233AB" w:rsidP="004A4BE7">
            <w:pPr>
              <w:jc w:val="right"/>
              <w:rPr>
                <w:b/>
                <w:bCs/>
              </w:rPr>
            </w:pPr>
            <w:r w:rsidRPr="00E67217">
              <w:rPr>
                <w:b/>
                <w:bCs/>
              </w:rPr>
              <w:t>3 408,53</w:t>
            </w:r>
          </w:p>
        </w:tc>
        <w:tc>
          <w:tcPr>
            <w:tcW w:w="326" w:type="pct"/>
            <w:tcBorders>
              <w:top w:val="nil"/>
              <w:left w:val="nil"/>
              <w:bottom w:val="single" w:sz="4" w:space="0" w:color="auto"/>
              <w:right w:val="single" w:sz="4" w:space="0" w:color="auto"/>
            </w:tcBorders>
            <w:shd w:val="clear" w:color="auto" w:fill="auto"/>
            <w:vAlign w:val="center"/>
            <w:hideMark/>
          </w:tcPr>
          <w:p w14:paraId="5CBF7CC4" w14:textId="77777777" w:rsidR="00D233AB" w:rsidRPr="00E67217" w:rsidRDefault="00D233AB" w:rsidP="004A4BE7">
            <w:pPr>
              <w:jc w:val="right"/>
              <w:rPr>
                <w:b/>
                <w:bCs/>
              </w:rPr>
            </w:pPr>
            <w:r w:rsidRPr="00E67217">
              <w:rPr>
                <w:b/>
                <w:bCs/>
              </w:rPr>
              <w:t>3 515,72</w:t>
            </w:r>
          </w:p>
        </w:tc>
        <w:tc>
          <w:tcPr>
            <w:tcW w:w="326" w:type="pct"/>
            <w:tcBorders>
              <w:top w:val="nil"/>
              <w:left w:val="nil"/>
              <w:bottom w:val="single" w:sz="4" w:space="0" w:color="auto"/>
              <w:right w:val="single" w:sz="4" w:space="0" w:color="auto"/>
            </w:tcBorders>
            <w:shd w:val="clear" w:color="auto" w:fill="auto"/>
            <w:vAlign w:val="center"/>
            <w:hideMark/>
          </w:tcPr>
          <w:p w14:paraId="39226137" w14:textId="77777777" w:rsidR="00D233AB" w:rsidRPr="00E67217" w:rsidRDefault="00D233AB" w:rsidP="004A4BE7">
            <w:pPr>
              <w:jc w:val="right"/>
              <w:rPr>
                <w:b/>
                <w:bCs/>
              </w:rPr>
            </w:pPr>
            <w:r w:rsidRPr="00E67217">
              <w:rPr>
                <w:b/>
                <w:bCs/>
              </w:rPr>
              <w:t>3 623,43</w:t>
            </w:r>
          </w:p>
        </w:tc>
        <w:tc>
          <w:tcPr>
            <w:tcW w:w="326" w:type="pct"/>
            <w:tcBorders>
              <w:top w:val="nil"/>
              <w:left w:val="nil"/>
              <w:bottom w:val="single" w:sz="4" w:space="0" w:color="auto"/>
              <w:right w:val="single" w:sz="4" w:space="0" w:color="auto"/>
            </w:tcBorders>
            <w:shd w:val="clear" w:color="auto" w:fill="auto"/>
            <w:vAlign w:val="center"/>
            <w:hideMark/>
          </w:tcPr>
          <w:p w14:paraId="76F8580A" w14:textId="77777777" w:rsidR="00D233AB" w:rsidRPr="00E67217" w:rsidRDefault="00D233AB" w:rsidP="004A4BE7">
            <w:pPr>
              <w:jc w:val="right"/>
              <w:rPr>
                <w:b/>
                <w:bCs/>
              </w:rPr>
            </w:pPr>
            <w:r w:rsidRPr="00E67217">
              <w:rPr>
                <w:b/>
                <w:bCs/>
              </w:rPr>
              <w:t>3 734,98</w:t>
            </w:r>
          </w:p>
        </w:tc>
        <w:tc>
          <w:tcPr>
            <w:tcW w:w="326" w:type="pct"/>
            <w:tcBorders>
              <w:top w:val="nil"/>
              <w:left w:val="nil"/>
              <w:bottom w:val="single" w:sz="4" w:space="0" w:color="auto"/>
              <w:right w:val="single" w:sz="4" w:space="0" w:color="auto"/>
            </w:tcBorders>
            <w:shd w:val="clear" w:color="auto" w:fill="auto"/>
            <w:vAlign w:val="center"/>
            <w:hideMark/>
          </w:tcPr>
          <w:p w14:paraId="30566867" w14:textId="77777777" w:rsidR="00D233AB" w:rsidRPr="00E67217" w:rsidRDefault="00D233AB" w:rsidP="004A4BE7">
            <w:pPr>
              <w:jc w:val="right"/>
              <w:rPr>
                <w:b/>
                <w:bCs/>
              </w:rPr>
            </w:pPr>
            <w:r w:rsidRPr="00E67217">
              <w:rPr>
                <w:b/>
                <w:bCs/>
              </w:rPr>
              <w:t>3 850,49</w:t>
            </w:r>
          </w:p>
        </w:tc>
        <w:tc>
          <w:tcPr>
            <w:tcW w:w="326" w:type="pct"/>
            <w:tcBorders>
              <w:top w:val="nil"/>
              <w:left w:val="nil"/>
              <w:bottom w:val="single" w:sz="4" w:space="0" w:color="auto"/>
              <w:right w:val="single" w:sz="4" w:space="0" w:color="auto"/>
            </w:tcBorders>
            <w:shd w:val="clear" w:color="auto" w:fill="auto"/>
            <w:vAlign w:val="center"/>
            <w:hideMark/>
          </w:tcPr>
          <w:p w14:paraId="7DEFF920" w14:textId="77777777" w:rsidR="00D233AB" w:rsidRPr="00E67217" w:rsidRDefault="00D233AB" w:rsidP="004A4BE7">
            <w:pPr>
              <w:jc w:val="right"/>
              <w:rPr>
                <w:b/>
                <w:bCs/>
              </w:rPr>
            </w:pPr>
            <w:r w:rsidRPr="00E67217">
              <w:rPr>
                <w:b/>
                <w:bCs/>
              </w:rPr>
              <w:t>3 970,12</w:t>
            </w:r>
          </w:p>
        </w:tc>
        <w:tc>
          <w:tcPr>
            <w:tcW w:w="326" w:type="pct"/>
            <w:tcBorders>
              <w:top w:val="nil"/>
              <w:left w:val="nil"/>
              <w:bottom w:val="single" w:sz="4" w:space="0" w:color="auto"/>
              <w:right w:val="single" w:sz="4" w:space="0" w:color="auto"/>
            </w:tcBorders>
            <w:shd w:val="clear" w:color="auto" w:fill="auto"/>
            <w:vAlign w:val="center"/>
            <w:hideMark/>
          </w:tcPr>
          <w:p w14:paraId="7A354C4A" w14:textId="77777777" w:rsidR="00D233AB" w:rsidRPr="00E67217" w:rsidRDefault="00D233AB" w:rsidP="004A4BE7">
            <w:pPr>
              <w:jc w:val="right"/>
              <w:rPr>
                <w:b/>
                <w:bCs/>
              </w:rPr>
            </w:pPr>
            <w:r w:rsidRPr="00E67217">
              <w:rPr>
                <w:b/>
                <w:bCs/>
              </w:rPr>
              <w:t>4 094,01</w:t>
            </w:r>
          </w:p>
        </w:tc>
        <w:tc>
          <w:tcPr>
            <w:tcW w:w="326" w:type="pct"/>
            <w:tcBorders>
              <w:top w:val="nil"/>
              <w:left w:val="nil"/>
              <w:bottom w:val="single" w:sz="4" w:space="0" w:color="auto"/>
              <w:right w:val="single" w:sz="4" w:space="0" w:color="auto"/>
            </w:tcBorders>
            <w:shd w:val="clear" w:color="auto" w:fill="auto"/>
            <w:vAlign w:val="center"/>
            <w:hideMark/>
          </w:tcPr>
          <w:p w14:paraId="69BCA2E6" w14:textId="77777777" w:rsidR="00D233AB" w:rsidRPr="00E67217" w:rsidRDefault="00D233AB" w:rsidP="004A4BE7">
            <w:pPr>
              <w:jc w:val="right"/>
              <w:rPr>
                <w:b/>
                <w:bCs/>
              </w:rPr>
            </w:pPr>
            <w:r w:rsidRPr="00E67217">
              <w:rPr>
                <w:b/>
                <w:bCs/>
              </w:rPr>
              <w:t>4 222,31</w:t>
            </w:r>
          </w:p>
        </w:tc>
        <w:tc>
          <w:tcPr>
            <w:tcW w:w="326" w:type="pct"/>
            <w:tcBorders>
              <w:top w:val="nil"/>
              <w:left w:val="nil"/>
              <w:bottom w:val="single" w:sz="4" w:space="0" w:color="auto"/>
              <w:right w:val="single" w:sz="4" w:space="0" w:color="auto"/>
            </w:tcBorders>
            <w:shd w:val="clear" w:color="auto" w:fill="auto"/>
            <w:vAlign w:val="center"/>
            <w:hideMark/>
          </w:tcPr>
          <w:p w14:paraId="04C240AD" w14:textId="77777777" w:rsidR="00D233AB" w:rsidRPr="00E67217" w:rsidRDefault="00D233AB" w:rsidP="004A4BE7">
            <w:pPr>
              <w:jc w:val="right"/>
              <w:rPr>
                <w:b/>
                <w:bCs/>
              </w:rPr>
            </w:pPr>
            <w:r w:rsidRPr="00E67217">
              <w:rPr>
                <w:b/>
                <w:bCs/>
              </w:rPr>
              <w:t>4 355,20</w:t>
            </w:r>
          </w:p>
        </w:tc>
      </w:tr>
      <w:tr w:rsidR="00D233AB" w:rsidRPr="00E67217" w14:paraId="212E1ED3" w14:textId="77777777" w:rsidTr="004A4BE7">
        <w:trPr>
          <w:trHeight w:val="20"/>
        </w:trPr>
        <w:tc>
          <w:tcPr>
            <w:tcW w:w="1077" w:type="pct"/>
            <w:tcBorders>
              <w:top w:val="nil"/>
              <w:left w:val="single" w:sz="4" w:space="0" w:color="auto"/>
              <w:bottom w:val="single" w:sz="4" w:space="0" w:color="auto"/>
              <w:right w:val="single" w:sz="4" w:space="0" w:color="auto"/>
            </w:tcBorders>
            <w:shd w:val="clear" w:color="auto" w:fill="auto"/>
            <w:vAlign w:val="center"/>
            <w:hideMark/>
          </w:tcPr>
          <w:p w14:paraId="1BCAA920" w14:textId="77777777" w:rsidR="00D233AB" w:rsidRPr="00E67217" w:rsidRDefault="00D233AB" w:rsidP="004A4BE7">
            <w:r w:rsidRPr="00E67217">
              <w:t>Среднегодовой темп роста тарифа</w:t>
            </w:r>
          </w:p>
        </w:tc>
        <w:tc>
          <w:tcPr>
            <w:tcW w:w="331" w:type="pct"/>
            <w:tcBorders>
              <w:top w:val="nil"/>
              <w:left w:val="nil"/>
              <w:bottom w:val="single" w:sz="4" w:space="0" w:color="auto"/>
              <w:right w:val="single" w:sz="4" w:space="0" w:color="auto"/>
            </w:tcBorders>
            <w:shd w:val="clear" w:color="auto" w:fill="auto"/>
            <w:vAlign w:val="center"/>
            <w:hideMark/>
          </w:tcPr>
          <w:p w14:paraId="48C6F629" w14:textId="77777777" w:rsidR="00D233AB" w:rsidRPr="00E67217" w:rsidRDefault="00D233AB" w:rsidP="004A4BE7">
            <w:pPr>
              <w:jc w:val="center"/>
            </w:pPr>
            <w:r w:rsidRPr="00E67217">
              <w:t>%</w:t>
            </w:r>
          </w:p>
        </w:tc>
        <w:tc>
          <w:tcPr>
            <w:tcW w:w="326" w:type="pct"/>
            <w:tcBorders>
              <w:top w:val="nil"/>
              <w:left w:val="nil"/>
              <w:bottom w:val="single" w:sz="4" w:space="0" w:color="auto"/>
              <w:right w:val="single" w:sz="4" w:space="0" w:color="auto"/>
            </w:tcBorders>
            <w:shd w:val="clear" w:color="auto" w:fill="auto"/>
            <w:vAlign w:val="center"/>
            <w:hideMark/>
          </w:tcPr>
          <w:p w14:paraId="13DE4BF4" w14:textId="77777777" w:rsidR="00D233AB" w:rsidRPr="00E67217" w:rsidRDefault="00D233AB" w:rsidP="004A4BE7">
            <w:pPr>
              <w:rPr>
                <w:b/>
                <w:bCs/>
              </w:rPr>
            </w:pPr>
            <w:r w:rsidRPr="00E67217">
              <w:rPr>
                <w:b/>
                <w:bCs/>
              </w:rPr>
              <w:t> </w:t>
            </w:r>
          </w:p>
        </w:tc>
        <w:tc>
          <w:tcPr>
            <w:tcW w:w="326" w:type="pct"/>
            <w:tcBorders>
              <w:top w:val="nil"/>
              <w:left w:val="nil"/>
              <w:bottom w:val="single" w:sz="4" w:space="0" w:color="auto"/>
              <w:right w:val="single" w:sz="4" w:space="0" w:color="auto"/>
            </w:tcBorders>
            <w:shd w:val="clear" w:color="auto" w:fill="auto"/>
            <w:vAlign w:val="center"/>
            <w:hideMark/>
          </w:tcPr>
          <w:p w14:paraId="521486F0" w14:textId="77777777" w:rsidR="00D233AB" w:rsidRPr="00E67217" w:rsidRDefault="00D233AB" w:rsidP="004A4BE7">
            <w:pPr>
              <w:jc w:val="right"/>
            </w:pPr>
            <w:r w:rsidRPr="00E67217">
              <w:t>105,28</w:t>
            </w:r>
          </w:p>
        </w:tc>
        <w:tc>
          <w:tcPr>
            <w:tcW w:w="326" w:type="pct"/>
            <w:tcBorders>
              <w:top w:val="nil"/>
              <w:left w:val="nil"/>
              <w:bottom w:val="single" w:sz="4" w:space="0" w:color="auto"/>
              <w:right w:val="single" w:sz="4" w:space="0" w:color="auto"/>
            </w:tcBorders>
            <w:shd w:val="clear" w:color="auto" w:fill="auto"/>
            <w:vAlign w:val="center"/>
            <w:hideMark/>
          </w:tcPr>
          <w:p w14:paraId="788980F9" w14:textId="77777777" w:rsidR="00D233AB" w:rsidRPr="00E67217" w:rsidRDefault="00D233AB" w:rsidP="004A4BE7">
            <w:pPr>
              <w:jc w:val="right"/>
            </w:pPr>
            <w:r w:rsidRPr="00E67217">
              <w:t>103,15</w:t>
            </w:r>
          </w:p>
        </w:tc>
        <w:tc>
          <w:tcPr>
            <w:tcW w:w="326" w:type="pct"/>
            <w:tcBorders>
              <w:top w:val="nil"/>
              <w:left w:val="nil"/>
              <w:bottom w:val="single" w:sz="4" w:space="0" w:color="auto"/>
              <w:right w:val="single" w:sz="4" w:space="0" w:color="auto"/>
            </w:tcBorders>
            <w:shd w:val="clear" w:color="auto" w:fill="auto"/>
            <w:vAlign w:val="center"/>
            <w:hideMark/>
          </w:tcPr>
          <w:p w14:paraId="4E25BDDA" w14:textId="77777777" w:rsidR="00D233AB" w:rsidRPr="00E67217" w:rsidRDefault="00D233AB" w:rsidP="004A4BE7">
            <w:pPr>
              <w:jc w:val="right"/>
            </w:pPr>
            <w:r w:rsidRPr="00E67217">
              <w:t>103,14</w:t>
            </w:r>
          </w:p>
        </w:tc>
        <w:tc>
          <w:tcPr>
            <w:tcW w:w="326" w:type="pct"/>
            <w:tcBorders>
              <w:top w:val="nil"/>
              <w:left w:val="nil"/>
              <w:bottom w:val="single" w:sz="4" w:space="0" w:color="auto"/>
              <w:right w:val="single" w:sz="4" w:space="0" w:color="auto"/>
            </w:tcBorders>
            <w:shd w:val="clear" w:color="auto" w:fill="auto"/>
            <w:vAlign w:val="center"/>
            <w:hideMark/>
          </w:tcPr>
          <w:p w14:paraId="18F13588" w14:textId="77777777" w:rsidR="00D233AB" w:rsidRPr="00E67217" w:rsidRDefault="00D233AB" w:rsidP="004A4BE7">
            <w:pPr>
              <w:jc w:val="right"/>
            </w:pPr>
            <w:r w:rsidRPr="00E67217">
              <w:t>103,06</w:t>
            </w:r>
          </w:p>
        </w:tc>
        <w:tc>
          <w:tcPr>
            <w:tcW w:w="326" w:type="pct"/>
            <w:tcBorders>
              <w:top w:val="nil"/>
              <w:left w:val="nil"/>
              <w:bottom w:val="single" w:sz="4" w:space="0" w:color="auto"/>
              <w:right w:val="single" w:sz="4" w:space="0" w:color="auto"/>
            </w:tcBorders>
            <w:shd w:val="clear" w:color="auto" w:fill="auto"/>
            <w:vAlign w:val="center"/>
            <w:hideMark/>
          </w:tcPr>
          <w:p w14:paraId="789F5401" w14:textId="77777777" w:rsidR="00D233AB" w:rsidRPr="00E67217" w:rsidRDefault="00D233AB" w:rsidP="004A4BE7">
            <w:pPr>
              <w:jc w:val="right"/>
            </w:pPr>
            <w:r w:rsidRPr="00E67217">
              <w:t>103,08</w:t>
            </w:r>
          </w:p>
        </w:tc>
        <w:tc>
          <w:tcPr>
            <w:tcW w:w="326" w:type="pct"/>
            <w:tcBorders>
              <w:top w:val="nil"/>
              <w:left w:val="nil"/>
              <w:bottom w:val="single" w:sz="4" w:space="0" w:color="auto"/>
              <w:right w:val="single" w:sz="4" w:space="0" w:color="auto"/>
            </w:tcBorders>
            <w:shd w:val="clear" w:color="auto" w:fill="auto"/>
            <w:vAlign w:val="center"/>
            <w:hideMark/>
          </w:tcPr>
          <w:p w14:paraId="1366B402" w14:textId="77777777" w:rsidR="00D233AB" w:rsidRPr="00E67217" w:rsidRDefault="00D233AB" w:rsidP="004A4BE7">
            <w:pPr>
              <w:jc w:val="right"/>
            </w:pPr>
            <w:r w:rsidRPr="00E67217">
              <w:t>103,09</w:t>
            </w:r>
          </w:p>
        </w:tc>
        <w:tc>
          <w:tcPr>
            <w:tcW w:w="326" w:type="pct"/>
            <w:tcBorders>
              <w:top w:val="nil"/>
              <w:left w:val="nil"/>
              <w:bottom w:val="single" w:sz="4" w:space="0" w:color="auto"/>
              <w:right w:val="single" w:sz="4" w:space="0" w:color="auto"/>
            </w:tcBorders>
            <w:shd w:val="clear" w:color="auto" w:fill="auto"/>
            <w:vAlign w:val="center"/>
            <w:hideMark/>
          </w:tcPr>
          <w:p w14:paraId="66147E20" w14:textId="77777777" w:rsidR="00D233AB" w:rsidRPr="00E67217" w:rsidRDefault="00D233AB" w:rsidP="004A4BE7">
            <w:pPr>
              <w:jc w:val="right"/>
            </w:pPr>
            <w:r w:rsidRPr="00E67217">
              <w:t>103,11</w:t>
            </w:r>
          </w:p>
        </w:tc>
        <w:tc>
          <w:tcPr>
            <w:tcW w:w="326" w:type="pct"/>
            <w:tcBorders>
              <w:top w:val="nil"/>
              <w:left w:val="nil"/>
              <w:bottom w:val="single" w:sz="4" w:space="0" w:color="auto"/>
              <w:right w:val="single" w:sz="4" w:space="0" w:color="auto"/>
            </w:tcBorders>
            <w:shd w:val="clear" w:color="auto" w:fill="auto"/>
            <w:vAlign w:val="center"/>
            <w:hideMark/>
          </w:tcPr>
          <w:p w14:paraId="3B3783D1" w14:textId="77777777" w:rsidR="00D233AB" w:rsidRPr="00E67217" w:rsidRDefault="00D233AB" w:rsidP="004A4BE7">
            <w:pPr>
              <w:jc w:val="right"/>
            </w:pPr>
            <w:r w:rsidRPr="00E67217">
              <w:t>103,12</w:t>
            </w:r>
          </w:p>
        </w:tc>
        <w:tc>
          <w:tcPr>
            <w:tcW w:w="326" w:type="pct"/>
            <w:tcBorders>
              <w:top w:val="nil"/>
              <w:left w:val="nil"/>
              <w:bottom w:val="single" w:sz="4" w:space="0" w:color="auto"/>
              <w:right w:val="single" w:sz="4" w:space="0" w:color="auto"/>
            </w:tcBorders>
            <w:shd w:val="clear" w:color="auto" w:fill="auto"/>
            <w:vAlign w:val="center"/>
            <w:hideMark/>
          </w:tcPr>
          <w:p w14:paraId="5BC8BBDF" w14:textId="77777777" w:rsidR="00D233AB" w:rsidRPr="00E67217" w:rsidRDefault="00D233AB" w:rsidP="004A4BE7">
            <w:pPr>
              <w:jc w:val="right"/>
            </w:pPr>
            <w:r w:rsidRPr="00E67217">
              <w:t>103,13</w:t>
            </w:r>
          </w:p>
        </w:tc>
        <w:tc>
          <w:tcPr>
            <w:tcW w:w="326" w:type="pct"/>
            <w:tcBorders>
              <w:top w:val="nil"/>
              <w:left w:val="nil"/>
              <w:bottom w:val="single" w:sz="4" w:space="0" w:color="auto"/>
              <w:right w:val="single" w:sz="4" w:space="0" w:color="auto"/>
            </w:tcBorders>
            <w:shd w:val="clear" w:color="auto" w:fill="auto"/>
            <w:vAlign w:val="center"/>
            <w:hideMark/>
          </w:tcPr>
          <w:p w14:paraId="3EDC36C6" w14:textId="77777777" w:rsidR="00D233AB" w:rsidRPr="00E67217" w:rsidRDefault="00D233AB" w:rsidP="004A4BE7">
            <w:pPr>
              <w:jc w:val="right"/>
            </w:pPr>
            <w:r w:rsidRPr="00E67217">
              <w:t>103,15</w:t>
            </w:r>
          </w:p>
        </w:tc>
      </w:tr>
    </w:tbl>
    <w:p w14:paraId="06E3B11E" w14:textId="77777777" w:rsidR="003F1F0C" w:rsidRDefault="003F1F0C"/>
    <w:sectPr w:rsidR="003F1F0C" w:rsidSect="00470D4E">
      <w:pgSz w:w="23811" w:h="16838" w:orient="landscape" w:code="8"/>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AA54D" w14:textId="77777777" w:rsidR="00033EC9" w:rsidRDefault="00033EC9" w:rsidP="00D602F2">
      <w:r>
        <w:separator/>
      </w:r>
    </w:p>
  </w:endnote>
  <w:endnote w:type="continuationSeparator" w:id="0">
    <w:p w14:paraId="77E72F45" w14:textId="77777777" w:rsidR="00033EC9" w:rsidRDefault="00033EC9" w:rsidP="00D6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TE1A887F8t00">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Bold">
    <w:altName w:val="Segoe UI Light"/>
    <w:charset w:val="CC"/>
    <w:family w:val="swiss"/>
    <w:pitch w:val="variable"/>
    <w:sig w:usb0="20007A87" w:usb1="80000000" w:usb2="00000008"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ГОСТ тип А">
    <w:altName w:val="MV Boli"/>
    <w:charset w:val="CC"/>
    <w:family w:val="swiss"/>
    <w:pitch w:val="variable"/>
    <w:sig w:usb0="00000201"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80"/>
    <w:family w:val="auto"/>
    <w:notTrueType/>
    <w:pitch w:val="default"/>
    <w:sig w:usb0="00000201" w:usb1="08070000" w:usb2="00000010" w:usb3="00000000" w:csb0="00020004" w:csb1="00000000"/>
  </w:font>
  <w:font w:name="StarSymbol">
    <w:altName w:val="Arial Unicode MS"/>
    <w:charset w:val="80"/>
    <w:family w:val="auto"/>
    <w:pitch w:val="default"/>
    <w:sig w:usb0="00000001" w:usb1="08070000" w:usb2="00000010" w:usb3="00000000" w:csb0="00020000" w:csb1="00000000"/>
  </w:font>
  <w:font w:name="TimesNewRomanPSMT">
    <w:altName w:val="Yu Gothic U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50517"/>
      <w:docPartObj>
        <w:docPartGallery w:val="Page Numbers (Bottom of Page)"/>
        <w:docPartUnique/>
      </w:docPartObj>
    </w:sdtPr>
    <w:sdtContent>
      <w:p w14:paraId="3710516B" w14:textId="133C15B8" w:rsidR="00E66341" w:rsidRDefault="00E66341">
        <w:pPr>
          <w:pStyle w:val="af6"/>
          <w:jc w:val="right"/>
        </w:pPr>
        <w:r>
          <w:fldChar w:fldCharType="begin"/>
        </w:r>
        <w:r>
          <w:instrText>PAGE   \* MERGEFORMAT</w:instrText>
        </w:r>
        <w:r>
          <w:fldChar w:fldCharType="separate"/>
        </w:r>
        <w:r w:rsidR="00F93C5E">
          <w:rPr>
            <w:noProof/>
          </w:rPr>
          <w:t>4</w:t>
        </w:r>
        <w:r>
          <w:fldChar w:fldCharType="end"/>
        </w:r>
      </w:p>
    </w:sdtContent>
  </w:sdt>
  <w:p w14:paraId="08103603" w14:textId="77777777" w:rsidR="00E66341" w:rsidRDefault="00E66341">
    <w:pPr>
      <w:pStyle w:val="af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4157" w14:textId="77777777" w:rsidR="00E66341" w:rsidRDefault="00E66341" w:rsidP="00134D8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FA06C5E" w14:textId="77777777" w:rsidR="00E66341" w:rsidRDefault="00E66341" w:rsidP="00134D85">
    <w:pPr>
      <w:pStyle w:val="af6"/>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B5AF" w14:textId="2ABACD43" w:rsidR="00E66341" w:rsidRDefault="00E66341" w:rsidP="00134D85">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93C5E">
      <w:rPr>
        <w:rStyle w:val="af8"/>
        <w:noProof/>
      </w:rPr>
      <w:t>82</w:t>
    </w:r>
    <w:r>
      <w:rPr>
        <w:rStyle w:val="af8"/>
      </w:rPr>
      <w:fldChar w:fldCharType="end"/>
    </w:r>
  </w:p>
  <w:p w14:paraId="4ABAD77C" w14:textId="77777777" w:rsidR="00E66341" w:rsidRDefault="00E66341" w:rsidP="00134D85">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635598"/>
      <w:docPartObj>
        <w:docPartGallery w:val="Page Numbers (Bottom of Page)"/>
        <w:docPartUnique/>
      </w:docPartObj>
    </w:sdtPr>
    <w:sdtEndPr>
      <w:rPr>
        <w:sz w:val="24"/>
        <w:szCs w:val="24"/>
      </w:rPr>
    </w:sdtEndPr>
    <w:sdtContent>
      <w:p w14:paraId="7BEEA046" w14:textId="256D325C" w:rsidR="00E66341" w:rsidRDefault="00E66341">
        <w:pPr>
          <w:pStyle w:val="af6"/>
          <w:jc w:val="right"/>
        </w:pPr>
        <w:r w:rsidRPr="007E3282">
          <w:fldChar w:fldCharType="begin"/>
        </w:r>
        <w:r w:rsidRPr="007E3282">
          <w:instrText>PAGE   \* MERGEFORMAT</w:instrText>
        </w:r>
        <w:r w:rsidRPr="007E3282">
          <w:fldChar w:fldCharType="separate"/>
        </w:r>
        <w:r w:rsidR="00F93C5E">
          <w:rPr>
            <w:noProof/>
          </w:rPr>
          <w:t>22</w:t>
        </w:r>
        <w:r w:rsidRPr="007E3282">
          <w:fldChar w:fldCharType="end"/>
        </w:r>
      </w:p>
      <w:p w14:paraId="0C8784C2" w14:textId="77777777" w:rsidR="00E66341" w:rsidRPr="00D47C4F" w:rsidRDefault="00E66341">
        <w:pPr>
          <w:pStyle w:val="af6"/>
          <w:jc w:val="right"/>
          <w:rPr>
            <w:sz w:val="24"/>
            <w:szCs w:val="24"/>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638367"/>
      <w:docPartObj>
        <w:docPartGallery w:val="Page Numbers (Bottom of Page)"/>
        <w:docPartUnique/>
      </w:docPartObj>
    </w:sdtPr>
    <w:sdtContent>
      <w:p w14:paraId="0E3F773E" w14:textId="50C0F51E" w:rsidR="00E66341" w:rsidRDefault="00E66341">
        <w:pPr>
          <w:pStyle w:val="af6"/>
          <w:jc w:val="right"/>
        </w:pPr>
        <w:r>
          <w:fldChar w:fldCharType="begin"/>
        </w:r>
        <w:r>
          <w:instrText>PAGE   \* MERGEFORMAT</w:instrText>
        </w:r>
        <w:r>
          <w:fldChar w:fldCharType="separate"/>
        </w:r>
        <w:r w:rsidR="00F93C5E">
          <w:rPr>
            <w:noProof/>
          </w:rPr>
          <w:t>27</w:t>
        </w:r>
        <w:r>
          <w:fldChar w:fldCharType="end"/>
        </w:r>
      </w:p>
    </w:sdtContent>
  </w:sdt>
  <w:p w14:paraId="33CE4656" w14:textId="77777777" w:rsidR="00E66341" w:rsidRPr="00B60DF8" w:rsidRDefault="00E66341" w:rsidP="00EC55E9">
    <w:pPr>
      <w:pStyle w:val="af6"/>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9788" w14:textId="77777777" w:rsidR="00E66341" w:rsidRDefault="00E66341">
    <w:pPr>
      <w:pStyle w:val="afffffffffff"/>
      <w:framePr w:w="16838" w:h="139" w:wrap="none" w:vAnchor="text" w:hAnchor="page" w:y="-785"/>
      <w:shd w:val="clear" w:color="auto" w:fill="auto"/>
      <w:ind w:left="15787"/>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403071">
      <w:rPr>
        <w:rStyle w:val="FranklinGothicDemiCond"/>
        <w:noProof/>
      </w:rPr>
      <w:t>30</w:t>
    </w:r>
    <w:r>
      <w:rPr>
        <w:rStyle w:val="FranklinGothicDemiCond"/>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344892"/>
      <w:docPartObj>
        <w:docPartGallery w:val="Page Numbers (Bottom of Page)"/>
        <w:docPartUnique/>
      </w:docPartObj>
    </w:sdtPr>
    <w:sdtContent>
      <w:p w14:paraId="57410885" w14:textId="3414A78C" w:rsidR="00E66341" w:rsidRDefault="00E66341">
        <w:pPr>
          <w:pStyle w:val="af6"/>
          <w:jc w:val="right"/>
        </w:pPr>
        <w:r>
          <w:fldChar w:fldCharType="begin"/>
        </w:r>
        <w:r>
          <w:instrText>PAGE   \* MERGEFORMAT</w:instrText>
        </w:r>
        <w:r>
          <w:fldChar w:fldCharType="separate"/>
        </w:r>
        <w:r w:rsidR="00F93C5E">
          <w:rPr>
            <w:noProof/>
          </w:rPr>
          <w:t>49</w:t>
        </w:r>
        <w:r>
          <w:fldChar w:fldCharType="end"/>
        </w:r>
      </w:p>
      <w:p w14:paraId="74F0B71F" w14:textId="77777777" w:rsidR="00E66341" w:rsidRDefault="00E66341">
        <w:pPr>
          <w:pStyle w:val="af6"/>
          <w:jc w:val="right"/>
        </w:pPr>
      </w:p>
      <w:p w14:paraId="51AE142D" w14:textId="77777777" w:rsidR="00E66341" w:rsidRDefault="00E66341" w:rsidP="00EC55E9">
        <w:pPr>
          <w:pStyle w:val="af6"/>
        </w:pP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377931"/>
      <w:docPartObj>
        <w:docPartGallery w:val="Page Numbers (Bottom of Page)"/>
        <w:docPartUnique/>
      </w:docPartObj>
    </w:sdtPr>
    <w:sdtContent>
      <w:p w14:paraId="6C33EF1B" w14:textId="6D8274E6" w:rsidR="00E66341" w:rsidRPr="0037779C" w:rsidRDefault="00E66341">
        <w:pPr>
          <w:pStyle w:val="af6"/>
          <w:jc w:val="right"/>
        </w:pPr>
        <w:r w:rsidRPr="0037779C">
          <w:fldChar w:fldCharType="begin"/>
        </w:r>
        <w:r w:rsidRPr="0037779C">
          <w:instrText>PAGE   \* MERGEFORMAT</w:instrText>
        </w:r>
        <w:r w:rsidRPr="0037779C">
          <w:fldChar w:fldCharType="separate"/>
        </w:r>
        <w:r w:rsidR="00F93C5E">
          <w:rPr>
            <w:noProof/>
          </w:rPr>
          <w:t>53</w:t>
        </w:r>
        <w:r w:rsidRPr="0037779C">
          <w:fldChar w:fldCharType="end"/>
        </w:r>
      </w:p>
    </w:sdtContent>
  </w:sdt>
  <w:p w14:paraId="1F68DE90" w14:textId="77777777" w:rsidR="00E66341" w:rsidRDefault="00E66341">
    <w:pPr>
      <w:pStyle w:val="af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41C1" w14:textId="77777777" w:rsidR="00E66341" w:rsidRDefault="00E66341" w:rsidP="00EC55E9">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F697756" w14:textId="77777777" w:rsidR="00E66341" w:rsidRDefault="00E66341" w:rsidP="00EC55E9">
    <w:pPr>
      <w:pStyle w:val="af6"/>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E4B7" w14:textId="2D1142EA" w:rsidR="00E66341" w:rsidRDefault="00E66341" w:rsidP="00EC55E9">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93C5E">
      <w:rPr>
        <w:rStyle w:val="af8"/>
        <w:noProof/>
      </w:rPr>
      <w:t>56</w:t>
    </w:r>
    <w:r>
      <w:rPr>
        <w:rStyle w:val="af8"/>
      </w:rPr>
      <w:fldChar w:fldCharType="end"/>
    </w:r>
  </w:p>
  <w:p w14:paraId="18BC0199" w14:textId="77777777" w:rsidR="00E66341" w:rsidRDefault="00E66341" w:rsidP="00EC55E9">
    <w:pPr>
      <w:pStyle w:val="af6"/>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179739"/>
      <w:docPartObj>
        <w:docPartGallery w:val="Page Numbers (Bottom of Page)"/>
        <w:docPartUnique/>
      </w:docPartObj>
    </w:sdtPr>
    <w:sdtContent>
      <w:p w14:paraId="5F7CFA2A" w14:textId="72918C5A" w:rsidR="00E66341" w:rsidRPr="006F46D1" w:rsidRDefault="00E66341">
        <w:pPr>
          <w:pStyle w:val="af6"/>
          <w:jc w:val="center"/>
        </w:pPr>
        <w:r w:rsidRPr="006F46D1">
          <w:fldChar w:fldCharType="begin"/>
        </w:r>
        <w:r w:rsidRPr="006F46D1">
          <w:instrText>PAGE   \* MERGEFORMAT</w:instrText>
        </w:r>
        <w:r w:rsidRPr="006F46D1">
          <w:fldChar w:fldCharType="separate"/>
        </w:r>
        <w:r w:rsidR="00F93C5E">
          <w:rPr>
            <w:noProof/>
          </w:rPr>
          <w:t>72</w:t>
        </w:r>
        <w:r w:rsidRPr="006F46D1">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EE6E" w14:textId="77777777" w:rsidR="00033EC9" w:rsidRDefault="00033EC9" w:rsidP="00D602F2">
      <w:r>
        <w:separator/>
      </w:r>
    </w:p>
  </w:footnote>
  <w:footnote w:type="continuationSeparator" w:id="0">
    <w:p w14:paraId="7E46865A" w14:textId="77777777" w:rsidR="00033EC9" w:rsidRDefault="00033EC9" w:rsidP="00D602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EE69" w14:textId="77777777" w:rsidR="00E66341" w:rsidRDefault="00E6634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947A82"/>
    <w:lvl w:ilvl="0">
      <w:start w:val="1"/>
      <w:numFmt w:val="decimal"/>
      <w:pStyle w:val="a"/>
      <w:lvlText w:val="%1."/>
      <w:lvlJc w:val="left"/>
      <w:pPr>
        <w:tabs>
          <w:tab w:val="num" w:pos="360"/>
        </w:tabs>
        <w:ind w:left="360" w:hanging="360"/>
      </w:pPr>
    </w:lvl>
  </w:abstractNum>
  <w:abstractNum w:abstractNumId="1" w15:restartNumberingAfterBreak="0">
    <w:nsid w:val="000A326C"/>
    <w:multiLevelType w:val="multilevel"/>
    <w:tmpl w:val="373667EA"/>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0C35494"/>
    <w:multiLevelType w:val="hybridMultilevel"/>
    <w:tmpl w:val="0680BA00"/>
    <w:styleLink w:val="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8E721F"/>
    <w:multiLevelType w:val="hybridMultilevel"/>
    <w:tmpl w:val="DB304158"/>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15:restartNumberingAfterBreak="0">
    <w:nsid w:val="10FB1E7F"/>
    <w:multiLevelType w:val="hybridMultilevel"/>
    <w:tmpl w:val="5E64A1BA"/>
    <w:lvl w:ilvl="0" w:tplc="7554B8D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416972"/>
    <w:multiLevelType w:val="multilevel"/>
    <w:tmpl w:val="85021DB6"/>
    <w:lvl w:ilvl="0">
      <w:start w:val="1"/>
      <w:numFmt w:val="decimal"/>
      <w:pStyle w:val="10"/>
      <w:lvlText w:val="%1"/>
      <w:lvlJc w:val="left"/>
      <w:pPr>
        <w:ind w:left="1800" w:hanging="360"/>
      </w:pPr>
      <w:rPr>
        <w:rFonts w:hint="default"/>
        <w:sz w:val="32"/>
      </w:rPr>
    </w:lvl>
    <w:lvl w:ilvl="1">
      <w:start w:val="1"/>
      <w:numFmt w:val="decimal"/>
      <w:lvlText w:val="3.%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0" w15:restartNumberingAfterBreak="0">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B61271"/>
    <w:multiLevelType w:val="multilevel"/>
    <w:tmpl w:val="EFEE0900"/>
    <w:styleLink w:val="05"/>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2" w15:restartNumberingAfterBreak="0">
    <w:nsid w:val="15F17592"/>
    <w:multiLevelType w:val="multilevel"/>
    <w:tmpl w:val="7486A71A"/>
    <w:lvl w:ilvl="0">
      <w:start w:val="7"/>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16557B68"/>
    <w:multiLevelType w:val="hybridMultilevel"/>
    <w:tmpl w:val="0EEE3088"/>
    <w:lvl w:ilvl="0" w:tplc="04190001">
      <w:start w:val="1"/>
      <w:numFmt w:val="bullet"/>
      <w:pStyle w:val="1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C593186"/>
    <w:multiLevelType w:val="hybridMultilevel"/>
    <w:tmpl w:val="21BA4A4E"/>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D3F2C1C"/>
    <w:multiLevelType w:val="hybridMultilevel"/>
    <w:tmpl w:val="59847884"/>
    <w:styleLink w:val="4"/>
    <w:lvl w:ilvl="0" w:tplc="7A3A6E94">
      <w:start w:val="1"/>
      <w:numFmt w:val="bullet"/>
      <w:pStyle w:val="a1"/>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CE56F8"/>
    <w:multiLevelType w:val="hybridMultilevel"/>
    <w:tmpl w:val="74125C6A"/>
    <w:lvl w:ilvl="0" w:tplc="40A46404">
      <w:start w:val="1"/>
      <w:numFmt w:val="bullet"/>
      <w:pStyle w:val="a2"/>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2" w15:restartNumberingAfterBreak="0">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2AFB186B"/>
    <w:multiLevelType w:val="multilevel"/>
    <w:tmpl w:val="EB024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pStyle w:val="14"/>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pStyle w:val="2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33F172CB"/>
    <w:multiLevelType w:val="hybridMultilevel"/>
    <w:tmpl w:val="509855FC"/>
    <w:lvl w:ilvl="0" w:tplc="7554B8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955AF9"/>
    <w:multiLevelType w:val="hybridMultilevel"/>
    <w:tmpl w:val="BCB047E0"/>
    <w:lvl w:ilvl="0" w:tplc="04190001">
      <w:start w:val="1"/>
      <w:numFmt w:val="decimal"/>
      <w:pStyle w:val="17"/>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15:restartNumberingAfterBreak="0">
    <w:nsid w:val="39BF22CB"/>
    <w:multiLevelType w:val="hybridMultilevel"/>
    <w:tmpl w:val="E2FA1980"/>
    <w:lvl w:ilvl="0" w:tplc="D242B732">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CC493F"/>
    <w:multiLevelType w:val="multilevel"/>
    <w:tmpl w:val="4208BDE6"/>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3D1C2EA7"/>
    <w:multiLevelType w:val="hybridMultilevel"/>
    <w:tmpl w:val="E3549766"/>
    <w:styleLink w:val="18"/>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F36909"/>
    <w:multiLevelType w:val="multilevel"/>
    <w:tmpl w:val="B37669EA"/>
    <w:lvl w:ilvl="0">
      <w:start w:val="13"/>
      <w:numFmt w:val="decimal"/>
      <w:lvlText w:val="%1"/>
      <w:lvlJc w:val="left"/>
      <w:pPr>
        <w:ind w:left="525" w:hanging="525"/>
      </w:pPr>
      <w:rPr>
        <w:rFonts w:hint="default"/>
      </w:rPr>
    </w:lvl>
    <w:lvl w:ilvl="1">
      <w:start w:val="1"/>
      <w:numFmt w:val="decimal"/>
      <w:lvlText w:val="%1.%2"/>
      <w:lvlJc w:val="left"/>
      <w:pPr>
        <w:ind w:left="2119" w:hanging="525"/>
      </w:pPr>
      <w:rPr>
        <w:rFonts w:hint="default"/>
      </w:rPr>
    </w:lvl>
    <w:lvl w:ilvl="2">
      <w:start w:val="1"/>
      <w:numFmt w:val="decimal"/>
      <w:lvlText w:val="%1.%2.%3"/>
      <w:lvlJc w:val="left"/>
      <w:pPr>
        <w:ind w:left="3908" w:hanging="720"/>
      </w:pPr>
      <w:rPr>
        <w:rFonts w:hint="default"/>
      </w:rPr>
    </w:lvl>
    <w:lvl w:ilvl="3">
      <w:start w:val="1"/>
      <w:numFmt w:val="decimal"/>
      <w:lvlText w:val="%1.%2.%3.%4"/>
      <w:lvlJc w:val="left"/>
      <w:pPr>
        <w:ind w:left="5862" w:hanging="1080"/>
      </w:pPr>
      <w:rPr>
        <w:rFonts w:hint="default"/>
      </w:rPr>
    </w:lvl>
    <w:lvl w:ilvl="4">
      <w:start w:val="1"/>
      <w:numFmt w:val="decimal"/>
      <w:lvlText w:val="%1.%2.%3.%4.%5"/>
      <w:lvlJc w:val="left"/>
      <w:pPr>
        <w:ind w:left="7456" w:hanging="1080"/>
      </w:pPr>
      <w:rPr>
        <w:rFonts w:hint="default"/>
      </w:rPr>
    </w:lvl>
    <w:lvl w:ilvl="5">
      <w:start w:val="1"/>
      <w:numFmt w:val="decimal"/>
      <w:lvlText w:val="%1.%2.%3.%4.%5.%6"/>
      <w:lvlJc w:val="left"/>
      <w:pPr>
        <w:ind w:left="9410" w:hanging="1440"/>
      </w:pPr>
      <w:rPr>
        <w:rFonts w:hint="default"/>
      </w:rPr>
    </w:lvl>
    <w:lvl w:ilvl="6">
      <w:start w:val="1"/>
      <w:numFmt w:val="decimal"/>
      <w:lvlText w:val="%1.%2.%3.%4.%5.%6.%7"/>
      <w:lvlJc w:val="left"/>
      <w:pPr>
        <w:ind w:left="11004" w:hanging="1440"/>
      </w:pPr>
      <w:rPr>
        <w:rFonts w:hint="default"/>
      </w:rPr>
    </w:lvl>
    <w:lvl w:ilvl="7">
      <w:start w:val="1"/>
      <w:numFmt w:val="decimal"/>
      <w:lvlText w:val="%1.%2.%3.%4.%5.%6.%7.%8"/>
      <w:lvlJc w:val="left"/>
      <w:pPr>
        <w:ind w:left="12958" w:hanging="1800"/>
      </w:pPr>
      <w:rPr>
        <w:rFonts w:hint="default"/>
      </w:rPr>
    </w:lvl>
    <w:lvl w:ilvl="8">
      <w:start w:val="1"/>
      <w:numFmt w:val="decimal"/>
      <w:lvlText w:val="%1.%2.%3.%4.%5.%6.%7.%8.%9"/>
      <w:lvlJc w:val="left"/>
      <w:pPr>
        <w:ind w:left="14912" w:hanging="2160"/>
      </w:pPr>
      <w:rPr>
        <w:rFonts w:hint="default"/>
      </w:rPr>
    </w:lvl>
  </w:abstractNum>
  <w:abstractNum w:abstractNumId="34" w15:restartNumberingAfterBreak="0">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15:restartNumberingAfterBreak="0">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3292ECD"/>
    <w:multiLevelType w:val="hybridMultilevel"/>
    <w:tmpl w:val="3B685B9A"/>
    <w:lvl w:ilvl="0" w:tplc="E82A18BE">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37" w15:restartNumberingAfterBreak="0">
    <w:nsid w:val="456C786B"/>
    <w:multiLevelType w:val="hybridMultilevel"/>
    <w:tmpl w:val="F8B8534C"/>
    <w:lvl w:ilvl="0" w:tplc="76CCF8C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8A47244"/>
    <w:multiLevelType w:val="multilevel"/>
    <w:tmpl w:val="B4B64D7A"/>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15:restartNumberingAfterBreak="0">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0" w15:restartNumberingAfterBreak="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15:restartNumberingAfterBreak="0">
    <w:nsid w:val="4B2B7D60"/>
    <w:multiLevelType w:val="multilevel"/>
    <w:tmpl w:val="4208BDE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3C4BDE"/>
    <w:multiLevelType w:val="multilevel"/>
    <w:tmpl w:val="EFEE0900"/>
    <w:numStyleLink w:val="05"/>
  </w:abstractNum>
  <w:abstractNum w:abstractNumId="47" w15:restartNumberingAfterBreak="0">
    <w:nsid w:val="52CB7227"/>
    <w:multiLevelType w:val="multilevel"/>
    <w:tmpl w:val="D5F0EC96"/>
    <w:lvl w:ilvl="0">
      <w:start w:val="1"/>
      <w:numFmt w:val="decimal"/>
      <w:pStyle w:val="a4"/>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59A42214"/>
    <w:multiLevelType w:val="hybridMultilevel"/>
    <w:tmpl w:val="0D0E1E0E"/>
    <w:lvl w:ilvl="0" w:tplc="96A0E7FE">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9" w15:restartNumberingAfterBreak="0">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9"/>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5BC43C8E"/>
    <w:multiLevelType w:val="hybridMultilevel"/>
    <w:tmpl w:val="4ACA7A78"/>
    <w:lvl w:ilvl="0" w:tplc="67EC5A0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52" w15:restartNumberingAfterBreak="0">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54" w15:restartNumberingAfterBreak="0">
    <w:nsid w:val="6D39682C"/>
    <w:multiLevelType w:val="multilevel"/>
    <w:tmpl w:val="3752AC36"/>
    <w:lvl w:ilvl="0">
      <w:start w:val="8"/>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5" w15:restartNumberingAfterBreak="0">
    <w:nsid w:val="6DCD17E2"/>
    <w:multiLevelType w:val="hybridMultilevel"/>
    <w:tmpl w:val="E92AB4BE"/>
    <w:styleLink w:val="1ai11"/>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DFD586D"/>
    <w:multiLevelType w:val="hybridMultilevel"/>
    <w:tmpl w:val="0A001A82"/>
    <w:lvl w:ilvl="0" w:tplc="E82A18BE">
      <w:start w:val="1"/>
      <w:numFmt w:val="decimal"/>
      <w:pStyle w:val="1a"/>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7" w15:restartNumberingAfterBreak="0">
    <w:nsid w:val="6F0B494B"/>
    <w:multiLevelType w:val="multilevel"/>
    <w:tmpl w:val="EAF0B444"/>
    <w:lvl w:ilvl="0">
      <w:start w:val="9"/>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8" w15:restartNumberingAfterBreak="0">
    <w:nsid w:val="7239325A"/>
    <w:multiLevelType w:val="hybridMultilevel"/>
    <w:tmpl w:val="A508C8CA"/>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3AD7316"/>
    <w:multiLevelType w:val="multilevel"/>
    <w:tmpl w:val="B958F776"/>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0" w15:restartNumberingAfterBreak="0">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40C3267"/>
    <w:multiLevelType w:val="hybridMultilevel"/>
    <w:tmpl w:val="AF38856C"/>
    <w:lvl w:ilvl="0" w:tplc="3118F3E4">
      <w:start w:val="1"/>
      <w:numFmt w:val="bullet"/>
      <w:pStyle w:val="24"/>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62" w15:restartNumberingAfterBreak="0">
    <w:nsid w:val="741232A6"/>
    <w:multiLevelType w:val="multilevel"/>
    <w:tmpl w:val="0E1A4B4C"/>
    <w:styleLink w:val="111"/>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3" w15:restartNumberingAfterBreak="0">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758B2B23"/>
    <w:multiLevelType w:val="hybridMultilevel"/>
    <w:tmpl w:val="29FC0FB4"/>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C7015B"/>
    <w:multiLevelType w:val="multilevel"/>
    <w:tmpl w:val="76AC385A"/>
    <w:lvl w:ilvl="0">
      <w:start w:val="10"/>
      <w:numFmt w:val="decimal"/>
      <w:lvlText w:val="%1"/>
      <w:lvlJc w:val="left"/>
      <w:pPr>
        <w:ind w:left="525" w:hanging="525"/>
      </w:pPr>
      <w:rPr>
        <w:rFonts w:hint="default"/>
      </w:rPr>
    </w:lvl>
    <w:lvl w:ilvl="1">
      <w:start w:val="1"/>
      <w:numFmt w:val="decimal"/>
      <w:lvlText w:val="%1.%2"/>
      <w:lvlJc w:val="left"/>
      <w:pPr>
        <w:ind w:left="1594" w:hanging="525"/>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6" w15:restartNumberingAfterBreak="0">
    <w:nsid w:val="7A9F68F3"/>
    <w:multiLevelType w:val="hybridMultilevel"/>
    <w:tmpl w:val="EC6A3822"/>
    <w:lvl w:ilvl="0" w:tplc="FFFFFFFF">
      <w:start w:val="1"/>
      <w:numFmt w:val="bullet"/>
      <w:pStyle w:val="a5"/>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CBC0E39"/>
    <w:multiLevelType w:val="hybridMultilevel"/>
    <w:tmpl w:val="75502086"/>
    <w:lvl w:ilvl="0" w:tplc="295E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7EB35B71"/>
    <w:multiLevelType w:val="hybridMultilevel"/>
    <w:tmpl w:val="748EEF9A"/>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7"/>
  </w:num>
  <w:num w:numId="3">
    <w:abstractNumId w:val="18"/>
  </w:num>
  <w:num w:numId="4">
    <w:abstractNumId w:val="27"/>
  </w:num>
  <w:num w:numId="5">
    <w:abstractNumId w:val="23"/>
  </w:num>
  <w:num w:numId="6">
    <w:abstractNumId w:val="0"/>
  </w:num>
  <w:num w:numId="7">
    <w:abstractNumId w:val="22"/>
  </w:num>
  <w:num w:numId="8">
    <w:abstractNumId w:val="66"/>
  </w:num>
  <w:num w:numId="9">
    <w:abstractNumId w:val="61"/>
  </w:num>
  <w:num w:numId="10">
    <w:abstractNumId w:val="45"/>
  </w:num>
  <w:num w:numId="11">
    <w:abstractNumId w:val="63"/>
  </w:num>
  <w:num w:numId="12">
    <w:abstractNumId w:val="14"/>
  </w:num>
  <w:num w:numId="13">
    <w:abstractNumId w:val="8"/>
  </w:num>
  <w:num w:numId="14">
    <w:abstractNumId w:val="19"/>
  </w:num>
  <w:num w:numId="15">
    <w:abstractNumId w:val="2"/>
  </w:num>
  <w:num w:numId="16">
    <w:abstractNumId w:val="55"/>
  </w:num>
  <w:num w:numId="17">
    <w:abstractNumId w:val="62"/>
  </w:num>
  <w:num w:numId="18">
    <w:abstractNumId w:val="60"/>
  </w:num>
  <w:num w:numId="19">
    <w:abstractNumId w:val="52"/>
  </w:num>
  <w:num w:numId="20">
    <w:abstractNumId w:val="15"/>
  </w:num>
  <w:num w:numId="21">
    <w:abstractNumId w:val="49"/>
  </w:num>
  <w:num w:numId="22">
    <w:abstractNumId w:val="44"/>
  </w:num>
  <w:num w:numId="23">
    <w:abstractNumId w:val="3"/>
  </w:num>
  <w:num w:numId="24">
    <w:abstractNumId w:val="16"/>
  </w:num>
  <w:num w:numId="25">
    <w:abstractNumId w:val="34"/>
  </w:num>
  <w:num w:numId="26">
    <w:abstractNumId w:val="31"/>
  </w:num>
  <w:num w:numId="27">
    <w:abstractNumId w:val="28"/>
  </w:num>
  <w:num w:numId="28">
    <w:abstractNumId w:val="21"/>
  </w:num>
  <w:num w:numId="29">
    <w:abstractNumId w:val="39"/>
  </w:num>
  <w:num w:numId="30">
    <w:abstractNumId w:val="43"/>
  </w:num>
  <w:num w:numId="31">
    <w:abstractNumId w:val="40"/>
  </w:num>
  <w:num w:numId="32">
    <w:abstractNumId w:val="56"/>
  </w:num>
  <w:num w:numId="33">
    <w:abstractNumId w:val="5"/>
  </w:num>
  <w:num w:numId="34">
    <w:abstractNumId w:val="53"/>
  </w:num>
  <w:num w:numId="35">
    <w:abstractNumId w:val="37"/>
  </w:num>
  <w:num w:numId="36">
    <w:abstractNumId w:val="50"/>
  </w:num>
  <w:num w:numId="37">
    <w:abstractNumId w:val="10"/>
  </w:num>
  <w:num w:numId="38">
    <w:abstractNumId w:val="41"/>
  </w:num>
  <w:num w:numId="39">
    <w:abstractNumId w:val="30"/>
  </w:num>
  <w:num w:numId="40">
    <w:abstractNumId w:val="12"/>
  </w:num>
  <w:num w:numId="41">
    <w:abstractNumId w:val="54"/>
  </w:num>
  <w:num w:numId="42">
    <w:abstractNumId w:val="57"/>
  </w:num>
  <w:num w:numId="43">
    <w:abstractNumId w:val="65"/>
  </w:num>
  <w:num w:numId="44">
    <w:abstractNumId w:val="33"/>
  </w:num>
  <w:num w:numId="45">
    <w:abstractNumId w:val="38"/>
  </w:num>
  <w:num w:numId="46">
    <w:abstractNumId w:val="59"/>
  </w:num>
  <w:num w:numId="47">
    <w:abstractNumId w:val="47"/>
  </w:num>
  <w:num w:numId="48">
    <w:abstractNumId w:val="51"/>
  </w:num>
  <w:num w:numId="49">
    <w:abstractNumId w:val="11"/>
  </w:num>
  <w:num w:numId="50">
    <w:abstractNumId w:val="46"/>
    <w:lvlOverride w:ilvl="0">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Override>
    <w:lvlOverride w:ilvl="1">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Override>
    <w:lvlOverride w:ilvl="2">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Override>
    <w:lvlOverride w:ilvl="3">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Override>
    <w:lvlOverride w:ilvl="4">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Override>
    <w:lvlOverride w:ilvl="5">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Override>
    <w:lvlOverride w:ilvl="6">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7">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8">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lvlOverride>
  </w:num>
  <w:num w:numId="51">
    <w:abstractNumId w:val="25"/>
  </w:num>
  <w:num w:numId="52">
    <w:abstractNumId w:val="1"/>
  </w:num>
  <w:num w:numId="53">
    <w:abstractNumId w:val="35"/>
  </w:num>
  <w:num w:numId="54">
    <w:abstractNumId w:val="7"/>
  </w:num>
  <w:num w:numId="55">
    <w:abstractNumId w:val="32"/>
  </w:num>
  <w:num w:numId="56">
    <w:abstractNumId w:val="13"/>
  </w:num>
  <w:num w:numId="57">
    <w:abstractNumId w:val="24"/>
  </w:num>
  <w:num w:numId="58">
    <w:abstractNumId w:val="20"/>
  </w:num>
  <w:num w:numId="59">
    <w:abstractNumId w:val="42"/>
  </w:num>
  <w:num w:numId="60">
    <w:abstractNumId w:val="26"/>
  </w:num>
  <w:num w:numId="61">
    <w:abstractNumId w:val="36"/>
  </w:num>
  <w:num w:numId="62">
    <w:abstractNumId w:val="48"/>
  </w:num>
  <w:num w:numId="63">
    <w:abstractNumId w:val="64"/>
  </w:num>
  <w:num w:numId="64">
    <w:abstractNumId w:val="6"/>
  </w:num>
  <w:num w:numId="65">
    <w:abstractNumId w:val="68"/>
  </w:num>
  <w:num w:numId="66">
    <w:abstractNumId w:val="2"/>
    <w:lvlOverride w:ilvl="0">
      <w:lvl w:ilvl="0" w:tplc="7554B8DE">
        <w:start w:val="1"/>
        <w:numFmt w:val="bullet"/>
        <w:lvlText w:val=""/>
        <w:lvlJc w:val="left"/>
        <w:pPr>
          <w:ind w:left="3479" w:hanging="360"/>
        </w:pPr>
        <w:rPr>
          <w:rFonts w:ascii="Symbol" w:hAnsi="Symbol" w:hint="default"/>
          <w:color w:val="auto"/>
        </w:rPr>
      </w:lvl>
    </w:lvlOverride>
  </w:num>
  <w:num w:numId="67">
    <w:abstractNumId w:val="58"/>
  </w:num>
  <w:num w:numId="68">
    <w:abstractNumId w:val="67"/>
  </w:num>
  <w:num w:numId="69">
    <w:abstractNumId w:val="4"/>
  </w:num>
  <w:num w:numId="70">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5B"/>
    <w:rsid w:val="00016C42"/>
    <w:rsid w:val="00021272"/>
    <w:rsid w:val="00027300"/>
    <w:rsid w:val="00033EC9"/>
    <w:rsid w:val="00067014"/>
    <w:rsid w:val="00076A2F"/>
    <w:rsid w:val="0008049F"/>
    <w:rsid w:val="000A4392"/>
    <w:rsid w:val="000D306C"/>
    <w:rsid w:val="0011084E"/>
    <w:rsid w:val="00110D9F"/>
    <w:rsid w:val="001127A4"/>
    <w:rsid w:val="00122F1B"/>
    <w:rsid w:val="00124389"/>
    <w:rsid w:val="00134D85"/>
    <w:rsid w:val="0013762B"/>
    <w:rsid w:val="001442A8"/>
    <w:rsid w:val="00156BDD"/>
    <w:rsid w:val="001A03FA"/>
    <w:rsid w:val="001E4BE5"/>
    <w:rsid w:val="001E63A9"/>
    <w:rsid w:val="00221101"/>
    <w:rsid w:val="002249F1"/>
    <w:rsid w:val="0025361C"/>
    <w:rsid w:val="0027139C"/>
    <w:rsid w:val="00280C48"/>
    <w:rsid w:val="0029796A"/>
    <w:rsid w:val="002A4943"/>
    <w:rsid w:val="002F048D"/>
    <w:rsid w:val="00315FB9"/>
    <w:rsid w:val="003571AC"/>
    <w:rsid w:val="003977EF"/>
    <w:rsid w:val="003A672E"/>
    <w:rsid w:val="003D2ECF"/>
    <w:rsid w:val="003E2EC6"/>
    <w:rsid w:val="003E639E"/>
    <w:rsid w:val="003F1F0C"/>
    <w:rsid w:val="0041590B"/>
    <w:rsid w:val="004175A8"/>
    <w:rsid w:val="0044516D"/>
    <w:rsid w:val="00462199"/>
    <w:rsid w:val="004641B1"/>
    <w:rsid w:val="00470D4E"/>
    <w:rsid w:val="0048025B"/>
    <w:rsid w:val="0049294F"/>
    <w:rsid w:val="004936FB"/>
    <w:rsid w:val="004B2903"/>
    <w:rsid w:val="004E68DD"/>
    <w:rsid w:val="00510EE8"/>
    <w:rsid w:val="00515451"/>
    <w:rsid w:val="005244BA"/>
    <w:rsid w:val="00530D54"/>
    <w:rsid w:val="00531B6D"/>
    <w:rsid w:val="00567BF5"/>
    <w:rsid w:val="00597A00"/>
    <w:rsid w:val="005A336E"/>
    <w:rsid w:val="005A4F69"/>
    <w:rsid w:val="005A70F5"/>
    <w:rsid w:val="005B3B1C"/>
    <w:rsid w:val="005D5481"/>
    <w:rsid w:val="005E1F8F"/>
    <w:rsid w:val="005E783A"/>
    <w:rsid w:val="00600A5F"/>
    <w:rsid w:val="00602EA2"/>
    <w:rsid w:val="006057BD"/>
    <w:rsid w:val="00607E4F"/>
    <w:rsid w:val="006161D3"/>
    <w:rsid w:val="00640196"/>
    <w:rsid w:val="00660E49"/>
    <w:rsid w:val="00663C9C"/>
    <w:rsid w:val="0067511F"/>
    <w:rsid w:val="00676B98"/>
    <w:rsid w:val="0068138A"/>
    <w:rsid w:val="00681D1E"/>
    <w:rsid w:val="0068217E"/>
    <w:rsid w:val="00682669"/>
    <w:rsid w:val="0068633D"/>
    <w:rsid w:val="006C6E44"/>
    <w:rsid w:val="006E347B"/>
    <w:rsid w:val="006E652F"/>
    <w:rsid w:val="00713E2E"/>
    <w:rsid w:val="00717917"/>
    <w:rsid w:val="007559C8"/>
    <w:rsid w:val="007578EC"/>
    <w:rsid w:val="00763B06"/>
    <w:rsid w:val="00770E11"/>
    <w:rsid w:val="00774A3A"/>
    <w:rsid w:val="007A3B97"/>
    <w:rsid w:val="007D7974"/>
    <w:rsid w:val="007F22D3"/>
    <w:rsid w:val="007F376F"/>
    <w:rsid w:val="007F5E7B"/>
    <w:rsid w:val="008341AC"/>
    <w:rsid w:val="0084309A"/>
    <w:rsid w:val="00843ADD"/>
    <w:rsid w:val="00864B6C"/>
    <w:rsid w:val="00876890"/>
    <w:rsid w:val="008C4F5F"/>
    <w:rsid w:val="008E7F25"/>
    <w:rsid w:val="00922FCF"/>
    <w:rsid w:val="009442F0"/>
    <w:rsid w:val="00961B52"/>
    <w:rsid w:val="00982D6B"/>
    <w:rsid w:val="009B6949"/>
    <w:rsid w:val="009C0AE0"/>
    <w:rsid w:val="009D0ADE"/>
    <w:rsid w:val="009D3970"/>
    <w:rsid w:val="009F3646"/>
    <w:rsid w:val="009F53F7"/>
    <w:rsid w:val="00A64FA2"/>
    <w:rsid w:val="00AB05A7"/>
    <w:rsid w:val="00AD01D1"/>
    <w:rsid w:val="00AE10FD"/>
    <w:rsid w:val="00AE5EDB"/>
    <w:rsid w:val="00B01C70"/>
    <w:rsid w:val="00B0604D"/>
    <w:rsid w:val="00B25E7B"/>
    <w:rsid w:val="00B31E22"/>
    <w:rsid w:val="00B57104"/>
    <w:rsid w:val="00B658AB"/>
    <w:rsid w:val="00B7500F"/>
    <w:rsid w:val="00B7677B"/>
    <w:rsid w:val="00B8172D"/>
    <w:rsid w:val="00BB76FF"/>
    <w:rsid w:val="00BE13FC"/>
    <w:rsid w:val="00BE467A"/>
    <w:rsid w:val="00BF4273"/>
    <w:rsid w:val="00C0768E"/>
    <w:rsid w:val="00C07B54"/>
    <w:rsid w:val="00C121E0"/>
    <w:rsid w:val="00C15119"/>
    <w:rsid w:val="00C47F4C"/>
    <w:rsid w:val="00C733A0"/>
    <w:rsid w:val="00C91FA5"/>
    <w:rsid w:val="00C94C93"/>
    <w:rsid w:val="00CA2A82"/>
    <w:rsid w:val="00CA78DD"/>
    <w:rsid w:val="00CB34D9"/>
    <w:rsid w:val="00CE7579"/>
    <w:rsid w:val="00CF1D20"/>
    <w:rsid w:val="00D02191"/>
    <w:rsid w:val="00D03F58"/>
    <w:rsid w:val="00D233AB"/>
    <w:rsid w:val="00D41E57"/>
    <w:rsid w:val="00D422C6"/>
    <w:rsid w:val="00D43A2F"/>
    <w:rsid w:val="00D52FA6"/>
    <w:rsid w:val="00D602F2"/>
    <w:rsid w:val="00D677B9"/>
    <w:rsid w:val="00DB6A9E"/>
    <w:rsid w:val="00DD1D10"/>
    <w:rsid w:val="00DD632C"/>
    <w:rsid w:val="00DD7B6F"/>
    <w:rsid w:val="00E00FF1"/>
    <w:rsid w:val="00E11959"/>
    <w:rsid w:val="00E32F90"/>
    <w:rsid w:val="00E474E2"/>
    <w:rsid w:val="00E5027A"/>
    <w:rsid w:val="00E51B3A"/>
    <w:rsid w:val="00E66341"/>
    <w:rsid w:val="00E873F6"/>
    <w:rsid w:val="00EB189A"/>
    <w:rsid w:val="00EC4E47"/>
    <w:rsid w:val="00EC55E9"/>
    <w:rsid w:val="00ED414E"/>
    <w:rsid w:val="00EE0F6D"/>
    <w:rsid w:val="00F255F2"/>
    <w:rsid w:val="00F76CAB"/>
    <w:rsid w:val="00F879D0"/>
    <w:rsid w:val="00F92FCF"/>
    <w:rsid w:val="00F93C5E"/>
    <w:rsid w:val="00FC038F"/>
    <w:rsid w:val="00FD55FC"/>
    <w:rsid w:val="00FF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9D1C"/>
  <w15:chartTrackingRefBased/>
  <w15:docId w15:val="{15ED82ED-39FF-41B9-AAC7-52A44714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70D4E"/>
    <w:pPr>
      <w:spacing w:after="0" w:line="240" w:lineRule="auto"/>
    </w:pPr>
    <w:rPr>
      <w:rFonts w:ascii="Times New Roman" w:eastAsia="Times New Roman" w:hAnsi="Times New Roman" w:cs="Times New Roman"/>
      <w:sz w:val="20"/>
      <w:szCs w:val="20"/>
      <w:lang w:eastAsia="ru-RU"/>
    </w:rPr>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Глава,Заг 1"/>
    <w:basedOn w:val="a6"/>
    <w:next w:val="a6"/>
    <w:link w:val="1b"/>
    <w:uiPriority w:val="9"/>
    <w:qFormat/>
    <w:rsid w:val="00B8172D"/>
    <w:pPr>
      <w:keepNext/>
      <w:numPr>
        <w:numId w:val="1"/>
      </w:numPr>
      <w:tabs>
        <w:tab w:val="left" w:pos="1134"/>
      </w:tabs>
      <w:spacing w:before="240" w:after="60"/>
      <w:jc w:val="both"/>
      <w:outlineLvl w:val="0"/>
    </w:pPr>
    <w:rPr>
      <w:b/>
      <w:kern w:val="28"/>
      <w:sz w:val="32"/>
    </w:rPr>
  </w:style>
  <w:style w:type="paragraph" w:styleId="25">
    <w:name w:val="heading 2"/>
    <w:aliases w:val=" Знак2, Знак2 Знак,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6"/>
    <w:next w:val="a6"/>
    <w:link w:val="26"/>
    <w:uiPriority w:val="9"/>
    <w:unhideWhenUsed/>
    <w:qFormat/>
    <w:rsid w:val="00D6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1">
    <w:name w:val="heading 3"/>
    <w:aliases w:val=" Знак3, Знак3 Знак,Знак3,ПодЗаголовок,нижний индекс,1.1"/>
    <w:basedOn w:val="25"/>
    <w:next w:val="a6"/>
    <w:link w:val="32"/>
    <w:uiPriority w:val="9"/>
    <w:qFormat/>
    <w:rsid w:val="00D602F2"/>
    <w:pPr>
      <w:keepLines w:val="0"/>
      <w:numPr>
        <w:ilvl w:val="2"/>
      </w:numPr>
      <w:spacing w:before="120" w:after="120"/>
      <w:ind w:left="720"/>
      <w:jc w:val="both"/>
      <w:outlineLvl w:val="2"/>
    </w:pPr>
    <w:rPr>
      <w:rFonts w:ascii="Times New Roman" w:eastAsia="Times New Roman" w:hAnsi="Times New Roman" w:cs="Times New Roman"/>
      <w:b/>
      <w:color w:val="auto"/>
      <w:sz w:val="28"/>
      <w:szCs w:val="28"/>
    </w:rPr>
  </w:style>
  <w:style w:type="paragraph" w:styleId="40">
    <w:name w:val="heading 4"/>
    <w:aliases w:val="Заг-Часть,1.1.1"/>
    <w:basedOn w:val="a7"/>
    <w:next w:val="a6"/>
    <w:link w:val="41"/>
    <w:uiPriority w:val="9"/>
    <w:qFormat/>
    <w:rsid w:val="00D602F2"/>
    <w:pPr>
      <w:jc w:val="both"/>
      <w:outlineLvl w:val="3"/>
    </w:pPr>
    <w:rPr>
      <w:b/>
    </w:rPr>
  </w:style>
  <w:style w:type="paragraph" w:styleId="5">
    <w:name w:val="heading 5"/>
    <w:basedOn w:val="a6"/>
    <w:next w:val="a6"/>
    <w:link w:val="50"/>
    <w:uiPriority w:val="9"/>
    <w:qFormat/>
    <w:rsid w:val="00D602F2"/>
    <w:pPr>
      <w:keepNext/>
      <w:spacing w:before="120"/>
      <w:ind w:right="140" w:firstLine="567"/>
      <w:jc w:val="center"/>
      <w:outlineLvl w:val="4"/>
    </w:pPr>
    <w:rPr>
      <w:spacing w:val="4"/>
      <w:sz w:val="28"/>
    </w:rPr>
  </w:style>
  <w:style w:type="paragraph" w:styleId="6">
    <w:name w:val="heading 6"/>
    <w:basedOn w:val="a6"/>
    <w:next w:val="a6"/>
    <w:link w:val="60"/>
    <w:uiPriority w:val="9"/>
    <w:qFormat/>
    <w:rsid w:val="00D602F2"/>
    <w:pPr>
      <w:keepNext/>
      <w:jc w:val="center"/>
      <w:outlineLvl w:val="5"/>
    </w:pPr>
    <w:rPr>
      <w:sz w:val="28"/>
    </w:rPr>
  </w:style>
  <w:style w:type="paragraph" w:styleId="7">
    <w:name w:val="heading 7"/>
    <w:basedOn w:val="a6"/>
    <w:next w:val="a6"/>
    <w:link w:val="70"/>
    <w:uiPriority w:val="9"/>
    <w:qFormat/>
    <w:rsid w:val="00D602F2"/>
    <w:pPr>
      <w:keepNext/>
      <w:ind w:right="-283"/>
      <w:jc w:val="center"/>
      <w:outlineLvl w:val="6"/>
    </w:pPr>
    <w:rPr>
      <w:sz w:val="32"/>
      <w:lang w:val="en-US"/>
    </w:rPr>
  </w:style>
  <w:style w:type="paragraph" w:styleId="8">
    <w:name w:val="heading 8"/>
    <w:aliases w:val="Заг-ПОДГЛАВ"/>
    <w:basedOn w:val="a6"/>
    <w:next w:val="a6"/>
    <w:link w:val="80"/>
    <w:qFormat/>
    <w:rsid w:val="00D602F2"/>
    <w:pPr>
      <w:keepNext/>
      <w:ind w:left="-142" w:right="-283"/>
      <w:jc w:val="center"/>
      <w:outlineLvl w:val="7"/>
    </w:pPr>
    <w:rPr>
      <w:sz w:val="32"/>
      <w:lang w:val="en-US"/>
    </w:rPr>
  </w:style>
  <w:style w:type="paragraph" w:styleId="9">
    <w:name w:val="heading 9"/>
    <w:basedOn w:val="a6"/>
    <w:next w:val="a6"/>
    <w:link w:val="90"/>
    <w:qFormat/>
    <w:rsid w:val="00D602F2"/>
    <w:pPr>
      <w:keepNext/>
      <w:jc w:val="both"/>
      <w:outlineLvl w:val="8"/>
    </w:pPr>
    <w:rPr>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w:aliases w:val="List Char"/>
    <w:basedOn w:val="a6"/>
    <w:link w:val="ac"/>
    <w:qFormat/>
    <w:rsid w:val="00B8172D"/>
    <w:pPr>
      <w:widowControl w:val="0"/>
      <w:ind w:left="283" w:hanging="283"/>
      <w:jc w:val="both"/>
    </w:pPr>
  </w:style>
  <w:style w:type="character" w:customStyle="1" w:styleId="ac">
    <w:name w:val="Список Знак"/>
    <w:aliases w:val="List Char Знак"/>
    <w:link w:val="ab"/>
    <w:rsid w:val="00B8172D"/>
    <w:rPr>
      <w:rFonts w:ascii="Times New Roman" w:eastAsia="Times New Roman" w:hAnsi="Times New Roman" w:cs="Times New Roman"/>
      <w:sz w:val="20"/>
      <w:szCs w:val="20"/>
      <w:lang w:eastAsia="ru-RU"/>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8"/>
    <w:link w:val="10"/>
    <w:uiPriority w:val="9"/>
    <w:rsid w:val="00B8172D"/>
    <w:rPr>
      <w:rFonts w:ascii="Times New Roman" w:eastAsia="Times New Roman" w:hAnsi="Times New Roman" w:cs="Times New Roman"/>
      <w:b/>
      <w:kern w:val="28"/>
      <w:sz w:val="32"/>
      <w:szCs w:val="20"/>
      <w:lang w:eastAsia="ru-RU"/>
    </w:rPr>
  </w:style>
  <w:style w:type="paragraph" w:styleId="ad">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6"/>
    <w:link w:val="ae"/>
    <w:uiPriority w:val="34"/>
    <w:qFormat/>
    <w:rsid w:val="00B8172D"/>
    <w:pPr>
      <w:ind w:left="708"/>
    </w:pPr>
  </w:style>
  <w:style w:type="character" w:customStyle="1" w:styleId="ae">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8"/>
    <w:link w:val="ad"/>
    <w:uiPriority w:val="34"/>
    <w:locked/>
    <w:rsid w:val="00B8172D"/>
    <w:rPr>
      <w:rFonts w:ascii="Times New Roman" w:eastAsia="Times New Roman" w:hAnsi="Times New Roman" w:cs="Times New Roman"/>
      <w:sz w:val="20"/>
      <w:szCs w:val="20"/>
      <w:lang w:eastAsia="ru-RU"/>
    </w:rPr>
  </w:style>
  <w:style w:type="paragraph" w:styleId="a7">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6"/>
    <w:next w:val="a6"/>
    <w:link w:val="af"/>
    <w:uiPriority w:val="35"/>
    <w:qFormat/>
    <w:rsid w:val="00B8172D"/>
    <w:pPr>
      <w:jc w:val="center"/>
    </w:pPr>
    <w:rPr>
      <w:sz w:val="28"/>
    </w:rPr>
  </w:style>
  <w:style w:type="character" w:customStyle="1" w:styleId="af">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8"/>
    <w:link w:val="a7"/>
    <w:uiPriority w:val="35"/>
    <w:rsid w:val="00B8172D"/>
    <w:rPr>
      <w:rFonts w:ascii="Times New Roman" w:eastAsia="Times New Roman" w:hAnsi="Times New Roman" w:cs="Times New Roman"/>
      <w:sz w:val="28"/>
      <w:szCs w:val="20"/>
      <w:lang w:eastAsia="ru-RU"/>
    </w:rPr>
  </w:style>
  <w:style w:type="paragraph" w:styleId="af0">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6"/>
    <w:link w:val="af1"/>
    <w:uiPriority w:val="99"/>
    <w:qFormat/>
    <w:rsid w:val="00B8172D"/>
    <w:pPr>
      <w:spacing w:before="100" w:beforeAutospacing="1" w:after="100" w:afterAutospacing="1"/>
    </w:pPr>
    <w:rPr>
      <w:sz w:val="24"/>
      <w:szCs w:val="24"/>
    </w:rPr>
  </w:style>
  <w:style w:type="character" w:customStyle="1" w:styleId="af1">
    <w:name w:val="Обычный (веб) Знак"/>
    <w:aliases w:val="Title1 Знак,Обычный (веб) Знак1 Знак,Обычный (веб) Знак Знак Знак,Обычный (веб)1 Знак,Обычный (веб)11 Знак,Обычный (веб) Знак2 Знак Знак Знак,Обычный (веб) Знак Знак1 Знак Знак Знак,Обычный (веб) Знак1 Знак Знак Знак2 Знак Знак"/>
    <w:link w:val="af0"/>
    <w:uiPriority w:val="99"/>
    <w:rsid w:val="00B8172D"/>
    <w:rPr>
      <w:rFonts w:ascii="Times New Roman" w:eastAsia="Times New Roman" w:hAnsi="Times New Roman" w:cs="Times New Roman"/>
      <w:sz w:val="24"/>
      <w:szCs w:val="24"/>
      <w:lang w:eastAsia="ru-RU"/>
    </w:rPr>
  </w:style>
  <w:style w:type="paragraph" w:styleId="af2">
    <w:name w:val="TOC Heading"/>
    <w:aliases w:val="3"/>
    <w:basedOn w:val="10"/>
    <w:next w:val="a6"/>
    <w:uiPriority w:val="39"/>
    <w:unhideWhenUsed/>
    <w:qFormat/>
    <w:rsid w:val="00D602F2"/>
    <w:pPr>
      <w:keepLines/>
      <w:numPr>
        <w:numId w:val="0"/>
      </w:numPr>
      <w:tabs>
        <w:tab w:val="clear" w:pos="1134"/>
      </w:tab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styleId="1c">
    <w:name w:val="toc 1"/>
    <w:basedOn w:val="a6"/>
    <w:next w:val="a6"/>
    <w:autoRedefine/>
    <w:uiPriority w:val="39"/>
    <w:unhideWhenUsed/>
    <w:qFormat/>
    <w:rsid w:val="00F879D0"/>
    <w:pPr>
      <w:tabs>
        <w:tab w:val="right" w:leader="dot" w:pos="9912"/>
      </w:tabs>
      <w:spacing w:after="100"/>
      <w:jc w:val="both"/>
    </w:pPr>
  </w:style>
  <w:style w:type="character" w:styleId="af3">
    <w:name w:val="Hyperlink"/>
    <w:basedOn w:val="a8"/>
    <w:uiPriority w:val="99"/>
    <w:unhideWhenUsed/>
    <w:rsid w:val="00D602F2"/>
    <w:rPr>
      <w:color w:val="0563C1" w:themeColor="hyperlink"/>
      <w:u w:val="single"/>
    </w:rPr>
  </w:style>
  <w:style w:type="character" w:customStyle="1" w:styleId="26">
    <w:name w:val="Заголовок 2 Знак"/>
    <w:aliases w:val=" Знак2 Знак1, Знак2 Знак Знак,Знак2 Знак Знак2,numbered indent 2 Знак1,ni2 Знак1,h2 Знак1,Hanging 2 Indent Знак1,Header 2 Знак1,Numbered indent 2 Знак1,Заголовок 2 Знак Знак Знак Знак1,Заголовок 21 Знак1,Заголовок 22 Знак"/>
    <w:basedOn w:val="a8"/>
    <w:link w:val="25"/>
    <w:uiPriority w:val="9"/>
    <w:rsid w:val="00D602F2"/>
    <w:rPr>
      <w:rFonts w:asciiTheme="majorHAnsi" w:eastAsiaTheme="majorEastAsia" w:hAnsiTheme="majorHAnsi" w:cstheme="majorBidi"/>
      <w:color w:val="2F5496" w:themeColor="accent1" w:themeShade="BF"/>
      <w:sz w:val="26"/>
      <w:szCs w:val="26"/>
      <w:lang w:eastAsia="ru-RU"/>
    </w:rPr>
  </w:style>
  <w:style w:type="character" w:customStyle="1" w:styleId="32">
    <w:name w:val="Заголовок 3 Знак"/>
    <w:aliases w:val=" Знак3 Знак1, Знак3 Знак Знак,Знак3 Знак,ПодЗаголовок Знак,нижний индекс Знак,1.1 Знак"/>
    <w:basedOn w:val="a8"/>
    <w:link w:val="31"/>
    <w:uiPriority w:val="9"/>
    <w:rsid w:val="00D602F2"/>
    <w:rPr>
      <w:rFonts w:ascii="Times New Roman" w:eastAsia="Times New Roman" w:hAnsi="Times New Roman" w:cs="Times New Roman"/>
      <w:b/>
      <w:sz w:val="28"/>
      <w:szCs w:val="28"/>
      <w:lang w:eastAsia="ru-RU"/>
    </w:rPr>
  </w:style>
  <w:style w:type="character" w:customStyle="1" w:styleId="41">
    <w:name w:val="Заголовок 4 Знак"/>
    <w:aliases w:val="Заг-Часть Знак,1.1.1 Знак"/>
    <w:basedOn w:val="a8"/>
    <w:link w:val="40"/>
    <w:uiPriority w:val="9"/>
    <w:rsid w:val="00D602F2"/>
    <w:rPr>
      <w:rFonts w:ascii="Times New Roman" w:eastAsia="Times New Roman" w:hAnsi="Times New Roman" w:cs="Times New Roman"/>
      <w:b/>
      <w:sz w:val="28"/>
      <w:szCs w:val="20"/>
      <w:lang w:eastAsia="ru-RU"/>
    </w:rPr>
  </w:style>
  <w:style w:type="character" w:customStyle="1" w:styleId="50">
    <w:name w:val="Заголовок 5 Знак"/>
    <w:basedOn w:val="a8"/>
    <w:link w:val="5"/>
    <w:uiPriority w:val="9"/>
    <w:rsid w:val="00D602F2"/>
    <w:rPr>
      <w:rFonts w:ascii="Times New Roman" w:eastAsia="Times New Roman" w:hAnsi="Times New Roman" w:cs="Times New Roman"/>
      <w:spacing w:val="4"/>
      <w:sz w:val="28"/>
      <w:szCs w:val="20"/>
      <w:lang w:eastAsia="ru-RU"/>
    </w:rPr>
  </w:style>
  <w:style w:type="character" w:customStyle="1" w:styleId="60">
    <w:name w:val="Заголовок 6 Знак"/>
    <w:basedOn w:val="a8"/>
    <w:link w:val="6"/>
    <w:uiPriority w:val="9"/>
    <w:rsid w:val="00D602F2"/>
    <w:rPr>
      <w:rFonts w:ascii="Times New Roman" w:eastAsia="Times New Roman" w:hAnsi="Times New Roman" w:cs="Times New Roman"/>
      <w:sz w:val="28"/>
      <w:szCs w:val="20"/>
      <w:lang w:eastAsia="ru-RU"/>
    </w:rPr>
  </w:style>
  <w:style w:type="character" w:customStyle="1" w:styleId="70">
    <w:name w:val="Заголовок 7 Знак"/>
    <w:basedOn w:val="a8"/>
    <w:link w:val="7"/>
    <w:uiPriority w:val="9"/>
    <w:rsid w:val="00D602F2"/>
    <w:rPr>
      <w:rFonts w:ascii="Times New Roman" w:eastAsia="Times New Roman" w:hAnsi="Times New Roman" w:cs="Times New Roman"/>
      <w:sz w:val="32"/>
      <w:szCs w:val="20"/>
      <w:lang w:val="en-US" w:eastAsia="ru-RU"/>
    </w:rPr>
  </w:style>
  <w:style w:type="character" w:customStyle="1" w:styleId="80">
    <w:name w:val="Заголовок 8 Знак"/>
    <w:aliases w:val="Заг-ПОДГЛАВ Знак"/>
    <w:basedOn w:val="a8"/>
    <w:link w:val="8"/>
    <w:rsid w:val="00D602F2"/>
    <w:rPr>
      <w:rFonts w:ascii="Times New Roman" w:eastAsia="Times New Roman" w:hAnsi="Times New Roman" w:cs="Times New Roman"/>
      <w:sz w:val="32"/>
      <w:szCs w:val="20"/>
      <w:lang w:val="en-US" w:eastAsia="ru-RU"/>
    </w:rPr>
  </w:style>
  <w:style w:type="character" w:customStyle="1" w:styleId="90">
    <w:name w:val="Заголовок 9 Знак"/>
    <w:basedOn w:val="a8"/>
    <w:link w:val="9"/>
    <w:rsid w:val="00D602F2"/>
    <w:rPr>
      <w:rFonts w:ascii="Times New Roman" w:eastAsia="Times New Roman" w:hAnsi="Times New Roman" w:cs="Times New Roman"/>
      <w:sz w:val="28"/>
      <w:szCs w:val="20"/>
      <w:lang w:eastAsia="ru-RU"/>
    </w:rPr>
  </w:style>
  <w:style w:type="paragraph" w:styleId="af4">
    <w:name w:val="header"/>
    <w:aliases w:val=" Знак5,hd,Guideline,Знак5,Верхний колонтитул Знак Знак,Верхний колонтитул Знак1 Знак2 Знак Знак Знак Знак,Верхний колонтитул Знак Знак Знак1 Знак Знак Знак Знак,ВерхКолонтитул,Верхний колонтитул1, Знак10,Знак10"/>
    <w:basedOn w:val="a6"/>
    <w:link w:val="af5"/>
    <w:uiPriority w:val="99"/>
    <w:qFormat/>
    <w:rsid w:val="00D602F2"/>
    <w:pPr>
      <w:tabs>
        <w:tab w:val="center" w:pos="4153"/>
        <w:tab w:val="right" w:pos="8306"/>
      </w:tabs>
    </w:pPr>
  </w:style>
  <w:style w:type="character" w:customStyle="1" w:styleId="af5">
    <w:name w:val="Верхний колонтитул Знак"/>
    <w:aliases w:val=" Знак5 Знак,hd Знак,Guideline Знак,Знак5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ВерхКолонтитул Знак, Знак10 Знак"/>
    <w:basedOn w:val="a8"/>
    <w:link w:val="af4"/>
    <w:uiPriority w:val="99"/>
    <w:rsid w:val="00D602F2"/>
    <w:rPr>
      <w:rFonts w:ascii="Times New Roman" w:eastAsia="Times New Roman" w:hAnsi="Times New Roman" w:cs="Times New Roman"/>
      <w:sz w:val="20"/>
      <w:szCs w:val="20"/>
      <w:lang w:eastAsia="ru-RU"/>
    </w:rPr>
  </w:style>
  <w:style w:type="paragraph" w:styleId="af6">
    <w:name w:val="footer"/>
    <w:aliases w:val=" Знак6,Знак6,footnote"/>
    <w:basedOn w:val="a6"/>
    <w:link w:val="af7"/>
    <w:uiPriority w:val="99"/>
    <w:qFormat/>
    <w:rsid w:val="00D602F2"/>
    <w:pPr>
      <w:tabs>
        <w:tab w:val="center" w:pos="4153"/>
        <w:tab w:val="right" w:pos="8306"/>
      </w:tabs>
    </w:pPr>
  </w:style>
  <w:style w:type="character" w:customStyle="1" w:styleId="af7">
    <w:name w:val="Нижний колонтитул Знак"/>
    <w:aliases w:val=" Знак6 Знак,Знак6 Знак,footnote Знак"/>
    <w:basedOn w:val="a8"/>
    <w:link w:val="af6"/>
    <w:uiPriority w:val="99"/>
    <w:rsid w:val="00D602F2"/>
    <w:rPr>
      <w:rFonts w:ascii="Times New Roman" w:eastAsia="Times New Roman" w:hAnsi="Times New Roman" w:cs="Times New Roman"/>
      <w:sz w:val="20"/>
      <w:szCs w:val="20"/>
      <w:lang w:eastAsia="ru-RU"/>
    </w:rPr>
  </w:style>
  <w:style w:type="character" w:styleId="af8">
    <w:name w:val="page number"/>
    <w:basedOn w:val="a8"/>
    <w:rsid w:val="00D602F2"/>
  </w:style>
  <w:style w:type="paragraph" w:styleId="af9">
    <w:name w:val="Body Text Indent"/>
    <w:aliases w:val="Основной текст 1,Нумерованный список !!,Основной текст без отступа,Iniiaiie oaeno 1,Îñíîâíîé òåêñò 1,Мой Заголовок 1,Основной текст с отступом1"/>
    <w:basedOn w:val="a6"/>
    <w:link w:val="afa"/>
    <w:uiPriority w:val="99"/>
    <w:qFormat/>
    <w:rsid w:val="00D602F2"/>
    <w:pPr>
      <w:spacing w:line="360" w:lineRule="auto"/>
      <w:ind w:left="40" w:firstLine="700"/>
    </w:pPr>
    <w:rPr>
      <w:sz w:val="28"/>
    </w:rPr>
  </w:style>
  <w:style w:type="character" w:customStyle="1" w:styleId="afa">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Мой Заголовок 1 Знак,Основной текст с отступом1 Знак"/>
    <w:basedOn w:val="a8"/>
    <w:link w:val="af9"/>
    <w:uiPriority w:val="99"/>
    <w:rsid w:val="00D602F2"/>
    <w:rPr>
      <w:rFonts w:ascii="Times New Roman" w:eastAsia="Times New Roman" w:hAnsi="Times New Roman" w:cs="Times New Roman"/>
      <w:sz w:val="28"/>
      <w:szCs w:val="20"/>
      <w:lang w:eastAsia="ru-RU"/>
    </w:rPr>
  </w:style>
  <w:style w:type="paragraph" w:styleId="27">
    <w:name w:val="Body Text Indent 2"/>
    <w:aliases w:val=" Знак Знак Знак Знак Знак,Знак Знак Знак Знак Знак,Знак Знак Знак Знак Знак Знак Знак Знак Знак Знак Знак Знак Знак Знак Знак Знак Знак"/>
    <w:basedOn w:val="a6"/>
    <w:link w:val="28"/>
    <w:qFormat/>
    <w:rsid w:val="00D602F2"/>
    <w:pPr>
      <w:spacing w:line="360" w:lineRule="auto"/>
      <w:ind w:firstLine="709"/>
      <w:jc w:val="both"/>
    </w:pPr>
    <w:rPr>
      <w:sz w:val="24"/>
    </w:rPr>
  </w:style>
  <w:style w:type="character" w:customStyle="1" w:styleId="28">
    <w:name w:val="Основной текст с отступом 2 Знак"/>
    <w:aliases w:val=" Знак Знак Знак Знак Знак Знак,Знак Знак Знак Знак Знак Знак,Знак Знак Знак Знак Знак Знак Знак Знак Знак Знак Знак Знак Знак Знак Знак Знак Знак Знак,Знак Знак Знак Знак Знак Знак1"/>
    <w:basedOn w:val="a8"/>
    <w:link w:val="27"/>
    <w:rsid w:val="00D602F2"/>
    <w:rPr>
      <w:rFonts w:ascii="Times New Roman" w:eastAsia="Times New Roman" w:hAnsi="Times New Roman" w:cs="Times New Roman"/>
      <w:sz w:val="24"/>
      <w:szCs w:val="20"/>
      <w:lang w:eastAsia="ru-RU"/>
    </w:rPr>
  </w:style>
  <w:style w:type="paragraph" w:styleId="afb">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bt"/>
    <w:basedOn w:val="a6"/>
    <w:link w:val="29"/>
    <w:uiPriority w:val="1"/>
    <w:qFormat/>
    <w:rsid w:val="00D602F2"/>
    <w:pPr>
      <w:framePr w:hSpace="180" w:wrap="around" w:vAnchor="page" w:hAnchor="page" w:x="992" w:y="13514"/>
      <w:jc w:val="center"/>
    </w:pPr>
    <w:rPr>
      <w:sz w:val="28"/>
    </w:rPr>
  </w:style>
  <w:style w:type="character" w:customStyle="1" w:styleId="af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Основной текст1 Знак,bt Знак"/>
    <w:basedOn w:val="a8"/>
    <w:uiPriority w:val="1"/>
    <w:rsid w:val="00D602F2"/>
    <w:rPr>
      <w:rFonts w:ascii="Times New Roman" w:eastAsia="Times New Roman" w:hAnsi="Times New Roman" w:cs="Times New Roman"/>
      <w:sz w:val="20"/>
      <w:szCs w:val="20"/>
      <w:lang w:eastAsia="ru-RU"/>
    </w:rPr>
  </w:style>
  <w:style w:type="character" w:customStyle="1" w:styleId="29">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bt Знак1"/>
    <w:basedOn w:val="a8"/>
    <w:link w:val="afb"/>
    <w:uiPriority w:val="99"/>
    <w:rsid w:val="00D602F2"/>
    <w:rPr>
      <w:rFonts w:ascii="Times New Roman" w:eastAsia="Times New Roman" w:hAnsi="Times New Roman" w:cs="Times New Roman"/>
      <w:sz w:val="28"/>
      <w:szCs w:val="20"/>
      <w:lang w:eastAsia="ru-RU"/>
    </w:rPr>
  </w:style>
  <w:style w:type="paragraph" w:styleId="afd">
    <w:name w:val="Block Text"/>
    <w:basedOn w:val="a6"/>
    <w:rsid w:val="00D602F2"/>
    <w:pPr>
      <w:ind w:left="851" w:right="282" w:firstLine="709"/>
      <w:jc w:val="both"/>
    </w:pPr>
    <w:rPr>
      <w:sz w:val="28"/>
    </w:rPr>
  </w:style>
  <w:style w:type="paragraph" w:styleId="33">
    <w:name w:val="Body Text Indent 3"/>
    <w:basedOn w:val="a6"/>
    <w:link w:val="34"/>
    <w:uiPriority w:val="99"/>
    <w:rsid w:val="00D602F2"/>
    <w:pPr>
      <w:spacing w:line="260" w:lineRule="auto"/>
      <w:ind w:right="-1" w:firstLine="851"/>
      <w:jc w:val="both"/>
    </w:pPr>
    <w:rPr>
      <w:sz w:val="28"/>
    </w:rPr>
  </w:style>
  <w:style w:type="character" w:customStyle="1" w:styleId="34">
    <w:name w:val="Основной текст с отступом 3 Знак"/>
    <w:basedOn w:val="a8"/>
    <w:link w:val="33"/>
    <w:uiPriority w:val="99"/>
    <w:rsid w:val="00D602F2"/>
    <w:rPr>
      <w:rFonts w:ascii="Times New Roman" w:eastAsia="Times New Roman" w:hAnsi="Times New Roman" w:cs="Times New Roman"/>
      <w:sz w:val="28"/>
      <w:szCs w:val="20"/>
      <w:lang w:eastAsia="ru-RU"/>
    </w:rPr>
  </w:style>
  <w:style w:type="paragraph" w:styleId="afe">
    <w:name w:val="Title"/>
    <w:basedOn w:val="a6"/>
    <w:link w:val="aff"/>
    <w:uiPriority w:val="10"/>
    <w:qFormat/>
    <w:rsid w:val="00D602F2"/>
    <w:pPr>
      <w:jc w:val="center"/>
    </w:pPr>
    <w:rPr>
      <w:b/>
      <w:sz w:val="28"/>
    </w:rPr>
  </w:style>
  <w:style w:type="character" w:customStyle="1" w:styleId="aff">
    <w:name w:val="Заголовок Знак"/>
    <w:basedOn w:val="a8"/>
    <w:link w:val="afe"/>
    <w:uiPriority w:val="10"/>
    <w:rsid w:val="00D602F2"/>
    <w:rPr>
      <w:rFonts w:ascii="Times New Roman" w:eastAsia="Times New Roman" w:hAnsi="Times New Roman" w:cs="Times New Roman"/>
      <w:b/>
      <w:sz w:val="28"/>
      <w:szCs w:val="20"/>
      <w:lang w:eastAsia="ru-RU"/>
    </w:rPr>
  </w:style>
  <w:style w:type="paragraph" w:styleId="2a">
    <w:name w:val="Body Text 2"/>
    <w:aliases w:val="Надин стиль,Основной текст сноска под таблицу"/>
    <w:basedOn w:val="a6"/>
    <w:link w:val="2b"/>
    <w:uiPriority w:val="99"/>
    <w:qFormat/>
    <w:rsid w:val="00D602F2"/>
    <w:pPr>
      <w:jc w:val="center"/>
    </w:pPr>
    <w:rPr>
      <w:b/>
      <w:sz w:val="32"/>
    </w:rPr>
  </w:style>
  <w:style w:type="character" w:customStyle="1" w:styleId="2b">
    <w:name w:val="Основной текст 2 Знак"/>
    <w:aliases w:val="Надин стиль Знак,Основной текст сноска под таблицу Знак"/>
    <w:basedOn w:val="a8"/>
    <w:link w:val="2a"/>
    <w:uiPriority w:val="99"/>
    <w:rsid w:val="00D602F2"/>
    <w:rPr>
      <w:rFonts w:ascii="Times New Roman" w:eastAsia="Times New Roman" w:hAnsi="Times New Roman" w:cs="Times New Roman"/>
      <w:b/>
      <w:sz w:val="32"/>
      <w:szCs w:val="20"/>
      <w:lang w:eastAsia="ru-RU"/>
    </w:rPr>
  </w:style>
  <w:style w:type="paragraph" w:styleId="35">
    <w:name w:val="Body Text 3"/>
    <w:basedOn w:val="a6"/>
    <w:link w:val="36"/>
    <w:rsid w:val="00D602F2"/>
    <w:pPr>
      <w:ind w:right="-1"/>
      <w:jc w:val="both"/>
    </w:pPr>
    <w:rPr>
      <w:sz w:val="28"/>
    </w:rPr>
  </w:style>
  <w:style w:type="character" w:customStyle="1" w:styleId="36">
    <w:name w:val="Основной текст 3 Знак"/>
    <w:basedOn w:val="a8"/>
    <w:link w:val="35"/>
    <w:rsid w:val="00D602F2"/>
    <w:rPr>
      <w:rFonts w:ascii="Times New Roman" w:eastAsia="Times New Roman" w:hAnsi="Times New Roman" w:cs="Times New Roman"/>
      <w:sz w:val="28"/>
      <w:szCs w:val="20"/>
      <w:lang w:eastAsia="ru-RU"/>
    </w:rPr>
  </w:style>
  <w:style w:type="paragraph" w:styleId="aff0">
    <w:name w:val="Document Map"/>
    <w:basedOn w:val="a6"/>
    <w:link w:val="aff1"/>
    <w:uiPriority w:val="99"/>
    <w:rsid w:val="00D602F2"/>
    <w:pPr>
      <w:shd w:val="clear" w:color="auto" w:fill="000080"/>
    </w:pPr>
    <w:rPr>
      <w:rFonts w:ascii="Tahoma" w:hAnsi="Tahoma"/>
    </w:rPr>
  </w:style>
  <w:style w:type="character" w:customStyle="1" w:styleId="aff1">
    <w:name w:val="Схема документа Знак"/>
    <w:basedOn w:val="a8"/>
    <w:link w:val="aff0"/>
    <w:uiPriority w:val="99"/>
    <w:rsid w:val="00D602F2"/>
    <w:rPr>
      <w:rFonts w:ascii="Tahoma" w:eastAsia="Times New Roman" w:hAnsi="Tahoma" w:cs="Times New Roman"/>
      <w:sz w:val="20"/>
      <w:szCs w:val="20"/>
      <w:shd w:val="clear" w:color="auto" w:fill="000080"/>
      <w:lang w:eastAsia="ru-RU"/>
    </w:rPr>
  </w:style>
  <w:style w:type="paragraph" w:styleId="aff2">
    <w:name w:val="Balloon Text"/>
    <w:basedOn w:val="a6"/>
    <w:link w:val="aff3"/>
    <w:uiPriority w:val="99"/>
    <w:rsid w:val="00D602F2"/>
    <w:rPr>
      <w:rFonts w:ascii="Tahoma" w:hAnsi="Tahoma" w:cs="Tahoma"/>
      <w:sz w:val="16"/>
      <w:szCs w:val="16"/>
    </w:rPr>
  </w:style>
  <w:style w:type="character" w:customStyle="1" w:styleId="aff3">
    <w:name w:val="Текст выноски Знак"/>
    <w:basedOn w:val="a8"/>
    <w:link w:val="aff2"/>
    <w:uiPriority w:val="99"/>
    <w:rsid w:val="00D602F2"/>
    <w:rPr>
      <w:rFonts w:ascii="Tahoma" w:eastAsia="Times New Roman" w:hAnsi="Tahoma" w:cs="Tahoma"/>
      <w:sz w:val="16"/>
      <w:szCs w:val="16"/>
      <w:lang w:eastAsia="ru-RU"/>
    </w:rPr>
  </w:style>
  <w:style w:type="paragraph" w:styleId="aff4">
    <w:name w:val="toa heading"/>
    <w:basedOn w:val="a6"/>
    <w:next w:val="a6"/>
    <w:rsid w:val="00D602F2"/>
    <w:pPr>
      <w:spacing w:before="120"/>
    </w:pPr>
    <w:rPr>
      <w:rFonts w:ascii="Arial" w:hAnsi="Arial"/>
      <w:b/>
      <w:sz w:val="24"/>
    </w:rPr>
  </w:style>
  <w:style w:type="table" w:styleId="aff5">
    <w:name w:val="Table Grid"/>
    <w:aliases w:val="Tab Border,ТАБЛИЦА ДЛЯ ЗАПИСОК,Table Grid Report"/>
    <w:basedOn w:val="a9"/>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6"/>
    <w:qFormat/>
    <w:rsid w:val="00D602F2"/>
    <w:pPr>
      <w:spacing w:before="120" w:line="320" w:lineRule="exact"/>
      <w:ind w:firstLine="709"/>
      <w:jc w:val="both"/>
    </w:pPr>
    <w:rPr>
      <w:sz w:val="24"/>
    </w:rPr>
  </w:style>
  <w:style w:type="paragraph" w:customStyle="1" w:styleId="a1">
    <w:name w:val="Маркированый список"/>
    <w:basedOn w:val="a6"/>
    <w:qFormat/>
    <w:rsid w:val="00D602F2"/>
    <w:pPr>
      <w:numPr>
        <w:numId w:val="3"/>
      </w:numPr>
      <w:tabs>
        <w:tab w:val="left" w:pos="567"/>
      </w:tabs>
      <w:spacing w:line="360" w:lineRule="auto"/>
      <w:jc w:val="both"/>
    </w:pPr>
    <w:rPr>
      <w:rFonts w:ascii="Arial" w:hAnsi="Arial" w:cs="Arial"/>
      <w:szCs w:val="24"/>
    </w:rPr>
  </w:style>
  <w:style w:type="paragraph" w:customStyle="1" w:styleId="aff6">
    <w:name w:val="Название таблицы"/>
    <w:basedOn w:val="a6"/>
    <w:next w:val="a6"/>
    <w:qFormat/>
    <w:rsid w:val="00D602F2"/>
    <w:pPr>
      <w:keepNext/>
      <w:spacing w:before="120"/>
      <w:jc w:val="center"/>
    </w:pPr>
    <w:rPr>
      <w:rFonts w:ascii="Arial" w:hAnsi="Arial"/>
      <w:b/>
      <w:caps/>
    </w:rPr>
  </w:style>
  <w:style w:type="paragraph" w:customStyle="1" w:styleId="aff7">
    <w:name w:val="Таблица"/>
    <w:basedOn w:val="a6"/>
    <w:next w:val="a6"/>
    <w:link w:val="aff8"/>
    <w:qFormat/>
    <w:rsid w:val="00D602F2"/>
    <w:pPr>
      <w:jc w:val="center"/>
    </w:pPr>
    <w:rPr>
      <w:rFonts w:ascii="Arial" w:hAnsi="Arial"/>
    </w:rPr>
  </w:style>
  <w:style w:type="paragraph" w:styleId="aff9">
    <w:name w:val="Message Header"/>
    <w:basedOn w:val="a6"/>
    <w:next w:val="aff7"/>
    <w:link w:val="affa"/>
    <w:rsid w:val="00D602F2"/>
    <w:pPr>
      <w:jc w:val="center"/>
    </w:pPr>
    <w:rPr>
      <w:rFonts w:ascii="Arial" w:hAnsi="Arial" w:cs="Arial"/>
      <w:b/>
    </w:rPr>
  </w:style>
  <w:style w:type="character" w:customStyle="1" w:styleId="affa">
    <w:name w:val="Шапка Знак"/>
    <w:basedOn w:val="a8"/>
    <w:link w:val="aff9"/>
    <w:rsid w:val="00D602F2"/>
    <w:rPr>
      <w:rFonts w:ascii="Arial" w:eastAsia="Times New Roman" w:hAnsi="Arial" w:cs="Arial"/>
      <w:b/>
      <w:sz w:val="20"/>
      <w:szCs w:val="20"/>
      <w:lang w:eastAsia="ru-RU"/>
    </w:rPr>
  </w:style>
  <w:style w:type="paragraph" w:customStyle="1" w:styleId="affb">
    <w:name w:val="микротекст"/>
    <w:basedOn w:val="afb"/>
    <w:qFormat/>
    <w:rsid w:val="00D602F2"/>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7">
    <w:name w:val="toc 3"/>
    <w:basedOn w:val="a6"/>
    <w:next w:val="a6"/>
    <w:autoRedefine/>
    <w:uiPriority w:val="39"/>
    <w:qFormat/>
    <w:rsid w:val="00D602F2"/>
    <w:pPr>
      <w:tabs>
        <w:tab w:val="left" w:pos="1200"/>
        <w:tab w:val="right" w:leader="dot" w:pos="9356"/>
      </w:tabs>
      <w:ind w:left="400"/>
    </w:pPr>
    <w:rPr>
      <w:sz w:val="28"/>
    </w:rPr>
  </w:style>
  <w:style w:type="paragraph" w:styleId="2c">
    <w:name w:val="toc 2"/>
    <w:basedOn w:val="a6"/>
    <w:next w:val="a6"/>
    <w:link w:val="2d"/>
    <w:autoRedefine/>
    <w:uiPriority w:val="39"/>
    <w:qFormat/>
    <w:rsid w:val="00D602F2"/>
    <w:pPr>
      <w:tabs>
        <w:tab w:val="left" w:pos="800"/>
        <w:tab w:val="right" w:leader="dot" w:pos="10205"/>
      </w:tabs>
      <w:spacing w:before="120"/>
      <w:ind w:left="199" w:hanging="1"/>
    </w:pPr>
    <w:rPr>
      <w:b/>
      <w:iCs/>
      <w:sz w:val="28"/>
    </w:rPr>
  </w:style>
  <w:style w:type="paragraph" w:styleId="42">
    <w:name w:val="toc 4"/>
    <w:basedOn w:val="a6"/>
    <w:next w:val="a6"/>
    <w:autoRedefine/>
    <w:uiPriority w:val="39"/>
    <w:rsid w:val="00D602F2"/>
    <w:pPr>
      <w:ind w:left="600"/>
    </w:pPr>
    <w:rPr>
      <w:sz w:val="24"/>
    </w:rPr>
  </w:style>
  <w:style w:type="paragraph" w:styleId="51">
    <w:name w:val="toc 5"/>
    <w:basedOn w:val="a6"/>
    <w:next w:val="a6"/>
    <w:autoRedefine/>
    <w:uiPriority w:val="39"/>
    <w:rsid w:val="00D602F2"/>
    <w:pPr>
      <w:tabs>
        <w:tab w:val="right" w:leader="dot" w:pos="9923"/>
        <w:tab w:val="right" w:leader="dot" w:pos="10206"/>
      </w:tabs>
      <w:ind w:left="800" w:right="566"/>
    </w:pPr>
    <w:rPr>
      <w:rFonts w:asciiTheme="minorHAnsi" w:hAnsiTheme="minorHAnsi"/>
    </w:rPr>
  </w:style>
  <w:style w:type="paragraph" w:styleId="61">
    <w:name w:val="toc 6"/>
    <w:basedOn w:val="a6"/>
    <w:next w:val="a6"/>
    <w:autoRedefine/>
    <w:uiPriority w:val="39"/>
    <w:rsid w:val="00D602F2"/>
    <w:pPr>
      <w:ind w:left="1000"/>
    </w:pPr>
    <w:rPr>
      <w:rFonts w:asciiTheme="minorHAnsi" w:hAnsiTheme="minorHAnsi"/>
    </w:rPr>
  </w:style>
  <w:style w:type="paragraph" w:styleId="71">
    <w:name w:val="toc 7"/>
    <w:basedOn w:val="a6"/>
    <w:next w:val="a6"/>
    <w:autoRedefine/>
    <w:uiPriority w:val="39"/>
    <w:rsid w:val="00D602F2"/>
    <w:pPr>
      <w:ind w:left="1200"/>
    </w:pPr>
    <w:rPr>
      <w:rFonts w:asciiTheme="minorHAnsi" w:hAnsiTheme="minorHAnsi"/>
    </w:rPr>
  </w:style>
  <w:style w:type="paragraph" w:styleId="81">
    <w:name w:val="toc 8"/>
    <w:basedOn w:val="a6"/>
    <w:next w:val="a6"/>
    <w:autoRedefine/>
    <w:uiPriority w:val="39"/>
    <w:rsid w:val="00D602F2"/>
    <w:pPr>
      <w:ind w:left="1400"/>
    </w:pPr>
    <w:rPr>
      <w:rFonts w:asciiTheme="minorHAnsi" w:hAnsiTheme="minorHAnsi"/>
    </w:rPr>
  </w:style>
  <w:style w:type="paragraph" w:styleId="91">
    <w:name w:val="toc 9"/>
    <w:basedOn w:val="a6"/>
    <w:next w:val="a6"/>
    <w:autoRedefine/>
    <w:uiPriority w:val="39"/>
    <w:rsid w:val="00D602F2"/>
    <w:pPr>
      <w:ind w:left="1600"/>
    </w:pPr>
    <w:rPr>
      <w:rFonts w:asciiTheme="minorHAnsi" w:hAnsiTheme="minorHAnsi"/>
    </w:rPr>
  </w:style>
  <w:style w:type="paragraph" w:customStyle="1" w:styleId="affc">
    <w:name w:val="Пояснительная записка"/>
    <w:basedOn w:val="a6"/>
    <w:qFormat/>
    <w:rsid w:val="00D602F2"/>
    <w:pPr>
      <w:suppressLineNumbers/>
      <w:spacing w:line="360" w:lineRule="auto"/>
      <w:ind w:firstLine="680"/>
      <w:jc w:val="both"/>
    </w:pPr>
    <w:rPr>
      <w:rFonts w:ascii="Arial" w:hAnsi="Arial"/>
      <w:kern w:val="20"/>
      <w:sz w:val="24"/>
    </w:rPr>
  </w:style>
  <w:style w:type="paragraph" w:styleId="affd">
    <w:name w:val="List Bullet"/>
    <w:basedOn w:val="a6"/>
    <w:link w:val="affe"/>
    <w:autoRedefine/>
    <w:rsid w:val="00D602F2"/>
    <w:pPr>
      <w:spacing w:line="360" w:lineRule="auto"/>
      <w:jc w:val="both"/>
    </w:pPr>
    <w:rPr>
      <w:sz w:val="24"/>
      <w:szCs w:val="24"/>
    </w:rPr>
  </w:style>
  <w:style w:type="character" w:customStyle="1" w:styleId="affe">
    <w:name w:val="Маркированный список Знак"/>
    <w:basedOn w:val="a8"/>
    <w:link w:val="affd"/>
    <w:rsid w:val="00D602F2"/>
    <w:rPr>
      <w:rFonts w:ascii="Times New Roman" w:eastAsia="Times New Roman" w:hAnsi="Times New Roman" w:cs="Times New Roman"/>
      <w:sz w:val="24"/>
      <w:szCs w:val="24"/>
      <w:lang w:eastAsia="ru-RU"/>
    </w:rPr>
  </w:style>
  <w:style w:type="paragraph" w:customStyle="1" w:styleId="afff">
    <w:name w:val="Обычный в таблице"/>
    <w:basedOn w:val="a6"/>
    <w:qFormat/>
    <w:rsid w:val="00D602F2"/>
    <w:pPr>
      <w:spacing w:line="360" w:lineRule="auto"/>
      <w:ind w:hanging="6"/>
      <w:jc w:val="center"/>
    </w:pPr>
    <w:rPr>
      <w:sz w:val="24"/>
      <w:szCs w:val="24"/>
    </w:rPr>
  </w:style>
  <w:style w:type="paragraph" w:customStyle="1" w:styleId="StyleBodyTextIndent312ptJustifiedAfter0pt">
    <w:name w:val="Style Body Text Indent 3 + 12 pt Justified After:  0 pt"/>
    <w:basedOn w:val="33"/>
    <w:uiPriority w:val="99"/>
    <w:qFormat/>
    <w:rsid w:val="00D602F2"/>
    <w:pPr>
      <w:widowControl w:val="0"/>
      <w:numPr>
        <w:numId w:val="5"/>
      </w:numPr>
      <w:adjustRightInd w:val="0"/>
      <w:spacing w:before="120" w:line="240" w:lineRule="auto"/>
      <w:ind w:right="0"/>
      <w:textAlignment w:val="baseline"/>
    </w:pPr>
    <w:rPr>
      <w:sz w:val="24"/>
    </w:rPr>
  </w:style>
  <w:style w:type="paragraph" w:customStyle="1" w:styleId="BodyTextKeep">
    <w:name w:val="Body Text Keep"/>
    <w:basedOn w:val="afb"/>
    <w:link w:val="BodyTextKeepChar"/>
    <w:qFormat/>
    <w:rsid w:val="00D602F2"/>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8"/>
    <w:link w:val="BodyTextKeep"/>
    <w:rsid w:val="00D602F2"/>
    <w:rPr>
      <w:rFonts w:ascii="Times New Roman" w:eastAsia="Times New Roman" w:hAnsi="Times New Roman" w:cs="Times New Roman"/>
      <w:spacing w:val="-5"/>
      <w:sz w:val="24"/>
      <w:szCs w:val="24"/>
    </w:rPr>
  </w:style>
  <w:style w:type="paragraph" w:styleId="a">
    <w:name w:val="List Number"/>
    <w:basedOn w:val="a6"/>
    <w:rsid w:val="00D602F2"/>
    <w:pPr>
      <w:numPr>
        <w:numId w:val="6"/>
      </w:numPr>
      <w:tabs>
        <w:tab w:val="clear" w:pos="360"/>
      </w:tabs>
      <w:ind w:left="0" w:firstLine="0"/>
      <w:contextualSpacing/>
    </w:pPr>
  </w:style>
  <w:style w:type="paragraph" w:customStyle="1" w:styleId="ConsPlusNormal">
    <w:name w:val="ConsPlusNormal"/>
    <w:link w:val="ConsPlusNormal0"/>
    <w:qFormat/>
    <w:rsid w:val="00D60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M74">
    <w:name w:val="CM74"/>
    <w:basedOn w:val="a6"/>
    <w:next w:val="a6"/>
    <w:qFormat/>
    <w:rsid w:val="00D602F2"/>
    <w:pPr>
      <w:widowControl w:val="0"/>
      <w:autoSpaceDE w:val="0"/>
      <w:autoSpaceDN w:val="0"/>
      <w:adjustRightInd w:val="0"/>
    </w:pPr>
    <w:rPr>
      <w:rFonts w:ascii="TTE1A887F8t00" w:hAnsi="TTE1A887F8t00"/>
      <w:sz w:val="24"/>
      <w:szCs w:val="24"/>
    </w:rPr>
  </w:style>
  <w:style w:type="paragraph" w:customStyle="1" w:styleId="afff0">
    <w:name w:val="Стиль Основа + влево"/>
    <w:basedOn w:val="a6"/>
    <w:qFormat/>
    <w:rsid w:val="00D602F2"/>
    <w:pPr>
      <w:spacing w:before="120"/>
      <w:ind w:firstLine="720"/>
      <w:jc w:val="both"/>
    </w:pPr>
    <w:rPr>
      <w:sz w:val="24"/>
    </w:rPr>
  </w:style>
  <w:style w:type="paragraph" w:customStyle="1" w:styleId="1d">
    <w:name w:val="Маркированный список 1"/>
    <w:basedOn w:val="a6"/>
    <w:qFormat/>
    <w:rsid w:val="00D602F2"/>
    <w:pPr>
      <w:tabs>
        <w:tab w:val="num" w:pos="1080"/>
      </w:tabs>
      <w:spacing w:line="360" w:lineRule="auto"/>
      <w:ind w:left="1080" w:hanging="360"/>
      <w:jc w:val="both"/>
    </w:pPr>
    <w:rPr>
      <w:rFonts w:ascii="Arial" w:hAnsi="Arial" w:cs="Arial"/>
      <w:sz w:val="24"/>
      <w:szCs w:val="24"/>
    </w:rPr>
  </w:style>
  <w:style w:type="paragraph" w:customStyle="1" w:styleId="ConsNormal">
    <w:name w:val="ConsNormal"/>
    <w:qFormat/>
    <w:rsid w:val="00D602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Абзац списка1"/>
    <w:basedOn w:val="a6"/>
    <w:uiPriority w:val="99"/>
    <w:qFormat/>
    <w:rsid w:val="00D602F2"/>
    <w:pPr>
      <w:spacing w:after="200" w:line="276" w:lineRule="auto"/>
      <w:ind w:left="720"/>
      <w:contextualSpacing/>
    </w:pPr>
    <w:rPr>
      <w:rFonts w:ascii="Calibri" w:hAnsi="Calibri"/>
      <w:sz w:val="22"/>
      <w:szCs w:val="22"/>
      <w:lang w:eastAsia="en-US"/>
    </w:rPr>
  </w:style>
  <w:style w:type="paragraph" w:customStyle="1" w:styleId="font5">
    <w:name w:val="font5"/>
    <w:basedOn w:val="a6"/>
    <w:qFormat/>
    <w:rsid w:val="00D602F2"/>
    <w:pPr>
      <w:spacing w:before="100" w:beforeAutospacing="1" w:after="100" w:afterAutospacing="1"/>
    </w:pPr>
    <w:rPr>
      <w:sz w:val="24"/>
      <w:szCs w:val="24"/>
    </w:rPr>
  </w:style>
  <w:style w:type="paragraph" w:customStyle="1" w:styleId="font6">
    <w:name w:val="font6"/>
    <w:basedOn w:val="a6"/>
    <w:qFormat/>
    <w:rsid w:val="00D602F2"/>
    <w:pPr>
      <w:spacing w:before="100" w:beforeAutospacing="1" w:after="100" w:afterAutospacing="1"/>
    </w:pPr>
    <w:rPr>
      <w:i/>
      <w:iCs/>
      <w:sz w:val="24"/>
      <w:szCs w:val="24"/>
    </w:rPr>
  </w:style>
  <w:style w:type="paragraph" w:customStyle="1" w:styleId="font7">
    <w:name w:val="font7"/>
    <w:basedOn w:val="a6"/>
    <w:qFormat/>
    <w:rsid w:val="00D602F2"/>
    <w:pPr>
      <w:spacing w:before="100" w:beforeAutospacing="1" w:after="100" w:afterAutospacing="1"/>
    </w:pPr>
    <w:rPr>
      <w:sz w:val="24"/>
      <w:szCs w:val="24"/>
    </w:rPr>
  </w:style>
  <w:style w:type="paragraph" w:customStyle="1" w:styleId="xl67">
    <w:name w:val="xl6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f1">
    <w:name w:val="footnote reference"/>
    <w:aliases w:val="Знак сноски-FN,Ciae niinee-FN,Знак сноски 1,Referencia nota al pie,Ссылка на сноску 45,Appel note de bas de page,16 Point,Superscript 6 Point,Footnote Reference Number,Footnote Reference_LVL6,Footnote Reference_LVL61,Footnote Reference_LVL62"/>
    <w:basedOn w:val="a8"/>
    <w:unhideWhenUsed/>
    <w:rsid w:val="00D602F2"/>
    <w:rPr>
      <w:vertAlign w:val="superscript"/>
    </w:rPr>
  </w:style>
  <w:style w:type="paragraph" w:styleId="HTML">
    <w:name w:val="HTML Preformatted"/>
    <w:basedOn w:val="a6"/>
    <w:link w:val="HTML0"/>
    <w:rsid w:val="00D6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8"/>
    <w:link w:val="HTML"/>
    <w:rsid w:val="00D602F2"/>
    <w:rPr>
      <w:rFonts w:ascii="Courier New" w:eastAsia="Times New Roman" w:hAnsi="Courier New" w:cs="Courier New"/>
      <w:sz w:val="20"/>
      <w:szCs w:val="20"/>
      <w:lang w:eastAsia="ru-RU"/>
    </w:rPr>
  </w:style>
  <w:style w:type="paragraph" w:customStyle="1" w:styleId="ConsPlusNonformat">
    <w:name w:val="ConsPlusNonformat"/>
    <w:qFormat/>
    <w:rsid w:val="00D602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2">
    <w:name w:val="Emphasis"/>
    <w:basedOn w:val="a8"/>
    <w:uiPriority w:val="20"/>
    <w:qFormat/>
    <w:rsid w:val="00D602F2"/>
    <w:rPr>
      <w:i/>
      <w:iCs/>
    </w:rPr>
  </w:style>
  <w:style w:type="paragraph" w:customStyle="1" w:styleId="a5">
    <w:name w:val="список стрелка"/>
    <w:basedOn w:val="a6"/>
    <w:qFormat/>
    <w:rsid w:val="00D602F2"/>
    <w:pPr>
      <w:numPr>
        <w:numId w:val="8"/>
      </w:numPr>
      <w:spacing w:after="120" w:line="336" w:lineRule="auto"/>
      <w:ind w:right="284"/>
      <w:jc w:val="both"/>
    </w:pPr>
    <w:rPr>
      <w:rFonts w:ascii="Sylfaen" w:hAnsi="Sylfaen"/>
      <w:sz w:val="24"/>
      <w:szCs w:val="24"/>
    </w:rPr>
  </w:style>
  <w:style w:type="character" w:customStyle="1" w:styleId="apple-style-span">
    <w:name w:val="apple-style-span"/>
    <w:basedOn w:val="a8"/>
    <w:rsid w:val="00D602F2"/>
  </w:style>
  <w:style w:type="paragraph" w:customStyle="1" w:styleId="24">
    <w:name w:val="Маркированный2"/>
    <w:uiPriority w:val="99"/>
    <w:qFormat/>
    <w:rsid w:val="00D602F2"/>
    <w:pPr>
      <w:numPr>
        <w:numId w:val="9"/>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styleId="aff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6"/>
    <w:link w:val="afff4"/>
    <w:qFormat/>
    <w:rsid w:val="00D602F2"/>
  </w:style>
  <w:style w:type="character" w:customStyle="1" w:styleId="afff4">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8"/>
    <w:link w:val="afff3"/>
    <w:rsid w:val="00D602F2"/>
    <w:rPr>
      <w:rFonts w:ascii="Times New Roman" w:eastAsia="Times New Roman" w:hAnsi="Times New Roman" w:cs="Times New Roman"/>
      <w:sz w:val="20"/>
      <w:szCs w:val="20"/>
      <w:lang w:eastAsia="ru-RU"/>
    </w:rPr>
  </w:style>
  <w:style w:type="character" w:customStyle="1" w:styleId="dash0410043104370430044600200441043f04380441043a0430char1">
    <w:name w:val="dash0410_0431_0437_0430_0446_0020_0441_043f_0438_0441_043a_0430__char1"/>
    <w:rsid w:val="00D602F2"/>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6"/>
    <w:uiPriority w:val="99"/>
    <w:qFormat/>
    <w:rsid w:val="00D602F2"/>
    <w:pPr>
      <w:ind w:left="700"/>
    </w:pPr>
    <w:rPr>
      <w:sz w:val="24"/>
      <w:szCs w:val="24"/>
    </w:rPr>
  </w:style>
  <w:style w:type="paragraph" w:customStyle="1" w:styleId="220">
    <w:name w:val="Основной текст 22"/>
    <w:basedOn w:val="a6"/>
    <w:qFormat/>
    <w:rsid w:val="00D602F2"/>
    <w:pPr>
      <w:spacing w:before="120" w:line="320" w:lineRule="exact"/>
      <w:ind w:firstLine="709"/>
      <w:jc w:val="both"/>
    </w:pPr>
    <w:rPr>
      <w:sz w:val="24"/>
    </w:rPr>
  </w:style>
  <w:style w:type="character" w:customStyle="1" w:styleId="dash041e0431044b0447043d044b0439char1">
    <w:name w:val="dash041e_0431_044b_0447_043d_044b_0439__char1"/>
    <w:rsid w:val="00D602F2"/>
    <w:rPr>
      <w:rFonts w:ascii="Times New Roman" w:hAnsi="Times New Roman" w:cs="Times New Roman" w:hint="default"/>
      <w:sz w:val="24"/>
      <w:szCs w:val="24"/>
    </w:rPr>
  </w:style>
  <w:style w:type="paragraph" w:customStyle="1" w:styleId="dash041e0431044b0447043d044b0439">
    <w:name w:val="dash041e_0431_044b_0447_043d_044b_0439"/>
    <w:basedOn w:val="a6"/>
    <w:qFormat/>
    <w:rsid w:val="00D602F2"/>
    <w:pPr>
      <w:spacing w:after="60"/>
      <w:jc w:val="both"/>
    </w:pPr>
    <w:rPr>
      <w:sz w:val="24"/>
      <w:szCs w:val="24"/>
    </w:rPr>
  </w:style>
  <w:style w:type="paragraph" w:customStyle="1" w:styleId="230">
    <w:name w:val="Основной текст 23"/>
    <w:basedOn w:val="a6"/>
    <w:qFormat/>
    <w:rsid w:val="00D602F2"/>
    <w:pPr>
      <w:spacing w:before="120" w:line="320" w:lineRule="exact"/>
      <w:ind w:firstLine="709"/>
      <w:jc w:val="both"/>
    </w:pPr>
    <w:rPr>
      <w:sz w:val="24"/>
    </w:rPr>
  </w:style>
  <w:style w:type="paragraph" w:customStyle="1" w:styleId="xl65">
    <w:name w:val="xl65"/>
    <w:basedOn w:val="a6"/>
    <w:qFormat/>
    <w:rsid w:val="00D602F2"/>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6"/>
    <w:qFormat/>
    <w:rsid w:val="00D602F2"/>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6"/>
    <w:qFormat/>
    <w:rsid w:val="00D602F2"/>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8"/>
    <w:rsid w:val="00D602F2"/>
  </w:style>
  <w:style w:type="paragraph" w:customStyle="1" w:styleId="consnormal0">
    <w:name w:val="consnormal"/>
    <w:basedOn w:val="a6"/>
    <w:qFormat/>
    <w:rsid w:val="00D602F2"/>
    <w:pPr>
      <w:spacing w:before="100" w:beforeAutospacing="1" w:after="100" w:afterAutospacing="1"/>
    </w:pPr>
    <w:rPr>
      <w:sz w:val="24"/>
      <w:szCs w:val="24"/>
    </w:rPr>
  </w:style>
  <w:style w:type="character" w:customStyle="1" w:styleId="spelle">
    <w:name w:val="spelle"/>
    <w:basedOn w:val="a8"/>
    <w:rsid w:val="00D602F2"/>
  </w:style>
  <w:style w:type="paragraph" w:customStyle="1" w:styleId="rvps140">
    <w:name w:val="rvps140"/>
    <w:basedOn w:val="a6"/>
    <w:qFormat/>
    <w:rsid w:val="00D602F2"/>
    <w:pPr>
      <w:spacing w:after="225"/>
    </w:pPr>
    <w:rPr>
      <w:sz w:val="24"/>
      <w:szCs w:val="24"/>
    </w:rPr>
  </w:style>
  <w:style w:type="paragraph" w:customStyle="1" w:styleId="121">
    <w:name w:val="таблицы 12"/>
    <w:basedOn w:val="a6"/>
    <w:qFormat/>
    <w:rsid w:val="00D602F2"/>
    <w:pPr>
      <w:keepLines/>
      <w:snapToGrid w:val="0"/>
      <w:jc w:val="both"/>
    </w:pPr>
    <w:rPr>
      <w:sz w:val="24"/>
    </w:rPr>
  </w:style>
  <w:style w:type="paragraph" w:customStyle="1" w:styleId="afff5">
    <w:name w:val="номер таблицы"/>
    <w:basedOn w:val="a6"/>
    <w:qFormat/>
    <w:rsid w:val="00D602F2"/>
    <w:pPr>
      <w:spacing w:before="120" w:after="60"/>
      <w:jc w:val="right"/>
    </w:pPr>
    <w:rPr>
      <w:b/>
      <w:sz w:val="24"/>
    </w:rPr>
  </w:style>
  <w:style w:type="character" w:customStyle="1" w:styleId="2e">
    <w:name w:val="Знак Знак2"/>
    <w:locked/>
    <w:rsid w:val="00D602F2"/>
    <w:rPr>
      <w:rFonts w:ascii="Arial" w:hAnsi="Arial" w:cs="Arial"/>
      <w:b/>
      <w:bCs/>
      <w:kern w:val="32"/>
      <w:sz w:val="32"/>
      <w:szCs w:val="32"/>
      <w:lang w:val="ru-RU" w:eastAsia="ru-RU" w:bidi="ar-SA"/>
    </w:rPr>
  </w:style>
  <w:style w:type="paragraph" w:styleId="38">
    <w:name w:val="List Bullet 3"/>
    <w:basedOn w:val="a6"/>
    <w:autoRedefine/>
    <w:rsid w:val="00D602F2"/>
    <w:pPr>
      <w:tabs>
        <w:tab w:val="num" w:pos="926"/>
      </w:tabs>
      <w:ind w:left="926" w:hanging="360"/>
      <w:jc w:val="both"/>
    </w:pPr>
    <w:rPr>
      <w:sz w:val="28"/>
    </w:rPr>
  </w:style>
  <w:style w:type="paragraph" w:styleId="afff6">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 Знак3 Знак Знак Знак, Знак3 Знак1 Знак"/>
    <w:basedOn w:val="a6"/>
    <w:link w:val="afff7"/>
    <w:uiPriority w:val="99"/>
    <w:qFormat/>
    <w:rsid w:val="00D602F2"/>
    <w:rPr>
      <w:rFonts w:ascii="Courier New" w:hAnsi="Courier New"/>
    </w:rPr>
  </w:style>
  <w:style w:type="character" w:customStyle="1" w:styleId="afff7">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Текст Знак Знак Знак Знак1"/>
    <w:basedOn w:val="a8"/>
    <w:link w:val="afff6"/>
    <w:uiPriority w:val="99"/>
    <w:rsid w:val="00D602F2"/>
    <w:rPr>
      <w:rFonts w:ascii="Courier New" w:eastAsia="Times New Roman" w:hAnsi="Courier New" w:cs="Times New Roman"/>
      <w:sz w:val="20"/>
      <w:szCs w:val="20"/>
      <w:lang w:eastAsia="ru-RU"/>
    </w:rPr>
  </w:style>
  <w:style w:type="paragraph" w:styleId="1f">
    <w:name w:val="index 1"/>
    <w:basedOn w:val="a6"/>
    <w:next w:val="a6"/>
    <w:autoRedefine/>
    <w:rsid w:val="00D602F2"/>
    <w:pPr>
      <w:ind w:left="160" w:hanging="160"/>
    </w:pPr>
    <w:rPr>
      <w:sz w:val="16"/>
    </w:rPr>
  </w:style>
  <w:style w:type="character" w:styleId="afff8">
    <w:name w:val="FollowedHyperlink"/>
    <w:uiPriority w:val="99"/>
    <w:rsid w:val="00D602F2"/>
    <w:rPr>
      <w:color w:val="800080"/>
      <w:u w:val="single"/>
    </w:rPr>
  </w:style>
  <w:style w:type="paragraph" w:styleId="afff9">
    <w:name w:val="Subtitle"/>
    <w:basedOn w:val="a6"/>
    <w:link w:val="afffa"/>
    <w:qFormat/>
    <w:rsid w:val="00D602F2"/>
    <w:pPr>
      <w:jc w:val="center"/>
    </w:pPr>
    <w:rPr>
      <w:b/>
    </w:rPr>
  </w:style>
  <w:style w:type="character" w:customStyle="1" w:styleId="afffa">
    <w:name w:val="Подзаголовок Знак"/>
    <w:basedOn w:val="a8"/>
    <w:link w:val="afff9"/>
    <w:rsid w:val="00D602F2"/>
    <w:rPr>
      <w:rFonts w:ascii="Times New Roman" w:eastAsia="Times New Roman" w:hAnsi="Times New Roman" w:cs="Times New Roman"/>
      <w:b/>
      <w:sz w:val="20"/>
      <w:szCs w:val="20"/>
      <w:lang w:eastAsia="ru-RU"/>
    </w:rPr>
  </w:style>
  <w:style w:type="paragraph" w:customStyle="1" w:styleId="14pt">
    <w:name w:val="Стиль 14 pt полужирный курсив по центру Междустр.интервал:  пол..."/>
    <w:basedOn w:val="a6"/>
    <w:qFormat/>
    <w:rsid w:val="00D602F2"/>
    <w:pPr>
      <w:widowControl w:val="0"/>
      <w:adjustRightInd w:val="0"/>
      <w:spacing w:line="360" w:lineRule="auto"/>
      <w:jc w:val="center"/>
      <w:textAlignment w:val="baseline"/>
    </w:pPr>
  </w:style>
  <w:style w:type="paragraph" w:customStyle="1" w:styleId="1f0">
    <w:name w:val="Стиль1"/>
    <w:basedOn w:val="a6"/>
    <w:qFormat/>
    <w:rsid w:val="00D602F2"/>
    <w:pPr>
      <w:widowControl w:val="0"/>
      <w:adjustRightInd w:val="0"/>
      <w:spacing w:line="360" w:lineRule="atLeast"/>
      <w:jc w:val="center"/>
      <w:textAlignment w:val="baseline"/>
    </w:pPr>
  </w:style>
  <w:style w:type="paragraph" w:styleId="2f">
    <w:name w:val="List 2"/>
    <w:basedOn w:val="a6"/>
    <w:rsid w:val="00D602F2"/>
    <w:pPr>
      <w:widowControl w:val="0"/>
      <w:adjustRightInd w:val="0"/>
      <w:spacing w:line="360" w:lineRule="atLeast"/>
      <w:ind w:left="566" w:hanging="283"/>
      <w:jc w:val="both"/>
      <w:textAlignment w:val="baseline"/>
    </w:pPr>
  </w:style>
  <w:style w:type="paragraph" w:styleId="2f0">
    <w:name w:val="List Bullet 2"/>
    <w:basedOn w:val="a6"/>
    <w:autoRedefine/>
    <w:uiPriority w:val="99"/>
    <w:rsid w:val="00D602F2"/>
    <w:pPr>
      <w:widowControl w:val="0"/>
      <w:tabs>
        <w:tab w:val="num" w:pos="1260"/>
      </w:tabs>
      <w:adjustRightInd w:val="0"/>
      <w:spacing w:line="360" w:lineRule="atLeast"/>
      <w:ind w:left="1260" w:hanging="360"/>
      <w:jc w:val="both"/>
      <w:textAlignment w:val="baseline"/>
    </w:pPr>
  </w:style>
  <w:style w:type="paragraph" w:styleId="2f1">
    <w:name w:val="List Continue 2"/>
    <w:basedOn w:val="a6"/>
    <w:rsid w:val="00D602F2"/>
    <w:pPr>
      <w:widowControl w:val="0"/>
      <w:adjustRightInd w:val="0"/>
      <w:spacing w:after="120" w:line="360" w:lineRule="atLeast"/>
      <w:ind w:left="566"/>
      <w:jc w:val="both"/>
      <w:textAlignment w:val="baseline"/>
    </w:pPr>
  </w:style>
  <w:style w:type="paragraph" w:styleId="afffb">
    <w:name w:val="Normal Indent"/>
    <w:basedOn w:val="a6"/>
    <w:rsid w:val="00D602F2"/>
    <w:pPr>
      <w:widowControl w:val="0"/>
      <w:adjustRightInd w:val="0"/>
      <w:spacing w:line="360" w:lineRule="atLeast"/>
      <w:ind w:left="708"/>
      <w:jc w:val="both"/>
      <w:textAlignment w:val="baseline"/>
    </w:pPr>
  </w:style>
  <w:style w:type="paragraph" w:customStyle="1" w:styleId="afffc">
    <w:name w:val="Краткий обратный адрес"/>
    <w:basedOn w:val="a6"/>
    <w:qFormat/>
    <w:rsid w:val="00D602F2"/>
    <w:pPr>
      <w:widowControl w:val="0"/>
      <w:adjustRightInd w:val="0"/>
      <w:spacing w:line="360" w:lineRule="atLeast"/>
      <w:jc w:val="both"/>
      <w:textAlignment w:val="baseline"/>
    </w:pPr>
  </w:style>
  <w:style w:type="paragraph" w:styleId="afffd">
    <w:name w:val="Signature"/>
    <w:basedOn w:val="a6"/>
    <w:link w:val="afffe"/>
    <w:rsid w:val="00D602F2"/>
    <w:pPr>
      <w:widowControl w:val="0"/>
      <w:adjustRightInd w:val="0"/>
      <w:spacing w:line="360" w:lineRule="atLeast"/>
      <w:ind w:left="4252"/>
      <w:jc w:val="both"/>
      <w:textAlignment w:val="baseline"/>
    </w:pPr>
  </w:style>
  <w:style w:type="character" w:customStyle="1" w:styleId="afffe">
    <w:name w:val="Подпись Знак"/>
    <w:basedOn w:val="a8"/>
    <w:link w:val="afffd"/>
    <w:rsid w:val="00D602F2"/>
    <w:rPr>
      <w:rFonts w:ascii="Times New Roman" w:eastAsia="Times New Roman" w:hAnsi="Times New Roman" w:cs="Times New Roman"/>
      <w:sz w:val="20"/>
      <w:szCs w:val="20"/>
      <w:lang w:eastAsia="ru-RU"/>
    </w:rPr>
  </w:style>
  <w:style w:type="paragraph" w:customStyle="1" w:styleId="PP">
    <w:name w:val="Строка PP"/>
    <w:basedOn w:val="afffd"/>
    <w:qFormat/>
    <w:rsid w:val="00D602F2"/>
  </w:style>
  <w:style w:type="paragraph" w:customStyle="1" w:styleId="affff">
    <w:name w:val="Текстовка"/>
    <w:basedOn w:val="a6"/>
    <w:qFormat/>
    <w:rsid w:val="00D602F2"/>
    <w:pPr>
      <w:widowControl w:val="0"/>
      <w:adjustRightInd w:val="0"/>
      <w:spacing w:line="360" w:lineRule="auto"/>
      <w:jc w:val="both"/>
      <w:textAlignment w:val="baseline"/>
    </w:pPr>
    <w:rPr>
      <w:sz w:val="24"/>
      <w:szCs w:val="24"/>
    </w:rPr>
  </w:style>
  <w:style w:type="paragraph" w:customStyle="1" w:styleId="FR1">
    <w:name w:val="FR1"/>
    <w:qFormat/>
    <w:rsid w:val="00D602F2"/>
    <w:pPr>
      <w:widowControl w:val="0"/>
      <w:autoSpaceDE w:val="0"/>
      <w:autoSpaceDN w:val="0"/>
      <w:adjustRightInd w:val="0"/>
      <w:spacing w:after="0" w:line="1280" w:lineRule="auto"/>
      <w:ind w:left="40" w:right="3200"/>
    </w:pPr>
    <w:rPr>
      <w:rFonts w:ascii="Times New Roman" w:eastAsia="Times New Roman" w:hAnsi="Times New Roman" w:cs="Times New Roman"/>
      <w:sz w:val="18"/>
      <w:szCs w:val="18"/>
      <w:lang w:eastAsia="ru-RU"/>
    </w:rPr>
  </w:style>
  <w:style w:type="paragraph" w:customStyle="1" w:styleId="FR2">
    <w:name w:val="FR2"/>
    <w:qFormat/>
    <w:rsid w:val="00D602F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6"/>
    <w:qFormat/>
    <w:rsid w:val="00D602F2"/>
    <w:pPr>
      <w:spacing w:before="100" w:beforeAutospacing="1" w:after="100" w:afterAutospacing="1"/>
    </w:pPr>
    <w:rPr>
      <w:sz w:val="24"/>
      <w:szCs w:val="24"/>
    </w:rPr>
  </w:style>
  <w:style w:type="character" w:styleId="affff0">
    <w:name w:val="Strong"/>
    <w:uiPriority w:val="22"/>
    <w:qFormat/>
    <w:rsid w:val="00D602F2"/>
    <w:rPr>
      <w:b/>
      <w:bCs/>
    </w:rPr>
  </w:style>
  <w:style w:type="paragraph" w:customStyle="1" w:styleId="1f1">
    <w:name w:val="Обычный1"/>
    <w:link w:val="Normal1"/>
    <w:qFormat/>
    <w:rsid w:val="00D602F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2">
    <w:name w:val="Обычный11"/>
    <w:qFormat/>
    <w:rsid w:val="00D602F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Обычный2"/>
    <w:qFormat/>
    <w:rsid w:val="00D602F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9">
    <w:name w:val="Обычный3"/>
    <w:basedOn w:val="a6"/>
    <w:qFormat/>
    <w:rsid w:val="00D602F2"/>
    <w:pPr>
      <w:snapToGrid w:val="0"/>
    </w:pPr>
  </w:style>
  <w:style w:type="paragraph" w:customStyle="1" w:styleId="TMKHead2">
    <w:name w:val="TMK_Head_2"/>
    <w:basedOn w:val="a6"/>
    <w:next w:val="a6"/>
    <w:autoRedefine/>
    <w:qFormat/>
    <w:rsid w:val="00D602F2"/>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6"/>
    <w:next w:val="a6"/>
    <w:autoRedefine/>
    <w:qFormat/>
    <w:rsid w:val="00D602F2"/>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c"/>
    <w:qFormat/>
    <w:rsid w:val="00D602F2"/>
    <w:pPr>
      <w:tabs>
        <w:tab w:val="left" w:pos="600"/>
        <w:tab w:val="left" w:pos="993"/>
        <w:tab w:val="right" w:leader="dot" w:pos="9923"/>
        <w:tab w:val="right" w:leader="dot" w:pos="10260"/>
      </w:tabs>
      <w:spacing w:before="240" w:after="60" w:line="360" w:lineRule="auto"/>
      <w:ind w:left="0"/>
      <w:jc w:val="both"/>
    </w:pPr>
    <w:rPr>
      <w:bCs/>
      <w:iCs w:val="0"/>
      <w:noProof/>
      <w:lang w:val="en-US" w:eastAsia="en-US"/>
    </w:rPr>
  </w:style>
  <w:style w:type="paragraph" w:customStyle="1" w:styleId="font0">
    <w:name w:val="font0"/>
    <w:basedOn w:val="a6"/>
    <w:qFormat/>
    <w:rsid w:val="00D602F2"/>
    <w:pPr>
      <w:spacing w:before="100" w:beforeAutospacing="1" w:after="100" w:afterAutospacing="1"/>
    </w:pPr>
    <w:rPr>
      <w:sz w:val="24"/>
      <w:szCs w:val="24"/>
    </w:rPr>
  </w:style>
  <w:style w:type="paragraph" w:customStyle="1" w:styleId="xl92">
    <w:name w:val="xl92"/>
    <w:basedOn w:val="a6"/>
    <w:qFormat/>
    <w:rsid w:val="00D602F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6"/>
    <w:qFormat/>
    <w:rsid w:val="00D602F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6"/>
    <w:qFormat/>
    <w:rsid w:val="00D602F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6"/>
    <w:qFormat/>
    <w:rsid w:val="00D602F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6"/>
    <w:qFormat/>
    <w:rsid w:val="00D602F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6"/>
    <w:qFormat/>
    <w:rsid w:val="00D602F2"/>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6"/>
    <w:qFormat/>
    <w:rsid w:val="00D602F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6"/>
    <w:qFormat/>
    <w:rsid w:val="00D602F2"/>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6"/>
    <w:qFormat/>
    <w:rsid w:val="00D602F2"/>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6"/>
    <w:qFormat/>
    <w:rsid w:val="00D602F2"/>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6"/>
    <w:qFormat/>
    <w:rsid w:val="00D602F2"/>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6"/>
    <w:qFormat/>
    <w:rsid w:val="00D602F2"/>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6"/>
    <w:qFormat/>
    <w:rsid w:val="00D602F2"/>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6"/>
    <w:qFormat/>
    <w:rsid w:val="00D602F2"/>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6"/>
    <w:qFormat/>
    <w:rsid w:val="00D602F2"/>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6"/>
    <w:qFormat/>
    <w:rsid w:val="00D602F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6"/>
    <w:qFormat/>
    <w:rsid w:val="00D602F2"/>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6"/>
    <w:qFormat/>
    <w:rsid w:val="00D602F2"/>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6"/>
    <w:qFormat/>
    <w:rsid w:val="00D602F2"/>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6"/>
    <w:qFormat/>
    <w:rsid w:val="00D602F2"/>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6"/>
    <w:qFormat/>
    <w:rsid w:val="00D602F2"/>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6"/>
    <w:qFormat/>
    <w:rsid w:val="00D602F2"/>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6"/>
    <w:qFormat/>
    <w:rsid w:val="00D602F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6"/>
    <w:qFormat/>
    <w:rsid w:val="00D602F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6"/>
    <w:qFormat/>
    <w:rsid w:val="00D602F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6"/>
    <w:qFormat/>
    <w:rsid w:val="00D602F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6"/>
    <w:qFormat/>
    <w:rsid w:val="00D602F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6"/>
    <w:qFormat/>
    <w:rsid w:val="00D602F2"/>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6"/>
    <w:qFormat/>
    <w:rsid w:val="00D602F2"/>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6"/>
    <w:qFormat/>
    <w:rsid w:val="00D602F2"/>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6"/>
    <w:qFormat/>
    <w:rsid w:val="00D602F2"/>
    <w:pPr>
      <w:pBdr>
        <w:left w:val="single" w:sz="8" w:space="0" w:color="auto"/>
      </w:pBdr>
      <w:spacing w:before="100" w:beforeAutospacing="1" w:after="100" w:afterAutospacing="1"/>
      <w:jc w:val="center"/>
    </w:pPr>
    <w:rPr>
      <w:sz w:val="24"/>
      <w:szCs w:val="24"/>
    </w:rPr>
  </w:style>
  <w:style w:type="paragraph" w:customStyle="1" w:styleId="xl123">
    <w:name w:val="xl123"/>
    <w:basedOn w:val="a6"/>
    <w:qFormat/>
    <w:rsid w:val="00D602F2"/>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6"/>
    <w:qFormat/>
    <w:rsid w:val="00D602F2"/>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6"/>
    <w:qFormat/>
    <w:rsid w:val="00D602F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6"/>
    <w:qFormat/>
    <w:rsid w:val="00D602F2"/>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6"/>
    <w:qFormat/>
    <w:rsid w:val="00D602F2"/>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6"/>
    <w:qFormat/>
    <w:rsid w:val="00D602F2"/>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6"/>
    <w:qFormat/>
    <w:rsid w:val="00D602F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6"/>
    <w:qFormat/>
    <w:rsid w:val="00D602F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6"/>
    <w:qFormat/>
    <w:rsid w:val="00D602F2"/>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6"/>
    <w:qFormat/>
    <w:rsid w:val="00D602F2"/>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6"/>
    <w:qFormat/>
    <w:rsid w:val="00D602F2"/>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6"/>
    <w:qFormat/>
    <w:rsid w:val="00D602F2"/>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6"/>
    <w:qFormat/>
    <w:rsid w:val="00D602F2"/>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6"/>
    <w:qFormat/>
    <w:rsid w:val="00D602F2"/>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6"/>
    <w:qFormat/>
    <w:rsid w:val="00D602F2"/>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6"/>
    <w:qFormat/>
    <w:rsid w:val="00D602F2"/>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f1">
    <w:name w:val="endnote text"/>
    <w:basedOn w:val="a6"/>
    <w:link w:val="affff2"/>
    <w:uiPriority w:val="99"/>
    <w:unhideWhenUsed/>
    <w:rsid w:val="00D602F2"/>
    <w:pPr>
      <w:jc w:val="both"/>
    </w:pPr>
  </w:style>
  <w:style w:type="character" w:customStyle="1" w:styleId="affff2">
    <w:name w:val="Текст концевой сноски Знак"/>
    <w:basedOn w:val="a8"/>
    <w:link w:val="affff1"/>
    <w:uiPriority w:val="99"/>
    <w:rsid w:val="00D602F2"/>
    <w:rPr>
      <w:rFonts w:ascii="Times New Roman" w:eastAsia="Times New Roman" w:hAnsi="Times New Roman" w:cs="Times New Roman"/>
      <w:sz w:val="20"/>
      <w:szCs w:val="20"/>
      <w:lang w:eastAsia="ru-RU"/>
    </w:rPr>
  </w:style>
  <w:style w:type="character" w:styleId="affff3">
    <w:name w:val="endnote reference"/>
    <w:uiPriority w:val="99"/>
    <w:unhideWhenUsed/>
    <w:rsid w:val="00D602F2"/>
    <w:rPr>
      <w:vertAlign w:val="superscript"/>
    </w:rPr>
  </w:style>
  <w:style w:type="paragraph" w:customStyle="1" w:styleId="310">
    <w:name w:val="Обычный31"/>
    <w:uiPriority w:val="99"/>
    <w:qFormat/>
    <w:rsid w:val="00D602F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D602F2"/>
    <w:rPr>
      <w:rFonts w:ascii="Times New Roman" w:eastAsia="Times New Roman" w:hAnsi="Times New Roman" w:cs="Times New Roman"/>
      <w:sz w:val="24"/>
      <w:szCs w:val="24"/>
      <w:lang w:eastAsia="ru-RU"/>
    </w:rPr>
  </w:style>
  <w:style w:type="character" w:customStyle="1" w:styleId="HTML1">
    <w:name w:val="Стандартный HTML Знак1"/>
    <w:rsid w:val="00D602F2"/>
    <w:rPr>
      <w:rFonts w:ascii="Courier New" w:eastAsia="Times New Roman" w:hAnsi="Courier New" w:cs="Courier New"/>
      <w:sz w:val="20"/>
      <w:szCs w:val="20"/>
      <w:lang w:eastAsia="ru-RU"/>
    </w:rPr>
  </w:style>
  <w:style w:type="character" w:customStyle="1" w:styleId="311">
    <w:name w:val="Заголовок 3 Знак1"/>
    <w:rsid w:val="00D602F2"/>
    <w:rPr>
      <w:rFonts w:ascii="Arial" w:eastAsia="Times New Roman" w:hAnsi="Arial" w:cs="Arial"/>
      <w:b/>
      <w:bCs/>
      <w:sz w:val="26"/>
      <w:szCs w:val="26"/>
      <w:lang w:eastAsia="ru-RU"/>
    </w:rPr>
  </w:style>
  <w:style w:type="paragraph" w:customStyle="1" w:styleId="xl139">
    <w:name w:val="xl139"/>
    <w:basedOn w:val="a6"/>
    <w:qFormat/>
    <w:rsid w:val="00D602F2"/>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6"/>
    <w:qFormat/>
    <w:rsid w:val="00D602F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6"/>
    <w:qFormat/>
    <w:rsid w:val="00D602F2"/>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6"/>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6"/>
    <w:qFormat/>
    <w:rsid w:val="00D602F2"/>
    <w:pPr>
      <w:spacing w:before="100" w:beforeAutospacing="1" w:after="100" w:afterAutospacing="1"/>
      <w:jc w:val="center"/>
      <w:textAlignment w:val="center"/>
    </w:pPr>
    <w:rPr>
      <w:color w:val="000000"/>
      <w:sz w:val="24"/>
      <w:szCs w:val="24"/>
    </w:rPr>
  </w:style>
  <w:style w:type="paragraph" w:customStyle="1" w:styleId="xl145">
    <w:name w:val="xl145"/>
    <w:basedOn w:val="a6"/>
    <w:qFormat/>
    <w:rsid w:val="00D602F2"/>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6"/>
    <w:qFormat/>
    <w:rsid w:val="00D602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6"/>
    <w:qFormat/>
    <w:rsid w:val="00D602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6"/>
    <w:qFormat/>
    <w:rsid w:val="00D60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6"/>
    <w:qFormat/>
    <w:rsid w:val="00D602F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6"/>
    <w:qFormat/>
    <w:rsid w:val="00D602F2"/>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6"/>
    <w:qFormat/>
    <w:rsid w:val="00D602F2"/>
    <w:pPr>
      <w:spacing w:before="100" w:beforeAutospacing="1" w:after="100" w:afterAutospacing="1"/>
      <w:jc w:val="right"/>
      <w:textAlignment w:val="top"/>
    </w:pPr>
    <w:rPr>
      <w:sz w:val="24"/>
      <w:szCs w:val="24"/>
    </w:rPr>
  </w:style>
  <w:style w:type="paragraph" w:customStyle="1" w:styleId="xl157">
    <w:name w:val="xl157"/>
    <w:basedOn w:val="a6"/>
    <w:qFormat/>
    <w:rsid w:val="00D602F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6"/>
    <w:qFormat/>
    <w:rsid w:val="00D60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6"/>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6"/>
    <w:qFormat/>
    <w:rsid w:val="00D602F2"/>
    <w:pPr>
      <w:spacing w:before="100" w:beforeAutospacing="1" w:after="100" w:afterAutospacing="1"/>
      <w:jc w:val="center"/>
      <w:textAlignment w:val="center"/>
    </w:pPr>
    <w:rPr>
      <w:sz w:val="24"/>
      <w:szCs w:val="24"/>
    </w:rPr>
  </w:style>
  <w:style w:type="paragraph" w:customStyle="1" w:styleId="xl163">
    <w:name w:val="xl163"/>
    <w:basedOn w:val="a6"/>
    <w:qFormat/>
    <w:rsid w:val="00D602F2"/>
    <w:pPr>
      <w:spacing w:before="100" w:beforeAutospacing="1" w:after="100" w:afterAutospacing="1"/>
      <w:textAlignment w:val="center"/>
    </w:pPr>
    <w:rPr>
      <w:sz w:val="24"/>
      <w:szCs w:val="24"/>
    </w:rPr>
  </w:style>
  <w:style w:type="paragraph" w:customStyle="1" w:styleId="xl164">
    <w:name w:val="xl164"/>
    <w:basedOn w:val="a6"/>
    <w:qFormat/>
    <w:rsid w:val="00D602F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6"/>
    <w:qFormat/>
    <w:rsid w:val="00D602F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6"/>
    <w:qFormat/>
    <w:rsid w:val="00D602F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6"/>
    <w:qFormat/>
    <w:rsid w:val="00D602F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6"/>
    <w:qFormat/>
    <w:rsid w:val="00D602F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6"/>
    <w:qFormat/>
    <w:rsid w:val="00D602F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6"/>
    <w:qFormat/>
    <w:rsid w:val="00D602F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6"/>
    <w:qFormat/>
    <w:rsid w:val="00D602F2"/>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6"/>
    <w:qFormat/>
    <w:rsid w:val="00D602F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6"/>
    <w:qFormat/>
    <w:rsid w:val="00D602F2"/>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6"/>
    <w:qFormat/>
    <w:rsid w:val="00D602F2"/>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6"/>
    <w:qFormat/>
    <w:rsid w:val="00D602F2"/>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6"/>
    <w:qFormat/>
    <w:rsid w:val="00D602F2"/>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6"/>
    <w:qFormat/>
    <w:rsid w:val="00D602F2"/>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6"/>
    <w:qFormat/>
    <w:rsid w:val="00D602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6"/>
    <w:qFormat/>
    <w:rsid w:val="00D602F2"/>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6"/>
    <w:qFormat/>
    <w:rsid w:val="00D602F2"/>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6"/>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6"/>
    <w:qFormat/>
    <w:rsid w:val="00D602F2"/>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6"/>
    <w:qFormat/>
    <w:rsid w:val="00D602F2"/>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6"/>
    <w:qFormat/>
    <w:rsid w:val="00D602F2"/>
    <w:pPr>
      <w:spacing w:before="100" w:beforeAutospacing="1" w:after="100" w:afterAutospacing="1"/>
      <w:jc w:val="right"/>
      <w:textAlignment w:val="top"/>
    </w:pPr>
    <w:rPr>
      <w:color w:val="000000"/>
      <w:sz w:val="24"/>
      <w:szCs w:val="24"/>
    </w:rPr>
  </w:style>
  <w:style w:type="paragraph" w:customStyle="1" w:styleId="xl198">
    <w:name w:val="xl198"/>
    <w:basedOn w:val="a6"/>
    <w:qFormat/>
    <w:rsid w:val="00D602F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6"/>
    <w:qFormat/>
    <w:rsid w:val="00D60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6"/>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6"/>
    <w:qFormat/>
    <w:rsid w:val="00D602F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6"/>
    <w:qFormat/>
    <w:rsid w:val="00D602F2"/>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6"/>
    <w:qFormat/>
    <w:rsid w:val="00D602F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6"/>
    <w:qFormat/>
    <w:rsid w:val="00D602F2"/>
    <w:pPr>
      <w:spacing w:before="100" w:beforeAutospacing="1" w:after="100" w:afterAutospacing="1"/>
      <w:jc w:val="center"/>
      <w:textAlignment w:val="center"/>
    </w:pPr>
    <w:rPr>
      <w:color w:val="000000"/>
      <w:sz w:val="24"/>
      <w:szCs w:val="24"/>
    </w:rPr>
  </w:style>
  <w:style w:type="paragraph" w:customStyle="1" w:styleId="xl209">
    <w:name w:val="xl209"/>
    <w:basedOn w:val="a6"/>
    <w:qFormat/>
    <w:rsid w:val="00D602F2"/>
    <w:pPr>
      <w:spacing w:before="100" w:beforeAutospacing="1" w:after="100" w:afterAutospacing="1"/>
      <w:jc w:val="center"/>
      <w:textAlignment w:val="center"/>
    </w:pPr>
    <w:rPr>
      <w:color w:val="000000"/>
      <w:sz w:val="24"/>
      <w:szCs w:val="24"/>
    </w:rPr>
  </w:style>
  <w:style w:type="paragraph" w:customStyle="1" w:styleId="xl210">
    <w:name w:val="xl210"/>
    <w:basedOn w:val="a6"/>
    <w:qFormat/>
    <w:rsid w:val="00D602F2"/>
    <w:pPr>
      <w:spacing w:before="100" w:beforeAutospacing="1" w:after="100" w:afterAutospacing="1"/>
      <w:textAlignment w:val="center"/>
    </w:pPr>
    <w:rPr>
      <w:color w:val="000000"/>
      <w:sz w:val="24"/>
      <w:szCs w:val="24"/>
    </w:rPr>
  </w:style>
  <w:style w:type="character" w:styleId="HTML2">
    <w:name w:val="HTML Cite"/>
    <w:unhideWhenUsed/>
    <w:rsid w:val="00D602F2"/>
    <w:rPr>
      <w:i w:val="0"/>
      <w:iCs w:val="0"/>
      <w:color w:val="008000"/>
    </w:rPr>
  </w:style>
  <w:style w:type="paragraph" w:customStyle="1" w:styleId="Normal10">
    <w:name w:val="Normal1"/>
    <w:qFormat/>
    <w:rsid w:val="00D602F2"/>
    <w:pPr>
      <w:spacing w:after="0" w:line="240" w:lineRule="auto"/>
    </w:pPr>
    <w:rPr>
      <w:rFonts w:ascii="Times New Roman" w:eastAsia="Times New Roman" w:hAnsi="Times New Roman" w:cs="Times New Roman"/>
      <w:sz w:val="24"/>
      <w:szCs w:val="20"/>
      <w:lang w:eastAsia="ru-RU"/>
    </w:rPr>
  </w:style>
  <w:style w:type="paragraph" w:customStyle="1" w:styleId="43">
    <w:name w:val="Обычный4"/>
    <w:qFormat/>
    <w:rsid w:val="00D602F2"/>
    <w:pPr>
      <w:spacing w:after="0" w:line="240" w:lineRule="auto"/>
    </w:pPr>
    <w:rPr>
      <w:rFonts w:ascii="Times New Roman" w:eastAsia="Times New Roman" w:hAnsi="Times New Roman" w:cs="Times New Roman"/>
      <w:sz w:val="24"/>
      <w:szCs w:val="20"/>
      <w:lang w:eastAsia="ru-RU"/>
    </w:rPr>
  </w:style>
  <w:style w:type="paragraph" w:customStyle="1" w:styleId="52">
    <w:name w:val="Обычный5"/>
    <w:qFormat/>
    <w:rsid w:val="00D602F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66">
    <w:name w:val="xl6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3">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Head 1 Знак1,????????? 1 Знак1,1 Знак"/>
    <w:uiPriority w:val="9"/>
    <w:rsid w:val="00D602F2"/>
    <w:rPr>
      <w:rFonts w:ascii="Times New Roman" w:eastAsia="Times New Roman" w:hAnsi="Times New Roman" w:cs="Times New Roman"/>
      <w:b/>
      <w:smallCaps/>
      <w:sz w:val="32"/>
      <w:szCs w:val="32"/>
    </w:rPr>
  </w:style>
  <w:style w:type="paragraph" w:customStyle="1" w:styleId="Heading">
    <w:name w:val="Heading"/>
    <w:qFormat/>
    <w:rsid w:val="00D602F2"/>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xl30">
    <w:name w:val="xl3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4">
    <w:name w:val="annotation reference"/>
    <w:uiPriority w:val="99"/>
    <w:rsid w:val="00D602F2"/>
    <w:rPr>
      <w:sz w:val="16"/>
      <w:szCs w:val="16"/>
    </w:rPr>
  </w:style>
  <w:style w:type="paragraph" w:styleId="affff5">
    <w:name w:val="annotation text"/>
    <w:basedOn w:val="a6"/>
    <w:link w:val="affff6"/>
    <w:uiPriority w:val="99"/>
    <w:rsid w:val="00D602F2"/>
    <w:pPr>
      <w:widowControl w:val="0"/>
      <w:autoSpaceDE w:val="0"/>
      <w:autoSpaceDN w:val="0"/>
      <w:adjustRightInd w:val="0"/>
    </w:pPr>
  </w:style>
  <w:style w:type="character" w:customStyle="1" w:styleId="affff6">
    <w:name w:val="Текст примечания Знак"/>
    <w:basedOn w:val="a8"/>
    <w:link w:val="affff5"/>
    <w:uiPriority w:val="99"/>
    <w:rsid w:val="00D602F2"/>
    <w:rPr>
      <w:rFonts w:ascii="Times New Roman" w:eastAsia="Times New Roman" w:hAnsi="Times New Roman" w:cs="Times New Roman"/>
      <w:sz w:val="20"/>
      <w:szCs w:val="20"/>
      <w:lang w:eastAsia="ru-RU"/>
    </w:rPr>
  </w:style>
  <w:style w:type="paragraph" w:styleId="affff7">
    <w:name w:val="annotation subject"/>
    <w:basedOn w:val="affff5"/>
    <w:next w:val="affff5"/>
    <w:link w:val="affff8"/>
    <w:uiPriority w:val="99"/>
    <w:rsid w:val="00D602F2"/>
    <w:rPr>
      <w:b/>
      <w:bCs/>
    </w:rPr>
  </w:style>
  <w:style w:type="character" w:customStyle="1" w:styleId="affff8">
    <w:name w:val="Тема примечания Знак"/>
    <w:basedOn w:val="affff6"/>
    <w:link w:val="affff7"/>
    <w:uiPriority w:val="99"/>
    <w:rsid w:val="00D602F2"/>
    <w:rPr>
      <w:rFonts w:ascii="Times New Roman" w:eastAsia="Times New Roman" w:hAnsi="Times New Roman" w:cs="Times New Roman"/>
      <w:b/>
      <w:bCs/>
      <w:sz w:val="20"/>
      <w:szCs w:val="20"/>
      <w:lang w:eastAsia="ru-RU"/>
    </w:rPr>
  </w:style>
  <w:style w:type="paragraph" w:customStyle="1" w:styleId="2f3">
    <w:name w:val="заголовок 2"/>
    <w:basedOn w:val="a6"/>
    <w:next w:val="a6"/>
    <w:qFormat/>
    <w:rsid w:val="00D602F2"/>
    <w:pPr>
      <w:keepNext/>
    </w:pPr>
    <w:rPr>
      <w:bCs/>
      <w:sz w:val="32"/>
    </w:rPr>
  </w:style>
  <w:style w:type="character" w:customStyle="1" w:styleId="affff9">
    <w:name w:val="Гипертекстовая ссылка"/>
    <w:rsid w:val="00D602F2"/>
    <w:rPr>
      <w:b/>
      <w:bCs/>
      <w:color w:val="008000"/>
      <w:sz w:val="20"/>
      <w:szCs w:val="20"/>
      <w:u w:val="single"/>
    </w:rPr>
  </w:style>
  <w:style w:type="character" w:customStyle="1" w:styleId="114">
    <w:name w:val="Заголовок 1 Знак Знак Знак Знак1"/>
    <w:rsid w:val="00D602F2"/>
    <w:rPr>
      <w:b/>
      <w:bCs/>
      <w:sz w:val="32"/>
      <w:szCs w:val="24"/>
      <w:lang w:val="ru-RU" w:eastAsia="ru-RU" w:bidi="ar-SA"/>
    </w:rPr>
  </w:style>
  <w:style w:type="paragraph" w:styleId="3a">
    <w:name w:val="List 3"/>
    <w:basedOn w:val="a6"/>
    <w:rsid w:val="00D602F2"/>
    <w:pPr>
      <w:widowControl w:val="0"/>
      <w:autoSpaceDE w:val="0"/>
      <w:autoSpaceDN w:val="0"/>
      <w:adjustRightInd w:val="0"/>
      <w:ind w:left="849" w:hanging="283"/>
    </w:pPr>
  </w:style>
  <w:style w:type="paragraph" w:styleId="44">
    <w:name w:val="List 4"/>
    <w:basedOn w:val="a6"/>
    <w:rsid w:val="00D602F2"/>
    <w:pPr>
      <w:widowControl w:val="0"/>
      <w:autoSpaceDE w:val="0"/>
      <w:autoSpaceDN w:val="0"/>
      <w:adjustRightInd w:val="0"/>
      <w:ind w:left="1132" w:hanging="283"/>
    </w:pPr>
  </w:style>
  <w:style w:type="paragraph" w:styleId="45">
    <w:name w:val="List Continue 4"/>
    <w:basedOn w:val="a6"/>
    <w:rsid w:val="00D602F2"/>
    <w:pPr>
      <w:widowControl w:val="0"/>
      <w:autoSpaceDE w:val="0"/>
      <w:autoSpaceDN w:val="0"/>
      <w:adjustRightInd w:val="0"/>
      <w:spacing w:after="120"/>
      <w:ind w:left="1132"/>
    </w:pPr>
  </w:style>
  <w:style w:type="character" w:customStyle="1" w:styleId="1f3">
    <w:name w:val="Знак Знак1"/>
    <w:aliases w:val="Нижний колонтитул Знак1"/>
    <w:locked/>
    <w:rsid w:val="00D602F2"/>
    <w:rPr>
      <w:b/>
      <w:sz w:val="28"/>
      <w:szCs w:val="28"/>
      <w:lang w:val="ru-RU" w:eastAsia="ru-RU" w:bidi="ar-SA"/>
    </w:rPr>
  </w:style>
  <w:style w:type="paragraph" w:customStyle="1" w:styleId="ConsNonformat">
    <w:name w:val="ConsNonformat"/>
    <w:link w:val="ConsNonformat0"/>
    <w:qFormat/>
    <w:rsid w:val="00D602F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fa">
    <w:name w:val="Оглавление"/>
    <w:basedOn w:val="a6"/>
    <w:next w:val="a6"/>
    <w:qFormat/>
    <w:rsid w:val="00D602F2"/>
    <w:pPr>
      <w:widowControl w:val="0"/>
      <w:autoSpaceDE w:val="0"/>
      <w:autoSpaceDN w:val="0"/>
      <w:adjustRightInd w:val="0"/>
      <w:ind w:left="140"/>
      <w:jc w:val="both"/>
    </w:pPr>
    <w:rPr>
      <w:rFonts w:ascii="Courier New" w:hAnsi="Courier New" w:cs="Courier New"/>
    </w:rPr>
  </w:style>
  <w:style w:type="paragraph" w:customStyle="1" w:styleId="affffb">
    <w:name w:val="Комментарий пользователя"/>
    <w:basedOn w:val="a6"/>
    <w:next w:val="a6"/>
    <w:qFormat/>
    <w:rsid w:val="00D602F2"/>
    <w:pPr>
      <w:widowControl w:val="0"/>
      <w:autoSpaceDE w:val="0"/>
      <w:autoSpaceDN w:val="0"/>
      <w:adjustRightInd w:val="0"/>
      <w:ind w:left="170"/>
    </w:pPr>
    <w:rPr>
      <w:rFonts w:ascii="Arial" w:hAnsi="Arial" w:cs="Arial"/>
      <w:i/>
      <w:iCs/>
      <w:color w:val="000080"/>
    </w:rPr>
  </w:style>
  <w:style w:type="paragraph" w:customStyle="1" w:styleId="text">
    <w:name w:val="text"/>
    <w:basedOn w:val="a6"/>
    <w:qFormat/>
    <w:rsid w:val="00D602F2"/>
    <w:pPr>
      <w:ind w:firstLine="600"/>
      <w:jc w:val="both"/>
    </w:pPr>
    <w:rPr>
      <w:sz w:val="24"/>
      <w:szCs w:val="24"/>
    </w:rPr>
  </w:style>
  <w:style w:type="paragraph" w:customStyle="1" w:styleId="art">
    <w:name w:val="art"/>
    <w:basedOn w:val="a6"/>
    <w:qFormat/>
    <w:rsid w:val="00D602F2"/>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6"/>
    <w:qFormat/>
    <w:rsid w:val="00D602F2"/>
    <w:pPr>
      <w:widowControl w:val="0"/>
      <w:autoSpaceDE w:val="0"/>
      <w:autoSpaceDN w:val="0"/>
      <w:adjustRightInd w:val="0"/>
      <w:outlineLvl w:val="0"/>
    </w:pPr>
    <w:rPr>
      <w:sz w:val="24"/>
      <w:szCs w:val="24"/>
    </w:rPr>
  </w:style>
  <w:style w:type="paragraph" w:customStyle="1" w:styleId="62">
    <w:name w:val="Обычный6"/>
    <w:qFormat/>
    <w:rsid w:val="00D602F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12">
    <w:name w:val="Основной текст с отступом 2 Знак1"/>
    <w:aliases w:val="Знак Знак Знак Знак Знак Знак2,Знак Знак Знак Знак Знак Знак Знак Знак Знак Знак Знак Знак Знак Знак Знак Знак Знак Знак1"/>
    <w:locked/>
    <w:rsid w:val="00D602F2"/>
    <w:rPr>
      <w:rFonts w:ascii="Times New Roman" w:eastAsia="Times New Roman" w:hAnsi="Times New Roman"/>
      <w:sz w:val="24"/>
      <w:szCs w:val="24"/>
    </w:rPr>
  </w:style>
  <w:style w:type="character" w:customStyle="1" w:styleId="312">
    <w:name w:val="Основной текст с отступом 3 Знак1"/>
    <w:uiPriority w:val="99"/>
    <w:locked/>
    <w:rsid w:val="00D602F2"/>
    <w:rPr>
      <w:rFonts w:ascii="Times New Roman" w:eastAsia="Times New Roman" w:hAnsi="Times New Roman"/>
      <w:sz w:val="16"/>
      <w:szCs w:val="16"/>
    </w:rPr>
  </w:style>
  <w:style w:type="character" w:customStyle="1" w:styleId="1f4">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ocked/>
    <w:rsid w:val="00D602F2"/>
    <w:rPr>
      <w:rFonts w:ascii="Times New Roman" w:eastAsia="Times New Roman" w:hAnsi="Times New Roman"/>
      <w:sz w:val="24"/>
      <w:szCs w:val="24"/>
    </w:rPr>
  </w:style>
  <w:style w:type="character" w:customStyle="1" w:styleId="213">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D602F2"/>
    <w:rPr>
      <w:rFonts w:ascii="Arial" w:hAnsi="Arial" w:cs="Arial"/>
      <w:b/>
      <w:bCs/>
      <w:i/>
      <w:iCs/>
      <w:sz w:val="28"/>
      <w:szCs w:val="28"/>
    </w:rPr>
  </w:style>
  <w:style w:type="paragraph" w:customStyle="1" w:styleId="affffc">
    <w:name w:val="Для записок"/>
    <w:basedOn w:val="a6"/>
    <w:qFormat/>
    <w:rsid w:val="00D602F2"/>
    <w:pPr>
      <w:spacing w:after="100"/>
      <w:ind w:firstLine="720"/>
      <w:jc w:val="both"/>
    </w:pPr>
    <w:rPr>
      <w:sz w:val="24"/>
    </w:rPr>
  </w:style>
  <w:style w:type="paragraph" w:customStyle="1" w:styleId="xl211">
    <w:name w:val="xl21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6"/>
    <w:qFormat/>
    <w:rsid w:val="00D602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6"/>
    <w:qFormat/>
    <w:rsid w:val="00D602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6"/>
    <w:qFormat/>
    <w:rsid w:val="00D602F2"/>
    <w:pPr>
      <w:spacing w:before="100" w:beforeAutospacing="1" w:after="100" w:afterAutospacing="1"/>
      <w:jc w:val="center"/>
      <w:textAlignment w:val="top"/>
    </w:pPr>
    <w:rPr>
      <w:b/>
      <w:bCs/>
      <w:sz w:val="24"/>
      <w:szCs w:val="24"/>
    </w:rPr>
  </w:style>
  <w:style w:type="paragraph" w:customStyle="1" w:styleId="xl220">
    <w:name w:val="xl22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6"/>
    <w:qFormat/>
    <w:rsid w:val="00D602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6"/>
    <w:qFormat/>
    <w:rsid w:val="00D602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6"/>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6"/>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6"/>
    <w:qFormat/>
    <w:rsid w:val="00D602F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6"/>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6"/>
    <w:qFormat/>
    <w:rsid w:val="00D602F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uiPriority w:val="99"/>
    <w:qFormat/>
    <w:rsid w:val="00D602F2"/>
    <w:pPr>
      <w:spacing w:after="120" w:line="240" w:lineRule="auto"/>
      <w:jc w:val="both"/>
    </w:pPr>
    <w:rPr>
      <w:rFonts w:ascii="Times New Roman" w:eastAsia="Times New Roman" w:hAnsi="Times New Roman" w:cs="Times New Roman"/>
      <w:color w:val="0000FF"/>
      <w:sz w:val="24"/>
      <w:szCs w:val="24"/>
      <w:lang w:eastAsia="ru-RU"/>
    </w:rPr>
  </w:style>
  <w:style w:type="character" w:customStyle="1" w:styleId="AAA0">
    <w:name w:val="! AAA ! Знак"/>
    <w:link w:val="AAA"/>
    <w:uiPriority w:val="99"/>
    <w:rsid w:val="00D602F2"/>
    <w:rPr>
      <w:rFonts w:ascii="Times New Roman" w:eastAsia="Times New Roman" w:hAnsi="Times New Roman" w:cs="Times New Roman"/>
      <w:color w:val="0000FF"/>
      <w:sz w:val="24"/>
      <w:szCs w:val="24"/>
      <w:lang w:eastAsia="ru-RU"/>
    </w:rPr>
  </w:style>
  <w:style w:type="paragraph" w:customStyle="1" w:styleId="ConsPlusCell">
    <w:name w:val="ConsPlusCell"/>
    <w:uiPriority w:val="99"/>
    <w:qFormat/>
    <w:rsid w:val="00D602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uiPriority w:val="99"/>
    <w:qFormat/>
    <w:rsid w:val="00D602F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22">
    <w:name w:val="Заголовок 1 Знак2"/>
    <w:locked/>
    <w:rsid w:val="00D602F2"/>
    <w:rPr>
      <w:rFonts w:ascii="Arial" w:hAnsi="Arial" w:cs="Arial"/>
      <w:b/>
      <w:bCs/>
      <w:kern w:val="32"/>
      <w:sz w:val="32"/>
      <w:szCs w:val="32"/>
    </w:rPr>
  </w:style>
  <w:style w:type="paragraph" w:customStyle="1" w:styleId="72">
    <w:name w:val="Обычный7"/>
    <w:qFormat/>
    <w:rsid w:val="00D602F2"/>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6"/>
    <w:qFormat/>
    <w:rsid w:val="00D602F2"/>
    <w:pPr>
      <w:widowControl w:val="0"/>
      <w:autoSpaceDE w:val="0"/>
      <w:autoSpaceDN w:val="0"/>
      <w:adjustRightInd w:val="0"/>
      <w:jc w:val="both"/>
    </w:pPr>
    <w:rPr>
      <w:rFonts w:ascii="Arial" w:hAnsi="Arial" w:cs="Arial"/>
      <w:sz w:val="32"/>
      <w:szCs w:val="32"/>
    </w:rPr>
  </w:style>
  <w:style w:type="paragraph" w:customStyle="1" w:styleId="82">
    <w:name w:val="Обычный8"/>
    <w:qFormat/>
    <w:rsid w:val="00D602F2"/>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affffd">
    <w:name w:val="Знак Знак Знак"/>
    <w:basedOn w:val="a6"/>
    <w:qFormat/>
    <w:rsid w:val="00D602F2"/>
    <w:rPr>
      <w:rFonts w:ascii="Verdana" w:hAnsi="Verdana" w:cs="Verdana"/>
      <w:lang w:val="en-US" w:eastAsia="en-US"/>
    </w:rPr>
  </w:style>
  <w:style w:type="paragraph" w:customStyle="1" w:styleId="Default">
    <w:name w:val="Default"/>
    <w:link w:val="Default0"/>
    <w:qFormat/>
    <w:rsid w:val="00D602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4">
    <w:name w:val="Знак Знак Знак2"/>
    <w:basedOn w:val="a6"/>
    <w:uiPriority w:val="99"/>
    <w:qFormat/>
    <w:rsid w:val="00D602F2"/>
    <w:rPr>
      <w:rFonts w:ascii="Verdana" w:hAnsi="Verdana" w:cs="Verdana"/>
      <w:lang w:val="en-US" w:eastAsia="en-US"/>
    </w:rPr>
  </w:style>
  <w:style w:type="paragraph" w:customStyle="1" w:styleId="affffe">
    <w:name w:val="заголовок табл"/>
    <w:basedOn w:val="a6"/>
    <w:autoRedefine/>
    <w:qFormat/>
    <w:rsid w:val="00D602F2"/>
    <w:pPr>
      <w:keepNext/>
      <w:suppressLineNumbers/>
      <w:tabs>
        <w:tab w:val="left" w:pos="1418"/>
        <w:tab w:val="right" w:pos="2268"/>
      </w:tabs>
      <w:jc w:val="center"/>
    </w:pPr>
    <w:rPr>
      <w:b/>
      <w:sz w:val="28"/>
      <w:szCs w:val="28"/>
    </w:rPr>
  </w:style>
  <w:style w:type="paragraph" w:customStyle="1" w:styleId="130">
    <w:name w:val="Обычный 13"/>
    <w:basedOn w:val="a6"/>
    <w:link w:val="136"/>
    <w:autoRedefine/>
    <w:qFormat/>
    <w:rsid w:val="00D602F2"/>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D602F2"/>
    <w:rPr>
      <w:rFonts w:ascii="Times New Roman" w:eastAsia="Times New Roman" w:hAnsi="Times New Roman" w:cs="Times New Roman"/>
      <w:sz w:val="28"/>
      <w:szCs w:val="28"/>
      <w:lang w:eastAsia="ru-RU"/>
    </w:rPr>
  </w:style>
  <w:style w:type="paragraph" w:customStyle="1" w:styleId="Iacaaiea">
    <w:name w:val="Iacaaiea"/>
    <w:basedOn w:val="a6"/>
    <w:qFormat/>
    <w:rsid w:val="00D602F2"/>
    <w:pPr>
      <w:jc w:val="center"/>
    </w:pPr>
    <w:rPr>
      <w:sz w:val="24"/>
    </w:rPr>
  </w:style>
  <w:style w:type="paragraph" w:customStyle="1" w:styleId="afffff">
    <w:name w:val="подпись Знак"/>
    <w:basedOn w:val="a6"/>
    <w:qFormat/>
    <w:rsid w:val="00D602F2"/>
    <w:pPr>
      <w:suppressLineNumbers/>
      <w:tabs>
        <w:tab w:val="right" w:pos="9072"/>
      </w:tabs>
      <w:spacing w:before="840"/>
    </w:pPr>
    <w:rPr>
      <w:sz w:val="24"/>
    </w:rPr>
  </w:style>
  <w:style w:type="character" w:customStyle="1" w:styleId="131">
    <w:name w:val="Обычный 13 Знак"/>
    <w:rsid w:val="00D602F2"/>
    <w:rPr>
      <w:snapToGrid w:val="0"/>
      <w:sz w:val="26"/>
      <w:szCs w:val="26"/>
    </w:rPr>
  </w:style>
  <w:style w:type="paragraph" w:customStyle="1" w:styleId="ConsPlusTitle">
    <w:name w:val="ConsPlusTitle"/>
    <w:qFormat/>
    <w:rsid w:val="00D602F2"/>
    <w:pPr>
      <w:autoSpaceDE w:val="0"/>
      <w:autoSpaceDN w:val="0"/>
      <w:adjustRightInd w:val="0"/>
      <w:spacing w:after="0" w:line="240" w:lineRule="auto"/>
    </w:pPr>
    <w:rPr>
      <w:rFonts w:ascii="Arial" w:eastAsia="Times New Roman" w:hAnsi="Arial" w:cs="Arial"/>
      <w:b/>
      <w:bCs/>
      <w:sz w:val="20"/>
      <w:szCs w:val="20"/>
      <w:lang w:eastAsia="ru-RU"/>
    </w:rPr>
  </w:style>
  <w:style w:type="paragraph" w:styleId="afffff0">
    <w:name w:val="No Spacing"/>
    <w:link w:val="afffff1"/>
    <w:uiPriority w:val="1"/>
    <w:qFormat/>
    <w:rsid w:val="00D602F2"/>
    <w:pPr>
      <w:spacing w:after="0" w:line="360" w:lineRule="auto"/>
      <w:ind w:right="851"/>
      <w:jc w:val="both"/>
    </w:pPr>
    <w:rPr>
      <w:rFonts w:ascii="Calibri" w:eastAsia="Calibri" w:hAnsi="Calibri" w:cs="Times New Roman"/>
    </w:rPr>
  </w:style>
  <w:style w:type="paragraph" w:customStyle="1" w:styleId="CM76">
    <w:name w:val="CM76"/>
    <w:basedOn w:val="a6"/>
    <w:next w:val="a6"/>
    <w:qFormat/>
    <w:rsid w:val="00D602F2"/>
    <w:pPr>
      <w:widowControl w:val="0"/>
      <w:autoSpaceDE w:val="0"/>
      <w:autoSpaceDN w:val="0"/>
      <w:adjustRightInd w:val="0"/>
    </w:pPr>
    <w:rPr>
      <w:rFonts w:ascii="TTE1A887F8t00" w:hAnsi="TTE1A887F8t00"/>
      <w:sz w:val="24"/>
      <w:szCs w:val="24"/>
    </w:rPr>
  </w:style>
  <w:style w:type="paragraph" w:customStyle="1" w:styleId="CM19">
    <w:name w:val="CM19"/>
    <w:basedOn w:val="a6"/>
    <w:next w:val="a6"/>
    <w:qFormat/>
    <w:rsid w:val="00D602F2"/>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6"/>
    <w:next w:val="a6"/>
    <w:qFormat/>
    <w:rsid w:val="00D602F2"/>
    <w:pPr>
      <w:widowControl w:val="0"/>
      <w:numPr>
        <w:numId w:val="10"/>
      </w:numPr>
      <w:tabs>
        <w:tab w:val="clear" w:pos="-357"/>
      </w:tabs>
      <w:autoSpaceDE w:val="0"/>
      <w:autoSpaceDN w:val="0"/>
      <w:adjustRightInd w:val="0"/>
      <w:ind w:left="0" w:firstLine="0"/>
    </w:pPr>
    <w:rPr>
      <w:rFonts w:ascii="TTE1A887F8t00" w:hAnsi="TTE1A887F8t00"/>
      <w:sz w:val="24"/>
      <w:szCs w:val="24"/>
    </w:rPr>
  </w:style>
  <w:style w:type="paragraph" w:customStyle="1" w:styleId="120">
    <w:name w:val="Стиль По ширине Междустр.интервал:  множитель 12 ин"/>
    <w:basedOn w:val="a6"/>
    <w:qFormat/>
    <w:rsid w:val="00D602F2"/>
    <w:pPr>
      <w:numPr>
        <w:numId w:val="4"/>
      </w:numPr>
    </w:pPr>
    <w:rPr>
      <w:sz w:val="24"/>
      <w:szCs w:val="24"/>
    </w:rPr>
  </w:style>
  <w:style w:type="paragraph" w:customStyle="1" w:styleId="afffff2">
    <w:name w:val="_Список маркеров *"/>
    <w:basedOn w:val="a6"/>
    <w:qFormat/>
    <w:rsid w:val="00D602F2"/>
    <w:pPr>
      <w:jc w:val="both"/>
    </w:pPr>
    <w:rPr>
      <w:sz w:val="24"/>
      <w:szCs w:val="24"/>
    </w:rPr>
  </w:style>
  <w:style w:type="paragraph" w:customStyle="1" w:styleId="afffff3">
    <w:name w:val="_Обычный"/>
    <w:basedOn w:val="a6"/>
    <w:link w:val="afffff4"/>
    <w:qFormat/>
    <w:rsid w:val="00D602F2"/>
    <w:pPr>
      <w:ind w:firstLine="709"/>
      <w:jc w:val="both"/>
    </w:pPr>
    <w:rPr>
      <w:sz w:val="24"/>
    </w:rPr>
  </w:style>
  <w:style w:type="character" w:customStyle="1" w:styleId="afffff4">
    <w:name w:val="_Обычный Знак"/>
    <w:link w:val="afffff3"/>
    <w:rsid w:val="00D602F2"/>
    <w:rPr>
      <w:rFonts w:ascii="Times New Roman" w:eastAsia="Times New Roman" w:hAnsi="Times New Roman" w:cs="Times New Roman"/>
      <w:sz w:val="24"/>
      <w:szCs w:val="20"/>
      <w:lang w:eastAsia="ru-RU"/>
    </w:rPr>
  </w:style>
  <w:style w:type="character" w:customStyle="1" w:styleId="title11">
    <w:name w:val="title11"/>
    <w:rsid w:val="00D602F2"/>
    <w:rPr>
      <w:strike w:val="0"/>
      <w:dstrike w:val="0"/>
      <w:color w:val="000000"/>
      <w:sz w:val="34"/>
      <w:szCs w:val="34"/>
      <w:u w:val="none"/>
      <w:effect w:val="none"/>
    </w:rPr>
  </w:style>
  <w:style w:type="character" w:customStyle="1" w:styleId="FontStyle18">
    <w:name w:val="Font Style18"/>
    <w:uiPriority w:val="99"/>
    <w:rsid w:val="00D602F2"/>
    <w:rPr>
      <w:rFonts w:ascii="Arial" w:hAnsi="Arial" w:cs="Arial"/>
      <w:sz w:val="22"/>
      <w:szCs w:val="22"/>
    </w:rPr>
  </w:style>
  <w:style w:type="character" w:customStyle="1" w:styleId="coordinates1">
    <w:name w:val="coordinates1"/>
    <w:rsid w:val="00D602F2"/>
    <w:rPr>
      <w:caps w:val="0"/>
    </w:rPr>
  </w:style>
  <w:style w:type="character" w:customStyle="1" w:styleId="geo-lat1">
    <w:name w:val="geo-lat1"/>
    <w:basedOn w:val="a8"/>
    <w:rsid w:val="00D602F2"/>
  </w:style>
  <w:style w:type="character" w:customStyle="1" w:styleId="geo-lon1">
    <w:name w:val="geo-lon1"/>
    <w:basedOn w:val="a8"/>
    <w:rsid w:val="00D602F2"/>
  </w:style>
  <w:style w:type="character" w:customStyle="1" w:styleId="geo-multi-punct1">
    <w:name w:val="geo-multi-punct1"/>
    <w:rsid w:val="00D602F2"/>
    <w:rPr>
      <w:vanish/>
      <w:webHidden w:val="0"/>
      <w:specVanish w:val="0"/>
    </w:rPr>
  </w:style>
  <w:style w:type="character" w:customStyle="1" w:styleId="b-pseudo-link">
    <w:name w:val="b-pseudo-link"/>
    <w:basedOn w:val="a8"/>
    <w:rsid w:val="00D602F2"/>
  </w:style>
  <w:style w:type="paragraph" w:styleId="z-">
    <w:name w:val="HTML Top of Form"/>
    <w:basedOn w:val="a6"/>
    <w:next w:val="a6"/>
    <w:link w:val="z-0"/>
    <w:hidden/>
    <w:uiPriority w:val="99"/>
    <w:unhideWhenUsed/>
    <w:rsid w:val="00D602F2"/>
    <w:pPr>
      <w:pBdr>
        <w:bottom w:val="single" w:sz="6" w:space="1" w:color="auto"/>
      </w:pBdr>
      <w:jc w:val="center"/>
    </w:pPr>
    <w:rPr>
      <w:rFonts w:ascii="Arial" w:hAnsi="Arial"/>
      <w:vanish/>
      <w:sz w:val="16"/>
      <w:szCs w:val="16"/>
    </w:rPr>
  </w:style>
  <w:style w:type="character" w:customStyle="1" w:styleId="z-0">
    <w:name w:val="z-Начало формы Знак"/>
    <w:basedOn w:val="a8"/>
    <w:link w:val="z-"/>
    <w:uiPriority w:val="99"/>
    <w:rsid w:val="00D602F2"/>
    <w:rPr>
      <w:rFonts w:ascii="Arial" w:eastAsia="Times New Roman" w:hAnsi="Arial" w:cs="Times New Roman"/>
      <w:vanish/>
      <w:sz w:val="16"/>
      <w:szCs w:val="16"/>
      <w:lang w:eastAsia="ru-RU"/>
    </w:rPr>
  </w:style>
  <w:style w:type="character" w:customStyle="1" w:styleId="b-form-input">
    <w:name w:val="b-form-input"/>
    <w:basedOn w:val="a8"/>
    <w:rsid w:val="00D602F2"/>
  </w:style>
  <w:style w:type="character" w:customStyle="1" w:styleId="b-form-inputbox">
    <w:name w:val="b-form-input__box"/>
    <w:basedOn w:val="a8"/>
    <w:rsid w:val="00D602F2"/>
  </w:style>
  <w:style w:type="character" w:customStyle="1" w:styleId="b-form-button">
    <w:name w:val="b-form-button"/>
    <w:basedOn w:val="a8"/>
    <w:rsid w:val="00D602F2"/>
  </w:style>
  <w:style w:type="character" w:customStyle="1" w:styleId="b-form-buttontext">
    <w:name w:val="b-form-button__text"/>
    <w:basedOn w:val="a8"/>
    <w:rsid w:val="00D602F2"/>
  </w:style>
  <w:style w:type="paragraph" w:styleId="z-1">
    <w:name w:val="HTML Bottom of Form"/>
    <w:basedOn w:val="a6"/>
    <w:next w:val="a6"/>
    <w:link w:val="z-2"/>
    <w:hidden/>
    <w:uiPriority w:val="99"/>
    <w:unhideWhenUsed/>
    <w:rsid w:val="00D602F2"/>
    <w:pPr>
      <w:pBdr>
        <w:top w:val="single" w:sz="6" w:space="1" w:color="auto"/>
      </w:pBdr>
      <w:jc w:val="center"/>
    </w:pPr>
    <w:rPr>
      <w:rFonts w:ascii="Arial" w:hAnsi="Arial"/>
      <w:vanish/>
      <w:sz w:val="16"/>
      <w:szCs w:val="16"/>
    </w:rPr>
  </w:style>
  <w:style w:type="character" w:customStyle="1" w:styleId="z-2">
    <w:name w:val="z-Конец формы Знак"/>
    <w:basedOn w:val="a8"/>
    <w:link w:val="z-1"/>
    <w:uiPriority w:val="99"/>
    <w:rsid w:val="00D602F2"/>
    <w:rPr>
      <w:rFonts w:ascii="Arial" w:eastAsia="Times New Roman" w:hAnsi="Arial" w:cs="Times New Roman"/>
      <w:vanish/>
      <w:sz w:val="16"/>
      <w:szCs w:val="16"/>
      <w:lang w:eastAsia="ru-RU"/>
    </w:rPr>
  </w:style>
  <w:style w:type="character" w:customStyle="1" w:styleId="apple-converted-space">
    <w:name w:val="apple-converted-space"/>
    <w:basedOn w:val="a8"/>
    <w:rsid w:val="00D602F2"/>
  </w:style>
  <w:style w:type="paragraph" w:customStyle="1" w:styleId="afffff5">
    <w:name w:val="Знак Знак Знак Знак"/>
    <w:basedOn w:val="a6"/>
    <w:uiPriority w:val="99"/>
    <w:qFormat/>
    <w:rsid w:val="00D602F2"/>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8"/>
    <w:rsid w:val="00D602F2"/>
  </w:style>
  <w:style w:type="character" w:customStyle="1" w:styleId="geo-lon">
    <w:name w:val="geo-lon"/>
    <w:basedOn w:val="a8"/>
    <w:rsid w:val="00D602F2"/>
  </w:style>
  <w:style w:type="paragraph" w:customStyle="1" w:styleId="1f5">
    <w:name w:val="заголовок 1"/>
    <w:basedOn w:val="a6"/>
    <w:next w:val="a6"/>
    <w:link w:val="1f6"/>
    <w:qFormat/>
    <w:rsid w:val="00D602F2"/>
    <w:pPr>
      <w:keepNext/>
      <w:ind w:firstLine="720"/>
      <w:jc w:val="both"/>
    </w:pPr>
    <w:rPr>
      <w:b/>
      <w:sz w:val="24"/>
    </w:rPr>
  </w:style>
  <w:style w:type="character" w:customStyle="1" w:styleId="1f6">
    <w:name w:val="заголовок 1 Знак"/>
    <w:basedOn w:val="a8"/>
    <w:link w:val="1f5"/>
    <w:rsid w:val="00D602F2"/>
    <w:rPr>
      <w:rFonts w:ascii="Times New Roman" w:eastAsia="Times New Roman" w:hAnsi="Times New Roman" w:cs="Times New Roman"/>
      <w:b/>
      <w:sz w:val="24"/>
      <w:szCs w:val="20"/>
      <w:lang w:eastAsia="ru-RU"/>
    </w:rPr>
  </w:style>
  <w:style w:type="paragraph" w:customStyle="1" w:styleId="font8">
    <w:name w:val="font8"/>
    <w:basedOn w:val="a6"/>
    <w:qFormat/>
    <w:rsid w:val="00D602F2"/>
    <w:pPr>
      <w:spacing w:before="100" w:beforeAutospacing="1" w:after="100" w:afterAutospacing="1"/>
    </w:pPr>
    <w:rPr>
      <w:b/>
      <w:bCs/>
      <w:color w:val="000000"/>
      <w:sz w:val="24"/>
      <w:szCs w:val="24"/>
    </w:rPr>
  </w:style>
  <w:style w:type="paragraph" w:styleId="afffff6">
    <w:name w:val="Body Text First Indent"/>
    <w:basedOn w:val="afb"/>
    <w:link w:val="afffff7"/>
    <w:rsid w:val="00D602F2"/>
    <w:pPr>
      <w:framePr w:hSpace="0" w:wrap="auto" w:vAnchor="margin" w:hAnchor="text" w:xAlign="left" w:yAlign="inline"/>
      <w:spacing w:after="120"/>
      <w:ind w:firstLine="210"/>
      <w:jc w:val="left"/>
    </w:pPr>
    <w:rPr>
      <w:sz w:val="20"/>
    </w:rPr>
  </w:style>
  <w:style w:type="character" w:customStyle="1" w:styleId="afffff7">
    <w:name w:val="Красная строка Знак"/>
    <w:basedOn w:val="afc"/>
    <w:link w:val="afffff6"/>
    <w:rsid w:val="00D602F2"/>
    <w:rPr>
      <w:rFonts w:ascii="Times New Roman" w:eastAsia="Times New Roman" w:hAnsi="Times New Roman" w:cs="Times New Roman"/>
      <w:sz w:val="20"/>
      <w:szCs w:val="20"/>
      <w:lang w:eastAsia="ru-RU"/>
    </w:rPr>
  </w:style>
  <w:style w:type="paragraph" w:customStyle="1" w:styleId="Web">
    <w:name w:val="Обычный (Web)"/>
    <w:aliases w:val="Обычный (веб)2,Обычный (веб)3,Обычный (веб)31"/>
    <w:basedOn w:val="a6"/>
    <w:uiPriority w:val="99"/>
    <w:qFormat/>
    <w:rsid w:val="00D602F2"/>
    <w:pPr>
      <w:spacing w:before="100" w:after="100"/>
      <w:jc w:val="both"/>
    </w:pPr>
    <w:rPr>
      <w:rFonts w:ascii="Verdana" w:hAnsi="Verdana"/>
      <w:color w:val="000000"/>
      <w:sz w:val="24"/>
    </w:rPr>
  </w:style>
  <w:style w:type="paragraph" w:customStyle="1" w:styleId="240">
    <w:name w:val="Основной текст 24"/>
    <w:basedOn w:val="a6"/>
    <w:qFormat/>
    <w:rsid w:val="00D602F2"/>
    <w:pPr>
      <w:spacing w:before="120" w:line="320" w:lineRule="exact"/>
      <w:ind w:firstLine="709"/>
      <w:jc w:val="both"/>
    </w:pPr>
    <w:rPr>
      <w:sz w:val="24"/>
    </w:rPr>
  </w:style>
  <w:style w:type="table" w:styleId="1f7">
    <w:name w:val="Table Grid 1"/>
    <w:basedOn w:val="a9"/>
    <w:rsid w:val="00D602F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8">
    <w:name w:val="Placeholder Text"/>
    <w:uiPriority w:val="99"/>
    <w:semiHidden/>
    <w:rsid w:val="00D602F2"/>
    <w:rPr>
      <w:color w:val="808080"/>
    </w:rPr>
  </w:style>
  <w:style w:type="character" w:customStyle="1" w:styleId="1f8">
    <w:name w:val="Текст примечания Знак1"/>
    <w:uiPriority w:val="99"/>
    <w:semiHidden/>
    <w:rsid w:val="00D602F2"/>
    <w:rPr>
      <w:rFonts w:ascii="Times New Roman" w:eastAsia="Times New Roman" w:hAnsi="Times New Roman" w:cs="Times New Roman"/>
      <w:sz w:val="20"/>
      <w:szCs w:val="20"/>
      <w:lang w:eastAsia="ru-RU"/>
    </w:rPr>
  </w:style>
  <w:style w:type="character" w:customStyle="1" w:styleId="214">
    <w:name w:val="Основной текст 2 Знак1"/>
    <w:aliases w:val="Надин стиль Знак1,Основной текст сноска под таблицу Знак1"/>
    <w:uiPriority w:val="99"/>
    <w:rsid w:val="00D602F2"/>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D602F2"/>
    <w:rPr>
      <w:rFonts w:ascii="Times New Roman" w:eastAsia="Times New Roman" w:hAnsi="Times New Roman" w:cs="Times New Roman"/>
      <w:sz w:val="16"/>
      <w:szCs w:val="16"/>
      <w:lang w:eastAsia="ru-RU"/>
    </w:rPr>
  </w:style>
  <w:style w:type="character" w:customStyle="1" w:styleId="1f9">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uiPriority w:val="99"/>
    <w:rsid w:val="00D602F2"/>
    <w:rPr>
      <w:rFonts w:ascii="Consolas" w:eastAsia="Times New Roman" w:hAnsi="Consolas" w:cs="Times New Roman"/>
      <w:sz w:val="21"/>
      <w:szCs w:val="21"/>
      <w:lang w:eastAsia="ru-RU"/>
    </w:rPr>
  </w:style>
  <w:style w:type="character" w:customStyle="1" w:styleId="1fa">
    <w:name w:val="Тема примечания Знак1"/>
    <w:uiPriority w:val="99"/>
    <w:semiHidden/>
    <w:rsid w:val="00D602F2"/>
    <w:rPr>
      <w:rFonts w:ascii="Times New Roman" w:eastAsia="Times New Roman" w:hAnsi="Times New Roman" w:cs="Times New Roman"/>
      <w:b/>
      <w:bCs/>
      <w:sz w:val="20"/>
      <w:szCs w:val="20"/>
      <w:lang w:eastAsia="ru-RU"/>
    </w:rPr>
  </w:style>
  <w:style w:type="character" w:customStyle="1" w:styleId="1fb">
    <w:name w:val="Текст выноски Знак1"/>
    <w:semiHidden/>
    <w:rsid w:val="00D602F2"/>
    <w:rPr>
      <w:rFonts w:ascii="Tahoma" w:eastAsia="Times New Roman" w:hAnsi="Tahoma" w:cs="Tahoma"/>
      <w:sz w:val="16"/>
      <w:szCs w:val="16"/>
      <w:lang w:eastAsia="ru-RU"/>
    </w:rPr>
  </w:style>
  <w:style w:type="character" w:customStyle="1" w:styleId="ConsPlusNormal0">
    <w:name w:val="ConsPlusNormal Знак"/>
    <w:link w:val="ConsPlusNormal"/>
    <w:locked/>
    <w:rsid w:val="00D602F2"/>
    <w:rPr>
      <w:rFonts w:ascii="Arial" w:eastAsia="Times New Roman" w:hAnsi="Arial" w:cs="Arial"/>
      <w:sz w:val="20"/>
      <w:szCs w:val="20"/>
      <w:lang w:eastAsia="ru-RU"/>
    </w:rPr>
  </w:style>
  <w:style w:type="paragraph" w:customStyle="1" w:styleId="xl504">
    <w:name w:val="xl504"/>
    <w:basedOn w:val="a6"/>
    <w:qFormat/>
    <w:rsid w:val="00D602F2"/>
    <w:pPr>
      <w:spacing w:before="100" w:beforeAutospacing="1" w:after="100" w:afterAutospacing="1"/>
      <w:textAlignment w:val="center"/>
    </w:pPr>
    <w:rPr>
      <w:b/>
      <w:bCs/>
      <w:sz w:val="24"/>
      <w:szCs w:val="24"/>
    </w:rPr>
  </w:style>
  <w:style w:type="paragraph" w:customStyle="1" w:styleId="xl505">
    <w:name w:val="xl50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6"/>
    <w:qFormat/>
    <w:rsid w:val="00D602F2"/>
    <w:pPr>
      <w:spacing w:before="100" w:beforeAutospacing="1" w:after="100" w:afterAutospacing="1"/>
      <w:textAlignment w:val="center"/>
    </w:pPr>
    <w:rPr>
      <w:sz w:val="24"/>
      <w:szCs w:val="24"/>
    </w:rPr>
  </w:style>
  <w:style w:type="paragraph" w:customStyle="1" w:styleId="xl508">
    <w:name w:val="xl50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6"/>
    <w:qFormat/>
    <w:rsid w:val="00D602F2"/>
    <w:pPr>
      <w:spacing w:before="100" w:beforeAutospacing="1" w:after="100" w:afterAutospacing="1"/>
      <w:textAlignment w:val="center"/>
    </w:pPr>
    <w:rPr>
      <w:i/>
      <w:iCs/>
      <w:sz w:val="24"/>
      <w:szCs w:val="24"/>
    </w:rPr>
  </w:style>
  <w:style w:type="paragraph" w:customStyle="1" w:styleId="xl515">
    <w:name w:val="xl51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6"/>
    <w:qFormat/>
    <w:rsid w:val="00D602F2"/>
    <w:pPr>
      <w:spacing w:before="100" w:beforeAutospacing="1" w:after="100" w:afterAutospacing="1"/>
      <w:jc w:val="center"/>
      <w:textAlignment w:val="center"/>
    </w:pPr>
    <w:rPr>
      <w:sz w:val="24"/>
      <w:szCs w:val="24"/>
    </w:rPr>
  </w:style>
  <w:style w:type="paragraph" w:customStyle="1" w:styleId="xl518">
    <w:name w:val="xl51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6"/>
    <w:qFormat/>
    <w:rsid w:val="00D602F2"/>
    <w:pPr>
      <w:spacing w:before="100" w:beforeAutospacing="1" w:after="100" w:afterAutospacing="1"/>
      <w:jc w:val="center"/>
      <w:textAlignment w:val="center"/>
    </w:pPr>
    <w:rPr>
      <w:sz w:val="24"/>
      <w:szCs w:val="24"/>
    </w:rPr>
  </w:style>
  <w:style w:type="paragraph" w:customStyle="1" w:styleId="xl526">
    <w:name w:val="xl526"/>
    <w:basedOn w:val="a6"/>
    <w:qFormat/>
    <w:rsid w:val="00D602F2"/>
    <w:pPr>
      <w:spacing w:before="100" w:beforeAutospacing="1" w:after="100" w:afterAutospacing="1"/>
      <w:textAlignment w:val="center"/>
    </w:pPr>
    <w:rPr>
      <w:sz w:val="24"/>
      <w:szCs w:val="24"/>
    </w:rPr>
  </w:style>
  <w:style w:type="paragraph" w:customStyle="1" w:styleId="xl527">
    <w:name w:val="xl52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6"/>
    <w:qFormat/>
    <w:rsid w:val="00D602F2"/>
    <w:pPr>
      <w:spacing w:before="100" w:beforeAutospacing="1" w:after="100" w:afterAutospacing="1"/>
      <w:textAlignment w:val="center"/>
    </w:pPr>
    <w:rPr>
      <w:b/>
      <w:bCs/>
      <w:color w:val="FF0000"/>
      <w:sz w:val="24"/>
      <w:szCs w:val="24"/>
    </w:rPr>
  </w:style>
  <w:style w:type="paragraph" w:customStyle="1" w:styleId="xl535">
    <w:name w:val="xl53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6"/>
    <w:qFormat/>
    <w:rsid w:val="00D602F2"/>
    <w:pPr>
      <w:spacing w:before="100" w:beforeAutospacing="1" w:after="100" w:afterAutospacing="1"/>
      <w:textAlignment w:val="center"/>
    </w:pPr>
    <w:rPr>
      <w:color w:val="FF0000"/>
      <w:sz w:val="24"/>
      <w:szCs w:val="24"/>
    </w:rPr>
  </w:style>
  <w:style w:type="paragraph" w:customStyle="1" w:styleId="xl538">
    <w:name w:val="xl538"/>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6"/>
    <w:qFormat/>
    <w:rsid w:val="00D602F2"/>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6"/>
    <w:qFormat/>
    <w:rsid w:val="00D602F2"/>
    <w:pPr>
      <w:shd w:val="clear" w:color="000000" w:fill="FFFFFF"/>
      <w:spacing w:before="100" w:beforeAutospacing="1" w:after="100" w:afterAutospacing="1"/>
      <w:textAlignment w:val="center"/>
    </w:pPr>
    <w:rPr>
      <w:sz w:val="24"/>
      <w:szCs w:val="24"/>
    </w:rPr>
  </w:style>
  <w:style w:type="paragraph" w:customStyle="1" w:styleId="xl560">
    <w:name w:val="xl560"/>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6"/>
    <w:qFormat/>
    <w:rsid w:val="00D602F2"/>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6"/>
    <w:qFormat/>
    <w:rsid w:val="00D602F2"/>
    <w:pPr>
      <w:shd w:val="clear" w:color="000000" w:fill="FFC000"/>
      <w:spacing w:before="100" w:beforeAutospacing="1" w:after="100" w:afterAutospacing="1"/>
      <w:textAlignment w:val="center"/>
    </w:pPr>
    <w:rPr>
      <w:sz w:val="24"/>
      <w:szCs w:val="24"/>
    </w:rPr>
  </w:style>
  <w:style w:type="paragraph" w:customStyle="1" w:styleId="xl566">
    <w:name w:val="xl566"/>
    <w:basedOn w:val="a6"/>
    <w:qFormat/>
    <w:rsid w:val="00D602F2"/>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6"/>
    <w:qFormat/>
    <w:rsid w:val="00D602F2"/>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6"/>
    <w:qFormat/>
    <w:rsid w:val="00D602F2"/>
    <w:pPr>
      <w:shd w:val="clear" w:color="000000" w:fill="FFC000"/>
      <w:spacing w:before="100" w:beforeAutospacing="1" w:after="100" w:afterAutospacing="1"/>
      <w:textAlignment w:val="center"/>
    </w:pPr>
    <w:rPr>
      <w:sz w:val="24"/>
      <w:szCs w:val="24"/>
    </w:rPr>
  </w:style>
  <w:style w:type="paragraph" w:customStyle="1" w:styleId="xl569">
    <w:name w:val="xl569"/>
    <w:basedOn w:val="a6"/>
    <w:qFormat/>
    <w:rsid w:val="00D602F2"/>
    <w:pPr>
      <w:shd w:val="clear" w:color="000000" w:fill="FFC000"/>
      <w:spacing w:before="100" w:beforeAutospacing="1" w:after="100" w:afterAutospacing="1"/>
      <w:textAlignment w:val="center"/>
    </w:pPr>
    <w:rPr>
      <w:sz w:val="24"/>
      <w:szCs w:val="24"/>
    </w:rPr>
  </w:style>
  <w:style w:type="paragraph" w:customStyle="1" w:styleId="xl570">
    <w:name w:val="xl570"/>
    <w:basedOn w:val="a6"/>
    <w:qFormat/>
    <w:rsid w:val="00D602F2"/>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6"/>
    <w:qFormat/>
    <w:rsid w:val="00D602F2"/>
    <w:pPr>
      <w:shd w:val="clear" w:color="000000" w:fill="FFC000"/>
      <w:spacing w:before="100" w:beforeAutospacing="1" w:after="100" w:afterAutospacing="1"/>
      <w:textAlignment w:val="center"/>
    </w:pPr>
    <w:rPr>
      <w:b/>
      <w:bCs/>
      <w:sz w:val="24"/>
      <w:szCs w:val="24"/>
    </w:rPr>
  </w:style>
  <w:style w:type="paragraph" w:customStyle="1" w:styleId="xl572">
    <w:name w:val="xl572"/>
    <w:basedOn w:val="a6"/>
    <w:qFormat/>
    <w:rsid w:val="00D602F2"/>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6"/>
    <w:qFormat/>
    <w:rsid w:val="00D602F2"/>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6"/>
    <w:qFormat/>
    <w:rsid w:val="00D602F2"/>
    <w:pPr>
      <w:shd w:val="clear" w:color="000000" w:fill="FFC000"/>
      <w:spacing w:before="100" w:beforeAutospacing="1" w:after="100" w:afterAutospacing="1"/>
      <w:textAlignment w:val="center"/>
    </w:pPr>
    <w:rPr>
      <w:b/>
      <w:bCs/>
      <w:sz w:val="24"/>
      <w:szCs w:val="24"/>
    </w:rPr>
  </w:style>
  <w:style w:type="paragraph" w:customStyle="1" w:styleId="xl575">
    <w:name w:val="xl575"/>
    <w:basedOn w:val="a6"/>
    <w:qFormat/>
    <w:rsid w:val="00D602F2"/>
    <w:pPr>
      <w:shd w:val="clear" w:color="000000" w:fill="FFC000"/>
      <w:spacing w:before="100" w:beforeAutospacing="1" w:after="100" w:afterAutospacing="1"/>
      <w:textAlignment w:val="center"/>
    </w:pPr>
    <w:rPr>
      <w:b/>
      <w:bCs/>
      <w:sz w:val="24"/>
      <w:szCs w:val="24"/>
    </w:rPr>
  </w:style>
  <w:style w:type="paragraph" w:customStyle="1" w:styleId="xl576">
    <w:name w:val="xl576"/>
    <w:basedOn w:val="a6"/>
    <w:qFormat/>
    <w:rsid w:val="00D60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6"/>
    <w:qFormat/>
    <w:rsid w:val="00D602F2"/>
    <w:pPr>
      <w:shd w:val="clear" w:color="000000" w:fill="FFFFFF"/>
      <w:spacing w:before="100" w:beforeAutospacing="1" w:after="100" w:afterAutospacing="1"/>
      <w:textAlignment w:val="center"/>
    </w:pPr>
    <w:rPr>
      <w:b/>
      <w:bCs/>
      <w:sz w:val="24"/>
      <w:szCs w:val="24"/>
    </w:rPr>
  </w:style>
  <w:style w:type="paragraph" w:customStyle="1" w:styleId="xl585">
    <w:name w:val="xl58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6"/>
    <w:qFormat/>
    <w:rsid w:val="00D602F2"/>
    <w:pPr>
      <w:spacing w:before="100" w:beforeAutospacing="1" w:after="100" w:afterAutospacing="1"/>
    </w:pPr>
    <w:rPr>
      <w:sz w:val="24"/>
      <w:szCs w:val="24"/>
    </w:rPr>
  </w:style>
  <w:style w:type="character" w:customStyle="1" w:styleId="rvts6">
    <w:name w:val="rvts6"/>
    <w:basedOn w:val="a8"/>
    <w:rsid w:val="00D602F2"/>
  </w:style>
  <w:style w:type="numbering" w:styleId="afffff9">
    <w:name w:val="Outline List 3"/>
    <w:basedOn w:val="aa"/>
    <w:rsid w:val="00D602F2"/>
  </w:style>
  <w:style w:type="character" w:customStyle="1" w:styleId="afffffa">
    <w:name w:val="Цветовое выделение"/>
    <w:rsid w:val="00D602F2"/>
    <w:rPr>
      <w:b/>
      <w:bCs/>
      <w:color w:val="000080"/>
    </w:rPr>
  </w:style>
  <w:style w:type="paragraph" w:customStyle="1" w:styleId="Style13">
    <w:name w:val="Style13"/>
    <w:basedOn w:val="a6"/>
    <w:uiPriority w:val="99"/>
    <w:qFormat/>
    <w:rsid w:val="00D602F2"/>
    <w:pPr>
      <w:widowControl w:val="0"/>
      <w:autoSpaceDE w:val="0"/>
      <w:autoSpaceDN w:val="0"/>
      <w:adjustRightInd w:val="0"/>
    </w:pPr>
    <w:rPr>
      <w:sz w:val="24"/>
      <w:szCs w:val="24"/>
    </w:rPr>
  </w:style>
  <w:style w:type="character" w:customStyle="1" w:styleId="FontStyle89">
    <w:name w:val="Font Style89"/>
    <w:uiPriority w:val="99"/>
    <w:rsid w:val="00D602F2"/>
    <w:rPr>
      <w:rFonts w:ascii="Times New Roman" w:hAnsi="Times New Roman" w:cs="Times New Roman"/>
      <w:sz w:val="22"/>
      <w:szCs w:val="22"/>
    </w:rPr>
  </w:style>
  <w:style w:type="character" w:styleId="HTML3">
    <w:name w:val="HTML Definition"/>
    <w:basedOn w:val="a8"/>
    <w:unhideWhenUsed/>
    <w:rsid w:val="00D602F2"/>
    <w:rPr>
      <w:i/>
      <w:iCs/>
    </w:rPr>
  </w:style>
  <w:style w:type="paragraph" w:customStyle="1" w:styleId="afffffb">
    <w:name w:val="Абзац"/>
    <w:basedOn w:val="35"/>
    <w:link w:val="afffffc"/>
    <w:qFormat/>
    <w:rsid w:val="00D602F2"/>
    <w:pPr>
      <w:spacing w:line="340" w:lineRule="exact"/>
      <w:ind w:right="0" w:firstLine="567"/>
    </w:pPr>
    <w:rPr>
      <w:sz w:val="26"/>
    </w:rPr>
  </w:style>
  <w:style w:type="character" w:customStyle="1" w:styleId="afffffc">
    <w:name w:val="Абзац Знак"/>
    <w:link w:val="afffffb"/>
    <w:qFormat/>
    <w:rsid w:val="00D602F2"/>
    <w:rPr>
      <w:rFonts w:ascii="Times New Roman" w:eastAsia="Times New Roman" w:hAnsi="Times New Roman" w:cs="Times New Roman"/>
      <w:sz w:val="26"/>
      <w:szCs w:val="20"/>
      <w:lang w:eastAsia="ru-RU"/>
    </w:rPr>
  </w:style>
  <w:style w:type="paragraph" w:customStyle="1" w:styleId="250">
    <w:name w:val="Основной текст 25"/>
    <w:basedOn w:val="a6"/>
    <w:uiPriority w:val="99"/>
    <w:qFormat/>
    <w:rsid w:val="00D602F2"/>
    <w:pPr>
      <w:spacing w:before="120" w:line="320" w:lineRule="exact"/>
      <w:ind w:firstLine="709"/>
      <w:jc w:val="both"/>
    </w:pPr>
    <w:rPr>
      <w:sz w:val="24"/>
    </w:rPr>
  </w:style>
  <w:style w:type="paragraph" w:customStyle="1" w:styleId="1fc">
    <w:name w:val="Знак Знак Знак1"/>
    <w:basedOn w:val="a6"/>
    <w:uiPriority w:val="99"/>
    <w:qFormat/>
    <w:rsid w:val="00D602F2"/>
    <w:rPr>
      <w:rFonts w:ascii="Verdana" w:hAnsi="Verdana" w:cs="Verdana"/>
      <w:lang w:val="en-US" w:eastAsia="en-US"/>
    </w:rPr>
  </w:style>
  <w:style w:type="paragraph" w:customStyle="1" w:styleId="xl63">
    <w:name w:val="xl63"/>
    <w:basedOn w:val="a6"/>
    <w:qFormat/>
    <w:rsid w:val="00D602F2"/>
    <w:pPr>
      <w:spacing w:before="100" w:beforeAutospacing="1" w:after="100" w:afterAutospacing="1"/>
      <w:jc w:val="center"/>
      <w:textAlignment w:val="center"/>
    </w:pPr>
    <w:rPr>
      <w:b/>
      <w:bCs/>
      <w:sz w:val="24"/>
      <w:szCs w:val="24"/>
    </w:rPr>
  </w:style>
  <w:style w:type="paragraph" w:customStyle="1" w:styleId="xl64">
    <w:name w:val="xl6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92">
    <w:name w:val="Обычный9"/>
    <w:qFormat/>
    <w:rsid w:val="00D602F2"/>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6"/>
    <w:uiPriority w:val="99"/>
    <w:qFormat/>
    <w:rsid w:val="00D602F2"/>
    <w:pPr>
      <w:jc w:val="center"/>
    </w:pPr>
    <w:rPr>
      <w:sz w:val="24"/>
      <w:szCs w:val="24"/>
      <w:lang w:val="en-US"/>
    </w:rPr>
  </w:style>
  <w:style w:type="paragraph" w:customStyle="1" w:styleId="afffffd">
    <w:name w:val="Содержимое таблицы"/>
    <w:basedOn w:val="a6"/>
    <w:uiPriority w:val="99"/>
    <w:qFormat/>
    <w:rsid w:val="00D602F2"/>
    <w:pPr>
      <w:suppressLineNumbers/>
    </w:pPr>
    <w:rPr>
      <w:sz w:val="24"/>
      <w:szCs w:val="24"/>
      <w:lang w:eastAsia="ar-SA"/>
    </w:rPr>
  </w:style>
  <w:style w:type="character" w:customStyle="1" w:styleId="afffff1">
    <w:name w:val="Без интервала Знак"/>
    <w:link w:val="afffff0"/>
    <w:uiPriority w:val="1"/>
    <w:locked/>
    <w:rsid w:val="00D602F2"/>
    <w:rPr>
      <w:rFonts w:ascii="Calibri" w:eastAsia="Calibri" w:hAnsi="Calibri" w:cs="Times New Roman"/>
    </w:rPr>
  </w:style>
  <w:style w:type="paragraph" w:customStyle="1" w:styleId="font9">
    <w:name w:val="font9"/>
    <w:basedOn w:val="a6"/>
    <w:qFormat/>
    <w:rsid w:val="00D602F2"/>
    <w:pPr>
      <w:spacing w:before="100" w:beforeAutospacing="1" w:after="100" w:afterAutospacing="1"/>
    </w:pPr>
    <w:rPr>
      <w:color w:val="000000"/>
      <w:sz w:val="24"/>
      <w:szCs w:val="24"/>
    </w:rPr>
  </w:style>
  <w:style w:type="paragraph" w:customStyle="1" w:styleId="font10">
    <w:name w:val="font10"/>
    <w:basedOn w:val="a6"/>
    <w:qFormat/>
    <w:rsid w:val="00D602F2"/>
    <w:pPr>
      <w:spacing w:before="100" w:beforeAutospacing="1" w:after="100" w:afterAutospacing="1"/>
    </w:pPr>
    <w:rPr>
      <w:b/>
      <w:bCs/>
      <w:color w:val="000000"/>
      <w:sz w:val="24"/>
      <w:szCs w:val="24"/>
    </w:rPr>
  </w:style>
  <w:style w:type="paragraph" w:customStyle="1" w:styleId="font11">
    <w:name w:val="font11"/>
    <w:basedOn w:val="a6"/>
    <w:uiPriority w:val="99"/>
    <w:qFormat/>
    <w:rsid w:val="00D602F2"/>
    <w:pPr>
      <w:spacing w:before="100" w:beforeAutospacing="1" w:after="100" w:afterAutospacing="1"/>
    </w:pPr>
    <w:rPr>
      <w:color w:val="000000"/>
      <w:sz w:val="24"/>
      <w:szCs w:val="24"/>
    </w:rPr>
  </w:style>
  <w:style w:type="paragraph" w:customStyle="1" w:styleId="font12">
    <w:name w:val="font12"/>
    <w:basedOn w:val="a6"/>
    <w:uiPriority w:val="99"/>
    <w:qFormat/>
    <w:rsid w:val="00D602F2"/>
    <w:pPr>
      <w:spacing w:before="100" w:beforeAutospacing="1" w:after="100" w:afterAutospacing="1"/>
    </w:pPr>
    <w:rPr>
      <w:b/>
      <w:bCs/>
      <w:color w:val="000000"/>
      <w:sz w:val="24"/>
      <w:szCs w:val="24"/>
    </w:rPr>
  </w:style>
  <w:style w:type="paragraph" w:customStyle="1" w:styleId="font13">
    <w:name w:val="font13"/>
    <w:basedOn w:val="a6"/>
    <w:uiPriority w:val="99"/>
    <w:qFormat/>
    <w:rsid w:val="00D602F2"/>
    <w:pPr>
      <w:spacing w:before="100" w:beforeAutospacing="1" w:after="100" w:afterAutospacing="1"/>
    </w:pPr>
    <w:rPr>
      <w:color w:val="000000"/>
    </w:rPr>
  </w:style>
  <w:style w:type="paragraph" w:customStyle="1" w:styleId="font14">
    <w:name w:val="font14"/>
    <w:basedOn w:val="a6"/>
    <w:uiPriority w:val="99"/>
    <w:qFormat/>
    <w:rsid w:val="00D602F2"/>
    <w:pPr>
      <w:spacing w:before="100" w:beforeAutospacing="1" w:after="100" w:afterAutospacing="1"/>
    </w:pPr>
    <w:rPr>
      <w:color w:val="000000"/>
    </w:rPr>
  </w:style>
  <w:style w:type="paragraph" w:customStyle="1" w:styleId="260">
    <w:name w:val="Основной текст 26"/>
    <w:basedOn w:val="a6"/>
    <w:uiPriority w:val="99"/>
    <w:qFormat/>
    <w:rsid w:val="00D602F2"/>
    <w:pPr>
      <w:spacing w:before="120" w:line="320" w:lineRule="exact"/>
      <w:ind w:firstLine="709"/>
      <w:jc w:val="both"/>
    </w:pPr>
    <w:rPr>
      <w:sz w:val="24"/>
    </w:rPr>
  </w:style>
  <w:style w:type="character" w:styleId="afffffe">
    <w:name w:val="line number"/>
    <w:unhideWhenUsed/>
    <w:rsid w:val="00D602F2"/>
  </w:style>
  <w:style w:type="paragraph" w:customStyle="1" w:styleId="Textbody">
    <w:name w:val="Text body"/>
    <w:basedOn w:val="a6"/>
    <w:uiPriority w:val="99"/>
    <w:qFormat/>
    <w:rsid w:val="00D602F2"/>
    <w:pPr>
      <w:widowControl w:val="0"/>
      <w:suppressAutoHyphens/>
      <w:autoSpaceDN w:val="0"/>
      <w:spacing w:after="120"/>
      <w:textAlignment w:val="baseline"/>
    </w:pPr>
    <w:rPr>
      <w:rFonts w:eastAsia="Lucida Sans Unicode" w:cs="Tahoma"/>
      <w:kern w:val="3"/>
      <w:sz w:val="24"/>
      <w:szCs w:val="24"/>
    </w:rPr>
  </w:style>
  <w:style w:type="paragraph" w:customStyle="1" w:styleId="Standard">
    <w:name w:val="Standard"/>
    <w:uiPriority w:val="99"/>
    <w:qFormat/>
    <w:rsid w:val="00D602F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numbering" w:customStyle="1" w:styleId="WW8Num5">
    <w:name w:val="WW8Num5"/>
    <w:basedOn w:val="aa"/>
    <w:rsid w:val="00D602F2"/>
    <w:pPr>
      <w:numPr>
        <w:numId w:val="11"/>
      </w:numPr>
    </w:pPr>
  </w:style>
  <w:style w:type="paragraph" w:customStyle="1" w:styleId="215">
    <w:name w:val="Основной текст с отступом 21"/>
    <w:basedOn w:val="Standard"/>
    <w:qFormat/>
    <w:rsid w:val="00D602F2"/>
    <w:pPr>
      <w:spacing w:line="360" w:lineRule="auto"/>
      <w:ind w:firstLine="900"/>
      <w:jc w:val="center"/>
    </w:pPr>
    <w:rPr>
      <w:b/>
      <w:bCs/>
      <w:sz w:val="32"/>
    </w:rPr>
  </w:style>
  <w:style w:type="paragraph" w:customStyle="1" w:styleId="53">
    <w:name w:val="Знак5 Знак Знак Знак"/>
    <w:basedOn w:val="a6"/>
    <w:uiPriority w:val="99"/>
    <w:qFormat/>
    <w:rsid w:val="00D602F2"/>
    <w:pPr>
      <w:spacing w:after="160" w:line="240" w:lineRule="exact"/>
    </w:pPr>
    <w:rPr>
      <w:rFonts w:ascii="Verdana" w:hAnsi="Verdana"/>
      <w:lang w:val="en-US" w:eastAsia="en-US"/>
    </w:rPr>
  </w:style>
  <w:style w:type="character" w:styleId="affffff">
    <w:name w:val="Intense Emphasis"/>
    <w:basedOn w:val="a8"/>
    <w:uiPriority w:val="99"/>
    <w:qFormat/>
    <w:rsid w:val="00D602F2"/>
    <w:rPr>
      <w:b/>
      <w:bCs/>
      <w:i/>
      <w:iCs/>
      <w:color w:val="4472C4" w:themeColor="accent1"/>
    </w:rPr>
  </w:style>
  <w:style w:type="character" w:customStyle="1" w:styleId="affffff0">
    <w:name w:val="Основной текст_"/>
    <w:basedOn w:val="a8"/>
    <w:link w:val="2f5"/>
    <w:uiPriority w:val="99"/>
    <w:locked/>
    <w:rsid w:val="00D602F2"/>
    <w:rPr>
      <w:rFonts w:ascii="Verdana" w:hAnsi="Verdana" w:cs="Verdana"/>
      <w:b/>
      <w:bCs/>
      <w:spacing w:val="-7"/>
      <w:sz w:val="21"/>
      <w:szCs w:val="21"/>
      <w:shd w:val="clear" w:color="auto" w:fill="FFFFFF"/>
    </w:rPr>
  </w:style>
  <w:style w:type="paragraph" w:customStyle="1" w:styleId="2f5">
    <w:name w:val="Основной текст2"/>
    <w:basedOn w:val="a6"/>
    <w:link w:val="affffff0"/>
    <w:uiPriority w:val="99"/>
    <w:qFormat/>
    <w:rsid w:val="00D602F2"/>
    <w:pPr>
      <w:widowControl w:val="0"/>
      <w:shd w:val="clear" w:color="auto" w:fill="FFFFFF"/>
      <w:spacing w:line="341" w:lineRule="exact"/>
      <w:ind w:hanging="1180"/>
      <w:jc w:val="right"/>
    </w:pPr>
    <w:rPr>
      <w:rFonts w:ascii="Verdana" w:eastAsiaTheme="minorHAnsi" w:hAnsi="Verdana" w:cs="Verdana"/>
      <w:b/>
      <w:bCs/>
      <w:spacing w:val="-7"/>
      <w:sz w:val="21"/>
      <w:szCs w:val="21"/>
      <w:lang w:eastAsia="en-US"/>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
    <w:basedOn w:val="affffff0"/>
    <w:uiPriority w:val="99"/>
    <w:rsid w:val="00D602F2"/>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6"/>
    <w:uiPriority w:val="99"/>
    <w:qFormat/>
    <w:rsid w:val="00D602F2"/>
    <w:pPr>
      <w:widowControl w:val="0"/>
      <w:autoSpaceDE w:val="0"/>
      <w:autoSpaceDN w:val="0"/>
      <w:adjustRightInd w:val="0"/>
    </w:pPr>
    <w:rPr>
      <w:sz w:val="24"/>
      <w:szCs w:val="24"/>
    </w:rPr>
  </w:style>
  <w:style w:type="character" w:customStyle="1" w:styleId="FontStyle82">
    <w:name w:val="Font Style82"/>
    <w:uiPriority w:val="99"/>
    <w:rsid w:val="00D602F2"/>
    <w:rPr>
      <w:rFonts w:ascii="Times New Roman" w:hAnsi="Times New Roman" w:cs="Times New Roman"/>
      <w:sz w:val="32"/>
      <w:szCs w:val="32"/>
    </w:rPr>
  </w:style>
  <w:style w:type="character" w:customStyle="1" w:styleId="FontStyle88">
    <w:name w:val="Font Style88"/>
    <w:uiPriority w:val="99"/>
    <w:rsid w:val="00D602F2"/>
    <w:rPr>
      <w:rFonts w:ascii="Times New Roman" w:hAnsi="Times New Roman" w:cs="Times New Roman"/>
      <w:sz w:val="26"/>
      <w:szCs w:val="26"/>
    </w:rPr>
  </w:style>
  <w:style w:type="paragraph" w:customStyle="1" w:styleId="xl761">
    <w:name w:val="xl76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2">
    <w:name w:val="xl762"/>
    <w:basedOn w:val="a6"/>
    <w:qFormat/>
    <w:rsid w:val="00D602F2"/>
    <w:pPr>
      <w:spacing w:before="100" w:beforeAutospacing="1" w:after="100" w:afterAutospacing="1"/>
      <w:jc w:val="center"/>
      <w:textAlignment w:val="center"/>
    </w:pPr>
    <w:rPr>
      <w:sz w:val="24"/>
      <w:szCs w:val="24"/>
    </w:rPr>
  </w:style>
  <w:style w:type="paragraph" w:customStyle="1" w:styleId="xl763">
    <w:name w:val="xl763"/>
    <w:basedOn w:val="a6"/>
    <w:qFormat/>
    <w:rsid w:val="00D602F2"/>
    <w:pPr>
      <w:spacing w:before="100" w:beforeAutospacing="1" w:after="100" w:afterAutospacing="1"/>
      <w:jc w:val="center"/>
      <w:textAlignment w:val="center"/>
    </w:pPr>
    <w:rPr>
      <w:b/>
      <w:bCs/>
      <w:sz w:val="24"/>
      <w:szCs w:val="24"/>
    </w:rPr>
  </w:style>
  <w:style w:type="paragraph" w:customStyle="1" w:styleId="xl764">
    <w:name w:val="xl76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5">
    <w:name w:val="xl76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6">
    <w:name w:val="xl766"/>
    <w:basedOn w:val="a6"/>
    <w:qFormat/>
    <w:rsid w:val="00D602F2"/>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67">
    <w:name w:val="xl76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8">
    <w:name w:val="xl76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9">
    <w:name w:val="xl769"/>
    <w:basedOn w:val="a6"/>
    <w:qFormat/>
    <w:rsid w:val="00D602F2"/>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770">
    <w:name w:val="xl77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1">
    <w:name w:val="xl771"/>
    <w:basedOn w:val="a6"/>
    <w:qFormat/>
    <w:rsid w:val="00D602F2"/>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72">
    <w:name w:val="xl77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3">
    <w:name w:val="xl77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4">
    <w:name w:val="xl774"/>
    <w:basedOn w:val="a6"/>
    <w:qFormat/>
    <w:rsid w:val="00D602F2"/>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5">
    <w:name w:val="xl775"/>
    <w:basedOn w:val="a6"/>
    <w:qFormat/>
    <w:rsid w:val="00D602F2"/>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6">
    <w:name w:val="xl776"/>
    <w:basedOn w:val="a6"/>
    <w:qFormat/>
    <w:rsid w:val="00D602F2"/>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sz w:val="24"/>
      <w:szCs w:val="24"/>
    </w:rPr>
  </w:style>
  <w:style w:type="paragraph" w:customStyle="1" w:styleId="xl777">
    <w:name w:val="xl77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78">
    <w:name w:val="xl77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9">
    <w:name w:val="xl77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0">
    <w:name w:val="xl780"/>
    <w:basedOn w:val="a6"/>
    <w:qFormat/>
    <w:rsid w:val="00D602F2"/>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sz w:val="24"/>
      <w:szCs w:val="24"/>
    </w:rPr>
  </w:style>
  <w:style w:type="numbering" w:customStyle="1" w:styleId="1fd">
    <w:name w:val="Нет списка1"/>
    <w:next w:val="aa"/>
    <w:uiPriority w:val="99"/>
    <w:semiHidden/>
    <w:unhideWhenUsed/>
    <w:rsid w:val="00D602F2"/>
  </w:style>
  <w:style w:type="paragraph" w:customStyle="1" w:styleId="xl34">
    <w:name w:val="xl3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1fe">
    <w:name w:val="Основной текст1"/>
    <w:basedOn w:val="a6"/>
    <w:qFormat/>
    <w:rsid w:val="00D602F2"/>
    <w:pPr>
      <w:spacing w:before="60" w:after="60"/>
      <w:jc w:val="both"/>
    </w:pPr>
    <w:rPr>
      <w:rFonts w:ascii="Arial" w:hAnsi="Arial"/>
      <w:b/>
      <w:i/>
      <w:sz w:val="24"/>
      <w:lang w:val="en-US"/>
    </w:rPr>
  </w:style>
  <w:style w:type="paragraph" w:customStyle="1" w:styleId="a10">
    <w:name w:val="a1"/>
    <w:basedOn w:val="a6"/>
    <w:qFormat/>
    <w:rsid w:val="00D602F2"/>
    <w:pPr>
      <w:spacing w:before="100" w:beforeAutospacing="1" w:after="100" w:afterAutospacing="1"/>
    </w:pPr>
    <w:rPr>
      <w:sz w:val="24"/>
      <w:szCs w:val="24"/>
    </w:rPr>
  </w:style>
  <w:style w:type="paragraph" w:customStyle="1" w:styleId="a00">
    <w:name w:val="a0"/>
    <w:basedOn w:val="a6"/>
    <w:qFormat/>
    <w:rsid w:val="00D602F2"/>
    <w:pPr>
      <w:spacing w:before="100" w:beforeAutospacing="1" w:after="100" w:afterAutospacing="1"/>
    </w:pPr>
    <w:rPr>
      <w:sz w:val="24"/>
      <w:szCs w:val="24"/>
    </w:rPr>
  </w:style>
  <w:style w:type="paragraph" w:customStyle="1" w:styleId="affffff1">
    <w:name w:val="a"/>
    <w:basedOn w:val="a6"/>
    <w:qFormat/>
    <w:rsid w:val="00D602F2"/>
    <w:pPr>
      <w:spacing w:before="100" w:beforeAutospacing="1" w:after="100" w:afterAutospacing="1"/>
    </w:pPr>
    <w:rPr>
      <w:sz w:val="24"/>
      <w:szCs w:val="24"/>
    </w:rPr>
  </w:style>
  <w:style w:type="paragraph" w:customStyle="1" w:styleId="xl22">
    <w:name w:val="xl22"/>
    <w:basedOn w:val="a6"/>
    <w:qFormat/>
    <w:rsid w:val="00D602F2"/>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2">
    <w:name w:val="Îáû÷íûé"/>
    <w:qFormat/>
    <w:rsid w:val="00D602F2"/>
    <w:pPr>
      <w:spacing w:after="0" w:line="240" w:lineRule="auto"/>
    </w:pPr>
    <w:rPr>
      <w:rFonts w:ascii="Times New Roman" w:eastAsia="Times New Roman" w:hAnsi="Times New Roman" w:cs="Times New Roman"/>
      <w:sz w:val="20"/>
      <w:szCs w:val="20"/>
      <w:lang w:val="en-US" w:eastAsia="ru-RU"/>
    </w:rPr>
  </w:style>
  <w:style w:type="paragraph" w:customStyle="1" w:styleId="affffff3">
    <w:name w:val="Заглавие раздела"/>
    <w:basedOn w:val="25"/>
    <w:semiHidden/>
    <w:qFormat/>
    <w:rsid w:val="00D602F2"/>
    <w:pPr>
      <w:numPr>
        <w:ilvl w:val="1"/>
      </w:numPr>
      <w:tabs>
        <w:tab w:val="num" w:pos="1440"/>
      </w:tabs>
      <w:spacing w:before="200" w:line="276" w:lineRule="auto"/>
      <w:ind w:left="1440" w:hanging="360"/>
    </w:pPr>
    <w:rPr>
      <w:b/>
      <w:bCs/>
      <w:color w:val="4472C4" w:themeColor="accent1"/>
      <w:lang w:eastAsia="en-US"/>
    </w:rPr>
  </w:style>
  <w:style w:type="paragraph" w:customStyle="1" w:styleId="1ff">
    <w:name w:val="Заголовок_1 Знак"/>
    <w:basedOn w:val="a6"/>
    <w:link w:val="1ff0"/>
    <w:semiHidden/>
    <w:qFormat/>
    <w:rsid w:val="00D602F2"/>
    <w:pPr>
      <w:spacing w:line="360" w:lineRule="auto"/>
      <w:ind w:firstLine="709"/>
      <w:jc w:val="center"/>
    </w:pPr>
    <w:rPr>
      <w:b/>
      <w:caps/>
      <w:sz w:val="24"/>
      <w:szCs w:val="24"/>
    </w:rPr>
  </w:style>
  <w:style w:type="character" w:customStyle="1" w:styleId="1ff0">
    <w:name w:val="Заголовок_1 Знак Знак"/>
    <w:link w:val="1ff"/>
    <w:semiHidden/>
    <w:rsid w:val="00D602F2"/>
    <w:rPr>
      <w:rFonts w:ascii="Times New Roman" w:eastAsia="Times New Roman" w:hAnsi="Times New Roman" w:cs="Times New Roman"/>
      <w:b/>
      <w:caps/>
      <w:sz w:val="24"/>
      <w:szCs w:val="24"/>
      <w:lang w:eastAsia="ru-RU"/>
    </w:rPr>
  </w:style>
  <w:style w:type="paragraph" w:customStyle="1" w:styleId="affffff4">
    <w:name w:val="Неразрывный основной текст"/>
    <w:basedOn w:val="afb"/>
    <w:semiHidden/>
    <w:qFormat/>
    <w:rsid w:val="00D602F2"/>
    <w:pPr>
      <w:keepNext/>
      <w:framePr w:hSpace="0" w:wrap="auto" w:vAnchor="margin" w:hAnchor="text" w:xAlign="left" w:yAlign="inline"/>
      <w:spacing w:after="240" w:line="240" w:lineRule="atLeast"/>
      <w:ind w:left="1080" w:firstLine="709"/>
      <w:jc w:val="both"/>
    </w:pPr>
    <w:rPr>
      <w:rFonts w:ascii="Arial" w:hAnsi="Arial" w:cs="Arial"/>
      <w:spacing w:val="-5"/>
      <w:sz w:val="20"/>
      <w:lang w:eastAsia="en-US"/>
    </w:rPr>
  </w:style>
  <w:style w:type="paragraph" w:customStyle="1" w:styleId="affffff5">
    <w:name w:val="Рисунок"/>
    <w:basedOn w:val="a6"/>
    <w:next w:val="a7"/>
    <w:link w:val="affffff6"/>
    <w:qFormat/>
    <w:rsid w:val="00D602F2"/>
    <w:pPr>
      <w:keepNext/>
      <w:spacing w:line="360" w:lineRule="auto"/>
      <w:ind w:left="1080" w:firstLine="709"/>
      <w:jc w:val="both"/>
    </w:pPr>
    <w:rPr>
      <w:rFonts w:ascii="Arial" w:hAnsi="Arial" w:cs="Arial"/>
      <w:spacing w:val="-5"/>
      <w:lang w:eastAsia="en-US"/>
    </w:rPr>
  </w:style>
  <w:style w:type="paragraph" w:customStyle="1" w:styleId="affffff7">
    <w:name w:val="Название части"/>
    <w:basedOn w:val="a6"/>
    <w:semiHidden/>
    <w:qFormat/>
    <w:rsid w:val="00D602F2"/>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8">
    <w:name w:val="Подзаголовок главы"/>
    <w:basedOn w:val="afff9"/>
    <w:semiHidden/>
    <w:qFormat/>
    <w:rsid w:val="00D602F2"/>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f9">
    <w:name w:val="Название предприятия"/>
    <w:basedOn w:val="a6"/>
    <w:semiHidden/>
    <w:qFormat/>
    <w:rsid w:val="00D602F2"/>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9">
    <w:name w:val="Маркированный_1"/>
    <w:basedOn w:val="a6"/>
    <w:link w:val="1ff1"/>
    <w:semiHidden/>
    <w:qFormat/>
    <w:rsid w:val="00D602F2"/>
    <w:pPr>
      <w:numPr>
        <w:ilvl w:val="1"/>
        <w:numId w:val="21"/>
      </w:numPr>
      <w:tabs>
        <w:tab w:val="clear" w:pos="2149"/>
        <w:tab w:val="left" w:pos="900"/>
      </w:tabs>
      <w:spacing w:line="360" w:lineRule="auto"/>
      <w:ind w:left="0" w:firstLine="720"/>
      <w:jc w:val="both"/>
    </w:pPr>
    <w:rPr>
      <w:sz w:val="24"/>
      <w:szCs w:val="24"/>
    </w:rPr>
  </w:style>
  <w:style w:type="character" w:customStyle="1" w:styleId="1ff1">
    <w:name w:val="Маркированный_1 Знак"/>
    <w:link w:val="19"/>
    <w:semiHidden/>
    <w:rsid w:val="00D602F2"/>
    <w:rPr>
      <w:rFonts w:ascii="Times New Roman" w:eastAsia="Times New Roman" w:hAnsi="Times New Roman" w:cs="Times New Roman"/>
      <w:sz w:val="24"/>
      <w:szCs w:val="24"/>
      <w:lang w:eastAsia="ru-RU"/>
    </w:rPr>
  </w:style>
  <w:style w:type="paragraph" w:customStyle="1" w:styleId="affffffa">
    <w:name w:val="Текст таблицы"/>
    <w:basedOn w:val="a6"/>
    <w:qFormat/>
    <w:rsid w:val="00D602F2"/>
    <w:pPr>
      <w:spacing w:before="60" w:line="360" w:lineRule="auto"/>
      <w:ind w:firstLine="709"/>
      <w:jc w:val="both"/>
    </w:pPr>
    <w:rPr>
      <w:rFonts w:ascii="Arial" w:hAnsi="Arial" w:cs="Arial"/>
      <w:spacing w:val="-5"/>
      <w:sz w:val="16"/>
      <w:szCs w:val="16"/>
      <w:lang w:eastAsia="en-US"/>
    </w:rPr>
  </w:style>
  <w:style w:type="paragraph" w:customStyle="1" w:styleId="affffffb">
    <w:name w:val="Подчеркнутый"/>
    <w:basedOn w:val="a6"/>
    <w:link w:val="affffffc"/>
    <w:semiHidden/>
    <w:qFormat/>
    <w:rsid w:val="00D602F2"/>
    <w:pPr>
      <w:spacing w:line="360" w:lineRule="auto"/>
      <w:ind w:firstLine="709"/>
      <w:jc w:val="both"/>
    </w:pPr>
    <w:rPr>
      <w:sz w:val="24"/>
      <w:szCs w:val="24"/>
      <w:u w:val="single"/>
    </w:rPr>
  </w:style>
  <w:style w:type="character" w:customStyle="1" w:styleId="affffffc">
    <w:name w:val="Подчеркнутый Знак"/>
    <w:link w:val="affffffb"/>
    <w:semiHidden/>
    <w:rsid w:val="00D602F2"/>
    <w:rPr>
      <w:rFonts w:ascii="Times New Roman" w:eastAsia="Times New Roman" w:hAnsi="Times New Roman" w:cs="Times New Roman"/>
      <w:sz w:val="24"/>
      <w:szCs w:val="24"/>
      <w:u w:val="single"/>
      <w:lang w:eastAsia="ru-RU"/>
    </w:rPr>
  </w:style>
  <w:style w:type="paragraph" w:customStyle="1" w:styleId="affffffd">
    <w:name w:val="Название документа"/>
    <w:basedOn w:val="a6"/>
    <w:semiHidden/>
    <w:qFormat/>
    <w:rsid w:val="00D602F2"/>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e">
    <w:name w:val="Нижний колонтитул (четный)"/>
    <w:basedOn w:val="af6"/>
    <w:semiHidden/>
    <w:qFormat/>
    <w:rsid w:val="00D602F2"/>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
    <w:name w:val="Нижний колонтитул (первый)"/>
    <w:basedOn w:val="af6"/>
    <w:semiHidden/>
    <w:qFormat/>
    <w:rsid w:val="00D602F2"/>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0">
    <w:name w:val="Нижний колонтитул (нечетный)"/>
    <w:basedOn w:val="af6"/>
    <w:semiHidden/>
    <w:qFormat/>
    <w:rsid w:val="00D602F2"/>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styleId="54">
    <w:name w:val="List 5"/>
    <w:basedOn w:val="ab"/>
    <w:rsid w:val="00D602F2"/>
    <w:pPr>
      <w:widowControl/>
      <w:spacing w:after="240" w:line="240" w:lineRule="atLeast"/>
      <w:ind w:left="2880" w:hanging="360"/>
    </w:pPr>
    <w:rPr>
      <w:rFonts w:ascii="Arial" w:hAnsi="Arial" w:cs="Arial"/>
      <w:spacing w:val="-5"/>
      <w:lang w:eastAsia="en-US"/>
    </w:rPr>
  </w:style>
  <w:style w:type="paragraph" w:styleId="46">
    <w:name w:val="List Bullet 4"/>
    <w:basedOn w:val="a6"/>
    <w:autoRedefine/>
    <w:rsid w:val="00D602F2"/>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6"/>
    <w:autoRedefine/>
    <w:rsid w:val="00D602F2"/>
    <w:pPr>
      <w:tabs>
        <w:tab w:val="num" w:pos="552"/>
      </w:tabs>
      <w:spacing w:after="240" w:line="240" w:lineRule="atLeast"/>
      <w:ind w:left="2880" w:hanging="552"/>
      <w:jc w:val="both"/>
    </w:pPr>
    <w:rPr>
      <w:rFonts w:ascii="Arial" w:hAnsi="Arial" w:cs="Arial"/>
      <w:spacing w:val="-5"/>
      <w:lang w:eastAsia="en-US"/>
    </w:rPr>
  </w:style>
  <w:style w:type="paragraph" w:styleId="afffffff1">
    <w:name w:val="List Continue"/>
    <w:basedOn w:val="ab"/>
    <w:rsid w:val="00D602F2"/>
    <w:pPr>
      <w:widowControl/>
      <w:spacing w:after="240" w:line="240" w:lineRule="atLeast"/>
      <w:ind w:left="1440" w:firstLine="0"/>
    </w:pPr>
    <w:rPr>
      <w:rFonts w:ascii="Arial" w:hAnsi="Arial" w:cs="Arial"/>
      <w:spacing w:val="-5"/>
      <w:lang w:eastAsia="en-US"/>
    </w:rPr>
  </w:style>
  <w:style w:type="paragraph" w:styleId="3b">
    <w:name w:val="List Continue 3"/>
    <w:basedOn w:val="afffffff1"/>
    <w:rsid w:val="00D602F2"/>
    <w:pPr>
      <w:ind w:left="2520"/>
    </w:pPr>
  </w:style>
  <w:style w:type="paragraph" w:styleId="56">
    <w:name w:val="List Continue 5"/>
    <w:basedOn w:val="afffffff1"/>
    <w:rsid w:val="00D602F2"/>
    <w:pPr>
      <w:ind w:left="3240"/>
    </w:pPr>
  </w:style>
  <w:style w:type="paragraph" w:styleId="2f6">
    <w:name w:val="List Number 2"/>
    <w:basedOn w:val="a"/>
    <w:rsid w:val="00D602F2"/>
    <w:pPr>
      <w:numPr>
        <w:numId w:val="0"/>
      </w:numPr>
      <w:spacing w:after="240" w:line="240" w:lineRule="atLeast"/>
      <w:ind w:left="1800" w:hanging="360"/>
      <w:contextualSpacing w:val="0"/>
      <w:jc w:val="both"/>
    </w:pPr>
    <w:rPr>
      <w:rFonts w:ascii="Arial" w:hAnsi="Arial" w:cs="Arial"/>
      <w:spacing w:val="-5"/>
      <w:lang w:eastAsia="en-US"/>
    </w:rPr>
  </w:style>
  <w:style w:type="paragraph" w:styleId="3c">
    <w:name w:val="List Number 3"/>
    <w:basedOn w:val="a"/>
    <w:rsid w:val="00D602F2"/>
    <w:pPr>
      <w:numPr>
        <w:numId w:val="0"/>
      </w:numPr>
      <w:tabs>
        <w:tab w:val="num" w:pos="720"/>
      </w:tabs>
      <w:spacing w:after="240" w:line="240" w:lineRule="atLeast"/>
      <w:ind w:left="2160" w:hanging="360"/>
      <w:contextualSpacing w:val="0"/>
      <w:jc w:val="both"/>
    </w:pPr>
    <w:rPr>
      <w:rFonts w:ascii="Arial" w:hAnsi="Arial" w:cs="Arial"/>
      <w:spacing w:val="-5"/>
      <w:lang w:eastAsia="en-US"/>
    </w:rPr>
  </w:style>
  <w:style w:type="paragraph" w:styleId="47">
    <w:name w:val="List Number 4"/>
    <w:basedOn w:val="a"/>
    <w:rsid w:val="00D602F2"/>
    <w:pPr>
      <w:numPr>
        <w:numId w:val="0"/>
      </w:numPr>
      <w:spacing w:after="240" w:line="240" w:lineRule="atLeast"/>
      <w:ind w:left="2520" w:hanging="360"/>
      <w:contextualSpacing w:val="0"/>
      <w:jc w:val="both"/>
    </w:pPr>
    <w:rPr>
      <w:rFonts w:ascii="Arial" w:hAnsi="Arial" w:cs="Arial"/>
      <w:spacing w:val="-5"/>
      <w:lang w:eastAsia="en-US"/>
    </w:rPr>
  </w:style>
  <w:style w:type="paragraph" w:styleId="57">
    <w:name w:val="List Number 5"/>
    <w:basedOn w:val="a"/>
    <w:rsid w:val="00D602F2"/>
    <w:pPr>
      <w:numPr>
        <w:numId w:val="0"/>
      </w:numPr>
      <w:spacing w:after="240" w:line="240" w:lineRule="atLeast"/>
      <w:ind w:left="2880" w:hanging="360"/>
      <w:contextualSpacing w:val="0"/>
      <w:jc w:val="both"/>
    </w:pPr>
    <w:rPr>
      <w:rFonts w:ascii="Arial" w:hAnsi="Arial" w:cs="Arial"/>
      <w:spacing w:val="-5"/>
      <w:lang w:eastAsia="en-US"/>
    </w:rPr>
  </w:style>
  <w:style w:type="paragraph" w:customStyle="1" w:styleId="afffffff2">
    <w:name w:val="Подзаголовок части"/>
    <w:basedOn w:val="a6"/>
    <w:next w:val="afb"/>
    <w:semiHidden/>
    <w:qFormat/>
    <w:rsid w:val="00D602F2"/>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3">
    <w:name w:val="Обратный адрес"/>
    <w:basedOn w:val="a6"/>
    <w:semiHidden/>
    <w:qFormat/>
    <w:rsid w:val="00D602F2"/>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4">
    <w:name w:val="Название раздела"/>
    <w:basedOn w:val="a6"/>
    <w:next w:val="afb"/>
    <w:semiHidden/>
    <w:qFormat/>
    <w:rsid w:val="00D602F2"/>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5">
    <w:name w:val="Подзаголовок титульного листа"/>
    <w:basedOn w:val="a6"/>
    <w:next w:val="afb"/>
    <w:semiHidden/>
    <w:qFormat/>
    <w:rsid w:val="00D602F2"/>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6">
    <w:name w:val="Надстрочный"/>
    <w:semiHidden/>
    <w:rsid w:val="00D602F2"/>
    <w:rPr>
      <w:b/>
      <w:bCs/>
      <w:vertAlign w:val="superscript"/>
    </w:rPr>
  </w:style>
  <w:style w:type="character" w:styleId="HTML4">
    <w:name w:val="HTML Sample"/>
    <w:rsid w:val="00D602F2"/>
    <w:rPr>
      <w:rFonts w:ascii="Courier New" w:hAnsi="Courier New" w:cs="Courier New"/>
      <w:lang w:val="ru-RU"/>
    </w:rPr>
  </w:style>
  <w:style w:type="paragraph" w:styleId="2f7">
    <w:name w:val="envelope return"/>
    <w:basedOn w:val="a6"/>
    <w:rsid w:val="00D602F2"/>
    <w:pPr>
      <w:spacing w:line="360" w:lineRule="auto"/>
      <w:ind w:left="1080" w:firstLine="709"/>
      <w:jc w:val="both"/>
    </w:pPr>
    <w:rPr>
      <w:rFonts w:ascii="Arial" w:hAnsi="Arial" w:cs="Arial"/>
      <w:spacing w:val="-5"/>
      <w:lang w:eastAsia="en-US"/>
    </w:rPr>
  </w:style>
  <w:style w:type="character" w:styleId="HTML5">
    <w:name w:val="HTML Variable"/>
    <w:rsid w:val="00D602F2"/>
    <w:rPr>
      <w:i/>
      <w:iCs/>
      <w:lang w:val="ru-RU"/>
    </w:rPr>
  </w:style>
  <w:style w:type="character" w:styleId="HTML6">
    <w:name w:val="HTML Typewriter"/>
    <w:rsid w:val="00D602F2"/>
    <w:rPr>
      <w:rFonts w:ascii="Courier New" w:hAnsi="Courier New" w:cs="Courier New"/>
      <w:sz w:val="20"/>
      <w:szCs w:val="20"/>
      <w:lang w:val="ru-RU"/>
    </w:rPr>
  </w:style>
  <w:style w:type="paragraph" w:styleId="afffffff7">
    <w:name w:val="Salutation"/>
    <w:basedOn w:val="a6"/>
    <w:next w:val="a6"/>
    <w:link w:val="afffffff8"/>
    <w:rsid w:val="00D602F2"/>
    <w:pPr>
      <w:spacing w:line="360" w:lineRule="auto"/>
      <w:ind w:left="1080" w:firstLine="709"/>
      <w:jc w:val="both"/>
    </w:pPr>
    <w:rPr>
      <w:rFonts w:ascii="Arial" w:hAnsi="Arial" w:cs="Arial"/>
      <w:spacing w:val="-5"/>
      <w:lang w:eastAsia="en-US"/>
    </w:rPr>
  </w:style>
  <w:style w:type="character" w:customStyle="1" w:styleId="afffffff8">
    <w:name w:val="Приветствие Знак"/>
    <w:basedOn w:val="a8"/>
    <w:link w:val="afffffff7"/>
    <w:rsid w:val="00D602F2"/>
    <w:rPr>
      <w:rFonts w:ascii="Arial" w:eastAsia="Times New Roman" w:hAnsi="Arial" w:cs="Arial"/>
      <w:spacing w:val="-5"/>
      <w:sz w:val="20"/>
      <w:szCs w:val="20"/>
    </w:rPr>
  </w:style>
  <w:style w:type="paragraph" w:styleId="afffffff9">
    <w:name w:val="Closing"/>
    <w:basedOn w:val="a6"/>
    <w:link w:val="afffffffa"/>
    <w:rsid w:val="00D602F2"/>
    <w:pPr>
      <w:spacing w:line="360" w:lineRule="auto"/>
      <w:ind w:left="4252" w:firstLine="709"/>
      <w:jc w:val="both"/>
    </w:pPr>
    <w:rPr>
      <w:rFonts w:ascii="Arial" w:hAnsi="Arial" w:cs="Arial"/>
      <w:spacing w:val="-5"/>
      <w:lang w:eastAsia="en-US"/>
    </w:rPr>
  </w:style>
  <w:style w:type="character" w:customStyle="1" w:styleId="afffffffa">
    <w:name w:val="Прощание Знак"/>
    <w:basedOn w:val="a8"/>
    <w:link w:val="afffffff9"/>
    <w:rsid w:val="00D602F2"/>
    <w:rPr>
      <w:rFonts w:ascii="Arial" w:eastAsia="Times New Roman" w:hAnsi="Arial" w:cs="Arial"/>
      <w:spacing w:val="-5"/>
      <w:sz w:val="20"/>
      <w:szCs w:val="20"/>
    </w:rPr>
  </w:style>
  <w:style w:type="paragraph" w:styleId="afffffffb">
    <w:name w:val="E-mail Signature"/>
    <w:basedOn w:val="a6"/>
    <w:link w:val="afffffffc"/>
    <w:rsid w:val="00D602F2"/>
    <w:pPr>
      <w:spacing w:line="360" w:lineRule="auto"/>
      <w:ind w:left="1080" w:firstLine="709"/>
      <w:jc w:val="both"/>
    </w:pPr>
    <w:rPr>
      <w:rFonts w:ascii="Arial" w:hAnsi="Arial" w:cs="Arial"/>
      <w:spacing w:val="-5"/>
      <w:lang w:eastAsia="en-US"/>
    </w:rPr>
  </w:style>
  <w:style w:type="character" w:customStyle="1" w:styleId="afffffffc">
    <w:name w:val="Электронная подпись Знак"/>
    <w:basedOn w:val="a8"/>
    <w:link w:val="afffffffb"/>
    <w:rsid w:val="00D602F2"/>
    <w:rPr>
      <w:rFonts w:ascii="Arial" w:eastAsia="Times New Roman" w:hAnsi="Arial" w:cs="Arial"/>
      <w:spacing w:val="-5"/>
      <w:sz w:val="20"/>
      <w:szCs w:val="20"/>
    </w:rPr>
  </w:style>
  <w:style w:type="paragraph" w:customStyle="1" w:styleId="afffffffd">
    <w:name w:val="Обычный в таблице Знак"/>
    <w:basedOn w:val="a6"/>
    <w:link w:val="afffffffe"/>
    <w:semiHidden/>
    <w:qFormat/>
    <w:rsid w:val="00D602F2"/>
    <w:pPr>
      <w:spacing w:line="360" w:lineRule="auto"/>
      <w:ind w:firstLine="709"/>
      <w:jc w:val="both"/>
    </w:pPr>
    <w:rPr>
      <w:sz w:val="28"/>
      <w:szCs w:val="28"/>
    </w:rPr>
  </w:style>
  <w:style w:type="character" w:customStyle="1" w:styleId="1ff2">
    <w:name w:val="Заголовок_1 Знак Знак Знак"/>
    <w:semiHidden/>
    <w:rsid w:val="00D602F2"/>
    <w:rPr>
      <w:b/>
      <w:caps/>
      <w:sz w:val="24"/>
      <w:szCs w:val="24"/>
      <w:lang w:val="ru-RU" w:eastAsia="ru-RU" w:bidi="ar-SA"/>
    </w:rPr>
  </w:style>
  <w:style w:type="paragraph" w:customStyle="1" w:styleId="ConsTitle">
    <w:name w:val="ConsTitle"/>
    <w:qFormat/>
    <w:rsid w:val="00D602F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f8">
    <w:name w:val="Стиль2"/>
    <w:basedOn w:val="a6"/>
    <w:next w:val="1f0"/>
    <w:link w:val="2f9"/>
    <w:qFormat/>
    <w:rsid w:val="00D602F2"/>
    <w:pPr>
      <w:spacing w:line="360" w:lineRule="auto"/>
      <w:ind w:right="-8" w:firstLine="720"/>
      <w:jc w:val="center"/>
    </w:pPr>
    <w:rPr>
      <w:b/>
      <w:caps/>
      <w:sz w:val="24"/>
      <w:szCs w:val="24"/>
    </w:rPr>
  </w:style>
  <w:style w:type="numbering" w:styleId="111111">
    <w:name w:val="Outline List 2"/>
    <w:basedOn w:val="aa"/>
    <w:uiPriority w:val="99"/>
    <w:rsid w:val="00D602F2"/>
    <w:pPr>
      <w:numPr>
        <w:numId w:val="28"/>
      </w:numPr>
    </w:pPr>
  </w:style>
  <w:style w:type="numbering" w:styleId="1ai">
    <w:name w:val="Outline List 1"/>
    <w:basedOn w:val="aa"/>
    <w:rsid w:val="00D602F2"/>
    <w:pPr>
      <w:numPr>
        <w:numId w:val="29"/>
      </w:numPr>
    </w:pPr>
  </w:style>
  <w:style w:type="paragraph" w:customStyle="1" w:styleId="1ff3">
    <w:name w:val="Заголовок1"/>
    <w:basedOn w:val="a6"/>
    <w:qFormat/>
    <w:rsid w:val="00D602F2"/>
    <w:pPr>
      <w:tabs>
        <w:tab w:val="left" w:pos="8460"/>
      </w:tabs>
      <w:spacing w:line="360" w:lineRule="auto"/>
      <w:ind w:firstLine="540"/>
      <w:jc w:val="center"/>
    </w:pPr>
    <w:rPr>
      <w:caps/>
      <w:sz w:val="24"/>
      <w:szCs w:val="24"/>
    </w:rPr>
  </w:style>
  <w:style w:type="paragraph" w:customStyle="1" w:styleId="affffffff">
    <w:name w:val="База заголовка"/>
    <w:basedOn w:val="a6"/>
    <w:next w:val="afb"/>
    <w:semiHidden/>
    <w:qFormat/>
    <w:rsid w:val="00D602F2"/>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0">
    <w:name w:val="Цитаты"/>
    <w:basedOn w:val="a6"/>
    <w:semiHidden/>
    <w:qFormat/>
    <w:rsid w:val="00D602F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f1">
    <w:name w:val="Заголовок части"/>
    <w:basedOn w:val="a6"/>
    <w:semiHidden/>
    <w:qFormat/>
    <w:rsid w:val="00D602F2"/>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2">
    <w:name w:val="Заголовок главы"/>
    <w:basedOn w:val="a6"/>
    <w:semiHidden/>
    <w:qFormat/>
    <w:rsid w:val="00D602F2"/>
    <w:pPr>
      <w:spacing w:line="360" w:lineRule="auto"/>
      <w:ind w:firstLine="709"/>
      <w:jc w:val="center"/>
    </w:pPr>
    <w:rPr>
      <w:caps/>
      <w:sz w:val="24"/>
      <w:szCs w:val="24"/>
    </w:rPr>
  </w:style>
  <w:style w:type="paragraph" w:customStyle="1" w:styleId="affffffff3">
    <w:name w:val="База сноски"/>
    <w:basedOn w:val="a6"/>
    <w:semiHidden/>
    <w:qFormat/>
    <w:rsid w:val="00D602F2"/>
    <w:pPr>
      <w:keepLines/>
      <w:spacing w:line="200" w:lineRule="atLeast"/>
      <w:ind w:left="1080" w:firstLine="709"/>
      <w:jc w:val="both"/>
    </w:pPr>
    <w:rPr>
      <w:rFonts w:ascii="Arial" w:hAnsi="Arial" w:cs="Arial"/>
      <w:spacing w:val="-5"/>
      <w:sz w:val="16"/>
      <w:szCs w:val="16"/>
      <w:lang w:eastAsia="en-US"/>
    </w:rPr>
  </w:style>
  <w:style w:type="paragraph" w:customStyle="1" w:styleId="affffffff4">
    <w:name w:val="Заголовок титульного листа"/>
    <w:basedOn w:val="affffffff"/>
    <w:next w:val="a6"/>
    <w:semiHidden/>
    <w:qFormat/>
    <w:rsid w:val="00D602F2"/>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5">
    <w:name w:val="База верхнего колонтитула"/>
    <w:basedOn w:val="a6"/>
    <w:semiHidden/>
    <w:qFormat/>
    <w:rsid w:val="00D602F2"/>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6">
    <w:name w:val="Верхний колонтитул (четный)"/>
    <w:basedOn w:val="af4"/>
    <w:semiHidden/>
    <w:qFormat/>
    <w:rsid w:val="00D602F2"/>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7">
    <w:name w:val="Верхний колонтитул (первый)"/>
    <w:basedOn w:val="af4"/>
    <w:semiHidden/>
    <w:qFormat/>
    <w:rsid w:val="00D602F2"/>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8">
    <w:name w:val="Верхний колонтитул (нечетный)"/>
    <w:basedOn w:val="af4"/>
    <w:semiHidden/>
    <w:qFormat/>
    <w:rsid w:val="00D602F2"/>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9">
    <w:name w:val="База указателя"/>
    <w:basedOn w:val="a6"/>
    <w:semiHidden/>
    <w:qFormat/>
    <w:rsid w:val="00D602F2"/>
    <w:pPr>
      <w:spacing w:line="240" w:lineRule="atLeast"/>
      <w:ind w:left="360" w:hanging="360"/>
      <w:jc w:val="both"/>
    </w:pPr>
    <w:rPr>
      <w:rFonts w:ascii="Arial" w:hAnsi="Arial" w:cs="Arial"/>
      <w:spacing w:val="-5"/>
      <w:sz w:val="18"/>
      <w:szCs w:val="18"/>
      <w:lang w:eastAsia="en-US"/>
    </w:rPr>
  </w:style>
  <w:style w:type="character" w:customStyle="1" w:styleId="affffffffa">
    <w:name w:val="Вступление"/>
    <w:semiHidden/>
    <w:rsid w:val="00D602F2"/>
    <w:rPr>
      <w:rFonts w:ascii="Arial Black" w:hAnsi="Arial Black" w:cs="Arial Black"/>
      <w:spacing w:val="-4"/>
      <w:sz w:val="18"/>
      <w:szCs w:val="18"/>
    </w:rPr>
  </w:style>
  <w:style w:type="paragraph" w:customStyle="1" w:styleId="affffffffb">
    <w:name w:val="Заголовок таблицы"/>
    <w:basedOn w:val="a6"/>
    <w:qFormat/>
    <w:rsid w:val="00D602F2"/>
    <w:pPr>
      <w:spacing w:before="60" w:line="360" w:lineRule="auto"/>
      <w:ind w:firstLine="709"/>
      <w:jc w:val="center"/>
    </w:pPr>
    <w:rPr>
      <w:rFonts w:ascii="Arial Black" w:hAnsi="Arial Black" w:cs="Arial Black"/>
      <w:spacing w:val="-5"/>
      <w:sz w:val="16"/>
      <w:szCs w:val="16"/>
      <w:lang w:eastAsia="en-US"/>
    </w:rPr>
  </w:style>
  <w:style w:type="character" w:customStyle="1" w:styleId="affffffffc">
    <w:name w:val="Девиз"/>
    <w:semiHidden/>
    <w:rsid w:val="00D602F2"/>
    <w:rPr>
      <w:i/>
      <w:iCs/>
      <w:spacing w:val="-6"/>
      <w:sz w:val="24"/>
      <w:szCs w:val="24"/>
      <w:lang w:val="ru-RU"/>
    </w:rPr>
  </w:style>
  <w:style w:type="paragraph" w:customStyle="1" w:styleId="affffffffd">
    <w:name w:val="База оглавления"/>
    <w:basedOn w:val="a6"/>
    <w:semiHidden/>
    <w:qFormat/>
    <w:rsid w:val="00D602F2"/>
    <w:pPr>
      <w:tabs>
        <w:tab w:val="right" w:leader="dot" w:pos="6480"/>
      </w:tabs>
      <w:spacing w:after="240" w:line="240" w:lineRule="atLeast"/>
      <w:ind w:firstLine="709"/>
      <w:jc w:val="both"/>
    </w:pPr>
    <w:rPr>
      <w:rFonts w:ascii="Arial" w:hAnsi="Arial" w:cs="Arial"/>
      <w:spacing w:val="-5"/>
      <w:lang w:eastAsia="en-US"/>
    </w:rPr>
  </w:style>
  <w:style w:type="paragraph" w:styleId="HTML7">
    <w:name w:val="HTML Address"/>
    <w:basedOn w:val="a6"/>
    <w:link w:val="HTML8"/>
    <w:rsid w:val="00D602F2"/>
    <w:pPr>
      <w:spacing w:line="360" w:lineRule="auto"/>
      <w:ind w:left="1080" w:firstLine="709"/>
      <w:jc w:val="both"/>
    </w:pPr>
    <w:rPr>
      <w:rFonts w:ascii="Arial" w:hAnsi="Arial" w:cs="Arial"/>
      <w:i/>
      <w:iCs/>
      <w:spacing w:val="-5"/>
      <w:lang w:eastAsia="en-US"/>
    </w:rPr>
  </w:style>
  <w:style w:type="character" w:customStyle="1" w:styleId="HTML8">
    <w:name w:val="Адрес HTML Знак"/>
    <w:basedOn w:val="a8"/>
    <w:link w:val="HTML7"/>
    <w:rsid w:val="00D602F2"/>
    <w:rPr>
      <w:rFonts w:ascii="Arial" w:eastAsia="Times New Roman" w:hAnsi="Arial" w:cs="Arial"/>
      <w:i/>
      <w:iCs/>
      <w:spacing w:val="-5"/>
      <w:sz w:val="20"/>
      <w:szCs w:val="20"/>
    </w:rPr>
  </w:style>
  <w:style w:type="paragraph" w:styleId="affffffffe">
    <w:name w:val="envelope address"/>
    <w:basedOn w:val="a6"/>
    <w:rsid w:val="00D602F2"/>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D602F2"/>
    <w:rPr>
      <w:lang w:val="ru-RU"/>
    </w:rPr>
  </w:style>
  <w:style w:type="paragraph" w:styleId="afffffffff">
    <w:name w:val="Date"/>
    <w:basedOn w:val="a6"/>
    <w:next w:val="a6"/>
    <w:link w:val="afffffffff0"/>
    <w:rsid w:val="00D602F2"/>
    <w:pPr>
      <w:spacing w:line="360" w:lineRule="auto"/>
      <w:ind w:left="1080" w:firstLine="709"/>
      <w:jc w:val="both"/>
    </w:pPr>
    <w:rPr>
      <w:rFonts w:ascii="Arial" w:hAnsi="Arial" w:cs="Arial"/>
      <w:spacing w:val="-5"/>
      <w:lang w:eastAsia="en-US"/>
    </w:rPr>
  </w:style>
  <w:style w:type="character" w:customStyle="1" w:styleId="afffffffff0">
    <w:name w:val="Дата Знак"/>
    <w:basedOn w:val="a8"/>
    <w:link w:val="afffffffff"/>
    <w:rsid w:val="00D602F2"/>
    <w:rPr>
      <w:rFonts w:ascii="Arial" w:eastAsia="Times New Roman" w:hAnsi="Arial" w:cs="Arial"/>
      <w:spacing w:val="-5"/>
      <w:sz w:val="20"/>
      <w:szCs w:val="20"/>
    </w:rPr>
  </w:style>
  <w:style w:type="paragraph" w:styleId="afffffffff1">
    <w:name w:val="Note Heading"/>
    <w:basedOn w:val="a6"/>
    <w:next w:val="a6"/>
    <w:link w:val="afffffffff2"/>
    <w:rsid w:val="00D602F2"/>
    <w:pPr>
      <w:spacing w:line="360" w:lineRule="auto"/>
      <w:ind w:left="1080" w:firstLine="709"/>
      <w:jc w:val="both"/>
    </w:pPr>
    <w:rPr>
      <w:rFonts w:ascii="Arial" w:hAnsi="Arial" w:cs="Arial"/>
      <w:spacing w:val="-5"/>
      <w:lang w:eastAsia="en-US"/>
    </w:rPr>
  </w:style>
  <w:style w:type="character" w:customStyle="1" w:styleId="afffffffff2">
    <w:name w:val="Заголовок записки Знак"/>
    <w:basedOn w:val="a8"/>
    <w:link w:val="afffffffff1"/>
    <w:rsid w:val="00D602F2"/>
    <w:rPr>
      <w:rFonts w:ascii="Arial" w:eastAsia="Times New Roman" w:hAnsi="Arial" w:cs="Arial"/>
      <w:spacing w:val="-5"/>
      <w:sz w:val="20"/>
      <w:szCs w:val="20"/>
    </w:rPr>
  </w:style>
  <w:style w:type="character" w:styleId="HTMLa">
    <w:name w:val="HTML Keyboard"/>
    <w:rsid w:val="00D602F2"/>
    <w:rPr>
      <w:rFonts w:ascii="Courier New" w:hAnsi="Courier New" w:cs="Courier New"/>
      <w:sz w:val="20"/>
      <w:szCs w:val="20"/>
      <w:lang w:val="ru-RU"/>
    </w:rPr>
  </w:style>
  <w:style w:type="character" w:styleId="HTMLb">
    <w:name w:val="HTML Code"/>
    <w:rsid w:val="00D602F2"/>
    <w:rPr>
      <w:rFonts w:ascii="Courier New" w:hAnsi="Courier New" w:cs="Courier New"/>
      <w:sz w:val="20"/>
      <w:szCs w:val="20"/>
      <w:lang w:val="ru-RU"/>
    </w:rPr>
  </w:style>
  <w:style w:type="paragraph" w:styleId="2fa">
    <w:name w:val="Body Text First Indent 2"/>
    <w:basedOn w:val="af9"/>
    <w:link w:val="2fb"/>
    <w:rsid w:val="00D602F2"/>
    <w:pPr>
      <w:spacing w:after="120"/>
      <w:ind w:left="283" w:firstLine="210"/>
    </w:pPr>
    <w:rPr>
      <w:rFonts w:ascii="Arial" w:eastAsiaTheme="minorHAnsi" w:hAnsi="Arial" w:cs="Arial"/>
      <w:spacing w:val="-5"/>
      <w:sz w:val="20"/>
      <w:lang w:eastAsia="en-US"/>
    </w:rPr>
  </w:style>
  <w:style w:type="character" w:customStyle="1" w:styleId="2fb">
    <w:name w:val="Красная строка 2 Знак"/>
    <w:basedOn w:val="afa"/>
    <w:link w:val="2fa"/>
    <w:rsid w:val="00D602F2"/>
    <w:rPr>
      <w:rFonts w:ascii="Arial" w:eastAsia="Times New Roman" w:hAnsi="Arial" w:cs="Arial"/>
      <w:spacing w:val="-5"/>
      <w:sz w:val="20"/>
      <w:szCs w:val="20"/>
      <w:lang w:eastAsia="ru-RU"/>
    </w:rPr>
  </w:style>
  <w:style w:type="paragraph" w:customStyle="1" w:styleId="1ff4">
    <w:name w:val="Название объекта1"/>
    <w:basedOn w:val="a6"/>
    <w:semiHidden/>
    <w:qFormat/>
    <w:rsid w:val="00D602F2"/>
    <w:pPr>
      <w:spacing w:line="360" w:lineRule="auto"/>
      <w:ind w:left="1080" w:firstLine="709"/>
      <w:jc w:val="both"/>
    </w:pPr>
    <w:rPr>
      <w:rFonts w:ascii="Arial" w:hAnsi="Arial" w:cs="Arial"/>
      <w:spacing w:val="-5"/>
    </w:rPr>
  </w:style>
  <w:style w:type="paragraph" w:customStyle="1" w:styleId="1ff5">
    <w:name w:val="Цитата1"/>
    <w:basedOn w:val="a6"/>
    <w:qFormat/>
    <w:rsid w:val="00D602F2"/>
    <w:pPr>
      <w:spacing w:line="360" w:lineRule="auto"/>
      <w:ind w:left="526" w:right="43" w:firstLine="709"/>
      <w:jc w:val="both"/>
    </w:pPr>
    <w:rPr>
      <w:sz w:val="28"/>
    </w:rPr>
  </w:style>
  <w:style w:type="paragraph" w:customStyle="1" w:styleId="1ff6">
    <w:name w:val="Маркированный список1"/>
    <w:basedOn w:val="a6"/>
    <w:semiHidden/>
    <w:qFormat/>
    <w:rsid w:val="00D602F2"/>
    <w:pPr>
      <w:spacing w:before="100" w:beforeAutospacing="1" w:after="100" w:afterAutospacing="1" w:line="360" w:lineRule="auto"/>
      <w:ind w:firstLine="709"/>
      <w:jc w:val="both"/>
    </w:pPr>
    <w:rPr>
      <w:sz w:val="28"/>
      <w:szCs w:val="24"/>
    </w:rPr>
  </w:style>
  <w:style w:type="paragraph" w:customStyle="1" w:styleId="1ff7">
    <w:name w:val="Нумерованный список1"/>
    <w:basedOn w:val="a6"/>
    <w:semiHidden/>
    <w:qFormat/>
    <w:rsid w:val="00D602F2"/>
    <w:pPr>
      <w:spacing w:before="100" w:beforeAutospacing="1" w:after="100" w:afterAutospacing="1" w:line="360" w:lineRule="auto"/>
      <w:ind w:firstLine="709"/>
      <w:jc w:val="both"/>
    </w:pPr>
    <w:rPr>
      <w:sz w:val="28"/>
      <w:szCs w:val="24"/>
    </w:rPr>
  </w:style>
  <w:style w:type="table" w:styleId="-1">
    <w:name w:val="Table Web 1"/>
    <w:basedOn w:val="a9"/>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D602F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9"/>
    <w:rsid w:val="00D602F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8">
    <w:name w:val="Table Subtle 1"/>
    <w:basedOn w:val="a9"/>
    <w:rsid w:val="00D602F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D602F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9">
    <w:name w:val="Table Classic 1"/>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9"/>
    <w:rsid w:val="00D602F2"/>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a">
    <w:name w:val="Table 3D effects 1"/>
    <w:basedOn w:val="a9"/>
    <w:rsid w:val="00D602F2"/>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D602F2"/>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9"/>
    <w:rsid w:val="00D602F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Simple 1"/>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D602F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0">
    <w:name w:val="Table Grid 2"/>
    <w:basedOn w:val="a9"/>
    <w:rsid w:val="00D602F2"/>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9"/>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9"/>
    <w:rsid w:val="00D602F2"/>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rsid w:val="00D602F2"/>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9"/>
    <w:rsid w:val="00D602F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4">
    <w:name w:val="Table Contemporary"/>
    <w:basedOn w:val="a9"/>
    <w:rsid w:val="00D602F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5">
    <w:name w:val="Table Professional"/>
    <w:basedOn w:val="a9"/>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c">
    <w:name w:val="Table Columns 1"/>
    <w:basedOn w:val="a9"/>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D602F2"/>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9"/>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9"/>
    <w:rsid w:val="00D602F2"/>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D602F2"/>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D602F2"/>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6">
    <w:name w:val="Table Theme"/>
    <w:basedOn w:val="a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d">
    <w:name w:val="Table Colorful 1"/>
    <w:basedOn w:val="a9"/>
    <w:rsid w:val="00D602F2"/>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D602F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9"/>
    <w:rsid w:val="00D602F2"/>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e">
    <w:name w:val="Заголовок_1"/>
    <w:semiHidden/>
    <w:rsid w:val="00D602F2"/>
    <w:rPr>
      <w:caps/>
    </w:rPr>
  </w:style>
  <w:style w:type="character" w:customStyle="1" w:styleId="1fff">
    <w:name w:val="Маркированный_1 Знак Знак"/>
    <w:semiHidden/>
    <w:rsid w:val="00D602F2"/>
    <w:rPr>
      <w:sz w:val="24"/>
      <w:szCs w:val="24"/>
      <w:lang w:val="ru-RU" w:eastAsia="ru-RU" w:bidi="ar-SA"/>
    </w:rPr>
  </w:style>
  <w:style w:type="character" w:customStyle="1" w:styleId="afffffffff7">
    <w:name w:val="Подчеркнутый Знак Знак"/>
    <w:semiHidden/>
    <w:rsid w:val="00D602F2"/>
    <w:rPr>
      <w:sz w:val="24"/>
      <w:szCs w:val="24"/>
      <w:u w:val="single"/>
      <w:lang w:val="ru-RU" w:eastAsia="ru-RU" w:bidi="ar-SA"/>
    </w:rPr>
  </w:style>
  <w:style w:type="paragraph" w:customStyle="1" w:styleId="afffffffff8">
    <w:name w:val="Статья"/>
    <w:basedOn w:val="a6"/>
    <w:link w:val="afffffffff9"/>
    <w:semiHidden/>
    <w:qFormat/>
    <w:rsid w:val="00D602F2"/>
    <w:pPr>
      <w:jc w:val="both"/>
    </w:pPr>
    <w:rPr>
      <w:sz w:val="24"/>
      <w:szCs w:val="24"/>
    </w:rPr>
  </w:style>
  <w:style w:type="paragraph" w:customStyle="1" w:styleId="1fff0">
    <w:name w:val="текст 1"/>
    <w:basedOn w:val="a6"/>
    <w:next w:val="a6"/>
    <w:semiHidden/>
    <w:qFormat/>
    <w:rsid w:val="00D602F2"/>
    <w:pPr>
      <w:ind w:firstLine="540"/>
      <w:jc w:val="both"/>
    </w:pPr>
    <w:rPr>
      <w:szCs w:val="24"/>
    </w:rPr>
  </w:style>
  <w:style w:type="paragraph" w:customStyle="1" w:styleId="afffffffffa">
    <w:name w:val="Заголовок таблици"/>
    <w:basedOn w:val="1fff0"/>
    <w:semiHidden/>
    <w:qFormat/>
    <w:rsid w:val="00D602F2"/>
    <w:rPr>
      <w:sz w:val="22"/>
    </w:rPr>
  </w:style>
  <w:style w:type="paragraph" w:customStyle="1" w:styleId="afffffffffb">
    <w:name w:val="Номер таблици"/>
    <w:basedOn w:val="a6"/>
    <w:next w:val="a6"/>
    <w:semiHidden/>
    <w:qFormat/>
    <w:rsid w:val="00D602F2"/>
    <w:pPr>
      <w:jc w:val="right"/>
    </w:pPr>
    <w:rPr>
      <w:b/>
      <w:szCs w:val="24"/>
    </w:rPr>
  </w:style>
  <w:style w:type="paragraph" w:customStyle="1" w:styleId="afffffffffc">
    <w:name w:val="Приложение"/>
    <w:basedOn w:val="a6"/>
    <w:next w:val="a6"/>
    <w:semiHidden/>
    <w:qFormat/>
    <w:rsid w:val="00D602F2"/>
    <w:pPr>
      <w:jc w:val="right"/>
    </w:pPr>
    <w:rPr>
      <w:szCs w:val="24"/>
    </w:rPr>
  </w:style>
  <w:style w:type="paragraph" w:customStyle="1" w:styleId="afffffffffd">
    <w:name w:val="Обычный по таблице"/>
    <w:basedOn w:val="a6"/>
    <w:semiHidden/>
    <w:qFormat/>
    <w:rsid w:val="00D602F2"/>
    <w:rPr>
      <w:sz w:val="24"/>
      <w:szCs w:val="24"/>
    </w:rPr>
  </w:style>
  <w:style w:type="character" w:customStyle="1" w:styleId="afffffffe">
    <w:name w:val="Обычный в таблице Знак Знак"/>
    <w:link w:val="afffffffd"/>
    <w:semiHidden/>
    <w:rsid w:val="00D602F2"/>
    <w:rPr>
      <w:rFonts w:ascii="Times New Roman" w:eastAsia="Times New Roman" w:hAnsi="Times New Roman" w:cs="Times New Roman"/>
      <w:sz w:val="28"/>
      <w:szCs w:val="28"/>
      <w:lang w:eastAsia="ru-RU"/>
    </w:rPr>
  </w:style>
  <w:style w:type="paragraph" w:customStyle="1" w:styleId="xl24">
    <w:name w:val="xl2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6"/>
    <w:qFormat/>
    <w:rsid w:val="00D602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6"/>
    <w:qFormat/>
    <w:rsid w:val="00D602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6"/>
    <w:qFormat/>
    <w:rsid w:val="00D602F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6"/>
    <w:qFormat/>
    <w:rsid w:val="00D602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6"/>
    <w:qFormat/>
    <w:rsid w:val="00D602F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6"/>
    <w:qFormat/>
    <w:rsid w:val="00D602F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5">
    <w:name w:val="Нет списка11"/>
    <w:next w:val="aa"/>
    <w:semiHidden/>
    <w:rsid w:val="00D602F2"/>
  </w:style>
  <w:style w:type="character" w:customStyle="1" w:styleId="1fff1">
    <w:name w:val="Маркированный_1 Знак Знак Знак"/>
    <w:semiHidden/>
    <w:rsid w:val="00D602F2"/>
    <w:rPr>
      <w:sz w:val="24"/>
      <w:szCs w:val="24"/>
      <w:lang w:val="ru-RU" w:eastAsia="ru-RU" w:bidi="ar-SA"/>
    </w:rPr>
  </w:style>
  <w:style w:type="paragraph" w:customStyle="1" w:styleId="xl38">
    <w:name w:val="xl3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
    <w:name w:val="xl39"/>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
    <w:name w:val="xl41"/>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
    <w:name w:val="xl42"/>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
    <w:name w:val="xl43"/>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6"/>
    <w:semiHidden/>
    <w:qFormat/>
    <w:rsid w:val="00D602F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6"/>
    <w:qFormat/>
    <w:rsid w:val="00D602F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6"/>
    <w:semiHidden/>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6"/>
    <w:semiHidden/>
    <w:qFormat/>
    <w:rsid w:val="00D602F2"/>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6"/>
    <w:semiHidden/>
    <w:qFormat/>
    <w:rsid w:val="00D602F2"/>
    <w:pPr>
      <w:pBdr>
        <w:left w:val="single" w:sz="4" w:space="0" w:color="auto"/>
        <w:right w:val="single" w:sz="4" w:space="0" w:color="auto"/>
      </w:pBdr>
      <w:spacing w:before="100" w:beforeAutospacing="1" w:after="100" w:afterAutospacing="1"/>
    </w:pPr>
    <w:rPr>
      <w:sz w:val="24"/>
      <w:szCs w:val="24"/>
    </w:rPr>
  </w:style>
  <w:style w:type="paragraph" w:customStyle="1" w:styleId="xl54">
    <w:name w:val="xl54"/>
    <w:basedOn w:val="a6"/>
    <w:semiHidden/>
    <w:qFormat/>
    <w:rsid w:val="00D602F2"/>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6"/>
    <w:semiHidden/>
    <w:qFormat/>
    <w:rsid w:val="00D602F2"/>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6"/>
    <w:semiHidden/>
    <w:qFormat/>
    <w:rsid w:val="00D602F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numbering" w:customStyle="1" w:styleId="1111111">
    <w:name w:val="1 / 1.1 / 1.1.11"/>
    <w:basedOn w:val="aa"/>
    <w:next w:val="111111"/>
    <w:rsid w:val="00D602F2"/>
    <w:pPr>
      <w:numPr>
        <w:numId w:val="30"/>
      </w:numPr>
    </w:pPr>
  </w:style>
  <w:style w:type="numbering" w:customStyle="1" w:styleId="1ai1">
    <w:name w:val="1 / a / i1"/>
    <w:basedOn w:val="aa"/>
    <w:next w:val="1ai"/>
    <w:rsid w:val="00D602F2"/>
    <w:pPr>
      <w:numPr>
        <w:numId w:val="25"/>
      </w:numPr>
    </w:pPr>
  </w:style>
  <w:style w:type="numbering" w:customStyle="1" w:styleId="18">
    <w:name w:val="Статья / Раздел1"/>
    <w:basedOn w:val="aa"/>
    <w:next w:val="afffff9"/>
    <w:rsid w:val="00D602F2"/>
    <w:pPr>
      <w:numPr>
        <w:numId w:val="26"/>
      </w:numPr>
    </w:pPr>
  </w:style>
  <w:style w:type="character" w:customStyle="1" w:styleId="3f3">
    <w:name w:val="Знак3 Знак Знак"/>
    <w:semiHidden/>
    <w:rsid w:val="00D602F2"/>
    <w:rPr>
      <w:b/>
      <w:sz w:val="24"/>
      <w:szCs w:val="24"/>
      <w:u w:val="single"/>
      <w:lang w:val="ru-RU" w:eastAsia="ru-RU" w:bidi="ar-SA"/>
    </w:rPr>
  </w:style>
  <w:style w:type="character" w:customStyle="1" w:styleId="afffffffffe">
    <w:name w:val="Подчеркнутый Знак Знак Знак"/>
    <w:semiHidden/>
    <w:rsid w:val="00D602F2"/>
    <w:rPr>
      <w:sz w:val="24"/>
      <w:szCs w:val="24"/>
      <w:u w:val="single"/>
      <w:lang w:val="ru-RU" w:eastAsia="ru-RU" w:bidi="ar-SA"/>
    </w:rPr>
  </w:style>
  <w:style w:type="character" w:customStyle="1" w:styleId="1fff2">
    <w:name w:val="Маркированный_1 Знак Знак Знак Знак"/>
    <w:semiHidden/>
    <w:rsid w:val="00D602F2"/>
    <w:rPr>
      <w:sz w:val="24"/>
      <w:szCs w:val="24"/>
      <w:lang w:val="ru-RU" w:eastAsia="ru-RU" w:bidi="ar-SA"/>
    </w:rPr>
  </w:style>
  <w:style w:type="character" w:customStyle="1" w:styleId="2ff3">
    <w:name w:val="Знак2 Знак Знак"/>
    <w:semiHidden/>
    <w:rsid w:val="00D602F2"/>
    <w:rPr>
      <w:b/>
      <w:bCs/>
      <w:sz w:val="24"/>
      <w:szCs w:val="24"/>
      <w:lang w:val="ru-RU" w:eastAsia="ru-RU" w:bidi="ar-SA"/>
    </w:rPr>
  </w:style>
  <w:style w:type="character" w:customStyle="1" w:styleId="1fff3">
    <w:name w:val="Подчеркнутый Знак Знак1"/>
    <w:semiHidden/>
    <w:rsid w:val="00D602F2"/>
    <w:rPr>
      <w:sz w:val="24"/>
      <w:szCs w:val="24"/>
      <w:u w:val="single"/>
      <w:lang w:val="ru-RU" w:eastAsia="ru-RU" w:bidi="ar-SA"/>
    </w:rPr>
  </w:style>
  <w:style w:type="character" w:customStyle="1" w:styleId="116">
    <w:name w:val="Знак1 Знак Знак1"/>
    <w:semiHidden/>
    <w:rsid w:val="00D602F2"/>
    <w:rPr>
      <w:sz w:val="24"/>
      <w:szCs w:val="24"/>
      <w:lang w:val="ru-RU" w:eastAsia="ru-RU" w:bidi="ar-SA"/>
    </w:rPr>
  </w:style>
  <w:style w:type="character" w:customStyle="1" w:styleId="2ff4">
    <w:name w:val="Знак2"/>
    <w:semiHidden/>
    <w:rsid w:val="00D602F2"/>
    <w:rPr>
      <w:b/>
      <w:bCs/>
      <w:sz w:val="24"/>
      <w:szCs w:val="24"/>
      <w:lang w:val="ru-RU" w:eastAsia="ru-RU" w:bidi="ar-SA"/>
    </w:rPr>
  </w:style>
  <w:style w:type="numbering" w:customStyle="1" w:styleId="2ff5">
    <w:name w:val="Нет списка2"/>
    <w:next w:val="aa"/>
    <w:semiHidden/>
    <w:rsid w:val="00D602F2"/>
  </w:style>
  <w:style w:type="numbering" w:customStyle="1" w:styleId="1111112">
    <w:name w:val="1 / 1.1 / 1.1.12"/>
    <w:basedOn w:val="aa"/>
    <w:next w:val="111111"/>
    <w:rsid w:val="00D602F2"/>
    <w:pPr>
      <w:numPr>
        <w:numId w:val="22"/>
      </w:numPr>
    </w:pPr>
  </w:style>
  <w:style w:type="numbering" w:customStyle="1" w:styleId="1ai2">
    <w:name w:val="1 / a / i2"/>
    <w:basedOn w:val="aa"/>
    <w:next w:val="1ai"/>
    <w:rsid w:val="00D602F2"/>
    <w:pPr>
      <w:numPr>
        <w:numId w:val="23"/>
      </w:numPr>
    </w:pPr>
  </w:style>
  <w:style w:type="numbering" w:customStyle="1" w:styleId="22">
    <w:name w:val="Статья / Раздел2"/>
    <w:basedOn w:val="aa"/>
    <w:next w:val="afffff9"/>
    <w:rsid w:val="00D602F2"/>
    <w:pPr>
      <w:numPr>
        <w:numId w:val="24"/>
      </w:numPr>
    </w:pPr>
  </w:style>
  <w:style w:type="paragraph" w:customStyle="1" w:styleId="S1">
    <w:name w:val="S_Заголовок 1"/>
    <w:basedOn w:val="1ff"/>
    <w:autoRedefine/>
    <w:qFormat/>
    <w:rsid w:val="00D602F2"/>
    <w:pPr>
      <w:ind w:firstLine="720"/>
    </w:pPr>
  </w:style>
  <w:style w:type="paragraph" w:customStyle="1" w:styleId="S2">
    <w:name w:val="S_Заголовок 2"/>
    <w:basedOn w:val="25"/>
    <w:autoRedefine/>
    <w:qFormat/>
    <w:rsid w:val="00D602F2"/>
    <w:pPr>
      <w:keepNext w:val="0"/>
      <w:keepLines w:val="0"/>
      <w:tabs>
        <w:tab w:val="left" w:pos="540"/>
      </w:tabs>
      <w:spacing w:before="0" w:line="360" w:lineRule="auto"/>
      <w:ind w:firstLine="709"/>
      <w:jc w:val="both"/>
    </w:pPr>
    <w:rPr>
      <w:rFonts w:ascii="Times New Roman" w:eastAsia="Times New Roman" w:hAnsi="Times New Roman" w:cs="Times New Roman"/>
      <w:b/>
      <w:color w:val="auto"/>
      <w:sz w:val="24"/>
      <w:szCs w:val="24"/>
    </w:rPr>
  </w:style>
  <w:style w:type="paragraph" w:customStyle="1" w:styleId="S3">
    <w:name w:val="S_Заголовок 3"/>
    <w:basedOn w:val="31"/>
    <w:link w:val="S30"/>
    <w:autoRedefine/>
    <w:rsid w:val="00D602F2"/>
    <w:pPr>
      <w:keepNext w:val="0"/>
      <w:numPr>
        <w:ilvl w:val="0"/>
      </w:numPr>
      <w:spacing w:before="0" w:after="0" w:line="360" w:lineRule="auto"/>
      <w:ind w:left="720"/>
      <w:jc w:val="left"/>
    </w:pPr>
    <w:rPr>
      <w:i/>
      <w:sz w:val="24"/>
      <w:szCs w:val="24"/>
    </w:rPr>
  </w:style>
  <w:style w:type="paragraph" w:customStyle="1" w:styleId="S4">
    <w:name w:val="S_Заголовок 4"/>
    <w:basedOn w:val="40"/>
    <w:link w:val="S40"/>
    <w:autoRedefine/>
    <w:qFormat/>
    <w:rsid w:val="00D602F2"/>
    <w:pPr>
      <w:spacing w:line="360" w:lineRule="auto"/>
      <w:ind w:left="1440" w:hanging="720"/>
      <w:jc w:val="left"/>
    </w:pPr>
    <w:rPr>
      <w:b w:val="0"/>
      <w:i/>
      <w:sz w:val="24"/>
      <w:szCs w:val="24"/>
      <w:u w:val="single"/>
    </w:rPr>
  </w:style>
  <w:style w:type="character" w:customStyle="1" w:styleId="S40">
    <w:name w:val="S_Заголовок 4 Знак"/>
    <w:link w:val="S4"/>
    <w:rsid w:val="00D602F2"/>
    <w:rPr>
      <w:rFonts w:ascii="Times New Roman" w:eastAsia="Times New Roman" w:hAnsi="Times New Roman" w:cs="Times New Roman"/>
      <w:i/>
      <w:sz w:val="24"/>
      <w:szCs w:val="24"/>
      <w:u w:val="single"/>
      <w:lang w:eastAsia="ru-RU"/>
    </w:rPr>
  </w:style>
  <w:style w:type="paragraph" w:customStyle="1" w:styleId="S">
    <w:name w:val="S_Маркированный"/>
    <w:basedOn w:val="affd"/>
    <w:link w:val="S5"/>
    <w:autoRedefine/>
    <w:qFormat/>
    <w:rsid w:val="00D602F2"/>
    <w:pPr>
      <w:numPr>
        <w:numId w:val="33"/>
      </w:numPr>
    </w:pPr>
  </w:style>
  <w:style w:type="paragraph" w:customStyle="1" w:styleId="S6">
    <w:name w:val="S_Обычный"/>
    <w:basedOn w:val="a6"/>
    <w:link w:val="S7"/>
    <w:qFormat/>
    <w:rsid w:val="00D602F2"/>
    <w:pPr>
      <w:spacing w:line="360" w:lineRule="auto"/>
      <w:ind w:firstLine="709"/>
      <w:jc w:val="both"/>
    </w:pPr>
    <w:rPr>
      <w:sz w:val="24"/>
      <w:szCs w:val="24"/>
    </w:rPr>
  </w:style>
  <w:style w:type="paragraph" w:customStyle="1" w:styleId="S8">
    <w:name w:val="S_Обычный в таблице"/>
    <w:basedOn w:val="a6"/>
    <w:link w:val="S9"/>
    <w:qFormat/>
    <w:rsid w:val="00D602F2"/>
    <w:pPr>
      <w:spacing w:line="360" w:lineRule="auto"/>
      <w:jc w:val="center"/>
    </w:pPr>
    <w:rPr>
      <w:sz w:val="24"/>
      <w:szCs w:val="24"/>
    </w:rPr>
  </w:style>
  <w:style w:type="character" w:customStyle="1" w:styleId="S9">
    <w:name w:val="S_Обычный в таблице Знак"/>
    <w:link w:val="S8"/>
    <w:rsid w:val="00D602F2"/>
    <w:rPr>
      <w:rFonts w:ascii="Times New Roman" w:eastAsia="Times New Roman" w:hAnsi="Times New Roman" w:cs="Times New Roman"/>
      <w:sz w:val="24"/>
      <w:szCs w:val="24"/>
      <w:lang w:eastAsia="ru-RU"/>
    </w:rPr>
  </w:style>
  <w:style w:type="character" w:customStyle="1" w:styleId="S7">
    <w:name w:val="S_Обычный Знак"/>
    <w:link w:val="S6"/>
    <w:rsid w:val="00D602F2"/>
    <w:rPr>
      <w:rFonts w:ascii="Times New Roman" w:eastAsia="Times New Roman" w:hAnsi="Times New Roman" w:cs="Times New Roman"/>
      <w:sz w:val="24"/>
      <w:szCs w:val="24"/>
      <w:lang w:eastAsia="ru-RU"/>
    </w:rPr>
  </w:style>
  <w:style w:type="paragraph" w:customStyle="1" w:styleId="Sa">
    <w:name w:val="S_Титульный"/>
    <w:basedOn w:val="affffffff4"/>
    <w:qFormat/>
    <w:rsid w:val="00D602F2"/>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7">
    <w:name w:val="Маркированный_1 Знак1"/>
    <w:basedOn w:val="a8"/>
    <w:semiHidden/>
    <w:rsid w:val="00D602F2"/>
  </w:style>
  <w:style w:type="character" w:customStyle="1" w:styleId="S30">
    <w:name w:val="S_Заголовок 3 Знак Знак"/>
    <w:link w:val="S3"/>
    <w:rsid w:val="00D602F2"/>
    <w:rPr>
      <w:rFonts w:ascii="Times New Roman" w:eastAsia="Times New Roman" w:hAnsi="Times New Roman" w:cs="Times New Roman"/>
      <w:b/>
      <w:i/>
      <w:sz w:val="24"/>
      <w:szCs w:val="24"/>
      <w:lang w:eastAsia="ru-RU"/>
    </w:rPr>
  </w:style>
  <w:style w:type="paragraph" w:customStyle="1" w:styleId="xl56">
    <w:name w:val="xl56"/>
    <w:basedOn w:val="a6"/>
    <w:semiHidden/>
    <w:qFormat/>
    <w:rsid w:val="00D602F2"/>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6"/>
    <w:semiHidden/>
    <w:qFormat/>
    <w:rsid w:val="00D602F2"/>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6"/>
    <w:semiHidden/>
    <w:qFormat/>
    <w:rsid w:val="00D602F2"/>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6"/>
    <w:semiHidden/>
    <w:qFormat/>
    <w:rsid w:val="00D602F2"/>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6"/>
    <w:semiHidden/>
    <w:qFormat/>
    <w:rsid w:val="00D602F2"/>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6"/>
    <w:semiHidden/>
    <w:qFormat/>
    <w:rsid w:val="00D602F2"/>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character" w:customStyle="1" w:styleId="1fff4">
    <w:name w:val="Заголовок_1 Знак Знак Знак Знак"/>
    <w:rsid w:val="00D602F2"/>
    <w:rPr>
      <w:b/>
      <w:caps/>
      <w:sz w:val="24"/>
      <w:szCs w:val="24"/>
      <w:lang w:val="ru-RU" w:eastAsia="ru-RU" w:bidi="ar-SA"/>
    </w:rPr>
  </w:style>
  <w:style w:type="paragraph" w:customStyle="1" w:styleId="1fff5">
    <w:name w:val="Таблица 1 + Обычный"/>
    <w:basedOn w:val="a6"/>
    <w:autoRedefine/>
    <w:qFormat/>
    <w:rsid w:val="00D602F2"/>
    <w:pPr>
      <w:shd w:val="clear" w:color="auto" w:fill="FFFFFF"/>
      <w:spacing w:line="360" w:lineRule="auto"/>
      <w:ind w:left="540" w:right="76"/>
      <w:jc w:val="center"/>
    </w:pPr>
    <w:rPr>
      <w:spacing w:val="2"/>
      <w:sz w:val="24"/>
      <w:szCs w:val="24"/>
    </w:rPr>
  </w:style>
  <w:style w:type="character" w:customStyle="1" w:styleId="S5">
    <w:name w:val="S_Маркированный Знак"/>
    <w:link w:val="S"/>
    <w:rsid w:val="00D602F2"/>
    <w:rPr>
      <w:rFonts w:ascii="Times New Roman" w:eastAsia="Times New Roman" w:hAnsi="Times New Roman" w:cs="Times New Roman"/>
      <w:sz w:val="24"/>
      <w:szCs w:val="24"/>
      <w:lang w:eastAsia="ru-RU"/>
    </w:rPr>
  </w:style>
  <w:style w:type="paragraph" w:customStyle="1" w:styleId="17">
    <w:name w:val="Рисунок 1 + Обычный"/>
    <w:basedOn w:val="a6"/>
    <w:autoRedefine/>
    <w:qFormat/>
    <w:rsid w:val="00D602F2"/>
    <w:pPr>
      <w:numPr>
        <w:numId w:val="27"/>
      </w:numPr>
      <w:spacing w:line="360" w:lineRule="auto"/>
      <w:jc w:val="right"/>
    </w:pPr>
    <w:rPr>
      <w:sz w:val="24"/>
      <w:szCs w:val="24"/>
      <w:u w:val="single"/>
    </w:rPr>
  </w:style>
  <w:style w:type="paragraph" w:customStyle="1" w:styleId="-21">
    <w:name w:val="УГТП-Заголовок 2"/>
    <w:basedOn w:val="a6"/>
    <w:semiHidden/>
    <w:qFormat/>
    <w:rsid w:val="00D602F2"/>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6"/>
    <w:link w:val="Sc"/>
    <w:qFormat/>
    <w:rsid w:val="00D602F2"/>
    <w:pPr>
      <w:spacing w:line="360" w:lineRule="auto"/>
      <w:ind w:firstLine="709"/>
      <w:jc w:val="both"/>
    </w:pPr>
    <w:rPr>
      <w:sz w:val="24"/>
      <w:szCs w:val="24"/>
      <w:u w:val="single"/>
    </w:rPr>
  </w:style>
  <w:style w:type="character" w:customStyle="1" w:styleId="Sc">
    <w:name w:val="S_Обычный с подчеркиванием Знак"/>
    <w:link w:val="Sb"/>
    <w:rsid w:val="00D602F2"/>
    <w:rPr>
      <w:rFonts w:ascii="Times New Roman" w:eastAsia="Times New Roman" w:hAnsi="Times New Roman" w:cs="Times New Roman"/>
      <w:sz w:val="24"/>
      <w:szCs w:val="24"/>
      <w:u w:val="single"/>
      <w:lang w:eastAsia="ru-RU"/>
    </w:rPr>
  </w:style>
  <w:style w:type="character" w:customStyle="1" w:styleId="S10">
    <w:name w:val="S_Маркированный Знак Знак1"/>
    <w:rsid w:val="00D602F2"/>
    <w:rPr>
      <w:sz w:val="24"/>
      <w:szCs w:val="24"/>
      <w:lang w:val="ru-RU" w:eastAsia="ru-RU" w:bidi="ar-SA"/>
    </w:rPr>
  </w:style>
  <w:style w:type="character" w:customStyle="1" w:styleId="S31">
    <w:name w:val="S_Заголовок 3 Знак"/>
    <w:rsid w:val="00D602F2"/>
    <w:rPr>
      <w:sz w:val="24"/>
      <w:szCs w:val="24"/>
      <w:u w:val="single"/>
      <w:lang w:val="ru-RU" w:eastAsia="ru-RU" w:bidi="ar-SA"/>
    </w:rPr>
  </w:style>
  <w:style w:type="paragraph" w:customStyle="1" w:styleId="S00">
    <w:name w:val="Стиль S_Маркированный+Обычеый + Первая строка:  0 см"/>
    <w:basedOn w:val="a6"/>
    <w:autoRedefine/>
    <w:qFormat/>
    <w:rsid w:val="00D602F2"/>
    <w:pPr>
      <w:tabs>
        <w:tab w:val="left" w:pos="1080"/>
      </w:tabs>
      <w:spacing w:line="360" w:lineRule="auto"/>
      <w:ind w:firstLine="720"/>
      <w:jc w:val="both"/>
    </w:pPr>
    <w:rPr>
      <w:sz w:val="24"/>
    </w:rPr>
  </w:style>
  <w:style w:type="paragraph" w:customStyle="1" w:styleId="2ff6">
    <w:name w:val="Заголовок2"/>
    <w:basedOn w:val="S6"/>
    <w:autoRedefine/>
    <w:qFormat/>
    <w:rsid w:val="00D602F2"/>
    <w:pPr>
      <w:tabs>
        <w:tab w:val="left" w:pos="1080"/>
      </w:tabs>
      <w:ind w:firstLine="720"/>
      <w:jc w:val="center"/>
    </w:pPr>
  </w:style>
  <w:style w:type="character" w:customStyle="1" w:styleId="ConsNonformat0">
    <w:name w:val="ConsNonformat Знак"/>
    <w:link w:val="ConsNonformat"/>
    <w:rsid w:val="00D602F2"/>
    <w:rPr>
      <w:rFonts w:ascii="Courier New" w:eastAsia="Times New Roman" w:hAnsi="Courier New" w:cs="Times New Roman"/>
      <w:snapToGrid w:val="0"/>
      <w:sz w:val="20"/>
      <w:szCs w:val="20"/>
      <w:lang w:eastAsia="ru-RU"/>
    </w:rPr>
  </w:style>
  <w:style w:type="paragraph" w:customStyle="1" w:styleId="affffffffff">
    <w:name w:val="Заголовок таблицы + Обычный"/>
    <w:basedOn w:val="S6"/>
    <w:autoRedefine/>
    <w:qFormat/>
    <w:rsid w:val="00D602F2"/>
    <w:pPr>
      <w:jc w:val="center"/>
    </w:pPr>
    <w:rPr>
      <w:u w:val="single"/>
    </w:rPr>
  </w:style>
  <w:style w:type="paragraph" w:customStyle="1" w:styleId="118">
    <w:name w:val="Заголовок 1.1"/>
    <w:basedOn w:val="a6"/>
    <w:qFormat/>
    <w:rsid w:val="00D602F2"/>
    <w:pPr>
      <w:keepNext/>
      <w:keepLines/>
      <w:spacing w:before="40" w:after="40" w:line="360" w:lineRule="auto"/>
      <w:jc w:val="center"/>
    </w:pPr>
    <w:rPr>
      <w:b/>
      <w:bCs/>
      <w:sz w:val="26"/>
      <w:szCs w:val="24"/>
    </w:rPr>
  </w:style>
  <w:style w:type="character" w:customStyle="1" w:styleId="afffffffff9">
    <w:name w:val="Статья Знак"/>
    <w:link w:val="afffffffff8"/>
    <w:semiHidden/>
    <w:rsid w:val="00D602F2"/>
    <w:rPr>
      <w:rFonts w:ascii="Times New Roman" w:eastAsia="Times New Roman" w:hAnsi="Times New Roman" w:cs="Times New Roman"/>
      <w:sz w:val="24"/>
      <w:szCs w:val="24"/>
      <w:lang w:eastAsia="ru-RU"/>
    </w:rPr>
  </w:style>
  <w:style w:type="character" w:customStyle="1" w:styleId="123">
    <w:name w:val="Заголовок_12"/>
    <w:rsid w:val="00D602F2"/>
    <w:rPr>
      <w:b/>
    </w:rPr>
  </w:style>
  <w:style w:type="character" w:customStyle="1" w:styleId="216">
    <w:name w:val="Знак2 Знак1"/>
    <w:aliases w:val=" Знак2 Знак Знак Знак1"/>
    <w:rsid w:val="00D602F2"/>
    <w:rPr>
      <w:b/>
      <w:sz w:val="24"/>
      <w:szCs w:val="24"/>
      <w:lang w:val="ru-RU" w:eastAsia="ru-RU" w:bidi="ar-SA"/>
    </w:rPr>
  </w:style>
  <w:style w:type="numbering" w:customStyle="1" w:styleId="1110">
    <w:name w:val="Нет списка111"/>
    <w:next w:val="aa"/>
    <w:semiHidden/>
    <w:rsid w:val="00D602F2"/>
  </w:style>
  <w:style w:type="character" w:customStyle="1" w:styleId="Sd">
    <w:name w:val="S_Маркированный Знак Знак"/>
    <w:rsid w:val="00D602F2"/>
    <w:rPr>
      <w:sz w:val="24"/>
      <w:szCs w:val="24"/>
      <w:lang w:val="ru-RU" w:eastAsia="ru-RU" w:bidi="ar-SA"/>
    </w:rPr>
  </w:style>
  <w:style w:type="character" w:customStyle="1" w:styleId="3f4">
    <w:name w:val="Знак3 Знак Знак Знак"/>
    <w:semiHidden/>
    <w:rsid w:val="00D602F2"/>
    <w:rPr>
      <w:b/>
      <w:sz w:val="24"/>
      <w:szCs w:val="24"/>
      <w:u w:val="single"/>
      <w:lang w:val="ru-RU" w:eastAsia="ru-RU" w:bidi="ar-SA"/>
    </w:rPr>
  </w:style>
  <w:style w:type="character" w:customStyle="1" w:styleId="1fff6">
    <w:name w:val="Обычный в таблице Знак Знак1"/>
    <w:semiHidden/>
    <w:rsid w:val="00D602F2"/>
    <w:rPr>
      <w:sz w:val="24"/>
      <w:szCs w:val="24"/>
      <w:lang w:val="ru-RU" w:eastAsia="ru-RU" w:bidi="ar-SA"/>
    </w:rPr>
  </w:style>
  <w:style w:type="character" w:customStyle="1" w:styleId="affffffffff0">
    <w:name w:val="Подчеркнутый Знак Знак Знак Знак"/>
    <w:semiHidden/>
    <w:rsid w:val="00D602F2"/>
    <w:rPr>
      <w:sz w:val="24"/>
      <w:szCs w:val="24"/>
      <w:u w:val="single"/>
      <w:lang w:val="ru-RU" w:eastAsia="ru-RU" w:bidi="ar-SA"/>
    </w:rPr>
  </w:style>
  <w:style w:type="character" w:customStyle="1" w:styleId="1fff7">
    <w:name w:val="Маркированный_1 Знак Знак Знак Знак Знак"/>
    <w:semiHidden/>
    <w:rsid w:val="00D602F2"/>
    <w:rPr>
      <w:sz w:val="24"/>
      <w:szCs w:val="24"/>
      <w:lang w:val="ru-RU" w:eastAsia="ru-RU" w:bidi="ar-SA"/>
    </w:rPr>
  </w:style>
  <w:style w:type="character" w:customStyle="1" w:styleId="2ff7">
    <w:name w:val="Знак2 Знак Знак Знак"/>
    <w:semiHidden/>
    <w:rsid w:val="00D602F2"/>
    <w:rPr>
      <w:b/>
      <w:bCs/>
      <w:sz w:val="24"/>
      <w:szCs w:val="24"/>
      <w:lang w:val="ru-RU" w:eastAsia="ru-RU" w:bidi="ar-SA"/>
    </w:rPr>
  </w:style>
  <w:style w:type="character" w:customStyle="1" w:styleId="132">
    <w:name w:val="Знак1 Знак Знак Знак3"/>
    <w:semiHidden/>
    <w:rsid w:val="00D602F2"/>
    <w:rPr>
      <w:sz w:val="24"/>
      <w:szCs w:val="24"/>
      <w:lang w:val="ru-RU" w:eastAsia="ru-RU" w:bidi="ar-SA"/>
    </w:rPr>
  </w:style>
  <w:style w:type="character" w:customStyle="1" w:styleId="1fff8">
    <w:name w:val="Заголовок_1 Знак Знак Знак Знак Знак"/>
    <w:semiHidden/>
    <w:rsid w:val="00D602F2"/>
    <w:rPr>
      <w:b/>
      <w:caps/>
      <w:sz w:val="24"/>
      <w:szCs w:val="24"/>
      <w:lang w:val="ru-RU" w:eastAsia="ru-RU" w:bidi="ar-SA"/>
    </w:rPr>
  </w:style>
  <w:style w:type="paragraph" w:customStyle="1" w:styleId="Se">
    <w:name w:val="S_Заголовок таблицы"/>
    <w:basedOn w:val="S6"/>
    <w:link w:val="Sf"/>
    <w:qFormat/>
    <w:rsid w:val="00D602F2"/>
    <w:pPr>
      <w:jc w:val="center"/>
    </w:pPr>
    <w:rPr>
      <w:u w:val="single"/>
    </w:rPr>
  </w:style>
  <w:style w:type="paragraph" w:customStyle="1" w:styleId="S0">
    <w:name w:val="S_рисунок"/>
    <w:basedOn w:val="a6"/>
    <w:autoRedefine/>
    <w:qFormat/>
    <w:rsid w:val="00D602F2"/>
    <w:pPr>
      <w:numPr>
        <w:numId w:val="31"/>
      </w:numPr>
      <w:spacing w:line="360" w:lineRule="auto"/>
      <w:jc w:val="right"/>
    </w:pPr>
    <w:rPr>
      <w:sz w:val="24"/>
      <w:szCs w:val="24"/>
    </w:rPr>
  </w:style>
  <w:style w:type="paragraph" w:customStyle="1" w:styleId="Sf0">
    <w:name w:val="S_Таблица"/>
    <w:basedOn w:val="a6"/>
    <w:link w:val="Sf1"/>
    <w:autoRedefine/>
    <w:qFormat/>
    <w:rsid w:val="00D602F2"/>
    <w:pPr>
      <w:spacing w:line="360" w:lineRule="auto"/>
      <w:ind w:right="-6"/>
      <w:jc w:val="right"/>
    </w:pPr>
    <w:rPr>
      <w:sz w:val="24"/>
      <w:szCs w:val="24"/>
    </w:rPr>
  </w:style>
  <w:style w:type="paragraph" w:customStyle="1" w:styleId="1a">
    <w:name w:val="Рисунок 1"/>
    <w:basedOn w:val="S6"/>
    <w:autoRedefine/>
    <w:qFormat/>
    <w:rsid w:val="00D602F2"/>
    <w:pPr>
      <w:numPr>
        <w:numId w:val="32"/>
      </w:numPr>
      <w:tabs>
        <w:tab w:val="clear" w:pos="2835"/>
        <w:tab w:val="num" w:pos="-357"/>
        <w:tab w:val="num" w:pos="720"/>
      </w:tabs>
      <w:ind w:left="720" w:hanging="360"/>
      <w:jc w:val="right"/>
    </w:pPr>
  </w:style>
  <w:style w:type="character" w:customStyle="1" w:styleId="Sf">
    <w:name w:val="S_Заголовок таблицы Знак"/>
    <w:link w:val="Se"/>
    <w:rsid w:val="00D602F2"/>
    <w:rPr>
      <w:rFonts w:ascii="Times New Roman" w:eastAsia="Times New Roman" w:hAnsi="Times New Roman" w:cs="Times New Roman"/>
      <w:sz w:val="24"/>
      <w:szCs w:val="24"/>
      <w:u w:val="single"/>
      <w:lang w:eastAsia="ru-RU"/>
    </w:rPr>
  </w:style>
  <w:style w:type="paragraph" w:customStyle="1" w:styleId="affffffffff1">
    <w:name w:val="Маркированный текст"/>
    <w:basedOn w:val="a6"/>
    <w:qFormat/>
    <w:rsid w:val="00D602F2"/>
    <w:pPr>
      <w:tabs>
        <w:tab w:val="num" w:pos="240"/>
        <w:tab w:val="num" w:pos="1429"/>
      </w:tabs>
      <w:jc w:val="both"/>
    </w:pPr>
    <w:rPr>
      <w:rFonts w:ascii="Arial" w:hAnsi="Arial" w:cs="Arial"/>
      <w:sz w:val="22"/>
    </w:rPr>
  </w:style>
  <w:style w:type="character" w:customStyle="1" w:styleId="Sf1">
    <w:name w:val="S_Таблица Знак"/>
    <w:link w:val="Sf0"/>
    <w:rsid w:val="00D602F2"/>
    <w:rPr>
      <w:rFonts w:ascii="Times New Roman" w:eastAsia="Times New Roman" w:hAnsi="Times New Roman" w:cs="Times New Roman"/>
      <w:sz w:val="24"/>
      <w:szCs w:val="24"/>
      <w:lang w:eastAsia="ru-RU"/>
    </w:rPr>
  </w:style>
  <w:style w:type="paragraph" w:customStyle="1" w:styleId="-S">
    <w:name w:val="- S_Маркированный"/>
    <w:basedOn w:val="a6"/>
    <w:autoRedefine/>
    <w:qFormat/>
    <w:rsid w:val="00D602F2"/>
    <w:pPr>
      <w:numPr>
        <w:numId w:val="34"/>
      </w:numPr>
      <w:tabs>
        <w:tab w:val="left" w:pos="993"/>
      </w:tabs>
      <w:spacing w:line="360" w:lineRule="auto"/>
      <w:ind w:left="0" w:firstLine="709"/>
      <w:jc w:val="both"/>
    </w:pPr>
    <w:rPr>
      <w:sz w:val="24"/>
      <w:szCs w:val="24"/>
    </w:rPr>
  </w:style>
  <w:style w:type="paragraph" w:customStyle="1" w:styleId="affffffffff2">
    <w:name w:val="В таблице"/>
    <w:basedOn w:val="a6"/>
    <w:qFormat/>
    <w:rsid w:val="00D602F2"/>
    <w:pPr>
      <w:spacing w:line="360" w:lineRule="auto"/>
      <w:jc w:val="center"/>
    </w:pPr>
    <w:rPr>
      <w:sz w:val="24"/>
      <w:szCs w:val="24"/>
    </w:rPr>
  </w:style>
  <w:style w:type="paragraph" w:customStyle="1" w:styleId="S11">
    <w:name w:val="S_Таблица 1"/>
    <w:basedOn w:val="S6"/>
    <w:autoRedefine/>
    <w:qFormat/>
    <w:rsid w:val="00D602F2"/>
    <w:pPr>
      <w:ind w:left="2325" w:hanging="1605"/>
      <w:jc w:val="right"/>
    </w:pPr>
  </w:style>
  <w:style w:type="paragraph" w:customStyle="1" w:styleId="affffffffff3">
    <w:name w:val="Отступ"/>
    <w:basedOn w:val="a6"/>
    <w:qFormat/>
    <w:rsid w:val="00D602F2"/>
    <w:pPr>
      <w:tabs>
        <w:tab w:val="num" w:pos="1429"/>
      </w:tabs>
      <w:ind w:left="1134"/>
      <w:jc w:val="both"/>
    </w:pPr>
    <w:rPr>
      <w:rFonts w:ascii="Arial" w:hAnsi="Arial" w:cs="Arial"/>
      <w:sz w:val="24"/>
      <w:szCs w:val="24"/>
    </w:rPr>
  </w:style>
  <w:style w:type="paragraph" w:customStyle="1" w:styleId="text1">
    <w:name w:val="text1"/>
    <w:basedOn w:val="a6"/>
    <w:qFormat/>
    <w:rsid w:val="00D602F2"/>
    <w:pPr>
      <w:spacing w:before="100" w:beforeAutospacing="1" w:after="127" w:line="288" w:lineRule="auto"/>
      <w:ind w:firstLine="153"/>
    </w:pPr>
    <w:rPr>
      <w:sz w:val="24"/>
      <w:szCs w:val="24"/>
    </w:rPr>
  </w:style>
  <w:style w:type="paragraph" w:customStyle="1" w:styleId="OTCHET00">
    <w:name w:val="OTCHET_00"/>
    <w:basedOn w:val="2f6"/>
    <w:qFormat/>
    <w:rsid w:val="00D602F2"/>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6"/>
    <w:uiPriority w:val="99"/>
    <w:qFormat/>
    <w:rsid w:val="00D602F2"/>
    <w:pPr>
      <w:widowControl w:val="0"/>
      <w:autoSpaceDE w:val="0"/>
      <w:autoSpaceDN w:val="0"/>
      <w:adjustRightInd w:val="0"/>
    </w:pPr>
    <w:rPr>
      <w:sz w:val="24"/>
      <w:szCs w:val="24"/>
    </w:rPr>
  </w:style>
  <w:style w:type="paragraph" w:customStyle="1" w:styleId="Style22">
    <w:name w:val="Style22"/>
    <w:basedOn w:val="a6"/>
    <w:uiPriority w:val="99"/>
    <w:qFormat/>
    <w:rsid w:val="00D602F2"/>
    <w:pPr>
      <w:widowControl w:val="0"/>
      <w:autoSpaceDE w:val="0"/>
      <w:autoSpaceDN w:val="0"/>
      <w:adjustRightInd w:val="0"/>
    </w:pPr>
    <w:rPr>
      <w:sz w:val="24"/>
      <w:szCs w:val="24"/>
    </w:rPr>
  </w:style>
  <w:style w:type="paragraph" w:customStyle="1" w:styleId="Style23">
    <w:name w:val="Style23"/>
    <w:basedOn w:val="a6"/>
    <w:uiPriority w:val="99"/>
    <w:qFormat/>
    <w:rsid w:val="00D602F2"/>
    <w:pPr>
      <w:widowControl w:val="0"/>
      <w:autoSpaceDE w:val="0"/>
      <w:autoSpaceDN w:val="0"/>
      <w:adjustRightInd w:val="0"/>
    </w:pPr>
    <w:rPr>
      <w:sz w:val="24"/>
      <w:szCs w:val="24"/>
    </w:rPr>
  </w:style>
  <w:style w:type="paragraph" w:customStyle="1" w:styleId="Style24">
    <w:name w:val="Style24"/>
    <w:basedOn w:val="a6"/>
    <w:uiPriority w:val="99"/>
    <w:qFormat/>
    <w:rsid w:val="00D602F2"/>
    <w:pPr>
      <w:widowControl w:val="0"/>
      <w:autoSpaceDE w:val="0"/>
      <w:autoSpaceDN w:val="0"/>
      <w:adjustRightInd w:val="0"/>
    </w:pPr>
    <w:rPr>
      <w:sz w:val="24"/>
      <w:szCs w:val="24"/>
    </w:rPr>
  </w:style>
  <w:style w:type="paragraph" w:customStyle="1" w:styleId="Style27">
    <w:name w:val="Style27"/>
    <w:basedOn w:val="a6"/>
    <w:uiPriority w:val="99"/>
    <w:qFormat/>
    <w:rsid w:val="00D602F2"/>
    <w:pPr>
      <w:widowControl w:val="0"/>
      <w:autoSpaceDE w:val="0"/>
      <w:autoSpaceDN w:val="0"/>
      <w:adjustRightInd w:val="0"/>
    </w:pPr>
    <w:rPr>
      <w:sz w:val="24"/>
      <w:szCs w:val="24"/>
    </w:rPr>
  </w:style>
  <w:style w:type="paragraph" w:customStyle="1" w:styleId="Style32">
    <w:name w:val="Style32"/>
    <w:basedOn w:val="a6"/>
    <w:uiPriority w:val="99"/>
    <w:qFormat/>
    <w:rsid w:val="00D602F2"/>
    <w:pPr>
      <w:widowControl w:val="0"/>
      <w:autoSpaceDE w:val="0"/>
      <w:autoSpaceDN w:val="0"/>
      <w:adjustRightInd w:val="0"/>
    </w:pPr>
    <w:rPr>
      <w:sz w:val="24"/>
      <w:szCs w:val="24"/>
    </w:rPr>
  </w:style>
  <w:style w:type="paragraph" w:customStyle="1" w:styleId="Style35">
    <w:name w:val="Style35"/>
    <w:basedOn w:val="a6"/>
    <w:uiPriority w:val="99"/>
    <w:qFormat/>
    <w:rsid w:val="00D602F2"/>
    <w:pPr>
      <w:widowControl w:val="0"/>
      <w:autoSpaceDE w:val="0"/>
      <w:autoSpaceDN w:val="0"/>
      <w:adjustRightInd w:val="0"/>
    </w:pPr>
    <w:rPr>
      <w:sz w:val="24"/>
      <w:szCs w:val="24"/>
    </w:rPr>
  </w:style>
  <w:style w:type="character" w:customStyle="1" w:styleId="FontStyle163">
    <w:name w:val="Font Style163"/>
    <w:uiPriority w:val="99"/>
    <w:rsid w:val="00D602F2"/>
    <w:rPr>
      <w:rFonts w:ascii="Times New Roman" w:hAnsi="Times New Roman" w:cs="Times New Roman"/>
      <w:sz w:val="22"/>
      <w:szCs w:val="22"/>
    </w:rPr>
  </w:style>
  <w:style w:type="paragraph" w:customStyle="1" w:styleId="Style39">
    <w:name w:val="Style39"/>
    <w:basedOn w:val="a6"/>
    <w:uiPriority w:val="99"/>
    <w:qFormat/>
    <w:rsid w:val="00D602F2"/>
    <w:pPr>
      <w:widowControl w:val="0"/>
      <w:autoSpaceDE w:val="0"/>
      <w:autoSpaceDN w:val="0"/>
      <w:adjustRightInd w:val="0"/>
    </w:pPr>
    <w:rPr>
      <w:sz w:val="24"/>
      <w:szCs w:val="24"/>
    </w:rPr>
  </w:style>
  <w:style w:type="paragraph" w:customStyle="1" w:styleId="Style46">
    <w:name w:val="Style46"/>
    <w:basedOn w:val="a6"/>
    <w:uiPriority w:val="99"/>
    <w:qFormat/>
    <w:rsid w:val="00D602F2"/>
    <w:pPr>
      <w:widowControl w:val="0"/>
      <w:autoSpaceDE w:val="0"/>
      <w:autoSpaceDN w:val="0"/>
      <w:adjustRightInd w:val="0"/>
    </w:pPr>
    <w:rPr>
      <w:sz w:val="24"/>
      <w:szCs w:val="24"/>
    </w:rPr>
  </w:style>
  <w:style w:type="character" w:customStyle="1" w:styleId="FontStyle83">
    <w:name w:val="Font Style83"/>
    <w:uiPriority w:val="99"/>
    <w:rsid w:val="00D602F2"/>
    <w:rPr>
      <w:rFonts w:ascii="Times New Roman" w:hAnsi="Times New Roman" w:cs="Times New Roman"/>
      <w:sz w:val="26"/>
      <w:szCs w:val="26"/>
    </w:rPr>
  </w:style>
  <w:style w:type="paragraph" w:customStyle="1" w:styleId="Style4">
    <w:name w:val="Style4"/>
    <w:basedOn w:val="a6"/>
    <w:uiPriority w:val="99"/>
    <w:qFormat/>
    <w:rsid w:val="00D602F2"/>
    <w:pPr>
      <w:widowControl w:val="0"/>
      <w:autoSpaceDE w:val="0"/>
      <w:autoSpaceDN w:val="0"/>
      <w:adjustRightInd w:val="0"/>
    </w:pPr>
    <w:rPr>
      <w:sz w:val="24"/>
      <w:szCs w:val="24"/>
    </w:rPr>
  </w:style>
  <w:style w:type="paragraph" w:customStyle="1" w:styleId="Style6">
    <w:name w:val="Style6"/>
    <w:basedOn w:val="a6"/>
    <w:uiPriority w:val="99"/>
    <w:qFormat/>
    <w:rsid w:val="00D602F2"/>
    <w:pPr>
      <w:widowControl w:val="0"/>
      <w:autoSpaceDE w:val="0"/>
      <w:autoSpaceDN w:val="0"/>
      <w:adjustRightInd w:val="0"/>
    </w:pPr>
    <w:rPr>
      <w:sz w:val="24"/>
      <w:szCs w:val="24"/>
    </w:rPr>
  </w:style>
  <w:style w:type="paragraph" w:customStyle="1" w:styleId="Style29">
    <w:name w:val="Style29"/>
    <w:basedOn w:val="a6"/>
    <w:uiPriority w:val="99"/>
    <w:qFormat/>
    <w:rsid w:val="00D602F2"/>
    <w:pPr>
      <w:widowControl w:val="0"/>
      <w:autoSpaceDE w:val="0"/>
      <w:autoSpaceDN w:val="0"/>
      <w:adjustRightInd w:val="0"/>
    </w:pPr>
    <w:rPr>
      <w:sz w:val="24"/>
      <w:szCs w:val="24"/>
    </w:rPr>
  </w:style>
  <w:style w:type="paragraph" w:customStyle="1" w:styleId="Style37">
    <w:name w:val="Style37"/>
    <w:basedOn w:val="a6"/>
    <w:uiPriority w:val="99"/>
    <w:qFormat/>
    <w:rsid w:val="00D602F2"/>
    <w:pPr>
      <w:widowControl w:val="0"/>
      <w:autoSpaceDE w:val="0"/>
      <w:autoSpaceDN w:val="0"/>
      <w:adjustRightInd w:val="0"/>
    </w:pPr>
    <w:rPr>
      <w:sz w:val="24"/>
      <w:szCs w:val="24"/>
    </w:rPr>
  </w:style>
  <w:style w:type="paragraph" w:customStyle="1" w:styleId="Style38">
    <w:name w:val="Style38"/>
    <w:basedOn w:val="a6"/>
    <w:uiPriority w:val="99"/>
    <w:qFormat/>
    <w:rsid w:val="00D602F2"/>
    <w:pPr>
      <w:widowControl w:val="0"/>
      <w:autoSpaceDE w:val="0"/>
      <w:autoSpaceDN w:val="0"/>
      <w:adjustRightInd w:val="0"/>
    </w:pPr>
    <w:rPr>
      <w:sz w:val="24"/>
      <w:szCs w:val="24"/>
    </w:rPr>
  </w:style>
  <w:style w:type="character" w:customStyle="1" w:styleId="FontStyle90">
    <w:name w:val="Font Style90"/>
    <w:uiPriority w:val="99"/>
    <w:rsid w:val="00D602F2"/>
    <w:rPr>
      <w:rFonts w:ascii="Times New Roman" w:hAnsi="Times New Roman" w:cs="Times New Roman"/>
      <w:sz w:val="16"/>
      <w:szCs w:val="16"/>
    </w:rPr>
  </w:style>
  <w:style w:type="paragraph" w:customStyle="1" w:styleId="Style11">
    <w:name w:val="Style11"/>
    <w:basedOn w:val="a6"/>
    <w:uiPriority w:val="99"/>
    <w:qFormat/>
    <w:rsid w:val="00D602F2"/>
    <w:pPr>
      <w:widowControl w:val="0"/>
      <w:autoSpaceDE w:val="0"/>
      <w:autoSpaceDN w:val="0"/>
      <w:adjustRightInd w:val="0"/>
    </w:pPr>
    <w:rPr>
      <w:sz w:val="24"/>
      <w:szCs w:val="24"/>
    </w:rPr>
  </w:style>
  <w:style w:type="paragraph" w:customStyle="1" w:styleId="Style28">
    <w:name w:val="Style28"/>
    <w:basedOn w:val="a6"/>
    <w:uiPriority w:val="99"/>
    <w:qFormat/>
    <w:rsid w:val="00D602F2"/>
    <w:pPr>
      <w:widowControl w:val="0"/>
      <w:autoSpaceDE w:val="0"/>
      <w:autoSpaceDN w:val="0"/>
      <w:adjustRightInd w:val="0"/>
    </w:pPr>
    <w:rPr>
      <w:sz w:val="24"/>
      <w:szCs w:val="24"/>
    </w:rPr>
  </w:style>
  <w:style w:type="paragraph" w:customStyle="1" w:styleId="Style44">
    <w:name w:val="Style44"/>
    <w:basedOn w:val="a6"/>
    <w:uiPriority w:val="99"/>
    <w:qFormat/>
    <w:rsid w:val="00D602F2"/>
    <w:pPr>
      <w:widowControl w:val="0"/>
      <w:autoSpaceDE w:val="0"/>
      <w:autoSpaceDN w:val="0"/>
      <w:adjustRightInd w:val="0"/>
    </w:pPr>
    <w:rPr>
      <w:sz w:val="24"/>
      <w:szCs w:val="24"/>
    </w:rPr>
  </w:style>
  <w:style w:type="paragraph" w:customStyle="1" w:styleId="Style36">
    <w:name w:val="Style36"/>
    <w:basedOn w:val="a6"/>
    <w:uiPriority w:val="99"/>
    <w:qFormat/>
    <w:rsid w:val="00D602F2"/>
    <w:pPr>
      <w:widowControl w:val="0"/>
      <w:autoSpaceDE w:val="0"/>
      <w:autoSpaceDN w:val="0"/>
      <w:adjustRightInd w:val="0"/>
    </w:pPr>
    <w:rPr>
      <w:sz w:val="24"/>
      <w:szCs w:val="24"/>
    </w:rPr>
  </w:style>
  <w:style w:type="paragraph" w:customStyle="1" w:styleId="Style2">
    <w:name w:val="Style2"/>
    <w:basedOn w:val="a6"/>
    <w:uiPriority w:val="99"/>
    <w:qFormat/>
    <w:rsid w:val="00D602F2"/>
    <w:pPr>
      <w:widowControl w:val="0"/>
      <w:autoSpaceDE w:val="0"/>
      <w:autoSpaceDN w:val="0"/>
      <w:adjustRightInd w:val="0"/>
    </w:pPr>
    <w:rPr>
      <w:sz w:val="24"/>
      <w:szCs w:val="24"/>
    </w:rPr>
  </w:style>
  <w:style w:type="paragraph" w:customStyle="1" w:styleId="Style7">
    <w:name w:val="Style7"/>
    <w:basedOn w:val="a6"/>
    <w:uiPriority w:val="99"/>
    <w:qFormat/>
    <w:rsid w:val="00D602F2"/>
    <w:pPr>
      <w:widowControl w:val="0"/>
      <w:autoSpaceDE w:val="0"/>
      <w:autoSpaceDN w:val="0"/>
      <w:adjustRightInd w:val="0"/>
    </w:pPr>
    <w:rPr>
      <w:sz w:val="24"/>
      <w:szCs w:val="24"/>
    </w:rPr>
  </w:style>
  <w:style w:type="paragraph" w:customStyle="1" w:styleId="Style8">
    <w:name w:val="Style8"/>
    <w:basedOn w:val="a6"/>
    <w:uiPriority w:val="99"/>
    <w:qFormat/>
    <w:rsid w:val="00D602F2"/>
    <w:pPr>
      <w:widowControl w:val="0"/>
      <w:autoSpaceDE w:val="0"/>
      <w:autoSpaceDN w:val="0"/>
      <w:adjustRightInd w:val="0"/>
    </w:pPr>
    <w:rPr>
      <w:sz w:val="24"/>
      <w:szCs w:val="24"/>
    </w:rPr>
  </w:style>
  <w:style w:type="paragraph" w:customStyle="1" w:styleId="Style16">
    <w:name w:val="Style16"/>
    <w:basedOn w:val="a6"/>
    <w:uiPriority w:val="99"/>
    <w:qFormat/>
    <w:rsid w:val="00D602F2"/>
    <w:pPr>
      <w:widowControl w:val="0"/>
      <w:autoSpaceDE w:val="0"/>
      <w:autoSpaceDN w:val="0"/>
      <w:adjustRightInd w:val="0"/>
    </w:pPr>
    <w:rPr>
      <w:sz w:val="24"/>
      <w:szCs w:val="24"/>
    </w:rPr>
  </w:style>
  <w:style w:type="paragraph" w:customStyle="1" w:styleId="Style42">
    <w:name w:val="Style42"/>
    <w:basedOn w:val="a6"/>
    <w:uiPriority w:val="99"/>
    <w:qFormat/>
    <w:rsid w:val="00D602F2"/>
    <w:pPr>
      <w:widowControl w:val="0"/>
      <w:autoSpaceDE w:val="0"/>
      <w:autoSpaceDN w:val="0"/>
      <w:adjustRightInd w:val="0"/>
    </w:pPr>
    <w:rPr>
      <w:sz w:val="24"/>
      <w:szCs w:val="24"/>
    </w:rPr>
  </w:style>
  <w:style w:type="paragraph" w:customStyle="1" w:styleId="Style47">
    <w:name w:val="Style47"/>
    <w:basedOn w:val="a6"/>
    <w:uiPriority w:val="99"/>
    <w:qFormat/>
    <w:rsid w:val="00D602F2"/>
    <w:pPr>
      <w:widowControl w:val="0"/>
      <w:autoSpaceDE w:val="0"/>
      <w:autoSpaceDN w:val="0"/>
      <w:adjustRightInd w:val="0"/>
    </w:pPr>
    <w:rPr>
      <w:sz w:val="24"/>
      <w:szCs w:val="24"/>
    </w:rPr>
  </w:style>
  <w:style w:type="character" w:customStyle="1" w:styleId="FontStyle79">
    <w:name w:val="Font Style79"/>
    <w:uiPriority w:val="99"/>
    <w:rsid w:val="00D602F2"/>
    <w:rPr>
      <w:rFonts w:ascii="Times New Roman" w:hAnsi="Times New Roman" w:cs="Times New Roman"/>
      <w:sz w:val="26"/>
      <w:szCs w:val="26"/>
    </w:rPr>
  </w:style>
  <w:style w:type="character" w:customStyle="1" w:styleId="FontStyle80">
    <w:name w:val="Font Style80"/>
    <w:uiPriority w:val="99"/>
    <w:rsid w:val="00D602F2"/>
    <w:rPr>
      <w:rFonts w:ascii="Times New Roman" w:hAnsi="Times New Roman" w:cs="Times New Roman"/>
      <w:sz w:val="24"/>
      <w:szCs w:val="24"/>
    </w:rPr>
  </w:style>
  <w:style w:type="character" w:customStyle="1" w:styleId="FontStyle81">
    <w:name w:val="Font Style81"/>
    <w:uiPriority w:val="99"/>
    <w:rsid w:val="00D602F2"/>
    <w:rPr>
      <w:rFonts w:ascii="Times New Roman" w:hAnsi="Times New Roman" w:cs="Times New Roman"/>
      <w:sz w:val="12"/>
      <w:szCs w:val="12"/>
    </w:rPr>
  </w:style>
  <w:style w:type="character" w:customStyle="1" w:styleId="FontStyle87">
    <w:name w:val="Font Style87"/>
    <w:uiPriority w:val="99"/>
    <w:rsid w:val="00D602F2"/>
    <w:rPr>
      <w:rFonts w:ascii="Times New Roman" w:hAnsi="Times New Roman" w:cs="Times New Roman"/>
      <w:b/>
      <w:bCs/>
      <w:sz w:val="22"/>
      <w:szCs w:val="22"/>
    </w:rPr>
  </w:style>
  <w:style w:type="character" w:customStyle="1" w:styleId="FontStyle91">
    <w:name w:val="Font Style91"/>
    <w:uiPriority w:val="99"/>
    <w:rsid w:val="00D602F2"/>
    <w:rPr>
      <w:rFonts w:ascii="Times New Roman" w:hAnsi="Times New Roman" w:cs="Times New Roman"/>
      <w:sz w:val="20"/>
      <w:szCs w:val="20"/>
    </w:rPr>
  </w:style>
  <w:style w:type="paragraph" w:customStyle="1" w:styleId="Style41">
    <w:name w:val="Style41"/>
    <w:basedOn w:val="a6"/>
    <w:uiPriority w:val="99"/>
    <w:qFormat/>
    <w:rsid w:val="00D602F2"/>
    <w:pPr>
      <w:widowControl w:val="0"/>
      <w:autoSpaceDE w:val="0"/>
      <w:autoSpaceDN w:val="0"/>
      <w:adjustRightInd w:val="0"/>
    </w:pPr>
    <w:rPr>
      <w:sz w:val="24"/>
      <w:szCs w:val="24"/>
    </w:rPr>
  </w:style>
  <w:style w:type="character" w:customStyle="1" w:styleId="FontStyle86">
    <w:name w:val="Font Style86"/>
    <w:uiPriority w:val="99"/>
    <w:rsid w:val="00D602F2"/>
    <w:rPr>
      <w:rFonts w:ascii="Times New Roman" w:hAnsi="Times New Roman" w:cs="Times New Roman"/>
      <w:b/>
      <w:bCs/>
      <w:spacing w:val="20"/>
      <w:sz w:val="12"/>
      <w:szCs w:val="12"/>
    </w:rPr>
  </w:style>
  <w:style w:type="paragraph" w:customStyle="1" w:styleId="Style17">
    <w:name w:val="Style17"/>
    <w:basedOn w:val="a6"/>
    <w:uiPriority w:val="99"/>
    <w:qFormat/>
    <w:rsid w:val="00D602F2"/>
    <w:pPr>
      <w:widowControl w:val="0"/>
      <w:autoSpaceDE w:val="0"/>
      <w:autoSpaceDN w:val="0"/>
      <w:adjustRightInd w:val="0"/>
    </w:pPr>
    <w:rPr>
      <w:sz w:val="24"/>
      <w:szCs w:val="24"/>
    </w:rPr>
  </w:style>
  <w:style w:type="paragraph" w:customStyle="1" w:styleId="Style18">
    <w:name w:val="Style18"/>
    <w:basedOn w:val="a6"/>
    <w:uiPriority w:val="99"/>
    <w:qFormat/>
    <w:rsid w:val="00D602F2"/>
    <w:pPr>
      <w:widowControl w:val="0"/>
      <w:autoSpaceDE w:val="0"/>
      <w:autoSpaceDN w:val="0"/>
      <w:adjustRightInd w:val="0"/>
    </w:pPr>
    <w:rPr>
      <w:sz w:val="24"/>
      <w:szCs w:val="24"/>
    </w:rPr>
  </w:style>
  <w:style w:type="paragraph" w:customStyle="1" w:styleId="Style34">
    <w:name w:val="Style34"/>
    <w:basedOn w:val="a6"/>
    <w:uiPriority w:val="99"/>
    <w:qFormat/>
    <w:rsid w:val="00D602F2"/>
    <w:pPr>
      <w:widowControl w:val="0"/>
      <w:autoSpaceDE w:val="0"/>
      <w:autoSpaceDN w:val="0"/>
      <w:adjustRightInd w:val="0"/>
    </w:pPr>
    <w:rPr>
      <w:sz w:val="24"/>
      <w:szCs w:val="24"/>
    </w:rPr>
  </w:style>
  <w:style w:type="paragraph" w:customStyle="1" w:styleId="Style56">
    <w:name w:val="Style56"/>
    <w:basedOn w:val="a6"/>
    <w:uiPriority w:val="99"/>
    <w:qFormat/>
    <w:rsid w:val="00D602F2"/>
    <w:pPr>
      <w:widowControl w:val="0"/>
      <w:autoSpaceDE w:val="0"/>
      <w:autoSpaceDN w:val="0"/>
      <w:adjustRightInd w:val="0"/>
    </w:pPr>
    <w:rPr>
      <w:sz w:val="24"/>
      <w:szCs w:val="24"/>
    </w:rPr>
  </w:style>
  <w:style w:type="paragraph" w:customStyle="1" w:styleId="Style59">
    <w:name w:val="Style59"/>
    <w:basedOn w:val="a6"/>
    <w:uiPriority w:val="99"/>
    <w:qFormat/>
    <w:rsid w:val="00D602F2"/>
    <w:pPr>
      <w:widowControl w:val="0"/>
      <w:autoSpaceDE w:val="0"/>
      <w:autoSpaceDN w:val="0"/>
      <w:adjustRightInd w:val="0"/>
    </w:pPr>
    <w:rPr>
      <w:sz w:val="24"/>
      <w:szCs w:val="24"/>
    </w:rPr>
  </w:style>
  <w:style w:type="paragraph" w:customStyle="1" w:styleId="Style61">
    <w:name w:val="Style61"/>
    <w:basedOn w:val="a6"/>
    <w:uiPriority w:val="99"/>
    <w:qFormat/>
    <w:rsid w:val="00D602F2"/>
    <w:pPr>
      <w:widowControl w:val="0"/>
      <w:autoSpaceDE w:val="0"/>
      <w:autoSpaceDN w:val="0"/>
      <w:adjustRightInd w:val="0"/>
    </w:pPr>
    <w:rPr>
      <w:sz w:val="24"/>
      <w:szCs w:val="24"/>
    </w:rPr>
  </w:style>
  <w:style w:type="paragraph" w:customStyle="1" w:styleId="Style64">
    <w:name w:val="Style64"/>
    <w:basedOn w:val="a6"/>
    <w:uiPriority w:val="99"/>
    <w:qFormat/>
    <w:rsid w:val="00D602F2"/>
    <w:pPr>
      <w:widowControl w:val="0"/>
      <w:autoSpaceDE w:val="0"/>
      <w:autoSpaceDN w:val="0"/>
      <w:adjustRightInd w:val="0"/>
    </w:pPr>
    <w:rPr>
      <w:sz w:val="24"/>
      <w:szCs w:val="24"/>
    </w:rPr>
  </w:style>
  <w:style w:type="paragraph" w:customStyle="1" w:styleId="Style71">
    <w:name w:val="Style71"/>
    <w:basedOn w:val="a6"/>
    <w:uiPriority w:val="99"/>
    <w:qFormat/>
    <w:rsid w:val="00D602F2"/>
    <w:pPr>
      <w:widowControl w:val="0"/>
      <w:autoSpaceDE w:val="0"/>
      <w:autoSpaceDN w:val="0"/>
      <w:adjustRightInd w:val="0"/>
    </w:pPr>
    <w:rPr>
      <w:sz w:val="24"/>
      <w:szCs w:val="24"/>
    </w:rPr>
  </w:style>
  <w:style w:type="paragraph" w:customStyle="1" w:styleId="Style72">
    <w:name w:val="Style72"/>
    <w:basedOn w:val="a6"/>
    <w:uiPriority w:val="99"/>
    <w:qFormat/>
    <w:rsid w:val="00D602F2"/>
    <w:pPr>
      <w:widowControl w:val="0"/>
      <w:autoSpaceDE w:val="0"/>
      <w:autoSpaceDN w:val="0"/>
      <w:adjustRightInd w:val="0"/>
    </w:pPr>
    <w:rPr>
      <w:sz w:val="24"/>
      <w:szCs w:val="24"/>
    </w:rPr>
  </w:style>
  <w:style w:type="paragraph" w:customStyle="1" w:styleId="Style75">
    <w:name w:val="Style75"/>
    <w:basedOn w:val="a6"/>
    <w:uiPriority w:val="99"/>
    <w:qFormat/>
    <w:rsid w:val="00D602F2"/>
    <w:pPr>
      <w:widowControl w:val="0"/>
      <w:autoSpaceDE w:val="0"/>
      <w:autoSpaceDN w:val="0"/>
      <w:adjustRightInd w:val="0"/>
    </w:pPr>
    <w:rPr>
      <w:sz w:val="24"/>
      <w:szCs w:val="24"/>
    </w:rPr>
  </w:style>
  <w:style w:type="paragraph" w:customStyle="1" w:styleId="Style79">
    <w:name w:val="Style79"/>
    <w:basedOn w:val="a6"/>
    <w:uiPriority w:val="99"/>
    <w:qFormat/>
    <w:rsid w:val="00D602F2"/>
    <w:pPr>
      <w:widowControl w:val="0"/>
      <w:autoSpaceDE w:val="0"/>
      <w:autoSpaceDN w:val="0"/>
      <w:adjustRightInd w:val="0"/>
    </w:pPr>
    <w:rPr>
      <w:sz w:val="24"/>
      <w:szCs w:val="24"/>
    </w:rPr>
  </w:style>
  <w:style w:type="paragraph" w:customStyle="1" w:styleId="Style80">
    <w:name w:val="Style80"/>
    <w:basedOn w:val="a6"/>
    <w:uiPriority w:val="99"/>
    <w:qFormat/>
    <w:rsid w:val="00D602F2"/>
    <w:pPr>
      <w:widowControl w:val="0"/>
      <w:autoSpaceDE w:val="0"/>
      <w:autoSpaceDN w:val="0"/>
      <w:adjustRightInd w:val="0"/>
    </w:pPr>
    <w:rPr>
      <w:sz w:val="24"/>
      <w:szCs w:val="24"/>
    </w:rPr>
  </w:style>
  <w:style w:type="paragraph" w:customStyle="1" w:styleId="Style81">
    <w:name w:val="Style81"/>
    <w:basedOn w:val="a6"/>
    <w:uiPriority w:val="99"/>
    <w:qFormat/>
    <w:rsid w:val="00D602F2"/>
    <w:pPr>
      <w:widowControl w:val="0"/>
      <w:autoSpaceDE w:val="0"/>
      <w:autoSpaceDN w:val="0"/>
      <w:adjustRightInd w:val="0"/>
    </w:pPr>
    <w:rPr>
      <w:sz w:val="24"/>
      <w:szCs w:val="24"/>
    </w:rPr>
  </w:style>
  <w:style w:type="paragraph" w:customStyle="1" w:styleId="Style97">
    <w:name w:val="Style97"/>
    <w:basedOn w:val="a6"/>
    <w:uiPriority w:val="99"/>
    <w:qFormat/>
    <w:rsid w:val="00D602F2"/>
    <w:pPr>
      <w:widowControl w:val="0"/>
      <w:autoSpaceDE w:val="0"/>
      <w:autoSpaceDN w:val="0"/>
      <w:adjustRightInd w:val="0"/>
    </w:pPr>
    <w:rPr>
      <w:sz w:val="24"/>
      <w:szCs w:val="24"/>
    </w:rPr>
  </w:style>
  <w:style w:type="paragraph" w:customStyle="1" w:styleId="Style99">
    <w:name w:val="Style99"/>
    <w:basedOn w:val="a6"/>
    <w:uiPriority w:val="99"/>
    <w:qFormat/>
    <w:rsid w:val="00D602F2"/>
    <w:pPr>
      <w:widowControl w:val="0"/>
      <w:autoSpaceDE w:val="0"/>
      <w:autoSpaceDN w:val="0"/>
      <w:adjustRightInd w:val="0"/>
    </w:pPr>
    <w:rPr>
      <w:sz w:val="24"/>
      <w:szCs w:val="24"/>
    </w:rPr>
  </w:style>
  <w:style w:type="paragraph" w:customStyle="1" w:styleId="Style105">
    <w:name w:val="Style105"/>
    <w:basedOn w:val="a6"/>
    <w:uiPriority w:val="99"/>
    <w:qFormat/>
    <w:rsid w:val="00D602F2"/>
    <w:pPr>
      <w:widowControl w:val="0"/>
      <w:autoSpaceDE w:val="0"/>
      <w:autoSpaceDN w:val="0"/>
      <w:adjustRightInd w:val="0"/>
    </w:pPr>
    <w:rPr>
      <w:sz w:val="24"/>
      <w:szCs w:val="24"/>
    </w:rPr>
  </w:style>
  <w:style w:type="paragraph" w:customStyle="1" w:styleId="Style108">
    <w:name w:val="Style108"/>
    <w:basedOn w:val="a6"/>
    <w:uiPriority w:val="99"/>
    <w:qFormat/>
    <w:rsid w:val="00D602F2"/>
    <w:pPr>
      <w:widowControl w:val="0"/>
      <w:autoSpaceDE w:val="0"/>
      <w:autoSpaceDN w:val="0"/>
      <w:adjustRightInd w:val="0"/>
    </w:pPr>
    <w:rPr>
      <w:sz w:val="24"/>
      <w:szCs w:val="24"/>
    </w:rPr>
  </w:style>
  <w:style w:type="paragraph" w:customStyle="1" w:styleId="Style113">
    <w:name w:val="Style113"/>
    <w:basedOn w:val="a6"/>
    <w:uiPriority w:val="99"/>
    <w:qFormat/>
    <w:rsid w:val="00D602F2"/>
    <w:pPr>
      <w:widowControl w:val="0"/>
      <w:autoSpaceDE w:val="0"/>
      <w:autoSpaceDN w:val="0"/>
      <w:adjustRightInd w:val="0"/>
    </w:pPr>
    <w:rPr>
      <w:sz w:val="24"/>
      <w:szCs w:val="24"/>
    </w:rPr>
  </w:style>
  <w:style w:type="character" w:customStyle="1" w:styleId="FontStyle119">
    <w:name w:val="Font Style119"/>
    <w:uiPriority w:val="99"/>
    <w:rsid w:val="00D602F2"/>
    <w:rPr>
      <w:rFonts w:ascii="Constantia" w:hAnsi="Constantia" w:cs="Constantia"/>
      <w:i/>
      <w:iCs/>
      <w:sz w:val="30"/>
      <w:szCs w:val="30"/>
    </w:rPr>
  </w:style>
  <w:style w:type="character" w:customStyle="1" w:styleId="FontStyle120">
    <w:name w:val="Font Style120"/>
    <w:uiPriority w:val="99"/>
    <w:rsid w:val="00D602F2"/>
    <w:rPr>
      <w:rFonts w:ascii="Times New Roman" w:hAnsi="Times New Roman" w:cs="Times New Roman"/>
      <w:b/>
      <w:bCs/>
      <w:i/>
      <w:iCs/>
      <w:sz w:val="16"/>
      <w:szCs w:val="16"/>
    </w:rPr>
  </w:style>
  <w:style w:type="character" w:customStyle="1" w:styleId="FontStyle139">
    <w:name w:val="Font Style139"/>
    <w:uiPriority w:val="99"/>
    <w:rsid w:val="00D602F2"/>
    <w:rPr>
      <w:rFonts w:ascii="Times New Roman" w:hAnsi="Times New Roman" w:cs="Times New Roman"/>
      <w:b/>
      <w:bCs/>
      <w:sz w:val="20"/>
      <w:szCs w:val="20"/>
    </w:rPr>
  </w:style>
  <w:style w:type="character" w:customStyle="1" w:styleId="FontStyle164">
    <w:name w:val="Font Style164"/>
    <w:uiPriority w:val="99"/>
    <w:rsid w:val="00D602F2"/>
    <w:rPr>
      <w:rFonts w:ascii="Times New Roman" w:hAnsi="Times New Roman" w:cs="Times New Roman"/>
      <w:sz w:val="16"/>
      <w:szCs w:val="16"/>
    </w:rPr>
  </w:style>
  <w:style w:type="character" w:customStyle="1" w:styleId="FontStyle165">
    <w:name w:val="Font Style165"/>
    <w:uiPriority w:val="99"/>
    <w:rsid w:val="00D602F2"/>
    <w:rPr>
      <w:rFonts w:ascii="Times New Roman" w:hAnsi="Times New Roman" w:cs="Times New Roman"/>
      <w:sz w:val="16"/>
      <w:szCs w:val="16"/>
    </w:rPr>
  </w:style>
  <w:style w:type="character" w:customStyle="1" w:styleId="FontStyle166">
    <w:name w:val="Font Style166"/>
    <w:uiPriority w:val="99"/>
    <w:rsid w:val="00D602F2"/>
    <w:rPr>
      <w:rFonts w:ascii="Times New Roman" w:hAnsi="Times New Roman" w:cs="Times New Roman"/>
      <w:b/>
      <w:bCs/>
      <w:sz w:val="16"/>
      <w:szCs w:val="16"/>
    </w:rPr>
  </w:style>
  <w:style w:type="paragraph" w:customStyle="1" w:styleId="Style9">
    <w:name w:val="Style9"/>
    <w:basedOn w:val="a6"/>
    <w:uiPriority w:val="99"/>
    <w:qFormat/>
    <w:rsid w:val="00D602F2"/>
    <w:pPr>
      <w:widowControl w:val="0"/>
      <w:autoSpaceDE w:val="0"/>
      <w:autoSpaceDN w:val="0"/>
      <w:adjustRightInd w:val="0"/>
    </w:pPr>
    <w:rPr>
      <w:sz w:val="24"/>
      <w:szCs w:val="24"/>
    </w:rPr>
  </w:style>
  <w:style w:type="paragraph" w:customStyle="1" w:styleId="Style31">
    <w:name w:val="Style31"/>
    <w:basedOn w:val="a6"/>
    <w:uiPriority w:val="99"/>
    <w:qFormat/>
    <w:rsid w:val="00D602F2"/>
    <w:pPr>
      <w:widowControl w:val="0"/>
      <w:autoSpaceDE w:val="0"/>
      <w:autoSpaceDN w:val="0"/>
      <w:adjustRightInd w:val="0"/>
    </w:pPr>
    <w:rPr>
      <w:sz w:val="24"/>
      <w:szCs w:val="24"/>
    </w:rPr>
  </w:style>
  <w:style w:type="character" w:customStyle="1" w:styleId="FontStyle92">
    <w:name w:val="Font Style92"/>
    <w:uiPriority w:val="99"/>
    <w:rsid w:val="00D602F2"/>
    <w:rPr>
      <w:rFonts w:ascii="Times New Roman" w:hAnsi="Times New Roman" w:cs="Times New Roman"/>
      <w:b/>
      <w:bCs/>
      <w:sz w:val="24"/>
      <w:szCs w:val="24"/>
    </w:rPr>
  </w:style>
  <w:style w:type="paragraph" w:customStyle="1" w:styleId="Style48">
    <w:name w:val="Style48"/>
    <w:basedOn w:val="a6"/>
    <w:uiPriority w:val="99"/>
    <w:qFormat/>
    <w:rsid w:val="00D602F2"/>
    <w:pPr>
      <w:widowControl w:val="0"/>
      <w:autoSpaceDE w:val="0"/>
      <w:autoSpaceDN w:val="0"/>
      <w:adjustRightInd w:val="0"/>
    </w:pPr>
    <w:rPr>
      <w:sz w:val="24"/>
      <w:szCs w:val="24"/>
    </w:rPr>
  </w:style>
  <w:style w:type="paragraph" w:customStyle="1" w:styleId="Style50">
    <w:name w:val="Style50"/>
    <w:basedOn w:val="a6"/>
    <w:uiPriority w:val="99"/>
    <w:qFormat/>
    <w:rsid w:val="00D602F2"/>
    <w:pPr>
      <w:widowControl w:val="0"/>
      <w:autoSpaceDE w:val="0"/>
      <w:autoSpaceDN w:val="0"/>
      <w:adjustRightInd w:val="0"/>
    </w:pPr>
    <w:rPr>
      <w:sz w:val="24"/>
      <w:szCs w:val="24"/>
    </w:rPr>
  </w:style>
  <w:style w:type="paragraph" w:customStyle="1" w:styleId="Style67">
    <w:name w:val="Style67"/>
    <w:basedOn w:val="a6"/>
    <w:uiPriority w:val="99"/>
    <w:qFormat/>
    <w:rsid w:val="00D602F2"/>
    <w:pPr>
      <w:widowControl w:val="0"/>
      <w:autoSpaceDE w:val="0"/>
      <w:autoSpaceDN w:val="0"/>
      <w:adjustRightInd w:val="0"/>
    </w:pPr>
    <w:rPr>
      <w:sz w:val="24"/>
      <w:szCs w:val="24"/>
    </w:rPr>
  </w:style>
  <w:style w:type="paragraph" w:customStyle="1" w:styleId="Style70">
    <w:name w:val="Style70"/>
    <w:basedOn w:val="a6"/>
    <w:uiPriority w:val="99"/>
    <w:qFormat/>
    <w:rsid w:val="00D602F2"/>
    <w:pPr>
      <w:widowControl w:val="0"/>
      <w:autoSpaceDE w:val="0"/>
      <w:autoSpaceDN w:val="0"/>
      <w:adjustRightInd w:val="0"/>
    </w:pPr>
    <w:rPr>
      <w:sz w:val="24"/>
      <w:szCs w:val="24"/>
    </w:rPr>
  </w:style>
  <w:style w:type="character" w:customStyle="1" w:styleId="FontStyle101">
    <w:name w:val="Font Style101"/>
    <w:uiPriority w:val="99"/>
    <w:rsid w:val="00D602F2"/>
    <w:rPr>
      <w:rFonts w:ascii="Times New Roman" w:hAnsi="Times New Roman" w:cs="Times New Roman"/>
      <w:b/>
      <w:bCs/>
      <w:sz w:val="26"/>
      <w:szCs w:val="26"/>
    </w:rPr>
  </w:style>
  <w:style w:type="paragraph" w:customStyle="1" w:styleId="Style19">
    <w:name w:val="Style19"/>
    <w:basedOn w:val="a6"/>
    <w:uiPriority w:val="99"/>
    <w:qFormat/>
    <w:rsid w:val="00D602F2"/>
    <w:pPr>
      <w:widowControl w:val="0"/>
      <w:autoSpaceDE w:val="0"/>
      <w:autoSpaceDN w:val="0"/>
      <w:adjustRightInd w:val="0"/>
    </w:pPr>
    <w:rPr>
      <w:sz w:val="24"/>
      <w:szCs w:val="24"/>
    </w:rPr>
  </w:style>
  <w:style w:type="paragraph" w:customStyle="1" w:styleId="Style53">
    <w:name w:val="Style53"/>
    <w:basedOn w:val="a6"/>
    <w:uiPriority w:val="99"/>
    <w:qFormat/>
    <w:rsid w:val="00D602F2"/>
    <w:pPr>
      <w:widowControl w:val="0"/>
      <w:autoSpaceDE w:val="0"/>
      <w:autoSpaceDN w:val="0"/>
      <w:adjustRightInd w:val="0"/>
    </w:pPr>
    <w:rPr>
      <w:sz w:val="24"/>
      <w:szCs w:val="24"/>
    </w:rPr>
  </w:style>
  <w:style w:type="paragraph" w:customStyle="1" w:styleId="Style57">
    <w:name w:val="Style57"/>
    <w:basedOn w:val="a6"/>
    <w:uiPriority w:val="99"/>
    <w:qFormat/>
    <w:rsid w:val="00D602F2"/>
    <w:pPr>
      <w:widowControl w:val="0"/>
      <w:autoSpaceDE w:val="0"/>
      <w:autoSpaceDN w:val="0"/>
      <w:adjustRightInd w:val="0"/>
    </w:pPr>
    <w:rPr>
      <w:sz w:val="24"/>
      <w:szCs w:val="24"/>
    </w:rPr>
  </w:style>
  <w:style w:type="paragraph" w:customStyle="1" w:styleId="Style58">
    <w:name w:val="Style58"/>
    <w:basedOn w:val="a6"/>
    <w:uiPriority w:val="99"/>
    <w:qFormat/>
    <w:rsid w:val="00D602F2"/>
    <w:pPr>
      <w:widowControl w:val="0"/>
      <w:autoSpaceDE w:val="0"/>
      <w:autoSpaceDN w:val="0"/>
      <w:adjustRightInd w:val="0"/>
    </w:pPr>
    <w:rPr>
      <w:sz w:val="24"/>
      <w:szCs w:val="24"/>
    </w:rPr>
  </w:style>
  <w:style w:type="paragraph" w:customStyle="1" w:styleId="Style60">
    <w:name w:val="Style60"/>
    <w:basedOn w:val="a6"/>
    <w:uiPriority w:val="99"/>
    <w:qFormat/>
    <w:rsid w:val="00D602F2"/>
    <w:pPr>
      <w:widowControl w:val="0"/>
      <w:autoSpaceDE w:val="0"/>
      <w:autoSpaceDN w:val="0"/>
      <w:adjustRightInd w:val="0"/>
    </w:pPr>
    <w:rPr>
      <w:sz w:val="24"/>
      <w:szCs w:val="24"/>
    </w:rPr>
  </w:style>
  <w:style w:type="paragraph" w:customStyle="1" w:styleId="Style62">
    <w:name w:val="Style62"/>
    <w:basedOn w:val="a6"/>
    <w:uiPriority w:val="99"/>
    <w:qFormat/>
    <w:rsid w:val="00D602F2"/>
    <w:pPr>
      <w:widowControl w:val="0"/>
      <w:autoSpaceDE w:val="0"/>
      <w:autoSpaceDN w:val="0"/>
      <w:adjustRightInd w:val="0"/>
    </w:pPr>
    <w:rPr>
      <w:sz w:val="24"/>
      <w:szCs w:val="24"/>
    </w:rPr>
  </w:style>
  <w:style w:type="character" w:customStyle="1" w:styleId="FontStyle78">
    <w:name w:val="Font Style78"/>
    <w:uiPriority w:val="99"/>
    <w:rsid w:val="00D602F2"/>
    <w:rPr>
      <w:rFonts w:ascii="Sylfaen" w:hAnsi="Sylfaen" w:cs="Sylfaen"/>
      <w:b/>
      <w:bCs/>
      <w:sz w:val="22"/>
      <w:szCs w:val="22"/>
    </w:rPr>
  </w:style>
  <w:style w:type="character" w:customStyle="1" w:styleId="FontStyle93">
    <w:name w:val="Font Style93"/>
    <w:uiPriority w:val="99"/>
    <w:rsid w:val="00D602F2"/>
    <w:rPr>
      <w:rFonts w:ascii="Arial" w:hAnsi="Arial" w:cs="Arial"/>
      <w:b/>
      <w:bCs/>
      <w:sz w:val="20"/>
      <w:szCs w:val="20"/>
    </w:rPr>
  </w:style>
  <w:style w:type="character" w:customStyle="1" w:styleId="FontStyle94">
    <w:name w:val="Font Style94"/>
    <w:uiPriority w:val="99"/>
    <w:rsid w:val="00D602F2"/>
    <w:rPr>
      <w:rFonts w:ascii="Times New Roman" w:hAnsi="Times New Roman" w:cs="Times New Roman"/>
      <w:i/>
      <w:iCs/>
      <w:sz w:val="8"/>
      <w:szCs w:val="8"/>
    </w:rPr>
  </w:style>
  <w:style w:type="character" w:customStyle="1" w:styleId="FontStyle95">
    <w:name w:val="Font Style95"/>
    <w:uiPriority w:val="99"/>
    <w:rsid w:val="00D602F2"/>
    <w:rPr>
      <w:rFonts w:ascii="Times New Roman" w:hAnsi="Times New Roman" w:cs="Times New Roman"/>
      <w:b/>
      <w:bCs/>
      <w:w w:val="200"/>
      <w:sz w:val="8"/>
      <w:szCs w:val="8"/>
    </w:rPr>
  </w:style>
  <w:style w:type="character" w:customStyle="1" w:styleId="FontStyle96">
    <w:name w:val="Font Style96"/>
    <w:uiPriority w:val="99"/>
    <w:rsid w:val="00D602F2"/>
    <w:rPr>
      <w:rFonts w:ascii="Arial" w:hAnsi="Arial" w:cs="Arial"/>
      <w:b/>
      <w:bCs/>
      <w:sz w:val="8"/>
      <w:szCs w:val="8"/>
    </w:rPr>
  </w:style>
  <w:style w:type="character" w:customStyle="1" w:styleId="FontStyle97">
    <w:name w:val="Font Style97"/>
    <w:uiPriority w:val="99"/>
    <w:rsid w:val="00D602F2"/>
    <w:rPr>
      <w:rFonts w:ascii="Times New Roman" w:hAnsi="Times New Roman" w:cs="Times New Roman"/>
      <w:i/>
      <w:iCs/>
      <w:sz w:val="8"/>
      <w:szCs w:val="8"/>
    </w:rPr>
  </w:style>
  <w:style w:type="character" w:customStyle="1" w:styleId="FontStyle98">
    <w:name w:val="Font Style98"/>
    <w:uiPriority w:val="99"/>
    <w:rsid w:val="00D602F2"/>
    <w:rPr>
      <w:rFonts w:ascii="Arial" w:hAnsi="Arial" w:cs="Arial"/>
      <w:sz w:val="22"/>
      <w:szCs w:val="22"/>
    </w:rPr>
  </w:style>
  <w:style w:type="paragraph" w:customStyle="1" w:styleId="Style55">
    <w:name w:val="Style55"/>
    <w:basedOn w:val="a6"/>
    <w:uiPriority w:val="99"/>
    <w:qFormat/>
    <w:rsid w:val="00D602F2"/>
    <w:pPr>
      <w:widowControl w:val="0"/>
      <w:autoSpaceDE w:val="0"/>
      <w:autoSpaceDN w:val="0"/>
      <w:adjustRightInd w:val="0"/>
    </w:pPr>
    <w:rPr>
      <w:sz w:val="24"/>
      <w:szCs w:val="24"/>
    </w:rPr>
  </w:style>
  <w:style w:type="paragraph" w:customStyle="1" w:styleId="Style43">
    <w:name w:val="Style43"/>
    <w:basedOn w:val="a6"/>
    <w:uiPriority w:val="99"/>
    <w:qFormat/>
    <w:rsid w:val="00D602F2"/>
    <w:pPr>
      <w:widowControl w:val="0"/>
      <w:autoSpaceDE w:val="0"/>
      <w:autoSpaceDN w:val="0"/>
      <w:adjustRightInd w:val="0"/>
    </w:pPr>
    <w:rPr>
      <w:sz w:val="24"/>
      <w:szCs w:val="24"/>
    </w:rPr>
  </w:style>
  <w:style w:type="paragraph" w:customStyle="1" w:styleId="Style12">
    <w:name w:val="Style12"/>
    <w:basedOn w:val="a6"/>
    <w:uiPriority w:val="99"/>
    <w:qFormat/>
    <w:rsid w:val="00D602F2"/>
    <w:pPr>
      <w:widowControl w:val="0"/>
      <w:autoSpaceDE w:val="0"/>
      <w:autoSpaceDN w:val="0"/>
      <w:adjustRightInd w:val="0"/>
    </w:pPr>
    <w:rPr>
      <w:sz w:val="24"/>
      <w:szCs w:val="24"/>
    </w:rPr>
  </w:style>
  <w:style w:type="paragraph" w:customStyle="1" w:styleId="Style26">
    <w:name w:val="Style26"/>
    <w:basedOn w:val="a6"/>
    <w:uiPriority w:val="99"/>
    <w:qFormat/>
    <w:rsid w:val="00D602F2"/>
    <w:pPr>
      <w:widowControl w:val="0"/>
      <w:autoSpaceDE w:val="0"/>
      <w:autoSpaceDN w:val="0"/>
      <w:adjustRightInd w:val="0"/>
    </w:pPr>
    <w:rPr>
      <w:sz w:val="24"/>
      <w:szCs w:val="24"/>
    </w:rPr>
  </w:style>
  <w:style w:type="paragraph" w:customStyle="1" w:styleId="Style33">
    <w:name w:val="Style33"/>
    <w:basedOn w:val="a6"/>
    <w:uiPriority w:val="99"/>
    <w:qFormat/>
    <w:rsid w:val="00D602F2"/>
    <w:pPr>
      <w:widowControl w:val="0"/>
      <w:autoSpaceDE w:val="0"/>
      <w:autoSpaceDN w:val="0"/>
      <w:adjustRightInd w:val="0"/>
    </w:pPr>
    <w:rPr>
      <w:sz w:val="24"/>
      <w:szCs w:val="24"/>
    </w:rPr>
  </w:style>
  <w:style w:type="paragraph" w:customStyle="1" w:styleId="Style49">
    <w:name w:val="Style49"/>
    <w:basedOn w:val="a6"/>
    <w:uiPriority w:val="99"/>
    <w:qFormat/>
    <w:rsid w:val="00D602F2"/>
    <w:pPr>
      <w:widowControl w:val="0"/>
      <w:autoSpaceDE w:val="0"/>
      <w:autoSpaceDN w:val="0"/>
      <w:adjustRightInd w:val="0"/>
    </w:pPr>
    <w:rPr>
      <w:sz w:val="24"/>
      <w:szCs w:val="24"/>
    </w:rPr>
  </w:style>
  <w:style w:type="paragraph" w:customStyle="1" w:styleId="Style51">
    <w:name w:val="Style51"/>
    <w:basedOn w:val="a6"/>
    <w:uiPriority w:val="99"/>
    <w:qFormat/>
    <w:rsid w:val="00D602F2"/>
    <w:pPr>
      <w:widowControl w:val="0"/>
      <w:autoSpaceDE w:val="0"/>
      <w:autoSpaceDN w:val="0"/>
      <w:adjustRightInd w:val="0"/>
    </w:pPr>
    <w:rPr>
      <w:sz w:val="24"/>
      <w:szCs w:val="24"/>
    </w:rPr>
  </w:style>
  <w:style w:type="character" w:customStyle="1" w:styleId="FontStyle84">
    <w:name w:val="Font Style84"/>
    <w:uiPriority w:val="99"/>
    <w:rsid w:val="00D602F2"/>
    <w:rPr>
      <w:rFonts w:ascii="Times New Roman" w:hAnsi="Times New Roman" w:cs="Times New Roman"/>
      <w:b/>
      <w:bCs/>
      <w:i/>
      <w:iCs/>
      <w:spacing w:val="-40"/>
      <w:sz w:val="38"/>
      <w:szCs w:val="38"/>
    </w:rPr>
  </w:style>
  <w:style w:type="character" w:customStyle="1" w:styleId="FontStyle85">
    <w:name w:val="Font Style85"/>
    <w:uiPriority w:val="99"/>
    <w:rsid w:val="00D602F2"/>
    <w:rPr>
      <w:rFonts w:ascii="Times New Roman" w:hAnsi="Times New Roman" w:cs="Times New Roman"/>
      <w:b/>
      <w:bCs/>
      <w:spacing w:val="-20"/>
      <w:sz w:val="32"/>
      <w:szCs w:val="32"/>
    </w:rPr>
  </w:style>
  <w:style w:type="paragraph" w:customStyle="1" w:styleId="Style1">
    <w:name w:val="Style1"/>
    <w:basedOn w:val="a6"/>
    <w:uiPriority w:val="99"/>
    <w:qFormat/>
    <w:rsid w:val="00D602F2"/>
    <w:pPr>
      <w:widowControl w:val="0"/>
      <w:autoSpaceDE w:val="0"/>
      <w:autoSpaceDN w:val="0"/>
      <w:adjustRightInd w:val="0"/>
    </w:pPr>
    <w:rPr>
      <w:sz w:val="24"/>
      <w:szCs w:val="24"/>
    </w:rPr>
  </w:style>
  <w:style w:type="paragraph" w:customStyle="1" w:styleId="Style3">
    <w:name w:val="Style3"/>
    <w:basedOn w:val="a6"/>
    <w:uiPriority w:val="99"/>
    <w:qFormat/>
    <w:rsid w:val="00D602F2"/>
    <w:pPr>
      <w:widowControl w:val="0"/>
      <w:autoSpaceDE w:val="0"/>
      <w:autoSpaceDN w:val="0"/>
      <w:adjustRightInd w:val="0"/>
    </w:pPr>
    <w:rPr>
      <w:sz w:val="24"/>
      <w:szCs w:val="24"/>
    </w:rPr>
  </w:style>
  <w:style w:type="paragraph" w:customStyle="1" w:styleId="Style5">
    <w:name w:val="Style5"/>
    <w:basedOn w:val="a6"/>
    <w:uiPriority w:val="99"/>
    <w:qFormat/>
    <w:rsid w:val="00D602F2"/>
    <w:pPr>
      <w:widowControl w:val="0"/>
      <w:autoSpaceDE w:val="0"/>
      <w:autoSpaceDN w:val="0"/>
      <w:adjustRightInd w:val="0"/>
    </w:pPr>
    <w:rPr>
      <w:sz w:val="24"/>
      <w:szCs w:val="24"/>
    </w:rPr>
  </w:style>
  <w:style w:type="paragraph" w:customStyle="1" w:styleId="Style10">
    <w:name w:val="Style10"/>
    <w:basedOn w:val="a6"/>
    <w:uiPriority w:val="99"/>
    <w:qFormat/>
    <w:rsid w:val="00D602F2"/>
    <w:pPr>
      <w:widowControl w:val="0"/>
      <w:autoSpaceDE w:val="0"/>
      <w:autoSpaceDN w:val="0"/>
      <w:adjustRightInd w:val="0"/>
    </w:pPr>
    <w:rPr>
      <w:sz w:val="24"/>
      <w:szCs w:val="24"/>
    </w:rPr>
  </w:style>
  <w:style w:type="paragraph" w:customStyle="1" w:styleId="Style14">
    <w:name w:val="Style14"/>
    <w:basedOn w:val="a6"/>
    <w:uiPriority w:val="99"/>
    <w:qFormat/>
    <w:rsid w:val="00D602F2"/>
    <w:pPr>
      <w:widowControl w:val="0"/>
      <w:autoSpaceDE w:val="0"/>
      <w:autoSpaceDN w:val="0"/>
      <w:adjustRightInd w:val="0"/>
    </w:pPr>
    <w:rPr>
      <w:sz w:val="24"/>
      <w:szCs w:val="24"/>
    </w:rPr>
  </w:style>
  <w:style w:type="paragraph" w:customStyle="1" w:styleId="Style15">
    <w:name w:val="Style15"/>
    <w:basedOn w:val="a6"/>
    <w:uiPriority w:val="99"/>
    <w:qFormat/>
    <w:rsid w:val="00D602F2"/>
    <w:pPr>
      <w:widowControl w:val="0"/>
      <w:autoSpaceDE w:val="0"/>
      <w:autoSpaceDN w:val="0"/>
      <w:adjustRightInd w:val="0"/>
    </w:pPr>
    <w:rPr>
      <w:sz w:val="24"/>
      <w:szCs w:val="24"/>
    </w:rPr>
  </w:style>
  <w:style w:type="paragraph" w:customStyle="1" w:styleId="Style20">
    <w:name w:val="Style20"/>
    <w:basedOn w:val="a6"/>
    <w:uiPriority w:val="99"/>
    <w:qFormat/>
    <w:rsid w:val="00D602F2"/>
    <w:pPr>
      <w:widowControl w:val="0"/>
      <w:autoSpaceDE w:val="0"/>
      <w:autoSpaceDN w:val="0"/>
      <w:adjustRightInd w:val="0"/>
    </w:pPr>
    <w:rPr>
      <w:sz w:val="24"/>
      <w:szCs w:val="24"/>
    </w:rPr>
  </w:style>
  <w:style w:type="paragraph" w:customStyle="1" w:styleId="Style25">
    <w:name w:val="Style25"/>
    <w:basedOn w:val="a6"/>
    <w:uiPriority w:val="99"/>
    <w:qFormat/>
    <w:rsid w:val="00D602F2"/>
    <w:pPr>
      <w:widowControl w:val="0"/>
      <w:autoSpaceDE w:val="0"/>
      <w:autoSpaceDN w:val="0"/>
      <w:adjustRightInd w:val="0"/>
    </w:pPr>
    <w:rPr>
      <w:sz w:val="24"/>
      <w:szCs w:val="24"/>
    </w:rPr>
  </w:style>
  <w:style w:type="paragraph" w:customStyle="1" w:styleId="Style30">
    <w:name w:val="Style30"/>
    <w:basedOn w:val="a6"/>
    <w:uiPriority w:val="99"/>
    <w:qFormat/>
    <w:rsid w:val="00D602F2"/>
    <w:pPr>
      <w:widowControl w:val="0"/>
      <w:autoSpaceDE w:val="0"/>
      <w:autoSpaceDN w:val="0"/>
      <w:adjustRightInd w:val="0"/>
    </w:pPr>
    <w:rPr>
      <w:sz w:val="24"/>
      <w:szCs w:val="24"/>
    </w:rPr>
  </w:style>
  <w:style w:type="paragraph" w:customStyle="1" w:styleId="Style40">
    <w:name w:val="Style40"/>
    <w:basedOn w:val="a6"/>
    <w:uiPriority w:val="99"/>
    <w:qFormat/>
    <w:rsid w:val="00D602F2"/>
    <w:pPr>
      <w:widowControl w:val="0"/>
      <w:autoSpaceDE w:val="0"/>
      <w:autoSpaceDN w:val="0"/>
      <w:adjustRightInd w:val="0"/>
    </w:pPr>
    <w:rPr>
      <w:sz w:val="24"/>
      <w:szCs w:val="24"/>
    </w:rPr>
  </w:style>
  <w:style w:type="paragraph" w:customStyle="1" w:styleId="Style52">
    <w:name w:val="Style52"/>
    <w:basedOn w:val="a6"/>
    <w:uiPriority w:val="99"/>
    <w:qFormat/>
    <w:rsid w:val="00D602F2"/>
    <w:pPr>
      <w:widowControl w:val="0"/>
      <w:autoSpaceDE w:val="0"/>
      <w:autoSpaceDN w:val="0"/>
      <w:adjustRightInd w:val="0"/>
    </w:pPr>
    <w:rPr>
      <w:sz w:val="24"/>
      <w:szCs w:val="24"/>
    </w:rPr>
  </w:style>
  <w:style w:type="paragraph" w:customStyle="1" w:styleId="Style54">
    <w:name w:val="Style54"/>
    <w:basedOn w:val="a6"/>
    <w:uiPriority w:val="99"/>
    <w:qFormat/>
    <w:rsid w:val="00D602F2"/>
    <w:pPr>
      <w:widowControl w:val="0"/>
      <w:autoSpaceDE w:val="0"/>
      <w:autoSpaceDN w:val="0"/>
      <w:adjustRightInd w:val="0"/>
    </w:pPr>
    <w:rPr>
      <w:sz w:val="24"/>
      <w:szCs w:val="24"/>
    </w:rPr>
  </w:style>
  <w:style w:type="paragraph" w:customStyle="1" w:styleId="Style63">
    <w:name w:val="Style63"/>
    <w:basedOn w:val="a6"/>
    <w:uiPriority w:val="99"/>
    <w:qFormat/>
    <w:rsid w:val="00D602F2"/>
    <w:pPr>
      <w:widowControl w:val="0"/>
      <w:autoSpaceDE w:val="0"/>
      <w:autoSpaceDN w:val="0"/>
      <w:adjustRightInd w:val="0"/>
    </w:pPr>
    <w:rPr>
      <w:sz w:val="24"/>
      <w:szCs w:val="24"/>
    </w:rPr>
  </w:style>
  <w:style w:type="paragraph" w:customStyle="1" w:styleId="Style65">
    <w:name w:val="Style65"/>
    <w:basedOn w:val="a6"/>
    <w:uiPriority w:val="99"/>
    <w:qFormat/>
    <w:rsid w:val="00D602F2"/>
    <w:pPr>
      <w:widowControl w:val="0"/>
      <w:autoSpaceDE w:val="0"/>
      <w:autoSpaceDN w:val="0"/>
      <w:adjustRightInd w:val="0"/>
    </w:pPr>
    <w:rPr>
      <w:sz w:val="24"/>
      <w:szCs w:val="24"/>
    </w:rPr>
  </w:style>
  <w:style w:type="paragraph" w:customStyle="1" w:styleId="Style66">
    <w:name w:val="Style66"/>
    <w:basedOn w:val="a6"/>
    <w:uiPriority w:val="99"/>
    <w:qFormat/>
    <w:rsid w:val="00D602F2"/>
    <w:pPr>
      <w:widowControl w:val="0"/>
      <w:autoSpaceDE w:val="0"/>
      <w:autoSpaceDN w:val="0"/>
      <w:adjustRightInd w:val="0"/>
    </w:pPr>
    <w:rPr>
      <w:sz w:val="24"/>
      <w:szCs w:val="24"/>
    </w:rPr>
  </w:style>
  <w:style w:type="paragraph" w:customStyle="1" w:styleId="Style68">
    <w:name w:val="Style68"/>
    <w:basedOn w:val="a6"/>
    <w:uiPriority w:val="99"/>
    <w:qFormat/>
    <w:rsid w:val="00D602F2"/>
    <w:pPr>
      <w:widowControl w:val="0"/>
      <w:autoSpaceDE w:val="0"/>
      <w:autoSpaceDN w:val="0"/>
      <w:adjustRightInd w:val="0"/>
    </w:pPr>
    <w:rPr>
      <w:sz w:val="24"/>
      <w:szCs w:val="24"/>
    </w:rPr>
  </w:style>
  <w:style w:type="paragraph" w:customStyle="1" w:styleId="Style69">
    <w:name w:val="Style69"/>
    <w:basedOn w:val="a6"/>
    <w:uiPriority w:val="99"/>
    <w:qFormat/>
    <w:rsid w:val="00D602F2"/>
    <w:pPr>
      <w:widowControl w:val="0"/>
      <w:autoSpaceDE w:val="0"/>
      <w:autoSpaceDN w:val="0"/>
      <w:adjustRightInd w:val="0"/>
    </w:pPr>
    <w:rPr>
      <w:sz w:val="24"/>
      <w:szCs w:val="24"/>
    </w:rPr>
  </w:style>
  <w:style w:type="character" w:customStyle="1" w:styleId="FontStyle73">
    <w:name w:val="Font Style73"/>
    <w:uiPriority w:val="99"/>
    <w:rsid w:val="00D602F2"/>
    <w:rPr>
      <w:rFonts w:ascii="Times New Roman" w:hAnsi="Times New Roman" w:cs="Times New Roman"/>
      <w:sz w:val="52"/>
      <w:szCs w:val="52"/>
    </w:rPr>
  </w:style>
  <w:style w:type="character" w:customStyle="1" w:styleId="FontStyle74">
    <w:name w:val="Font Style74"/>
    <w:uiPriority w:val="99"/>
    <w:rsid w:val="00D602F2"/>
    <w:rPr>
      <w:rFonts w:ascii="Times New Roman" w:hAnsi="Times New Roman" w:cs="Times New Roman"/>
      <w:sz w:val="40"/>
      <w:szCs w:val="40"/>
    </w:rPr>
  </w:style>
  <w:style w:type="character" w:customStyle="1" w:styleId="FontStyle75">
    <w:name w:val="Font Style75"/>
    <w:uiPriority w:val="99"/>
    <w:rsid w:val="00D602F2"/>
    <w:rPr>
      <w:rFonts w:ascii="Times New Roman" w:hAnsi="Times New Roman" w:cs="Times New Roman"/>
      <w:i/>
      <w:iCs/>
      <w:sz w:val="10"/>
      <w:szCs w:val="10"/>
    </w:rPr>
  </w:style>
  <w:style w:type="character" w:customStyle="1" w:styleId="FontStyle76">
    <w:name w:val="Font Style76"/>
    <w:uiPriority w:val="99"/>
    <w:rsid w:val="00D602F2"/>
    <w:rPr>
      <w:rFonts w:ascii="Times New Roman" w:hAnsi="Times New Roman" w:cs="Times New Roman"/>
      <w:i/>
      <w:iCs/>
      <w:sz w:val="8"/>
      <w:szCs w:val="8"/>
    </w:rPr>
  </w:style>
  <w:style w:type="character" w:customStyle="1" w:styleId="FontStyle77">
    <w:name w:val="Font Style77"/>
    <w:uiPriority w:val="99"/>
    <w:rsid w:val="00D602F2"/>
    <w:rPr>
      <w:rFonts w:ascii="Arial" w:hAnsi="Arial" w:cs="Arial"/>
      <w:b/>
      <w:bCs/>
      <w:sz w:val="22"/>
      <w:szCs w:val="22"/>
    </w:rPr>
  </w:style>
  <w:style w:type="character" w:customStyle="1" w:styleId="FontStyle99">
    <w:name w:val="Font Style99"/>
    <w:uiPriority w:val="99"/>
    <w:rsid w:val="00D602F2"/>
    <w:rPr>
      <w:rFonts w:ascii="Times New Roman" w:hAnsi="Times New Roman" w:cs="Times New Roman"/>
      <w:sz w:val="20"/>
      <w:szCs w:val="20"/>
    </w:rPr>
  </w:style>
  <w:style w:type="character" w:customStyle="1" w:styleId="FontStyle100">
    <w:name w:val="Font Style100"/>
    <w:uiPriority w:val="99"/>
    <w:rsid w:val="00D602F2"/>
    <w:rPr>
      <w:rFonts w:ascii="Times New Roman" w:hAnsi="Times New Roman" w:cs="Times New Roman"/>
      <w:b/>
      <w:bCs/>
      <w:spacing w:val="-20"/>
      <w:sz w:val="18"/>
      <w:szCs w:val="18"/>
    </w:rPr>
  </w:style>
  <w:style w:type="character" w:customStyle="1" w:styleId="FontStyle118">
    <w:name w:val="Font Style118"/>
    <w:uiPriority w:val="99"/>
    <w:rsid w:val="00D602F2"/>
    <w:rPr>
      <w:rFonts w:ascii="Arial" w:hAnsi="Arial" w:cs="Arial"/>
      <w:sz w:val="22"/>
      <w:szCs w:val="22"/>
    </w:rPr>
  </w:style>
  <w:style w:type="character" w:customStyle="1" w:styleId="FontStyle125">
    <w:name w:val="Font Style125"/>
    <w:uiPriority w:val="99"/>
    <w:rsid w:val="00D602F2"/>
    <w:rPr>
      <w:rFonts w:ascii="Times New Roman" w:hAnsi="Times New Roman" w:cs="Times New Roman"/>
      <w:b/>
      <w:bCs/>
      <w:sz w:val="24"/>
      <w:szCs w:val="24"/>
    </w:rPr>
  </w:style>
  <w:style w:type="character" w:customStyle="1" w:styleId="FontStyle161">
    <w:name w:val="Font Style161"/>
    <w:uiPriority w:val="99"/>
    <w:rsid w:val="00D602F2"/>
    <w:rPr>
      <w:rFonts w:ascii="Franklin Gothic Demi" w:hAnsi="Franklin Gothic Demi" w:cs="Franklin Gothic Demi"/>
      <w:sz w:val="30"/>
      <w:szCs w:val="30"/>
    </w:rPr>
  </w:style>
  <w:style w:type="character" w:customStyle="1" w:styleId="FontStyle162">
    <w:name w:val="Font Style162"/>
    <w:uiPriority w:val="99"/>
    <w:rsid w:val="00D602F2"/>
    <w:rPr>
      <w:rFonts w:ascii="Times New Roman" w:hAnsi="Times New Roman" w:cs="Times New Roman"/>
      <w:b/>
      <w:bCs/>
      <w:sz w:val="26"/>
      <w:szCs w:val="26"/>
    </w:rPr>
  </w:style>
  <w:style w:type="paragraph" w:customStyle="1" w:styleId="Style73">
    <w:name w:val="Style73"/>
    <w:basedOn w:val="a6"/>
    <w:uiPriority w:val="99"/>
    <w:qFormat/>
    <w:rsid w:val="00D602F2"/>
    <w:pPr>
      <w:widowControl w:val="0"/>
      <w:autoSpaceDE w:val="0"/>
      <w:autoSpaceDN w:val="0"/>
      <w:adjustRightInd w:val="0"/>
    </w:pPr>
    <w:rPr>
      <w:sz w:val="24"/>
      <w:szCs w:val="24"/>
    </w:rPr>
  </w:style>
  <w:style w:type="paragraph" w:customStyle="1" w:styleId="Style74">
    <w:name w:val="Style74"/>
    <w:basedOn w:val="a6"/>
    <w:uiPriority w:val="99"/>
    <w:qFormat/>
    <w:rsid w:val="00D602F2"/>
    <w:pPr>
      <w:widowControl w:val="0"/>
      <w:autoSpaceDE w:val="0"/>
      <w:autoSpaceDN w:val="0"/>
      <w:adjustRightInd w:val="0"/>
    </w:pPr>
    <w:rPr>
      <w:sz w:val="24"/>
      <w:szCs w:val="24"/>
    </w:rPr>
  </w:style>
  <w:style w:type="paragraph" w:customStyle="1" w:styleId="Style76">
    <w:name w:val="Style76"/>
    <w:basedOn w:val="a6"/>
    <w:uiPriority w:val="99"/>
    <w:qFormat/>
    <w:rsid w:val="00D602F2"/>
    <w:pPr>
      <w:widowControl w:val="0"/>
      <w:autoSpaceDE w:val="0"/>
      <w:autoSpaceDN w:val="0"/>
      <w:adjustRightInd w:val="0"/>
    </w:pPr>
    <w:rPr>
      <w:sz w:val="24"/>
      <w:szCs w:val="24"/>
    </w:rPr>
  </w:style>
  <w:style w:type="paragraph" w:customStyle="1" w:styleId="Style77">
    <w:name w:val="Style77"/>
    <w:basedOn w:val="a6"/>
    <w:uiPriority w:val="99"/>
    <w:qFormat/>
    <w:rsid w:val="00D602F2"/>
    <w:pPr>
      <w:widowControl w:val="0"/>
      <w:autoSpaceDE w:val="0"/>
      <w:autoSpaceDN w:val="0"/>
      <w:adjustRightInd w:val="0"/>
    </w:pPr>
    <w:rPr>
      <w:sz w:val="24"/>
      <w:szCs w:val="24"/>
    </w:rPr>
  </w:style>
  <w:style w:type="paragraph" w:customStyle="1" w:styleId="Style78">
    <w:name w:val="Style78"/>
    <w:basedOn w:val="a6"/>
    <w:uiPriority w:val="99"/>
    <w:qFormat/>
    <w:rsid w:val="00D602F2"/>
    <w:pPr>
      <w:widowControl w:val="0"/>
      <w:autoSpaceDE w:val="0"/>
      <w:autoSpaceDN w:val="0"/>
      <w:adjustRightInd w:val="0"/>
    </w:pPr>
    <w:rPr>
      <w:sz w:val="24"/>
      <w:szCs w:val="24"/>
    </w:rPr>
  </w:style>
  <w:style w:type="paragraph" w:customStyle="1" w:styleId="Style82">
    <w:name w:val="Style82"/>
    <w:basedOn w:val="a6"/>
    <w:uiPriority w:val="99"/>
    <w:qFormat/>
    <w:rsid w:val="00D602F2"/>
    <w:pPr>
      <w:widowControl w:val="0"/>
      <w:autoSpaceDE w:val="0"/>
      <w:autoSpaceDN w:val="0"/>
      <w:adjustRightInd w:val="0"/>
    </w:pPr>
    <w:rPr>
      <w:sz w:val="24"/>
      <w:szCs w:val="24"/>
    </w:rPr>
  </w:style>
  <w:style w:type="paragraph" w:customStyle="1" w:styleId="Style83">
    <w:name w:val="Style83"/>
    <w:basedOn w:val="a6"/>
    <w:uiPriority w:val="99"/>
    <w:qFormat/>
    <w:rsid w:val="00D602F2"/>
    <w:pPr>
      <w:widowControl w:val="0"/>
      <w:autoSpaceDE w:val="0"/>
      <w:autoSpaceDN w:val="0"/>
      <w:adjustRightInd w:val="0"/>
    </w:pPr>
    <w:rPr>
      <w:sz w:val="24"/>
      <w:szCs w:val="24"/>
    </w:rPr>
  </w:style>
  <w:style w:type="paragraph" w:customStyle="1" w:styleId="Style84">
    <w:name w:val="Style84"/>
    <w:basedOn w:val="a6"/>
    <w:uiPriority w:val="99"/>
    <w:qFormat/>
    <w:rsid w:val="00D602F2"/>
    <w:pPr>
      <w:widowControl w:val="0"/>
      <w:autoSpaceDE w:val="0"/>
      <w:autoSpaceDN w:val="0"/>
      <w:adjustRightInd w:val="0"/>
    </w:pPr>
    <w:rPr>
      <w:sz w:val="24"/>
      <w:szCs w:val="24"/>
    </w:rPr>
  </w:style>
  <w:style w:type="paragraph" w:customStyle="1" w:styleId="Style85">
    <w:name w:val="Style85"/>
    <w:basedOn w:val="a6"/>
    <w:uiPriority w:val="99"/>
    <w:qFormat/>
    <w:rsid w:val="00D602F2"/>
    <w:pPr>
      <w:widowControl w:val="0"/>
      <w:autoSpaceDE w:val="0"/>
      <w:autoSpaceDN w:val="0"/>
      <w:adjustRightInd w:val="0"/>
    </w:pPr>
    <w:rPr>
      <w:sz w:val="24"/>
      <w:szCs w:val="24"/>
    </w:rPr>
  </w:style>
  <w:style w:type="paragraph" w:customStyle="1" w:styleId="Style86">
    <w:name w:val="Style86"/>
    <w:basedOn w:val="a6"/>
    <w:uiPriority w:val="99"/>
    <w:qFormat/>
    <w:rsid w:val="00D602F2"/>
    <w:pPr>
      <w:widowControl w:val="0"/>
      <w:autoSpaceDE w:val="0"/>
      <w:autoSpaceDN w:val="0"/>
      <w:adjustRightInd w:val="0"/>
    </w:pPr>
    <w:rPr>
      <w:sz w:val="24"/>
      <w:szCs w:val="24"/>
    </w:rPr>
  </w:style>
  <w:style w:type="paragraph" w:customStyle="1" w:styleId="Style87">
    <w:name w:val="Style87"/>
    <w:basedOn w:val="a6"/>
    <w:uiPriority w:val="99"/>
    <w:qFormat/>
    <w:rsid w:val="00D602F2"/>
    <w:pPr>
      <w:widowControl w:val="0"/>
      <w:autoSpaceDE w:val="0"/>
      <w:autoSpaceDN w:val="0"/>
      <w:adjustRightInd w:val="0"/>
    </w:pPr>
    <w:rPr>
      <w:sz w:val="24"/>
      <w:szCs w:val="24"/>
    </w:rPr>
  </w:style>
  <w:style w:type="paragraph" w:customStyle="1" w:styleId="Style88">
    <w:name w:val="Style88"/>
    <w:basedOn w:val="a6"/>
    <w:uiPriority w:val="99"/>
    <w:qFormat/>
    <w:rsid w:val="00D602F2"/>
    <w:pPr>
      <w:widowControl w:val="0"/>
      <w:autoSpaceDE w:val="0"/>
      <w:autoSpaceDN w:val="0"/>
      <w:adjustRightInd w:val="0"/>
    </w:pPr>
    <w:rPr>
      <w:sz w:val="24"/>
      <w:szCs w:val="24"/>
    </w:rPr>
  </w:style>
  <w:style w:type="paragraph" w:customStyle="1" w:styleId="Style89">
    <w:name w:val="Style89"/>
    <w:basedOn w:val="a6"/>
    <w:uiPriority w:val="99"/>
    <w:qFormat/>
    <w:rsid w:val="00D602F2"/>
    <w:pPr>
      <w:widowControl w:val="0"/>
      <w:autoSpaceDE w:val="0"/>
      <w:autoSpaceDN w:val="0"/>
      <w:adjustRightInd w:val="0"/>
    </w:pPr>
    <w:rPr>
      <w:sz w:val="24"/>
      <w:szCs w:val="24"/>
    </w:rPr>
  </w:style>
  <w:style w:type="paragraph" w:customStyle="1" w:styleId="Style90">
    <w:name w:val="Style90"/>
    <w:basedOn w:val="a6"/>
    <w:uiPriority w:val="99"/>
    <w:qFormat/>
    <w:rsid w:val="00D602F2"/>
    <w:pPr>
      <w:widowControl w:val="0"/>
      <w:autoSpaceDE w:val="0"/>
      <w:autoSpaceDN w:val="0"/>
      <w:adjustRightInd w:val="0"/>
    </w:pPr>
    <w:rPr>
      <w:sz w:val="24"/>
      <w:szCs w:val="24"/>
    </w:rPr>
  </w:style>
  <w:style w:type="paragraph" w:customStyle="1" w:styleId="Style91">
    <w:name w:val="Style91"/>
    <w:basedOn w:val="a6"/>
    <w:uiPriority w:val="99"/>
    <w:qFormat/>
    <w:rsid w:val="00D602F2"/>
    <w:pPr>
      <w:widowControl w:val="0"/>
      <w:autoSpaceDE w:val="0"/>
      <w:autoSpaceDN w:val="0"/>
      <w:adjustRightInd w:val="0"/>
    </w:pPr>
    <w:rPr>
      <w:sz w:val="24"/>
      <w:szCs w:val="24"/>
    </w:rPr>
  </w:style>
  <w:style w:type="paragraph" w:customStyle="1" w:styleId="Style92">
    <w:name w:val="Style92"/>
    <w:basedOn w:val="a6"/>
    <w:uiPriority w:val="99"/>
    <w:qFormat/>
    <w:rsid w:val="00D602F2"/>
    <w:pPr>
      <w:widowControl w:val="0"/>
      <w:autoSpaceDE w:val="0"/>
      <w:autoSpaceDN w:val="0"/>
      <w:adjustRightInd w:val="0"/>
    </w:pPr>
    <w:rPr>
      <w:sz w:val="24"/>
      <w:szCs w:val="24"/>
    </w:rPr>
  </w:style>
  <w:style w:type="paragraph" w:customStyle="1" w:styleId="Style93">
    <w:name w:val="Style93"/>
    <w:basedOn w:val="a6"/>
    <w:uiPriority w:val="99"/>
    <w:qFormat/>
    <w:rsid w:val="00D602F2"/>
    <w:pPr>
      <w:widowControl w:val="0"/>
      <w:autoSpaceDE w:val="0"/>
      <w:autoSpaceDN w:val="0"/>
      <w:adjustRightInd w:val="0"/>
    </w:pPr>
    <w:rPr>
      <w:sz w:val="24"/>
      <w:szCs w:val="24"/>
    </w:rPr>
  </w:style>
  <w:style w:type="character" w:customStyle="1" w:styleId="FontStyle102">
    <w:name w:val="Font Style102"/>
    <w:uiPriority w:val="99"/>
    <w:rsid w:val="00D602F2"/>
    <w:rPr>
      <w:rFonts w:ascii="Arial" w:hAnsi="Arial" w:cs="Arial"/>
      <w:sz w:val="14"/>
      <w:szCs w:val="14"/>
    </w:rPr>
  </w:style>
  <w:style w:type="character" w:customStyle="1" w:styleId="FontStyle103">
    <w:name w:val="Font Style103"/>
    <w:uiPriority w:val="99"/>
    <w:rsid w:val="00D602F2"/>
    <w:rPr>
      <w:rFonts w:ascii="Tahoma" w:hAnsi="Tahoma" w:cs="Tahoma"/>
      <w:sz w:val="8"/>
      <w:szCs w:val="8"/>
    </w:rPr>
  </w:style>
  <w:style w:type="character" w:customStyle="1" w:styleId="FontStyle104">
    <w:name w:val="Font Style104"/>
    <w:uiPriority w:val="99"/>
    <w:rsid w:val="00D602F2"/>
    <w:rPr>
      <w:rFonts w:ascii="Tahoma" w:hAnsi="Tahoma" w:cs="Tahoma"/>
      <w:sz w:val="10"/>
      <w:szCs w:val="10"/>
    </w:rPr>
  </w:style>
  <w:style w:type="character" w:customStyle="1" w:styleId="FontStyle105">
    <w:name w:val="Font Style105"/>
    <w:uiPriority w:val="99"/>
    <w:rsid w:val="00D602F2"/>
    <w:rPr>
      <w:rFonts w:ascii="Times New Roman" w:hAnsi="Times New Roman" w:cs="Times New Roman"/>
      <w:sz w:val="20"/>
      <w:szCs w:val="20"/>
    </w:rPr>
  </w:style>
  <w:style w:type="character" w:customStyle="1" w:styleId="FontStyle106">
    <w:name w:val="Font Style106"/>
    <w:uiPriority w:val="99"/>
    <w:rsid w:val="00D602F2"/>
    <w:rPr>
      <w:rFonts w:ascii="Times New Roman" w:hAnsi="Times New Roman" w:cs="Times New Roman"/>
      <w:spacing w:val="-10"/>
      <w:sz w:val="20"/>
      <w:szCs w:val="20"/>
    </w:rPr>
  </w:style>
  <w:style w:type="character" w:customStyle="1" w:styleId="FontStyle107">
    <w:name w:val="Font Style107"/>
    <w:uiPriority w:val="99"/>
    <w:rsid w:val="00D602F2"/>
    <w:rPr>
      <w:rFonts w:ascii="Tahoma" w:hAnsi="Tahoma" w:cs="Tahoma"/>
      <w:i/>
      <w:iCs/>
      <w:spacing w:val="-40"/>
      <w:sz w:val="38"/>
      <w:szCs w:val="38"/>
    </w:rPr>
  </w:style>
  <w:style w:type="character" w:customStyle="1" w:styleId="FontStyle108">
    <w:name w:val="Font Style108"/>
    <w:uiPriority w:val="99"/>
    <w:rsid w:val="00D602F2"/>
    <w:rPr>
      <w:rFonts w:ascii="Tahoma" w:hAnsi="Tahoma" w:cs="Tahoma"/>
      <w:b/>
      <w:bCs/>
      <w:sz w:val="12"/>
      <w:szCs w:val="12"/>
    </w:rPr>
  </w:style>
  <w:style w:type="character" w:customStyle="1" w:styleId="FontStyle109">
    <w:name w:val="Font Style109"/>
    <w:uiPriority w:val="99"/>
    <w:rsid w:val="00D602F2"/>
    <w:rPr>
      <w:rFonts w:ascii="Times New Roman" w:hAnsi="Times New Roman" w:cs="Times New Roman"/>
      <w:smallCaps/>
      <w:sz w:val="16"/>
      <w:szCs w:val="16"/>
    </w:rPr>
  </w:style>
  <w:style w:type="character" w:customStyle="1" w:styleId="FontStyle110">
    <w:name w:val="Font Style110"/>
    <w:uiPriority w:val="99"/>
    <w:rsid w:val="00D602F2"/>
    <w:rPr>
      <w:rFonts w:ascii="Arial" w:hAnsi="Arial" w:cs="Arial"/>
      <w:sz w:val="26"/>
      <w:szCs w:val="26"/>
    </w:rPr>
  </w:style>
  <w:style w:type="character" w:customStyle="1" w:styleId="FontStyle111">
    <w:name w:val="Font Style111"/>
    <w:uiPriority w:val="99"/>
    <w:rsid w:val="00D602F2"/>
    <w:rPr>
      <w:rFonts w:ascii="Arial" w:hAnsi="Arial" w:cs="Arial"/>
      <w:sz w:val="54"/>
      <w:szCs w:val="54"/>
    </w:rPr>
  </w:style>
  <w:style w:type="character" w:customStyle="1" w:styleId="FontStyle112">
    <w:name w:val="Font Style112"/>
    <w:uiPriority w:val="99"/>
    <w:rsid w:val="00D602F2"/>
    <w:rPr>
      <w:rFonts w:ascii="Trebuchet MS" w:hAnsi="Trebuchet MS" w:cs="Trebuchet MS"/>
      <w:smallCaps/>
      <w:spacing w:val="10"/>
      <w:sz w:val="14"/>
      <w:szCs w:val="14"/>
    </w:rPr>
  </w:style>
  <w:style w:type="character" w:customStyle="1" w:styleId="FontStyle113">
    <w:name w:val="Font Style113"/>
    <w:uiPriority w:val="99"/>
    <w:rsid w:val="00D602F2"/>
    <w:rPr>
      <w:rFonts w:ascii="Times New Roman" w:hAnsi="Times New Roman" w:cs="Times New Roman"/>
      <w:i/>
      <w:iCs/>
      <w:sz w:val="20"/>
      <w:szCs w:val="20"/>
    </w:rPr>
  </w:style>
  <w:style w:type="character" w:customStyle="1" w:styleId="FontStyle114">
    <w:name w:val="Font Style114"/>
    <w:uiPriority w:val="99"/>
    <w:rsid w:val="00D602F2"/>
    <w:rPr>
      <w:rFonts w:ascii="Arial" w:hAnsi="Arial" w:cs="Arial"/>
      <w:b/>
      <w:bCs/>
      <w:sz w:val="14"/>
      <w:szCs w:val="14"/>
    </w:rPr>
  </w:style>
  <w:style w:type="character" w:customStyle="1" w:styleId="FontStyle115">
    <w:name w:val="Font Style115"/>
    <w:uiPriority w:val="99"/>
    <w:rsid w:val="00D602F2"/>
    <w:rPr>
      <w:rFonts w:ascii="Arial" w:hAnsi="Arial" w:cs="Arial"/>
      <w:sz w:val="26"/>
      <w:szCs w:val="26"/>
    </w:rPr>
  </w:style>
  <w:style w:type="character" w:customStyle="1" w:styleId="FontStyle116">
    <w:name w:val="Font Style116"/>
    <w:uiPriority w:val="99"/>
    <w:rsid w:val="00D602F2"/>
    <w:rPr>
      <w:rFonts w:ascii="Arial" w:hAnsi="Arial" w:cs="Arial"/>
      <w:b/>
      <w:bCs/>
      <w:spacing w:val="-10"/>
      <w:sz w:val="18"/>
      <w:szCs w:val="18"/>
    </w:rPr>
  </w:style>
  <w:style w:type="character" w:customStyle="1" w:styleId="FontStyle117">
    <w:name w:val="Font Style117"/>
    <w:uiPriority w:val="99"/>
    <w:rsid w:val="00D602F2"/>
    <w:rPr>
      <w:rFonts w:ascii="Arial" w:hAnsi="Arial" w:cs="Arial"/>
      <w:b/>
      <w:bCs/>
      <w:sz w:val="14"/>
      <w:szCs w:val="14"/>
    </w:rPr>
  </w:style>
  <w:style w:type="character" w:customStyle="1" w:styleId="FontStyle121">
    <w:name w:val="Font Style121"/>
    <w:uiPriority w:val="99"/>
    <w:rsid w:val="00D602F2"/>
    <w:rPr>
      <w:rFonts w:ascii="Arial" w:hAnsi="Arial" w:cs="Arial"/>
      <w:sz w:val="14"/>
      <w:szCs w:val="14"/>
    </w:rPr>
  </w:style>
  <w:style w:type="character" w:customStyle="1" w:styleId="FontStyle122">
    <w:name w:val="Font Style122"/>
    <w:uiPriority w:val="99"/>
    <w:rsid w:val="00D602F2"/>
    <w:rPr>
      <w:rFonts w:ascii="Arial" w:hAnsi="Arial" w:cs="Arial"/>
      <w:spacing w:val="10"/>
      <w:sz w:val="22"/>
      <w:szCs w:val="22"/>
    </w:rPr>
  </w:style>
  <w:style w:type="character" w:customStyle="1" w:styleId="FontStyle123">
    <w:name w:val="Font Style123"/>
    <w:uiPriority w:val="99"/>
    <w:rsid w:val="00D602F2"/>
    <w:rPr>
      <w:rFonts w:ascii="Arial" w:hAnsi="Arial" w:cs="Arial"/>
      <w:spacing w:val="-20"/>
      <w:sz w:val="22"/>
      <w:szCs w:val="22"/>
    </w:rPr>
  </w:style>
  <w:style w:type="character" w:customStyle="1" w:styleId="FontStyle124">
    <w:name w:val="Font Style124"/>
    <w:uiPriority w:val="99"/>
    <w:rsid w:val="00D602F2"/>
    <w:rPr>
      <w:rFonts w:ascii="Courier New" w:hAnsi="Courier New" w:cs="Courier New"/>
      <w:b/>
      <w:bCs/>
      <w:spacing w:val="-20"/>
      <w:sz w:val="32"/>
      <w:szCs w:val="32"/>
    </w:rPr>
  </w:style>
  <w:style w:type="character" w:customStyle="1" w:styleId="FontStyle126">
    <w:name w:val="Font Style126"/>
    <w:uiPriority w:val="99"/>
    <w:rsid w:val="00D602F2"/>
    <w:rPr>
      <w:rFonts w:ascii="Times New Roman" w:hAnsi="Times New Roman" w:cs="Times New Roman"/>
      <w:b/>
      <w:bCs/>
      <w:sz w:val="12"/>
      <w:szCs w:val="12"/>
    </w:rPr>
  </w:style>
  <w:style w:type="character" w:customStyle="1" w:styleId="FontStyle127">
    <w:name w:val="Font Style127"/>
    <w:uiPriority w:val="99"/>
    <w:rsid w:val="00D602F2"/>
    <w:rPr>
      <w:rFonts w:ascii="Times New Roman" w:hAnsi="Times New Roman" w:cs="Times New Roman"/>
      <w:smallCaps/>
      <w:sz w:val="24"/>
      <w:szCs w:val="24"/>
    </w:rPr>
  </w:style>
  <w:style w:type="character" w:customStyle="1" w:styleId="FontStyle128">
    <w:name w:val="Font Style128"/>
    <w:uiPriority w:val="99"/>
    <w:rsid w:val="00D602F2"/>
    <w:rPr>
      <w:rFonts w:ascii="Times New Roman" w:hAnsi="Times New Roman" w:cs="Times New Roman"/>
      <w:sz w:val="38"/>
      <w:szCs w:val="38"/>
    </w:rPr>
  </w:style>
  <w:style w:type="character" w:customStyle="1" w:styleId="FontStyle129">
    <w:name w:val="Font Style129"/>
    <w:uiPriority w:val="99"/>
    <w:rsid w:val="00D602F2"/>
    <w:rPr>
      <w:rFonts w:ascii="Times New Roman" w:hAnsi="Times New Roman" w:cs="Times New Roman"/>
      <w:b/>
      <w:bCs/>
      <w:sz w:val="22"/>
      <w:szCs w:val="22"/>
    </w:rPr>
  </w:style>
  <w:style w:type="character" w:customStyle="1" w:styleId="FontStyle130">
    <w:name w:val="Font Style130"/>
    <w:uiPriority w:val="99"/>
    <w:rsid w:val="00D602F2"/>
    <w:rPr>
      <w:rFonts w:ascii="Times New Roman" w:hAnsi="Times New Roman" w:cs="Times New Roman"/>
      <w:sz w:val="32"/>
      <w:szCs w:val="32"/>
    </w:rPr>
  </w:style>
  <w:style w:type="character" w:customStyle="1" w:styleId="FontStyle131">
    <w:name w:val="Font Style131"/>
    <w:uiPriority w:val="99"/>
    <w:rsid w:val="00D602F2"/>
    <w:rPr>
      <w:rFonts w:ascii="Tahoma" w:hAnsi="Tahoma" w:cs="Tahoma"/>
      <w:sz w:val="60"/>
      <w:szCs w:val="60"/>
    </w:rPr>
  </w:style>
  <w:style w:type="character" w:customStyle="1" w:styleId="FontStyle132">
    <w:name w:val="Font Style132"/>
    <w:uiPriority w:val="99"/>
    <w:rsid w:val="00D602F2"/>
    <w:rPr>
      <w:rFonts w:ascii="Candara" w:hAnsi="Candara" w:cs="Candara"/>
      <w:i/>
      <w:iCs/>
      <w:sz w:val="42"/>
      <w:szCs w:val="42"/>
    </w:rPr>
  </w:style>
  <w:style w:type="character" w:customStyle="1" w:styleId="FontStyle133">
    <w:name w:val="Font Style133"/>
    <w:uiPriority w:val="99"/>
    <w:rsid w:val="00D602F2"/>
    <w:rPr>
      <w:rFonts w:ascii="Times New Roman" w:hAnsi="Times New Roman" w:cs="Times New Roman"/>
      <w:b/>
      <w:bCs/>
      <w:spacing w:val="-10"/>
      <w:sz w:val="26"/>
      <w:szCs w:val="26"/>
    </w:rPr>
  </w:style>
  <w:style w:type="character" w:customStyle="1" w:styleId="FontStyle134">
    <w:name w:val="Font Style134"/>
    <w:uiPriority w:val="99"/>
    <w:rsid w:val="00D602F2"/>
    <w:rPr>
      <w:rFonts w:ascii="Franklin Gothic Demi" w:hAnsi="Franklin Gothic Demi" w:cs="Franklin Gothic Demi"/>
      <w:b/>
      <w:bCs/>
      <w:sz w:val="8"/>
      <w:szCs w:val="8"/>
    </w:rPr>
  </w:style>
  <w:style w:type="character" w:customStyle="1" w:styleId="FontStyle135">
    <w:name w:val="Font Style135"/>
    <w:uiPriority w:val="99"/>
    <w:rsid w:val="00D602F2"/>
    <w:rPr>
      <w:rFonts w:ascii="Times New Roman" w:hAnsi="Times New Roman" w:cs="Times New Roman"/>
      <w:sz w:val="22"/>
      <w:szCs w:val="22"/>
    </w:rPr>
  </w:style>
  <w:style w:type="character" w:customStyle="1" w:styleId="FontStyle136">
    <w:name w:val="Font Style136"/>
    <w:uiPriority w:val="99"/>
    <w:rsid w:val="00D602F2"/>
    <w:rPr>
      <w:rFonts w:ascii="Times New Roman" w:hAnsi="Times New Roman" w:cs="Times New Roman"/>
      <w:b/>
      <w:bCs/>
      <w:i/>
      <w:iCs/>
      <w:sz w:val="14"/>
      <w:szCs w:val="14"/>
    </w:rPr>
  </w:style>
  <w:style w:type="character" w:customStyle="1" w:styleId="FontStyle137">
    <w:name w:val="Font Style137"/>
    <w:uiPriority w:val="99"/>
    <w:rsid w:val="00D602F2"/>
    <w:rPr>
      <w:rFonts w:ascii="Courier New" w:hAnsi="Courier New" w:cs="Courier New"/>
      <w:i/>
      <w:iCs/>
      <w:sz w:val="30"/>
      <w:szCs w:val="30"/>
    </w:rPr>
  </w:style>
  <w:style w:type="character" w:customStyle="1" w:styleId="FontStyle138">
    <w:name w:val="Font Style138"/>
    <w:uiPriority w:val="99"/>
    <w:rsid w:val="00D602F2"/>
    <w:rPr>
      <w:rFonts w:ascii="Franklin Gothic Demi" w:hAnsi="Franklin Gothic Demi" w:cs="Franklin Gothic Demi"/>
      <w:b/>
      <w:bCs/>
      <w:sz w:val="8"/>
      <w:szCs w:val="8"/>
    </w:rPr>
  </w:style>
  <w:style w:type="character" w:customStyle="1" w:styleId="FontStyle140">
    <w:name w:val="Font Style140"/>
    <w:uiPriority w:val="99"/>
    <w:rsid w:val="00D602F2"/>
    <w:rPr>
      <w:rFonts w:ascii="Times New Roman" w:hAnsi="Times New Roman" w:cs="Times New Roman"/>
      <w:b/>
      <w:bCs/>
      <w:sz w:val="28"/>
      <w:szCs w:val="28"/>
    </w:rPr>
  </w:style>
  <w:style w:type="character" w:customStyle="1" w:styleId="FontStyle141">
    <w:name w:val="Font Style141"/>
    <w:uiPriority w:val="99"/>
    <w:rsid w:val="00D602F2"/>
    <w:rPr>
      <w:rFonts w:ascii="Times New Roman" w:hAnsi="Times New Roman" w:cs="Times New Roman"/>
      <w:sz w:val="22"/>
      <w:szCs w:val="22"/>
    </w:rPr>
  </w:style>
  <w:style w:type="character" w:customStyle="1" w:styleId="FontStyle142">
    <w:name w:val="Font Style142"/>
    <w:uiPriority w:val="99"/>
    <w:rsid w:val="00D602F2"/>
    <w:rPr>
      <w:rFonts w:ascii="Times New Roman" w:hAnsi="Times New Roman" w:cs="Times New Roman"/>
      <w:b/>
      <w:bCs/>
      <w:sz w:val="20"/>
      <w:szCs w:val="20"/>
    </w:rPr>
  </w:style>
  <w:style w:type="character" w:customStyle="1" w:styleId="FontStyle143">
    <w:name w:val="Font Style143"/>
    <w:uiPriority w:val="99"/>
    <w:rsid w:val="00D602F2"/>
    <w:rPr>
      <w:rFonts w:ascii="Times New Roman" w:hAnsi="Times New Roman" w:cs="Times New Roman"/>
      <w:b/>
      <w:bCs/>
      <w:sz w:val="20"/>
      <w:szCs w:val="20"/>
    </w:rPr>
  </w:style>
  <w:style w:type="character" w:customStyle="1" w:styleId="FontStyle144">
    <w:name w:val="Font Style144"/>
    <w:uiPriority w:val="99"/>
    <w:rsid w:val="00D602F2"/>
    <w:rPr>
      <w:rFonts w:ascii="Franklin Gothic Demi" w:hAnsi="Franklin Gothic Demi" w:cs="Franklin Gothic Demi"/>
      <w:sz w:val="22"/>
      <w:szCs w:val="22"/>
    </w:rPr>
  </w:style>
  <w:style w:type="character" w:customStyle="1" w:styleId="FontStyle145">
    <w:name w:val="Font Style145"/>
    <w:uiPriority w:val="99"/>
    <w:rsid w:val="00D602F2"/>
    <w:rPr>
      <w:rFonts w:ascii="Times New Roman" w:hAnsi="Times New Roman" w:cs="Times New Roman"/>
      <w:b/>
      <w:bCs/>
      <w:sz w:val="10"/>
      <w:szCs w:val="10"/>
    </w:rPr>
  </w:style>
  <w:style w:type="character" w:customStyle="1" w:styleId="FontStyle146">
    <w:name w:val="Font Style146"/>
    <w:uiPriority w:val="99"/>
    <w:rsid w:val="00D602F2"/>
    <w:rPr>
      <w:rFonts w:ascii="Franklin Gothic Demi" w:hAnsi="Franklin Gothic Demi" w:cs="Franklin Gothic Demi"/>
      <w:b/>
      <w:bCs/>
      <w:sz w:val="10"/>
      <w:szCs w:val="10"/>
    </w:rPr>
  </w:style>
  <w:style w:type="character" w:customStyle="1" w:styleId="FontStyle147">
    <w:name w:val="Font Style147"/>
    <w:uiPriority w:val="99"/>
    <w:rsid w:val="00D602F2"/>
    <w:rPr>
      <w:rFonts w:ascii="Franklin Gothic Demi" w:hAnsi="Franklin Gothic Demi" w:cs="Franklin Gothic Demi"/>
      <w:b/>
      <w:bCs/>
      <w:sz w:val="10"/>
      <w:szCs w:val="10"/>
    </w:rPr>
  </w:style>
  <w:style w:type="character" w:customStyle="1" w:styleId="FontStyle148">
    <w:name w:val="Font Style148"/>
    <w:uiPriority w:val="99"/>
    <w:rsid w:val="00D602F2"/>
    <w:rPr>
      <w:rFonts w:ascii="Times New Roman" w:hAnsi="Times New Roman" w:cs="Times New Roman"/>
      <w:b/>
      <w:bCs/>
      <w:sz w:val="20"/>
      <w:szCs w:val="20"/>
    </w:rPr>
  </w:style>
  <w:style w:type="character" w:customStyle="1" w:styleId="FontStyle149">
    <w:name w:val="Font Style149"/>
    <w:uiPriority w:val="99"/>
    <w:rsid w:val="00D602F2"/>
    <w:rPr>
      <w:rFonts w:ascii="Franklin Gothic Demi" w:hAnsi="Franklin Gothic Demi" w:cs="Franklin Gothic Demi"/>
      <w:sz w:val="22"/>
      <w:szCs w:val="22"/>
    </w:rPr>
  </w:style>
  <w:style w:type="character" w:customStyle="1" w:styleId="FontStyle150">
    <w:name w:val="Font Style150"/>
    <w:uiPriority w:val="99"/>
    <w:rsid w:val="00D602F2"/>
    <w:rPr>
      <w:rFonts w:ascii="Franklin Gothic Medium Cond" w:hAnsi="Franklin Gothic Medium Cond" w:cs="Franklin Gothic Medium Cond"/>
      <w:sz w:val="26"/>
      <w:szCs w:val="26"/>
    </w:rPr>
  </w:style>
  <w:style w:type="character" w:customStyle="1" w:styleId="FontStyle151">
    <w:name w:val="Font Style151"/>
    <w:uiPriority w:val="99"/>
    <w:rsid w:val="00D602F2"/>
    <w:rPr>
      <w:rFonts w:ascii="Franklin Gothic Demi" w:hAnsi="Franklin Gothic Demi" w:cs="Franklin Gothic Demi"/>
      <w:b/>
      <w:bCs/>
      <w:i/>
      <w:iCs/>
      <w:sz w:val="10"/>
      <w:szCs w:val="10"/>
    </w:rPr>
  </w:style>
  <w:style w:type="character" w:customStyle="1" w:styleId="FontStyle152">
    <w:name w:val="Font Style152"/>
    <w:uiPriority w:val="99"/>
    <w:rsid w:val="00D602F2"/>
    <w:rPr>
      <w:rFonts w:ascii="Franklin Gothic Medium Cond" w:hAnsi="Franklin Gothic Medium Cond" w:cs="Franklin Gothic Medium Cond"/>
      <w:i/>
      <w:iCs/>
      <w:sz w:val="26"/>
      <w:szCs w:val="26"/>
    </w:rPr>
  </w:style>
  <w:style w:type="character" w:customStyle="1" w:styleId="FontStyle153">
    <w:name w:val="Font Style153"/>
    <w:uiPriority w:val="99"/>
    <w:rsid w:val="00D602F2"/>
    <w:rPr>
      <w:rFonts w:ascii="Franklin Gothic Demi" w:hAnsi="Franklin Gothic Demi" w:cs="Franklin Gothic Demi"/>
      <w:b/>
      <w:bCs/>
      <w:sz w:val="22"/>
      <w:szCs w:val="22"/>
    </w:rPr>
  </w:style>
  <w:style w:type="character" w:customStyle="1" w:styleId="FontStyle154">
    <w:name w:val="Font Style154"/>
    <w:uiPriority w:val="99"/>
    <w:rsid w:val="00D602F2"/>
    <w:rPr>
      <w:rFonts w:ascii="Times New Roman" w:hAnsi="Times New Roman" w:cs="Times New Roman"/>
      <w:spacing w:val="-10"/>
      <w:sz w:val="28"/>
      <w:szCs w:val="28"/>
    </w:rPr>
  </w:style>
  <w:style w:type="character" w:customStyle="1" w:styleId="FontStyle155">
    <w:name w:val="Font Style155"/>
    <w:uiPriority w:val="99"/>
    <w:rsid w:val="00D602F2"/>
    <w:rPr>
      <w:rFonts w:ascii="Arial" w:hAnsi="Arial" w:cs="Arial"/>
      <w:b/>
      <w:bCs/>
      <w:sz w:val="26"/>
      <w:szCs w:val="26"/>
    </w:rPr>
  </w:style>
  <w:style w:type="character" w:customStyle="1" w:styleId="FontStyle156">
    <w:name w:val="Font Style156"/>
    <w:uiPriority w:val="99"/>
    <w:rsid w:val="00D602F2"/>
    <w:rPr>
      <w:rFonts w:ascii="Franklin Gothic Demi" w:hAnsi="Franklin Gothic Demi" w:cs="Franklin Gothic Demi"/>
      <w:sz w:val="30"/>
      <w:szCs w:val="30"/>
    </w:rPr>
  </w:style>
  <w:style w:type="character" w:customStyle="1" w:styleId="FontStyle157">
    <w:name w:val="Font Style157"/>
    <w:uiPriority w:val="99"/>
    <w:rsid w:val="00D602F2"/>
    <w:rPr>
      <w:rFonts w:ascii="Times New Roman" w:hAnsi="Times New Roman" w:cs="Times New Roman"/>
      <w:b/>
      <w:bCs/>
      <w:sz w:val="28"/>
      <w:szCs w:val="28"/>
    </w:rPr>
  </w:style>
  <w:style w:type="character" w:customStyle="1" w:styleId="FontStyle158">
    <w:name w:val="Font Style158"/>
    <w:uiPriority w:val="99"/>
    <w:rsid w:val="00D602F2"/>
    <w:rPr>
      <w:rFonts w:ascii="Arial" w:hAnsi="Arial" w:cs="Arial"/>
      <w:b/>
      <w:bCs/>
      <w:sz w:val="26"/>
      <w:szCs w:val="26"/>
    </w:rPr>
  </w:style>
  <w:style w:type="character" w:customStyle="1" w:styleId="FontStyle159">
    <w:name w:val="Font Style159"/>
    <w:uiPriority w:val="99"/>
    <w:rsid w:val="00D602F2"/>
    <w:rPr>
      <w:rFonts w:ascii="Franklin Gothic Demi" w:hAnsi="Franklin Gothic Demi" w:cs="Franklin Gothic Demi"/>
      <w:sz w:val="28"/>
      <w:szCs w:val="28"/>
    </w:rPr>
  </w:style>
  <w:style w:type="character" w:customStyle="1" w:styleId="FontStyle160">
    <w:name w:val="Font Style160"/>
    <w:uiPriority w:val="99"/>
    <w:rsid w:val="00D602F2"/>
    <w:rPr>
      <w:rFonts w:ascii="Tahoma" w:hAnsi="Tahoma" w:cs="Tahoma"/>
      <w:b/>
      <w:bCs/>
      <w:sz w:val="24"/>
      <w:szCs w:val="24"/>
    </w:rPr>
  </w:style>
  <w:style w:type="character" w:customStyle="1" w:styleId="FontStyle167">
    <w:name w:val="Font Style167"/>
    <w:uiPriority w:val="99"/>
    <w:rsid w:val="00D602F2"/>
    <w:rPr>
      <w:rFonts w:ascii="Times New Roman" w:hAnsi="Times New Roman" w:cs="Times New Roman"/>
      <w:b/>
      <w:bCs/>
      <w:sz w:val="28"/>
      <w:szCs w:val="28"/>
    </w:rPr>
  </w:style>
  <w:style w:type="character" w:customStyle="1" w:styleId="FontStyle168">
    <w:name w:val="Font Style168"/>
    <w:uiPriority w:val="99"/>
    <w:rsid w:val="00D602F2"/>
    <w:rPr>
      <w:rFonts w:ascii="Franklin Gothic Medium" w:hAnsi="Franklin Gothic Medium" w:cs="Franklin Gothic Medium"/>
      <w:sz w:val="30"/>
      <w:szCs w:val="30"/>
    </w:rPr>
  </w:style>
  <w:style w:type="paragraph" w:customStyle="1" w:styleId="BodyTxt">
    <w:name w:val="Body Txt"/>
    <w:basedOn w:val="a6"/>
    <w:qFormat/>
    <w:rsid w:val="00D602F2"/>
    <w:pPr>
      <w:spacing w:before="60" w:after="60"/>
      <w:ind w:firstLine="284"/>
      <w:jc w:val="both"/>
    </w:pPr>
    <w:rPr>
      <w:sz w:val="24"/>
    </w:rPr>
  </w:style>
  <w:style w:type="paragraph" w:customStyle="1" w:styleId="Style112">
    <w:name w:val="Style112"/>
    <w:basedOn w:val="a6"/>
    <w:uiPriority w:val="99"/>
    <w:qFormat/>
    <w:rsid w:val="00D602F2"/>
    <w:pPr>
      <w:widowControl w:val="0"/>
      <w:autoSpaceDE w:val="0"/>
      <w:autoSpaceDN w:val="0"/>
      <w:adjustRightInd w:val="0"/>
    </w:pPr>
    <w:rPr>
      <w:sz w:val="24"/>
      <w:szCs w:val="24"/>
    </w:rPr>
  </w:style>
  <w:style w:type="paragraph" w:customStyle="1" w:styleId="Style106">
    <w:name w:val="Style106"/>
    <w:basedOn w:val="a6"/>
    <w:uiPriority w:val="99"/>
    <w:qFormat/>
    <w:rsid w:val="00D602F2"/>
    <w:pPr>
      <w:widowControl w:val="0"/>
      <w:autoSpaceDE w:val="0"/>
      <w:autoSpaceDN w:val="0"/>
      <w:adjustRightInd w:val="0"/>
    </w:pPr>
    <w:rPr>
      <w:sz w:val="24"/>
      <w:szCs w:val="24"/>
    </w:rPr>
  </w:style>
  <w:style w:type="paragraph" w:customStyle="1" w:styleId="Style94">
    <w:name w:val="Style94"/>
    <w:basedOn w:val="a6"/>
    <w:uiPriority w:val="99"/>
    <w:qFormat/>
    <w:rsid w:val="00D602F2"/>
    <w:pPr>
      <w:widowControl w:val="0"/>
      <w:autoSpaceDE w:val="0"/>
      <w:autoSpaceDN w:val="0"/>
      <w:adjustRightInd w:val="0"/>
    </w:pPr>
    <w:rPr>
      <w:sz w:val="24"/>
      <w:szCs w:val="24"/>
    </w:rPr>
  </w:style>
  <w:style w:type="paragraph" w:customStyle="1" w:styleId="Style95">
    <w:name w:val="Style95"/>
    <w:basedOn w:val="a6"/>
    <w:uiPriority w:val="99"/>
    <w:qFormat/>
    <w:rsid w:val="00D602F2"/>
    <w:pPr>
      <w:widowControl w:val="0"/>
      <w:autoSpaceDE w:val="0"/>
      <w:autoSpaceDN w:val="0"/>
      <w:adjustRightInd w:val="0"/>
    </w:pPr>
    <w:rPr>
      <w:sz w:val="24"/>
      <w:szCs w:val="24"/>
    </w:rPr>
  </w:style>
  <w:style w:type="paragraph" w:customStyle="1" w:styleId="Style96">
    <w:name w:val="Style96"/>
    <w:basedOn w:val="a6"/>
    <w:uiPriority w:val="99"/>
    <w:qFormat/>
    <w:rsid w:val="00D602F2"/>
    <w:pPr>
      <w:widowControl w:val="0"/>
      <w:autoSpaceDE w:val="0"/>
      <w:autoSpaceDN w:val="0"/>
      <w:adjustRightInd w:val="0"/>
    </w:pPr>
    <w:rPr>
      <w:sz w:val="24"/>
      <w:szCs w:val="24"/>
    </w:rPr>
  </w:style>
  <w:style w:type="paragraph" w:customStyle="1" w:styleId="Style98">
    <w:name w:val="Style98"/>
    <w:basedOn w:val="a6"/>
    <w:uiPriority w:val="99"/>
    <w:qFormat/>
    <w:rsid w:val="00D602F2"/>
    <w:pPr>
      <w:widowControl w:val="0"/>
      <w:autoSpaceDE w:val="0"/>
      <w:autoSpaceDN w:val="0"/>
      <w:adjustRightInd w:val="0"/>
    </w:pPr>
    <w:rPr>
      <w:sz w:val="24"/>
      <w:szCs w:val="24"/>
    </w:rPr>
  </w:style>
  <w:style w:type="paragraph" w:customStyle="1" w:styleId="Style100">
    <w:name w:val="Style100"/>
    <w:basedOn w:val="a6"/>
    <w:uiPriority w:val="99"/>
    <w:qFormat/>
    <w:rsid w:val="00D602F2"/>
    <w:pPr>
      <w:widowControl w:val="0"/>
      <w:autoSpaceDE w:val="0"/>
      <w:autoSpaceDN w:val="0"/>
      <w:adjustRightInd w:val="0"/>
    </w:pPr>
    <w:rPr>
      <w:sz w:val="24"/>
      <w:szCs w:val="24"/>
    </w:rPr>
  </w:style>
  <w:style w:type="paragraph" w:customStyle="1" w:styleId="Style101">
    <w:name w:val="Style101"/>
    <w:basedOn w:val="a6"/>
    <w:uiPriority w:val="99"/>
    <w:qFormat/>
    <w:rsid w:val="00D602F2"/>
    <w:pPr>
      <w:widowControl w:val="0"/>
      <w:autoSpaceDE w:val="0"/>
      <w:autoSpaceDN w:val="0"/>
      <w:adjustRightInd w:val="0"/>
    </w:pPr>
    <w:rPr>
      <w:sz w:val="24"/>
      <w:szCs w:val="24"/>
    </w:rPr>
  </w:style>
  <w:style w:type="paragraph" w:customStyle="1" w:styleId="Style102">
    <w:name w:val="Style102"/>
    <w:basedOn w:val="a6"/>
    <w:uiPriority w:val="99"/>
    <w:qFormat/>
    <w:rsid w:val="00D602F2"/>
    <w:pPr>
      <w:widowControl w:val="0"/>
      <w:autoSpaceDE w:val="0"/>
      <w:autoSpaceDN w:val="0"/>
      <w:adjustRightInd w:val="0"/>
    </w:pPr>
    <w:rPr>
      <w:sz w:val="24"/>
      <w:szCs w:val="24"/>
    </w:rPr>
  </w:style>
  <w:style w:type="paragraph" w:customStyle="1" w:styleId="Style103">
    <w:name w:val="Style103"/>
    <w:basedOn w:val="a6"/>
    <w:uiPriority w:val="99"/>
    <w:qFormat/>
    <w:rsid w:val="00D602F2"/>
    <w:pPr>
      <w:widowControl w:val="0"/>
      <w:autoSpaceDE w:val="0"/>
      <w:autoSpaceDN w:val="0"/>
      <w:adjustRightInd w:val="0"/>
    </w:pPr>
    <w:rPr>
      <w:sz w:val="24"/>
      <w:szCs w:val="24"/>
    </w:rPr>
  </w:style>
  <w:style w:type="paragraph" w:customStyle="1" w:styleId="Style104">
    <w:name w:val="Style104"/>
    <w:basedOn w:val="a6"/>
    <w:uiPriority w:val="99"/>
    <w:qFormat/>
    <w:rsid w:val="00D602F2"/>
    <w:pPr>
      <w:widowControl w:val="0"/>
      <w:autoSpaceDE w:val="0"/>
      <w:autoSpaceDN w:val="0"/>
      <w:adjustRightInd w:val="0"/>
    </w:pPr>
    <w:rPr>
      <w:sz w:val="24"/>
      <w:szCs w:val="24"/>
    </w:rPr>
  </w:style>
  <w:style w:type="paragraph" w:customStyle="1" w:styleId="Style107">
    <w:name w:val="Style107"/>
    <w:basedOn w:val="a6"/>
    <w:uiPriority w:val="99"/>
    <w:qFormat/>
    <w:rsid w:val="00D602F2"/>
    <w:pPr>
      <w:widowControl w:val="0"/>
      <w:autoSpaceDE w:val="0"/>
      <w:autoSpaceDN w:val="0"/>
      <w:adjustRightInd w:val="0"/>
    </w:pPr>
    <w:rPr>
      <w:sz w:val="24"/>
      <w:szCs w:val="24"/>
    </w:rPr>
  </w:style>
  <w:style w:type="paragraph" w:customStyle="1" w:styleId="Style109">
    <w:name w:val="Style109"/>
    <w:basedOn w:val="a6"/>
    <w:uiPriority w:val="99"/>
    <w:qFormat/>
    <w:rsid w:val="00D602F2"/>
    <w:pPr>
      <w:widowControl w:val="0"/>
      <w:autoSpaceDE w:val="0"/>
      <w:autoSpaceDN w:val="0"/>
      <w:adjustRightInd w:val="0"/>
    </w:pPr>
    <w:rPr>
      <w:sz w:val="24"/>
      <w:szCs w:val="24"/>
    </w:rPr>
  </w:style>
  <w:style w:type="paragraph" w:customStyle="1" w:styleId="Style110">
    <w:name w:val="Style110"/>
    <w:basedOn w:val="a6"/>
    <w:uiPriority w:val="99"/>
    <w:qFormat/>
    <w:rsid w:val="00D602F2"/>
    <w:pPr>
      <w:widowControl w:val="0"/>
      <w:autoSpaceDE w:val="0"/>
      <w:autoSpaceDN w:val="0"/>
      <w:adjustRightInd w:val="0"/>
    </w:pPr>
    <w:rPr>
      <w:sz w:val="24"/>
      <w:szCs w:val="24"/>
    </w:rPr>
  </w:style>
  <w:style w:type="paragraph" w:customStyle="1" w:styleId="Style111">
    <w:name w:val="Style111"/>
    <w:basedOn w:val="a6"/>
    <w:uiPriority w:val="99"/>
    <w:qFormat/>
    <w:rsid w:val="00D602F2"/>
    <w:pPr>
      <w:widowControl w:val="0"/>
      <w:autoSpaceDE w:val="0"/>
      <w:autoSpaceDN w:val="0"/>
      <w:adjustRightInd w:val="0"/>
    </w:pPr>
    <w:rPr>
      <w:sz w:val="24"/>
      <w:szCs w:val="24"/>
    </w:rPr>
  </w:style>
  <w:style w:type="paragraph" w:customStyle="1" w:styleId="Style114">
    <w:name w:val="Style114"/>
    <w:basedOn w:val="a6"/>
    <w:uiPriority w:val="99"/>
    <w:qFormat/>
    <w:rsid w:val="00D602F2"/>
    <w:pPr>
      <w:widowControl w:val="0"/>
      <w:autoSpaceDE w:val="0"/>
      <w:autoSpaceDN w:val="0"/>
      <w:adjustRightInd w:val="0"/>
    </w:pPr>
    <w:rPr>
      <w:sz w:val="24"/>
      <w:szCs w:val="24"/>
    </w:rPr>
  </w:style>
  <w:style w:type="paragraph" w:customStyle="1" w:styleId="Style115">
    <w:name w:val="Style115"/>
    <w:basedOn w:val="a6"/>
    <w:uiPriority w:val="99"/>
    <w:qFormat/>
    <w:rsid w:val="00D602F2"/>
    <w:pPr>
      <w:widowControl w:val="0"/>
      <w:autoSpaceDE w:val="0"/>
      <w:autoSpaceDN w:val="0"/>
      <w:adjustRightInd w:val="0"/>
    </w:pPr>
    <w:rPr>
      <w:sz w:val="24"/>
      <w:szCs w:val="24"/>
    </w:rPr>
  </w:style>
  <w:style w:type="paragraph" w:customStyle="1" w:styleId="Style116">
    <w:name w:val="Style116"/>
    <w:basedOn w:val="a6"/>
    <w:uiPriority w:val="99"/>
    <w:qFormat/>
    <w:rsid w:val="00D602F2"/>
    <w:pPr>
      <w:widowControl w:val="0"/>
      <w:autoSpaceDE w:val="0"/>
      <w:autoSpaceDN w:val="0"/>
      <w:adjustRightInd w:val="0"/>
    </w:pPr>
    <w:rPr>
      <w:sz w:val="24"/>
      <w:szCs w:val="24"/>
    </w:rPr>
  </w:style>
  <w:style w:type="paragraph" w:customStyle="1" w:styleId="Style117">
    <w:name w:val="Style117"/>
    <w:basedOn w:val="a6"/>
    <w:uiPriority w:val="99"/>
    <w:qFormat/>
    <w:rsid w:val="00D602F2"/>
    <w:pPr>
      <w:widowControl w:val="0"/>
      <w:autoSpaceDE w:val="0"/>
      <w:autoSpaceDN w:val="0"/>
      <w:adjustRightInd w:val="0"/>
    </w:pPr>
    <w:rPr>
      <w:sz w:val="24"/>
      <w:szCs w:val="24"/>
    </w:rPr>
  </w:style>
  <w:style w:type="paragraph" w:customStyle="1" w:styleId="Style118">
    <w:name w:val="Style118"/>
    <w:basedOn w:val="a6"/>
    <w:uiPriority w:val="99"/>
    <w:qFormat/>
    <w:rsid w:val="00D602F2"/>
    <w:pPr>
      <w:widowControl w:val="0"/>
      <w:autoSpaceDE w:val="0"/>
      <w:autoSpaceDN w:val="0"/>
      <w:adjustRightInd w:val="0"/>
    </w:pPr>
    <w:rPr>
      <w:sz w:val="24"/>
      <w:szCs w:val="24"/>
    </w:rPr>
  </w:style>
  <w:style w:type="paragraph" w:customStyle="1" w:styleId="Style119">
    <w:name w:val="Style119"/>
    <w:basedOn w:val="a6"/>
    <w:uiPriority w:val="99"/>
    <w:qFormat/>
    <w:rsid w:val="00D602F2"/>
    <w:pPr>
      <w:widowControl w:val="0"/>
      <w:autoSpaceDE w:val="0"/>
      <w:autoSpaceDN w:val="0"/>
      <w:adjustRightInd w:val="0"/>
    </w:pPr>
    <w:rPr>
      <w:sz w:val="24"/>
      <w:szCs w:val="24"/>
    </w:rPr>
  </w:style>
  <w:style w:type="paragraph" w:customStyle="1" w:styleId="Style120">
    <w:name w:val="Style120"/>
    <w:basedOn w:val="a6"/>
    <w:uiPriority w:val="99"/>
    <w:qFormat/>
    <w:rsid w:val="00D602F2"/>
    <w:pPr>
      <w:widowControl w:val="0"/>
      <w:autoSpaceDE w:val="0"/>
      <w:autoSpaceDN w:val="0"/>
      <w:adjustRightInd w:val="0"/>
    </w:pPr>
    <w:rPr>
      <w:sz w:val="24"/>
      <w:szCs w:val="24"/>
    </w:rPr>
  </w:style>
  <w:style w:type="paragraph" w:customStyle="1" w:styleId="Style121">
    <w:name w:val="Style121"/>
    <w:basedOn w:val="a6"/>
    <w:uiPriority w:val="99"/>
    <w:qFormat/>
    <w:rsid w:val="00D602F2"/>
    <w:pPr>
      <w:widowControl w:val="0"/>
      <w:autoSpaceDE w:val="0"/>
      <w:autoSpaceDN w:val="0"/>
      <w:adjustRightInd w:val="0"/>
    </w:pPr>
    <w:rPr>
      <w:sz w:val="24"/>
      <w:szCs w:val="24"/>
    </w:rPr>
  </w:style>
  <w:style w:type="paragraph" w:customStyle="1" w:styleId="Style122">
    <w:name w:val="Style122"/>
    <w:basedOn w:val="a6"/>
    <w:uiPriority w:val="99"/>
    <w:qFormat/>
    <w:rsid w:val="00D602F2"/>
    <w:pPr>
      <w:widowControl w:val="0"/>
      <w:autoSpaceDE w:val="0"/>
      <w:autoSpaceDN w:val="0"/>
      <w:adjustRightInd w:val="0"/>
    </w:pPr>
    <w:rPr>
      <w:sz w:val="24"/>
      <w:szCs w:val="24"/>
    </w:rPr>
  </w:style>
  <w:style w:type="paragraph" w:customStyle="1" w:styleId="Style123">
    <w:name w:val="Style123"/>
    <w:basedOn w:val="a6"/>
    <w:uiPriority w:val="99"/>
    <w:qFormat/>
    <w:rsid w:val="00D602F2"/>
    <w:pPr>
      <w:widowControl w:val="0"/>
      <w:autoSpaceDE w:val="0"/>
      <w:autoSpaceDN w:val="0"/>
      <w:adjustRightInd w:val="0"/>
    </w:pPr>
    <w:rPr>
      <w:sz w:val="24"/>
      <w:szCs w:val="24"/>
    </w:rPr>
  </w:style>
  <w:style w:type="paragraph" w:customStyle="1" w:styleId="Style124">
    <w:name w:val="Style124"/>
    <w:basedOn w:val="a6"/>
    <w:uiPriority w:val="99"/>
    <w:qFormat/>
    <w:rsid w:val="00D602F2"/>
    <w:pPr>
      <w:widowControl w:val="0"/>
      <w:autoSpaceDE w:val="0"/>
      <w:autoSpaceDN w:val="0"/>
      <w:adjustRightInd w:val="0"/>
    </w:pPr>
    <w:rPr>
      <w:sz w:val="24"/>
      <w:szCs w:val="24"/>
    </w:rPr>
  </w:style>
  <w:style w:type="paragraph" w:customStyle="1" w:styleId="Style125">
    <w:name w:val="Style125"/>
    <w:basedOn w:val="a6"/>
    <w:uiPriority w:val="99"/>
    <w:qFormat/>
    <w:rsid w:val="00D602F2"/>
    <w:pPr>
      <w:widowControl w:val="0"/>
      <w:autoSpaceDE w:val="0"/>
      <w:autoSpaceDN w:val="0"/>
      <w:adjustRightInd w:val="0"/>
    </w:pPr>
    <w:rPr>
      <w:sz w:val="24"/>
      <w:szCs w:val="24"/>
    </w:rPr>
  </w:style>
  <w:style w:type="paragraph" w:customStyle="1" w:styleId="Style126">
    <w:name w:val="Style126"/>
    <w:basedOn w:val="a6"/>
    <w:uiPriority w:val="99"/>
    <w:qFormat/>
    <w:rsid w:val="00D602F2"/>
    <w:pPr>
      <w:widowControl w:val="0"/>
      <w:autoSpaceDE w:val="0"/>
      <w:autoSpaceDN w:val="0"/>
      <w:adjustRightInd w:val="0"/>
    </w:pPr>
    <w:rPr>
      <w:sz w:val="24"/>
      <w:szCs w:val="24"/>
    </w:rPr>
  </w:style>
  <w:style w:type="paragraph" w:customStyle="1" w:styleId="Style127">
    <w:name w:val="Style127"/>
    <w:basedOn w:val="a6"/>
    <w:uiPriority w:val="99"/>
    <w:qFormat/>
    <w:rsid w:val="00D602F2"/>
    <w:pPr>
      <w:widowControl w:val="0"/>
      <w:autoSpaceDE w:val="0"/>
      <w:autoSpaceDN w:val="0"/>
      <w:adjustRightInd w:val="0"/>
    </w:pPr>
    <w:rPr>
      <w:sz w:val="24"/>
      <w:szCs w:val="24"/>
    </w:rPr>
  </w:style>
  <w:style w:type="paragraph" w:customStyle="1" w:styleId="Style128">
    <w:name w:val="Style128"/>
    <w:basedOn w:val="a6"/>
    <w:uiPriority w:val="99"/>
    <w:qFormat/>
    <w:rsid w:val="00D602F2"/>
    <w:pPr>
      <w:widowControl w:val="0"/>
      <w:autoSpaceDE w:val="0"/>
      <w:autoSpaceDN w:val="0"/>
      <w:adjustRightInd w:val="0"/>
    </w:pPr>
    <w:rPr>
      <w:sz w:val="24"/>
      <w:szCs w:val="24"/>
    </w:rPr>
  </w:style>
  <w:style w:type="paragraph" w:customStyle="1" w:styleId="Style129">
    <w:name w:val="Style129"/>
    <w:basedOn w:val="a6"/>
    <w:uiPriority w:val="99"/>
    <w:qFormat/>
    <w:rsid w:val="00D602F2"/>
    <w:pPr>
      <w:widowControl w:val="0"/>
      <w:autoSpaceDE w:val="0"/>
      <w:autoSpaceDN w:val="0"/>
      <w:adjustRightInd w:val="0"/>
    </w:pPr>
    <w:rPr>
      <w:sz w:val="24"/>
      <w:szCs w:val="24"/>
    </w:rPr>
  </w:style>
  <w:style w:type="paragraph" w:customStyle="1" w:styleId="Style130">
    <w:name w:val="Style130"/>
    <w:basedOn w:val="a6"/>
    <w:uiPriority w:val="99"/>
    <w:qFormat/>
    <w:rsid w:val="00D602F2"/>
    <w:pPr>
      <w:widowControl w:val="0"/>
      <w:autoSpaceDE w:val="0"/>
      <w:autoSpaceDN w:val="0"/>
      <w:adjustRightInd w:val="0"/>
    </w:pPr>
    <w:rPr>
      <w:sz w:val="24"/>
      <w:szCs w:val="24"/>
    </w:rPr>
  </w:style>
  <w:style w:type="paragraph" w:customStyle="1" w:styleId="Style131">
    <w:name w:val="Style131"/>
    <w:basedOn w:val="a6"/>
    <w:uiPriority w:val="99"/>
    <w:qFormat/>
    <w:rsid w:val="00D602F2"/>
    <w:pPr>
      <w:widowControl w:val="0"/>
      <w:autoSpaceDE w:val="0"/>
      <w:autoSpaceDN w:val="0"/>
      <w:adjustRightInd w:val="0"/>
    </w:pPr>
    <w:rPr>
      <w:sz w:val="24"/>
      <w:szCs w:val="24"/>
    </w:rPr>
  </w:style>
  <w:style w:type="paragraph" w:customStyle="1" w:styleId="Style132">
    <w:name w:val="Style132"/>
    <w:basedOn w:val="a6"/>
    <w:uiPriority w:val="99"/>
    <w:qFormat/>
    <w:rsid w:val="00D602F2"/>
    <w:pPr>
      <w:widowControl w:val="0"/>
      <w:autoSpaceDE w:val="0"/>
      <w:autoSpaceDN w:val="0"/>
      <w:adjustRightInd w:val="0"/>
    </w:pPr>
    <w:rPr>
      <w:sz w:val="24"/>
      <w:szCs w:val="24"/>
    </w:rPr>
  </w:style>
  <w:style w:type="paragraph" w:customStyle="1" w:styleId="Style133">
    <w:name w:val="Style133"/>
    <w:basedOn w:val="a6"/>
    <w:uiPriority w:val="99"/>
    <w:qFormat/>
    <w:rsid w:val="00D602F2"/>
    <w:pPr>
      <w:widowControl w:val="0"/>
      <w:autoSpaceDE w:val="0"/>
      <w:autoSpaceDN w:val="0"/>
      <w:adjustRightInd w:val="0"/>
    </w:pPr>
    <w:rPr>
      <w:sz w:val="24"/>
      <w:szCs w:val="24"/>
    </w:rPr>
  </w:style>
  <w:style w:type="paragraph" w:customStyle="1" w:styleId="Style134">
    <w:name w:val="Style134"/>
    <w:basedOn w:val="a6"/>
    <w:uiPriority w:val="99"/>
    <w:qFormat/>
    <w:rsid w:val="00D602F2"/>
    <w:pPr>
      <w:widowControl w:val="0"/>
      <w:autoSpaceDE w:val="0"/>
      <w:autoSpaceDN w:val="0"/>
      <w:adjustRightInd w:val="0"/>
    </w:pPr>
    <w:rPr>
      <w:sz w:val="24"/>
      <w:szCs w:val="24"/>
    </w:rPr>
  </w:style>
  <w:style w:type="paragraph" w:customStyle="1" w:styleId="Style135">
    <w:name w:val="Style135"/>
    <w:basedOn w:val="a6"/>
    <w:uiPriority w:val="99"/>
    <w:qFormat/>
    <w:rsid w:val="00D602F2"/>
    <w:pPr>
      <w:widowControl w:val="0"/>
      <w:autoSpaceDE w:val="0"/>
      <w:autoSpaceDN w:val="0"/>
      <w:adjustRightInd w:val="0"/>
    </w:pPr>
    <w:rPr>
      <w:sz w:val="24"/>
      <w:szCs w:val="24"/>
    </w:rPr>
  </w:style>
  <w:style w:type="paragraph" w:customStyle="1" w:styleId="Style136">
    <w:name w:val="Style136"/>
    <w:basedOn w:val="a6"/>
    <w:uiPriority w:val="99"/>
    <w:qFormat/>
    <w:rsid w:val="00D602F2"/>
    <w:pPr>
      <w:widowControl w:val="0"/>
      <w:autoSpaceDE w:val="0"/>
      <w:autoSpaceDN w:val="0"/>
      <w:adjustRightInd w:val="0"/>
    </w:pPr>
    <w:rPr>
      <w:sz w:val="24"/>
      <w:szCs w:val="24"/>
    </w:rPr>
  </w:style>
  <w:style w:type="paragraph" w:customStyle="1" w:styleId="Style137">
    <w:name w:val="Style137"/>
    <w:basedOn w:val="a6"/>
    <w:uiPriority w:val="99"/>
    <w:qFormat/>
    <w:rsid w:val="00D602F2"/>
    <w:pPr>
      <w:widowControl w:val="0"/>
      <w:autoSpaceDE w:val="0"/>
      <w:autoSpaceDN w:val="0"/>
      <w:adjustRightInd w:val="0"/>
    </w:pPr>
    <w:rPr>
      <w:sz w:val="24"/>
      <w:szCs w:val="24"/>
    </w:rPr>
  </w:style>
  <w:style w:type="paragraph" w:customStyle="1" w:styleId="Style138">
    <w:name w:val="Style138"/>
    <w:basedOn w:val="a6"/>
    <w:uiPriority w:val="99"/>
    <w:qFormat/>
    <w:rsid w:val="00D602F2"/>
    <w:pPr>
      <w:widowControl w:val="0"/>
      <w:autoSpaceDE w:val="0"/>
      <w:autoSpaceDN w:val="0"/>
      <w:adjustRightInd w:val="0"/>
    </w:pPr>
    <w:rPr>
      <w:sz w:val="24"/>
      <w:szCs w:val="24"/>
    </w:rPr>
  </w:style>
  <w:style w:type="paragraph" w:customStyle="1" w:styleId="Style139">
    <w:name w:val="Style139"/>
    <w:basedOn w:val="a6"/>
    <w:uiPriority w:val="99"/>
    <w:qFormat/>
    <w:rsid w:val="00D602F2"/>
    <w:pPr>
      <w:widowControl w:val="0"/>
      <w:autoSpaceDE w:val="0"/>
      <w:autoSpaceDN w:val="0"/>
      <w:adjustRightInd w:val="0"/>
    </w:pPr>
    <w:rPr>
      <w:sz w:val="24"/>
      <w:szCs w:val="24"/>
    </w:rPr>
  </w:style>
  <w:style w:type="paragraph" w:customStyle="1" w:styleId="Style140">
    <w:name w:val="Style140"/>
    <w:basedOn w:val="a6"/>
    <w:uiPriority w:val="99"/>
    <w:qFormat/>
    <w:rsid w:val="00D602F2"/>
    <w:pPr>
      <w:widowControl w:val="0"/>
      <w:autoSpaceDE w:val="0"/>
      <w:autoSpaceDN w:val="0"/>
      <w:adjustRightInd w:val="0"/>
    </w:pPr>
    <w:rPr>
      <w:sz w:val="24"/>
      <w:szCs w:val="24"/>
    </w:rPr>
  </w:style>
  <w:style w:type="paragraph" w:customStyle="1" w:styleId="Style141">
    <w:name w:val="Style141"/>
    <w:basedOn w:val="a6"/>
    <w:uiPriority w:val="99"/>
    <w:qFormat/>
    <w:rsid w:val="00D602F2"/>
    <w:pPr>
      <w:widowControl w:val="0"/>
      <w:autoSpaceDE w:val="0"/>
      <w:autoSpaceDN w:val="0"/>
      <w:adjustRightInd w:val="0"/>
    </w:pPr>
    <w:rPr>
      <w:sz w:val="24"/>
      <w:szCs w:val="24"/>
    </w:rPr>
  </w:style>
  <w:style w:type="paragraph" w:customStyle="1" w:styleId="Style142">
    <w:name w:val="Style142"/>
    <w:basedOn w:val="a6"/>
    <w:uiPriority w:val="99"/>
    <w:qFormat/>
    <w:rsid w:val="00D602F2"/>
    <w:pPr>
      <w:widowControl w:val="0"/>
      <w:autoSpaceDE w:val="0"/>
      <w:autoSpaceDN w:val="0"/>
      <w:adjustRightInd w:val="0"/>
    </w:pPr>
    <w:rPr>
      <w:sz w:val="24"/>
      <w:szCs w:val="24"/>
    </w:rPr>
  </w:style>
  <w:style w:type="paragraph" w:customStyle="1" w:styleId="Style143">
    <w:name w:val="Style143"/>
    <w:basedOn w:val="a6"/>
    <w:uiPriority w:val="99"/>
    <w:qFormat/>
    <w:rsid w:val="00D602F2"/>
    <w:pPr>
      <w:widowControl w:val="0"/>
      <w:autoSpaceDE w:val="0"/>
      <w:autoSpaceDN w:val="0"/>
      <w:adjustRightInd w:val="0"/>
    </w:pPr>
    <w:rPr>
      <w:sz w:val="24"/>
      <w:szCs w:val="24"/>
    </w:rPr>
  </w:style>
  <w:style w:type="paragraph" w:customStyle="1" w:styleId="Style144">
    <w:name w:val="Style144"/>
    <w:basedOn w:val="a6"/>
    <w:uiPriority w:val="99"/>
    <w:qFormat/>
    <w:rsid w:val="00D602F2"/>
    <w:pPr>
      <w:widowControl w:val="0"/>
      <w:autoSpaceDE w:val="0"/>
      <w:autoSpaceDN w:val="0"/>
      <w:adjustRightInd w:val="0"/>
    </w:pPr>
    <w:rPr>
      <w:sz w:val="24"/>
      <w:szCs w:val="24"/>
    </w:rPr>
  </w:style>
  <w:style w:type="paragraph" w:customStyle="1" w:styleId="Style145">
    <w:name w:val="Style145"/>
    <w:basedOn w:val="a6"/>
    <w:uiPriority w:val="99"/>
    <w:qFormat/>
    <w:rsid w:val="00D602F2"/>
    <w:pPr>
      <w:widowControl w:val="0"/>
      <w:autoSpaceDE w:val="0"/>
      <w:autoSpaceDN w:val="0"/>
      <w:adjustRightInd w:val="0"/>
    </w:pPr>
    <w:rPr>
      <w:sz w:val="24"/>
      <w:szCs w:val="24"/>
    </w:rPr>
  </w:style>
  <w:style w:type="paragraph" w:customStyle="1" w:styleId="Style146">
    <w:name w:val="Style146"/>
    <w:basedOn w:val="a6"/>
    <w:uiPriority w:val="99"/>
    <w:qFormat/>
    <w:rsid w:val="00D602F2"/>
    <w:pPr>
      <w:widowControl w:val="0"/>
      <w:autoSpaceDE w:val="0"/>
      <w:autoSpaceDN w:val="0"/>
      <w:adjustRightInd w:val="0"/>
    </w:pPr>
    <w:rPr>
      <w:sz w:val="24"/>
      <w:szCs w:val="24"/>
    </w:rPr>
  </w:style>
  <w:style w:type="paragraph" w:customStyle="1" w:styleId="Style147">
    <w:name w:val="Style147"/>
    <w:basedOn w:val="a6"/>
    <w:uiPriority w:val="99"/>
    <w:qFormat/>
    <w:rsid w:val="00D602F2"/>
    <w:pPr>
      <w:widowControl w:val="0"/>
      <w:autoSpaceDE w:val="0"/>
      <w:autoSpaceDN w:val="0"/>
      <w:adjustRightInd w:val="0"/>
    </w:pPr>
    <w:rPr>
      <w:sz w:val="24"/>
      <w:szCs w:val="24"/>
    </w:rPr>
  </w:style>
  <w:style w:type="paragraph" w:customStyle="1" w:styleId="Style148">
    <w:name w:val="Style148"/>
    <w:basedOn w:val="a6"/>
    <w:uiPriority w:val="99"/>
    <w:qFormat/>
    <w:rsid w:val="00D602F2"/>
    <w:pPr>
      <w:widowControl w:val="0"/>
      <w:autoSpaceDE w:val="0"/>
      <w:autoSpaceDN w:val="0"/>
      <w:adjustRightInd w:val="0"/>
    </w:pPr>
    <w:rPr>
      <w:sz w:val="24"/>
      <w:szCs w:val="24"/>
    </w:rPr>
  </w:style>
  <w:style w:type="paragraph" w:customStyle="1" w:styleId="Style149">
    <w:name w:val="Style149"/>
    <w:basedOn w:val="a6"/>
    <w:uiPriority w:val="99"/>
    <w:qFormat/>
    <w:rsid w:val="00D602F2"/>
    <w:pPr>
      <w:widowControl w:val="0"/>
      <w:autoSpaceDE w:val="0"/>
      <w:autoSpaceDN w:val="0"/>
      <w:adjustRightInd w:val="0"/>
    </w:pPr>
    <w:rPr>
      <w:sz w:val="24"/>
      <w:szCs w:val="24"/>
    </w:rPr>
  </w:style>
  <w:style w:type="paragraph" w:customStyle="1" w:styleId="Style150">
    <w:name w:val="Style150"/>
    <w:basedOn w:val="a6"/>
    <w:uiPriority w:val="99"/>
    <w:qFormat/>
    <w:rsid w:val="00D602F2"/>
    <w:pPr>
      <w:widowControl w:val="0"/>
      <w:autoSpaceDE w:val="0"/>
      <w:autoSpaceDN w:val="0"/>
      <w:adjustRightInd w:val="0"/>
    </w:pPr>
    <w:rPr>
      <w:sz w:val="24"/>
      <w:szCs w:val="24"/>
    </w:rPr>
  </w:style>
  <w:style w:type="paragraph" w:customStyle="1" w:styleId="Style151">
    <w:name w:val="Style151"/>
    <w:basedOn w:val="a6"/>
    <w:uiPriority w:val="99"/>
    <w:qFormat/>
    <w:rsid w:val="00D602F2"/>
    <w:pPr>
      <w:widowControl w:val="0"/>
      <w:autoSpaceDE w:val="0"/>
      <w:autoSpaceDN w:val="0"/>
      <w:adjustRightInd w:val="0"/>
    </w:pPr>
    <w:rPr>
      <w:sz w:val="24"/>
      <w:szCs w:val="24"/>
    </w:rPr>
  </w:style>
  <w:style w:type="paragraph" w:customStyle="1" w:styleId="Style152">
    <w:name w:val="Style152"/>
    <w:basedOn w:val="a6"/>
    <w:uiPriority w:val="99"/>
    <w:qFormat/>
    <w:rsid w:val="00D602F2"/>
    <w:pPr>
      <w:widowControl w:val="0"/>
      <w:autoSpaceDE w:val="0"/>
      <w:autoSpaceDN w:val="0"/>
      <w:adjustRightInd w:val="0"/>
    </w:pPr>
    <w:rPr>
      <w:sz w:val="24"/>
      <w:szCs w:val="24"/>
    </w:rPr>
  </w:style>
  <w:style w:type="paragraph" w:customStyle="1" w:styleId="Style153">
    <w:name w:val="Style153"/>
    <w:basedOn w:val="a6"/>
    <w:uiPriority w:val="99"/>
    <w:qFormat/>
    <w:rsid w:val="00D602F2"/>
    <w:pPr>
      <w:widowControl w:val="0"/>
      <w:autoSpaceDE w:val="0"/>
      <w:autoSpaceDN w:val="0"/>
      <w:adjustRightInd w:val="0"/>
    </w:pPr>
    <w:rPr>
      <w:sz w:val="24"/>
      <w:szCs w:val="24"/>
    </w:rPr>
  </w:style>
  <w:style w:type="paragraph" w:customStyle="1" w:styleId="Style154">
    <w:name w:val="Style154"/>
    <w:basedOn w:val="a6"/>
    <w:uiPriority w:val="99"/>
    <w:qFormat/>
    <w:rsid w:val="00D602F2"/>
    <w:pPr>
      <w:widowControl w:val="0"/>
      <w:autoSpaceDE w:val="0"/>
      <w:autoSpaceDN w:val="0"/>
      <w:adjustRightInd w:val="0"/>
    </w:pPr>
    <w:rPr>
      <w:sz w:val="24"/>
      <w:szCs w:val="24"/>
    </w:rPr>
  </w:style>
  <w:style w:type="paragraph" w:customStyle="1" w:styleId="Style155">
    <w:name w:val="Style155"/>
    <w:basedOn w:val="a6"/>
    <w:uiPriority w:val="99"/>
    <w:qFormat/>
    <w:rsid w:val="00D602F2"/>
    <w:pPr>
      <w:widowControl w:val="0"/>
      <w:autoSpaceDE w:val="0"/>
      <w:autoSpaceDN w:val="0"/>
      <w:adjustRightInd w:val="0"/>
    </w:pPr>
    <w:rPr>
      <w:sz w:val="24"/>
      <w:szCs w:val="24"/>
    </w:rPr>
  </w:style>
  <w:style w:type="paragraph" w:customStyle="1" w:styleId="Style156">
    <w:name w:val="Style156"/>
    <w:basedOn w:val="a6"/>
    <w:uiPriority w:val="99"/>
    <w:qFormat/>
    <w:rsid w:val="00D602F2"/>
    <w:pPr>
      <w:widowControl w:val="0"/>
      <w:autoSpaceDE w:val="0"/>
      <w:autoSpaceDN w:val="0"/>
      <w:adjustRightInd w:val="0"/>
    </w:pPr>
    <w:rPr>
      <w:sz w:val="24"/>
      <w:szCs w:val="24"/>
    </w:rPr>
  </w:style>
  <w:style w:type="paragraph" w:customStyle="1" w:styleId="Style157">
    <w:name w:val="Style157"/>
    <w:basedOn w:val="a6"/>
    <w:uiPriority w:val="99"/>
    <w:qFormat/>
    <w:rsid w:val="00D602F2"/>
    <w:pPr>
      <w:widowControl w:val="0"/>
      <w:autoSpaceDE w:val="0"/>
      <w:autoSpaceDN w:val="0"/>
      <w:adjustRightInd w:val="0"/>
    </w:pPr>
    <w:rPr>
      <w:sz w:val="24"/>
      <w:szCs w:val="24"/>
    </w:rPr>
  </w:style>
  <w:style w:type="paragraph" w:customStyle="1" w:styleId="Style158">
    <w:name w:val="Style158"/>
    <w:basedOn w:val="a6"/>
    <w:uiPriority w:val="99"/>
    <w:qFormat/>
    <w:rsid w:val="00D602F2"/>
    <w:pPr>
      <w:widowControl w:val="0"/>
      <w:autoSpaceDE w:val="0"/>
      <w:autoSpaceDN w:val="0"/>
      <w:adjustRightInd w:val="0"/>
    </w:pPr>
    <w:rPr>
      <w:sz w:val="24"/>
      <w:szCs w:val="24"/>
    </w:rPr>
  </w:style>
  <w:style w:type="paragraph" w:customStyle="1" w:styleId="Style159">
    <w:name w:val="Style159"/>
    <w:basedOn w:val="a6"/>
    <w:uiPriority w:val="99"/>
    <w:qFormat/>
    <w:rsid w:val="00D602F2"/>
    <w:pPr>
      <w:widowControl w:val="0"/>
      <w:autoSpaceDE w:val="0"/>
      <w:autoSpaceDN w:val="0"/>
      <w:adjustRightInd w:val="0"/>
    </w:pPr>
    <w:rPr>
      <w:sz w:val="24"/>
      <w:szCs w:val="24"/>
    </w:rPr>
  </w:style>
  <w:style w:type="paragraph" w:customStyle="1" w:styleId="Style160">
    <w:name w:val="Style160"/>
    <w:basedOn w:val="a6"/>
    <w:uiPriority w:val="99"/>
    <w:qFormat/>
    <w:rsid w:val="00D602F2"/>
    <w:pPr>
      <w:widowControl w:val="0"/>
      <w:autoSpaceDE w:val="0"/>
      <w:autoSpaceDN w:val="0"/>
      <w:adjustRightInd w:val="0"/>
    </w:pPr>
    <w:rPr>
      <w:sz w:val="24"/>
      <w:szCs w:val="24"/>
    </w:rPr>
  </w:style>
  <w:style w:type="paragraph" w:customStyle="1" w:styleId="Style161">
    <w:name w:val="Style161"/>
    <w:basedOn w:val="a6"/>
    <w:uiPriority w:val="99"/>
    <w:qFormat/>
    <w:rsid w:val="00D602F2"/>
    <w:pPr>
      <w:widowControl w:val="0"/>
      <w:autoSpaceDE w:val="0"/>
      <w:autoSpaceDN w:val="0"/>
      <w:adjustRightInd w:val="0"/>
    </w:pPr>
    <w:rPr>
      <w:sz w:val="24"/>
      <w:szCs w:val="24"/>
    </w:rPr>
  </w:style>
  <w:style w:type="paragraph" w:customStyle="1" w:styleId="Style162">
    <w:name w:val="Style162"/>
    <w:basedOn w:val="a6"/>
    <w:uiPriority w:val="99"/>
    <w:qFormat/>
    <w:rsid w:val="00D602F2"/>
    <w:pPr>
      <w:widowControl w:val="0"/>
      <w:autoSpaceDE w:val="0"/>
      <w:autoSpaceDN w:val="0"/>
      <w:adjustRightInd w:val="0"/>
    </w:pPr>
    <w:rPr>
      <w:sz w:val="24"/>
      <w:szCs w:val="24"/>
    </w:rPr>
  </w:style>
  <w:style w:type="paragraph" w:customStyle="1" w:styleId="Style163">
    <w:name w:val="Style163"/>
    <w:basedOn w:val="a6"/>
    <w:uiPriority w:val="99"/>
    <w:qFormat/>
    <w:rsid w:val="00D602F2"/>
    <w:pPr>
      <w:widowControl w:val="0"/>
      <w:autoSpaceDE w:val="0"/>
      <w:autoSpaceDN w:val="0"/>
      <w:adjustRightInd w:val="0"/>
    </w:pPr>
    <w:rPr>
      <w:sz w:val="24"/>
      <w:szCs w:val="24"/>
    </w:rPr>
  </w:style>
  <w:style w:type="paragraph" w:customStyle="1" w:styleId="Style164">
    <w:name w:val="Style164"/>
    <w:basedOn w:val="a6"/>
    <w:uiPriority w:val="99"/>
    <w:qFormat/>
    <w:rsid w:val="00D602F2"/>
    <w:pPr>
      <w:widowControl w:val="0"/>
      <w:autoSpaceDE w:val="0"/>
      <w:autoSpaceDN w:val="0"/>
      <w:adjustRightInd w:val="0"/>
    </w:pPr>
    <w:rPr>
      <w:sz w:val="24"/>
      <w:szCs w:val="24"/>
    </w:rPr>
  </w:style>
  <w:style w:type="paragraph" w:customStyle="1" w:styleId="Style165">
    <w:name w:val="Style165"/>
    <w:basedOn w:val="a6"/>
    <w:uiPriority w:val="99"/>
    <w:qFormat/>
    <w:rsid w:val="00D602F2"/>
    <w:pPr>
      <w:widowControl w:val="0"/>
      <w:autoSpaceDE w:val="0"/>
      <w:autoSpaceDN w:val="0"/>
      <w:adjustRightInd w:val="0"/>
    </w:pPr>
    <w:rPr>
      <w:sz w:val="24"/>
      <w:szCs w:val="24"/>
    </w:rPr>
  </w:style>
  <w:style w:type="paragraph" w:customStyle="1" w:styleId="Style166">
    <w:name w:val="Style166"/>
    <w:basedOn w:val="a6"/>
    <w:uiPriority w:val="99"/>
    <w:qFormat/>
    <w:rsid w:val="00D602F2"/>
    <w:pPr>
      <w:widowControl w:val="0"/>
      <w:autoSpaceDE w:val="0"/>
      <w:autoSpaceDN w:val="0"/>
      <w:adjustRightInd w:val="0"/>
    </w:pPr>
    <w:rPr>
      <w:sz w:val="24"/>
      <w:szCs w:val="24"/>
    </w:rPr>
  </w:style>
  <w:style w:type="paragraph" w:customStyle="1" w:styleId="Style167">
    <w:name w:val="Style167"/>
    <w:basedOn w:val="a6"/>
    <w:uiPriority w:val="99"/>
    <w:qFormat/>
    <w:rsid w:val="00D602F2"/>
    <w:pPr>
      <w:widowControl w:val="0"/>
      <w:autoSpaceDE w:val="0"/>
      <w:autoSpaceDN w:val="0"/>
      <w:adjustRightInd w:val="0"/>
    </w:pPr>
    <w:rPr>
      <w:sz w:val="24"/>
      <w:szCs w:val="24"/>
    </w:rPr>
  </w:style>
  <w:style w:type="paragraph" w:customStyle="1" w:styleId="Style168">
    <w:name w:val="Style168"/>
    <w:basedOn w:val="a6"/>
    <w:uiPriority w:val="99"/>
    <w:qFormat/>
    <w:rsid w:val="00D602F2"/>
    <w:pPr>
      <w:widowControl w:val="0"/>
      <w:autoSpaceDE w:val="0"/>
      <w:autoSpaceDN w:val="0"/>
      <w:adjustRightInd w:val="0"/>
    </w:pPr>
    <w:rPr>
      <w:sz w:val="24"/>
      <w:szCs w:val="24"/>
    </w:rPr>
  </w:style>
  <w:style w:type="paragraph" w:customStyle="1" w:styleId="Style169">
    <w:name w:val="Style169"/>
    <w:basedOn w:val="a6"/>
    <w:uiPriority w:val="99"/>
    <w:qFormat/>
    <w:rsid w:val="00D602F2"/>
    <w:pPr>
      <w:widowControl w:val="0"/>
      <w:autoSpaceDE w:val="0"/>
      <w:autoSpaceDN w:val="0"/>
      <w:adjustRightInd w:val="0"/>
    </w:pPr>
    <w:rPr>
      <w:sz w:val="24"/>
      <w:szCs w:val="24"/>
    </w:rPr>
  </w:style>
  <w:style w:type="paragraph" w:customStyle="1" w:styleId="Style170">
    <w:name w:val="Style170"/>
    <w:basedOn w:val="a6"/>
    <w:uiPriority w:val="99"/>
    <w:qFormat/>
    <w:rsid w:val="00D602F2"/>
    <w:pPr>
      <w:widowControl w:val="0"/>
      <w:autoSpaceDE w:val="0"/>
      <w:autoSpaceDN w:val="0"/>
      <w:adjustRightInd w:val="0"/>
    </w:pPr>
    <w:rPr>
      <w:sz w:val="24"/>
      <w:szCs w:val="24"/>
    </w:rPr>
  </w:style>
  <w:style w:type="paragraph" w:customStyle="1" w:styleId="Style171">
    <w:name w:val="Style171"/>
    <w:basedOn w:val="a6"/>
    <w:uiPriority w:val="99"/>
    <w:qFormat/>
    <w:rsid w:val="00D602F2"/>
    <w:pPr>
      <w:widowControl w:val="0"/>
      <w:autoSpaceDE w:val="0"/>
      <w:autoSpaceDN w:val="0"/>
      <w:adjustRightInd w:val="0"/>
    </w:pPr>
    <w:rPr>
      <w:sz w:val="24"/>
      <w:szCs w:val="24"/>
    </w:rPr>
  </w:style>
  <w:style w:type="paragraph" w:customStyle="1" w:styleId="Style172">
    <w:name w:val="Style172"/>
    <w:basedOn w:val="a6"/>
    <w:uiPriority w:val="99"/>
    <w:qFormat/>
    <w:rsid w:val="00D602F2"/>
    <w:pPr>
      <w:widowControl w:val="0"/>
      <w:autoSpaceDE w:val="0"/>
      <w:autoSpaceDN w:val="0"/>
      <w:adjustRightInd w:val="0"/>
    </w:pPr>
    <w:rPr>
      <w:sz w:val="24"/>
      <w:szCs w:val="24"/>
    </w:rPr>
  </w:style>
  <w:style w:type="paragraph" w:customStyle="1" w:styleId="Style173">
    <w:name w:val="Style173"/>
    <w:basedOn w:val="a6"/>
    <w:uiPriority w:val="99"/>
    <w:qFormat/>
    <w:rsid w:val="00D602F2"/>
    <w:pPr>
      <w:widowControl w:val="0"/>
      <w:autoSpaceDE w:val="0"/>
      <w:autoSpaceDN w:val="0"/>
      <w:adjustRightInd w:val="0"/>
    </w:pPr>
    <w:rPr>
      <w:sz w:val="24"/>
      <w:szCs w:val="24"/>
    </w:rPr>
  </w:style>
  <w:style w:type="paragraph" w:customStyle="1" w:styleId="Style174">
    <w:name w:val="Style174"/>
    <w:basedOn w:val="a6"/>
    <w:uiPriority w:val="99"/>
    <w:qFormat/>
    <w:rsid w:val="00D602F2"/>
    <w:pPr>
      <w:widowControl w:val="0"/>
      <w:autoSpaceDE w:val="0"/>
      <w:autoSpaceDN w:val="0"/>
      <w:adjustRightInd w:val="0"/>
    </w:pPr>
    <w:rPr>
      <w:sz w:val="24"/>
      <w:szCs w:val="24"/>
    </w:rPr>
  </w:style>
  <w:style w:type="paragraph" w:customStyle="1" w:styleId="Style175">
    <w:name w:val="Style175"/>
    <w:basedOn w:val="a6"/>
    <w:uiPriority w:val="99"/>
    <w:qFormat/>
    <w:rsid w:val="00D602F2"/>
    <w:pPr>
      <w:widowControl w:val="0"/>
      <w:autoSpaceDE w:val="0"/>
      <w:autoSpaceDN w:val="0"/>
      <w:adjustRightInd w:val="0"/>
    </w:pPr>
    <w:rPr>
      <w:sz w:val="24"/>
      <w:szCs w:val="24"/>
    </w:rPr>
  </w:style>
  <w:style w:type="paragraph" w:customStyle="1" w:styleId="Style176">
    <w:name w:val="Style176"/>
    <w:basedOn w:val="a6"/>
    <w:uiPriority w:val="99"/>
    <w:qFormat/>
    <w:rsid w:val="00D602F2"/>
    <w:pPr>
      <w:widowControl w:val="0"/>
      <w:autoSpaceDE w:val="0"/>
      <w:autoSpaceDN w:val="0"/>
      <w:adjustRightInd w:val="0"/>
    </w:pPr>
    <w:rPr>
      <w:sz w:val="24"/>
      <w:szCs w:val="24"/>
    </w:rPr>
  </w:style>
  <w:style w:type="paragraph" w:customStyle="1" w:styleId="Style177">
    <w:name w:val="Style177"/>
    <w:basedOn w:val="a6"/>
    <w:uiPriority w:val="99"/>
    <w:qFormat/>
    <w:rsid w:val="00D602F2"/>
    <w:pPr>
      <w:widowControl w:val="0"/>
      <w:autoSpaceDE w:val="0"/>
      <w:autoSpaceDN w:val="0"/>
      <w:adjustRightInd w:val="0"/>
    </w:pPr>
    <w:rPr>
      <w:sz w:val="24"/>
      <w:szCs w:val="24"/>
    </w:rPr>
  </w:style>
  <w:style w:type="paragraph" w:customStyle="1" w:styleId="Style178">
    <w:name w:val="Style178"/>
    <w:basedOn w:val="a6"/>
    <w:uiPriority w:val="99"/>
    <w:qFormat/>
    <w:rsid w:val="00D602F2"/>
    <w:pPr>
      <w:widowControl w:val="0"/>
      <w:autoSpaceDE w:val="0"/>
      <w:autoSpaceDN w:val="0"/>
      <w:adjustRightInd w:val="0"/>
    </w:pPr>
    <w:rPr>
      <w:sz w:val="24"/>
      <w:szCs w:val="24"/>
    </w:rPr>
  </w:style>
  <w:style w:type="paragraph" w:customStyle="1" w:styleId="Style179">
    <w:name w:val="Style179"/>
    <w:basedOn w:val="a6"/>
    <w:uiPriority w:val="99"/>
    <w:qFormat/>
    <w:rsid w:val="00D602F2"/>
    <w:pPr>
      <w:widowControl w:val="0"/>
      <w:autoSpaceDE w:val="0"/>
      <w:autoSpaceDN w:val="0"/>
      <w:adjustRightInd w:val="0"/>
    </w:pPr>
    <w:rPr>
      <w:sz w:val="24"/>
      <w:szCs w:val="24"/>
    </w:rPr>
  </w:style>
  <w:style w:type="paragraph" w:customStyle="1" w:styleId="Style180">
    <w:name w:val="Style180"/>
    <w:basedOn w:val="a6"/>
    <w:uiPriority w:val="99"/>
    <w:qFormat/>
    <w:rsid w:val="00D602F2"/>
    <w:pPr>
      <w:widowControl w:val="0"/>
      <w:autoSpaceDE w:val="0"/>
      <w:autoSpaceDN w:val="0"/>
      <w:adjustRightInd w:val="0"/>
    </w:pPr>
    <w:rPr>
      <w:sz w:val="24"/>
      <w:szCs w:val="24"/>
    </w:rPr>
  </w:style>
  <w:style w:type="paragraph" w:customStyle="1" w:styleId="Style181">
    <w:name w:val="Style181"/>
    <w:basedOn w:val="a6"/>
    <w:uiPriority w:val="99"/>
    <w:qFormat/>
    <w:rsid w:val="00D602F2"/>
    <w:pPr>
      <w:widowControl w:val="0"/>
      <w:autoSpaceDE w:val="0"/>
      <w:autoSpaceDN w:val="0"/>
      <w:adjustRightInd w:val="0"/>
    </w:pPr>
    <w:rPr>
      <w:sz w:val="24"/>
      <w:szCs w:val="24"/>
    </w:rPr>
  </w:style>
  <w:style w:type="paragraph" w:customStyle="1" w:styleId="Style182">
    <w:name w:val="Style182"/>
    <w:basedOn w:val="a6"/>
    <w:uiPriority w:val="99"/>
    <w:qFormat/>
    <w:rsid w:val="00D602F2"/>
    <w:pPr>
      <w:widowControl w:val="0"/>
      <w:autoSpaceDE w:val="0"/>
      <w:autoSpaceDN w:val="0"/>
      <w:adjustRightInd w:val="0"/>
    </w:pPr>
    <w:rPr>
      <w:sz w:val="24"/>
      <w:szCs w:val="24"/>
    </w:rPr>
  </w:style>
  <w:style w:type="paragraph" w:customStyle="1" w:styleId="Style183">
    <w:name w:val="Style183"/>
    <w:basedOn w:val="a6"/>
    <w:uiPriority w:val="99"/>
    <w:qFormat/>
    <w:rsid w:val="00D602F2"/>
    <w:pPr>
      <w:widowControl w:val="0"/>
      <w:autoSpaceDE w:val="0"/>
      <w:autoSpaceDN w:val="0"/>
      <w:adjustRightInd w:val="0"/>
    </w:pPr>
    <w:rPr>
      <w:sz w:val="24"/>
      <w:szCs w:val="24"/>
    </w:rPr>
  </w:style>
  <w:style w:type="paragraph" w:customStyle="1" w:styleId="Style184">
    <w:name w:val="Style184"/>
    <w:basedOn w:val="a6"/>
    <w:uiPriority w:val="99"/>
    <w:qFormat/>
    <w:rsid w:val="00D602F2"/>
    <w:pPr>
      <w:widowControl w:val="0"/>
      <w:autoSpaceDE w:val="0"/>
      <w:autoSpaceDN w:val="0"/>
      <w:adjustRightInd w:val="0"/>
    </w:pPr>
    <w:rPr>
      <w:sz w:val="24"/>
      <w:szCs w:val="24"/>
    </w:rPr>
  </w:style>
  <w:style w:type="paragraph" w:customStyle="1" w:styleId="Style185">
    <w:name w:val="Style185"/>
    <w:basedOn w:val="a6"/>
    <w:uiPriority w:val="99"/>
    <w:qFormat/>
    <w:rsid w:val="00D602F2"/>
    <w:pPr>
      <w:widowControl w:val="0"/>
      <w:autoSpaceDE w:val="0"/>
      <w:autoSpaceDN w:val="0"/>
      <w:adjustRightInd w:val="0"/>
    </w:pPr>
    <w:rPr>
      <w:sz w:val="24"/>
      <w:szCs w:val="24"/>
    </w:rPr>
  </w:style>
  <w:style w:type="paragraph" w:customStyle="1" w:styleId="Style186">
    <w:name w:val="Style186"/>
    <w:basedOn w:val="a6"/>
    <w:uiPriority w:val="99"/>
    <w:qFormat/>
    <w:rsid w:val="00D602F2"/>
    <w:pPr>
      <w:widowControl w:val="0"/>
      <w:autoSpaceDE w:val="0"/>
      <w:autoSpaceDN w:val="0"/>
      <w:adjustRightInd w:val="0"/>
    </w:pPr>
    <w:rPr>
      <w:sz w:val="24"/>
      <w:szCs w:val="24"/>
    </w:rPr>
  </w:style>
  <w:style w:type="paragraph" w:customStyle="1" w:styleId="Style187">
    <w:name w:val="Style187"/>
    <w:basedOn w:val="a6"/>
    <w:uiPriority w:val="99"/>
    <w:qFormat/>
    <w:rsid w:val="00D602F2"/>
    <w:pPr>
      <w:widowControl w:val="0"/>
      <w:autoSpaceDE w:val="0"/>
      <w:autoSpaceDN w:val="0"/>
      <w:adjustRightInd w:val="0"/>
    </w:pPr>
    <w:rPr>
      <w:sz w:val="24"/>
      <w:szCs w:val="24"/>
    </w:rPr>
  </w:style>
  <w:style w:type="paragraph" w:customStyle="1" w:styleId="Style188">
    <w:name w:val="Style188"/>
    <w:basedOn w:val="a6"/>
    <w:uiPriority w:val="99"/>
    <w:qFormat/>
    <w:rsid w:val="00D602F2"/>
    <w:pPr>
      <w:widowControl w:val="0"/>
      <w:autoSpaceDE w:val="0"/>
      <w:autoSpaceDN w:val="0"/>
      <w:adjustRightInd w:val="0"/>
    </w:pPr>
    <w:rPr>
      <w:sz w:val="24"/>
      <w:szCs w:val="24"/>
    </w:rPr>
  </w:style>
  <w:style w:type="paragraph" w:customStyle="1" w:styleId="Style189">
    <w:name w:val="Style189"/>
    <w:basedOn w:val="a6"/>
    <w:uiPriority w:val="99"/>
    <w:qFormat/>
    <w:rsid w:val="00D602F2"/>
    <w:pPr>
      <w:widowControl w:val="0"/>
      <w:autoSpaceDE w:val="0"/>
      <w:autoSpaceDN w:val="0"/>
      <w:adjustRightInd w:val="0"/>
    </w:pPr>
    <w:rPr>
      <w:sz w:val="24"/>
      <w:szCs w:val="24"/>
    </w:rPr>
  </w:style>
  <w:style w:type="paragraph" w:customStyle="1" w:styleId="Style190">
    <w:name w:val="Style190"/>
    <w:basedOn w:val="a6"/>
    <w:uiPriority w:val="99"/>
    <w:qFormat/>
    <w:rsid w:val="00D602F2"/>
    <w:pPr>
      <w:widowControl w:val="0"/>
      <w:autoSpaceDE w:val="0"/>
      <w:autoSpaceDN w:val="0"/>
      <w:adjustRightInd w:val="0"/>
    </w:pPr>
    <w:rPr>
      <w:sz w:val="24"/>
      <w:szCs w:val="24"/>
    </w:rPr>
  </w:style>
  <w:style w:type="paragraph" w:customStyle="1" w:styleId="Style191">
    <w:name w:val="Style191"/>
    <w:basedOn w:val="a6"/>
    <w:uiPriority w:val="99"/>
    <w:qFormat/>
    <w:rsid w:val="00D602F2"/>
    <w:pPr>
      <w:widowControl w:val="0"/>
      <w:autoSpaceDE w:val="0"/>
      <w:autoSpaceDN w:val="0"/>
      <w:adjustRightInd w:val="0"/>
    </w:pPr>
    <w:rPr>
      <w:sz w:val="24"/>
      <w:szCs w:val="24"/>
    </w:rPr>
  </w:style>
  <w:style w:type="paragraph" w:customStyle="1" w:styleId="Style192">
    <w:name w:val="Style192"/>
    <w:basedOn w:val="a6"/>
    <w:uiPriority w:val="99"/>
    <w:qFormat/>
    <w:rsid w:val="00D602F2"/>
    <w:pPr>
      <w:widowControl w:val="0"/>
      <w:autoSpaceDE w:val="0"/>
      <w:autoSpaceDN w:val="0"/>
      <w:adjustRightInd w:val="0"/>
    </w:pPr>
    <w:rPr>
      <w:sz w:val="24"/>
      <w:szCs w:val="24"/>
    </w:rPr>
  </w:style>
  <w:style w:type="paragraph" w:customStyle="1" w:styleId="Style193">
    <w:name w:val="Style193"/>
    <w:basedOn w:val="a6"/>
    <w:uiPriority w:val="99"/>
    <w:qFormat/>
    <w:rsid w:val="00D602F2"/>
    <w:pPr>
      <w:widowControl w:val="0"/>
      <w:autoSpaceDE w:val="0"/>
      <w:autoSpaceDN w:val="0"/>
      <w:adjustRightInd w:val="0"/>
    </w:pPr>
    <w:rPr>
      <w:sz w:val="24"/>
      <w:szCs w:val="24"/>
    </w:rPr>
  </w:style>
  <w:style w:type="paragraph" w:customStyle="1" w:styleId="Style194">
    <w:name w:val="Style194"/>
    <w:basedOn w:val="a6"/>
    <w:uiPriority w:val="99"/>
    <w:qFormat/>
    <w:rsid w:val="00D602F2"/>
    <w:pPr>
      <w:widowControl w:val="0"/>
      <w:autoSpaceDE w:val="0"/>
      <w:autoSpaceDN w:val="0"/>
      <w:adjustRightInd w:val="0"/>
    </w:pPr>
    <w:rPr>
      <w:sz w:val="24"/>
      <w:szCs w:val="24"/>
    </w:rPr>
  </w:style>
  <w:style w:type="paragraph" w:customStyle="1" w:styleId="Style195">
    <w:name w:val="Style195"/>
    <w:basedOn w:val="a6"/>
    <w:uiPriority w:val="99"/>
    <w:qFormat/>
    <w:rsid w:val="00D602F2"/>
    <w:pPr>
      <w:widowControl w:val="0"/>
      <w:autoSpaceDE w:val="0"/>
      <w:autoSpaceDN w:val="0"/>
      <w:adjustRightInd w:val="0"/>
    </w:pPr>
    <w:rPr>
      <w:sz w:val="24"/>
      <w:szCs w:val="24"/>
    </w:rPr>
  </w:style>
  <w:style w:type="paragraph" w:customStyle="1" w:styleId="Style196">
    <w:name w:val="Style196"/>
    <w:basedOn w:val="a6"/>
    <w:uiPriority w:val="99"/>
    <w:qFormat/>
    <w:rsid w:val="00D602F2"/>
    <w:pPr>
      <w:widowControl w:val="0"/>
      <w:autoSpaceDE w:val="0"/>
      <w:autoSpaceDN w:val="0"/>
      <w:adjustRightInd w:val="0"/>
    </w:pPr>
    <w:rPr>
      <w:sz w:val="24"/>
      <w:szCs w:val="24"/>
    </w:rPr>
  </w:style>
  <w:style w:type="paragraph" w:customStyle="1" w:styleId="Style197">
    <w:name w:val="Style197"/>
    <w:basedOn w:val="a6"/>
    <w:uiPriority w:val="99"/>
    <w:qFormat/>
    <w:rsid w:val="00D602F2"/>
    <w:pPr>
      <w:widowControl w:val="0"/>
      <w:autoSpaceDE w:val="0"/>
      <w:autoSpaceDN w:val="0"/>
      <w:adjustRightInd w:val="0"/>
    </w:pPr>
    <w:rPr>
      <w:sz w:val="24"/>
      <w:szCs w:val="24"/>
    </w:rPr>
  </w:style>
  <w:style w:type="paragraph" w:customStyle="1" w:styleId="Style198">
    <w:name w:val="Style198"/>
    <w:basedOn w:val="a6"/>
    <w:uiPriority w:val="99"/>
    <w:qFormat/>
    <w:rsid w:val="00D602F2"/>
    <w:pPr>
      <w:widowControl w:val="0"/>
      <w:autoSpaceDE w:val="0"/>
      <w:autoSpaceDN w:val="0"/>
      <w:adjustRightInd w:val="0"/>
    </w:pPr>
    <w:rPr>
      <w:sz w:val="24"/>
      <w:szCs w:val="24"/>
    </w:rPr>
  </w:style>
  <w:style w:type="paragraph" w:customStyle="1" w:styleId="Style199">
    <w:name w:val="Style199"/>
    <w:basedOn w:val="a6"/>
    <w:uiPriority w:val="99"/>
    <w:qFormat/>
    <w:rsid w:val="00D602F2"/>
    <w:pPr>
      <w:widowControl w:val="0"/>
      <w:autoSpaceDE w:val="0"/>
      <w:autoSpaceDN w:val="0"/>
      <w:adjustRightInd w:val="0"/>
    </w:pPr>
    <w:rPr>
      <w:sz w:val="24"/>
      <w:szCs w:val="24"/>
    </w:rPr>
  </w:style>
  <w:style w:type="paragraph" w:customStyle="1" w:styleId="Style200">
    <w:name w:val="Style200"/>
    <w:basedOn w:val="a6"/>
    <w:uiPriority w:val="99"/>
    <w:qFormat/>
    <w:rsid w:val="00D602F2"/>
    <w:pPr>
      <w:widowControl w:val="0"/>
      <w:autoSpaceDE w:val="0"/>
      <w:autoSpaceDN w:val="0"/>
      <w:adjustRightInd w:val="0"/>
    </w:pPr>
    <w:rPr>
      <w:sz w:val="24"/>
      <w:szCs w:val="24"/>
    </w:rPr>
  </w:style>
  <w:style w:type="paragraph" w:customStyle="1" w:styleId="Style201">
    <w:name w:val="Style201"/>
    <w:basedOn w:val="a6"/>
    <w:uiPriority w:val="99"/>
    <w:qFormat/>
    <w:rsid w:val="00D602F2"/>
    <w:pPr>
      <w:widowControl w:val="0"/>
      <w:autoSpaceDE w:val="0"/>
      <w:autoSpaceDN w:val="0"/>
      <w:adjustRightInd w:val="0"/>
    </w:pPr>
    <w:rPr>
      <w:sz w:val="24"/>
      <w:szCs w:val="24"/>
    </w:rPr>
  </w:style>
  <w:style w:type="paragraph" w:customStyle="1" w:styleId="Style202">
    <w:name w:val="Style202"/>
    <w:basedOn w:val="a6"/>
    <w:uiPriority w:val="99"/>
    <w:qFormat/>
    <w:rsid w:val="00D602F2"/>
    <w:pPr>
      <w:widowControl w:val="0"/>
      <w:autoSpaceDE w:val="0"/>
      <w:autoSpaceDN w:val="0"/>
      <w:adjustRightInd w:val="0"/>
    </w:pPr>
    <w:rPr>
      <w:sz w:val="24"/>
      <w:szCs w:val="24"/>
    </w:rPr>
  </w:style>
  <w:style w:type="paragraph" w:customStyle="1" w:styleId="Style203">
    <w:name w:val="Style203"/>
    <w:basedOn w:val="a6"/>
    <w:uiPriority w:val="99"/>
    <w:qFormat/>
    <w:rsid w:val="00D602F2"/>
    <w:pPr>
      <w:widowControl w:val="0"/>
      <w:autoSpaceDE w:val="0"/>
      <w:autoSpaceDN w:val="0"/>
      <w:adjustRightInd w:val="0"/>
    </w:pPr>
    <w:rPr>
      <w:sz w:val="24"/>
      <w:szCs w:val="24"/>
    </w:rPr>
  </w:style>
  <w:style w:type="paragraph" w:customStyle="1" w:styleId="Style204">
    <w:name w:val="Style204"/>
    <w:basedOn w:val="a6"/>
    <w:uiPriority w:val="99"/>
    <w:qFormat/>
    <w:rsid w:val="00D602F2"/>
    <w:pPr>
      <w:widowControl w:val="0"/>
      <w:autoSpaceDE w:val="0"/>
      <w:autoSpaceDN w:val="0"/>
      <w:adjustRightInd w:val="0"/>
    </w:pPr>
    <w:rPr>
      <w:sz w:val="24"/>
      <w:szCs w:val="24"/>
    </w:rPr>
  </w:style>
  <w:style w:type="paragraph" w:customStyle="1" w:styleId="Style205">
    <w:name w:val="Style205"/>
    <w:basedOn w:val="a6"/>
    <w:uiPriority w:val="99"/>
    <w:qFormat/>
    <w:rsid w:val="00D602F2"/>
    <w:pPr>
      <w:widowControl w:val="0"/>
      <w:autoSpaceDE w:val="0"/>
      <w:autoSpaceDN w:val="0"/>
      <w:adjustRightInd w:val="0"/>
    </w:pPr>
    <w:rPr>
      <w:sz w:val="24"/>
      <w:szCs w:val="24"/>
    </w:rPr>
  </w:style>
  <w:style w:type="paragraph" w:customStyle="1" w:styleId="Style206">
    <w:name w:val="Style206"/>
    <w:basedOn w:val="a6"/>
    <w:uiPriority w:val="99"/>
    <w:qFormat/>
    <w:rsid w:val="00D602F2"/>
    <w:pPr>
      <w:widowControl w:val="0"/>
      <w:autoSpaceDE w:val="0"/>
      <w:autoSpaceDN w:val="0"/>
      <w:adjustRightInd w:val="0"/>
    </w:pPr>
    <w:rPr>
      <w:sz w:val="24"/>
      <w:szCs w:val="24"/>
    </w:rPr>
  </w:style>
  <w:style w:type="paragraph" w:customStyle="1" w:styleId="Style207">
    <w:name w:val="Style207"/>
    <w:basedOn w:val="a6"/>
    <w:uiPriority w:val="99"/>
    <w:qFormat/>
    <w:rsid w:val="00D602F2"/>
    <w:pPr>
      <w:widowControl w:val="0"/>
      <w:autoSpaceDE w:val="0"/>
      <w:autoSpaceDN w:val="0"/>
      <w:adjustRightInd w:val="0"/>
    </w:pPr>
    <w:rPr>
      <w:sz w:val="24"/>
      <w:szCs w:val="24"/>
    </w:rPr>
  </w:style>
  <w:style w:type="paragraph" w:customStyle="1" w:styleId="Style208">
    <w:name w:val="Style208"/>
    <w:basedOn w:val="a6"/>
    <w:uiPriority w:val="99"/>
    <w:qFormat/>
    <w:rsid w:val="00D602F2"/>
    <w:pPr>
      <w:widowControl w:val="0"/>
      <w:autoSpaceDE w:val="0"/>
      <w:autoSpaceDN w:val="0"/>
      <w:adjustRightInd w:val="0"/>
    </w:pPr>
    <w:rPr>
      <w:sz w:val="24"/>
      <w:szCs w:val="24"/>
    </w:rPr>
  </w:style>
  <w:style w:type="paragraph" w:customStyle="1" w:styleId="Style209">
    <w:name w:val="Style209"/>
    <w:basedOn w:val="a6"/>
    <w:uiPriority w:val="99"/>
    <w:qFormat/>
    <w:rsid w:val="00D602F2"/>
    <w:pPr>
      <w:widowControl w:val="0"/>
      <w:autoSpaceDE w:val="0"/>
      <w:autoSpaceDN w:val="0"/>
      <w:adjustRightInd w:val="0"/>
    </w:pPr>
    <w:rPr>
      <w:sz w:val="24"/>
      <w:szCs w:val="24"/>
    </w:rPr>
  </w:style>
  <w:style w:type="paragraph" w:customStyle="1" w:styleId="Style210">
    <w:name w:val="Style210"/>
    <w:basedOn w:val="a6"/>
    <w:uiPriority w:val="99"/>
    <w:qFormat/>
    <w:rsid w:val="00D602F2"/>
    <w:pPr>
      <w:widowControl w:val="0"/>
      <w:autoSpaceDE w:val="0"/>
      <w:autoSpaceDN w:val="0"/>
      <w:adjustRightInd w:val="0"/>
    </w:pPr>
    <w:rPr>
      <w:sz w:val="24"/>
      <w:szCs w:val="24"/>
    </w:rPr>
  </w:style>
  <w:style w:type="paragraph" w:customStyle="1" w:styleId="Style211">
    <w:name w:val="Style211"/>
    <w:basedOn w:val="a6"/>
    <w:uiPriority w:val="99"/>
    <w:qFormat/>
    <w:rsid w:val="00D602F2"/>
    <w:pPr>
      <w:widowControl w:val="0"/>
      <w:autoSpaceDE w:val="0"/>
      <w:autoSpaceDN w:val="0"/>
      <w:adjustRightInd w:val="0"/>
    </w:pPr>
    <w:rPr>
      <w:sz w:val="24"/>
      <w:szCs w:val="24"/>
    </w:rPr>
  </w:style>
  <w:style w:type="paragraph" w:customStyle="1" w:styleId="Style212">
    <w:name w:val="Style212"/>
    <w:basedOn w:val="a6"/>
    <w:uiPriority w:val="99"/>
    <w:qFormat/>
    <w:rsid w:val="00D602F2"/>
    <w:pPr>
      <w:widowControl w:val="0"/>
      <w:autoSpaceDE w:val="0"/>
      <w:autoSpaceDN w:val="0"/>
      <w:adjustRightInd w:val="0"/>
    </w:pPr>
    <w:rPr>
      <w:sz w:val="24"/>
      <w:szCs w:val="24"/>
    </w:rPr>
  </w:style>
  <w:style w:type="paragraph" w:customStyle="1" w:styleId="Style213">
    <w:name w:val="Style213"/>
    <w:basedOn w:val="a6"/>
    <w:uiPriority w:val="99"/>
    <w:qFormat/>
    <w:rsid w:val="00D602F2"/>
    <w:pPr>
      <w:widowControl w:val="0"/>
      <w:autoSpaceDE w:val="0"/>
      <w:autoSpaceDN w:val="0"/>
      <w:adjustRightInd w:val="0"/>
    </w:pPr>
    <w:rPr>
      <w:sz w:val="24"/>
      <w:szCs w:val="24"/>
    </w:rPr>
  </w:style>
  <w:style w:type="paragraph" w:customStyle="1" w:styleId="Style214">
    <w:name w:val="Style214"/>
    <w:basedOn w:val="a6"/>
    <w:uiPriority w:val="99"/>
    <w:qFormat/>
    <w:rsid w:val="00D602F2"/>
    <w:pPr>
      <w:widowControl w:val="0"/>
      <w:autoSpaceDE w:val="0"/>
      <w:autoSpaceDN w:val="0"/>
      <w:adjustRightInd w:val="0"/>
    </w:pPr>
    <w:rPr>
      <w:sz w:val="24"/>
      <w:szCs w:val="24"/>
    </w:rPr>
  </w:style>
  <w:style w:type="paragraph" w:customStyle="1" w:styleId="Style215">
    <w:name w:val="Style215"/>
    <w:basedOn w:val="a6"/>
    <w:uiPriority w:val="99"/>
    <w:qFormat/>
    <w:rsid w:val="00D602F2"/>
    <w:pPr>
      <w:widowControl w:val="0"/>
      <w:autoSpaceDE w:val="0"/>
      <w:autoSpaceDN w:val="0"/>
      <w:adjustRightInd w:val="0"/>
    </w:pPr>
    <w:rPr>
      <w:sz w:val="24"/>
      <w:szCs w:val="24"/>
    </w:rPr>
  </w:style>
  <w:style w:type="paragraph" w:customStyle="1" w:styleId="Style216">
    <w:name w:val="Style216"/>
    <w:basedOn w:val="a6"/>
    <w:uiPriority w:val="99"/>
    <w:qFormat/>
    <w:rsid w:val="00D602F2"/>
    <w:pPr>
      <w:widowControl w:val="0"/>
      <w:autoSpaceDE w:val="0"/>
      <w:autoSpaceDN w:val="0"/>
      <w:adjustRightInd w:val="0"/>
    </w:pPr>
    <w:rPr>
      <w:sz w:val="24"/>
      <w:szCs w:val="24"/>
    </w:rPr>
  </w:style>
  <w:style w:type="paragraph" w:customStyle="1" w:styleId="Style217">
    <w:name w:val="Style217"/>
    <w:basedOn w:val="a6"/>
    <w:uiPriority w:val="99"/>
    <w:qFormat/>
    <w:rsid w:val="00D602F2"/>
    <w:pPr>
      <w:widowControl w:val="0"/>
      <w:autoSpaceDE w:val="0"/>
      <w:autoSpaceDN w:val="0"/>
      <w:adjustRightInd w:val="0"/>
    </w:pPr>
    <w:rPr>
      <w:sz w:val="24"/>
      <w:szCs w:val="24"/>
    </w:rPr>
  </w:style>
  <w:style w:type="paragraph" w:customStyle="1" w:styleId="Style218">
    <w:name w:val="Style218"/>
    <w:basedOn w:val="a6"/>
    <w:uiPriority w:val="99"/>
    <w:qFormat/>
    <w:rsid w:val="00D602F2"/>
    <w:pPr>
      <w:widowControl w:val="0"/>
      <w:autoSpaceDE w:val="0"/>
      <w:autoSpaceDN w:val="0"/>
      <w:adjustRightInd w:val="0"/>
    </w:pPr>
    <w:rPr>
      <w:sz w:val="24"/>
      <w:szCs w:val="24"/>
    </w:rPr>
  </w:style>
  <w:style w:type="paragraph" w:customStyle="1" w:styleId="Style219">
    <w:name w:val="Style219"/>
    <w:basedOn w:val="a6"/>
    <w:uiPriority w:val="99"/>
    <w:qFormat/>
    <w:rsid w:val="00D602F2"/>
    <w:pPr>
      <w:widowControl w:val="0"/>
      <w:autoSpaceDE w:val="0"/>
      <w:autoSpaceDN w:val="0"/>
      <w:adjustRightInd w:val="0"/>
    </w:pPr>
    <w:rPr>
      <w:sz w:val="24"/>
      <w:szCs w:val="24"/>
    </w:rPr>
  </w:style>
  <w:style w:type="paragraph" w:customStyle="1" w:styleId="Style220">
    <w:name w:val="Style220"/>
    <w:basedOn w:val="a6"/>
    <w:uiPriority w:val="99"/>
    <w:qFormat/>
    <w:rsid w:val="00D602F2"/>
    <w:pPr>
      <w:widowControl w:val="0"/>
      <w:autoSpaceDE w:val="0"/>
      <w:autoSpaceDN w:val="0"/>
      <w:adjustRightInd w:val="0"/>
    </w:pPr>
    <w:rPr>
      <w:sz w:val="24"/>
      <w:szCs w:val="24"/>
    </w:rPr>
  </w:style>
  <w:style w:type="paragraph" w:customStyle="1" w:styleId="Style221">
    <w:name w:val="Style221"/>
    <w:basedOn w:val="a6"/>
    <w:uiPriority w:val="99"/>
    <w:qFormat/>
    <w:rsid w:val="00D602F2"/>
    <w:pPr>
      <w:widowControl w:val="0"/>
      <w:autoSpaceDE w:val="0"/>
      <w:autoSpaceDN w:val="0"/>
      <w:adjustRightInd w:val="0"/>
    </w:pPr>
    <w:rPr>
      <w:sz w:val="24"/>
      <w:szCs w:val="24"/>
    </w:rPr>
  </w:style>
  <w:style w:type="paragraph" w:customStyle="1" w:styleId="Style222">
    <w:name w:val="Style222"/>
    <w:basedOn w:val="a6"/>
    <w:uiPriority w:val="99"/>
    <w:qFormat/>
    <w:rsid w:val="00D602F2"/>
    <w:pPr>
      <w:widowControl w:val="0"/>
      <w:autoSpaceDE w:val="0"/>
      <w:autoSpaceDN w:val="0"/>
      <w:adjustRightInd w:val="0"/>
    </w:pPr>
    <w:rPr>
      <w:sz w:val="24"/>
      <w:szCs w:val="24"/>
    </w:rPr>
  </w:style>
  <w:style w:type="paragraph" w:customStyle="1" w:styleId="Style223">
    <w:name w:val="Style223"/>
    <w:basedOn w:val="a6"/>
    <w:uiPriority w:val="99"/>
    <w:qFormat/>
    <w:rsid w:val="00D602F2"/>
    <w:pPr>
      <w:widowControl w:val="0"/>
      <w:autoSpaceDE w:val="0"/>
      <w:autoSpaceDN w:val="0"/>
      <w:adjustRightInd w:val="0"/>
    </w:pPr>
    <w:rPr>
      <w:sz w:val="24"/>
      <w:szCs w:val="24"/>
    </w:rPr>
  </w:style>
  <w:style w:type="paragraph" w:customStyle="1" w:styleId="Style224">
    <w:name w:val="Style224"/>
    <w:basedOn w:val="a6"/>
    <w:uiPriority w:val="99"/>
    <w:qFormat/>
    <w:rsid w:val="00D602F2"/>
    <w:pPr>
      <w:widowControl w:val="0"/>
      <w:autoSpaceDE w:val="0"/>
      <w:autoSpaceDN w:val="0"/>
      <w:adjustRightInd w:val="0"/>
    </w:pPr>
    <w:rPr>
      <w:sz w:val="24"/>
      <w:szCs w:val="24"/>
    </w:rPr>
  </w:style>
  <w:style w:type="paragraph" w:customStyle="1" w:styleId="Style225">
    <w:name w:val="Style225"/>
    <w:basedOn w:val="a6"/>
    <w:uiPriority w:val="99"/>
    <w:qFormat/>
    <w:rsid w:val="00D602F2"/>
    <w:pPr>
      <w:widowControl w:val="0"/>
      <w:autoSpaceDE w:val="0"/>
      <w:autoSpaceDN w:val="0"/>
      <w:adjustRightInd w:val="0"/>
    </w:pPr>
    <w:rPr>
      <w:sz w:val="24"/>
      <w:szCs w:val="24"/>
    </w:rPr>
  </w:style>
  <w:style w:type="paragraph" w:customStyle="1" w:styleId="Style226">
    <w:name w:val="Style226"/>
    <w:basedOn w:val="a6"/>
    <w:uiPriority w:val="99"/>
    <w:qFormat/>
    <w:rsid w:val="00D602F2"/>
    <w:pPr>
      <w:widowControl w:val="0"/>
      <w:autoSpaceDE w:val="0"/>
      <w:autoSpaceDN w:val="0"/>
      <w:adjustRightInd w:val="0"/>
    </w:pPr>
    <w:rPr>
      <w:sz w:val="24"/>
      <w:szCs w:val="24"/>
    </w:rPr>
  </w:style>
  <w:style w:type="paragraph" w:customStyle="1" w:styleId="Style227">
    <w:name w:val="Style227"/>
    <w:basedOn w:val="a6"/>
    <w:uiPriority w:val="99"/>
    <w:qFormat/>
    <w:rsid w:val="00D602F2"/>
    <w:pPr>
      <w:widowControl w:val="0"/>
      <w:autoSpaceDE w:val="0"/>
      <w:autoSpaceDN w:val="0"/>
      <w:adjustRightInd w:val="0"/>
    </w:pPr>
    <w:rPr>
      <w:sz w:val="24"/>
      <w:szCs w:val="24"/>
    </w:rPr>
  </w:style>
  <w:style w:type="paragraph" w:customStyle="1" w:styleId="Style228">
    <w:name w:val="Style228"/>
    <w:basedOn w:val="a6"/>
    <w:uiPriority w:val="99"/>
    <w:qFormat/>
    <w:rsid w:val="00D602F2"/>
    <w:pPr>
      <w:widowControl w:val="0"/>
      <w:autoSpaceDE w:val="0"/>
      <w:autoSpaceDN w:val="0"/>
      <w:adjustRightInd w:val="0"/>
    </w:pPr>
    <w:rPr>
      <w:sz w:val="24"/>
      <w:szCs w:val="24"/>
    </w:rPr>
  </w:style>
  <w:style w:type="paragraph" w:customStyle="1" w:styleId="Style229">
    <w:name w:val="Style229"/>
    <w:basedOn w:val="a6"/>
    <w:uiPriority w:val="99"/>
    <w:qFormat/>
    <w:rsid w:val="00D602F2"/>
    <w:pPr>
      <w:widowControl w:val="0"/>
      <w:autoSpaceDE w:val="0"/>
      <w:autoSpaceDN w:val="0"/>
      <w:adjustRightInd w:val="0"/>
    </w:pPr>
    <w:rPr>
      <w:sz w:val="24"/>
      <w:szCs w:val="24"/>
    </w:rPr>
  </w:style>
  <w:style w:type="paragraph" w:customStyle="1" w:styleId="Style230">
    <w:name w:val="Style230"/>
    <w:basedOn w:val="a6"/>
    <w:uiPriority w:val="99"/>
    <w:qFormat/>
    <w:rsid w:val="00D602F2"/>
    <w:pPr>
      <w:widowControl w:val="0"/>
      <w:autoSpaceDE w:val="0"/>
      <w:autoSpaceDN w:val="0"/>
      <w:adjustRightInd w:val="0"/>
    </w:pPr>
    <w:rPr>
      <w:sz w:val="24"/>
      <w:szCs w:val="24"/>
    </w:rPr>
  </w:style>
  <w:style w:type="paragraph" w:customStyle="1" w:styleId="Style231">
    <w:name w:val="Style231"/>
    <w:basedOn w:val="a6"/>
    <w:uiPriority w:val="99"/>
    <w:qFormat/>
    <w:rsid w:val="00D602F2"/>
    <w:pPr>
      <w:widowControl w:val="0"/>
      <w:autoSpaceDE w:val="0"/>
      <w:autoSpaceDN w:val="0"/>
      <w:adjustRightInd w:val="0"/>
    </w:pPr>
    <w:rPr>
      <w:sz w:val="24"/>
      <w:szCs w:val="24"/>
    </w:rPr>
  </w:style>
  <w:style w:type="paragraph" w:customStyle="1" w:styleId="Style232">
    <w:name w:val="Style232"/>
    <w:basedOn w:val="a6"/>
    <w:uiPriority w:val="99"/>
    <w:qFormat/>
    <w:rsid w:val="00D602F2"/>
    <w:pPr>
      <w:widowControl w:val="0"/>
      <w:autoSpaceDE w:val="0"/>
      <w:autoSpaceDN w:val="0"/>
      <w:adjustRightInd w:val="0"/>
    </w:pPr>
    <w:rPr>
      <w:sz w:val="24"/>
      <w:szCs w:val="24"/>
    </w:rPr>
  </w:style>
  <w:style w:type="paragraph" w:customStyle="1" w:styleId="Style233">
    <w:name w:val="Style233"/>
    <w:basedOn w:val="a6"/>
    <w:uiPriority w:val="99"/>
    <w:qFormat/>
    <w:rsid w:val="00D602F2"/>
    <w:pPr>
      <w:widowControl w:val="0"/>
      <w:autoSpaceDE w:val="0"/>
      <w:autoSpaceDN w:val="0"/>
      <w:adjustRightInd w:val="0"/>
    </w:pPr>
    <w:rPr>
      <w:sz w:val="24"/>
      <w:szCs w:val="24"/>
    </w:rPr>
  </w:style>
  <w:style w:type="paragraph" w:customStyle="1" w:styleId="Style234">
    <w:name w:val="Style234"/>
    <w:basedOn w:val="a6"/>
    <w:uiPriority w:val="99"/>
    <w:qFormat/>
    <w:rsid w:val="00D602F2"/>
    <w:pPr>
      <w:widowControl w:val="0"/>
      <w:autoSpaceDE w:val="0"/>
      <w:autoSpaceDN w:val="0"/>
      <w:adjustRightInd w:val="0"/>
    </w:pPr>
    <w:rPr>
      <w:sz w:val="24"/>
      <w:szCs w:val="24"/>
    </w:rPr>
  </w:style>
  <w:style w:type="paragraph" w:customStyle="1" w:styleId="Style235">
    <w:name w:val="Style235"/>
    <w:basedOn w:val="a6"/>
    <w:uiPriority w:val="99"/>
    <w:qFormat/>
    <w:rsid w:val="00D602F2"/>
    <w:pPr>
      <w:widowControl w:val="0"/>
      <w:autoSpaceDE w:val="0"/>
      <w:autoSpaceDN w:val="0"/>
      <w:adjustRightInd w:val="0"/>
    </w:pPr>
    <w:rPr>
      <w:sz w:val="24"/>
      <w:szCs w:val="24"/>
    </w:rPr>
  </w:style>
  <w:style w:type="paragraph" w:customStyle="1" w:styleId="Style236">
    <w:name w:val="Style236"/>
    <w:basedOn w:val="a6"/>
    <w:uiPriority w:val="99"/>
    <w:qFormat/>
    <w:rsid w:val="00D602F2"/>
    <w:pPr>
      <w:widowControl w:val="0"/>
      <w:autoSpaceDE w:val="0"/>
      <w:autoSpaceDN w:val="0"/>
      <w:adjustRightInd w:val="0"/>
    </w:pPr>
    <w:rPr>
      <w:sz w:val="24"/>
      <w:szCs w:val="24"/>
    </w:rPr>
  </w:style>
  <w:style w:type="paragraph" w:customStyle="1" w:styleId="Style237">
    <w:name w:val="Style237"/>
    <w:basedOn w:val="a6"/>
    <w:uiPriority w:val="99"/>
    <w:qFormat/>
    <w:rsid w:val="00D602F2"/>
    <w:pPr>
      <w:widowControl w:val="0"/>
      <w:autoSpaceDE w:val="0"/>
      <w:autoSpaceDN w:val="0"/>
      <w:adjustRightInd w:val="0"/>
    </w:pPr>
    <w:rPr>
      <w:sz w:val="24"/>
      <w:szCs w:val="24"/>
    </w:rPr>
  </w:style>
  <w:style w:type="paragraph" w:customStyle="1" w:styleId="Style238">
    <w:name w:val="Style238"/>
    <w:basedOn w:val="a6"/>
    <w:uiPriority w:val="99"/>
    <w:qFormat/>
    <w:rsid w:val="00D602F2"/>
    <w:pPr>
      <w:widowControl w:val="0"/>
      <w:autoSpaceDE w:val="0"/>
      <w:autoSpaceDN w:val="0"/>
      <w:adjustRightInd w:val="0"/>
    </w:pPr>
    <w:rPr>
      <w:sz w:val="24"/>
      <w:szCs w:val="24"/>
    </w:rPr>
  </w:style>
  <w:style w:type="paragraph" w:customStyle="1" w:styleId="Style239">
    <w:name w:val="Style239"/>
    <w:basedOn w:val="a6"/>
    <w:uiPriority w:val="99"/>
    <w:qFormat/>
    <w:rsid w:val="00D602F2"/>
    <w:pPr>
      <w:widowControl w:val="0"/>
      <w:autoSpaceDE w:val="0"/>
      <w:autoSpaceDN w:val="0"/>
      <w:adjustRightInd w:val="0"/>
    </w:pPr>
    <w:rPr>
      <w:sz w:val="24"/>
      <w:szCs w:val="24"/>
    </w:rPr>
  </w:style>
  <w:style w:type="paragraph" w:customStyle="1" w:styleId="Style240">
    <w:name w:val="Style240"/>
    <w:basedOn w:val="a6"/>
    <w:uiPriority w:val="99"/>
    <w:qFormat/>
    <w:rsid w:val="00D602F2"/>
    <w:pPr>
      <w:widowControl w:val="0"/>
      <w:autoSpaceDE w:val="0"/>
      <w:autoSpaceDN w:val="0"/>
      <w:adjustRightInd w:val="0"/>
    </w:pPr>
    <w:rPr>
      <w:sz w:val="24"/>
      <w:szCs w:val="24"/>
    </w:rPr>
  </w:style>
  <w:style w:type="paragraph" w:customStyle="1" w:styleId="Style241">
    <w:name w:val="Style241"/>
    <w:basedOn w:val="a6"/>
    <w:uiPriority w:val="99"/>
    <w:qFormat/>
    <w:rsid w:val="00D602F2"/>
    <w:pPr>
      <w:widowControl w:val="0"/>
      <w:autoSpaceDE w:val="0"/>
      <w:autoSpaceDN w:val="0"/>
      <w:adjustRightInd w:val="0"/>
    </w:pPr>
    <w:rPr>
      <w:sz w:val="24"/>
      <w:szCs w:val="24"/>
    </w:rPr>
  </w:style>
  <w:style w:type="paragraph" w:customStyle="1" w:styleId="Style242">
    <w:name w:val="Style242"/>
    <w:basedOn w:val="a6"/>
    <w:uiPriority w:val="99"/>
    <w:qFormat/>
    <w:rsid w:val="00D602F2"/>
    <w:pPr>
      <w:widowControl w:val="0"/>
      <w:autoSpaceDE w:val="0"/>
      <w:autoSpaceDN w:val="0"/>
      <w:adjustRightInd w:val="0"/>
    </w:pPr>
    <w:rPr>
      <w:sz w:val="24"/>
      <w:szCs w:val="24"/>
    </w:rPr>
  </w:style>
  <w:style w:type="paragraph" w:customStyle="1" w:styleId="Style243">
    <w:name w:val="Style243"/>
    <w:basedOn w:val="a6"/>
    <w:uiPriority w:val="99"/>
    <w:qFormat/>
    <w:rsid w:val="00D602F2"/>
    <w:pPr>
      <w:widowControl w:val="0"/>
      <w:autoSpaceDE w:val="0"/>
      <w:autoSpaceDN w:val="0"/>
      <w:adjustRightInd w:val="0"/>
    </w:pPr>
    <w:rPr>
      <w:sz w:val="24"/>
      <w:szCs w:val="24"/>
    </w:rPr>
  </w:style>
  <w:style w:type="paragraph" w:customStyle="1" w:styleId="Style244">
    <w:name w:val="Style244"/>
    <w:basedOn w:val="a6"/>
    <w:uiPriority w:val="99"/>
    <w:qFormat/>
    <w:rsid w:val="00D602F2"/>
    <w:pPr>
      <w:widowControl w:val="0"/>
      <w:autoSpaceDE w:val="0"/>
      <w:autoSpaceDN w:val="0"/>
      <w:adjustRightInd w:val="0"/>
    </w:pPr>
    <w:rPr>
      <w:sz w:val="24"/>
      <w:szCs w:val="24"/>
    </w:rPr>
  </w:style>
  <w:style w:type="paragraph" w:customStyle="1" w:styleId="Style245">
    <w:name w:val="Style245"/>
    <w:basedOn w:val="a6"/>
    <w:uiPriority w:val="99"/>
    <w:qFormat/>
    <w:rsid w:val="00D602F2"/>
    <w:pPr>
      <w:widowControl w:val="0"/>
      <w:autoSpaceDE w:val="0"/>
      <w:autoSpaceDN w:val="0"/>
      <w:adjustRightInd w:val="0"/>
    </w:pPr>
    <w:rPr>
      <w:sz w:val="24"/>
      <w:szCs w:val="24"/>
    </w:rPr>
  </w:style>
  <w:style w:type="paragraph" w:customStyle="1" w:styleId="Style246">
    <w:name w:val="Style246"/>
    <w:basedOn w:val="a6"/>
    <w:uiPriority w:val="99"/>
    <w:qFormat/>
    <w:rsid w:val="00D602F2"/>
    <w:pPr>
      <w:widowControl w:val="0"/>
      <w:autoSpaceDE w:val="0"/>
      <w:autoSpaceDN w:val="0"/>
      <w:adjustRightInd w:val="0"/>
    </w:pPr>
    <w:rPr>
      <w:sz w:val="24"/>
      <w:szCs w:val="24"/>
    </w:rPr>
  </w:style>
  <w:style w:type="paragraph" w:customStyle="1" w:styleId="Style247">
    <w:name w:val="Style247"/>
    <w:basedOn w:val="a6"/>
    <w:uiPriority w:val="99"/>
    <w:qFormat/>
    <w:rsid w:val="00D602F2"/>
    <w:pPr>
      <w:widowControl w:val="0"/>
      <w:autoSpaceDE w:val="0"/>
      <w:autoSpaceDN w:val="0"/>
      <w:adjustRightInd w:val="0"/>
    </w:pPr>
    <w:rPr>
      <w:sz w:val="24"/>
      <w:szCs w:val="24"/>
    </w:rPr>
  </w:style>
  <w:style w:type="paragraph" w:customStyle="1" w:styleId="Style248">
    <w:name w:val="Style248"/>
    <w:basedOn w:val="a6"/>
    <w:uiPriority w:val="99"/>
    <w:qFormat/>
    <w:rsid w:val="00D602F2"/>
    <w:pPr>
      <w:widowControl w:val="0"/>
      <w:autoSpaceDE w:val="0"/>
      <w:autoSpaceDN w:val="0"/>
      <w:adjustRightInd w:val="0"/>
    </w:pPr>
    <w:rPr>
      <w:sz w:val="24"/>
      <w:szCs w:val="24"/>
    </w:rPr>
  </w:style>
  <w:style w:type="paragraph" w:customStyle="1" w:styleId="Style249">
    <w:name w:val="Style249"/>
    <w:basedOn w:val="a6"/>
    <w:uiPriority w:val="99"/>
    <w:qFormat/>
    <w:rsid w:val="00D602F2"/>
    <w:pPr>
      <w:widowControl w:val="0"/>
      <w:autoSpaceDE w:val="0"/>
      <w:autoSpaceDN w:val="0"/>
      <w:adjustRightInd w:val="0"/>
    </w:pPr>
    <w:rPr>
      <w:sz w:val="24"/>
      <w:szCs w:val="24"/>
    </w:rPr>
  </w:style>
  <w:style w:type="paragraph" w:customStyle="1" w:styleId="Style250">
    <w:name w:val="Style250"/>
    <w:basedOn w:val="a6"/>
    <w:uiPriority w:val="99"/>
    <w:qFormat/>
    <w:rsid w:val="00D602F2"/>
    <w:pPr>
      <w:widowControl w:val="0"/>
      <w:autoSpaceDE w:val="0"/>
      <w:autoSpaceDN w:val="0"/>
      <w:adjustRightInd w:val="0"/>
    </w:pPr>
    <w:rPr>
      <w:sz w:val="24"/>
      <w:szCs w:val="24"/>
    </w:rPr>
  </w:style>
  <w:style w:type="paragraph" w:customStyle="1" w:styleId="Style251">
    <w:name w:val="Style251"/>
    <w:basedOn w:val="a6"/>
    <w:uiPriority w:val="99"/>
    <w:qFormat/>
    <w:rsid w:val="00D602F2"/>
    <w:pPr>
      <w:widowControl w:val="0"/>
      <w:autoSpaceDE w:val="0"/>
      <w:autoSpaceDN w:val="0"/>
      <w:adjustRightInd w:val="0"/>
    </w:pPr>
    <w:rPr>
      <w:sz w:val="24"/>
      <w:szCs w:val="24"/>
    </w:rPr>
  </w:style>
  <w:style w:type="paragraph" w:customStyle="1" w:styleId="Style252">
    <w:name w:val="Style252"/>
    <w:basedOn w:val="a6"/>
    <w:uiPriority w:val="99"/>
    <w:qFormat/>
    <w:rsid w:val="00D602F2"/>
    <w:pPr>
      <w:widowControl w:val="0"/>
      <w:autoSpaceDE w:val="0"/>
      <w:autoSpaceDN w:val="0"/>
      <w:adjustRightInd w:val="0"/>
    </w:pPr>
    <w:rPr>
      <w:sz w:val="24"/>
      <w:szCs w:val="24"/>
    </w:rPr>
  </w:style>
  <w:style w:type="paragraph" w:customStyle="1" w:styleId="Style253">
    <w:name w:val="Style253"/>
    <w:basedOn w:val="a6"/>
    <w:uiPriority w:val="99"/>
    <w:qFormat/>
    <w:rsid w:val="00D602F2"/>
    <w:pPr>
      <w:widowControl w:val="0"/>
      <w:autoSpaceDE w:val="0"/>
      <w:autoSpaceDN w:val="0"/>
      <w:adjustRightInd w:val="0"/>
    </w:pPr>
    <w:rPr>
      <w:sz w:val="24"/>
      <w:szCs w:val="24"/>
    </w:rPr>
  </w:style>
  <w:style w:type="paragraph" w:customStyle="1" w:styleId="Style254">
    <w:name w:val="Style254"/>
    <w:basedOn w:val="a6"/>
    <w:uiPriority w:val="99"/>
    <w:qFormat/>
    <w:rsid w:val="00D602F2"/>
    <w:pPr>
      <w:widowControl w:val="0"/>
      <w:autoSpaceDE w:val="0"/>
      <w:autoSpaceDN w:val="0"/>
      <w:adjustRightInd w:val="0"/>
    </w:pPr>
    <w:rPr>
      <w:sz w:val="24"/>
      <w:szCs w:val="24"/>
    </w:rPr>
  </w:style>
  <w:style w:type="paragraph" w:customStyle="1" w:styleId="Style255">
    <w:name w:val="Style255"/>
    <w:basedOn w:val="a6"/>
    <w:uiPriority w:val="99"/>
    <w:qFormat/>
    <w:rsid w:val="00D602F2"/>
    <w:pPr>
      <w:widowControl w:val="0"/>
      <w:autoSpaceDE w:val="0"/>
      <w:autoSpaceDN w:val="0"/>
      <w:adjustRightInd w:val="0"/>
    </w:pPr>
    <w:rPr>
      <w:sz w:val="24"/>
      <w:szCs w:val="24"/>
    </w:rPr>
  </w:style>
  <w:style w:type="paragraph" w:customStyle="1" w:styleId="Style256">
    <w:name w:val="Style256"/>
    <w:basedOn w:val="a6"/>
    <w:uiPriority w:val="99"/>
    <w:qFormat/>
    <w:rsid w:val="00D602F2"/>
    <w:pPr>
      <w:widowControl w:val="0"/>
      <w:autoSpaceDE w:val="0"/>
      <w:autoSpaceDN w:val="0"/>
      <w:adjustRightInd w:val="0"/>
    </w:pPr>
    <w:rPr>
      <w:sz w:val="24"/>
      <w:szCs w:val="24"/>
    </w:rPr>
  </w:style>
  <w:style w:type="paragraph" w:customStyle="1" w:styleId="Style257">
    <w:name w:val="Style257"/>
    <w:basedOn w:val="a6"/>
    <w:uiPriority w:val="99"/>
    <w:qFormat/>
    <w:rsid w:val="00D602F2"/>
    <w:pPr>
      <w:widowControl w:val="0"/>
      <w:autoSpaceDE w:val="0"/>
      <w:autoSpaceDN w:val="0"/>
      <w:adjustRightInd w:val="0"/>
    </w:pPr>
    <w:rPr>
      <w:sz w:val="24"/>
      <w:szCs w:val="24"/>
    </w:rPr>
  </w:style>
  <w:style w:type="paragraph" w:customStyle="1" w:styleId="Style258">
    <w:name w:val="Style258"/>
    <w:basedOn w:val="a6"/>
    <w:uiPriority w:val="99"/>
    <w:qFormat/>
    <w:rsid w:val="00D602F2"/>
    <w:pPr>
      <w:widowControl w:val="0"/>
      <w:autoSpaceDE w:val="0"/>
      <w:autoSpaceDN w:val="0"/>
      <w:adjustRightInd w:val="0"/>
    </w:pPr>
    <w:rPr>
      <w:sz w:val="24"/>
      <w:szCs w:val="24"/>
    </w:rPr>
  </w:style>
  <w:style w:type="paragraph" w:customStyle="1" w:styleId="Style259">
    <w:name w:val="Style259"/>
    <w:basedOn w:val="a6"/>
    <w:uiPriority w:val="99"/>
    <w:qFormat/>
    <w:rsid w:val="00D602F2"/>
    <w:pPr>
      <w:widowControl w:val="0"/>
      <w:autoSpaceDE w:val="0"/>
      <w:autoSpaceDN w:val="0"/>
      <w:adjustRightInd w:val="0"/>
    </w:pPr>
    <w:rPr>
      <w:sz w:val="24"/>
      <w:szCs w:val="24"/>
    </w:rPr>
  </w:style>
  <w:style w:type="paragraph" w:customStyle="1" w:styleId="Style260">
    <w:name w:val="Style260"/>
    <w:basedOn w:val="a6"/>
    <w:uiPriority w:val="99"/>
    <w:qFormat/>
    <w:rsid w:val="00D602F2"/>
    <w:pPr>
      <w:widowControl w:val="0"/>
      <w:autoSpaceDE w:val="0"/>
      <w:autoSpaceDN w:val="0"/>
      <w:adjustRightInd w:val="0"/>
    </w:pPr>
    <w:rPr>
      <w:sz w:val="24"/>
      <w:szCs w:val="24"/>
    </w:rPr>
  </w:style>
  <w:style w:type="paragraph" w:customStyle="1" w:styleId="Style261">
    <w:name w:val="Style261"/>
    <w:basedOn w:val="a6"/>
    <w:uiPriority w:val="99"/>
    <w:qFormat/>
    <w:rsid w:val="00D602F2"/>
    <w:pPr>
      <w:widowControl w:val="0"/>
      <w:autoSpaceDE w:val="0"/>
      <w:autoSpaceDN w:val="0"/>
      <w:adjustRightInd w:val="0"/>
    </w:pPr>
    <w:rPr>
      <w:sz w:val="24"/>
      <w:szCs w:val="24"/>
    </w:rPr>
  </w:style>
  <w:style w:type="paragraph" w:customStyle="1" w:styleId="Style262">
    <w:name w:val="Style262"/>
    <w:basedOn w:val="a6"/>
    <w:uiPriority w:val="99"/>
    <w:qFormat/>
    <w:rsid w:val="00D602F2"/>
    <w:pPr>
      <w:widowControl w:val="0"/>
      <w:autoSpaceDE w:val="0"/>
      <w:autoSpaceDN w:val="0"/>
      <w:adjustRightInd w:val="0"/>
    </w:pPr>
    <w:rPr>
      <w:sz w:val="24"/>
      <w:szCs w:val="24"/>
    </w:rPr>
  </w:style>
  <w:style w:type="paragraph" w:customStyle="1" w:styleId="Style263">
    <w:name w:val="Style263"/>
    <w:basedOn w:val="a6"/>
    <w:uiPriority w:val="99"/>
    <w:qFormat/>
    <w:rsid w:val="00D602F2"/>
    <w:pPr>
      <w:widowControl w:val="0"/>
      <w:autoSpaceDE w:val="0"/>
      <w:autoSpaceDN w:val="0"/>
      <w:adjustRightInd w:val="0"/>
    </w:pPr>
    <w:rPr>
      <w:sz w:val="24"/>
      <w:szCs w:val="24"/>
    </w:rPr>
  </w:style>
  <w:style w:type="paragraph" w:customStyle="1" w:styleId="Style264">
    <w:name w:val="Style264"/>
    <w:basedOn w:val="a6"/>
    <w:uiPriority w:val="99"/>
    <w:qFormat/>
    <w:rsid w:val="00D602F2"/>
    <w:pPr>
      <w:widowControl w:val="0"/>
      <w:autoSpaceDE w:val="0"/>
      <w:autoSpaceDN w:val="0"/>
      <w:adjustRightInd w:val="0"/>
    </w:pPr>
    <w:rPr>
      <w:sz w:val="24"/>
      <w:szCs w:val="24"/>
    </w:rPr>
  </w:style>
  <w:style w:type="paragraph" w:customStyle="1" w:styleId="Style265">
    <w:name w:val="Style265"/>
    <w:basedOn w:val="a6"/>
    <w:uiPriority w:val="99"/>
    <w:qFormat/>
    <w:rsid w:val="00D602F2"/>
    <w:pPr>
      <w:widowControl w:val="0"/>
      <w:autoSpaceDE w:val="0"/>
      <w:autoSpaceDN w:val="0"/>
      <w:adjustRightInd w:val="0"/>
    </w:pPr>
    <w:rPr>
      <w:sz w:val="24"/>
      <w:szCs w:val="24"/>
    </w:rPr>
  </w:style>
  <w:style w:type="paragraph" w:customStyle="1" w:styleId="Style266">
    <w:name w:val="Style266"/>
    <w:basedOn w:val="a6"/>
    <w:uiPriority w:val="99"/>
    <w:qFormat/>
    <w:rsid w:val="00D602F2"/>
    <w:pPr>
      <w:widowControl w:val="0"/>
      <w:autoSpaceDE w:val="0"/>
      <w:autoSpaceDN w:val="0"/>
      <w:adjustRightInd w:val="0"/>
    </w:pPr>
    <w:rPr>
      <w:sz w:val="24"/>
      <w:szCs w:val="24"/>
    </w:rPr>
  </w:style>
  <w:style w:type="paragraph" w:customStyle="1" w:styleId="Style267">
    <w:name w:val="Style267"/>
    <w:basedOn w:val="a6"/>
    <w:uiPriority w:val="99"/>
    <w:qFormat/>
    <w:rsid w:val="00D602F2"/>
    <w:pPr>
      <w:widowControl w:val="0"/>
      <w:autoSpaceDE w:val="0"/>
      <w:autoSpaceDN w:val="0"/>
      <w:adjustRightInd w:val="0"/>
    </w:pPr>
    <w:rPr>
      <w:sz w:val="24"/>
      <w:szCs w:val="24"/>
    </w:rPr>
  </w:style>
  <w:style w:type="paragraph" w:customStyle="1" w:styleId="Style268">
    <w:name w:val="Style268"/>
    <w:basedOn w:val="a6"/>
    <w:uiPriority w:val="99"/>
    <w:qFormat/>
    <w:rsid w:val="00D602F2"/>
    <w:pPr>
      <w:widowControl w:val="0"/>
      <w:autoSpaceDE w:val="0"/>
      <w:autoSpaceDN w:val="0"/>
      <w:adjustRightInd w:val="0"/>
    </w:pPr>
    <w:rPr>
      <w:sz w:val="24"/>
      <w:szCs w:val="24"/>
    </w:rPr>
  </w:style>
  <w:style w:type="paragraph" w:customStyle="1" w:styleId="Style269">
    <w:name w:val="Style269"/>
    <w:basedOn w:val="a6"/>
    <w:uiPriority w:val="99"/>
    <w:qFormat/>
    <w:rsid w:val="00D602F2"/>
    <w:pPr>
      <w:widowControl w:val="0"/>
      <w:autoSpaceDE w:val="0"/>
      <w:autoSpaceDN w:val="0"/>
      <w:adjustRightInd w:val="0"/>
    </w:pPr>
    <w:rPr>
      <w:sz w:val="24"/>
      <w:szCs w:val="24"/>
    </w:rPr>
  </w:style>
  <w:style w:type="paragraph" w:customStyle="1" w:styleId="Style270">
    <w:name w:val="Style270"/>
    <w:basedOn w:val="a6"/>
    <w:uiPriority w:val="99"/>
    <w:qFormat/>
    <w:rsid w:val="00D602F2"/>
    <w:pPr>
      <w:widowControl w:val="0"/>
      <w:autoSpaceDE w:val="0"/>
      <w:autoSpaceDN w:val="0"/>
      <w:adjustRightInd w:val="0"/>
    </w:pPr>
    <w:rPr>
      <w:sz w:val="24"/>
      <w:szCs w:val="24"/>
    </w:rPr>
  </w:style>
  <w:style w:type="paragraph" w:customStyle="1" w:styleId="Style271">
    <w:name w:val="Style271"/>
    <w:basedOn w:val="a6"/>
    <w:uiPriority w:val="99"/>
    <w:qFormat/>
    <w:rsid w:val="00D602F2"/>
    <w:pPr>
      <w:widowControl w:val="0"/>
      <w:autoSpaceDE w:val="0"/>
      <w:autoSpaceDN w:val="0"/>
      <w:adjustRightInd w:val="0"/>
    </w:pPr>
    <w:rPr>
      <w:sz w:val="24"/>
      <w:szCs w:val="24"/>
    </w:rPr>
  </w:style>
  <w:style w:type="paragraph" w:customStyle="1" w:styleId="Style272">
    <w:name w:val="Style272"/>
    <w:basedOn w:val="a6"/>
    <w:uiPriority w:val="99"/>
    <w:qFormat/>
    <w:rsid w:val="00D602F2"/>
    <w:pPr>
      <w:widowControl w:val="0"/>
      <w:autoSpaceDE w:val="0"/>
      <w:autoSpaceDN w:val="0"/>
      <w:adjustRightInd w:val="0"/>
    </w:pPr>
    <w:rPr>
      <w:sz w:val="24"/>
      <w:szCs w:val="24"/>
    </w:rPr>
  </w:style>
  <w:style w:type="paragraph" w:customStyle="1" w:styleId="Style273">
    <w:name w:val="Style273"/>
    <w:basedOn w:val="a6"/>
    <w:uiPriority w:val="99"/>
    <w:qFormat/>
    <w:rsid w:val="00D602F2"/>
    <w:pPr>
      <w:widowControl w:val="0"/>
      <w:autoSpaceDE w:val="0"/>
      <w:autoSpaceDN w:val="0"/>
      <w:adjustRightInd w:val="0"/>
    </w:pPr>
    <w:rPr>
      <w:sz w:val="24"/>
      <w:szCs w:val="24"/>
    </w:rPr>
  </w:style>
  <w:style w:type="paragraph" w:customStyle="1" w:styleId="Style274">
    <w:name w:val="Style274"/>
    <w:basedOn w:val="a6"/>
    <w:uiPriority w:val="99"/>
    <w:qFormat/>
    <w:rsid w:val="00D602F2"/>
    <w:pPr>
      <w:widowControl w:val="0"/>
      <w:autoSpaceDE w:val="0"/>
      <w:autoSpaceDN w:val="0"/>
      <w:adjustRightInd w:val="0"/>
    </w:pPr>
    <w:rPr>
      <w:sz w:val="24"/>
      <w:szCs w:val="24"/>
    </w:rPr>
  </w:style>
  <w:style w:type="paragraph" w:customStyle="1" w:styleId="Style275">
    <w:name w:val="Style275"/>
    <w:basedOn w:val="a6"/>
    <w:uiPriority w:val="99"/>
    <w:qFormat/>
    <w:rsid w:val="00D602F2"/>
    <w:pPr>
      <w:widowControl w:val="0"/>
      <w:autoSpaceDE w:val="0"/>
      <w:autoSpaceDN w:val="0"/>
      <w:adjustRightInd w:val="0"/>
    </w:pPr>
    <w:rPr>
      <w:sz w:val="24"/>
      <w:szCs w:val="24"/>
    </w:rPr>
  </w:style>
  <w:style w:type="paragraph" w:customStyle="1" w:styleId="Style276">
    <w:name w:val="Style276"/>
    <w:basedOn w:val="a6"/>
    <w:uiPriority w:val="99"/>
    <w:qFormat/>
    <w:rsid w:val="00D602F2"/>
    <w:pPr>
      <w:widowControl w:val="0"/>
      <w:autoSpaceDE w:val="0"/>
      <w:autoSpaceDN w:val="0"/>
      <w:adjustRightInd w:val="0"/>
    </w:pPr>
    <w:rPr>
      <w:sz w:val="24"/>
      <w:szCs w:val="24"/>
    </w:rPr>
  </w:style>
  <w:style w:type="paragraph" w:customStyle="1" w:styleId="Style277">
    <w:name w:val="Style277"/>
    <w:basedOn w:val="a6"/>
    <w:uiPriority w:val="99"/>
    <w:qFormat/>
    <w:rsid w:val="00D602F2"/>
    <w:pPr>
      <w:widowControl w:val="0"/>
      <w:autoSpaceDE w:val="0"/>
      <w:autoSpaceDN w:val="0"/>
      <w:adjustRightInd w:val="0"/>
    </w:pPr>
    <w:rPr>
      <w:sz w:val="24"/>
      <w:szCs w:val="24"/>
    </w:rPr>
  </w:style>
  <w:style w:type="paragraph" w:customStyle="1" w:styleId="Style278">
    <w:name w:val="Style278"/>
    <w:basedOn w:val="a6"/>
    <w:uiPriority w:val="99"/>
    <w:qFormat/>
    <w:rsid w:val="00D602F2"/>
    <w:pPr>
      <w:widowControl w:val="0"/>
      <w:autoSpaceDE w:val="0"/>
      <w:autoSpaceDN w:val="0"/>
      <w:adjustRightInd w:val="0"/>
    </w:pPr>
    <w:rPr>
      <w:sz w:val="24"/>
      <w:szCs w:val="24"/>
    </w:rPr>
  </w:style>
  <w:style w:type="paragraph" w:customStyle="1" w:styleId="Style279">
    <w:name w:val="Style279"/>
    <w:basedOn w:val="a6"/>
    <w:uiPriority w:val="99"/>
    <w:qFormat/>
    <w:rsid w:val="00D602F2"/>
    <w:pPr>
      <w:widowControl w:val="0"/>
      <w:autoSpaceDE w:val="0"/>
      <w:autoSpaceDN w:val="0"/>
      <w:adjustRightInd w:val="0"/>
    </w:pPr>
    <w:rPr>
      <w:sz w:val="24"/>
      <w:szCs w:val="24"/>
    </w:rPr>
  </w:style>
  <w:style w:type="paragraph" w:customStyle="1" w:styleId="Style280">
    <w:name w:val="Style280"/>
    <w:basedOn w:val="a6"/>
    <w:uiPriority w:val="99"/>
    <w:qFormat/>
    <w:rsid w:val="00D602F2"/>
    <w:pPr>
      <w:widowControl w:val="0"/>
      <w:autoSpaceDE w:val="0"/>
      <w:autoSpaceDN w:val="0"/>
      <w:adjustRightInd w:val="0"/>
    </w:pPr>
    <w:rPr>
      <w:sz w:val="24"/>
      <w:szCs w:val="24"/>
    </w:rPr>
  </w:style>
  <w:style w:type="paragraph" w:customStyle="1" w:styleId="Style281">
    <w:name w:val="Style281"/>
    <w:basedOn w:val="a6"/>
    <w:uiPriority w:val="99"/>
    <w:qFormat/>
    <w:rsid w:val="00D602F2"/>
    <w:pPr>
      <w:widowControl w:val="0"/>
      <w:autoSpaceDE w:val="0"/>
      <w:autoSpaceDN w:val="0"/>
      <w:adjustRightInd w:val="0"/>
    </w:pPr>
    <w:rPr>
      <w:sz w:val="24"/>
      <w:szCs w:val="24"/>
    </w:rPr>
  </w:style>
  <w:style w:type="paragraph" w:customStyle="1" w:styleId="Style282">
    <w:name w:val="Style282"/>
    <w:basedOn w:val="a6"/>
    <w:uiPriority w:val="99"/>
    <w:qFormat/>
    <w:rsid w:val="00D602F2"/>
    <w:pPr>
      <w:widowControl w:val="0"/>
      <w:autoSpaceDE w:val="0"/>
      <w:autoSpaceDN w:val="0"/>
      <w:adjustRightInd w:val="0"/>
    </w:pPr>
    <w:rPr>
      <w:sz w:val="24"/>
      <w:szCs w:val="24"/>
    </w:rPr>
  </w:style>
  <w:style w:type="paragraph" w:customStyle="1" w:styleId="Style283">
    <w:name w:val="Style283"/>
    <w:basedOn w:val="a6"/>
    <w:uiPriority w:val="99"/>
    <w:qFormat/>
    <w:rsid w:val="00D602F2"/>
    <w:pPr>
      <w:widowControl w:val="0"/>
      <w:autoSpaceDE w:val="0"/>
      <w:autoSpaceDN w:val="0"/>
      <w:adjustRightInd w:val="0"/>
    </w:pPr>
    <w:rPr>
      <w:sz w:val="24"/>
      <w:szCs w:val="24"/>
    </w:rPr>
  </w:style>
  <w:style w:type="paragraph" w:customStyle="1" w:styleId="Style284">
    <w:name w:val="Style284"/>
    <w:basedOn w:val="a6"/>
    <w:uiPriority w:val="99"/>
    <w:qFormat/>
    <w:rsid w:val="00D602F2"/>
    <w:pPr>
      <w:widowControl w:val="0"/>
      <w:autoSpaceDE w:val="0"/>
      <w:autoSpaceDN w:val="0"/>
      <w:adjustRightInd w:val="0"/>
    </w:pPr>
    <w:rPr>
      <w:sz w:val="24"/>
      <w:szCs w:val="24"/>
    </w:rPr>
  </w:style>
  <w:style w:type="paragraph" w:customStyle="1" w:styleId="Style285">
    <w:name w:val="Style285"/>
    <w:basedOn w:val="a6"/>
    <w:uiPriority w:val="99"/>
    <w:qFormat/>
    <w:rsid w:val="00D602F2"/>
    <w:pPr>
      <w:widowControl w:val="0"/>
      <w:autoSpaceDE w:val="0"/>
      <w:autoSpaceDN w:val="0"/>
      <w:adjustRightInd w:val="0"/>
    </w:pPr>
    <w:rPr>
      <w:sz w:val="24"/>
      <w:szCs w:val="24"/>
    </w:rPr>
  </w:style>
  <w:style w:type="paragraph" w:customStyle="1" w:styleId="Style286">
    <w:name w:val="Style286"/>
    <w:basedOn w:val="a6"/>
    <w:uiPriority w:val="99"/>
    <w:qFormat/>
    <w:rsid w:val="00D602F2"/>
    <w:pPr>
      <w:widowControl w:val="0"/>
      <w:autoSpaceDE w:val="0"/>
      <w:autoSpaceDN w:val="0"/>
      <w:adjustRightInd w:val="0"/>
    </w:pPr>
    <w:rPr>
      <w:sz w:val="24"/>
      <w:szCs w:val="24"/>
    </w:rPr>
  </w:style>
  <w:style w:type="paragraph" w:customStyle="1" w:styleId="Style287">
    <w:name w:val="Style287"/>
    <w:basedOn w:val="a6"/>
    <w:uiPriority w:val="99"/>
    <w:qFormat/>
    <w:rsid w:val="00D602F2"/>
    <w:pPr>
      <w:widowControl w:val="0"/>
      <w:autoSpaceDE w:val="0"/>
      <w:autoSpaceDN w:val="0"/>
      <w:adjustRightInd w:val="0"/>
    </w:pPr>
    <w:rPr>
      <w:sz w:val="24"/>
      <w:szCs w:val="24"/>
    </w:rPr>
  </w:style>
  <w:style w:type="paragraph" w:customStyle="1" w:styleId="Style288">
    <w:name w:val="Style288"/>
    <w:basedOn w:val="a6"/>
    <w:uiPriority w:val="99"/>
    <w:qFormat/>
    <w:rsid w:val="00D602F2"/>
    <w:pPr>
      <w:widowControl w:val="0"/>
      <w:autoSpaceDE w:val="0"/>
      <w:autoSpaceDN w:val="0"/>
      <w:adjustRightInd w:val="0"/>
    </w:pPr>
    <w:rPr>
      <w:sz w:val="24"/>
      <w:szCs w:val="24"/>
    </w:rPr>
  </w:style>
  <w:style w:type="paragraph" w:customStyle="1" w:styleId="Style289">
    <w:name w:val="Style289"/>
    <w:basedOn w:val="a6"/>
    <w:uiPriority w:val="99"/>
    <w:qFormat/>
    <w:rsid w:val="00D602F2"/>
    <w:pPr>
      <w:widowControl w:val="0"/>
      <w:autoSpaceDE w:val="0"/>
      <w:autoSpaceDN w:val="0"/>
      <w:adjustRightInd w:val="0"/>
    </w:pPr>
    <w:rPr>
      <w:sz w:val="24"/>
      <w:szCs w:val="24"/>
    </w:rPr>
  </w:style>
  <w:style w:type="character" w:customStyle="1" w:styleId="FontStyle291">
    <w:name w:val="Font Style291"/>
    <w:uiPriority w:val="99"/>
    <w:rsid w:val="00D602F2"/>
    <w:rPr>
      <w:rFonts w:ascii="Times New Roman" w:hAnsi="Times New Roman" w:cs="Times New Roman"/>
      <w:b/>
      <w:bCs/>
      <w:sz w:val="16"/>
      <w:szCs w:val="16"/>
    </w:rPr>
  </w:style>
  <w:style w:type="character" w:customStyle="1" w:styleId="FontStyle292">
    <w:name w:val="Font Style292"/>
    <w:uiPriority w:val="99"/>
    <w:rsid w:val="00D602F2"/>
    <w:rPr>
      <w:rFonts w:ascii="Times New Roman" w:hAnsi="Times New Roman" w:cs="Times New Roman"/>
      <w:b/>
      <w:bCs/>
      <w:sz w:val="14"/>
      <w:szCs w:val="14"/>
    </w:rPr>
  </w:style>
  <w:style w:type="character" w:customStyle="1" w:styleId="FontStyle293">
    <w:name w:val="Font Style293"/>
    <w:uiPriority w:val="99"/>
    <w:rsid w:val="00D602F2"/>
    <w:rPr>
      <w:rFonts w:ascii="Times New Roman" w:hAnsi="Times New Roman" w:cs="Times New Roman"/>
      <w:b/>
      <w:bCs/>
      <w:sz w:val="20"/>
      <w:szCs w:val="20"/>
    </w:rPr>
  </w:style>
  <w:style w:type="character" w:customStyle="1" w:styleId="FontStyle294">
    <w:name w:val="Font Style294"/>
    <w:uiPriority w:val="99"/>
    <w:rsid w:val="00D602F2"/>
    <w:rPr>
      <w:rFonts w:ascii="Trebuchet MS" w:hAnsi="Trebuchet MS" w:cs="Trebuchet MS"/>
      <w:i/>
      <w:iCs/>
      <w:sz w:val="12"/>
      <w:szCs w:val="12"/>
    </w:rPr>
  </w:style>
  <w:style w:type="character" w:customStyle="1" w:styleId="FontStyle295">
    <w:name w:val="Font Style295"/>
    <w:uiPriority w:val="99"/>
    <w:rsid w:val="00D602F2"/>
    <w:rPr>
      <w:rFonts w:ascii="Times New Roman" w:hAnsi="Times New Roman" w:cs="Times New Roman"/>
      <w:b/>
      <w:bCs/>
      <w:sz w:val="8"/>
      <w:szCs w:val="8"/>
    </w:rPr>
  </w:style>
  <w:style w:type="character" w:customStyle="1" w:styleId="FontStyle296">
    <w:name w:val="Font Style296"/>
    <w:uiPriority w:val="99"/>
    <w:rsid w:val="00D602F2"/>
    <w:rPr>
      <w:rFonts w:ascii="Calibri" w:hAnsi="Calibri" w:cs="Calibri"/>
      <w:b/>
      <w:bCs/>
      <w:sz w:val="14"/>
      <w:szCs w:val="14"/>
    </w:rPr>
  </w:style>
  <w:style w:type="character" w:customStyle="1" w:styleId="FontStyle297">
    <w:name w:val="Font Style297"/>
    <w:uiPriority w:val="99"/>
    <w:rsid w:val="00D602F2"/>
    <w:rPr>
      <w:rFonts w:ascii="Arial" w:hAnsi="Arial" w:cs="Arial"/>
      <w:sz w:val="12"/>
      <w:szCs w:val="12"/>
    </w:rPr>
  </w:style>
  <w:style w:type="character" w:customStyle="1" w:styleId="FontStyle298">
    <w:name w:val="Font Style298"/>
    <w:uiPriority w:val="99"/>
    <w:rsid w:val="00D602F2"/>
    <w:rPr>
      <w:rFonts w:ascii="Times New Roman" w:hAnsi="Times New Roman" w:cs="Times New Roman"/>
      <w:b/>
      <w:bCs/>
      <w:sz w:val="16"/>
      <w:szCs w:val="16"/>
    </w:rPr>
  </w:style>
  <w:style w:type="character" w:customStyle="1" w:styleId="FontStyle299">
    <w:name w:val="Font Style299"/>
    <w:uiPriority w:val="99"/>
    <w:rsid w:val="00D602F2"/>
    <w:rPr>
      <w:rFonts w:ascii="Times New Roman" w:hAnsi="Times New Roman" w:cs="Times New Roman"/>
      <w:b/>
      <w:bCs/>
      <w:i/>
      <w:iCs/>
      <w:sz w:val="16"/>
      <w:szCs w:val="16"/>
    </w:rPr>
  </w:style>
  <w:style w:type="character" w:customStyle="1" w:styleId="FontStyle300">
    <w:name w:val="Font Style300"/>
    <w:uiPriority w:val="99"/>
    <w:rsid w:val="00D602F2"/>
    <w:rPr>
      <w:rFonts w:ascii="Times New Roman" w:hAnsi="Times New Roman" w:cs="Times New Roman"/>
      <w:b/>
      <w:bCs/>
      <w:sz w:val="16"/>
      <w:szCs w:val="16"/>
    </w:rPr>
  </w:style>
  <w:style w:type="character" w:customStyle="1" w:styleId="FontStyle301">
    <w:name w:val="Font Style301"/>
    <w:uiPriority w:val="99"/>
    <w:rsid w:val="00D602F2"/>
    <w:rPr>
      <w:rFonts w:ascii="Trebuchet MS" w:hAnsi="Trebuchet MS" w:cs="Trebuchet MS"/>
      <w:b/>
      <w:bCs/>
      <w:sz w:val="16"/>
      <w:szCs w:val="16"/>
    </w:rPr>
  </w:style>
  <w:style w:type="character" w:customStyle="1" w:styleId="FontStyle302">
    <w:name w:val="Font Style302"/>
    <w:uiPriority w:val="99"/>
    <w:rsid w:val="00D602F2"/>
    <w:rPr>
      <w:rFonts w:ascii="Times New Roman" w:hAnsi="Times New Roman" w:cs="Times New Roman"/>
      <w:b/>
      <w:bCs/>
      <w:i/>
      <w:iCs/>
      <w:sz w:val="16"/>
      <w:szCs w:val="16"/>
    </w:rPr>
  </w:style>
  <w:style w:type="character" w:customStyle="1" w:styleId="FontStyle303">
    <w:name w:val="Font Style303"/>
    <w:uiPriority w:val="99"/>
    <w:rsid w:val="00D602F2"/>
    <w:rPr>
      <w:rFonts w:ascii="Times New Roman" w:hAnsi="Times New Roman" w:cs="Times New Roman"/>
      <w:spacing w:val="10"/>
      <w:sz w:val="10"/>
      <w:szCs w:val="10"/>
    </w:rPr>
  </w:style>
  <w:style w:type="character" w:customStyle="1" w:styleId="FontStyle304">
    <w:name w:val="Font Style304"/>
    <w:uiPriority w:val="99"/>
    <w:rsid w:val="00D602F2"/>
    <w:rPr>
      <w:rFonts w:ascii="Arial" w:hAnsi="Arial" w:cs="Arial"/>
      <w:sz w:val="20"/>
      <w:szCs w:val="20"/>
    </w:rPr>
  </w:style>
  <w:style w:type="character" w:customStyle="1" w:styleId="FontStyle305">
    <w:name w:val="Font Style305"/>
    <w:uiPriority w:val="99"/>
    <w:rsid w:val="00D602F2"/>
    <w:rPr>
      <w:rFonts w:ascii="Arial" w:hAnsi="Arial" w:cs="Arial"/>
      <w:b/>
      <w:bCs/>
      <w:spacing w:val="30"/>
      <w:sz w:val="16"/>
      <w:szCs w:val="16"/>
    </w:rPr>
  </w:style>
  <w:style w:type="character" w:customStyle="1" w:styleId="FontStyle306">
    <w:name w:val="Font Style306"/>
    <w:uiPriority w:val="99"/>
    <w:rsid w:val="00D602F2"/>
    <w:rPr>
      <w:rFonts w:ascii="Arial" w:hAnsi="Arial" w:cs="Arial"/>
      <w:sz w:val="10"/>
      <w:szCs w:val="10"/>
    </w:rPr>
  </w:style>
  <w:style w:type="character" w:customStyle="1" w:styleId="FontStyle307">
    <w:name w:val="Font Style307"/>
    <w:uiPriority w:val="99"/>
    <w:rsid w:val="00D602F2"/>
    <w:rPr>
      <w:rFonts w:ascii="Tahoma" w:hAnsi="Tahoma" w:cs="Tahoma"/>
      <w:i/>
      <w:iCs/>
      <w:sz w:val="12"/>
      <w:szCs w:val="12"/>
    </w:rPr>
  </w:style>
  <w:style w:type="character" w:customStyle="1" w:styleId="FontStyle308">
    <w:name w:val="Font Style308"/>
    <w:uiPriority w:val="99"/>
    <w:rsid w:val="00D602F2"/>
    <w:rPr>
      <w:rFonts w:ascii="Arial" w:hAnsi="Arial" w:cs="Arial"/>
      <w:spacing w:val="-10"/>
      <w:sz w:val="22"/>
      <w:szCs w:val="22"/>
    </w:rPr>
  </w:style>
  <w:style w:type="character" w:customStyle="1" w:styleId="FontStyle309">
    <w:name w:val="Font Style309"/>
    <w:uiPriority w:val="99"/>
    <w:rsid w:val="00D602F2"/>
    <w:rPr>
      <w:rFonts w:ascii="Arial Unicode MS" w:eastAsia="Arial Unicode MS" w:cs="Arial Unicode MS"/>
      <w:b/>
      <w:bCs/>
      <w:sz w:val="8"/>
      <w:szCs w:val="8"/>
    </w:rPr>
  </w:style>
  <w:style w:type="character" w:customStyle="1" w:styleId="FontStyle310">
    <w:name w:val="Font Style310"/>
    <w:uiPriority w:val="99"/>
    <w:rsid w:val="00D602F2"/>
    <w:rPr>
      <w:rFonts w:ascii="Arial Narrow" w:hAnsi="Arial Narrow" w:cs="Arial Narrow"/>
      <w:sz w:val="20"/>
      <w:szCs w:val="20"/>
    </w:rPr>
  </w:style>
  <w:style w:type="character" w:customStyle="1" w:styleId="FontStyle311">
    <w:name w:val="Font Style311"/>
    <w:uiPriority w:val="99"/>
    <w:rsid w:val="00D602F2"/>
    <w:rPr>
      <w:rFonts w:ascii="Arial" w:hAnsi="Arial" w:cs="Arial"/>
      <w:sz w:val="12"/>
      <w:szCs w:val="12"/>
    </w:rPr>
  </w:style>
  <w:style w:type="character" w:customStyle="1" w:styleId="FontStyle312">
    <w:name w:val="Font Style312"/>
    <w:uiPriority w:val="99"/>
    <w:rsid w:val="00D602F2"/>
    <w:rPr>
      <w:rFonts w:ascii="Arial" w:hAnsi="Arial" w:cs="Arial"/>
      <w:sz w:val="20"/>
      <w:szCs w:val="20"/>
    </w:rPr>
  </w:style>
  <w:style w:type="character" w:customStyle="1" w:styleId="FontStyle313">
    <w:name w:val="Font Style313"/>
    <w:uiPriority w:val="99"/>
    <w:rsid w:val="00D602F2"/>
    <w:rPr>
      <w:rFonts w:ascii="Times New Roman" w:hAnsi="Times New Roman" w:cs="Times New Roman"/>
      <w:sz w:val="26"/>
      <w:szCs w:val="26"/>
    </w:rPr>
  </w:style>
  <w:style w:type="character" w:customStyle="1" w:styleId="FontStyle314">
    <w:name w:val="Font Style314"/>
    <w:uiPriority w:val="99"/>
    <w:rsid w:val="00D602F2"/>
    <w:rPr>
      <w:rFonts w:ascii="Arial" w:hAnsi="Arial" w:cs="Arial"/>
      <w:sz w:val="20"/>
      <w:szCs w:val="20"/>
    </w:rPr>
  </w:style>
  <w:style w:type="character" w:customStyle="1" w:styleId="FontStyle315">
    <w:name w:val="Font Style315"/>
    <w:uiPriority w:val="99"/>
    <w:rsid w:val="00D602F2"/>
    <w:rPr>
      <w:rFonts w:ascii="Candara" w:hAnsi="Candara" w:cs="Candara"/>
      <w:i/>
      <w:iCs/>
      <w:sz w:val="46"/>
      <w:szCs w:val="46"/>
    </w:rPr>
  </w:style>
  <w:style w:type="character" w:customStyle="1" w:styleId="FontStyle316">
    <w:name w:val="Font Style316"/>
    <w:uiPriority w:val="99"/>
    <w:rsid w:val="00D602F2"/>
    <w:rPr>
      <w:rFonts w:ascii="Arial" w:hAnsi="Arial" w:cs="Arial"/>
      <w:sz w:val="20"/>
      <w:szCs w:val="20"/>
    </w:rPr>
  </w:style>
  <w:style w:type="character" w:customStyle="1" w:styleId="FontStyle317">
    <w:name w:val="Font Style317"/>
    <w:uiPriority w:val="99"/>
    <w:rsid w:val="00D602F2"/>
    <w:rPr>
      <w:rFonts w:ascii="Arial" w:hAnsi="Arial" w:cs="Arial"/>
      <w:sz w:val="14"/>
      <w:szCs w:val="14"/>
    </w:rPr>
  </w:style>
  <w:style w:type="character" w:customStyle="1" w:styleId="FontStyle318">
    <w:name w:val="Font Style318"/>
    <w:uiPriority w:val="99"/>
    <w:rsid w:val="00D602F2"/>
    <w:rPr>
      <w:rFonts w:ascii="Arial" w:hAnsi="Arial" w:cs="Arial"/>
      <w:b/>
      <w:bCs/>
      <w:sz w:val="28"/>
      <w:szCs w:val="28"/>
    </w:rPr>
  </w:style>
  <w:style w:type="character" w:customStyle="1" w:styleId="FontStyle319">
    <w:name w:val="Font Style319"/>
    <w:uiPriority w:val="99"/>
    <w:rsid w:val="00D602F2"/>
    <w:rPr>
      <w:rFonts w:ascii="Tahoma" w:hAnsi="Tahoma" w:cs="Tahoma"/>
      <w:sz w:val="8"/>
      <w:szCs w:val="8"/>
    </w:rPr>
  </w:style>
  <w:style w:type="character" w:customStyle="1" w:styleId="FontStyle320">
    <w:name w:val="Font Style320"/>
    <w:uiPriority w:val="99"/>
    <w:rsid w:val="00D602F2"/>
    <w:rPr>
      <w:rFonts w:ascii="Tahoma" w:hAnsi="Tahoma" w:cs="Tahoma"/>
      <w:sz w:val="10"/>
      <w:szCs w:val="10"/>
    </w:rPr>
  </w:style>
  <w:style w:type="character" w:customStyle="1" w:styleId="FontStyle321">
    <w:name w:val="Font Style321"/>
    <w:uiPriority w:val="99"/>
    <w:rsid w:val="00D602F2"/>
    <w:rPr>
      <w:rFonts w:ascii="Arial" w:hAnsi="Arial" w:cs="Arial"/>
      <w:sz w:val="30"/>
      <w:szCs w:val="30"/>
    </w:rPr>
  </w:style>
  <w:style w:type="character" w:customStyle="1" w:styleId="FontStyle322">
    <w:name w:val="Font Style322"/>
    <w:uiPriority w:val="99"/>
    <w:rsid w:val="00D602F2"/>
    <w:rPr>
      <w:rFonts w:ascii="Arial" w:hAnsi="Arial" w:cs="Arial"/>
      <w:sz w:val="30"/>
      <w:szCs w:val="30"/>
    </w:rPr>
  </w:style>
  <w:style w:type="character" w:customStyle="1" w:styleId="FontStyle323">
    <w:name w:val="Font Style323"/>
    <w:uiPriority w:val="99"/>
    <w:rsid w:val="00D602F2"/>
    <w:rPr>
      <w:rFonts w:ascii="Tahoma" w:hAnsi="Tahoma" w:cs="Tahoma"/>
      <w:sz w:val="16"/>
      <w:szCs w:val="16"/>
    </w:rPr>
  </w:style>
  <w:style w:type="character" w:customStyle="1" w:styleId="FontStyle324">
    <w:name w:val="Font Style324"/>
    <w:uiPriority w:val="99"/>
    <w:rsid w:val="00D602F2"/>
    <w:rPr>
      <w:rFonts w:ascii="Arial" w:hAnsi="Arial" w:cs="Arial"/>
      <w:sz w:val="30"/>
      <w:szCs w:val="30"/>
    </w:rPr>
  </w:style>
  <w:style w:type="character" w:customStyle="1" w:styleId="FontStyle325">
    <w:name w:val="Font Style325"/>
    <w:uiPriority w:val="99"/>
    <w:rsid w:val="00D602F2"/>
    <w:rPr>
      <w:rFonts w:ascii="Arial" w:hAnsi="Arial" w:cs="Arial"/>
      <w:sz w:val="12"/>
      <w:szCs w:val="12"/>
    </w:rPr>
  </w:style>
  <w:style w:type="character" w:customStyle="1" w:styleId="FontStyle326">
    <w:name w:val="Font Style326"/>
    <w:uiPriority w:val="99"/>
    <w:rsid w:val="00D602F2"/>
    <w:rPr>
      <w:rFonts w:ascii="Tahoma" w:hAnsi="Tahoma" w:cs="Tahoma"/>
      <w:sz w:val="10"/>
      <w:szCs w:val="10"/>
    </w:rPr>
  </w:style>
  <w:style w:type="character" w:customStyle="1" w:styleId="FontStyle327">
    <w:name w:val="Font Style327"/>
    <w:uiPriority w:val="99"/>
    <w:rsid w:val="00D602F2"/>
    <w:rPr>
      <w:rFonts w:ascii="Times New Roman" w:hAnsi="Times New Roman" w:cs="Times New Roman"/>
      <w:sz w:val="20"/>
      <w:szCs w:val="20"/>
    </w:rPr>
  </w:style>
  <w:style w:type="character" w:customStyle="1" w:styleId="FontStyle328">
    <w:name w:val="Font Style328"/>
    <w:uiPriority w:val="99"/>
    <w:rsid w:val="00D602F2"/>
    <w:rPr>
      <w:rFonts w:ascii="Arial" w:hAnsi="Arial" w:cs="Arial"/>
      <w:b/>
      <w:bCs/>
      <w:i/>
      <w:iCs/>
      <w:spacing w:val="20"/>
      <w:sz w:val="12"/>
      <w:szCs w:val="12"/>
    </w:rPr>
  </w:style>
  <w:style w:type="character" w:customStyle="1" w:styleId="FontStyle329">
    <w:name w:val="Font Style329"/>
    <w:uiPriority w:val="99"/>
    <w:rsid w:val="00D602F2"/>
    <w:rPr>
      <w:rFonts w:ascii="Times New Roman" w:hAnsi="Times New Roman" w:cs="Times New Roman"/>
      <w:i/>
      <w:iCs/>
      <w:spacing w:val="-20"/>
      <w:sz w:val="20"/>
      <w:szCs w:val="20"/>
    </w:rPr>
  </w:style>
  <w:style w:type="character" w:customStyle="1" w:styleId="FontStyle330">
    <w:name w:val="Font Style330"/>
    <w:uiPriority w:val="99"/>
    <w:rsid w:val="00D602F2"/>
    <w:rPr>
      <w:rFonts w:ascii="Times New Roman" w:hAnsi="Times New Roman" w:cs="Times New Roman"/>
      <w:b/>
      <w:bCs/>
      <w:sz w:val="16"/>
      <w:szCs w:val="16"/>
    </w:rPr>
  </w:style>
  <w:style w:type="character" w:customStyle="1" w:styleId="FontStyle331">
    <w:name w:val="Font Style331"/>
    <w:uiPriority w:val="99"/>
    <w:rsid w:val="00D602F2"/>
    <w:rPr>
      <w:rFonts w:ascii="Times New Roman" w:hAnsi="Times New Roman" w:cs="Times New Roman"/>
      <w:spacing w:val="-10"/>
      <w:sz w:val="20"/>
      <w:szCs w:val="20"/>
    </w:rPr>
  </w:style>
  <w:style w:type="character" w:customStyle="1" w:styleId="FontStyle332">
    <w:name w:val="Font Style332"/>
    <w:uiPriority w:val="99"/>
    <w:rsid w:val="00D602F2"/>
    <w:rPr>
      <w:rFonts w:ascii="Times New Roman" w:hAnsi="Times New Roman" w:cs="Times New Roman"/>
      <w:b/>
      <w:bCs/>
      <w:smallCaps/>
      <w:sz w:val="14"/>
      <w:szCs w:val="14"/>
    </w:rPr>
  </w:style>
  <w:style w:type="character" w:customStyle="1" w:styleId="FontStyle333">
    <w:name w:val="Font Style333"/>
    <w:uiPriority w:val="99"/>
    <w:rsid w:val="00D602F2"/>
    <w:rPr>
      <w:rFonts w:ascii="Times New Roman" w:hAnsi="Times New Roman" w:cs="Times New Roman"/>
      <w:b/>
      <w:bCs/>
      <w:sz w:val="8"/>
      <w:szCs w:val="8"/>
    </w:rPr>
  </w:style>
  <w:style w:type="character" w:customStyle="1" w:styleId="FontStyle334">
    <w:name w:val="Font Style334"/>
    <w:uiPriority w:val="99"/>
    <w:rsid w:val="00D602F2"/>
    <w:rPr>
      <w:rFonts w:ascii="Times New Roman" w:hAnsi="Times New Roman" w:cs="Times New Roman"/>
      <w:b/>
      <w:bCs/>
      <w:sz w:val="10"/>
      <w:szCs w:val="10"/>
    </w:rPr>
  </w:style>
  <w:style w:type="character" w:customStyle="1" w:styleId="FontStyle335">
    <w:name w:val="Font Style335"/>
    <w:uiPriority w:val="99"/>
    <w:rsid w:val="00D602F2"/>
    <w:rPr>
      <w:rFonts w:ascii="Calibri" w:hAnsi="Calibri" w:cs="Calibri"/>
      <w:b/>
      <w:bCs/>
      <w:sz w:val="14"/>
      <w:szCs w:val="14"/>
    </w:rPr>
  </w:style>
  <w:style w:type="character" w:customStyle="1" w:styleId="FontStyle336">
    <w:name w:val="Font Style336"/>
    <w:uiPriority w:val="99"/>
    <w:rsid w:val="00D602F2"/>
    <w:rPr>
      <w:rFonts w:ascii="Times New Roman" w:hAnsi="Times New Roman" w:cs="Times New Roman"/>
      <w:b/>
      <w:bCs/>
      <w:sz w:val="10"/>
      <w:szCs w:val="10"/>
    </w:rPr>
  </w:style>
  <w:style w:type="character" w:customStyle="1" w:styleId="FontStyle337">
    <w:name w:val="Font Style337"/>
    <w:uiPriority w:val="99"/>
    <w:rsid w:val="00D602F2"/>
    <w:rPr>
      <w:rFonts w:ascii="Times New Roman" w:hAnsi="Times New Roman" w:cs="Times New Roman"/>
      <w:sz w:val="12"/>
      <w:szCs w:val="12"/>
    </w:rPr>
  </w:style>
  <w:style w:type="character" w:customStyle="1" w:styleId="FontStyle338">
    <w:name w:val="Font Style338"/>
    <w:uiPriority w:val="99"/>
    <w:rsid w:val="00D602F2"/>
    <w:rPr>
      <w:rFonts w:ascii="Times New Roman" w:hAnsi="Times New Roman" w:cs="Times New Roman"/>
      <w:b/>
      <w:bCs/>
      <w:sz w:val="16"/>
      <w:szCs w:val="16"/>
    </w:rPr>
  </w:style>
  <w:style w:type="character" w:customStyle="1" w:styleId="FontStyle339">
    <w:name w:val="Font Style339"/>
    <w:uiPriority w:val="99"/>
    <w:rsid w:val="00D602F2"/>
    <w:rPr>
      <w:rFonts w:ascii="Trebuchet MS" w:hAnsi="Trebuchet MS" w:cs="Trebuchet MS"/>
      <w:b/>
      <w:bCs/>
      <w:sz w:val="16"/>
      <w:szCs w:val="16"/>
    </w:rPr>
  </w:style>
  <w:style w:type="character" w:customStyle="1" w:styleId="FontStyle340">
    <w:name w:val="Font Style340"/>
    <w:uiPriority w:val="99"/>
    <w:rsid w:val="00D602F2"/>
    <w:rPr>
      <w:rFonts w:ascii="Times New Roman" w:hAnsi="Times New Roman" w:cs="Times New Roman"/>
      <w:sz w:val="18"/>
      <w:szCs w:val="18"/>
    </w:rPr>
  </w:style>
  <w:style w:type="character" w:customStyle="1" w:styleId="FontStyle341">
    <w:name w:val="Font Style341"/>
    <w:uiPriority w:val="99"/>
    <w:rsid w:val="00D602F2"/>
    <w:rPr>
      <w:rFonts w:ascii="Tahoma" w:hAnsi="Tahoma" w:cs="Tahoma"/>
      <w:i/>
      <w:iCs/>
      <w:spacing w:val="-40"/>
      <w:sz w:val="38"/>
      <w:szCs w:val="38"/>
    </w:rPr>
  </w:style>
  <w:style w:type="character" w:customStyle="1" w:styleId="FontStyle342">
    <w:name w:val="Font Style342"/>
    <w:uiPriority w:val="99"/>
    <w:rsid w:val="00D602F2"/>
    <w:rPr>
      <w:rFonts w:ascii="Times New Roman" w:hAnsi="Times New Roman" w:cs="Times New Roman"/>
      <w:b/>
      <w:bCs/>
      <w:sz w:val="10"/>
      <w:szCs w:val="10"/>
    </w:rPr>
  </w:style>
  <w:style w:type="character" w:customStyle="1" w:styleId="FontStyle343">
    <w:name w:val="Font Style343"/>
    <w:uiPriority w:val="99"/>
    <w:rsid w:val="00D602F2"/>
    <w:rPr>
      <w:rFonts w:ascii="Arial" w:hAnsi="Arial" w:cs="Arial"/>
      <w:b/>
      <w:bCs/>
      <w:i/>
      <w:iCs/>
      <w:spacing w:val="10"/>
      <w:sz w:val="8"/>
      <w:szCs w:val="8"/>
    </w:rPr>
  </w:style>
  <w:style w:type="character" w:customStyle="1" w:styleId="FontStyle344">
    <w:name w:val="Font Style344"/>
    <w:uiPriority w:val="99"/>
    <w:rsid w:val="00D602F2"/>
    <w:rPr>
      <w:rFonts w:ascii="Arial" w:hAnsi="Arial" w:cs="Arial"/>
      <w:sz w:val="10"/>
      <w:szCs w:val="10"/>
    </w:rPr>
  </w:style>
  <w:style w:type="character" w:customStyle="1" w:styleId="FontStyle345">
    <w:name w:val="Font Style345"/>
    <w:uiPriority w:val="99"/>
    <w:rsid w:val="00D602F2"/>
    <w:rPr>
      <w:rFonts w:ascii="Tahoma" w:hAnsi="Tahoma" w:cs="Tahoma"/>
      <w:b/>
      <w:bCs/>
      <w:sz w:val="12"/>
      <w:szCs w:val="12"/>
    </w:rPr>
  </w:style>
  <w:style w:type="character" w:customStyle="1" w:styleId="FontStyle346">
    <w:name w:val="Font Style346"/>
    <w:uiPriority w:val="99"/>
    <w:rsid w:val="00D602F2"/>
    <w:rPr>
      <w:rFonts w:ascii="Arial" w:hAnsi="Arial" w:cs="Arial"/>
      <w:sz w:val="20"/>
      <w:szCs w:val="20"/>
    </w:rPr>
  </w:style>
  <w:style w:type="character" w:customStyle="1" w:styleId="FontStyle347">
    <w:name w:val="Font Style347"/>
    <w:uiPriority w:val="99"/>
    <w:rsid w:val="00D602F2"/>
    <w:rPr>
      <w:rFonts w:ascii="Times New Roman" w:hAnsi="Times New Roman" w:cs="Times New Roman"/>
      <w:smallCaps/>
      <w:sz w:val="16"/>
      <w:szCs w:val="16"/>
    </w:rPr>
  </w:style>
  <w:style w:type="character" w:customStyle="1" w:styleId="FontStyle348">
    <w:name w:val="Font Style348"/>
    <w:uiPriority w:val="99"/>
    <w:rsid w:val="00D602F2"/>
    <w:rPr>
      <w:rFonts w:ascii="Times New Roman" w:hAnsi="Times New Roman" w:cs="Times New Roman"/>
      <w:b/>
      <w:bCs/>
      <w:i/>
      <w:iCs/>
      <w:sz w:val="12"/>
      <w:szCs w:val="12"/>
    </w:rPr>
  </w:style>
  <w:style w:type="character" w:customStyle="1" w:styleId="FontStyle349">
    <w:name w:val="Font Style349"/>
    <w:uiPriority w:val="99"/>
    <w:rsid w:val="00D602F2"/>
    <w:rPr>
      <w:rFonts w:ascii="Bookman Old Style" w:hAnsi="Bookman Old Style" w:cs="Bookman Old Style"/>
      <w:b/>
      <w:bCs/>
      <w:i/>
      <w:iCs/>
      <w:sz w:val="10"/>
      <w:szCs w:val="10"/>
    </w:rPr>
  </w:style>
  <w:style w:type="character" w:customStyle="1" w:styleId="FontStyle350">
    <w:name w:val="Font Style350"/>
    <w:uiPriority w:val="99"/>
    <w:rsid w:val="00D602F2"/>
    <w:rPr>
      <w:rFonts w:ascii="Times New Roman" w:hAnsi="Times New Roman" w:cs="Times New Roman"/>
      <w:sz w:val="18"/>
      <w:szCs w:val="18"/>
    </w:rPr>
  </w:style>
  <w:style w:type="character" w:customStyle="1" w:styleId="FontStyle351">
    <w:name w:val="Font Style351"/>
    <w:uiPriority w:val="99"/>
    <w:rsid w:val="00D602F2"/>
    <w:rPr>
      <w:rFonts w:ascii="Arial" w:hAnsi="Arial" w:cs="Arial"/>
      <w:b/>
      <w:bCs/>
      <w:sz w:val="8"/>
      <w:szCs w:val="8"/>
    </w:rPr>
  </w:style>
  <w:style w:type="character" w:customStyle="1" w:styleId="FontStyle352">
    <w:name w:val="Font Style352"/>
    <w:uiPriority w:val="99"/>
    <w:rsid w:val="00D602F2"/>
    <w:rPr>
      <w:rFonts w:ascii="Arial Narrow" w:hAnsi="Arial Narrow" w:cs="Arial Narrow"/>
      <w:sz w:val="20"/>
      <w:szCs w:val="20"/>
    </w:rPr>
  </w:style>
  <w:style w:type="character" w:customStyle="1" w:styleId="FontStyle353">
    <w:name w:val="Font Style353"/>
    <w:uiPriority w:val="99"/>
    <w:rsid w:val="00D602F2"/>
    <w:rPr>
      <w:rFonts w:ascii="Arial" w:hAnsi="Arial" w:cs="Arial"/>
      <w:sz w:val="12"/>
      <w:szCs w:val="12"/>
    </w:rPr>
  </w:style>
  <w:style w:type="character" w:customStyle="1" w:styleId="FontStyle354">
    <w:name w:val="Font Style354"/>
    <w:uiPriority w:val="99"/>
    <w:rsid w:val="00D602F2"/>
    <w:rPr>
      <w:rFonts w:ascii="Arial" w:hAnsi="Arial" w:cs="Arial"/>
      <w:sz w:val="20"/>
      <w:szCs w:val="20"/>
    </w:rPr>
  </w:style>
  <w:style w:type="character" w:customStyle="1" w:styleId="FontStyle355">
    <w:name w:val="Font Style355"/>
    <w:uiPriority w:val="99"/>
    <w:rsid w:val="00D602F2"/>
    <w:rPr>
      <w:rFonts w:ascii="Times New Roman" w:hAnsi="Times New Roman" w:cs="Times New Roman"/>
      <w:sz w:val="26"/>
      <w:szCs w:val="26"/>
    </w:rPr>
  </w:style>
  <w:style w:type="character" w:customStyle="1" w:styleId="FontStyle356">
    <w:name w:val="Font Style356"/>
    <w:uiPriority w:val="99"/>
    <w:rsid w:val="00D602F2"/>
    <w:rPr>
      <w:rFonts w:ascii="Arial" w:hAnsi="Arial" w:cs="Arial"/>
      <w:sz w:val="20"/>
      <w:szCs w:val="20"/>
    </w:rPr>
  </w:style>
  <w:style w:type="character" w:customStyle="1" w:styleId="FontStyle357">
    <w:name w:val="Font Style357"/>
    <w:uiPriority w:val="99"/>
    <w:rsid w:val="00D602F2"/>
    <w:rPr>
      <w:rFonts w:ascii="Times New Roman" w:hAnsi="Times New Roman" w:cs="Times New Roman"/>
      <w:i/>
      <w:iCs/>
      <w:spacing w:val="-50"/>
      <w:sz w:val="48"/>
      <w:szCs w:val="48"/>
    </w:rPr>
  </w:style>
  <w:style w:type="character" w:customStyle="1" w:styleId="FontStyle358">
    <w:name w:val="Font Style358"/>
    <w:uiPriority w:val="99"/>
    <w:rsid w:val="00D602F2"/>
    <w:rPr>
      <w:rFonts w:ascii="Arial" w:hAnsi="Arial" w:cs="Arial"/>
      <w:sz w:val="26"/>
      <w:szCs w:val="26"/>
    </w:rPr>
  </w:style>
  <w:style w:type="character" w:customStyle="1" w:styleId="FontStyle359">
    <w:name w:val="Font Style359"/>
    <w:uiPriority w:val="99"/>
    <w:rsid w:val="00D602F2"/>
    <w:rPr>
      <w:rFonts w:ascii="Arial" w:hAnsi="Arial" w:cs="Arial"/>
      <w:sz w:val="54"/>
      <w:szCs w:val="54"/>
    </w:rPr>
  </w:style>
  <w:style w:type="character" w:customStyle="1" w:styleId="FontStyle360">
    <w:name w:val="Font Style360"/>
    <w:uiPriority w:val="99"/>
    <w:rsid w:val="00D602F2"/>
    <w:rPr>
      <w:rFonts w:ascii="Arial" w:hAnsi="Arial" w:cs="Arial"/>
      <w:b/>
      <w:bCs/>
      <w:sz w:val="28"/>
      <w:szCs w:val="28"/>
    </w:rPr>
  </w:style>
  <w:style w:type="character" w:customStyle="1" w:styleId="FontStyle361">
    <w:name w:val="Font Style361"/>
    <w:uiPriority w:val="99"/>
    <w:rsid w:val="00D602F2"/>
    <w:rPr>
      <w:rFonts w:ascii="Trebuchet MS" w:hAnsi="Trebuchet MS" w:cs="Trebuchet MS"/>
      <w:smallCaps/>
      <w:spacing w:val="10"/>
      <w:sz w:val="14"/>
      <w:szCs w:val="14"/>
    </w:rPr>
  </w:style>
  <w:style w:type="character" w:customStyle="1" w:styleId="FontStyle362">
    <w:name w:val="Font Style362"/>
    <w:uiPriority w:val="99"/>
    <w:rsid w:val="00D602F2"/>
    <w:rPr>
      <w:rFonts w:ascii="Arial" w:hAnsi="Arial" w:cs="Arial"/>
      <w:b/>
      <w:bCs/>
      <w:sz w:val="12"/>
      <w:szCs w:val="12"/>
    </w:rPr>
  </w:style>
  <w:style w:type="character" w:customStyle="1" w:styleId="FontStyle363">
    <w:name w:val="Font Style363"/>
    <w:uiPriority w:val="99"/>
    <w:rsid w:val="00D602F2"/>
    <w:rPr>
      <w:rFonts w:ascii="Arial" w:hAnsi="Arial" w:cs="Arial"/>
      <w:spacing w:val="20"/>
      <w:sz w:val="20"/>
      <w:szCs w:val="20"/>
    </w:rPr>
  </w:style>
  <w:style w:type="character" w:customStyle="1" w:styleId="FontStyle364">
    <w:name w:val="Font Style364"/>
    <w:uiPriority w:val="99"/>
    <w:rsid w:val="00D602F2"/>
    <w:rPr>
      <w:rFonts w:ascii="Arial" w:hAnsi="Arial" w:cs="Arial"/>
      <w:sz w:val="30"/>
      <w:szCs w:val="30"/>
    </w:rPr>
  </w:style>
  <w:style w:type="character" w:customStyle="1" w:styleId="FontStyle365">
    <w:name w:val="Font Style365"/>
    <w:uiPriority w:val="99"/>
    <w:rsid w:val="00D602F2"/>
    <w:rPr>
      <w:rFonts w:ascii="Arial" w:hAnsi="Arial" w:cs="Arial"/>
      <w:sz w:val="30"/>
      <w:szCs w:val="30"/>
    </w:rPr>
  </w:style>
  <w:style w:type="character" w:customStyle="1" w:styleId="FontStyle366">
    <w:name w:val="Font Style366"/>
    <w:uiPriority w:val="99"/>
    <w:rsid w:val="00D602F2"/>
    <w:rPr>
      <w:rFonts w:ascii="Times New Roman" w:hAnsi="Times New Roman" w:cs="Times New Roman"/>
      <w:i/>
      <w:iCs/>
      <w:sz w:val="20"/>
      <w:szCs w:val="20"/>
    </w:rPr>
  </w:style>
  <w:style w:type="character" w:customStyle="1" w:styleId="FontStyle367">
    <w:name w:val="Font Style367"/>
    <w:uiPriority w:val="99"/>
    <w:rsid w:val="00D602F2"/>
    <w:rPr>
      <w:rFonts w:ascii="Arial" w:hAnsi="Arial" w:cs="Arial"/>
      <w:sz w:val="30"/>
      <w:szCs w:val="30"/>
    </w:rPr>
  </w:style>
  <w:style w:type="character" w:customStyle="1" w:styleId="FontStyle368">
    <w:name w:val="Font Style368"/>
    <w:uiPriority w:val="99"/>
    <w:rsid w:val="00D602F2"/>
    <w:rPr>
      <w:rFonts w:ascii="Arial" w:hAnsi="Arial" w:cs="Arial"/>
      <w:b/>
      <w:bCs/>
      <w:w w:val="40"/>
      <w:sz w:val="14"/>
      <w:szCs w:val="14"/>
    </w:rPr>
  </w:style>
  <w:style w:type="character" w:customStyle="1" w:styleId="FontStyle369">
    <w:name w:val="Font Style369"/>
    <w:uiPriority w:val="99"/>
    <w:rsid w:val="00D602F2"/>
    <w:rPr>
      <w:rFonts w:ascii="Arial" w:hAnsi="Arial" w:cs="Arial"/>
      <w:sz w:val="12"/>
      <w:szCs w:val="12"/>
    </w:rPr>
  </w:style>
  <w:style w:type="character" w:customStyle="1" w:styleId="FontStyle370">
    <w:name w:val="Font Style370"/>
    <w:uiPriority w:val="99"/>
    <w:rsid w:val="00D602F2"/>
    <w:rPr>
      <w:rFonts w:ascii="Bookman Old Style" w:hAnsi="Bookman Old Style" w:cs="Bookman Old Style"/>
      <w:sz w:val="18"/>
      <w:szCs w:val="18"/>
    </w:rPr>
  </w:style>
  <w:style w:type="character" w:customStyle="1" w:styleId="FontStyle371">
    <w:name w:val="Font Style371"/>
    <w:uiPriority w:val="99"/>
    <w:rsid w:val="00D602F2"/>
    <w:rPr>
      <w:rFonts w:ascii="Sylfaen" w:hAnsi="Sylfaen" w:cs="Sylfaen"/>
      <w:sz w:val="28"/>
      <w:szCs w:val="28"/>
    </w:rPr>
  </w:style>
  <w:style w:type="character" w:customStyle="1" w:styleId="FontStyle372">
    <w:name w:val="Font Style372"/>
    <w:uiPriority w:val="99"/>
    <w:rsid w:val="00D602F2"/>
    <w:rPr>
      <w:rFonts w:ascii="Arial" w:hAnsi="Arial" w:cs="Arial"/>
      <w:sz w:val="16"/>
      <w:szCs w:val="16"/>
    </w:rPr>
  </w:style>
  <w:style w:type="character" w:customStyle="1" w:styleId="FontStyle373">
    <w:name w:val="Font Style373"/>
    <w:uiPriority w:val="99"/>
    <w:rsid w:val="00D602F2"/>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D602F2"/>
    <w:rPr>
      <w:rFonts w:ascii="Trebuchet MS" w:hAnsi="Trebuchet MS" w:cs="Trebuchet MS"/>
      <w:i/>
      <w:iCs/>
      <w:sz w:val="16"/>
      <w:szCs w:val="16"/>
    </w:rPr>
  </w:style>
  <w:style w:type="character" w:customStyle="1" w:styleId="FontStyle375">
    <w:name w:val="Font Style375"/>
    <w:uiPriority w:val="99"/>
    <w:rsid w:val="00D602F2"/>
    <w:rPr>
      <w:rFonts w:ascii="Trebuchet MS" w:hAnsi="Trebuchet MS" w:cs="Trebuchet MS"/>
      <w:sz w:val="20"/>
      <w:szCs w:val="20"/>
    </w:rPr>
  </w:style>
  <w:style w:type="character" w:customStyle="1" w:styleId="FontStyle376">
    <w:name w:val="Font Style376"/>
    <w:uiPriority w:val="99"/>
    <w:rsid w:val="00D602F2"/>
    <w:rPr>
      <w:rFonts w:ascii="Book Antiqua" w:hAnsi="Book Antiqua" w:cs="Book Antiqua"/>
      <w:b/>
      <w:bCs/>
      <w:sz w:val="12"/>
      <w:szCs w:val="12"/>
    </w:rPr>
  </w:style>
  <w:style w:type="character" w:customStyle="1" w:styleId="FontStyle377">
    <w:name w:val="Font Style377"/>
    <w:uiPriority w:val="99"/>
    <w:rsid w:val="00D602F2"/>
    <w:rPr>
      <w:rFonts w:ascii="Palatino Linotype" w:hAnsi="Palatino Linotype" w:cs="Palatino Linotype"/>
      <w:sz w:val="12"/>
      <w:szCs w:val="12"/>
    </w:rPr>
  </w:style>
  <w:style w:type="character" w:customStyle="1" w:styleId="FontStyle378">
    <w:name w:val="Font Style378"/>
    <w:uiPriority w:val="99"/>
    <w:rsid w:val="00D602F2"/>
    <w:rPr>
      <w:rFonts w:ascii="Times New Roman" w:hAnsi="Times New Roman" w:cs="Times New Roman"/>
      <w:b/>
      <w:bCs/>
      <w:sz w:val="14"/>
      <w:szCs w:val="14"/>
    </w:rPr>
  </w:style>
  <w:style w:type="character" w:customStyle="1" w:styleId="FontStyle379">
    <w:name w:val="Font Style379"/>
    <w:uiPriority w:val="99"/>
    <w:rsid w:val="00D602F2"/>
    <w:rPr>
      <w:rFonts w:ascii="Arial" w:hAnsi="Arial" w:cs="Arial"/>
      <w:b/>
      <w:bCs/>
      <w:sz w:val="14"/>
      <w:szCs w:val="14"/>
    </w:rPr>
  </w:style>
  <w:style w:type="character" w:customStyle="1" w:styleId="FontStyle380">
    <w:name w:val="Font Style380"/>
    <w:uiPriority w:val="99"/>
    <w:rsid w:val="00D602F2"/>
    <w:rPr>
      <w:rFonts w:ascii="Book Antiqua" w:hAnsi="Book Antiqua" w:cs="Book Antiqua"/>
      <w:b/>
      <w:bCs/>
      <w:sz w:val="12"/>
      <w:szCs w:val="12"/>
    </w:rPr>
  </w:style>
  <w:style w:type="character" w:customStyle="1" w:styleId="FontStyle381">
    <w:name w:val="Font Style381"/>
    <w:uiPriority w:val="99"/>
    <w:rsid w:val="00D602F2"/>
    <w:rPr>
      <w:rFonts w:ascii="Constantia" w:hAnsi="Constantia" w:cs="Constantia"/>
      <w:b/>
      <w:bCs/>
      <w:sz w:val="14"/>
      <w:szCs w:val="14"/>
    </w:rPr>
  </w:style>
  <w:style w:type="character" w:customStyle="1" w:styleId="FontStyle382">
    <w:name w:val="Font Style382"/>
    <w:uiPriority w:val="99"/>
    <w:rsid w:val="00D602F2"/>
    <w:rPr>
      <w:rFonts w:ascii="Bookman Old Style" w:hAnsi="Bookman Old Style" w:cs="Bookman Old Style"/>
      <w:sz w:val="14"/>
      <w:szCs w:val="14"/>
    </w:rPr>
  </w:style>
  <w:style w:type="character" w:customStyle="1" w:styleId="FontStyle383">
    <w:name w:val="Font Style383"/>
    <w:uiPriority w:val="99"/>
    <w:rsid w:val="00D602F2"/>
    <w:rPr>
      <w:rFonts w:ascii="Times New Roman" w:hAnsi="Times New Roman" w:cs="Times New Roman"/>
      <w:b/>
      <w:bCs/>
      <w:sz w:val="14"/>
      <w:szCs w:val="14"/>
    </w:rPr>
  </w:style>
  <w:style w:type="character" w:customStyle="1" w:styleId="FontStyle384">
    <w:name w:val="Font Style384"/>
    <w:uiPriority w:val="99"/>
    <w:rsid w:val="00D602F2"/>
    <w:rPr>
      <w:rFonts w:ascii="Candara" w:hAnsi="Candara" w:cs="Candara"/>
      <w:sz w:val="10"/>
      <w:szCs w:val="10"/>
    </w:rPr>
  </w:style>
  <w:style w:type="character" w:customStyle="1" w:styleId="FontStyle385">
    <w:name w:val="Font Style385"/>
    <w:uiPriority w:val="99"/>
    <w:rsid w:val="00D602F2"/>
    <w:rPr>
      <w:rFonts w:ascii="Arial" w:hAnsi="Arial" w:cs="Arial"/>
      <w:sz w:val="26"/>
      <w:szCs w:val="26"/>
    </w:rPr>
  </w:style>
  <w:style w:type="character" w:customStyle="1" w:styleId="FontStyle386">
    <w:name w:val="Font Style386"/>
    <w:uiPriority w:val="99"/>
    <w:rsid w:val="00D602F2"/>
    <w:rPr>
      <w:rFonts w:ascii="Arial Black" w:hAnsi="Arial Black" w:cs="Arial Black"/>
      <w:i/>
      <w:iCs/>
      <w:sz w:val="14"/>
      <w:szCs w:val="14"/>
    </w:rPr>
  </w:style>
  <w:style w:type="character" w:customStyle="1" w:styleId="FontStyle387">
    <w:name w:val="Font Style387"/>
    <w:uiPriority w:val="99"/>
    <w:rsid w:val="00D602F2"/>
    <w:rPr>
      <w:rFonts w:ascii="Times New Roman" w:hAnsi="Times New Roman" w:cs="Times New Roman"/>
      <w:b/>
      <w:bCs/>
      <w:sz w:val="14"/>
      <w:szCs w:val="14"/>
    </w:rPr>
  </w:style>
  <w:style w:type="character" w:customStyle="1" w:styleId="FontStyle388">
    <w:name w:val="Font Style388"/>
    <w:uiPriority w:val="99"/>
    <w:rsid w:val="00D602F2"/>
    <w:rPr>
      <w:rFonts w:ascii="Arial" w:hAnsi="Arial" w:cs="Arial"/>
      <w:sz w:val="8"/>
      <w:szCs w:val="8"/>
    </w:rPr>
  </w:style>
  <w:style w:type="character" w:customStyle="1" w:styleId="FontStyle389">
    <w:name w:val="Font Style389"/>
    <w:uiPriority w:val="99"/>
    <w:rsid w:val="00D602F2"/>
    <w:rPr>
      <w:rFonts w:ascii="Arial" w:hAnsi="Arial" w:cs="Arial"/>
      <w:sz w:val="10"/>
      <w:szCs w:val="10"/>
    </w:rPr>
  </w:style>
  <w:style w:type="character" w:customStyle="1" w:styleId="FontStyle390">
    <w:name w:val="Font Style390"/>
    <w:uiPriority w:val="99"/>
    <w:rsid w:val="00D602F2"/>
    <w:rPr>
      <w:rFonts w:ascii="Arial" w:hAnsi="Arial" w:cs="Arial"/>
      <w:sz w:val="14"/>
      <w:szCs w:val="14"/>
    </w:rPr>
  </w:style>
  <w:style w:type="character" w:customStyle="1" w:styleId="FontStyle391">
    <w:name w:val="Font Style391"/>
    <w:uiPriority w:val="99"/>
    <w:rsid w:val="00D602F2"/>
    <w:rPr>
      <w:rFonts w:ascii="Trebuchet MS" w:hAnsi="Trebuchet MS" w:cs="Trebuchet MS"/>
      <w:b/>
      <w:bCs/>
      <w:sz w:val="14"/>
      <w:szCs w:val="14"/>
    </w:rPr>
  </w:style>
  <w:style w:type="character" w:customStyle="1" w:styleId="FontStyle392">
    <w:name w:val="Font Style392"/>
    <w:uiPriority w:val="99"/>
    <w:rsid w:val="00D602F2"/>
    <w:rPr>
      <w:rFonts w:ascii="Times New Roman" w:hAnsi="Times New Roman" w:cs="Times New Roman"/>
      <w:sz w:val="16"/>
      <w:szCs w:val="16"/>
    </w:rPr>
  </w:style>
  <w:style w:type="character" w:customStyle="1" w:styleId="FontStyle393">
    <w:name w:val="Font Style393"/>
    <w:uiPriority w:val="99"/>
    <w:rsid w:val="00D602F2"/>
    <w:rPr>
      <w:rFonts w:ascii="Bookman Old Style" w:hAnsi="Bookman Old Style" w:cs="Bookman Old Style"/>
      <w:sz w:val="14"/>
      <w:szCs w:val="14"/>
    </w:rPr>
  </w:style>
  <w:style w:type="character" w:customStyle="1" w:styleId="FontStyle394">
    <w:name w:val="Font Style394"/>
    <w:uiPriority w:val="99"/>
    <w:rsid w:val="00D602F2"/>
    <w:rPr>
      <w:rFonts w:ascii="Times New Roman" w:hAnsi="Times New Roman" w:cs="Times New Roman"/>
      <w:sz w:val="16"/>
      <w:szCs w:val="16"/>
    </w:rPr>
  </w:style>
  <w:style w:type="character" w:customStyle="1" w:styleId="FontStyle395">
    <w:name w:val="Font Style395"/>
    <w:uiPriority w:val="99"/>
    <w:rsid w:val="00D602F2"/>
    <w:rPr>
      <w:rFonts w:ascii="Arial" w:hAnsi="Arial" w:cs="Arial"/>
      <w:b/>
      <w:bCs/>
      <w:spacing w:val="-10"/>
      <w:sz w:val="18"/>
      <w:szCs w:val="18"/>
    </w:rPr>
  </w:style>
  <w:style w:type="character" w:customStyle="1" w:styleId="FontStyle396">
    <w:name w:val="Font Style396"/>
    <w:uiPriority w:val="99"/>
    <w:rsid w:val="00D602F2"/>
    <w:rPr>
      <w:rFonts w:ascii="Arial" w:hAnsi="Arial" w:cs="Arial"/>
      <w:b/>
      <w:bCs/>
      <w:sz w:val="14"/>
      <w:szCs w:val="14"/>
    </w:rPr>
  </w:style>
  <w:style w:type="character" w:customStyle="1" w:styleId="FontStyle397">
    <w:name w:val="Font Style397"/>
    <w:uiPriority w:val="99"/>
    <w:rsid w:val="00D602F2"/>
    <w:rPr>
      <w:rFonts w:ascii="Trebuchet MS" w:hAnsi="Trebuchet MS" w:cs="Trebuchet MS"/>
      <w:sz w:val="8"/>
      <w:szCs w:val="8"/>
    </w:rPr>
  </w:style>
  <w:style w:type="character" w:customStyle="1" w:styleId="FontStyle398">
    <w:name w:val="Font Style398"/>
    <w:uiPriority w:val="99"/>
    <w:rsid w:val="00D602F2"/>
    <w:rPr>
      <w:rFonts w:ascii="Arial" w:hAnsi="Arial" w:cs="Arial"/>
      <w:sz w:val="16"/>
      <w:szCs w:val="16"/>
    </w:rPr>
  </w:style>
  <w:style w:type="character" w:customStyle="1" w:styleId="FontStyle399">
    <w:name w:val="Font Style399"/>
    <w:uiPriority w:val="99"/>
    <w:rsid w:val="00D602F2"/>
    <w:rPr>
      <w:rFonts w:ascii="Arial" w:hAnsi="Arial" w:cs="Arial"/>
      <w:sz w:val="14"/>
      <w:szCs w:val="14"/>
    </w:rPr>
  </w:style>
  <w:style w:type="character" w:customStyle="1" w:styleId="FontStyle400">
    <w:name w:val="Font Style400"/>
    <w:uiPriority w:val="99"/>
    <w:rsid w:val="00D602F2"/>
    <w:rPr>
      <w:rFonts w:ascii="Arial" w:hAnsi="Arial" w:cs="Arial"/>
      <w:sz w:val="10"/>
      <w:szCs w:val="10"/>
    </w:rPr>
  </w:style>
  <w:style w:type="character" w:customStyle="1" w:styleId="FontStyle401">
    <w:name w:val="Font Style401"/>
    <w:uiPriority w:val="99"/>
    <w:rsid w:val="00D602F2"/>
    <w:rPr>
      <w:rFonts w:ascii="Book Antiqua" w:hAnsi="Book Antiqua" w:cs="Book Antiqua"/>
      <w:sz w:val="34"/>
      <w:szCs w:val="34"/>
    </w:rPr>
  </w:style>
  <w:style w:type="character" w:customStyle="1" w:styleId="FontStyle402">
    <w:name w:val="Font Style402"/>
    <w:uiPriority w:val="99"/>
    <w:rsid w:val="00D602F2"/>
    <w:rPr>
      <w:rFonts w:ascii="Sylfaen" w:hAnsi="Sylfaen" w:cs="Sylfaen"/>
      <w:sz w:val="28"/>
      <w:szCs w:val="28"/>
    </w:rPr>
  </w:style>
  <w:style w:type="character" w:customStyle="1" w:styleId="FontStyle403">
    <w:name w:val="Font Style403"/>
    <w:uiPriority w:val="99"/>
    <w:rsid w:val="00D602F2"/>
    <w:rPr>
      <w:rFonts w:ascii="Sylfaen" w:hAnsi="Sylfaen" w:cs="Sylfaen"/>
      <w:sz w:val="28"/>
      <w:szCs w:val="28"/>
    </w:rPr>
  </w:style>
  <w:style w:type="character" w:customStyle="1" w:styleId="FontStyle404">
    <w:name w:val="Font Style404"/>
    <w:uiPriority w:val="99"/>
    <w:rsid w:val="00D602F2"/>
    <w:rPr>
      <w:rFonts w:ascii="Arial" w:hAnsi="Arial" w:cs="Arial"/>
      <w:sz w:val="14"/>
      <w:szCs w:val="14"/>
    </w:rPr>
  </w:style>
  <w:style w:type="character" w:customStyle="1" w:styleId="FontStyle405">
    <w:name w:val="Font Style405"/>
    <w:uiPriority w:val="99"/>
    <w:rsid w:val="00D602F2"/>
    <w:rPr>
      <w:rFonts w:ascii="Arial" w:hAnsi="Arial" w:cs="Arial"/>
      <w:sz w:val="22"/>
      <w:szCs w:val="22"/>
    </w:rPr>
  </w:style>
  <w:style w:type="character" w:customStyle="1" w:styleId="FontStyle406">
    <w:name w:val="Font Style406"/>
    <w:uiPriority w:val="99"/>
    <w:rsid w:val="00D602F2"/>
    <w:rPr>
      <w:rFonts w:ascii="Arial" w:hAnsi="Arial" w:cs="Arial"/>
      <w:sz w:val="14"/>
      <w:szCs w:val="14"/>
    </w:rPr>
  </w:style>
  <w:style w:type="character" w:customStyle="1" w:styleId="FontStyle407">
    <w:name w:val="Font Style407"/>
    <w:uiPriority w:val="99"/>
    <w:rsid w:val="00D602F2"/>
    <w:rPr>
      <w:rFonts w:ascii="Arial" w:hAnsi="Arial" w:cs="Arial"/>
      <w:sz w:val="20"/>
      <w:szCs w:val="20"/>
    </w:rPr>
  </w:style>
  <w:style w:type="character" w:customStyle="1" w:styleId="FontStyle408">
    <w:name w:val="Font Style408"/>
    <w:uiPriority w:val="99"/>
    <w:rsid w:val="00D602F2"/>
    <w:rPr>
      <w:rFonts w:ascii="Arial" w:hAnsi="Arial" w:cs="Arial"/>
      <w:spacing w:val="-10"/>
      <w:sz w:val="8"/>
      <w:szCs w:val="8"/>
    </w:rPr>
  </w:style>
  <w:style w:type="character" w:customStyle="1" w:styleId="FontStyle409">
    <w:name w:val="Font Style409"/>
    <w:uiPriority w:val="99"/>
    <w:rsid w:val="00D602F2"/>
    <w:rPr>
      <w:rFonts w:ascii="Book Antiqua" w:hAnsi="Book Antiqua" w:cs="Book Antiqua"/>
      <w:sz w:val="30"/>
      <w:szCs w:val="30"/>
    </w:rPr>
  </w:style>
  <w:style w:type="character" w:customStyle="1" w:styleId="FontStyle410">
    <w:name w:val="Font Style410"/>
    <w:uiPriority w:val="99"/>
    <w:rsid w:val="00D602F2"/>
    <w:rPr>
      <w:rFonts w:ascii="Arial" w:hAnsi="Arial" w:cs="Arial"/>
      <w:sz w:val="14"/>
      <w:szCs w:val="14"/>
    </w:rPr>
  </w:style>
  <w:style w:type="character" w:customStyle="1" w:styleId="FontStyle411">
    <w:name w:val="Font Style411"/>
    <w:uiPriority w:val="99"/>
    <w:rsid w:val="00D602F2"/>
    <w:rPr>
      <w:rFonts w:ascii="Arial" w:hAnsi="Arial" w:cs="Arial"/>
      <w:smallCaps/>
      <w:sz w:val="14"/>
      <w:szCs w:val="14"/>
    </w:rPr>
  </w:style>
  <w:style w:type="character" w:customStyle="1" w:styleId="FontStyle412">
    <w:name w:val="Font Style412"/>
    <w:uiPriority w:val="99"/>
    <w:rsid w:val="00D602F2"/>
    <w:rPr>
      <w:rFonts w:ascii="Arial" w:hAnsi="Arial" w:cs="Arial"/>
      <w:sz w:val="14"/>
      <w:szCs w:val="14"/>
    </w:rPr>
  </w:style>
  <w:style w:type="character" w:customStyle="1" w:styleId="FontStyle413">
    <w:name w:val="Font Style413"/>
    <w:uiPriority w:val="99"/>
    <w:rsid w:val="00D602F2"/>
    <w:rPr>
      <w:rFonts w:ascii="Franklin Gothic Demi Cond" w:hAnsi="Franklin Gothic Demi Cond" w:cs="Franklin Gothic Demi Cond"/>
      <w:sz w:val="30"/>
      <w:szCs w:val="30"/>
    </w:rPr>
  </w:style>
  <w:style w:type="character" w:customStyle="1" w:styleId="FontStyle414">
    <w:name w:val="Font Style414"/>
    <w:uiPriority w:val="99"/>
    <w:rsid w:val="00D602F2"/>
    <w:rPr>
      <w:rFonts w:ascii="Arial" w:hAnsi="Arial" w:cs="Arial"/>
      <w:spacing w:val="10"/>
      <w:sz w:val="22"/>
      <w:szCs w:val="22"/>
    </w:rPr>
  </w:style>
  <w:style w:type="character" w:customStyle="1" w:styleId="FontStyle415">
    <w:name w:val="Font Style415"/>
    <w:uiPriority w:val="99"/>
    <w:rsid w:val="00D602F2"/>
    <w:rPr>
      <w:rFonts w:ascii="Arial" w:hAnsi="Arial" w:cs="Arial"/>
      <w:spacing w:val="10"/>
      <w:sz w:val="18"/>
      <w:szCs w:val="18"/>
    </w:rPr>
  </w:style>
  <w:style w:type="character" w:customStyle="1" w:styleId="FontStyle416">
    <w:name w:val="Font Style416"/>
    <w:uiPriority w:val="99"/>
    <w:rsid w:val="00D602F2"/>
    <w:rPr>
      <w:rFonts w:ascii="Arial" w:hAnsi="Arial" w:cs="Arial"/>
      <w:sz w:val="14"/>
      <w:szCs w:val="14"/>
    </w:rPr>
  </w:style>
  <w:style w:type="character" w:customStyle="1" w:styleId="FontStyle417">
    <w:name w:val="Font Style417"/>
    <w:uiPriority w:val="99"/>
    <w:rsid w:val="00D602F2"/>
    <w:rPr>
      <w:rFonts w:ascii="Bookman Old Style" w:hAnsi="Bookman Old Style" w:cs="Bookman Old Style"/>
      <w:sz w:val="14"/>
      <w:szCs w:val="14"/>
    </w:rPr>
  </w:style>
  <w:style w:type="character" w:customStyle="1" w:styleId="FontStyle191">
    <w:name w:val="Font Style191"/>
    <w:uiPriority w:val="99"/>
    <w:rsid w:val="00D602F2"/>
    <w:rPr>
      <w:rFonts w:ascii="Times New Roman" w:hAnsi="Times New Roman" w:cs="Times New Roman"/>
      <w:b/>
      <w:bCs/>
      <w:sz w:val="12"/>
      <w:szCs w:val="12"/>
    </w:rPr>
  </w:style>
  <w:style w:type="character" w:customStyle="1" w:styleId="FontStyle193">
    <w:name w:val="Font Style193"/>
    <w:uiPriority w:val="99"/>
    <w:rsid w:val="00D602F2"/>
    <w:rPr>
      <w:rFonts w:ascii="Times New Roman" w:hAnsi="Times New Roman" w:cs="Times New Roman"/>
      <w:b/>
      <w:bCs/>
      <w:sz w:val="20"/>
      <w:szCs w:val="20"/>
    </w:rPr>
  </w:style>
  <w:style w:type="character" w:customStyle="1" w:styleId="FontStyle198">
    <w:name w:val="Font Style198"/>
    <w:uiPriority w:val="99"/>
    <w:rsid w:val="00D602F2"/>
    <w:rPr>
      <w:rFonts w:ascii="Times New Roman" w:hAnsi="Times New Roman" w:cs="Times New Roman"/>
      <w:b/>
      <w:bCs/>
      <w:sz w:val="16"/>
      <w:szCs w:val="16"/>
    </w:rPr>
  </w:style>
  <w:style w:type="character" w:customStyle="1" w:styleId="FontStyle199">
    <w:name w:val="Font Style199"/>
    <w:uiPriority w:val="99"/>
    <w:rsid w:val="00D602F2"/>
    <w:rPr>
      <w:rFonts w:ascii="Times New Roman" w:hAnsi="Times New Roman" w:cs="Times New Roman"/>
      <w:b/>
      <w:bCs/>
      <w:i/>
      <w:iCs/>
      <w:sz w:val="16"/>
      <w:szCs w:val="16"/>
    </w:rPr>
  </w:style>
  <w:style w:type="character" w:customStyle="1" w:styleId="FontStyle200">
    <w:name w:val="Font Style200"/>
    <w:uiPriority w:val="99"/>
    <w:rsid w:val="00D602F2"/>
    <w:rPr>
      <w:rFonts w:ascii="Times New Roman" w:hAnsi="Times New Roman" w:cs="Times New Roman"/>
      <w:b/>
      <w:bCs/>
      <w:sz w:val="16"/>
      <w:szCs w:val="16"/>
    </w:rPr>
  </w:style>
  <w:style w:type="character" w:customStyle="1" w:styleId="FontStyle201">
    <w:name w:val="Font Style201"/>
    <w:uiPriority w:val="99"/>
    <w:rsid w:val="00D602F2"/>
    <w:rPr>
      <w:rFonts w:ascii="Trebuchet MS" w:hAnsi="Trebuchet MS" w:cs="Trebuchet MS"/>
      <w:b/>
      <w:bCs/>
      <w:sz w:val="16"/>
      <w:szCs w:val="16"/>
    </w:rPr>
  </w:style>
  <w:style w:type="character" w:customStyle="1" w:styleId="FontStyle202">
    <w:name w:val="Font Style202"/>
    <w:uiPriority w:val="99"/>
    <w:rsid w:val="00D602F2"/>
    <w:rPr>
      <w:rFonts w:ascii="Times New Roman" w:hAnsi="Times New Roman" w:cs="Times New Roman"/>
      <w:i/>
      <w:iCs/>
      <w:sz w:val="16"/>
      <w:szCs w:val="16"/>
    </w:rPr>
  </w:style>
  <w:style w:type="character" w:customStyle="1" w:styleId="FontStyle224">
    <w:name w:val="Font Style224"/>
    <w:uiPriority w:val="99"/>
    <w:rsid w:val="00D602F2"/>
    <w:rPr>
      <w:rFonts w:ascii="Times New Roman" w:hAnsi="Times New Roman" w:cs="Times New Roman"/>
      <w:b/>
      <w:bCs/>
      <w:smallCaps/>
      <w:spacing w:val="-10"/>
      <w:sz w:val="18"/>
      <w:szCs w:val="18"/>
    </w:rPr>
  </w:style>
  <w:style w:type="character" w:customStyle="1" w:styleId="FontStyle242">
    <w:name w:val="Font Style242"/>
    <w:uiPriority w:val="99"/>
    <w:rsid w:val="00D602F2"/>
    <w:rPr>
      <w:rFonts w:ascii="Arial Narrow" w:hAnsi="Arial Narrow" w:cs="Arial Narrow"/>
      <w:b/>
      <w:bCs/>
      <w:sz w:val="10"/>
      <w:szCs w:val="10"/>
    </w:rPr>
  </w:style>
  <w:style w:type="character" w:customStyle="1" w:styleId="FontStyle213">
    <w:name w:val="Font Style213"/>
    <w:uiPriority w:val="99"/>
    <w:rsid w:val="00D602F2"/>
    <w:rPr>
      <w:rFonts w:ascii="Times New Roman" w:hAnsi="Times New Roman" w:cs="Times New Roman"/>
      <w:sz w:val="16"/>
      <w:szCs w:val="16"/>
    </w:rPr>
  </w:style>
  <w:style w:type="character" w:customStyle="1" w:styleId="FontStyle258">
    <w:name w:val="Font Style258"/>
    <w:uiPriority w:val="99"/>
    <w:rsid w:val="00D602F2"/>
    <w:rPr>
      <w:rFonts w:ascii="Times New Roman" w:hAnsi="Times New Roman" w:cs="Times New Roman"/>
      <w:b/>
      <w:bCs/>
      <w:spacing w:val="-10"/>
      <w:sz w:val="18"/>
      <w:szCs w:val="18"/>
    </w:rPr>
  </w:style>
  <w:style w:type="character" w:customStyle="1" w:styleId="FontStyle259">
    <w:name w:val="Font Style259"/>
    <w:uiPriority w:val="99"/>
    <w:rsid w:val="00D602F2"/>
    <w:rPr>
      <w:rFonts w:ascii="Times New Roman" w:hAnsi="Times New Roman" w:cs="Times New Roman"/>
      <w:b/>
      <w:bCs/>
      <w:spacing w:val="-10"/>
      <w:sz w:val="18"/>
      <w:szCs w:val="18"/>
    </w:rPr>
  </w:style>
  <w:style w:type="character" w:customStyle="1" w:styleId="FontStyle260">
    <w:name w:val="Font Style260"/>
    <w:uiPriority w:val="99"/>
    <w:rsid w:val="00D602F2"/>
    <w:rPr>
      <w:rFonts w:ascii="Times New Roman" w:hAnsi="Times New Roman" w:cs="Times New Roman"/>
      <w:b/>
      <w:bCs/>
      <w:sz w:val="16"/>
      <w:szCs w:val="16"/>
    </w:rPr>
  </w:style>
  <w:style w:type="character" w:customStyle="1" w:styleId="FontStyle261">
    <w:name w:val="Font Style261"/>
    <w:uiPriority w:val="99"/>
    <w:rsid w:val="00D602F2"/>
    <w:rPr>
      <w:rFonts w:ascii="Times New Roman" w:hAnsi="Times New Roman" w:cs="Times New Roman"/>
      <w:b/>
      <w:bCs/>
      <w:sz w:val="16"/>
      <w:szCs w:val="16"/>
    </w:rPr>
  </w:style>
  <w:style w:type="character" w:customStyle="1" w:styleId="FontStyle262">
    <w:name w:val="Font Style262"/>
    <w:uiPriority w:val="99"/>
    <w:rsid w:val="00D602F2"/>
    <w:rPr>
      <w:rFonts w:ascii="Times New Roman" w:hAnsi="Times New Roman" w:cs="Times New Roman"/>
      <w:b/>
      <w:bCs/>
      <w:spacing w:val="-10"/>
      <w:sz w:val="10"/>
      <w:szCs w:val="10"/>
    </w:rPr>
  </w:style>
  <w:style w:type="paragraph" w:customStyle="1" w:styleId="xl1686">
    <w:name w:val="xl1686"/>
    <w:basedOn w:val="a6"/>
    <w:qFormat/>
    <w:rsid w:val="00D602F2"/>
    <w:pPr>
      <w:spacing w:before="100" w:beforeAutospacing="1" w:after="100" w:afterAutospacing="1"/>
    </w:pPr>
    <w:rPr>
      <w:sz w:val="24"/>
      <w:szCs w:val="24"/>
    </w:rPr>
  </w:style>
  <w:style w:type="paragraph" w:customStyle="1" w:styleId="xl1687">
    <w:name w:val="xl1687"/>
    <w:basedOn w:val="a6"/>
    <w:qFormat/>
    <w:rsid w:val="00D602F2"/>
    <w:pPr>
      <w:spacing w:before="100" w:beforeAutospacing="1" w:after="100" w:afterAutospacing="1"/>
      <w:textAlignment w:val="top"/>
    </w:pPr>
    <w:rPr>
      <w:sz w:val="24"/>
      <w:szCs w:val="24"/>
    </w:rPr>
  </w:style>
  <w:style w:type="paragraph" w:customStyle="1" w:styleId="xl1688">
    <w:name w:val="xl1688"/>
    <w:basedOn w:val="a6"/>
    <w:qFormat/>
    <w:rsid w:val="00D602F2"/>
    <w:pPr>
      <w:spacing w:before="100" w:beforeAutospacing="1" w:after="100" w:afterAutospacing="1"/>
      <w:jc w:val="center"/>
      <w:textAlignment w:val="center"/>
    </w:pPr>
    <w:rPr>
      <w:sz w:val="24"/>
      <w:szCs w:val="24"/>
    </w:rPr>
  </w:style>
  <w:style w:type="paragraph" w:customStyle="1" w:styleId="xl1689">
    <w:name w:val="xl1689"/>
    <w:basedOn w:val="a6"/>
    <w:qFormat/>
    <w:rsid w:val="00D602F2"/>
    <w:pPr>
      <w:spacing w:before="100" w:beforeAutospacing="1" w:after="100" w:afterAutospacing="1"/>
      <w:jc w:val="center"/>
    </w:pPr>
    <w:rPr>
      <w:sz w:val="24"/>
      <w:szCs w:val="24"/>
    </w:rPr>
  </w:style>
  <w:style w:type="paragraph" w:customStyle="1" w:styleId="xl1690">
    <w:name w:val="xl1690"/>
    <w:basedOn w:val="a6"/>
    <w:qFormat/>
    <w:rsid w:val="00D602F2"/>
    <w:pPr>
      <w:spacing w:before="100" w:beforeAutospacing="1" w:after="100" w:afterAutospacing="1"/>
      <w:jc w:val="center"/>
      <w:textAlignment w:val="top"/>
    </w:pPr>
    <w:rPr>
      <w:sz w:val="24"/>
      <w:szCs w:val="24"/>
    </w:rPr>
  </w:style>
  <w:style w:type="paragraph" w:customStyle="1" w:styleId="xl1691">
    <w:name w:val="xl169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92">
    <w:name w:val="xl169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3">
    <w:name w:val="xl169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694">
    <w:name w:val="xl169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6"/>
    <w:qFormat/>
    <w:rsid w:val="00D602F2"/>
    <w:pPr>
      <w:spacing w:before="100" w:beforeAutospacing="1" w:after="100" w:afterAutospacing="1"/>
    </w:pPr>
    <w:rPr>
      <w:sz w:val="18"/>
      <w:szCs w:val="18"/>
    </w:rPr>
  </w:style>
  <w:style w:type="paragraph" w:customStyle="1" w:styleId="xl1696">
    <w:name w:val="xl169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7">
    <w:name w:val="xl1697"/>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699">
    <w:name w:val="xl1699"/>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0">
    <w:name w:val="xl1700"/>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701">
    <w:name w:val="xl1701"/>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2">
    <w:name w:val="xl1702"/>
    <w:basedOn w:val="a6"/>
    <w:qFormat/>
    <w:rsid w:val="00D602F2"/>
    <w:pPr>
      <w:shd w:val="clear" w:color="000000" w:fill="EBF1DE"/>
      <w:spacing w:before="100" w:beforeAutospacing="1" w:after="100" w:afterAutospacing="1"/>
      <w:textAlignment w:val="top"/>
    </w:pPr>
    <w:rPr>
      <w:b/>
      <w:bCs/>
      <w:sz w:val="24"/>
      <w:szCs w:val="24"/>
    </w:rPr>
  </w:style>
  <w:style w:type="paragraph" w:customStyle="1" w:styleId="xl1703">
    <w:name w:val="xl1703"/>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4"/>
      <w:szCs w:val="24"/>
    </w:rPr>
  </w:style>
  <w:style w:type="paragraph" w:customStyle="1" w:styleId="xl1704">
    <w:name w:val="xl1704"/>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05">
    <w:name w:val="xl1705"/>
    <w:basedOn w:val="a6"/>
    <w:qFormat/>
    <w:rsid w:val="00D602F2"/>
    <w:pPr>
      <w:shd w:val="clear" w:color="000000" w:fill="FDE9D9"/>
      <w:spacing w:before="100" w:beforeAutospacing="1" w:after="100" w:afterAutospacing="1"/>
      <w:textAlignment w:val="top"/>
    </w:pPr>
    <w:rPr>
      <w:sz w:val="24"/>
      <w:szCs w:val="24"/>
    </w:rPr>
  </w:style>
  <w:style w:type="paragraph" w:customStyle="1" w:styleId="xl1706">
    <w:name w:val="xl1706"/>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 w:val="24"/>
      <w:szCs w:val="24"/>
    </w:rPr>
  </w:style>
  <w:style w:type="paragraph" w:customStyle="1" w:styleId="xl1711">
    <w:name w:val="xl1711"/>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4"/>
      <w:szCs w:val="24"/>
    </w:rPr>
  </w:style>
  <w:style w:type="paragraph" w:customStyle="1" w:styleId="xl1712">
    <w:name w:val="xl1712"/>
    <w:basedOn w:val="a6"/>
    <w:qFormat/>
    <w:rsid w:val="00D602F2"/>
    <w:pPr>
      <w:shd w:val="clear" w:color="000000" w:fill="FDE9D9"/>
      <w:spacing w:before="100" w:beforeAutospacing="1" w:after="100" w:afterAutospacing="1"/>
    </w:pPr>
    <w:rPr>
      <w:sz w:val="24"/>
      <w:szCs w:val="24"/>
    </w:rPr>
  </w:style>
  <w:style w:type="paragraph" w:customStyle="1" w:styleId="xl1713">
    <w:name w:val="xl171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4">
    <w:name w:val="xl171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6"/>
    <w:qFormat/>
    <w:rsid w:val="00D602F2"/>
    <w:pPr>
      <w:spacing w:before="100" w:beforeAutospacing="1" w:after="100" w:afterAutospacing="1"/>
    </w:pPr>
    <w:rPr>
      <w:sz w:val="18"/>
      <w:szCs w:val="18"/>
    </w:rPr>
  </w:style>
  <w:style w:type="paragraph" w:customStyle="1" w:styleId="xl1716">
    <w:name w:val="xl171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7">
    <w:name w:val="xl171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8">
    <w:name w:val="xl1718"/>
    <w:basedOn w:val="a6"/>
    <w:qFormat/>
    <w:rsid w:val="00D602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1719">
    <w:name w:val="xl171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0">
    <w:name w:val="xl172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1">
    <w:name w:val="xl1721"/>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22">
    <w:name w:val="xl172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3">
    <w:name w:val="xl1723"/>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24">
    <w:name w:val="xl1724"/>
    <w:basedOn w:val="a6"/>
    <w:qFormat/>
    <w:rsid w:val="00D602F2"/>
    <w:pPr>
      <w:spacing w:before="100" w:beforeAutospacing="1" w:after="100" w:afterAutospacing="1"/>
      <w:jc w:val="center"/>
    </w:pPr>
    <w:rPr>
      <w:sz w:val="24"/>
      <w:szCs w:val="24"/>
    </w:rPr>
  </w:style>
  <w:style w:type="paragraph" w:customStyle="1" w:styleId="xl1725">
    <w:name w:val="xl172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6">
    <w:name w:val="xl1726"/>
    <w:basedOn w:val="a6"/>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27">
    <w:name w:val="xl1727"/>
    <w:basedOn w:val="a6"/>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4"/>
      <w:szCs w:val="24"/>
    </w:rPr>
  </w:style>
  <w:style w:type="paragraph" w:customStyle="1" w:styleId="xl1728">
    <w:name w:val="xl1728"/>
    <w:basedOn w:val="a6"/>
    <w:qFormat/>
    <w:rsid w:val="00D602F2"/>
    <w:pPr>
      <w:shd w:val="clear" w:color="000000" w:fill="DAEEF3"/>
      <w:spacing w:before="100" w:beforeAutospacing="1" w:after="100" w:afterAutospacing="1"/>
    </w:pPr>
    <w:rPr>
      <w:b/>
      <w:bCs/>
      <w:sz w:val="24"/>
      <w:szCs w:val="24"/>
    </w:rPr>
  </w:style>
  <w:style w:type="paragraph" w:customStyle="1" w:styleId="xl1729">
    <w:name w:val="xl172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24"/>
      <w:szCs w:val="24"/>
    </w:rPr>
  </w:style>
  <w:style w:type="paragraph" w:customStyle="1" w:styleId="xl1730">
    <w:name w:val="xl1730"/>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4"/>
      <w:szCs w:val="24"/>
    </w:rPr>
  </w:style>
  <w:style w:type="paragraph" w:customStyle="1" w:styleId="xl1731">
    <w:name w:val="xl1731"/>
    <w:basedOn w:val="a6"/>
    <w:qFormat/>
    <w:rsid w:val="00D602F2"/>
    <w:pPr>
      <w:shd w:val="clear" w:color="000000" w:fill="EBF1DE"/>
      <w:spacing w:before="100" w:beforeAutospacing="1" w:after="100" w:afterAutospacing="1"/>
      <w:jc w:val="center"/>
    </w:pPr>
    <w:rPr>
      <w:sz w:val="24"/>
      <w:szCs w:val="24"/>
    </w:rPr>
  </w:style>
  <w:style w:type="paragraph" w:customStyle="1" w:styleId="xl1732">
    <w:name w:val="xl1732"/>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33">
    <w:name w:val="xl173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4">
    <w:name w:val="xl1734"/>
    <w:basedOn w:val="a6"/>
    <w:qFormat/>
    <w:rsid w:val="00D602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sz w:val="24"/>
      <w:szCs w:val="24"/>
    </w:rPr>
  </w:style>
  <w:style w:type="paragraph" w:customStyle="1" w:styleId="xl1735">
    <w:name w:val="xl173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7">
    <w:name w:val="xl173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8">
    <w:name w:val="xl173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39">
    <w:name w:val="xl1739"/>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sz w:val="24"/>
      <w:szCs w:val="24"/>
    </w:rPr>
  </w:style>
  <w:style w:type="paragraph" w:customStyle="1" w:styleId="xl1740">
    <w:name w:val="xl1740"/>
    <w:basedOn w:val="a6"/>
    <w:qFormat/>
    <w:rsid w:val="00D602F2"/>
    <w:pPr>
      <w:spacing w:before="100" w:beforeAutospacing="1" w:after="100" w:afterAutospacing="1"/>
      <w:textAlignment w:val="top"/>
    </w:pPr>
    <w:rPr>
      <w:i/>
      <w:iCs/>
      <w:color w:val="31869B"/>
      <w:sz w:val="24"/>
      <w:szCs w:val="24"/>
    </w:rPr>
  </w:style>
  <w:style w:type="paragraph" w:customStyle="1" w:styleId="xl1741">
    <w:name w:val="xl174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2">
    <w:name w:val="xl174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3">
    <w:name w:val="xl174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44">
    <w:name w:val="xl174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5">
    <w:name w:val="xl174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6">
    <w:name w:val="xl174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7">
    <w:name w:val="xl174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8">
    <w:name w:val="xl174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49">
    <w:name w:val="xl1749"/>
    <w:basedOn w:val="a6"/>
    <w:qFormat/>
    <w:rsid w:val="00D602F2"/>
    <w:pPr>
      <w:spacing w:before="100" w:beforeAutospacing="1" w:after="100" w:afterAutospacing="1"/>
      <w:textAlignment w:val="top"/>
    </w:pPr>
    <w:rPr>
      <w:b/>
      <w:bCs/>
      <w:i/>
      <w:iCs/>
      <w:color w:val="31869B"/>
      <w:sz w:val="24"/>
      <w:szCs w:val="24"/>
    </w:rPr>
  </w:style>
  <w:style w:type="paragraph" w:customStyle="1" w:styleId="xl1750">
    <w:name w:val="xl175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1">
    <w:name w:val="xl175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2">
    <w:name w:val="xl1752"/>
    <w:basedOn w:val="a6"/>
    <w:qFormat/>
    <w:rsid w:val="00D602F2"/>
    <w:pPr>
      <w:spacing w:before="100" w:beforeAutospacing="1" w:after="100" w:afterAutospacing="1"/>
      <w:jc w:val="center"/>
      <w:textAlignment w:val="top"/>
    </w:pPr>
    <w:rPr>
      <w:b/>
      <w:bCs/>
      <w:i/>
      <w:iCs/>
      <w:color w:val="31869B"/>
    </w:rPr>
  </w:style>
  <w:style w:type="paragraph" w:customStyle="1" w:styleId="xl1753">
    <w:name w:val="xl1753"/>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sz w:val="24"/>
      <w:szCs w:val="24"/>
    </w:rPr>
  </w:style>
  <w:style w:type="paragraph" w:customStyle="1" w:styleId="xl1755">
    <w:name w:val="xl1755"/>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756">
    <w:name w:val="xl1756"/>
    <w:basedOn w:val="a6"/>
    <w:qFormat/>
    <w:rsid w:val="00D602F2"/>
    <w:pPr>
      <w:shd w:val="clear" w:color="000000" w:fill="FDE9D9"/>
      <w:spacing w:before="100" w:beforeAutospacing="1" w:after="100" w:afterAutospacing="1"/>
      <w:textAlignment w:val="top"/>
    </w:pPr>
    <w:rPr>
      <w:i/>
      <w:iCs/>
      <w:color w:val="31869B"/>
      <w:sz w:val="24"/>
      <w:szCs w:val="24"/>
    </w:rPr>
  </w:style>
  <w:style w:type="paragraph" w:customStyle="1" w:styleId="xl1757">
    <w:name w:val="xl1757"/>
    <w:basedOn w:val="a6"/>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58">
    <w:name w:val="xl1758"/>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59">
    <w:name w:val="xl1759"/>
    <w:basedOn w:val="a6"/>
    <w:qFormat/>
    <w:rsid w:val="00D602F2"/>
    <w:pPr>
      <w:shd w:val="clear" w:color="000000" w:fill="DAEEF3"/>
      <w:spacing w:before="100" w:beforeAutospacing="1" w:after="100" w:afterAutospacing="1"/>
      <w:textAlignment w:val="top"/>
    </w:pPr>
    <w:rPr>
      <w:b/>
      <w:bCs/>
      <w:sz w:val="24"/>
      <w:szCs w:val="24"/>
    </w:rPr>
  </w:style>
  <w:style w:type="paragraph" w:customStyle="1" w:styleId="xl1760">
    <w:name w:val="xl1760"/>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1">
    <w:name w:val="xl1761"/>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2">
    <w:name w:val="xl1762"/>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24"/>
      <w:szCs w:val="24"/>
    </w:rPr>
  </w:style>
  <w:style w:type="paragraph" w:customStyle="1" w:styleId="xl1763">
    <w:name w:val="xl1763"/>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4">
    <w:name w:val="xl1764"/>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5">
    <w:name w:val="xl1765"/>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sz w:val="24"/>
      <w:szCs w:val="24"/>
    </w:rPr>
  </w:style>
  <w:style w:type="paragraph" w:customStyle="1" w:styleId="xl1766">
    <w:name w:val="xl1766"/>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8">
    <w:name w:val="xl1768"/>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9">
    <w:name w:val="xl1769"/>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0">
    <w:name w:val="xl1770"/>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sz w:val="24"/>
      <w:szCs w:val="24"/>
    </w:rPr>
  </w:style>
  <w:style w:type="paragraph" w:customStyle="1" w:styleId="xl1771">
    <w:name w:val="xl1771"/>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72">
    <w:name w:val="xl1772"/>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4"/>
      <w:szCs w:val="24"/>
    </w:rPr>
  </w:style>
  <w:style w:type="paragraph" w:customStyle="1" w:styleId="xl1773">
    <w:name w:val="xl1773"/>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4">
    <w:name w:val="xl1774"/>
    <w:basedOn w:val="a6"/>
    <w:qFormat/>
    <w:rsid w:val="00D602F2"/>
    <w:pPr>
      <w:shd w:val="clear" w:color="000000" w:fill="FDE9D9"/>
      <w:spacing w:before="100" w:beforeAutospacing="1" w:after="100" w:afterAutospacing="1"/>
    </w:pPr>
    <w:rPr>
      <w:b/>
      <w:bCs/>
      <w:sz w:val="24"/>
      <w:szCs w:val="24"/>
    </w:rPr>
  </w:style>
  <w:style w:type="paragraph" w:customStyle="1" w:styleId="xl1775">
    <w:name w:val="xl1775"/>
    <w:basedOn w:val="a6"/>
    <w:qFormat/>
    <w:rsid w:val="00D602F2"/>
    <w:pPr>
      <w:shd w:val="clear" w:color="000000" w:fill="FDE9D9"/>
      <w:spacing w:before="100" w:beforeAutospacing="1" w:after="100" w:afterAutospacing="1"/>
      <w:textAlignment w:val="top"/>
    </w:pPr>
    <w:rPr>
      <w:b/>
      <w:bCs/>
      <w:sz w:val="24"/>
      <w:szCs w:val="24"/>
    </w:rPr>
  </w:style>
  <w:style w:type="paragraph" w:customStyle="1" w:styleId="xl1776">
    <w:name w:val="xl177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7">
    <w:name w:val="xl1777"/>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6"/>
    <w:qFormat/>
    <w:rsid w:val="00D602F2"/>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6"/>
    <w:qFormat/>
    <w:rsid w:val="00D602F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1">
    <w:name w:val="xl1781"/>
    <w:basedOn w:val="a6"/>
    <w:qFormat/>
    <w:rsid w:val="00D602F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2">
    <w:name w:val="xl1782"/>
    <w:basedOn w:val="a6"/>
    <w:qFormat/>
    <w:rsid w:val="00D602F2"/>
    <w:pPr>
      <w:spacing w:before="100" w:beforeAutospacing="1" w:after="100" w:afterAutospacing="1"/>
      <w:jc w:val="center"/>
      <w:textAlignment w:val="top"/>
    </w:pPr>
    <w:rPr>
      <w:b/>
      <w:bCs/>
      <w:sz w:val="28"/>
      <w:szCs w:val="28"/>
    </w:rPr>
  </w:style>
  <w:style w:type="paragraph" w:customStyle="1" w:styleId="xl1783">
    <w:name w:val="xl178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4">
    <w:name w:val="xl1784"/>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5">
    <w:name w:val="xl1785"/>
    <w:basedOn w:val="a6"/>
    <w:qFormat/>
    <w:rsid w:val="00D602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6">
    <w:name w:val="xl1786"/>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7">
    <w:name w:val="xl1787"/>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8">
    <w:name w:val="xl1788"/>
    <w:basedOn w:val="a6"/>
    <w:qFormat/>
    <w:rsid w:val="00D602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9">
    <w:name w:val="xl1789"/>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0">
    <w:name w:val="xl1790"/>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6"/>
    <w:qFormat/>
    <w:rsid w:val="00D602F2"/>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6"/>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6"/>
    <w:qFormat/>
    <w:rsid w:val="00D602F2"/>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4">
    <w:name w:val="xl1794"/>
    <w:basedOn w:val="a6"/>
    <w:qFormat/>
    <w:rsid w:val="00D602F2"/>
    <w:pPr>
      <w:pBdr>
        <w:top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5">
    <w:name w:val="xl1795"/>
    <w:basedOn w:val="a6"/>
    <w:qFormat/>
    <w:rsid w:val="00D602F2"/>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6">
    <w:name w:val="xl1796"/>
    <w:basedOn w:val="a6"/>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7">
    <w:name w:val="xl1797"/>
    <w:basedOn w:val="a6"/>
    <w:qFormat/>
    <w:rsid w:val="00D602F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8">
    <w:name w:val="xl1798"/>
    <w:basedOn w:val="a6"/>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9">
    <w:name w:val="xl1799"/>
    <w:basedOn w:val="a6"/>
    <w:qFormat/>
    <w:rsid w:val="00D602F2"/>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0">
    <w:name w:val="xl1800"/>
    <w:basedOn w:val="a6"/>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1">
    <w:name w:val="xl1801"/>
    <w:basedOn w:val="a6"/>
    <w:qFormat/>
    <w:rsid w:val="00D602F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2">
    <w:name w:val="xl1802"/>
    <w:basedOn w:val="a6"/>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3">
    <w:name w:val="xl1803"/>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4">
    <w:name w:val="xl1804"/>
    <w:basedOn w:val="a6"/>
    <w:qFormat/>
    <w:rsid w:val="00D602F2"/>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5">
    <w:name w:val="xl180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6">
    <w:name w:val="xl1806"/>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07">
    <w:name w:val="xl1807"/>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8">
    <w:name w:val="xl1808"/>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9">
    <w:name w:val="xl1809"/>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0">
    <w:name w:val="xl1810"/>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1">
    <w:name w:val="xl1811"/>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4"/>
      <w:szCs w:val="24"/>
    </w:rPr>
  </w:style>
  <w:style w:type="paragraph" w:customStyle="1" w:styleId="xl1812">
    <w:name w:val="xl181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3">
    <w:name w:val="xl181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4">
    <w:name w:val="xl1814"/>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5">
    <w:name w:val="xl1815"/>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6">
    <w:name w:val="xl1816"/>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sz w:val="24"/>
      <w:szCs w:val="24"/>
    </w:rPr>
  </w:style>
  <w:style w:type="paragraph" w:customStyle="1" w:styleId="xl1817">
    <w:name w:val="xl181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8">
    <w:name w:val="xl181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9">
    <w:name w:val="xl1819"/>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sz w:val="24"/>
      <w:szCs w:val="24"/>
    </w:rPr>
  </w:style>
  <w:style w:type="paragraph" w:customStyle="1" w:styleId="xl1820">
    <w:name w:val="xl182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1">
    <w:name w:val="xl182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2">
    <w:name w:val="xl1822"/>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3">
    <w:name w:val="xl1823"/>
    <w:basedOn w:val="a6"/>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4">
    <w:name w:val="xl1824"/>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825">
    <w:name w:val="xl182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6">
    <w:name w:val="xl1826"/>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7">
    <w:name w:val="xl1827"/>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8">
    <w:name w:val="xl1828"/>
    <w:basedOn w:val="a6"/>
    <w:qFormat/>
    <w:rsid w:val="00D602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829">
    <w:name w:val="xl182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0">
    <w:name w:val="xl1830"/>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1">
    <w:name w:val="xl1831"/>
    <w:basedOn w:val="a6"/>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2">
    <w:name w:val="xl1832"/>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4"/>
      <w:szCs w:val="24"/>
    </w:rPr>
  </w:style>
  <w:style w:type="paragraph" w:customStyle="1" w:styleId="xl1833">
    <w:name w:val="xl1833"/>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4">
    <w:name w:val="xl1834"/>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sz w:val="24"/>
      <w:szCs w:val="24"/>
    </w:rPr>
  </w:style>
  <w:style w:type="paragraph" w:customStyle="1" w:styleId="xl1835">
    <w:name w:val="xl1835"/>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6">
    <w:name w:val="xl1836"/>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7">
    <w:name w:val="xl1837"/>
    <w:basedOn w:val="a6"/>
    <w:qFormat/>
    <w:rsid w:val="00D602F2"/>
    <w:pPr>
      <w:shd w:val="clear" w:color="000000" w:fill="C5D9F1"/>
      <w:spacing w:before="100" w:beforeAutospacing="1" w:after="100" w:afterAutospacing="1"/>
      <w:jc w:val="center"/>
    </w:pPr>
    <w:rPr>
      <w:sz w:val="24"/>
      <w:szCs w:val="24"/>
    </w:rPr>
  </w:style>
  <w:style w:type="paragraph" w:customStyle="1" w:styleId="xl1838">
    <w:name w:val="xl1838"/>
    <w:basedOn w:val="a6"/>
    <w:qFormat/>
    <w:rsid w:val="00D602F2"/>
    <w:pPr>
      <w:spacing w:before="100" w:beforeAutospacing="1" w:after="100" w:afterAutospacing="1"/>
      <w:jc w:val="center"/>
    </w:pPr>
    <w:rPr>
      <w:sz w:val="24"/>
      <w:szCs w:val="24"/>
    </w:rPr>
  </w:style>
  <w:style w:type="paragraph" w:customStyle="1" w:styleId="xl1839">
    <w:name w:val="xl1839"/>
    <w:basedOn w:val="a6"/>
    <w:qFormat/>
    <w:rsid w:val="00D602F2"/>
    <w:pPr>
      <w:spacing w:before="100" w:beforeAutospacing="1" w:after="100" w:afterAutospacing="1"/>
      <w:jc w:val="center"/>
    </w:pPr>
    <w:rPr>
      <w:sz w:val="24"/>
      <w:szCs w:val="24"/>
    </w:rPr>
  </w:style>
  <w:style w:type="paragraph" w:customStyle="1" w:styleId="xl1840">
    <w:name w:val="xl1840"/>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sz w:val="24"/>
      <w:szCs w:val="24"/>
    </w:rPr>
  </w:style>
  <w:style w:type="paragraph" w:customStyle="1" w:styleId="xl1841">
    <w:name w:val="xl1841"/>
    <w:basedOn w:val="a6"/>
    <w:qFormat/>
    <w:rsid w:val="00D602F2"/>
    <w:pPr>
      <w:spacing w:before="100" w:beforeAutospacing="1" w:after="100" w:afterAutospacing="1"/>
      <w:jc w:val="center"/>
      <w:textAlignment w:val="top"/>
    </w:pPr>
    <w:rPr>
      <w:sz w:val="24"/>
      <w:szCs w:val="24"/>
    </w:rPr>
  </w:style>
  <w:style w:type="paragraph" w:customStyle="1" w:styleId="xl1842">
    <w:name w:val="xl1842"/>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3">
    <w:name w:val="xl1843"/>
    <w:basedOn w:val="a6"/>
    <w:qFormat/>
    <w:rsid w:val="00D602F2"/>
    <w:pPr>
      <w:shd w:val="clear" w:color="000000" w:fill="FDE9D9"/>
      <w:spacing w:before="100" w:beforeAutospacing="1" w:after="100" w:afterAutospacing="1"/>
      <w:jc w:val="center"/>
      <w:textAlignment w:val="top"/>
    </w:pPr>
    <w:rPr>
      <w:sz w:val="24"/>
      <w:szCs w:val="24"/>
    </w:rPr>
  </w:style>
  <w:style w:type="paragraph" w:customStyle="1" w:styleId="xl1844">
    <w:name w:val="xl1844"/>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5">
    <w:name w:val="xl1845"/>
    <w:basedOn w:val="a6"/>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660">
    <w:name w:val="xl1660"/>
    <w:basedOn w:val="a6"/>
    <w:qFormat/>
    <w:rsid w:val="00D602F2"/>
    <w:pPr>
      <w:spacing w:before="100" w:beforeAutospacing="1" w:after="100" w:afterAutospacing="1"/>
    </w:pPr>
  </w:style>
  <w:style w:type="paragraph" w:customStyle="1" w:styleId="xl1661">
    <w:name w:val="xl1661"/>
    <w:basedOn w:val="a6"/>
    <w:qFormat/>
    <w:rsid w:val="00D602F2"/>
    <w:pPr>
      <w:shd w:val="clear" w:color="000000" w:fill="FFFFFF"/>
      <w:spacing w:before="100" w:beforeAutospacing="1" w:after="100" w:afterAutospacing="1"/>
      <w:jc w:val="center"/>
      <w:textAlignment w:val="center"/>
    </w:pPr>
  </w:style>
  <w:style w:type="paragraph" w:customStyle="1" w:styleId="xl1662">
    <w:name w:val="xl166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3">
    <w:name w:val="xl1663"/>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4">
    <w:name w:val="xl1664"/>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5">
    <w:name w:val="xl166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66">
    <w:name w:val="xl166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7">
    <w:name w:val="xl166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8">
    <w:name w:val="xl1668"/>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9">
    <w:name w:val="xl1669"/>
    <w:basedOn w:val="a6"/>
    <w:qFormat/>
    <w:rsid w:val="00D602F2"/>
    <w:pPr>
      <w:shd w:val="clear" w:color="000000" w:fill="FFFFFF"/>
      <w:spacing w:before="100" w:beforeAutospacing="1" w:after="100" w:afterAutospacing="1"/>
      <w:textAlignment w:val="center"/>
    </w:pPr>
  </w:style>
  <w:style w:type="paragraph" w:customStyle="1" w:styleId="xl1670">
    <w:name w:val="xl167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1">
    <w:name w:val="xl167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2">
    <w:name w:val="xl1672"/>
    <w:basedOn w:val="a6"/>
    <w:qFormat/>
    <w:rsid w:val="00D602F2"/>
    <w:pPr>
      <w:spacing w:before="100" w:beforeAutospacing="1" w:after="100" w:afterAutospacing="1"/>
      <w:jc w:val="center"/>
      <w:textAlignment w:val="center"/>
    </w:pPr>
  </w:style>
  <w:style w:type="paragraph" w:customStyle="1" w:styleId="xl1673">
    <w:name w:val="xl1673"/>
    <w:basedOn w:val="a6"/>
    <w:qFormat/>
    <w:rsid w:val="00D602F2"/>
    <w:pPr>
      <w:spacing w:before="100" w:beforeAutospacing="1" w:after="100" w:afterAutospacing="1"/>
    </w:pPr>
    <w:rPr>
      <w:b/>
      <w:bCs/>
    </w:rPr>
  </w:style>
  <w:style w:type="paragraph" w:customStyle="1" w:styleId="xl1674">
    <w:name w:val="xl1674"/>
    <w:basedOn w:val="a6"/>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5">
    <w:name w:val="xl1675"/>
    <w:basedOn w:val="a6"/>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676">
    <w:name w:val="xl1676"/>
    <w:basedOn w:val="a6"/>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7">
    <w:name w:val="xl167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8">
    <w:name w:val="xl1678"/>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9">
    <w:name w:val="xl1679"/>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7">
    <w:name w:val="xl1657"/>
    <w:basedOn w:val="a6"/>
    <w:qFormat/>
    <w:rsid w:val="00D602F2"/>
    <w:pPr>
      <w:spacing w:before="100" w:beforeAutospacing="1" w:after="100" w:afterAutospacing="1"/>
    </w:pPr>
    <w:rPr>
      <w:sz w:val="24"/>
      <w:szCs w:val="24"/>
    </w:rPr>
  </w:style>
  <w:style w:type="paragraph" w:customStyle="1" w:styleId="xl1658">
    <w:name w:val="xl1658"/>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9">
    <w:name w:val="xl1659"/>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0">
    <w:name w:val="xl1680"/>
    <w:basedOn w:val="a6"/>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1">
    <w:name w:val="xl1681"/>
    <w:basedOn w:val="a6"/>
    <w:qFormat/>
    <w:rsid w:val="00D602F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2">
    <w:name w:val="xl1682"/>
    <w:basedOn w:val="a6"/>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3">
    <w:name w:val="xl1683"/>
    <w:basedOn w:val="a6"/>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4">
    <w:name w:val="xl1684"/>
    <w:basedOn w:val="a6"/>
    <w:qFormat/>
    <w:rsid w:val="00D602F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5">
    <w:name w:val="xl1685"/>
    <w:basedOn w:val="a6"/>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74">
    <w:name w:val="Основной текст (7)_"/>
    <w:link w:val="75"/>
    <w:uiPriority w:val="99"/>
    <w:rsid w:val="00D602F2"/>
    <w:rPr>
      <w:b/>
      <w:bCs/>
      <w:sz w:val="23"/>
      <w:szCs w:val="23"/>
      <w:shd w:val="clear" w:color="auto" w:fill="FFFFFF"/>
    </w:rPr>
  </w:style>
  <w:style w:type="paragraph" w:customStyle="1" w:styleId="75">
    <w:name w:val="Основной текст (7)"/>
    <w:basedOn w:val="a6"/>
    <w:link w:val="74"/>
    <w:uiPriority w:val="99"/>
    <w:qFormat/>
    <w:rsid w:val="00D602F2"/>
    <w:pPr>
      <w:shd w:val="clear" w:color="auto" w:fill="FFFFFF"/>
      <w:spacing w:line="226" w:lineRule="exact"/>
      <w:jc w:val="both"/>
    </w:pPr>
    <w:rPr>
      <w:rFonts w:asciiTheme="minorHAnsi" w:eastAsiaTheme="minorHAnsi" w:hAnsiTheme="minorHAnsi" w:cstheme="minorBidi"/>
      <w:b/>
      <w:bCs/>
      <w:sz w:val="23"/>
      <w:szCs w:val="23"/>
      <w:lang w:eastAsia="en-US"/>
    </w:rPr>
  </w:style>
  <w:style w:type="character" w:customStyle="1" w:styleId="84">
    <w:name w:val="Основной текст (8)_"/>
    <w:link w:val="85"/>
    <w:uiPriority w:val="99"/>
    <w:rsid w:val="00D602F2"/>
    <w:rPr>
      <w:noProof/>
      <w:sz w:val="9"/>
      <w:szCs w:val="9"/>
      <w:shd w:val="clear" w:color="auto" w:fill="FFFFFF"/>
    </w:rPr>
  </w:style>
  <w:style w:type="paragraph" w:customStyle="1" w:styleId="85">
    <w:name w:val="Основной текст (8)"/>
    <w:basedOn w:val="a6"/>
    <w:link w:val="84"/>
    <w:uiPriority w:val="99"/>
    <w:qFormat/>
    <w:rsid w:val="00D602F2"/>
    <w:pPr>
      <w:shd w:val="clear" w:color="auto" w:fill="FFFFFF"/>
      <w:spacing w:line="240" w:lineRule="atLeast"/>
      <w:jc w:val="both"/>
    </w:pPr>
    <w:rPr>
      <w:rFonts w:asciiTheme="minorHAnsi" w:eastAsiaTheme="minorHAnsi" w:hAnsiTheme="minorHAnsi" w:cstheme="minorBidi"/>
      <w:noProof/>
      <w:sz w:val="9"/>
      <w:szCs w:val="9"/>
      <w:lang w:eastAsia="en-US"/>
    </w:rPr>
  </w:style>
  <w:style w:type="numbering" w:customStyle="1" w:styleId="3f5">
    <w:name w:val="Нет списка3"/>
    <w:next w:val="aa"/>
    <w:uiPriority w:val="99"/>
    <w:semiHidden/>
    <w:unhideWhenUsed/>
    <w:rsid w:val="00D602F2"/>
  </w:style>
  <w:style w:type="table" w:customStyle="1" w:styleId="1fff9">
    <w:name w:val="Сетка таблицы1"/>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a"/>
    <w:next w:val="111111"/>
    <w:rsid w:val="00D602F2"/>
    <w:pPr>
      <w:numPr>
        <w:numId w:val="18"/>
      </w:numPr>
    </w:pPr>
  </w:style>
  <w:style w:type="numbering" w:customStyle="1" w:styleId="1ai3">
    <w:name w:val="1 / a / i3"/>
    <w:basedOn w:val="aa"/>
    <w:next w:val="1ai"/>
    <w:rsid w:val="00D602F2"/>
    <w:pPr>
      <w:numPr>
        <w:numId w:val="19"/>
      </w:numPr>
    </w:pPr>
  </w:style>
  <w:style w:type="numbering" w:customStyle="1" w:styleId="3">
    <w:name w:val="Статья / Раздел3"/>
    <w:basedOn w:val="aa"/>
    <w:next w:val="afffff9"/>
    <w:rsid w:val="00D602F2"/>
    <w:pPr>
      <w:numPr>
        <w:numId w:val="12"/>
      </w:numPr>
    </w:pPr>
  </w:style>
  <w:style w:type="numbering" w:customStyle="1" w:styleId="124">
    <w:name w:val="Нет списка12"/>
    <w:next w:val="aa"/>
    <w:semiHidden/>
    <w:rsid w:val="00D602F2"/>
  </w:style>
  <w:style w:type="numbering" w:customStyle="1" w:styleId="11111111">
    <w:name w:val="1 / 1.1 / 1.1.111"/>
    <w:basedOn w:val="aa"/>
    <w:next w:val="111111"/>
    <w:rsid w:val="00D602F2"/>
    <w:pPr>
      <w:numPr>
        <w:numId w:val="20"/>
      </w:numPr>
    </w:pPr>
  </w:style>
  <w:style w:type="numbering" w:customStyle="1" w:styleId="1ai11">
    <w:name w:val="1 / a / i11"/>
    <w:basedOn w:val="aa"/>
    <w:next w:val="1ai"/>
    <w:rsid w:val="00D602F2"/>
    <w:pPr>
      <w:numPr>
        <w:numId w:val="16"/>
      </w:numPr>
    </w:pPr>
  </w:style>
  <w:style w:type="numbering" w:customStyle="1" w:styleId="111">
    <w:name w:val="Статья / Раздел11"/>
    <w:basedOn w:val="aa"/>
    <w:next w:val="afffff9"/>
    <w:rsid w:val="00D602F2"/>
    <w:pPr>
      <w:numPr>
        <w:numId w:val="17"/>
      </w:numPr>
    </w:pPr>
  </w:style>
  <w:style w:type="numbering" w:customStyle="1" w:styleId="217">
    <w:name w:val="Нет списка21"/>
    <w:next w:val="aa"/>
    <w:semiHidden/>
    <w:rsid w:val="00D602F2"/>
  </w:style>
  <w:style w:type="numbering" w:customStyle="1" w:styleId="11111121">
    <w:name w:val="1 / 1.1 / 1.1.121"/>
    <w:basedOn w:val="aa"/>
    <w:next w:val="111111"/>
    <w:rsid w:val="00D602F2"/>
    <w:pPr>
      <w:numPr>
        <w:numId w:val="13"/>
      </w:numPr>
    </w:pPr>
  </w:style>
  <w:style w:type="numbering" w:customStyle="1" w:styleId="1ai21">
    <w:name w:val="1 / a / i21"/>
    <w:basedOn w:val="aa"/>
    <w:next w:val="1ai"/>
    <w:rsid w:val="00D602F2"/>
    <w:pPr>
      <w:numPr>
        <w:numId w:val="14"/>
      </w:numPr>
    </w:pPr>
  </w:style>
  <w:style w:type="numbering" w:customStyle="1" w:styleId="21">
    <w:name w:val="Статья / Раздел21"/>
    <w:basedOn w:val="aa"/>
    <w:next w:val="afffff9"/>
    <w:rsid w:val="00D602F2"/>
    <w:pPr>
      <w:numPr>
        <w:numId w:val="15"/>
      </w:numPr>
    </w:pPr>
  </w:style>
  <w:style w:type="numbering" w:customStyle="1" w:styleId="1120">
    <w:name w:val="Нет списка112"/>
    <w:next w:val="aa"/>
    <w:semiHidden/>
    <w:rsid w:val="00D602F2"/>
  </w:style>
  <w:style w:type="paragraph" w:styleId="2ff8">
    <w:name w:val="Quote"/>
    <w:basedOn w:val="a6"/>
    <w:next w:val="a6"/>
    <w:link w:val="2ff9"/>
    <w:uiPriority w:val="29"/>
    <w:qFormat/>
    <w:rsid w:val="00D602F2"/>
    <w:rPr>
      <w:rFonts w:ascii="Calibri" w:hAnsi="Calibri"/>
      <w:i/>
      <w:sz w:val="24"/>
      <w:szCs w:val="24"/>
      <w:lang w:val="en-US" w:eastAsia="en-US" w:bidi="en-US"/>
    </w:rPr>
  </w:style>
  <w:style w:type="character" w:customStyle="1" w:styleId="2ff9">
    <w:name w:val="Цитата 2 Знак"/>
    <w:basedOn w:val="a8"/>
    <w:link w:val="2ff8"/>
    <w:uiPriority w:val="29"/>
    <w:rsid w:val="00D602F2"/>
    <w:rPr>
      <w:rFonts w:ascii="Calibri" w:eastAsia="Times New Roman" w:hAnsi="Calibri" w:cs="Times New Roman"/>
      <w:i/>
      <w:sz w:val="24"/>
      <w:szCs w:val="24"/>
      <w:lang w:val="en-US" w:bidi="en-US"/>
    </w:rPr>
  </w:style>
  <w:style w:type="paragraph" w:styleId="affffffffff4">
    <w:name w:val="Intense Quote"/>
    <w:basedOn w:val="a6"/>
    <w:next w:val="a6"/>
    <w:link w:val="affffffffff5"/>
    <w:uiPriority w:val="30"/>
    <w:qFormat/>
    <w:rsid w:val="00D602F2"/>
    <w:pPr>
      <w:ind w:left="720" w:right="720"/>
    </w:pPr>
    <w:rPr>
      <w:rFonts w:ascii="Calibri" w:hAnsi="Calibri"/>
      <w:b/>
      <w:i/>
      <w:sz w:val="24"/>
      <w:szCs w:val="22"/>
      <w:lang w:val="en-US" w:eastAsia="en-US" w:bidi="en-US"/>
    </w:rPr>
  </w:style>
  <w:style w:type="character" w:customStyle="1" w:styleId="affffffffff5">
    <w:name w:val="Выделенная цитата Знак"/>
    <w:basedOn w:val="a8"/>
    <w:link w:val="affffffffff4"/>
    <w:uiPriority w:val="30"/>
    <w:rsid w:val="00D602F2"/>
    <w:rPr>
      <w:rFonts w:ascii="Calibri" w:eastAsia="Times New Roman" w:hAnsi="Calibri" w:cs="Times New Roman"/>
      <w:b/>
      <w:i/>
      <w:sz w:val="24"/>
      <w:lang w:val="en-US" w:bidi="en-US"/>
    </w:rPr>
  </w:style>
  <w:style w:type="character" w:styleId="affffffffff6">
    <w:name w:val="Subtle Emphasis"/>
    <w:uiPriority w:val="19"/>
    <w:qFormat/>
    <w:rsid w:val="00D602F2"/>
    <w:rPr>
      <w:i/>
      <w:color w:val="5A5A5A"/>
    </w:rPr>
  </w:style>
  <w:style w:type="character" w:styleId="affffffffff7">
    <w:name w:val="Subtle Reference"/>
    <w:uiPriority w:val="31"/>
    <w:qFormat/>
    <w:rsid w:val="00D602F2"/>
    <w:rPr>
      <w:sz w:val="24"/>
      <w:szCs w:val="24"/>
      <w:u w:val="single"/>
    </w:rPr>
  </w:style>
  <w:style w:type="character" w:styleId="affffffffff8">
    <w:name w:val="Intense Reference"/>
    <w:uiPriority w:val="32"/>
    <w:qFormat/>
    <w:rsid w:val="00D602F2"/>
    <w:rPr>
      <w:b/>
      <w:sz w:val="24"/>
      <w:u w:val="single"/>
    </w:rPr>
  </w:style>
  <w:style w:type="character" w:styleId="affffffffff9">
    <w:name w:val="Book Title"/>
    <w:uiPriority w:val="33"/>
    <w:qFormat/>
    <w:rsid w:val="00D602F2"/>
    <w:rPr>
      <w:rFonts w:ascii="Cambria" w:eastAsia="Times New Roman" w:hAnsi="Cambria"/>
      <w:b/>
      <w:i/>
      <w:sz w:val="24"/>
      <w:szCs w:val="24"/>
    </w:rPr>
  </w:style>
  <w:style w:type="paragraph" w:customStyle="1" w:styleId="affffffffffa">
    <w:name w:val="название таблицы"/>
    <w:basedOn w:val="a6"/>
    <w:uiPriority w:val="99"/>
    <w:qFormat/>
    <w:rsid w:val="00D602F2"/>
    <w:pPr>
      <w:keepNext/>
      <w:keepLines/>
      <w:suppressLineNumbers/>
      <w:suppressAutoHyphens/>
      <w:spacing w:after="120"/>
      <w:jc w:val="center"/>
    </w:pPr>
    <w:rPr>
      <w:b/>
      <w:kern w:val="20"/>
      <w:sz w:val="24"/>
    </w:rPr>
  </w:style>
  <w:style w:type="paragraph" w:customStyle="1" w:styleId="bodytext">
    <w:name w:val="bodytext"/>
    <w:basedOn w:val="a6"/>
    <w:uiPriority w:val="99"/>
    <w:qFormat/>
    <w:rsid w:val="00D602F2"/>
    <w:pPr>
      <w:spacing w:before="100" w:beforeAutospacing="1" w:after="100" w:afterAutospacing="1"/>
    </w:pPr>
    <w:rPr>
      <w:sz w:val="24"/>
      <w:szCs w:val="24"/>
    </w:rPr>
  </w:style>
  <w:style w:type="paragraph" w:customStyle="1" w:styleId="affffffffffb">
    <w:name w:val="Нормальный (таблица)"/>
    <w:basedOn w:val="a6"/>
    <w:next w:val="a6"/>
    <w:uiPriority w:val="99"/>
    <w:qFormat/>
    <w:rsid w:val="00D602F2"/>
    <w:pPr>
      <w:widowControl w:val="0"/>
      <w:autoSpaceDE w:val="0"/>
      <w:autoSpaceDN w:val="0"/>
      <w:adjustRightInd w:val="0"/>
      <w:jc w:val="both"/>
    </w:pPr>
    <w:rPr>
      <w:rFonts w:ascii="Arial" w:hAnsi="Arial" w:cs="Arial"/>
      <w:sz w:val="24"/>
      <w:szCs w:val="24"/>
    </w:rPr>
  </w:style>
  <w:style w:type="paragraph" w:customStyle="1" w:styleId="affffffffffc">
    <w:name w:val="Прижатый влево"/>
    <w:basedOn w:val="a6"/>
    <w:next w:val="a6"/>
    <w:uiPriority w:val="99"/>
    <w:qFormat/>
    <w:rsid w:val="00D602F2"/>
    <w:pPr>
      <w:widowControl w:val="0"/>
      <w:autoSpaceDE w:val="0"/>
      <w:autoSpaceDN w:val="0"/>
      <w:adjustRightInd w:val="0"/>
    </w:pPr>
    <w:rPr>
      <w:rFonts w:ascii="Arial" w:hAnsi="Arial" w:cs="Arial"/>
      <w:sz w:val="24"/>
      <w:szCs w:val="24"/>
    </w:rPr>
  </w:style>
  <w:style w:type="paragraph" w:customStyle="1" w:styleId="style1a">
    <w:name w:val="style1"/>
    <w:basedOn w:val="a6"/>
    <w:uiPriority w:val="99"/>
    <w:qFormat/>
    <w:rsid w:val="00D602F2"/>
    <w:pPr>
      <w:spacing w:before="100" w:beforeAutospacing="1" w:after="100" w:afterAutospacing="1"/>
    </w:pPr>
    <w:rPr>
      <w:sz w:val="24"/>
      <w:szCs w:val="24"/>
    </w:rPr>
  </w:style>
  <w:style w:type="paragraph" w:customStyle="1" w:styleId="Preformat">
    <w:name w:val="Preformat"/>
    <w:uiPriority w:val="99"/>
    <w:qFormat/>
    <w:rsid w:val="00D602F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ffa">
    <w:name w:val="Текст1"/>
    <w:basedOn w:val="a6"/>
    <w:uiPriority w:val="99"/>
    <w:qFormat/>
    <w:rsid w:val="00D602F2"/>
    <w:pPr>
      <w:widowControl w:val="0"/>
      <w:overflowPunct w:val="0"/>
      <w:autoSpaceDE w:val="0"/>
      <w:autoSpaceDN w:val="0"/>
      <w:adjustRightInd w:val="0"/>
      <w:textAlignment w:val="baseline"/>
    </w:pPr>
    <w:rPr>
      <w:rFonts w:ascii="Courier New" w:hAnsi="Courier New"/>
    </w:rPr>
  </w:style>
  <w:style w:type="paragraph" w:customStyle="1" w:styleId="xl599">
    <w:name w:val="xl599"/>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0">
    <w:name w:val="xl600"/>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1">
    <w:name w:val="xl601"/>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
    <w:name w:val="xl602"/>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3">
    <w:name w:val="xl603"/>
    <w:basedOn w:val="a6"/>
    <w:qFormat/>
    <w:rsid w:val="00D602F2"/>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04">
    <w:name w:val="xl604"/>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5">
    <w:name w:val="xl605"/>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6">
    <w:name w:val="xl606"/>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7">
    <w:name w:val="xl60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8">
    <w:name w:val="xl60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9">
    <w:name w:val="xl609"/>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0">
    <w:name w:val="xl610"/>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1">
    <w:name w:val="xl611"/>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2">
    <w:name w:val="xl612"/>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3">
    <w:name w:val="xl61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4">
    <w:name w:val="xl614"/>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5">
    <w:name w:val="xl615"/>
    <w:basedOn w:val="a6"/>
    <w:uiPriority w:val="99"/>
    <w:qFormat/>
    <w:rsid w:val="00D602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6">
    <w:name w:val="xl61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7">
    <w:name w:val="xl61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8">
    <w:name w:val="xl61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9">
    <w:name w:val="xl619"/>
    <w:basedOn w:val="a6"/>
    <w:uiPriority w:val="99"/>
    <w:qFormat/>
    <w:rsid w:val="00D602F2"/>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620">
    <w:name w:val="xl620"/>
    <w:basedOn w:val="a6"/>
    <w:uiPriority w:val="99"/>
    <w:qFormat/>
    <w:rsid w:val="00D602F2"/>
    <w:pPr>
      <w:pBdr>
        <w:top w:val="single" w:sz="4" w:space="0" w:color="auto"/>
      </w:pBdr>
      <w:spacing w:before="100" w:beforeAutospacing="1" w:after="100" w:afterAutospacing="1"/>
      <w:textAlignment w:val="center"/>
    </w:pPr>
    <w:rPr>
      <w:b/>
      <w:bCs/>
      <w:sz w:val="24"/>
      <w:szCs w:val="24"/>
    </w:rPr>
  </w:style>
  <w:style w:type="paragraph" w:customStyle="1" w:styleId="xl621">
    <w:name w:val="xl621"/>
    <w:basedOn w:val="a6"/>
    <w:uiPriority w:val="99"/>
    <w:qFormat/>
    <w:rsid w:val="00D602F2"/>
    <w:pPr>
      <w:pBdr>
        <w:top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2">
    <w:name w:val="xl622"/>
    <w:basedOn w:val="a6"/>
    <w:uiPriority w:val="99"/>
    <w:qFormat/>
    <w:rsid w:val="00D602F2"/>
    <w:pPr>
      <w:pBdr>
        <w:left w:val="single" w:sz="4" w:space="0" w:color="auto"/>
      </w:pBdr>
      <w:spacing w:before="100" w:beforeAutospacing="1" w:after="100" w:afterAutospacing="1"/>
      <w:textAlignment w:val="center"/>
    </w:pPr>
    <w:rPr>
      <w:b/>
      <w:bCs/>
      <w:sz w:val="24"/>
      <w:szCs w:val="24"/>
    </w:rPr>
  </w:style>
  <w:style w:type="paragraph" w:customStyle="1" w:styleId="xl623">
    <w:name w:val="xl623"/>
    <w:basedOn w:val="a6"/>
    <w:uiPriority w:val="99"/>
    <w:qFormat/>
    <w:rsid w:val="00D602F2"/>
    <w:pPr>
      <w:spacing w:before="100" w:beforeAutospacing="1" w:after="100" w:afterAutospacing="1"/>
      <w:textAlignment w:val="center"/>
    </w:pPr>
    <w:rPr>
      <w:b/>
      <w:bCs/>
      <w:sz w:val="24"/>
      <w:szCs w:val="24"/>
    </w:rPr>
  </w:style>
  <w:style w:type="paragraph" w:customStyle="1" w:styleId="xl624">
    <w:name w:val="xl624"/>
    <w:basedOn w:val="a6"/>
    <w:uiPriority w:val="99"/>
    <w:qFormat/>
    <w:rsid w:val="00D602F2"/>
    <w:pPr>
      <w:pBdr>
        <w:right w:val="single" w:sz="4" w:space="0" w:color="auto"/>
      </w:pBdr>
      <w:spacing w:before="100" w:beforeAutospacing="1" w:after="100" w:afterAutospacing="1"/>
      <w:textAlignment w:val="center"/>
    </w:pPr>
    <w:rPr>
      <w:b/>
      <w:bCs/>
      <w:sz w:val="24"/>
      <w:szCs w:val="24"/>
    </w:rPr>
  </w:style>
  <w:style w:type="paragraph" w:customStyle="1" w:styleId="xl625">
    <w:name w:val="xl625"/>
    <w:basedOn w:val="a6"/>
    <w:uiPriority w:val="99"/>
    <w:qFormat/>
    <w:rsid w:val="00D602F2"/>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626">
    <w:name w:val="xl626"/>
    <w:basedOn w:val="a6"/>
    <w:uiPriority w:val="99"/>
    <w:qFormat/>
    <w:rsid w:val="00D602F2"/>
    <w:pPr>
      <w:pBdr>
        <w:bottom w:val="single" w:sz="4" w:space="0" w:color="auto"/>
      </w:pBdr>
      <w:spacing w:before="100" w:beforeAutospacing="1" w:after="100" w:afterAutospacing="1"/>
      <w:textAlignment w:val="center"/>
    </w:pPr>
    <w:rPr>
      <w:b/>
      <w:bCs/>
      <w:sz w:val="24"/>
      <w:szCs w:val="24"/>
    </w:rPr>
  </w:style>
  <w:style w:type="paragraph" w:customStyle="1" w:styleId="xl627">
    <w:name w:val="xl627"/>
    <w:basedOn w:val="a6"/>
    <w:uiPriority w:val="99"/>
    <w:qFormat/>
    <w:rsid w:val="00D602F2"/>
    <w:pPr>
      <w:pBdr>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8">
    <w:name w:val="xl628"/>
    <w:basedOn w:val="a6"/>
    <w:uiPriority w:val="99"/>
    <w:qFormat/>
    <w:rsid w:val="00D602F2"/>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29">
    <w:name w:val="xl629"/>
    <w:basedOn w:val="a6"/>
    <w:uiPriority w:val="99"/>
    <w:qFormat/>
    <w:rsid w:val="00D602F2"/>
    <w:pPr>
      <w:pBdr>
        <w:top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30">
    <w:name w:val="xl630"/>
    <w:basedOn w:val="a6"/>
    <w:uiPriority w:val="99"/>
    <w:qFormat/>
    <w:rsid w:val="00D602F2"/>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sz w:val="24"/>
      <w:szCs w:val="24"/>
    </w:rPr>
  </w:style>
  <w:style w:type="paragraph" w:customStyle="1" w:styleId="xl631">
    <w:name w:val="xl631"/>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2">
    <w:name w:val="xl632"/>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3">
    <w:name w:val="xl633"/>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4">
    <w:name w:val="xl63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35">
    <w:name w:val="xl635"/>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6">
    <w:name w:val="xl636"/>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7">
    <w:name w:val="xl637"/>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8">
    <w:name w:val="xl63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9">
    <w:name w:val="xl639"/>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0">
    <w:name w:val="xl640"/>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1">
    <w:name w:val="xl641"/>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2">
    <w:name w:val="xl642"/>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3">
    <w:name w:val="xl643"/>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4">
    <w:name w:val="xl644"/>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5">
    <w:name w:val="xl645"/>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6">
    <w:name w:val="xl646"/>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7">
    <w:name w:val="xl647"/>
    <w:basedOn w:val="a6"/>
    <w:uiPriority w:val="99"/>
    <w:qFormat/>
    <w:rsid w:val="00D602F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8">
    <w:name w:val="xl648"/>
    <w:basedOn w:val="a6"/>
    <w:uiPriority w:val="99"/>
    <w:qFormat/>
    <w:rsid w:val="00D602F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9">
    <w:name w:val="xl649"/>
    <w:basedOn w:val="a6"/>
    <w:uiPriority w:val="99"/>
    <w:qFormat/>
    <w:rsid w:val="00D602F2"/>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50">
    <w:name w:val="xl650"/>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1">
    <w:name w:val="xl651"/>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2">
    <w:name w:val="xl652"/>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3">
    <w:name w:val="xl653"/>
    <w:basedOn w:val="a6"/>
    <w:uiPriority w:val="99"/>
    <w:qFormat/>
    <w:rsid w:val="00D602F2"/>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4">
    <w:name w:val="xl654"/>
    <w:basedOn w:val="a6"/>
    <w:uiPriority w:val="99"/>
    <w:qFormat/>
    <w:rsid w:val="00D602F2"/>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5">
    <w:name w:val="xl655"/>
    <w:basedOn w:val="a6"/>
    <w:uiPriority w:val="99"/>
    <w:qFormat/>
    <w:rsid w:val="00D602F2"/>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6">
    <w:name w:val="xl65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57">
    <w:name w:val="xl657"/>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8">
    <w:name w:val="xl658"/>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9">
    <w:name w:val="xl65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0">
    <w:name w:val="xl660"/>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1">
    <w:name w:val="xl661"/>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2">
    <w:name w:val="xl662"/>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3">
    <w:name w:val="xl663"/>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4">
    <w:name w:val="xl664"/>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5">
    <w:name w:val="xl665"/>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6">
    <w:name w:val="xl66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7">
    <w:name w:val="xl667"/>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8">
    <w:name w:val="xl66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9">
    <w:name w:val="xl66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0">
    <w:name w:val="xl670"/>
    <w:basedOn w:val="a6"/>
    <w:uiPriority w:val="99"/>
    <w:qFormat/>
    <w:rsid w:val="00D602F2"/>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1">
    <w:name w:val="xl671"/>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2">
    <w:name w:val="xl672"/>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3">
    <w:name w:val="xl673"/>
    <w:basedOn w:val="a6"/>
    <w:uiPriority w:val="99"/>
    <w:qFormat/>
    <w:rsid w:val="00D602F2"/>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4">
    <w:name w:val="xl674"/>
    <w:basedOn w:val="a6"/>
    <w:uiPriority w:val="99"/>
    <w:qFormat/>
    <w:rsid w:val="00D602F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5">
    <w:name w:val="xl675"/>
    <w:basedOn w:val="a6"/>
    <w:uiPriority w:val="99"/>
    <w:qFormat/>
    <w:rsid w:val="00D602F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6">
    <w:name w:val="xl676"/>
    <w:basedOn w:val="a6"/>
    <w:uiPriority w:val="99"/>
    <w:qFormat/>
    <w:rsid w:val="00D602F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7">
    <w:name w:val="xl677"/>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8">
    <w:name w:val="xl67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9">
    <w:name w:val="xl679"/>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0">
    <w:name w:val="xl680"/>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1">
    <w:name w:val="xl681"/>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2">
    <w:name w:val="xl682"/>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3">
    <w:name w:val="xl683"/>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4">
    <w:name w:val="xl684"/>
    <w:basedOn w:val="a6"/>
    <w:uiPriority w:val="99"/>
    <w:qFormat/>
    <w:rsid w:val="00D602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5">
    <w:name w:val="xl685"/>
    <w:basedOn w:val="a6"/>
    <w:uiPriority w:val="99"/>
    <w:qFormat/>
    <w:rsid w:val="00D602F2"/>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6">
    <w:name w:val="xl686"/>
    <w:basedOn w:val="a6"/>
    <w:uiPriority w:val="99"/>
    <w:qFormat/>
    <w:rsid w:val="00D602F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7">
    <w:name w:val="xl687"/>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8">
    <w:name w:val="xl688"/>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9">
    <w:name w:val="xl689"/>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90">
    <w:name w:val="xl69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691">
    <w:name w:val="xl691"/>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2">
    <w:name w:val="xl692"/>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3">
    <w:name w:val="xl693"/>
    <w:basedOn w:val="a6"/>
    <w:uiPriority w:val="99"/>
    <w:qFormat/>
    <w:rsid w:val="00D602F2"/>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4">
    <w:name w:val="xl694"/>
    <w:basedOn w:val="a6"/>
    <w:uiPriority w:val="99"/>
    <w:qFormat/>
    <w:rsid w:val="00D602F2"/>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5">
    <w:name w:val="xl695"/>
    <w:basedOn w:val="a6"/>
    <w:uiPriority w:val="99"/>
    <w:qFormat/>
    <w:rsid w:val="00D602F2"/>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6">
    <w:name w:val="xl696"/>
    <w:basedOn w:val="a6"/>
    <w:uiPriority w:val="99"/>
    <w:qFormat/>
    <w:rsid w:val="00D602F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7">
    <w:name w:val="xl697"/>
    <w:basedOn w:val="a6"/>
    <w:uiPriority w:val="99"/>
    <w:qFormat/>
    <w:rsid w:val="00D602F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698">
    <w:name w:val="xl698"/>
    <w:basedOn w:val="a6"/>
    <w:uiPriority w:val="99"/>
    <w:qFormat/>
    <w:rsid w:val="00D602F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9">
    <w:name w:val="xl699"/>
    <w:basedOn w:val="a6"/>
    <w:uiPriority w:val="99"/>
    <w:qFormat/>
    <w:rsid w:val="00D602F2"/>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0">
    <w:name w:val="xl700"/>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1">
    <w:name w:val="xl701"/>
    <w:basedOn w:val="a6"/>
    <w:uiPriority w:val="99"/>
    <w:qFormat/>
    <w:rsid w:val="00D602F2"/>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2">
    <w:name w:val="xl702"/>
    <w:basedOn w:val="a6"/>
    <w:uiPriority w:val="99"/>
    <w:qFormat/>
    <w:rsid w:val="00D602F2"/>
    <w:pPr>
      <w:pBdr>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3">
    <w:name w:val="xl703"/>
    <w:basedOn w:val="a6"/>
    <w:uiPriority w:val="99"/>
    <w:qFormat/>
    <w:rsid w:val="00D602F2"/>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4">
    <w:name w:val="xl704"/>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5">
    <w:name w:val="xl705"/>
    <w:basedOn w:val="a6"/>
    <w:uiPriority w:val="99"/>
    <w:qFormat/>
    <w:rsid w:val="00D602F2"/>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6">
    <w:name w:val="xl706"/>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7">
    <w:name w:val="xl707"/>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8">
    <w:name w:val="xl708"/>
    <w:basedOn w:val="a6"/>
    <w:uiPriority w:val="99"/>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9">
    <w:name w:val="xl709"/>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0">
    <w:name w:val="xl710"/>
    <w:basedOn w:val="a6"/>
    <w:uiPriority w:val="99"/>
    <w:qFormat/>
    <w:rsid w:val="00D602F2"/>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1">
    <w:name w:val="xl711"/>
    <w:basedOn w:val="a6"/>
    <w:uiPriority w:val="99"/>
    <w:qFormat/>
    <w:rsid w:val="00D602F2"/>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2">
    <w:name w:val="xl712"/>
    <w:basedOn w:val="a6"/>
    <w:uiPriority w:val="99"/>
    <w:qFormat/>
    <w:rsid w:val="00D602F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3">
    <w:name w:val="xl713"/>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4">
    <w:name w:val="xl714"/>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5">
    <w:name w:val="xl715"/>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6">
    <w:name w:val="xl716"/>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sourhr">
    <w:name w:val="sourhr"/>
    <w:basedOn w:val="a8"/>
    <w:rsid w:val="00D602F2"/>
  </w:style>
  <w:style w:type="character" w:customStyle="1" w:styleId="218">
    <w:name w:val="Знак21"/>
    <w:semiHidden/>
    <w:rsid w:val="00D602F2"/>
    <w:rPr>
      <w:b/>
      <w:bCs/>
      <w:sz w:val="24"/>
      <w:szCs w:val="24"/>
      <w:lang w:val="ru-RU" w:eastAsia="ru-RU" w:bidi="ar-SA"/>
    </w:rPr>
  </w:style>
  <w:style w:type="paragraph" w:customStyle="1" w:styleId="100">
    <w:name w:val="Обычный10"/>
    <w:basedOn w:val="a6"/>
    <w:qFormat/>
    <w:rsid w:val="00D602F2"/>
    <w:pPr>
      <w:snapToGrid w:val="0"/>
    </w:pPr>
  </w:style>
  <w:style w:type="paragraph" w:customStyle="1" w:styleId="xl781">
    <w:name w:val="xl78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2">
    <w:name w:val="xl78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3">
    <w:name w:val="xl783"/>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5">
    <w:name w:val="xl78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6">
    <w:name w:val="xl78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7">
    <w:name w:val="xl78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8">
    <w:name w:val="xl78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9">
    <w:name w:val="xl78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0">
    <w:name w:val="xl790"/>
    <w:basedOn w:val="a6"/>
    <w:qFormat/>
    <w:rsid w:val="00D602F2"/>
    <w:pPr>
      <w:spacing w:before="100" w:beforeAutospacing="1" w:after="100" w:afterAutospacing="1"/>
    </w:pPr>
  </w:style>
  <w:style w:type="paragraph" w:customStyle="1" w:styleId="xl791">
    <w:name w:val="xl79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2">
    <w:name w:val="xl792"/>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3">
    <w:name w:val="xl793"/>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4">
    <w:name w:val="xl794"/>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5">
    <w:name w:val="xl79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6">
    <w:name w:val="xl79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7">
    <w:name w:val="xl79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8">
    <w:name w:val="xl798"/>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9">
    <w:name w:val="xl799"/>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0">
    <w:name w:val="xl800"/>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1">
    <w:name w:val="xl801"/>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6"/>
    <w:qFormat/>
    <w:rsid w:val="00D602F2"/>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803">
    <w:name w:val="xl803"/>
    <w:basedOn w:val="a6"/>
    <w:qFormat/>
    <w:rsid w:val="00D602F2"/>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6"/>
    <w:qFormat/>
    <w:rsid w:val="00D602F2"/>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6"/>
    <w:qFormat/>
    <w:rsid w:val="00D602F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09">
    <w:name w:val="xl809"/>
    <w:basedOn w:val="a6"/>
    <w:qFormat/>
    <w:rsid w:val="00D602F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rPr>
  </w:style>
  <w:style w:type="paragraph" w:customStyle="1" w:styleId="xl810">
    <w:name w:val="xl810"/>
    <w:basedOn w:val="a6"/>
    <w:qFormat/>
    <w:rsid w:val="00D602F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1">
    <w:name w:val="xl811"/>
    <w:basedOn w:val="a6"/>
    <w:qFormat/>
    <w:rsid w:val="00D602F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2">
    <w:name w:val="xl812"/>
    <w:basedOn w:val="a6"/>
    <w:qFormat/>
    <w:rsid w:val="00D602F2"/>
    <w:pPr>
      <w:shd w:val="clear" w:color="000000" w:fill="DBEEF3"/>
      <w:spacing w:before="100" w:beforeAutospacing="1" w:after="100" w:afterAutospacing="1"/>
    </w:pPr>
    <w:rPr>
      <w:b/>
      <w:bCs/>
    </w:rPr>
  </w:style>
  <w:style w:type="paragraph" w:customStyle="1" w:styleId="xl813">
    <w:name w:val="xl81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4">
    <w:name w:val="xl814"/>
    <w:basedOn w:val="a6"/>
    <w:qFormat/>
    <w:rsid w:val="00D602F2"/>
    <w:pPr>
      <w:spacing w:before="100" w:beforeAutospacing="1" w:after="100" w:afterAutospacing="1"/>
    </w:pPr>
    <w:rPr>
      <w:b/>
      <w:bCs/>
    </w:rPr>
  </w:style>
  <w:style w:type="paragraph" w:customStyle="1" w:styleId="xl815">
    <w:name w:val="xl81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6">
    <w:name w:val="xl81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817">
    <w:name w:val="xl81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8">
    <w:name w:val="xl818"/>
    <w:basedOn w:val="a6"/>
    <w:qFormat/>
    <w:rsid w:val="00D602F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819">
    <w:name w:val="xl81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0">
    <w:name w:val="xl820"/>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1">
    <w:name w:val="xl82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2">
    <w:name w:val="xl822"/>
    <w:basedOn w:val="a6"/>
    <w:qFormat/>
    <w:rsid w:val="00D60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823">
    <w:name w:val="xl823"/>
    <w:basedOn w:val="a6"/>
    <w:qFormat/>
    <w:rsid w:val="00D602F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4">
    <w:name w:val="xl824"/>
    <w:basedOn w:val="a6"/>
    <w:qFormat/>
    <w:rsid w:val="00D602F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rPr>
  </w:style>
  <w:style w:type="paragraph" w:customStyle="1" w:styleId="xl825">
    <w:name w:val="xl825"/>
    <w:basedOn w:val="a6"/>
    <w:qFormat/>
    <w:rsid w:val="00D602F2"/>
    <w:pPr>
      <w:shd w:val="clear" w:color="000000" w:fill="DBE5F1"/>
      <w:spacing w:before="100" w:beforeAutospacing="1" w:after="100" w:afterAutospacing="1"/>
    </w:pPr>
    <w:rPr>
      <w:b/>
      <w:bCs/>
    </w:rPr>
  </w:style>
  <w:style w:type="paragraph" w:customStyle="1" w:styleId="xl826">
    <w:name w:val="xl826"/>
    <w:basedOn w:val="a6"/>
    <w:qFormat/>
    <w:rsid w:val="00D602F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7">
    <w:name w:val="xl82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8">
    <w:name w:val="xl828"/>
    <w:basedOn w:val="a6"/>
    <w:qFormat/>
    <w:rsid w:val="00D602F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9">
    <w:name w:val="xl829"/>
    <w:basedOn w:val="a6"/>
    <w:qFormat/>
    <w:rsid w:val="00D602F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0">
    <w:name w:val="xl830"/>
    <w:basedOn w:val="a6"/>
    <w:qFormat/>
    <w:rsid w:val="00D602F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1">
    <w:name w:val="xl83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3">
    <w:name w:val="xl833"/>
    <w:basedOn w:val="a6"/>
    <w:qFormat/>
    <w:rsid w:val="00D602F2"/>
    <w:pPr>
      <w:spacing w:before="100" w:beforeAutospacing="1" w:after="100" w:afterAutospacing="1"/>
      <w:textAlignment w:val="center"/>
    </w:pPr>
  </w:style>
  <w:style w:type="paragraph" w:customStyle="1" w:styleId="xl834">
    <w:name w:val="xl834"/>
    <w:basedOn w:val="a6"/>
    <w:qFormat/>
    <w:rsid w:val="00D602F2"/>
    <w:pPr>
      <w:spacing w:before="100" w:beforeAutospacing="1" w:after="100" w:afterAutospacing="1"/>
    </w:pPr>
  </w:style>
  <w:style w:type="paragraph" w:customStyle="1" w:styleId="xl835">
    <w:name w:val="xl835"/>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6">
    <w:name w:val="xl836"/>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7">
    <w:name w:val="xl83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8">
    <w:name w:val="xl83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9">
    <w:name w:val="xl83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0">
    <w:name w:val="xl840"/>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1">
    <w:name w:val="xl84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2">
    <w:name w:val="xl842"/>
    <w:basedOn w:val="a6"/>
    <w:qFormat/>
    <w:rsid w:val="00D602F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3">
    <w:name w:val="xl843"/>
    <w:basedOn w:val="a6"/>
    <w:qFormat/>
    <w:rsid w:val="00D602F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4">
    <w:name w:val="xl844"/>
    <w:basedOn w:val="a6"/>
    <w:qFormat/>
    <w:rsid w:val="00D602F2"/>
    <w:pPr>
      <w:spacing w:before="100" w:beforeAutospacing="1" w:after="100" w:afterAutospacing="1"/>
      <w:jc w:val="center"/>
    </w:pPr>
    <w:rPr>
      <w:b/>
      <w:bCs/>
    </w:rPr>
  </w:style>
  <w:style w:type="paragraph" w:customStyle="1" w:styleId="xl845">
    <w:name w:val="xl84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6">
    <w:name w:val="xl84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7">
    <w:name w:val="xl84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48">
    <w:name w:val="xl848"/>
    <w:basedOn w:val="a6"/>
    <w:qFormat/>
    <w:rsid w:val="00D602F2"/>
    <w:pPr>
      <w:spacing w:before="100" w:beforeAutospacing="1" w:after="100" w:afterAutospacing="1"/>
      <w:jc w:val="center"/>
    </w:pPr>
  </w:style>
  <w:style w:type="paragraph" w:customStyle="1" w:styleId="xl849">
    <w:name w:val="xl84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0">
    <w:name w:val="xl850"/>
    <w:basedOn w:val="a6"/>
    <w:qFormat/>
    <w:rsid w:val="00D602F2"/>
    <w:pPr>
      <w:shd w:val="clear" w:color="000000" w:fill="FFFFFF"/>
      <w:spacing w:before="100" w:beforeAutospacing="1" w:after="100" w:afterAutospacing="1"/>
    </w:pPr>
  </w:style>
  <w:style w:type="paragraph" w:customStyle="1" w:styleId="xl851">
    <w:name w:val="xl851"/>
    <w:basedOn w:val="a6"/>
    <w:qFormat/>
    <w:rsid w:val="00D602F2"/>
    <w:pPr>
      <w:shd w:val="clear" w:color="000000" w:fill="FFFFFF"/>
      <w:spacing w:before="100" w:beforeAutospacing="1" w:after="100" w:afterAutospacing="1"/>
    </w:pPr>
    <w:rPr>
      <w:b/>
      <w:bCs/>
    </w:rPr>
  </w:style>
  <w:style w:type="paragraph" w:customStyle="1" w:styleId="xl852">
    <w:name w:val="xl85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3">
    <w:name w:val="xl853"/>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4">
    <w:name w:val="xl854"/>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5">
    <w:name w:val="xl855"/>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6">
    <w:name w:val="xl856"/>
    <w:basedOn w:val="a6"/>
    <w:qFormat/>
    <w:rsid w:val="00D602F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57">
    <w:name w:val="xl85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58">
    <w:name w:val="xl85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9">
    <w:name w:val="xl859"/>
    <w:basedOn w:val="a6"/>
    <w:qFormat/>
    <w:rsid w:val="00D602F2"/>
    <w:pPr>
      <w:shd w:val="clear" w:color="000000" w:fill="FFFFFF"/>
      <w:spacing w:before="100" w:beforeAutospacing="1" w:after="100" w:afterAutospacing="1"/>
      <w:jc w:val="center"/>
    </w:pPr>
  </w:style>
  <w:style w:type="paragraph" w:customStyle="1" w:styleId="xl860">
    <w:name w:val="xl860"/>
    <w:basedOn w:val="a6"/>
    <w:qFormat/>
    <w:rsid w:val="00D602F2"/>
    <w:pPr>
      <w:shd w:val="clear" w:color="000000" w:fill="FFFFFF"/>
      <w:spacing w:before="100" w:beforeAutospacing="1" w:after="100" w:afterAutospacing="1"/>
      <w:jc w:val="center"/>
    </w:pPr>
  </w:style>
  <w:style w:type="paragraph" w:customStyle="1" w:styleId="xl861">
    <w:name w:val="xl861"/>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2">
    <w:name w:val="xl862"/>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rPr>
  </w:style>
  <w:style w:type="paragraph" w:customStyle="1" w:styleId="xl863">
    <w:name w:val="xl863"/>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4">
    <w:name w:val="xl864"/>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5">
    <w:name w:val="xl865"/>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6">
    <w:name w:val="xl866"/>
    <w:basedOn w:val="a6"/>
    <w:qFormat/>
    <w:rsid w:val="00D602F2"/>
    <w:pPr>
      <w:shd w:val="clear" w:color="000000" w:fill="B6DDE8"/>
      <w:spacing w:before="100" w:beforeAutospacing="1" w:after="100" w:afterAutospacing="1"/>
    </w:pPr>
    <w:rPr>
      <w:b/>
      <w:bCs/>
    </w:rPr>
  </w:style>
  <w:style w:type="paragraph" w:customStyle="1" w:styleId="xl867">
    <w:name w:val="xl867"/>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8">
    <w:name w:val="xl86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9">
    <w:name w:val="xl869"/>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0">
    <w:name w:val="xl870"/>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1">
    <w:name w:val="xl871"/>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2">
    <w:name w:val="xl872"/>
    <w:basedOn w:val="a6"/>
    <w:qFormat/>
    <w:rsid w:val="00D602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314">
    <w:name w:val="Основной текст 31"/>
    <w:basedOn w:val="a6"/>
    <w:qFormat/>
    <w:rsid w:val="00D602F2"/>
    <w:pPr>
      <w:spacing w:line="360" w:lineRule="auto"/>
      <w:jc w:val="both"/>
    </w:pPr>
    <w:rPr>
      <w:sz w:val="24"/>
    </w:rPr>
  </w:style>
  <w:style w:type="character" w:customStyle="1" w:styleId="2f9">
    <w:name w:val="Стиль2 Знак"/>
    <w:link w:val="2f8"/>
    <w:locked/>
    <w:rsid w:val="00D602F2"/>
    <w:rPr>
      <w:rFonts w:ascii="Times New Roman" w:eastAsia="Times New Roman" w:hAnsi="Times New Roman" w:cs="Times New Roman"/>
      <w:b/>
      <w:caps/>
      <w:sz w:val="24"/>
      <w:szCs w:val="24"/>
      <w:lang w:eastAsia="ru-RU"/>
    </w:rPr>
  </w:style>
  <w:style w:type="character" w:customStyle="1" w:styleId="FontStyle177">
    <w:name w:val="Font Style177"/>
    <w:uiPriority w:val="99"/>
    <w:rsid w:val="00D602F2"/>
    <w:rPr>
      <w:rFonts w:ascii="Times New Roman" w:hAnsi="Times New Roman" w:cs="Times New Roman"/>
      <w:sz w:val="24"/>
      <w:szCs w:val="24"/>
    </w:rPr>
  </w:style>
  <w:style w:type="paragraph" w:customStyle="1" w:styleId="affffffffffd">
    <w:name w:val="Знак Знак Знак Знак Знак Знак Знак"/>
    <w:basedOn w:val="a6"/>
    <w:qFormat/>
    <w:rsid w:val="00D602F2"/>
    <w:pPr>
      <w:spacing w:after="160" w:line="240" w:lineRule="exact"/>
    </w:pPr>
    <w:rPr>
      <w:rFonts w:ascii="Verdana" w:hAnsi="Verdana"/>
      <w:lang w:val="en-US" w:eastAsia="en-US"/>
    </w:rPr>
  </w:style>
  <w:style w:type="character" w:customStyle="1" w:styleId="Bodytext11">
    <w:name w:val="Body text (11)_"/>
    <w:link w:val="Bodytext110"/>
    <w:rsid w:val="00D602F2"/>
    <w:rPr>
      <w:sz w:val="24"/>
      <w:szCs w:val="24"/>
      <w:shd w:val="clear" w:color="auto" w:fill="FFFFFF"/>
    </w:rPr>
  </w:style>
  <w:style w:type="character" w:customStyle="1" w:styleId="Bodytext12">
    <w:name w:val="Body text (12)_"/>
    <w:link w:val="Bodytext120"/>
    <w:rsid w:val="00D602F2"/>
    <w:rPr>
      <w:sz w:val="23"/>
      <w:szCs w:val="23"/>
      <w:shd w:val="clear" w:color="auto" w:fill="FFFFFF"/>
    </w:rPr>
  </w:style>
  <w:style w:type="paragraph" w:customStyle="1" w:styleId="Bodytext110">
    <w:name w:val="Body text (11)"/>
    <w:basedOn w:val="a6"/>
    <w:link w:val="Bodytext11"/>
    <w:qFormat/>
    <w:rsid w:val="00D602F2"/>
    <w:pPr>
      <w:shd w:val="clear" w:color="auto" w:fill="FFFFFF"/>
      <w:spacing w:line="274" w:lineRule="exact"/>
      <w:jc w:val="center"/>
    </w:pPr>
    <w:rPr>
      <w:rFonts w:asciiTheme="minorHAnsi" w:eastAsiaTheme="minorHAnsi" w:hAnsiTheme="minorHAnsi" w:cstheme="minorBidi"/>
      <w:sz w:val="24"/>
      <w:szCs w:val="24"/>
      <w:lang w:eastAsia="en-US"/>
    </w:rPr>
  </w:style>
  <w:style w:type="paragraph" w:customStyle="1" w:styleId="Bodytext120">
    <w:name w:val="Body text (12)"/>
    <w:basedOn w:val="a6"/>
    <w:link w:val="Bodytext12"/>
    <w:qFormat/>
    <w:rsid w:val="00D602F2"/>
    <w:pPr>
      <w:shd w:val="clear" w:color="auto" w:fill="FFFFFF"/>
      <w:spacing w:line="274" w:lineRule="exact"/>
      <w:jc w:val="center"/>
    </w:pPr>
    <w:rPr>
      <w:rFonts w:asciiTheme="minorHAnsi" w:eastAsiaTheme="minorHAnsi" w:hAnsiTheme="minorHAnsi" w:cstheme="minorBidi"/>
      <w:sz w:val="23"/>
      <w:szCs w:val="23"/>
      <w:lang w:eastAsia="en-US"/>
    </w:rPr>
  </w:style>
  <w:style w:type="character" w:customStyle="1" w:styleId="TimesNewRoman0pt">
    <w:name w:val="Основной текст + Times New Roman;Не полужирный;Интервал 0 pt"/>
    <w:basedOn w:val="a8"/>
    <w:rsid w:val="00D602F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a"/>
    <w:next w:val="1ai"/>
    <w:rsid w:val="00D602F2"/>
  </w:style>
  <w:style w:type="table" w:customStyle="1" w:styleId="TableGridReport1">
    <w:name w:val="Table Grid Report1"/>
    <w:basedOn w:val="a9"/>
    <w:next w:val="aff5"/>
    <w:uiPriority w:val="3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Знак1 Знак Знак Знак2"/>
    <w:basedOn w:val="a6"/>
    <w:qFormat/>
    <w:rsid w:val="00D602F2"/>
    <w:pPr>
      <w:spacing w:after="60"/>
      <w:ind w:firstLine="709"/>
      <w:jc w:val="both"/>
    </w:pPr>
    <w:rPr>
      <w:rFonts w:ascii="Arial" w:hAnsi="Arial" w:cs="Arial"/>
      <w:bCs/>
      <w:sz w:val="24"/>
      <w:szCs w:val="24"/>
    </w:rPr>
  </w:style>
  <w:style w:type="paragraph" w:customStyle="1" w:styleId="xl2798">
    <w:name w:val="xl2798"/>
    <w:basedOn w:val="a6"/>
    <w:qFormat/>
    <w:rsid w:val="00D60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sz w:val="24"/>
      <w:szCs w:val="24"/>
    </w:rPr>
  </w:style>
  <w:style w:type="paragraph" w:customStyle="1" w:styleId="xl2799">
    <w:name w:val="xl279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0">
    <w:name w:val="xl2800"/>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1">
    <w:name w:val="xl2801"/>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2">
    <w:name w:val="xl280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3">
    <w:name w:val="xl2803"/>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2804">
    <w:name w:val="xl2804"/>
    <w:basedOn w:val="a6"/>
    <w:qFormat/>
    <w:rsid w:val="00D602F2"/>
    <w:pPr>
      <w:shd w:val="clear" w:color="000000" w:fill="FFFFFF"/>
      <w:spacing w:before="100" w:beforeAutospacing="1" w:after="100" w:afterAutospacing="1"/>
    </w:pPr>
  </w:style>
  <w:style w:type="paragraph" w:customStyle="1" w:styleId="xl2805">
    <w:name w:val="xl2805"/>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6">
    <w:name w:val="xl280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07">
    <w:name w:val="xl2807"/>
    <w:basedOn w:val="a6"/>
    <w:qFormat/>
    <w:rsid w:val="00D60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08">
    <w:name w:val="xl2808"/>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9">
    <w:name w:val="xl2809"/>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810">
    <w:name w:val="xl2810"/>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11">
    <w:name w:val="xl2811"/>
    <w:basedOn w:val="a6"/>
    <w:qFormat/>
    <w:rsid w:val="00D602F2"/>
    <w:pPr>
      <w:shd w:val="clear" w:color="000000" w:fill="FFFFFF"/>
      <w:spacing w:before="100" w:beforeAutospacing="1" w:after="100" w:afterAutospacing="1"/>
    </w:pPr>
  </w:style>
  <w:style w:type="paragraph" w:customStyle="1" w:styleId="xl2812">
    <w:name w:val="xl2812"/>
    <w:basedOn w:val="a6"/>
    <w:qFormat/>
    <w:rsid w:val="00D602F2"/>
    <w:pPr>
      <w:shd w:val="clear" w:color="000000" w:fill="FFFFFF"/>
      <w:spacing w:before="100" w:beforeAutospacing="1" w:after="100" w:afterAutospacing="1"/>
    </w:pPr>
    <w:rPr>
      <w:sz w:val="24"/>
      <w:szCs w:val="24"/>
    </w:rPr>
  </w:style>
  <w:style w:type="paragraph" w:customStyle="1" w:styleId="xl2813">
    <w:name w:val="xl2813"/>
    <w:basedOn w:val="a6"/>
    <w:qFormat/>
    <w:rsid w:val="00D602F2"/>
    <w:pPr>
      <w:shd w:val="clear" w:color="000000" w:fill="EEECE1"/>
      <w:spacing w:before="100" w:beforeAutospacing="1" w:after="100" w:afterAutospacing="1"/>
    </w:pPr>
  </w:style>
  <w:style w:type="paragraph" w:customStyle="1" w:styleId="xl2814">
    <w:name w:val="xl2814"/>
    <w:basedOn w:val="a6"/>
    <w:qFormat/>
    <w:rsid w:val="00D602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15">
    <w:name w:val="xl2815"/>
    <w:basedOn w:val="a6"/>
    <w:qFormat/>
    <w:rsid w:val="00D60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rPr>
  </w:style>
  <w:style w:type="paragraph" w:customStyle="1" w:styleId="xl2816">
    <w:name w:val="xl2816"/>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7">
    <w:name w:val="xl2817"/>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18">
    <w:name w:val="xl2818"/>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9">
    <w:name w:val="xl2819"/>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0">
    <w:name w:val="xl2820"/>
    <w:basedOn w:val="a6"/>
    <w:qFormat/>
    <w:rsid w:val="00D602F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1">
    <w:name w:val="xl2821"/>
    <w:basedOn w:val="a6"/>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22">
    <w:name w:val="xl2822"/>
    <w:basedOn w:val="a6"/>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3">
    <w:name w:val="xl2823"/>
    <w:basedOn w:val="a6"/>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4">
    <w:name w:val="xl2824"/>
    <w:basedOn w:val="a6"/>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5">
    <w:name w:val="xl2825"/>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6">
    <w:name w:val="xl2826"/>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7">
    <w:name w:val="xl2827"/>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8">
    <w:name w:val="xl2828"/>
    <w:basedOn w:val="a6"/>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29">
    <w:name w:val="xl2829"/>
    <w:basedOn w:val="a6"/>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0">
    <w:name w:val="xl2830"/>
    <w:basedOn w:val="a6"/>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1">
    <w:name w:val="xl2831"/>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2">
    <w:name w:val="xl2832"/>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3">
    <w:name w:val="xl2833"/>
    <w:basedOn w:val="a6"/>
    <w:qFormat/>
    <w:rsid w:val="00D60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34">
    <w:name w:val="xl2834"/>
    <w:basedOn w:val="a6"/>
    <w:qFormat/>
    <w:rsid w:val="00D602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35">
    <w:name w:val="xl2835"/>
    <w:basedOn w:val="a6"/>
    <w:qFormat/>
    <w:rsid w:val="00D602F2"/>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style>
  <w:style w:type="paragraph" w:customStyle="1" w:styleId="xl2836">
    <w:name w:val="xl2836"/>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37">
    <w:name w:val="xl2837"/>
    <w:basedOn w:val="a6"/>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8">
    <w:name w:val="xl2838"/>
    <w:basedOn w:val="a6"/>
    <w:qFormat/>
    <w:rsid w:val="00D602F2"/>
    <w:pPr>
      <w:shd w:val="clear" w:color="000000" w:fill="FFFFFF"/>
      <w:spacing w:before="100" w:beforeAutospacing="1" w:after="100" w:afterAutospacing="1"/>
      <w:jc w:val="center"/>
      <w:textAlignment w:val="center"/>
    </w:pPr>
  </w:style>
  <w:style w:type="numbering" w:customStyle="1" w:styleId="4b">
    <w:name w:val="Нет списка4"/>
    <w:next w:val="aa"/>
    <w:uiPriority w:val="99"/>
    <w:semiHidden/>
    <w:unhideWhenUsed/>
    <w:rsid w:val="00D602F2"/>
  </w:style>
  <w:style w:type="table" w:customStyle="1" w:styleId="2ffa">
    <w:name w:val="Сетка таблицы2"/>
    <w:basedOn w:val="a9"/>
    <w:next w:val="aff5"/>
    <w:uiPriority w:val="59"/>
    <w:rsid w:val="00D6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a"/>
    <w:uiPriority w:val="99"/>
    <w:semiHidden/>
    <w:unhideWhenUsed/>
    <w:rsid w:val="00D602F2"/>
  </w:style>
  <w:style w:type="table" w:customStyle="1" w:styleId="-11">
    <w:name w:val="Веб-таблица 11"/>
    <w:basedOn w:val="a9"/>
    <w:next w:val="-1"/>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9"/>
    <w:next w:val="-2"/>
    <w:rsid w:val="00D602F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3"/>
    <w:rsid w:val="00D602F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9"/>
    <w:next w:val="1ff8"/>
    <w:rsid w:val="00D602F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Изящная таблица 21"/>
    <w:basedOn w:val="a9"/>
    <w:next w:val="2fc"/>
    <w:rsid w:val="00D602F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9"/>
    <w:next w:val="1ff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Классическая таблица 21"/>
    <w:basedOn w:val="a9"/>
    <w:next w:val="2fd"/>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9"/>
    <w:next w:val="3d"/>
    <w:rsid w:val="00D602F2"/>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8"/>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9"/>
    <w:next w:val="1ffa"/>
    <w:rsid w:val="00D602F2"/>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9"/>
    <w:next w:val="2fe"/>
    <w:rsid w:val="00D602F2"/>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9"/>
    <w:next w:val="3e"/>
    <w:rsid w:val="00D602F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9"/>
    <w:next w:val="1ffb"/>
    <w:rsid w:val="00D602F2"/>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9"/>
    <w:next w:val="2ff"/>
    <w:rsid w:val="00D602F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9"/>
    <w:next w:val="3f"/>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9"/>
    <w:next w:val="1f7"/>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d">
    <w:name w:val="Сетка таблицы 21"/>
    <w:basedOn w:val="a9"/>
    <w:next w:val="2ff0"/>
    <w:rsid w:val="00D602F2"/>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9"/>
    <w:next w:val="3f0"/>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9"/>
    <w:rsid w:val="00D602F2"/>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8"/>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3"/>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3"/>
    <w:rsid w:val="00D602F2"/>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3"/>
    <w:rsid w:val="00D602F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9"/>
    <w:next w:val="afffffffff4"/>
    <w:rsid w:val="00D602F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9"/>
    <w:next w:val="afffffffff5"/>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9"/>
    <w:next w:val="1ffc"/>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Столбцы таблицы 21"/>
    <w:basedOn w:val="a9"/>
    <w:next w:val="2ff1"/>
    <w:rsid w:val="00D602F2"/>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9"/>
    <w:next w:val="3f1"/>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a"/>
    <w:rsid w:val="00D602F2"/>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9"/>
    <w:rsid w:val="00D602F2"/>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9"/>
    <w:next w:val="-20"/>
    <w:rsid w:val="00D602F2"/>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9"/>
    <w:next w:val="afffffffff6"/>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9"/>
    <w:next w:val="1ffd"/>
    <w:rsid w:val="00D602F2"/>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
    <w:name w:val="Цветная таблица 21"/>
    <w:basedOn w:val="a9"/>
    <w:next w:val="2ff2"/>
    <w:rsid w:val="00D602F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9"/>
    <w:next w:val="3f2"/>
    <w:rsid w:val="00D602F2"/>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a"/>
    <w:semiHidden/>
    <w:rsid w:val="00D602F2"/>
  </w:style>
  <w:style w:type="numbering" w:customStyle="1" w:styleId="221">
    <w:name w:val="Нет списка22"/>
    <w:next w:val="aa"/>
    <w:semiHidden/>
    <w:rsid w:val="00D602F2"/>
  </w:style>
  <w:style w:type="numbering" w:customStyle="1" w:styleId="1111">
    <w:name w:val="Нет списка1111"/>
    <w:next w:val="aa"/>
    <w:semiHidden/>
    <w:rsid w:val="00D602F2"/>
  </w:style>
  <w:style w:type="numbering" w:customStyle="1" w:styleId="31b">
    <w:name w:val="Нет списка31"/>
    <w:next w:val="aa"/>
    <w:uiPriority w:val="99"/>
    <w:semiHidden/>
    <w:unhideWhenUsed/>
    <w:rsid w:val="00D602F2"/>
  </w:style>
  <w:style w:type="table" w:customStyle="1" w:styleId="11f0">
    <w:name w:val="Сетка таблицы11"/>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a"/>
    <w:semiHidden/>
    <w:rsid w:val="00D602F2"/>
  </w:style>
  <w:style w:type="numbering" w:customStyle="1" w:styleId="2110">
    <w:name w:val="Нет списка211"/>
    <w:next w:val="aa"/>
    <w:semiHidden/>
    <w:rsid w:val="00D602F2"/>
  </w:style>
  <w:style w:type="numbering" w:customStyle="1" w:styleId="1121">
    <w:name w:val="Нет списка1121"/>
    <w:next w:val="aa"/>
    <w:semiHidden/>
    <w:rsid w:val="00D602F2"/>
  </w:style>
  <w:style w:type="numbering" w:customStyle="1" w:styleId="1ai1111">
    <w:name w:val="1 / a / i1111"/>
    <w:basedOn w:val="aa"/>
    <w:next w:val="1ai"/>
    <w:rsid w:val="00D602F2"/>
  </w:style>
  <w:style w:type="numbering" w:customStyle="1" w:styleId="413">
    <w:name w:val="Нет списка41"/>
    <w:next w:val="aa"/>
    <w:uiPriority w:val="99"/>
    <w:semiHidden/>
    <w:unhideWhenUsed/>
    <w:rsid w:val="00D602F2"/>
  </w:style>
  <w:style w:type="numbering" w:customStyle="1" w:styleId="1310">
    <w:name w:val="Нет списка131"/>
    <w:next w:val="aa"/>
    <w:uiPriority w:val="99"/>
    <w:semiHidden/>
    <w:unhideWhenUsed/>
    <w:rsid w:val="00D602F2"/>
  </w:style>
  <w:style w:type="numbering" w:customStyle="1" w:styleId="1131">
    <w:name w:val="Нет списка1131"/>
    <w:next w:val="aa"/>
    <w:semiHidden/>
    <w:rsid w:val="00D602F2"/>
  </w:style>
  <w:style w:type="numbering" w:customStyle="1" w:styleId="2210">
    <w:name w:val="Нет списка221"/>
    <w:next w:val="aa"/>
    <w:semiHidden/>
    <w:rsid w:val="00D602F2"/>
  </w:style>
  <w:style w:type="numbering" w:customStyle="1" w:styleId="11111">
    <w:name w:val="Нет списка11111"/>
    <w:next w:val="aa"/>
    <w:semiHidden/>
    <w:rsid w:val="00D602F2"/>
  </w:style>
  <w:style w:type="numbering" w:customStyle="1" w:styleId="3110">
    <w:name w:val="Нет списка311"/>
    <w:next w:val="aa"/>
    <w:uiPriority w:val="99"/>
    <w:semiHidden/>
    <w:unhideWhenUsed/>
    <w:rsid w:val="00D602F2"/>
  </w:style>
  <w:style w:type="numbering" w:customStyle="1" w:styleId="1211">
    <w:name w:val="Нет списка1211"/>
    <w:next w:val="aa"/>
    <w:semiHidden/>
    <w:rsid w:val="00D602F2"/>
  </w:style>
  <w:style w:type="numbering" w:customStyle="1" w:styleId="2111">
    <w:name w:val="Нет списка2111"/>
    <w:next w:val="aa"/>
    <w:semiHidden/>
    <w:rsid w:val="00D602F2"/>
  </w:style>
  <w:style w:type="numbering" w:customStyle="1" w:styleId="11211">
    <w:name w:val="Нет списка11211"/>
    <w:next w:val="aa"/>
    <w:semiHidden/>
    <w:rsid w:val="00D602F2"/>
  </w:style>
  <w:style w:type="table" w:customStyle="1" w:styleId="TableGridReport11">
    <w:name w:val="Table Grid Report11"/>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1">
    <w:name w:val="1 / a / i31"/>
    <w:basedOn w:val="aa"/>
    <w:next w:val="1ai"/>
    <w:rsid w:val="00D602F2"/>
    <w:pPr>
      <w:numPr>
        <w:numId w:val="7"/>
      </w:numPr>
    </w:pPr>
  </w:style>
  <w:style w:type="numbering" w:customStyle="1" w:styleId="211">
    <w:name w:val="Статья / Раздел211"/>
    <w:basedOn w:val="aa"/>
    <w:next w:val="afffff9"/>
    <w:rsid w:val="00D602F2"/>
    <w:pPr>
      <w:numPr>
        <w:numId w:val="4"/>
      </w:numPr>
    </w:pPr>
  </w:style>
  <w:style w:type="numbering" w:customStyle="1" w:styleId="4">
    <w:name w:val="Статья / Раздел4"/>
    <w:basedOn w:val="aa"/>
    <w:next w:val="afffff9"/>
    <w:rsid w:val="00D602F2"/>
    <w:pPr>
      <w:numPr>
        <w:numId w:val="3"/>
      </w:numPr>
    </w:pPr>
  </w:style>
  <w:style w:type="character" w:customStyle="1" w:styleId="affffffffffe">
    <w:name w:val="Колонтитул_"/>
    <w:basedOn w:val="a8"/>
    <w:link w:val="afffffffffff"/>
    <w:rsid w:val="00D602F2"/>
    <w:rPr>
      <w:shd w:val="clear" w:color="auto" w:fill="FFFFFF"/>
    </w:rPr>
  </w:style>
  <w:style w:type="character" w:customStyle="1" w:styleId="FranklinGothicDemiCond">
    <w:name w:val="Колонтитул + Franklin Gothic Demi Cond"/>
    <w:aliases w:val="10"/>
    <w:basedOn w:val="affffffffffe"/>
    <w:rsid w:val="00D602F2"/>
    <w:rPr>
      <w:rFonts w:ascii="Franklin Gothic Demi Cond" w:eastAsia="Franklin Gothic Demi Cond" w:hAnsi="Franklin Gothic Demi Cond" w:cs="Franklin Gothic Demi Cond"/>
      <w:spacing w:val="0"/>
      <w:shd w:val="clear" w:color="auto" w:fill="FFFFFF"/>
    </w:rPr>
  </w:style>
  <w:style w:type="paragraph" w:customStyle="1" w:styleId="afffffffffff">
    <w:name w:val="Колонтитул"/>
    <w:basedOn w:val="a6"/>
    <w:link w:val="affffffffffe"/>
    <w:qFormat/>
    <w:rsid w:val="00D602F2"/>
    <w:pPr>
      <w:shd w:val="clear" w:color="auto" w:fill="FFFFFF"/>
    </w:pPr>
    <w:rPr>
      <w:rFonts w:asciiTheme="minorHAnsi" w:eastAsiaTheme="minorHAnsi" w:hAnsiTheme="minorHAnsi" w:cstheme="minorBidi"/>
      <w:sz w:val="22"/>
      <w:szCs w:val="22"/>
      <w:lang w:eastAsia="en-US"/>
    </w:rPr>
  </w:style>
  <w:style w:type="character" w:customStyle="1" w:styleId="3f6">
    <w:name w:val="Основной текст (3)_"/>
    <w:basedOn w:val="a8"/>
    <w:link w:val="31c"/>
    <w:uiPriority w:val="99"/>
    <w:rsid w:val="00D602F2"/>
    <w:rPr>
      <w:sz w:val="23"/>
      <w:szCs w:val="23"/>
      <w:shd w:val="clear" w:color="auto" w:fill="FFFFFF"/>
    </w:rPr>
  </w:style>
  <w:style w:type="character" w:customStyle="1" w:styleId="64">
    <w:name w:val="Основной текст (6)_"/>
    <w:basedOn w:val="a8"/>
    <w:link w:val="65"/>
    <w:rsid w:val="00D602F2"/>
    <w:rPr>
      <w:sz w:val="23"/>
      <w:szCs w:val="23"/>
      <w:shd w:val="clear" w:color="auto" w:fill="FFFFFF"/>
    </w:rPr>
  </w:style>
  <w:style w:type="character" w:customStyle="1" w:styleId="180">
    <w:name w:val="Основной текст (18)_"/>
    <w:basedOn w:val="a8"/>
    <w:link w:val="181"/>
    <w:rsid w:val="00D602F2"/>
    <w:rPr>
      <w:sz w:val="15"/>
      <w:szCs w:val="15"/>
      <w:shd w:val="clear" w:color="auto" w:fill="FFFFFF"/>
    </w:rPr>
  </w:style>
  <w:style w:type="character" w:customStyle="1" w:styleId="3f7">
    <w:name w:val="Основной текст (3)"/>
    <w:basedOn w:val="3f6"/>
    <w:rsid w:val="00D602F2"/>
    <w:rPr>
      <w:sz w:val="23"/>
      <w:szCs w:val="23"/>
      <w:shd w:val="clear" w:color="auto" w:fill="FFFFFF"/>
    </w:rPr>
  </w:style>
  <w:style w:type="paragraph" w:customStyle="1" w:styleId="65">
    <w:name w:val="Основной текст (6)"/>
    <w:basedOn w:val="a6"/>
    <w:link w:val="64"/>
    <w:qFormat/>
    <w:rsid w:val="00D602F2"/>
    <w:pPr>
      <w:shd w:val="clear" w:color="auto" w:fill="FFFFFF"/>
      <w:spacing w:line="0" w:lineRule="atLeast"/>
      <w:ind w:hanging="600"/>
      <w:jc w:val="center"/>
    </w:pPr>
    <w:rPr>
      <w:rFonts w:asciiTheme="minorHAnsi" w:eastAsiaTheme="minorHAnsi" w:hAnsiTheme="minorHAnsi" w:cstheme="minorBidi"/>
      <w:sz w:val="23"/>
      <w:szCs w:val="23"/>
      <w:lang w:eastAsia="en-US"/>
    </w:rPr>
  </w:style>
  <w:style w:type="paragraph" w:customStyle="1" w:styleId="181">
    <w:name w:val="Основной текст (18)"/>
    <w:basedOn w:val="a6"/>
    <w:link w:val="180"/>
    <w:qFormat/>
    <w:rsid w:val="00D602F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afffffffffff0">
    <w:name w:val="Подпись к таблице_"/>
    <w:basedOn w:val="a8"/>
    <w:link w:val="afffffffffff1"/>
    <w:rsid w:val="00D602F2"/>
    <w:rPr>
      <w:sz w:val="27"/>
      <w:szCs w:val="27"/>
      <w:shd w:val="clear" w:color="auto" w:fill="FFFFFF"/>
    </w:rPr>
  </w:style>
  <w:style w:type="paragraph" w:customStyle="1" w:styleId="afffffffffff1">
    <w:name w:val="Подпись к таблице"/>
    <w:basedOn w:val="a6"/>
    <w:link w:val="afffffffffff0"/>
    <w:qFormat/>
    <w:rsid w:val="00D602F2"/>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FranklinGothicDemiCond105pt">
    <w:name w:val="Колонтитул + Franklin Gothic Demi Cond;10;5 pt"/>
    <w:basedOn w:val="affffffffffe"/>
    <w:rsid w:val="00D602F2"/>
    <w:rPr>
      <w:rFonts w:ascii="Franklin Gothic Demi Cond" w:eastAsia="Franklin Gothic Demi Cond" w:hAnsi="Franklin Gothic Demi Cond" w:cs="Franklin Gothic Demi Cond"/>
      <w:b w:val="0"/>
      <w:bCs w:val="0"/>
      <w:i w:val="0"/>
      <w:iCs w:val="0"/>
      <w:smallCaps w:val="0"/>
      <w:strike w:val="0"/>
      <w:spacing w:val="0"/>
      <w:sz w:val="21"/>
      <w:szCs w:val="21"/>
      <w:shd w:val="clear" w:color="auto" w:fill="FFFFFF"/>
    </w:rPr>
  </w:style>
  <w:style w:type="character" w:customStyle="1" w:styleId="afffffffffff2">
    <w:name w:val="Подпись к картинке_"/>
    <w:basedOn w:val="a8"/>
    <w:link w:val="afffffffffff3"/>
    <w:rsid w:val="00D602F2"/>
    <w:rPr>
      <w:sz w:val="23"/>
      <w:szCs w:val="23"/>
      <w:shd w:val="clear" w:color="auto" w:fill="FFFFFF"/>
    </w:rPr>
  </w:style>
  <w:style w:type="character" w:customStyle="1" w:styleId="93">
    <w:name w:val="Основной текст (9)_"/>
    <w:basedOn w:val="a8"/>
    <w:link w:val="94"/>
    <w:rsid w:val="00D602F2"/>
    <w:rPr>
      <w:sz w:val="27"/>
      <w:szCs w:val="27"/>
      <w:shd w:val="clear" w:color="auto" w:fill="FFFFFF"/>
    </w:rPr>
  </w:style>
  <w:style w:type="character" w:customStyle="1" w:styleId="101">
    <w:name w:val="Основной текст (10)_"/>
    <w:basedOn w:val="a8"/>
    <w:link w:val="102"/>
    <w:rsid w:val="00D602F2"/>
    <w:rPr>
      <w:sz w:val="24"/>
      <w:szCs w:val="24"/>
      <w:shd w:val="clear" w:color="auto" w:fill="FFFFFF"/>
    </w:rPr>
  </w:style>
  <w:style w:type="character" w:customStyle="1" w:styleId="10135pt">
    <w:name w:val="Основной текст (10) + 13;5 pt;Не малые прописные"/>
    <w:basedOn w:val="101"/>
    <w:rsid w:val="00D602F2"/>
    <w:rPr>
      <w:smallCaps/>
      <w:sz w:val="27"/>
      <w:szCs w:val="27"/>
      <w:shd w:val="clear" w:color="auto" w:fill="FFFFFF"/>
      <w:lang w:val="en-US"/>
    </w:rPr>
  </w:style>
  <w:style w:type="character" w:customStyle="1" w:styleId="FranklinGothicDemiCond13pt0pt">
    <w:name w:val="Основной текст + Franklin Gothic Demi Cond;13 pt;Интервал 0 pt"/>
    <w:basedOn w:val="affffff0"/>
    <w:rsid w:val="00D602F2"/>
    <w:rPr>
      <w:rFonts w:ascii="Franklin Gothic Demi Cond" w:eastAsia="Franklin Gothic Demi Cond" w:hAnsi="Franklin Gothic Demi Cond" w:cs="Franklin Gothic Demi Cond"/>
      <w:b w:val="0"/>
      <w:bCs w:val="0"/>
      <w:i w:val="0"/>
      <w:iCs w:val="0"/>
      <w:smallCaps w:val="0"/>
      <w:strike w:val="0"/>
      <w:spacing w:val="10"/>
      <w:sz w:val="26"/>
      <w:szCs w:val="26"/>
      <w:shd w:val="clear" w:color="auto" w:fill="FFFFFF"/>
    </w:rPr>
  </w:style>
  <w:style w:type="character" w:customStyle="1" w:styleId="97pt">
    <w:name w:val="Основной текст (9) + 7 pt"/>
    <w:basedOn w:val="93"/>
    <w:rsid w:val="00D602F2"/>
    <w:rPr>
      <w:sz w:val="14"/>
      <w:szCs w:val="14"/>
      <w:shd w:val="clear" w:color="auto" w:fill="FFFFFF"/>
    </w:rPr>
  </w:style>
  <w:style w:type="character" w:customStyle="1" w:styleId="afffffffffff4">
    <w:name w:val="Основной текст + Курсив"/>
    <w:basedOn w:val="affffff0"/>
    <w:rsid w:val="00D602F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7pt">
    <w:name w:val="Основной текст + 7 pt;Курсив"/>
    <w:basedOn w:val="affffff0"/>
    <w:rsid w:val="00D602F2"/>
    <w:rPr>
      <w:rFonts w:ascii="Times New Roman" w:eastAsia="Times New Roman" w:hAnsi="Times New Roman" w:cs="Times New Roman"/>
      <w:b w:val="0"/>
      <w:bCs w:val="0"/>
      <w:i/>
      <w:iCs/>
      <w:smallCaps w:val="0"/>
      <w:strike w:val="0"/>
      <w:spacing w:val="0"/>
      <w:sz w:val="14"/>
      <w:szCs w:val="14"/>
      <w:shd w:val="clear" w:color="auto" w:fill="FFFFFF"/>
      <w:lang w:val="en-US"/>
    </w:rPr>
  </w:style>
  <w:style w:type="paragraph" w:customStyle="1" w:styleId="afffffffffff3">
    <w:name w:val="Подпись к картинке"/>
    <w:basedOn w:val="a6"/>
    <w:link w:val="afffffffffff2"/>
    <w:qFormat/>
    <w:rsid w:val="00D602F2"/>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94">
    <w:name w:val="Основной текст (9)"/>
    <w:basedOn w:val="a6"/>
    <w:link w:val="93"/>
    <w:qFormat/>
    <w:rsid w:val="00D602F2"/>
    <w:pPr>
      <w:shd w:val="clear" w:color="auto" w:fill="FFFFFF"/>
      <w:spacing w:line="0" w:lineRule="atLeast"/>
      <w:jc w:val="both"/>
    </w:pPr>
    <w:rPr>
      <w:rFonts w:asciiTheme="minorHAnsi" w:eastAsiaTheme="minorHAnsi" w:hAnsiTheme="minorHAnsi" w:cstheme="minorBidi"/>
      <w:sz w:val="27"/>
      <w:szCs w:val="27"/>
      <w:lang w:eastAsia="en-US"/>
    </w:rPr>
  </w:style>
  <w:style w:type="paragraph" w:customStyle="1" w:styleId="102">
    <w:name w:val="Основной текст (10)"/>
    <w:basedOn w:val="a6"/>
    <w:link w:val="101"/>
    <w:qFormat/>
    <w:rsid w:val="00D602F2"/>
    <w:pPr>
      <w:shd w:val="clear" w:color="auto" w:fill="FFFFFF"/>
      <w:spacing w:before="420" w:after="900" w:line="0" w:lineRule="atLeast"/>
    </w:pPr>
    <w:rPr>
      <w:rFonts w:asciiTheme="minorHAnsi" w:eastAsiaTheme="minorHAnsi" w:hAnsiTheme="minorHAnsi" w:cstheme="minorBidi"/>
      <w:sz w:val="24"/>
      <w:szCs w:val="24"/>
      <w:lang w:eastAsia="en-US"/>
    </w:rPr>
  </w:style>
  <w:style w:type="numbering" w:customStyle="1" w:styleId="11111122">
    <w:name w:val="1 / 1.1 / 1.1.122"/>
    <w:basedOn w:val="aa"/>
    <w:next w:val="111111"/>
    <w:rsid w:val="00D602F2"/>
    <w:pPr>
      <w:numPr>
        <w:numId w:val="37"/>
      </w:numPr>
    </w:pPr>
  </w:style>
  <w:style w:type="paragraph" w:customStyle="1" w:styleId="TableParagraph">
    <w:name w:val="Table Paragraph"/>
    <w:basedOn w:val="a6"/>
    <w:uiPriority w:val="1"/>
    <w:qFormat/>
    <w:rsid w:val="00D602F2"/>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D602F2"/>
    <w:pPr>
      <w:widowControl w:val="0"/>
      <w:spacing w:after="0" w:line="240" w:lineRule="auto"/>
    </w:pPr>
    <w:rPr>
      <w:lang w:val="en-US"/>
    </w:rPr>
    <w:tblPr>
      <w:tblCellMar>
        <w:top w:w="0" w:type="dxa"/>
        <w:left w:w="0" w:type="dxa"/>
        <w:bottom w:w="0" w:type="dxa"/>
        <w:right w:w="0" w:type="dxa"/>
      </w:tblCellMar>
    </w:tblPr>
  </w:style>
  <w:style w:type="paragraph" w:customStyle="1" w:styleId="formattext">
    <w:name w:val="formattext"/>
    <w:basedOn w:val="a6"/>
    <w:qFormat/>
    <w:rsid w:val="00D602F2"/>
    <w:pPr>
      <w:spacing w:before="100" w:beforeAutospacing="1" w:after="100" w:afterAutospacing="1"/>
    </w:pPr>
    <w:rPr>
      <w:sz w:val="24"/>
      <w:szCs w:val="24"/>
    </w:rPr>
  </w:style>
  <w:style w:type="character" w:customStyle="1" w:styleId="w">
    <w:name w:val="w"/>
    <w:basedOn w:val="a8"/>
    <w:rsid w:val="00D602F2"/>
  </w:style>
  <w:style w:type="numbering" w:customStyle="1" w:styleId="1ai112">
    <w:name w:val="1 / a / i112"/>
    <w:basedOn w:val="aa"/>
    <w:next w:val="1ai"/>
    <w:rsid w:val="00D602F2"/>
  </w:style>
  <w:style w:type="numbering" w:customStyle="1" w:styleId="1ai113">
    <w:name w:val="1 / a / i113"/>
    <w:basedOn w:val="aa"/>
    <w:next w:val="1ai"/>
    <w:rsid w:val="00D602F2"/>
  </w:style>
  <w:style w:type="numbering" w:customStyle="1" w:styleId="1112">
    <w:name w:val="Статья / Раздел111"/>
    <w:basedOn w:val="aa"/>
    <w:next w:val="afffff9"/>
    <w:rsid w:val="00D602F2"/>
  </w:style>
  <w:style w:type="numbering" w:customStyle="1" w:styleId="2120">
    <w:name w:val="Статья / Раздел212"/>
    <w:basedOn w:val="aa"/>
    <w:next w:val="afffff9"/>
    <w:rsid w:val="00D602F2"/>
  </w:style>
  <w:style w:type="paragraph" w:customStyle="1" w:styleId="msonormal0">
    <w:name w:val="msonormal"/>
    <w:basedOn w:val="a6"/>
    <w:qFormat/>
    <w:rsid w:val="00D602F2"/>
    <w:pPr>
      <w:spacing w:before="100" w:beforeAutospacing="1" w:after="100" w:afterAutospacing="1"/>
    </w:pPr>
    <w:rPr>
      <w:sz w:val="24"/>
      <w:szCs w:val="24"/>
    </w:rPr>
  </w:style>
  <w:style w:type="paragraph" w:customStyle="1" w:styleId="xl242">
    <w:name w:val="xl242"/>
    <w:basedOn w:val="a6"/>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color w:val="1F4E78"/>
      <w:sz w:val="24"/>
      <w:szCs w:val="24"/>
    </w:rPr>
  </w:style>
  <w:style w:type="paragraph" w:customStyle="1" w:styleId="xl243">
    <w:name w:val="xl243"/>
    <w:basedOn w:val="a6"/>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24"/>
      <w:szCs w:val="24"/>
    </w:rPr>
  </w:style>
  <w:style w:type="paragraph" w:customStyle="1" w:styleId="xl244">
    <w:name w:val="xl244"/>
    <w:basedOn w:val="a6"/>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245">
    <w:name w:val="xl245"/>
    <w:basedOn w:val="a6"/>
    <w:rsid w:val="00D602F2"/>
    <w:pPr>
      <w:spacing w:before="100" w:beforeAutospacing="1" w:after="100" w:afterAutospacing="1"/>
    </w:pPr>
    <w:rPr>
      <w:color w:val="1F4E78"/>
      <w:sz w:val="24"/>
      <w:szCs w:val="24"/>
    </w:rPr>
  </w:style>
  <w:style w:type="paragraph" w:customStyle="1" w:styleId="xl246">
    <w:name w:val="xl246"/>
    <w:basedOn w:val="a6"/>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1F4E78"/>
      <w:sz w:val="24"/>
      <w:szCs w:val="24"/>
    </w:rPr>
  </w:style>
  <w:style w:type="paragraph" w:customStyle="1" w:styleId="xl247">
    <w:name w:val="xl247"/>
    <w:basedOn w:val="a6"/>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1F4E78"/>
      <w:sz w:val="24"/>
      <w:szCs w:val="24"/>
    </w:rPr>
  </w:style>
  <w:style w:type="paragraph" w:customStyle="1" w:styleId="xl248">
    <w:name w:val="xl248"/>
    <w:basedOn w:val="a6"/>
    <w:uiPriority w:val="99"/>
    <w:rsid w:val="00D602F2"/>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top"/>
    </w:pPr>
    <w:rPr>
      <w:b/>
      <w:bCs/>
      <w:color w:val="1F4E78"/>
      <w:sz w:val="24"/>
      <w:szCs w:val="24"/>
    </w:rPr>
  </w:style>
  <w:style w:type="paragraph" w:customStyle="1" w:styleId="xl249">
    <w:name w:val="xl249"/>
    <w:basedOn w:val="a6"/>
    <w:uiPriority w:val="99"/>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1F4E78"/>
      <w:sz w:val="24"/>
      <w:szCs w:val="24"/>
    </w:rPr>
  </w:style>
  <w:style w:type="paragraph" w:customStyle="1" w:styleId="xl250">
    <w:name w:val="xl250"/>
    <w:basedOn w:val="a6"/>
    <w:uiPriority w:val="99"/>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color w:val="1F4E78"/>
      <w:sz w:val="24"/>
      <w:szCs w:val="24"/>
    </w:rPr>
  </w:style>
  <w:style w:type="paragraph" w:customStyle="1" w:styleId="xl251">
    <w:name w:val="xl251"/>
    <w:basedOn w:val="a6"/>
    <w:uiPriority w:val="99"/>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1F4E78"/>
      <w:sz w:val="24"/>
      <w:szCs w:val="24"/>
    </w:rPr>
  </w:style>
  <w:style w:type="paragraph" w:customStyle="1" w:styleId="xl252">
    <w:name w:val="xl252"/>
    <w:basedOn w:val="a6"/>
    <w:uiPriority w:val="99"/>
    <w:rsid w:val="00D602F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color w:val="1F4E78"/>
      <w:sz w:val="24"/>
      <w:szCs w:val="24"/>
    </w:rPr>
  </w:style>
  <w:style w:type="paragraph" w:customStyle="1" w:styleId="xl253">
    <w:name w:val="xl253"/>
    <w:basedOn w:val="a6"/>
    <w:uiPriority w:val="99"/>
    <w:rsid w:val="00D602F2"/>
    <w:pPr>
      <w:pBdr>
        <w:right w:val="single" w:sz="4" w:space="0" w:color="auto"/>
      </w:pBdr>
      <w:spacing w:before="100" w:beforeAutospacing="1" w:after="100" w:afterAutospacing="1"/>
      <w:jc w:val="center"/>
      <w:textAlignment w:val="top"/>
    </w:pPr>
    <w:rPr>
      <w:b/>
      <w:bCs/>
      <w:color w:val="1F4E78"/>
      <w:sz w:val="24"/>
      <w:szCs w:val="24"/>
    </w:rPr>
  </w:style>
  <w:style w:type="paragraph" w:customStyle="1" w:styleId="xl254">
    <w:name w:val="xl254"/>
    <w:basedOn w:val="a6"/>
    <w:uiPriority w:val="99"/>
    <w:rsid w:val="00D602F2"/>
    <w:pPr>
      <w:pBdr>
        <w:left w:val="single" w:sz="4" w:space="0" w:color="auto"/>
        <w:right w:val="single" w:sz="4" w:space="0" w:color="auto"/>
      </w:pBdr>
      <w:spacing w:before="100" w:beforeAutospacing="1" w:after="100" w:afterAutospacing="1"/>
      <w:jc w:val="center"/>
      <w:textAlignment w:val="top"/>
    </w:pPr>
    <w:rPr>
      <w:b/>
      <w:bCs/>
      <w:color w:val="1F4E78"/>
      <w:sz w:val="24"/>
      <w:szCs w:val="24"/>
    </w:rPr>
  </w:style>
  <w:style w:type="paragraph" w:customStyle="1" w:styleId="xl255">
    <w:name w:val="xl255"/>
    <w:basedOn w:val="a6"/>
    <w:uiPriority w:val="99"/>
    <w:rsid w:val="00D602F2"/>
    <w:pPr>
      <w:pBdr>
        <w:top w:val="single" w:sz="4" w:space="0" w:color="auto"/>
        <w:left w:val="single" w:sz="4" w:space="0" w:color="auto"/>
        <w:right w:val="single" w:sz="4" w:space="0" w:color="auto"/>
      </w:pBdr>
      <w:spacing w:before="100" w:beforeAutospacing="1" w:after="100" w:afterAutospacing="1"/>
      <w:jc w:val="center"/>
      <w:textAlignment w:val="top"/>
    </w:pPr>
    <w:rPr>
      <w:b/>
      <w:bCs/>
      <w:color w:val="1F4E78"/>
      <w:sz w:val="24"/>
      <w:szCs w:val="24"/>
    </w:rPr>
  </w:style>
  <w:style w:type="paragraph" w:customStyle="1" w:styleId="xl256">
    <w:name w:val="xl256"/>
    <w:basedOn w:val="a6"/>
    <w:uiPriority w:val="99"/>
    <w:rsid w:val="00D602F2"/>
    <w:pPr>
      <w:pBdr>
        <w:top w:val="single" w:sz="4" w:space="0" w:color="auto"/>
        <w:left w:val="single" w:sz="4" w:space="0" w:color="auto"/>
      </w:pBdr>
      <w:spacing w:before="100" w:beforeAutospacing="1" w:after="100" w:afterAutospacing="1"/>
      <w:jc w:val="center"/>
      <w:textAlignment w:val="top"/>
    </w:pPr>
    <w:rPr>
      <w:b/>
      <w:bCs/>
      <w:color w:val="1F4E78"/>
      <w:sz w:val="24"/>
      <w:szCs w:val="24"/>
    </w:rPr>
  </w:style>
  <w:style w:type="paragraph" w:customStyle="1" w:styleId="xl257">
    <w:name w:val="xl257"/>
    <w:basedOn w:val="a6"/>
    <w:uiPriority w:val="99"/>
    <w:rsid w:val="00D602F2"/>
    <w:pPr>
      <w:pBdr>
        <w:top w:val="single" w:sz="4" w:space="0" w:color="auto"/>
      </w:pBdr>
      <w:spacing w:before="100" w:beforeAutospacing="1" w:after="100" w:afterAutospacing="1"/>
      <w:jc w:val="center"/>
      <w:textAlignment w:val="top"/>
    </w:pPr>
    <w:rPr>
      <w:b/>
      <w:bCs/>
      <w:color w:val="1F4E78"/>
      <w:sz w:val="24"/>
      <w:szCs w:val="24"/>
    </w:rPr>
  </w:style>
  <w:style w:type="paragraph" w:customStyle="1" w:styleId="xl258">
    <w:name w:val="xl258"/>
    <w:basedOn w:val="a6"/>
    <w:uiPriority w:val="99"/>
    <w:rsid w:val="00D602F2"/>
    <w:pPr>
      <w:pBdr>
        <w:top w:val="single" w:sz="4" w:space="0" w:color="auto"/>
        <w:right w:val="single" w:sz="4" w:space="0" w:color="auto"/>
      </w:pBdr>
      <w:spacing w:before="100" w:beforeAutospacing="1" w:after="100" w:afterAutospacing="1"/>
      <w:jc w:val="center"/>
      <w:textAlignment w:val="top"/>
    </w:pPr>
    <w:rPr>
      <w:b/>
      <w:bCs/>
      <w:color w:val="1F4E78"/>
      <w:sz w:val="24"/>
      <w:szCs w:val="24"/>
    </w:rPr>
  </w:style>
  <w:style w:type="paragraph" w:customStyle="1" w:styleId="xl259">
    <w:name w:val="xl259"/>
    <w:basedOn w:val="a6"/>
    <w:uiPriority w:val="99"/>
    <w:rsid w:val="00D602F2"/>
    <w:pPr>
      <w:pBdr>
        <w:top w:val="single" w:sz="4" w:space="0" w:color="auto"/>
        <w:left w:val="single" w:sz="4" w:space="0" w:color="auto"/>
        <w:right w:val="single" w:sz="4" w:space="0" w:color="auto"/>
      </w:pBdr>
      <w:shd w:val="clear" w:color="000000" w:fill="DBDBDB"/>
      <w:spacing w:before="100" w:beforeAutospacing="1" w:after="100" w:afterAutospacing="1"/>
      <w:textAlignment w:val="center"/>
    </w:pPr>
    <w:rPr>
      <w:color w:val="1F4E78"/>
      <w:sz w:val="24"/>
      <w:szCs w:val="24"/>
    </w:rPr>
  </w:style>
  <w:style w:type="paragraph" w:customStyle="1" w:styleId="xl260">
    <w:name w:val="xl260"/>
    <w:basedOn w:val="a6"/>
    <w:uiPriority w:val="99"/>
    <w:rsid w:val="00D602F2"/>
    <w:pPr>
      <w:pBdr>
        <w:top w:val="single" w:sz="4" w:space="0" w:color="auto"/>
        <w:left w:val="single" w:sz="4" w:space="0" w:color="auto"/>
        <w:right w:val="single" w:sz="4" w:space="0" w:color="auto"/>
      </w:pBdr>
      <w:shd w:val="clear" w:color="000000" w:fill="DBDBDB"/>
      <w:spacing w:before="100" w:beforeAutospacing="1" w:after="100" w:afterAutospacing="1"/>
      <w:jc w:val="center"/>
      <w:textAlignment w:val="center"/>
    </w:pPr>
    <w:rPr>
      <w:color w:val="1F4E78"/>
      <w:sz w:val="24"/>
      <w:szCs w:val="24"/>
    </w:rPr>
  </w:style>
  <w:style w:type="paragraph" w:customStyle="1" w:styleId="xl261">
    <w:name w:val="xl261"/>
    <w:basedOn w:val="a6"/>
    <w:uiPriority w:val="99"/>
    <w:rsid w:val="00D602F2"/>
    <w:pPr>
      <w:shd w:val="clear" w:color="000000" w:fill="DBDBDB"/>
      <w:spacing w:before="100" w:beforeAutospacing="1" w:after="100" w:afterAutospacing="1"/>
    </w:pPr>
    <w:rPr>
      <w:color w:val="1F4E78"/>
      <w:sz w:val="24"/>
      <w:szCs w:val="24"/>
    </w:rPr>
  </w:style>
  <w:style w:type="paragraph" w:customStyle="1" w:styleId="xl262">
    <w:name w:val="xl262"/>
    <w:basedOn w:val="a6"/>
    <w:uiPriority w:val="99"/>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6"/>
    <w:uiPriority w:val="99"/>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6"/>
    <w:uiPriority w:val="99"/>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6"/>
    <w:uiPriority w:val="99"/>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6"/>
    <w:uiPriority w:val="99"/>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7">
    <w:name w:val="xl267"/>
    <w:basedOn w:val="a6"/>
    <w:uiPriority w:val="99"/>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268">
    <w:name w:val="xl268"/>
    <w:basedOn w:val="a6"/>
    <w:uiPriority w:val="99"/>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269">
    <w:name w:val="xl269"/>
    <w:basedOn w:val="a6"/>
    <w:uiPriority w:val="99"/>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270">
    <w:name w:val="xl270"/>
    <w:basedOn w:val="a6"/>
    <w:uiPriority w:val="99"/>
    <w:rsid w:val="00D602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271">
    <w:name w:val="xl271"/>
    <w:basedOn w:val="a6"/>
    <w:uiPriority w:val="99"/>
    <w:rsid w:val="00D602F2"/>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72">
    <w:name w:val="xl272"/>
    <w:basedOn w:val="a6"/>
    <w:uiPriority w:val="99"/>
    <w:rsid w:val="00D602F2"/>
    <w:pPr>
      <w:pBdr>
        <w:top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73">
    <w:name w:val="xl273"/>
    <w:basedOn w:val="a6"/>
    <w:uiPriority w:val="99"/>
    <w:rsid w:val="00D602F2"/>
    <w:pPr>
      <w:pBdr>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74">
    <w:name w:val="xl274"/>
    <w:basedOn w:val="a6"/>
    <w:uiPriority w:val="99"/>
    <w:rsid w:val="00D602F2"/>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75">
    <w:name w:val="xl275"/>
    <w:basedOn w:val="a6"/>
    <w:uiPriority w:val="99"/>
    <w:rsid w:val="00D602F2"/>
    <w:pPr>
      <w:pBdr>
        <w:right w:val="single" w:sz="4" w:space="0" w:color="auto"/>
      </w:pBdr>
      <w:spacing w:before="100" w:beforeAutospacing="1" w:after="100" w:afterAutospacing="1"/>
      <w:jc w:val="center"/>
      <w:textAlignment w:val="top"/>
    </w:pPr>
    <w:rPr>
      <w:b/>
      <w:bCs/>
      <w:sz w:val="24"/>
      <w:szCs w:val="24"/>
    </w:rPr>
  </w:style>
  <w:style w:type="paragraph" w:customStyle="1" w:styleId="xl276">
    <w:name w:val="xl276"/>
    <w:basedOn w:val="a6"/>
    <w:uiPriority w:val="99"/>
    <w:rsid w:val="00D602F2"/>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277">
    <w:name w:val="xl277"/>
    <w:basedOn w:val="a6"/>
    <w:uiPriority w:val="99"/>
    <w:rsid w:val="00D602F2"/>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278">
    <w:name w:val="xl278"/>
    <w:basedOn w:val="a6"/>
    <w:uiPriority w:val="99"/>
    <w:rsid w:val="00D602F2"/>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numbering" w:customStyle="1" w:styleId="5a">
    <w:name w:val="Нет списка5"/>
    <w:next w:val="aa"/>
    <w:uiPriority w:val="99"/>
    <w:semiHidden/>
    <w:unhideWhenUsed/>
    <w:rsid w:val="00D602F2"/>
  </w:style>
  <w:style w:type="table" w:customStyle="1" w:styleId="3f8">
    <w:name w:val="Сетка таблицы3"/>
    <w:basedOn w:val="a9"/>
    <w:next w:val="aff5"/>
    <w:rsid w:val="00D6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uiPriority w:val="99"/>
    <w:semiHidden/>
    <w:unhideWhenUsed/>
    <w:rsid w:val="00D602F2"/>
  </w:style>
  <w:style w:type="table" w:customStyle="1" w:styleId="-12">
    <w:name w:val="Веб-таблица 12"/>
    <w:basedOn w:val="a9"/>
    <w:next w:val="-1"/>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D602F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9"/>
    <w:next w:val="-3"/>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b">
    <w:name w:val="Изысканная таблица2"/>
    <w:basedOn w:val="a9"/>
    <w:next w:val="afffffffff3"/>
    <w:rsid w:val="00D602F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9"/>
    <w:next w:val="1ff8"/>
    <w:rsid w:val="00D602F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9"/>
    <w:next w:val="2fc"/>
    <w:rsid w:val="00D602F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9"/>
    <w:next w:val="1ff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9"/>
    <w:next w:val="2fd"/>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9"/>
    <w:next w:val="3d"/>
    <w:rsid w:val="00D602F2"/>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9"/>
    <w:next w:val="48"/>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9"/>
    <w:next w:val="1ffa"/>
    <w:rsid w:val="00D602F2"/>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9"/>
    <w:next w:val="2fe"/>
    <w:rsid w:val="00D602F2"/>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9"/>
    <w:next w:val="3e"/>
    <w:rsid w:val="00D602F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9"/>
    <w:next w:val="1ffb"/>
    <w:rsid w:val="00D602F2"/>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9"/>
    <w:next w:val="2ff"/>
    <w:rsid w:val="00D602F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9"/>
    <w:next w:val="3f"/>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9"/>
    <w:next w:val="1f7"/>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9"/>
    <w:next w:val="2ff0"/>
    <w:rsid w:val="00D602F2"/>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9"/>
    <w:next w:val="3f0"/>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9"/>
    <w:next w:val="49"/>
    <w:rsid w:val="00D602F2"/>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9"/>
    <w:next w:val="58"/>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9"/>
    <w:next w:val="63"/>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9"/>
    <w:next w:val="73"/>
    <w:rsid w:val="00D602F2"/>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9"/>
    <w:next w:val="83"/>
    <w:rsid w:val="00D602F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c">
    <w:name w:val="Современная таблица2"/>
    <w:basedOn w:val="a9"/>
    <w:next w:val="afffffffff4"/>
    <w:rsid w:val="00D602F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d">
    <w:name w:val="Стандартная таблица2"/>
    <w:basedOn w:val="a9"/>
    <w:next w:val="afffffffff5"/>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9"/>
    <w:next w:val="1ffc"/>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9"/>
    <w:next w:val="2ff1"/>
    <w:rsid w:val="00D602F2"/>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9"/>
    <w:next w:val="3f1"/>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9"/>
    <w:next w:val="4a"/>
    <w:rsid w:val="00D602F2"/>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9"/>
    <w:next w:val="59"/>
    <w:rsid w:val="00D602F2"/>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9"/>
    <w:next w:val="-10"/>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9"/>
    <w:next w:val="-20"/>
    <w:rsid w:val="00D602F2"/>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9"/>
    <w:next w:val="-30"/>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9"/>
    <w:next w:val="-4"/>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9"/>
    <w:next w:val="-5"/>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9"/>
    <w:next w:val="-6"/>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9"/>
    <w:next w:val="-7"/>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next w:val="-8"/>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e">
    <w:name w:val="Тема таблицы2"/>
    <w:basedOn w:val="a9"/>
    <w:next w:val="afffffffff6"/>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9"/>
    <w:next w:val="1ffd"/>
    <w:rsid w:val="00D602F2"/>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9"/>
    <w:next w:val="2ff2"/>
    <w:rsid w:val="00D602F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9"/>
    <w:next w:val="3f2"/>
    <w:rsid w:val="00D602F2"/>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a"/>
    <w:semiHidden/>
    <w:rsid w:val="00D602F2"/>
  </w:style>
  <w:style w:type="numbering" w:customStyle="1" w:styleId="231">
    <w:name w:val="Нет списка23"/>
    <w:next w:val="aa"/>
    <w:semiHidden/>
    <w:rsid w:val="00D602F2"/>
  </w:style>
  <w:style w:type="numbering" w:customStyle="1" w:styleId="11120">
    <w:name w:val="Нет списка1112"/>
    <w:next w:val="aa"/>
    <w:semiHidden/>
    <w:rsid w:val="00D602F2"/>
  </w:style>
  <w:style w:type="numbering" w:customStyle="1" w:styleId="326">
    <w:name w:val="Нет списка32"/>
    <w:next w:val="aa"/>
    <w:uiPriority w:val="99"/>
    <w:semiHidden/>
    <w:unhideWhenUsed/>
    <w:rsid w:val="00D602F2"/>
  </w:style>
  <w:style w:type="table" w:customStyle="1" w:styleId="12d">
    <w:name w:val="Сетка таблицы12"/>
    <w:basedOn w:val="a9"/>
    <w:next w:val="aff5"/>
    <w:uiPriority w:val="3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a"/>
    <w:semiHidden/>
    <w:rsid w:val="00D602F2"/>
  </w:style>
  <w:style w:type="numbering" w:customStyle="1" w:styleId="2121">
    <w:name w:val="Нет списка212"/>
    <w:next w:val="aa"/>
    <w:semiHidden/>
    <w:rsid w:val="00D602F2"/>
  </w:style>
  <w:style w:type="numbering" w:customStyle="1" w:styleId="1122">
    <w:name w:val="Нет списка1122"/>
    <w:next w:val="aa"/>
    <w:semiHidden/>
    <w:rsid w:val="00D602F2"/>
  </w:style>
  <w:style w:type="numbering" w:customStyle="1" w:styleId="1ai1112">
    <w:name w:val="1 / a / i1112"/>
    <w:basedOn w:val="aa"/>
    <w:next w:val="1ai"/>
    <w:rsid w:val="00D602F2"/>
  </w:style>
  <w:style w:type="table" w:customStyle="1" w:styleId="TableGridReport12">
    <w:name w:val="Table Grid Report12"/>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a"/>
    <w:uiPriority w:val="99"/>
    <w:semiHidden/>
    <w:unhideWhenUsed/>
    <w:rsid w:val="00D602F2"/>
  </w:style>
  <w:style w:type="table" w:customStyle="1" w:styleId="21f0">
    <w:name w:val="Сетка таблицы21"/>
    <w:basedOn w:val="a9"/>
    <w:next w:val="aff5"/>
    <w:uiPriority w:val="59"/>
    <w:rsid w:val="00D6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a"/>
    <w:uiPriority w:val="99"/>
    <w:semiHidden/>
    <w:unhideWhenUsed/>
    <w:rsid w:val="00D602F2"/>
  </w:style>
  <w:style w:type="table" w:customStyle="1" w:styleId="-111">
    <w:name w:val="Веб-таблица 111"/>
    <w:basedOn w:val="a9"/>
    <w:next w:val="-1"/>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9"/>
    <w:next w:val="-2"/>
    <w:rsid w:val="00D602F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D602F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1">
    <w:name w:val="Изысканная таблица11"/>
    <w:basedOn w:val="a9"/>
    <w:next w:val="afffffffff3"/>
    <w:rsid w:val="00D602F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9"/>
    <w:next w:val="1ff8"/>
    <w:rsid w:val="00D602F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9"/>
    <w:next w:val="2fc"/>
    <w:rsid w:val="00D602F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9"/>
    <w:next w:val="1ff9"/>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9"/>
    <w:next w:val="2fd"/>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9"/>
    <w:next w:val="3d"/>
    <w:rsid w:val="00D602F2"/>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9"/>
    <w:next w:val="48"/>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9"/>
    <w:next w:val="1ffa"/>
    <w:rsid w:val="00D602F2"/>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9"/>
    <w:next w:val="2fe"/>
    <w:rsid w:val="00D602F2"/>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9"/>
    <w:next w:val="3e"/>
    <w:rsid w:val="00D602F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9"/>
    <w:next w:val="1ffb"/>
    <w:rsid w:val="00D602F2"/>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9"/>
    <w:next w:val="2ff"/>
    <w:rsid w:val="00D602F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9"/>
    <w:next w:val="3f"/>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9"/>
    <w:next w:val="1f7"/>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9"/>
    <w:next w:val="2ff0"/>
    <w:rsid w:val="00D602F2"/>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9"/>
    <w:next w:val="3f0"/>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9"/>
    <w:next w:val="49"/>
    <w:rsid w:val="00D602F2"/>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9"/>
    <w:next w:val="58"/>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9"/>
    <w:next w:val="63"/>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9"/>
    <w:next w:val="73"/>
    <w:rsid w:val="00D602F2"/>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9"/>
    <w:next w:val="83"/>
    <w:rsid w:val="00D602F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2">
    <w:name w:val="Современная таблица11"/>
    <w:basedOn w:val="a9"/>
    <w:next w:val="afffffffff4"/>
    <w:rsid w:val="00D602F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3">
    <w:name w:val="Стандартная таблица11"/>
    <w:basedOn w:val="a9"/>
    <w:next w:val="afffffffff5"/>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9"/>
    <w:next w:val="1ffc"/>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9"/>
    <w:next w:val="2ff1"/>
    <w:rsid w:val="00D602F2"/>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9"/>
    <w:next w:val="3f1"/>
    <w:rsid w:val="00D602F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9"/>
    <w:next w:val="4a"/>
    <w:rsid w:val="00D602F2"/>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9"/>
    <w:next w:val="59"/>
    <w:rsid w:val="00D602F2"/>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9"/>
    <w:next w:val="-10"/>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9"/>
    <w:next w:val="-20"/>
    <w:rsid w:val="00D602F2"/>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9"/>
    <w:next w:val="-30"/>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9"/>
    <w:next w:val="-4"/>
    <w:rsid w:val="00D602F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9"/>
    <w:next w:val="-5"/>
    <w:rsid w:val="00D602F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9"/>
    <w:next w:val="-6"/>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9"/>
    <w:next w:val="-7"/>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next w:val="-8"/>
    <w:rsid w:val="00D602F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4">
    <w:name w:val="Тема таблицы11"/>
    <w:basedOn w:val="a9"/>
    <w:next w:val="afffffffff6"/>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9"/>
    <w:next w:val="1ffd"/>
    <w:rsid w:val="00D602F2"/>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9"/>
    <w:next w:val="2ff2"/>
    <w:rsid w:val="00D602F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9"/>
    <w:next w:val="3f2"/>
    <w:rsid w:val="00D602F2"/>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
    <w:name w:val="Нет списка1132"/>
    <w:next w:val="aa"/>
    <w:semiHidden/>
    <w:rsid w:val="00D602F2"/>
  </w:style>
  <w:style w:type="numbering" w:customStyle="1" w:styleId="2220">
    <w:name w:val="Нет списка222"/>
    <w:next w:val="aa"/>
    <w:semiHidden/>
    <w:rsid w:val="00D602F2"/>
  </w:style>
  <w:style w:type="numbering" w:customStyle="1" w:styleId="11112">
    <w:name w:val="Нет списка11112"/>
    <w:next w:val="aa"/>
    <w:semiHidden/>
    <w:rsid w:val="00D602F2"/>
  </w:style>
  <w:style w:type="numbering" w:customStyle="1" w:styleId="3120">
    <w:name w:val="Нет списка312"/>
    <w:next w:val="aa"/>
    <w:uiPriority w:val="99"/>
    <w:semiHidden/>
    <w:unhideWhenUsed/>
    <w:rsid w:val="00D602F2"/>
  </w:style>
  <w:style w:type="table" w:customStyle="1" w:styleId="111a">
    <w:name w:val="Сетка таблицы111"/>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a"/>
    <w:semiHidden/>
    <w:rsid w:val="00D602F2"/>
  </w:style>
  <w:style w:type="numbering" w:customStyle="1" w:styleId="21120">
    <w:name w:val="Нет списка2112"/>
    <w:next w:val="aa"/>
    <w:semiHidden/>
    <w:rsid w:val="00D602F2"/>
  </w:style>
  <w:style w:type="numbering" w:customStyle="1" w:styleId="11212">
    <w:name w:val="Нет списка11212"/>
    <w:next w:val="aa"/>
    <w:semiHidden/>
    <w:rsid w:val="00D602F2"/>
  </w:style>
  <w:style w:type="numbering" w:customStyle="1" w:styleId="1ai11111">
    <w:name w:val="1 / a / i11111"/>
    <w:basedOn w:val="aa"/>
    <w:next w:val="1ai"/>
    <w:rsid w:val="00D602F2"/>
  </w:style>
  <w:style w:type="numbering" w:customStyle="1" w:styleId="4113">
    <w:name w:val="Нет списка411"/>
    <w:next w:val="aa"/>
    <w:uiPriority w:val="99"/>
    <w:semiHidden/>
    <w:unhideWhenUsed/>
    <w:rsid w:val="00D602F2"/>
  </w:style>
  <w:style w:type="numbering" w:customStyle="1" w:styleId="1311">
    <w:name w:val="Нет списка1311"/>
    <w:next w:val="aa"/>
    <w:uiPriority w:val="99"/>
    <w:semiHidden/>
    <w:unhideWhenUsed/>
    <w:rsid w:val="00D602F2"/>
  </w:style>
  <w:style w:type="numbering" w:customStyle="1" w:styleId="11311">
    <w:name w:val="Нет списка11311"/>
    <w:next w:val="aa"/>
    <w:semiHidden/>
    <w:rsid w:val="00D602F2"/>
  </w:style>
  <w:style w:type="numbering" w:customStyle="1" w:styleId="2211">
    <w:name w:val="Нет списка2211"/>
    <w:next w:val="aa"/>
    <w:semiHidden/>
    <w:rsid w:val="00D602F2"/>
  </w:style>
  <w:style w:type="numbering" w:customStyle="1" w:styleId="1111110">
    <w:name w:val="Нет списка111111"/>
    <w:next w:val="aa"/>
    <w:semiHidden/>
    <w:rsid w:val="00D602F2"/>
  </w:style>
  <w:style w:type="numbering" w:customStyle="1" w:styleId="31110">
    <w:name w:val="Нет списка3111"/>
    <w:next w:val="aa"/>
    <w:uiPriority w:val="99"/>
    <w:semiHidden/>
    <w:unhideWhenUsed/>
    <w:rsid w:val="00D602F2"/>
  </w:style>
  <w:style w:type="numbering" w:customStyle="1" w:styleId="12111">
    <w:name w:val="Нет списка12111"/>
    <w:next w:val="aa"/>
    <w:semiHidden/>
    <w:rsid w:val="00D602F2"/>
  </w:style>
  <w:style w:type="numbering" w:customStyle="1" w:styleId="21111">
    <w:name w:val="Нет списка21111"/>
    <w:next w:val="aa"/>
    <w:semiHidden/>
    <w:rsid w:val="00D602F2"/>
  </w:style>
  <w:style w:type="numbering" w:customStyle="1" w:styleId="112111">
    <w:name w:val="Нет списка112111"/>
    <w:next w:val="aa"/>
    <w:semiHidden/>
    <w:rsid w:val="00D602F2"/>
  </w:style>
  <w:style w:type="table" w:customStyle="1" w:styleId="TableGridReport111">
    <w:name w:val="Table Grid Report111"/>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
    <w:name w:val="Верхний колонтитул Знак1"/>
    <w:aliases w:val="hd Знак1,Guideline Знак1,Знак5 Знак1,Верхний колонтитул Знак1 Знак2 Знак Знак Знак Знак Знак1,Верхний колонтитул Знак Знак Знак1 Знак Знак Знак Знак Знак1,Верхний колонтитул Знак1 Знак Знак Знак2 Знак Знак Знак Знак Знак1"/>
    <w:basedOn w:val="a8"/>
    <w:semiHidden/>
    <w:rsid w:val="00D602F2"/>
  </w:style>
  <w:style w:type="character" w:customStyle="1" w:styleId="2fff">
    <w:name w:val="Основной текст (2)_"/>
    <w:link w:val="2fff0"/>
    <w:locked/>
    <w:rsid w:val="00D602F2"/>
    <w:rPr>
      <w:rFonts w:ascii="Arial" w:eastAsia="Arial" w:hAnsi="Arial" w:cs="Arial"/>
      <w:shd w:val="clear" w:color="auto" w:fill="FFFFFF"/>
    </w:rPr>
  </w:style>
  <w:style w:type="paragraph" w:customStyle="1" w:styleId="2fff0">
    <w:name w:val="Основной текст (2)"/>
    <w:basedOn w:val="a6"/>
    <w:link w:val="2fff"/>
    <w:qFormat/>
    <w:rsid w:val="00D602F2"/>
    <w:pPr>
      <w:shd w:val="clear" w:color="auto" w:fill="FFFFFF"/>
      <w:spacing w:after="180" w:line="254" w:lineRule="exact"/>
      <w:ind w:hanging="1620"/>
      <w:jc w:val="center"/>
    </w:pPr>
    <w:rPr>
      <w:rFonts w:ascii="Arial" w:eastAsia="Arial" w:hAnsi="Arial" w:cs="Arial"/>
      <w:sz w:val="22"/>
      <w:szCs w:val="22"/>
      <w:lang w:eastAsia="en-US"/>
    </w:rPr>
  </w:style>
  <w:style w:type="character" w:customStyle="1" w:styleId="327">
    <w:name w:val="Заголовок 3 Знак2"/>
    <w:aliases w:val="Знак Знак3,Знак3 Знак2"/>
    <w:basedOn w:val="a8"/>
    <w:rsid w:val="00D602F2"/>
    <w:rPr>
      <w:rFonts w:asciiTheme="majorHAnsi" w:eastAsiaTheme="majorEastAsia" w:hAnsiTheme="majorHAnsi" w:cstheme="majorBidi"/>
      <w:b/>
      <w:bCs/>
      <w:color w:val="4472C4" w:themeColor="accent1"/>
    </w:rPr>
  </w:style>
  <w:style w:type="paragraph" w:customStyle="1" w:styleId="xl3063">
    <w:name w:val="xl3063"/>
    <w:basedOn w:val="a6"/>
    <w:uiPriority w:val="99"/>
    <w:qFormat/>
    <w:rsid w:val="00D602F2"/>
    <w:pPr>
      <w:shd w:val="clear" w:color="000000" w:fill="FFFFFF"/>
      <w:spacing w:before="100" w:beforeAutospacing="1" w:after="100" w:afterAutospacing="1"/>
      <w:jc w:val="center"/>
      <w:textAlignment w:val="center"/>
    </w:pPr>
    <w:rPr>
      <w:b/>
      <w:bCs/>
      <w:sz w:val="24"/>
      <w:szCs w:val="24"/>
    </w:rPr>
  </w:style>
  <w:style w:type="paragraph" w:customStyle="1" w:styleId="xl3064">
    <w:name w:val="xl3064"/>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3065">
    <w:name w:val="xl3065"/>
    <w:basedOn w:val="a6"/>
    <w:uiPriority w:val="99"/>
    <w:qFormat/>
    <w:rsid w:val="00D602F2"/>
    <w:pPr>
      <w:shd w:val="clear" w:color="000000" w:fill="FFFFFF"/>
      <w:spacing w:before="100" w:beforeAutospacing="1" w:after="100" w:afterAutospacing="1"/>
      <w:jc w:val="right"/>
      <w:textAlignment w:val="center"/>
    </w:pPr>
    <w:rPr>
      <w:sz w:val="24"/>
      <w:szCs w:val="24"/>
    </w:rPr>
  </w:style>
  <w:style w:type="paragraph" w:customStyle="1" w:styleId="xl3066">
    <w:name w:val="xl306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67">
    <w:name w:val="xl306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68">
    <w:name w:val="xl3068"/>
    <w:basedOn w:val="a6"/>
    <w:uiPriority w:val="99"/>
    <w:qFormat/>
    <w:rsid w:val="00D602F2"/>
    <w:pPr>
      <w:shd w:val="clear" w:color="000000" w:fill="FFFFFF"/>
      <w:spacing w:before="100" w:beforeAutospacing="1" w:after="100" w:afterAutospacing="1"/>
      <w:jc w:val="center"/>
      <w:textAlignment w:val="center"/>
    </w:pPr>
    <w:rPr>
      <w:sz w:val="24"/>
      <w:szCs w:val="24"/>
    </w:rPr>
  </w:style>
  <w:style w:type="paragraph" w:customStyle="1" w:styleId="xl3069">
    <w:name w:val="xl3069"/>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3070">
    <w:name w:val="xl307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1">
    <w:name w:val="xl3071"/>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2">
    <w:name w:val="xl307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3">
    <w:name w:val="xl3073"/>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4">
    <w:name w:val="xl3074"/>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5">
    <w:name w:val="xl3075"/>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6">
    <w:name w:val="xl307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77">
    <w:name w:val="xl3077"/>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78">
    <w:name w:val="xl30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79">
    <w:name w:val="xl307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080">
    <w:name w:val="xl308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1">
    <w:name w:val="xl308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2">
    <w:name w:val="xl308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3">
    <w:name w:val="xl308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084">
    <w:name w:val="xl30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5">
    <w:name w:val="xl30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086">
    <w:name w:val="xl30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087">
    <w:name w:val="xl308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88">
    <w:name w:val="xl308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3089">
    <w:name w:val="xl308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0">
    <w:name w:val="xl309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1">
    <w:name w:val="xl3091"/>
    <w:basedOn w:val="a6"/>
    <w:uiPriority w:val="99"/>
    <w:qFormat/>
    <w:rsid w:val="00D602F2"/>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2">
    <w:name w:val="xl3092"/>
    <w:basedOn w:val="a6"/>
    <w:uiPriority w:val="99"/>
    <w:qFormat/>
    <w:rsid w:val="00D602F2"/>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3093">
    <w:name w:val="xl3093"/>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3094">
    <w:name w:val="xl309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5">
    <w:name w:val="xl309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96">
    <w:name w:val="xl309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97">
    <w:name w:val="xl3097"/>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3098">
    <w:name w:val="xl309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9">
    <w:name w:val="xl309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0">
    <w:name w:val="xl3100"/>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3101">
    <w:name w:val="xl310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2">
    <w:name w:val="xl310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3">
    <w:name w:val="xl310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04">
    <w:name w:val="xl310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05">
    <w:name w:val="xl3105"/>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6">
    <w:name w:val="xl3106"/>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7">
    <w:name w:val="xl3107"/>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08">
    <w:name w:val="xl310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09">
    <w:name w:val="xl310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0">
    <w:name w:val="xl3110"/>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1">
    <w:name w:val="xl3111"/>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2">
    <w:name w:val="xl3112"/>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3">
    <w:name w:val="xl3113"/>
    <w:basedOn w:val="a6"/>
    <w:uiPriority w:val="99"/>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4">
    <w:name w:val="xl311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just">
    <w:name w:val="just"/>
    <w:basedOn w:val="a6"/>
    <w:uiPriority w:val="99"/>
    <w:qFormat/>
    <w:rsid w:val="00D602F2"/>
    <w:pPr>
      <w:spacing w:before="100" w:beforeAutospacing="1" w:after="100" w:afterAutospacing="1"/>
    </w:pPr>
    <w:rPr>
      <w:sz w:val="24"/>
      <w:szCs w:val="24"/>
    </w:rPr>
  </w:style>
  <w:style w:type="character" w:customStyle="1" w:styleId="S12">
    <w:name w:val="S_Маркированный Знак1"/>
    <w:locked/>
    <w:rsid w:val="00D602F2"/>
    <w:rPr>
      <w:rFonts w:ascii="Times New Roman" w:eastAsia="Times New Roman" w:hAnsi="Times New Roman" w:cs="Times New Roman"/>
      <w:bCs/>
      <w:iCs/>
      <w:sz w:val="28"/>
      <w:szCs w:val="28"/>
      <w:lang w:eastAsia="ar-SA"/>
    </w:rPr>
  </w:style>
  <w:style w:type="character" w:customStyle="1" w:styleId="2d">
    <w:name w:val="Оглавление 2 Знак"/>
    <w:basedOn w:val="a8"/>
    <w:link w:val="2c"/>
    <w:uiPriority w:val="39"/>
    <w:rsid w:val="00D602F2"/>
    <w:rPr>
      <w:rFonts w:ascii="Times New Roman" w:eastAsia="Times New Roman" w:hAnsi="Times New Roman" w:cs="Times New Roman"/>
      <w:b/>
      <w:iCs/>
      <w:sz w:val="28"/>
      <w:szCs w:val="20"/>
      <w:lang w:eastAsia="ru-RU"/>
    </w:rPr>
  </w:style>
  <w:style w:type="paragraph" w:customStyle="1" w:styleId="pcenter">
    <w:name w:val="pcenter"/>
    <w:basedOn w:val="a6"/>
    <w:uiPriority w:val="99"/>
    <w:qFormat/>
    <w:rsid w:val="00D602F2"/>
    <w:pPr>
      <w:spacing w:before="100" w:beforeAutospacing="1" w:after="100" w:afterAutospacing="1"/>
    </w:pPr>
    <w:rPr>
      <w:sz w:val="24"/>
      <w:szCs w:val="24"/>
    </w:rPr>
  </w:style>
  <w:style w:type="paragraph" w:customStyle="1" w:styleId="pboth">
    <w:name w:val="pboth"/>
    <w:basedOn w:val="a6"/>
    <w:uiPriority w:val="99"/>
    <w:qFormat/>
    <w:rsid w:val="00D602F2"/>
    <w:pPr>
      <w:spacing w:before="100" w:beforeAutospacing="1" w:after="100" w:afterAutospacing="1"/>
    </w:pPr>
    <w:rPr>
      <w:sz w:val="24"/>
      <w:szCs w:val="24"/>
    </w:rPr>
  </w:style>
  <w:style w:type="paragraph" w:customStyle="1" w:styleId="afffffffffff5">
    <w:name w:val="текст сноски"/>
    <w:uiPriority w:val="99"/>
    <w:qFormat/>
    <w:rsid w:val="00D602F2"/>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6"/>
    <w:uiPriority w:val="99"/>
    <w:qFormat/>
    <w:rsid w:val="00D602F2"/>
    <w:pPr>
      <w:ind w:left="150" w:right="150" w:firstLine="300"/>
      <w:textAlignment w:val="top"/>
    </w:pPr>
    <w:rPr>
      <w:rFonts w:ascii="Arial" w:eastAsia="Arial Unicode MS" w:hAnsi="Arial" w:cs="Arial"/>
      <w:color w:val="000000"/>
      <w:sz w:val="18"/>
      <w:szCs w:val="18"/>
    </w:rPr>
  </w:style>
  <w:style w:type="paragraph" w:customStyle="1" w:styleId="afffffffffff6">
    <w:name w:val="табл"/>
    <w:basedOn w:val="a6"/>
    <w:uiPriority w:val="99"/>
    <w:qFormat/>
    <w:rsid w:val="00D602F2"/>
    <w:pPr>
      <w:spacing w:after="120"/>
      <w:jc w:val="right"/>
    </w:pPr>
    <w:rPr>
      <w:rFonts w:ascii="Arial" w:hAnsi="Arial"/>
      <w:spacing w:val="60"/>
      <w:sz w:val="24"/>
    </w:rPr>
  </w:style>
  <w:style w:type="paragraph" w:customStyle="1" w:styleId="afffffffffff7">
    <w:name w:val="Вставка"/>
    <w:basedOn w:val="a6"/>
    <w:uiPriority w:val="99"/>
    <w:semiHidden/>
    <w:qFormat/>
    <w:rsid w:val="00D602F2"/>
    <w:pPr>
      <w:spacing w:before="60" w:after="60"/>
      <w:ind w:left="1134"/>
      <w:jc w:val="both"/>
    </w:pPr>
    <w:rPr>
      <w:rFonts w:ascii="Verdana" w:hAnsi="Verdana"/>
      <w:sz w:val="16"/>
    </w:rPr>
  </w:style>
  <w:style w:type="paragraph" w:customStyle="1" w:styleId="main0">
    <w:name w:val="main Знак"/>
    <w:basedOn w:val="a6"/>
    <w:link w:val="main1"/>
    <w:qFormat/>
    <w:rsid w:val="00D602F2"/>
    <w:pPr>
      <w:spacing w:before="100" w:beforeAutospacing="1"/>
    </w:pPr>
    <w:rPr>
      <w:rFonts w:ascii="Verdana" w:hAnsi="Verdana"/>
      <w:sz w:val="19"/>
      <w:szCs w:val="19"/>
    </w:rPr>
  </w:style>
  <w:style w:type="character" w:customStyle="1" w:styleId="main1">
    <w:name w:val="main Знак Знак"/>
    <w:link w:val="main0"/>
    <w:rsid w:val="00D602F2"/>
    <w:rPr>
      <w:rFonts w:ascii="Verdana" w:eastAsia="Times New Roman" w:hAnsi="Verdana" w:cs="Times New Roman"/>
      <w:sz w:val="19"/>
      <w:szCs w:val="19"/>
      <w:lang w:eastAsia="ru-RU"/>
    </w:rPr>
  </w:style>
  <w:style w:type="character" w:customStyle="1" w:styleId="body">
    <w:name w:val="body"/>
    <w:basedOn w:val="a8"/>
    <w:rsid w:val="00D602F2"/>
  </w:style>
  <w:style w:type="paragraph" w:customStyle="1" w:styleId="news">
    <w:name w:val="news"/>
    <w:basedOn w:val="a6"/>
    <w:uiPriority w:val="99"/>
    <w:qFormat/>
    <w:rsid w:val="00D602F2"/>
    <w:pPr>
      <w:spacing w:before="100" w:beforeAutospacing="1" w:after="100" w:afterAutospacing="1"/>
    </w:pPr>
    <w:rPr>
      <w:rFonts w:ascii="Tahoma" w:hAnsi="Tahoma" w:cs="Tahoma"/>
      <w:color w:val="000000"/>
      <w:sz w:val="17"/>
      <w:szCs w:val="17"/>
    </w:rPr>
  </w:style>
  <w:style w:type="character" w:customStyle="1" w:styleId="rvts314518">
    <w:name w:val="rvts314518"/>
    <w:rsid w:val="00D602F2"/>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D602F2"/>
    <w:rPr>
      <w:rFonts w:ascii="Verdana" w:hAnsi="Verdana" w:hint="default"/>
      <w:sz w:val="15"/>
      <w:szCs w:val="15"/>
    </w:rPr>
  </w:style>
  <w:style w:type="paragraph" w:customStyle="1" w:styleId="smallwhite">
    <w:name w:val="small white"/>
    <w:basedOn w:val="a6"/>
    <w:uiPriority w:val="99"/>
    <w:qFormat/>
    <w:rsid w:val="00D602F2"/>
    <w:pPr>
      <w:spacing w:before="200" w:after="200"/>
    </w:pPr>
    <w:rPr>
      <w:sz w:val="24"/>
      <w:szCs w:val="24"/>
    </w:rPr>
  </w:style>
  <w:style w:type="paragraph" w:customStyle="1" w:styleId="Web1">
    <w:name w:val="Обычный (Web)1"/>
    <w:basedOn w:val="a6"/>
    <w:uiPriority w:val="99"/>
    <w:qFormat/>
    <w:rsid w:val="00D602F2"/>
    <w:pPr>
      <w:spacing w:after="100" w:afterAutospacing="1"/>
    </w:pPr>
    <w:rPr>
      <w:rFonts w:ascii="Arial" w:eastAsia="Arial Unicode MS" w:hAnsi="Arial" w:cs="Arial"/>
    </w:rPr>
  </w:style>
  <w:style w:type="paragraph" w:customStyle="1" w:styleId="afffffffffff8">
    <w:name w:val="Рис"/>
    <w:basedOn w:val="a6"/>
    <w:uiPriority w:val="99"/>
    <w:qFormat/>
    <w:rsid w:val="00D602F2"/>
    <w:pPr>
      <w:spacing w:after="240"/>
      <w:jc w:val="center"/>
    </w:pPr>
    <w:rPr>
      <w:rFonts w:ascii="Arial" w:hAnsi="Arial"/>
      <w:b/>
      <w:sz w:val="24"/>
    </w:rPr>
  </w:style>
  <w:style w:type="paragraph" w:customStyle="1" w:styleId="3f9">
    <w:name w:val="заголовок 3"/>
    <w:basedOn w:val="a6"/>
    <w:next w:val="a6"/>
    <w:uiPriority w:val="99"/>
    <w:qFormat/>
    <w:rsid w:val="00D602F2"/>
    <w:pPr>
      <w:keepNext/>
      <w:spacing w:before="60" w:after="120"/>
      <w:ind w:left="357" w:hanging="357"/>
    </w:pPr>
    <w:rPr>
      <w:rFonts w:ascii="Arial" w:hAnsi="Arial"/>
      <w:sz w:val="26"/>
    </w:rPr>
  </w:style>
  <w:style w:type="paragraph" w:customStyle="1" w:styleId="norm">
    <w:name w:val="norm"/>
    <w:basedOn w:val="a6"/>
    <w:uiPriority w:val="99"/>
    <w:qFormat/>
    <w:rsid w:val="00D602F2"/>
    <w:pPr>
      <w:spacing w:before="45" w:after="45"/>
      <w:ind w:left="150" w:right="150"/>
      <w:jc w:val="both"/>
    </w:pPr>
    <w:rPr>
      <w:rFonts w:ascii="Arial" w:eastAsia="Arial Unicode MS" w:hAnsi="Arial" w:cs="Arial"/>
      <w:sz w:val="16"/>
      <w:szCs w:val="16"/>
    </w:rPr>
  </w:style>
  <w:style w:type="paragraph" w:customStyle="1" w:styleId="1ffff0">
    <w:name w:val="текст таблицы 1"/>
    <w:basedOn w:val="afb"/>
    <w:uiPriority w:val="99"/>
    <w:qFormat/>
    <w:rsid w:val="00D602F2"/>
    <w:pPr>
      <w:framePr w:hSpace="0" w:wrap="auto" w:vAnchor="margin" w:hAnchor="text" w:xAlign="left" w:yAlign="inline"/>
      <w:spacing w:line="264" w:lineRule="auto"/>
      <w:jc w:val="left"/>
    </w:pPr>
    <w:rPr>
      <w:snapToGrid w:val="0"/>
      <w:sz w:val="24"/>
    </w:rPr>
  </w:style>
  <w:style w:type="paragraph" w:customStyle="1" w:styleId="12pt">
    <w:name w:val="Стиль 12 pt по ширине"/>
    <w:basedOn w:val="a6"/>
    <w:uiPriority w:val="99"/>
    <w:qFormat/>
    <w:rsid w:val="00D602F2"/>
    <w:pPr>
      <w:spacing w:line="264" w:lineRule="auto"/>
      <w:ind w:firstLine="709"/>
      <w:jc w:val="both"/>
    </w:pPr>
    <w:rPr>
      <w:sz w:val="24"/>
    </w:rPr>
  </w:style>
  <w:style w:type="paragraph" w:customStyle="1" w:styleId="newstext2">
    <w:name w:val="newstext2"/>
    <w:basedOn w:val="a6"/>
    <w:uiPriority w:val="99"/>
    <w:qFormat/>
    <w:rsid w:val="00D602F2"/>
    <w:pPr>
      <w:spacing w:before="100" w:beforeAutospacing="1" w:after="100" w:afterAutospacing="1"/>
      <w:ind w:left="100" w:right="100"/>
      <w:jc w:val="both"/>
    </w:pPr>
    <w:rPr>
      <w:rFonts w:ascii="Arial" w:hAnsi="Arial" w:cs="Arial"/>
      <w:color w:val="000000"/>
    </w:rPr>
  </w:style>
  <w:style w:type="paragraph" w:customStyle="1" w:styleId="BodyTextIndent32">
    <w:name w:val="Body Text Indent 32"/>
    <w:basedOn w:val="a6"/>
    <w:uiPriority w:val="99"/>
    <w:qFormat/>
    <w:rsid w:val="00D602F2"/>
    <w:pPr>
      <w:spacing w:line="360" w:lineRule="atLeast"/>
      <w:ind w:firstLine="709"/>
      <w:jc w:val="both"/>
    </w:pPr>
    <w:rPr>
      <w:snapToGrid w:val="0"/>
      <w:sz w:val="24"/>
    </w:rPr>
  </w:style>
  <w:style w:type="paragraph" w:customStyle="1" w:styleId="p2">
    <w:name w:val="p2"/>
    <w:basedOn w:val="a6"/>
    <w:uiPriority w:val="99"/>
    <w:qFormat/>
    <w:rsid w:val="00D602F2"/>
    <w:pPr>
      <w:spacing w:before="60" w:after="60"/>
      <w:ind w:firstLine="375"/>
      <w:jc w:val="both"/>
    </w:pPr>
    <w:rPr>
      <w:rFonts w:ascii="Tahoma" w:hAnsi="Tahoma" w:cs="Tahoma"/>
      <w:sz w:val="16"/>
      <w:szCs w:val="16"/>
    </w:rPr>
  </w:style>
  <w:style w:type="paragraph" w:customStyle="1" w:styleId="p3">
    <w:name w:val="p3"/>
    <w:basedOn w:val="a6"/>
    <w:uiPriority w:val="99"/>
    <w:qFormat/>
    <w:rsid w:val="00D602F2"/>
    <w:pPr>
      <w:ind w:firstLine="375"/>
      <w:jc w:val="both"/>
    </w:pPr>
    <w:rPr>
      <w:rFonts w:ascii="Tahoma" w:hAnsi="Tahoma" w:cs="Tahoma"/>
      <w:sz w:val="16"/>
      <w:szCs w:val="16"/>
    </w:rPr>
  </w:style>
  <w:style w:type="paragraph" w:customStyle="1" w:styleId="312pt">
    <w:name w:val="Стиль Заголовок 3 + 12 pt полужирный подчеркивание"/>
    <w:basedOn w:val="a6"/>
    <w:uiPriority w:val="99"/>
    <w:qFormat/>
    <w:rsid w:val="00D602F2"/>
    <w:pPr>
      <w:spacing w:before="120" w:after="120" w:line="264" w:lineRule="auto"/>
      <w:ind w:firstLine="720"/>
    </w:pPr>
    <w:rPr>
      <w:b/>
      <w:bCs/>
      <w:sz w:val="24"/>
      <w:szCs w:val="24"/>
    </w:rPr>
  </w:style>
  <w:style w:type="paragraph" w:customStyle="1" w:styleId="002">
    <w:name w:val="00_Загол_2"/>
    <w:basedOn w:val="a6"/>
    <w:uiPriority w:val="99"/>
    <w:qFormat/>
    <w:rsid w:val="00D602F2"/>
    <w:pPr>
      <w:tabs>
        <w:tab w:val="center" w:pos="6634"/>
      </w:tabs>
      <w:spacing w:after="120"/>
      <w:jc w:val="center"/>
    </w:pPr>
    <w:rPr>
      <w:sz w:val="18"/>
    </w:rPr>
  </w:style>
  <w:style w:type="paragraph" w:customStyle="1" w:styleId="1ffff1">
    <w:name w:val="КДЗаг1"/>
    <w:uiPriority w:val="99"/>
    <w:qFormat/>
    <w:rsid w:val="00D602F2"/>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D602F2"/>
    <w:rPr>
      <w:b w:val="0"/>
      <w:bCs w:val="0"/>
      <w:sz w:val="28"/>
      <w:szCs w:val="28"/>
    </w:rPr>
  </w:style>
  <w:style w:type="character" w:customStyle="1" w:styleId="190">
    <w:name w:val="Знак Знак19"/>
    <w:locked/>
    <w:rsid w:val="00D602F2"/>
    <w:rPr>
      <w:rFonts w:ascii="Arial" w:hAnsi="Arial" w:cs="Arial"/>
      <w:b/>
      <w:bCs/>
      <w:sz w:val="26"/>
      <w:szCs w:val="26"/>
      <w:lang w:val="en-US" w:eastAsia="ru-RU" w:bidi="ar-SA"/>
    </w:rPr>
  </w:style>
  <w:style w:type="paragraph" w:customStyle="1" w:styleId="Pa8">
    <w:name w:val="Pa8"/>
    <w:basedOn w:val="a6"/>
    <w:next w:val="a6"/>
    <w:uiPriority w:val="99"/>
    <w:qFormat/>
    <w:rsid w:val="00D602F2"/>
    <w:pPr>
      <w:autoSpaceDE w:val="0"/>
      <w:autoSpaceDN w:val="0"/>
      <w:adjustRightInd w:val="0"/>
      <w:spacing w:before="100" w:line="281" w:lineRule="atLeast"/>
    </w:pPr>
    <w:rPr>
      <w:rFonts w:eastAsia="Calibri"/>
      <w:sz w:val="24"/>
      <w:szCs w:val="24"/>
    </w:rPr>
  </w:style>
  <w:style w:type="paragraph" w:customStyle="1" w:styleId="BodyText24">
    <w:name w:val="Body Text 24"/>
    <w:basedOn w:val="a6"/>
    <w:uiPriority w:val="99"/>
    <w:qFormat/>
    <w:rsid w:val="00D602F2"/>
    <w:pPr>
      <w:widowControl w:val="0"/>
      <w:spacing w:before="120" w:line="336" w:lineRule="auto"/>
      <w:ind w:firstLine="720"/>
      <w:jc w:val="both"/>
    </w:pPr>
    <w:rPr>
      <w:sz w:val="28"/>
    </w:rPr>
  </w:style>
  <w:style w:type="paragraph" w:customStyle="1" w:styleId="-">
    <w:name w:val="- Список"/>
    <w:basedOn w:val="a6"/>
    <w:uiPriority w:val="99"/>
    <w:qFormat/>
    <w:rsid w:val="00D602F2"/>
    <w:pPr>
      <w:tabs>
        <w:tab w:val="num" w:pos="360"/>
        <w:tab w:val="left" w:pos="2964"/>
        <w:tab w:val="right" w:pos="8208"/>
      </w:tabs>
      <w:adjustRightInd w:val="0"/>
      <w:spacing w:after="120" w:line="288" w:lineRule="auto"/>
      <w:ind w:left="2964" w:hanging="398"/>
      <w:jc w:val="both"/>
      <w:textAlignment w:val="baseline"/>
    </w:pPr>
    <w:rPr>
      <w:rFonts w:ascii="Georgia" w:hAnsi="Georgia"/>
      <w:sz w:val="22"/>
    </w:rPr>
  </w:style>
  <w:style w:type="paragraph" w:customStyle="1" w:styleId="afffffffffff9">
    <w:name w:val="шапка"/>
    <w:basedOn w:val="a6"/>
    <w:uiPriority w:val="99"/>
    <w:qFormat/>
    <w:rsid w:val="00D602F2"/>
    <w:pPr>
      <w:autoSpaceDE w:val="0"/>
      <w:autoSpaceDN w:val="0"/>
      <w:spacing w:before="40" w:after="80"/>
    </w:pPr>
    <w:rPr>
      <w:rFonts w:ascii="Arial" w:hAnsi="Arial" w:cs="Arial"/>
      <w:sz w:val="22"/>
      <w:szCs w:val="22"/>
    </w:rPr>
  </w:style>
  <w:style w:type="paragraph" w:customStyle="1" w:styleId="afffffffffffa">
    <w:name w:val="лист"/>
    <w:basedOn w:val="a6"/>
    <w:uiPriority w:val="99"/>
    <w:qFormat/>
    <w:rsid w:val="00D602F2"/>
    <w:pPr>
      <w:ind w:firstLine="720"/>
      <w:jc w:val="both"/>
    </w:pPr>
    <w:rPr>
      <w:sz w:val="24"/>
    </w:rPr>
  </w:style>
  <w:style w:type="paragraph" w:customStyle="1" w:styleId="MainTitle">
    <w:name w:val="Main Title"/>
    <w:basedOn w:val="a6"/>
    <w:uiPriority w:val="99"/>
    <w:qFormat/>
    <w:rsid w:val="00D602F2"/>
    <w:pPr>
      <w:jc w:val="center"/>
    </w:pPr>
    <w:rPr>
      <w:rFonts w:ascii="Verdana" w:hAnsi="Verdana"/>
      <w:b/>
      <w:bCs/>
      <w:color w:val="008000"/>
      <w:sz w:val="56"/>
      <w:szCs w:val="56"/>
    </w:rPr>
  </w:style>
  <w:style w:type="paragraph" w:customStyle="1" w:styleId="afffffffffffb">
    <w:name w:val="Основной"/>
    <w:basedOn w:val="a6"/>
    <w:link w:val="afffffffffffc"/>
    <w:autoRedefine/>
    <w:qFormat/>
    <w:rsid w:val="00D602F2"/>
    <w:pPr>
      <w:spacing w:before="120"/>
      <w:ind w:firstLine="709"/>
      <w:jc w:val="both"/>
    </w:pPr>
    <w:rPr>
      <w:sz w:val="36"/>
      <w:szCs w:val="36"/>
    </w:rPr>
  </w:style>
  <w:style w:type="character" w:customStyle="1" w:styleId="afffffffffffc">
    <w:name w:val="Основной Знак"/>
    <w:link w:val="afffffffffffb"/>
    <w:rsid w:val="00D602F2"/>
    <w:rPr>
      <w:rFonts w:ascii="Times New Roman" w:eastAsia="Times New Roman" w:hAnsi="Times New Roman" w:cs="Times New Roman"/>
      <w:sz w:val="36"/>
      <w:szCs w:val="36"/>
      <w:lang w:eastAsia="ru-RU"/>
    </w:rPr>
  </w:style>
  <w:style w:type="paragraph" w:customStyle="1" w:styleId="afffffffffffd">
    <w:name w:val="Таблицы (моноширинный)"/>
    <w:basedOn w:val="a6"/>
    <w:next w:val="a6"/>
    <w:uiPriority w:val="99"/>
    <w:qFormat/>
    <w:rsid w:val="00D602F2"/>
    <w:pPr>
      <w:widowControl w:val="0"/>
      <w:autoSpaceDE w:val="0"/>
      <w:autoSpaceDN w:val="0"/>
      <w:adjustRightInd w:val="0"/>
      <w:jc w:val="both"/>
    </w:pPr>
    <w:rPr>
      <w:rFonts w:ascii="Courier New" w:hAnsi="Courier New" w:cs="Courier New"/>
    </w:rPr>
  </w:style>
  <w:style w:type="paragraph" w:customStyle="1" w:styleId="2119">
    <w:name w:val="Знак2 Знак Знак1 Знак1 Знак Знак Знак Знак Знак Знак Знак Знак Знак Знак Знак Знак"/>
    <w:basedOn w:val="a6"/>
    <w:uiPriority w:val="99"/>
    <w:qFormat/>
    <w:rsid w:val="00D602F2"/>
    <w:pPr>
      <w:spacing w:after="160" w:line="240" w:lineRule="exact"/>
    </w:pPr>
    <w:rPr>
      <w:rFonts w:ascii="Verdana" w:hAnsi="Verdana"/>
      <w:lang w:val="en-US" w:eastAsia="en-US"/>
    </w:rPr>
  </w:style>
  <w:style w:type="character" w:customStyle="1" w:styleId="mw-headline">
    <w:name w:val="mw-headline"/>
    <w:basedOn w:val="a8"/>
    <w:rsid w:val="00D602F2"/>
  </w:style>
  <w:style w:type="character" w:customStyle="1" w:styleId="editsection">
    <w:name w:val="editsection"/>
    <w:basedOn w:val="a8"/>
    <w:rsid w:val="00D602F2"/>
  </w:style>
  <w:style w:type="paragraph" w:customStyle="1" w:styleId="732">
    <w:name w:val="7.32 Абзац"/>
    <w:basedOn w:val="a6"/>
    <w:uiPriority w:val="99"/>
    <w:qFormat/>
    <w:rsid w:val="00D602F2"/>
    <w:pPr>
      <w:spacing w:before="60" w:after="60"/>
      <w:ind w:firstLine="709"/>
      <w:jc w:val="both"/>
    </w:pPr>
    <w:rPr>
      <w:sz w:val="24"/>
      <w:lang w:val="en-US" w:eastAsia="en-US" w:bidi="en-US"/>
    </w:rPr>
  </w:style>
  <w:style w:type="character" w:customStyle="1" w:styleId="la">
    <w:name w:val="la"/>
    <w:rsid w:val="00D602F2"/>
    <w:rPr>
      <w:rFonts w:ascii="Arial" w:hAnsi="Arial" w:cs="Arial" w:hint="default"/>
    </w:rPr>
  </w:style>
  <w:style w:type="character" w:customStyle="1" w:styleId="sla">
    <w:name w:val="sla"/>
    <w:rsid w:val="00D602F2"/>
    <w:rPr>
      <w:rFonts w:ascii="Arial" w:hAnsi="Arial" w:cs="Arial" w:hint="default"/>
    </w:rPr>
  </w:style>
  <w:style w:type="paragraph" w:customStyle="1" w:styleId="consplusnormal1">
    <w:name w:val="consplusnormal1"/>
    <w:basedOn w:val="a6"/>
    <w:uiPriority w:val="99"/>
    <w:qFormat/>
    <w:rsid w:val="00D602F2"/>
    <w:pPr>
      <w:autoSpaceDE w:val="0"/>
      <w:ind w:firstLine="720"/>
    </w:pPr>
    <w:rPr>
      <w:rFonts w:ascii="Arial" w:hAnsi="Arial" w:cs="Arial"/>
    </w:rPr>
  </w:style>
  <w:style w:type="paragraph" w:customStyle="1" w:styleId="1ffff2">
    <w:name w:val="Знак Знак Знак1 Знак"/>
    <w:basedOn w:val="a6"/>
    <w:uiPriority w:val="99"/>
    <w:qFormat/>
    <w:rsid w:val="00D602F2"/>
    <w:pPr>
      <w:spacing w:after="160" w:line="240" w:lineRule="exact"/>
    </w:pPr>
    <w:rPr>
      <w:rFonts w:ascii="Arial" w:hAnsi="Arial" w:cs="Arial"/>
      <w:lang w:val="en-US" w:eastAsia="en-US"/>
    </w:rPr>
  </w:style>
  <w:style w:type="paragraph" w:customStyle="1" w:styleId="mag">
    <w:name w:val="mag"/>
    <w:basedOn w:val="a6"/>
    <w:uiPriority w:val="99"/>
    <w:qFormat/>
    <w:rsid w:val="00D602F2"/>
    <w:rPr>
      <w:sz w:val="24"/>
      <w:szCs w:val="24"/>
    </w:rPr>
  </w:style>
  <w:style w:type="paragraph" w:customStyle="1" w:styleId="artx">
    <w:name w:val="artx"/>
    <w:basedOn w:val="a6"/>
    <w:uiPriority w:val="99"/>
    <w:qFormat/>
    <w:rsid w:val="00D602F2"/>
    <w:pPr>
      <w:spacing w:before="100" w:beforeAutospacing="1" w:after="100" w:afterAutospacing="1"/>
    </w:pPr>
    <w:rPr>
      <w:sz w:val="24"/>
      <w:szCs w:val="24"/>
    </w:rPr>
  </w:style>
  <w:style w:type="character" w:customStyle="1" w:styleId="company-subtitle">
    <w:name w:val="company-subtitle"/>
    <w:basedOn w:val="a8"/>
    <w:rsid w:val="00D602F2"/>
  </w:style>
  <w:style w:type="character" w:customStyle="1" w:styleId="pay-require">
    <w:name w:val="pay-require"/>
    <w:basedOn w:val="a8"/>
    <w:rsid w:val="00D602F2"/>
  </w:style>
  <w:style w:type="character" w:customStyle="1" w:styleId="cline">
    <w:name w:val="cline"/>
    <w:basedOn w:val="a8"/>
    <w:rsid w:val="00D602F2"/>
  </w:style>
  <w:style w:type="character" w:customStyle="1" w:styleId="noaccess">
    <w:name w:val="noaccess"/>
    <w:basedOn w:val="a8"/>
    <w:rsid w:val="00D602F2"/>
  </w:style>
  <w:style w:type="character" w:customStyle="1" w:styleId="margin-left5">
    <w:name w:val="margin-left5"/>
    <w:basedOn w:val="a8"/>
    <w:rsid w:val="00D602F2"/>
  </w:style>
  <w:style w:type="paragraph" w:customStyle="1" w:styleId="grey">
    <w:name w:val="grey"/>
    <w:basedOn w:val="a6"/>
    <w:uiPriority w:val="99"/>
    <w:qFormat/>
    <w:rsid w:val="00D602F2"/>
    <w:pPr>
      <w:spacing w:before="100" w:beforeAutospacing="1" w:after="100" w:afterAutospacing="1"/>
    </w:pPr>
    <w:rPr>
      <w:sz w:val="24"/>
      <w:szCs w:val="24"/>
    </w:rPr>
  </w:style>
  <w:style w:type="character" w:customStyle="1" w:styleId="y5black">
    <w:name w:val="y5_black"/>
    <w:basedOn w:val="a8"/>
    <w:rsid w:val="00D602F2"/>
  </w:style>
  <w:style w:type="character" w:customStyle="1" w:styleId="url">
    <w:name w:val="url"/>
    <w:basedOn w:val="a8"/>
    <w:rsid w:val="00D602F2"/>
  </w:style>
  <w:style w:type="character" w:customStyle="1" w:styleId="url48466191">
    <w:name w:val="url_48466191"/>
    <w:basedOn w:val="a8"/>
    <w:rsid w:val="00D602F2"/>
  </w:style>
  <w:style w:type="paragraph" w:customStyle="1" w:styleId="afffffffffffe">
    <w:name w:val="Стиль Список без номера"/>
    <w:basedOn w:val="a6"/>
    <w:uiPriority w:val="99"/>
    <w:qFormat/>
    <w:rsid w:val="00D602F2"/>
    <w:pPr>
      <w:overflowPunct w:val="0"/>
      <w:autoSpaceDE w:val="0"/>
      <w:autoSpaceDN w:val="0"/>
      <w:adjustRightInd w:val="0"/>
      <w:spacing w:line="360" w:lineRule="auto"/>
      <w:ind w:left="708" w:hanging="425"/>
      <w:jc w:val="both"/>
      <w:textAlignment w:val="baseline"/>
    </w:pPr>
    <w:rPr>
      <w:sz w:val="28"/>
    </w:rPr>
  </w:style>
  <w:style w:type="paragraph" w:customStyle="1" w:styleId="1ffff3">
    <w:name w:val="1"/>
    <w:basedOn w:val="a6"/>
    <w:uiPriority w:val="99"/>
    <w:qFormat/>
    <w:rsid w:val="00D602F2"/>
    <w:pPr>
      <w:ind w:firstLine="851"/>
      <w:jc w:val="both"/>
    </w:pPr>
    <w:rPr>
      <w:rFonts w:ascii="Arial" w:hAnsi="Arial"/>
      <w:sz w:val="24"/>
    </w:rPr>
  </w:style>
  <w:style w:type="paragraph" w:customStyle="1" w:styleId="Pa13">
    <w:name w:val="Pa13"/>
    <w:basedOn w:val="Default"/>
    <w:next w:val="Default"/>
    <w:uiPriority w:val="99"/>
    <w:qFormat/>
    <w:rsid w:val="00D602F2"/>
    <w:pPr>
      <w:spacing w:line="241" w:lineRule="atLeast"/>
    </w:pPr>
    <w:rPr>
      <w:rFonts w:eastAsia="Calibri"/>
      <w:color w:val="auto"/>
    </w:rPr>
  </w:style>
  <w:style w:type="character" w:customStyle="1" w:styleId="A11">
    <w:name w:val="A1"/>
    <w:uiPriority w:val="99"/>
    <w:rsid w:val="00D602F2"/>
    <w:rPr>
      <w:color w:val="000000"/>
      <w:sz w:val="20"/>
      <w:szCs w:val="20"/>
    </w:rPr>
  </w:style>
  <w:style w:type="paragraph" w:customStyle="1" w:styleId="bb-justify">
    <w:name w:val="bb-justify"/>
    <w:basedOn w:val="a6"/>
    <w:uiPriority w:val="99"/>
    <w:qFormat/>
    <w:rsid w:val="00D602F2"/>
    <w:pPr>
      <w:spacing w:before="100" w:beforeAutospacing="1" w:after="100" w:afterAutospacing="1"/>
      <w:jc w:val="both"/>
    </w:pPr>
    <w:rPr>
      <w:sz w:val="24"/>
      <w:szCs w:val="24"/>
    </w:rPr>
  </w:style>
  <w:style w:type="paragraph" w:customStyle="1" w:styleId="rvps1401">
    <w:name w:val="rvps1401"/>
    <w:basedOn w:val="a6"/>
    <w:uiPriority w:val="99"/>
    <w:qFormat/>
    <w:rsid w:val="00D602F2"/>
    <w:pPr>
      <w:spacing w:after="281"/>
    </w:pPr>
    <w:rPr>
      <w:rFonts w:ascii="Arial" w:hAnsi="Arial" w:cs="Arial"/>
      <w:color w:val="000000"/>
      <w:sz w:val="22"/>
      <w:szCs w:val="22"/>
    </w:rPr>
  </w:style>
  <w:style w:type="paragraph" w:customStyle="1" w:styleId="3121">
    <w:name w:val="312"/>
    <w:basedOn w:val="a6"/>
    <w:uiPriority w:val="99"/>
    <w:qFormat/>
    <w:rsid w:val="00D602F2"/>
    <w:pPr>
      <w:spacing w:before="107" w:after="107"/>
    </w:pPr>
    <w:rPr>
      <w:rFonts w:ascii="Arial" w:hAnsi="Arial" w:cs="Arial"/>
      <w:color w:val="000000"/>
    </w:rPr>
  </w:style>
  <w:style w:type="paragraph" w:customStyle="1" w:styleId="affffffffffff">
    <w:name w:val="Заголовок статьи"/>
    <w:basedOn w:val="a6"/>
    <w:next w:val="a6"/>
    <w:uiPriority w:val="99"/>
    <w:qFormat/>
    <w:rsid w:val="00D602F2"/>
    <w:pPr>
      <w:widowControl w:val="0"/>
      <w:autoSpaceDE w:val="0"/>
      <w:autoSpaceDN w:val="0"/>
      <w:adjustRightInd w:val="0"/>
      <w:ind w:left="1612" w:hanging="892"/>
      <w:jc w:val="both"/>
    </w:pPr>
    <w:rPr>
      <w:rFonts w:ascii="Arial" w:hAnsi="Arial" w:cs="Arial"/>
    </w:rPr>
  </w:style>
  <w:style w:type="paragraph" w:customStyle="1" w:styleId="affffffffffff0">
    <w:name w:val="Комментарий"/>
    <w:basedOn w:val="a6"/>
    <w:next w:val="a6"/>
    <w:uiPriority w:val="99"/>
    <w:qFormat/>
    <w:rsid w:val="00D602F2"/>
    <w:pPr>
      <w:widowControl w:val="0"/>
      <w:autoSpaceDE w:val="0"/>
      <w:autoSpaceDN w:val="0"/>
      <w:adjustRightInd w:val="0"/>
      <w:ind w:left="170"/>
      <w:jc w:val="both"/>
    </w:pPr>
    <w:rPr>
      <w:rFonts w:ascii="Arial" w:hAnsi="Arial" w:cs="Arial"/>
      <w:i/>
      <w:iCs/>
      <w:color w:val="800080"/>
    </w:rPr>
  </w:style>
  <w:style w:type="paragraph" w:customStyle="1" w:styleId="a4">
    <w:name w:val="Ц"/>
    <w:basedOn w:val="a6"/>
    <w:uiPriority w:val="99"/>
    <w:qFormat/>
    <w:rsid w:val="00D602F2"/>
    <w:pPr>
      <w:numPr>
        <w:numId w:val="47"/>
      </w:numPr>
      <w:spacing w:line="276" w:lineRule="auto"/>
      <w:jc w:val="both"/>
    </w:pPr>
    <w:rPr>
      <w:rFonts w:cs="Calibri"/>
      <w:spacing w:val="20"/>
      <w:sz w:val="28"/>
      <w:szCs w:val="28"/>
      <w:lang w:val="fr-FR"/>
    </w:rPr>
  </w:style>
  <w:style w:type="paragraph" w:customStyle="1" w:styleId="newstext">
    <w:name w:val="newstext"/>
    <w:basedOn w:val="a6"/>
    <w:uiPriority w:val="99"/>
    <w:qFormat/>
    <w:rsid w:val="00D602F2"/>
    <w:rPr>
      <w:rFonts w:ascii="Arial" w:hAnsi="Arial" w:cs="Arial"/>
      <w:sz w:val="29"/>
      <w:szCs w:val="29"/>
    </w:rPr>
  </w:style>
  <w:style w:type="paragraph" w:customStyle="1" w:styleId="103">
    <w:name w:val="Текст 10"/>
    <w:basedOn w:val="a6"/>
    <w:uiPriority w:val="99"/>
    <w:qFormat/>
    <w:rsid w:val="00D602F2"/>
    <w:pPr>
      <w:spacing w:before="40" w:line="360" w:lineRule="auto"/>
      <w:jc w:val="both"/>
    </w:pPr>
    <w:rPr>
      <w:kern w:val="28"/>
    </w:rPr>
  </w:style>
  <w:style w:type="paragraph" w:customStyle="1" w:styleId="CharChar">
    <w:name w:val="Char Char"/>
    <w:basedOn w:val="a6"/>
    <w:uiPriority w:val="99"/>
    <w:qFormat/>
    <w:rsid w:val="00D602F2"/>
    <w:pPr>
      <w:spacing w:after="160" w:line="240" w:lineRule="exact"/>
    </w:pPr>
    <w:rPr>
      <w:rFonts w:ascii="Verdana" w:hAnsi="Verdana" w:cs="Verdana"/>
      <w:lang w:val="en-US" w:eastAsia="en-US"/>
    </w:rPr>
  </w:style>
  <w:style w:type="paragraph" w:customStyle="1" w:styleId="3fa">
    <w:name w:val="Знак3 Знак Знак Знак Знак Знак Знак Знак Знак Знак"/>
    <w:basedOn w:val="a6"/>
    <w:uiPriority w:val="99"/>
    <w:qFormat/>
    <w:rsid w:val="00D602F2"/>
    <w:pPr>
      <w:spacing w:after="160" w:line="240" w:lineRule="exact"/>
    </w:pPr>
    <w:rPr>
      <w:rFonts w:ascii="Verdana" w:hAnsi="Verdana"/>
      <w:lang w:val="en-US" w:eastAsia="en-US"/>
    </w:rPr>
  </w:style>
  <w:style w:type="paragraph" w:customStyle="1" w:styleId="affffffffffff1">
    <w:name w:val="ТАБЛ_ЗАГОЛОВОК"/>
    <w:basedOn w:val="a6"/>
    <w:autoRedefine/>
    <w:uiPriority w:val="99"/>
    <w:qFormat/>
    <w:rsid w:val="00D602F2"/>
    <w:pPr>
      <w:widowControl w:val="0"/>
      <w:spacing w:line="360" w:lineRule="auto"/>
      <w:jc w:val="center"/>
    </w:pPr>
    <w:rPr>
      <w:b/>
      <w:sz w:val="24"/>
    </w:rPr>
  </w:style>
  <w:style w:type="paragraph" w:customStyle="1" w:styleId="affffffffffff2">
    <w:name w:val="Стиль"/>
    <w:uiPriority w:val="99"/>
    <w:qFormat/>
    <w:rsid w:val="00D602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3">
    <w:name w:val="ТИТУЛ_ЛИСТ"/>
    <w:basedOn w:val="a6"/>
    <w:next w:val="a6"/>
    <w:autoRedefine/>
    <w:uiPriority w:val="99"/>
    <w:qFormat/>
    <w:rsid w:val="00D602F2"/>
    <w:pPr>
      <w:jc w:val="center"/>
    </w:pPr>
    <w:rPr>
      <w:b/>
      <w:snapToGrid w:val="0"/>
      <w:sz w:val="24"/>
    </w:rPr>
  </w:style>
  <w:style w:type="paragraph" w:customStyle="1" w:styleId="msonormalcxspmiddle">
    <w:name w:val="msonormalcxspmiddle"/>
    <w:basedOn w:val="a6"/>
    <w:uiPriority w:val="99"/>
    <w:qFormat/>
    <w:rsid w:val="00D602F2"/>
    <w:pPr>
      <w:spacing w:before="75" w:after="75"/>
    </w:pPr>
    <w:rPr>
      <w:rFonts w:ascii="Tahoma" w:hAnsi="Tahoma" w:cs="Tahoma"/>
      <w:sz w:val="24"/>
      <w:szCs w:val="24"/>
    </w:rPr>
  </w:style>
  <w:style w:type="paragraph" w:customStyle="1" w:styleId="2fff1">
    <w:name w:val="ЗАГОЛ2"/>
    <w:basedOn w:val="a6"/>
    <w:link w:val="2fff2"/>
    <w:autoRedefine/>
    <w:qFormat/>
    <w:rsid w:val="00D602F2"/>
    <w:pPr>
      <w:shd w:val="clear" w:color="auto" w:fill="FFFFFF"/>
      <w:autoSpaceDE w:val="0"/>
      <w:autoSpaceDN w:val="0"/>
      <w:adjustRightInd w:val="0"/>
      <w:jc w:val="center"/>
      <w:outlineLvl w:val="2"/>
    </w:pPr>
    <w:rPr>
      <w:bCs/>
      <w:iCs/>
      <w:color w:val="000000"/>
      <w:sz w:val="24"/>
      <w:szCs w:val="24"/>
    </w:rPr>
  </w:style>
  <w:style w:type="character" w:customStyle="1" w:styleId="2fff2">
    <w:name w:val="ЗАГОЛ2 Знак"/>
    <w:link w:val="2fff1"/>
    <w:rsid w:val="00D602F2"/>
    <w:rPr>
      <w:rFonts w:ascii="Times New Roman" w:eastAsia="Times New Roman" w:hAnsi="Times New Roman" w:cs="Times New Roman"/>
      <w:bCs/>
      <w:iCs/>
      <w:color w:val="000000"/>
      <w:sz w:val="24"/>
      <w:szCs w:val="24"/>
      <w:shd w:val="clear" w:color="auto" w:fill="FFFFFF"/>
      <w:lang w:eastAsia="ru-RU"/>
    </w:rPr>
  </w:style>
  <w:style w:type="paragraph" w:customStyle="1" w:styleId="affffffffffff4">
    <w:name w:val="осн"/>
    <w:basedOn w:val="a6"/>
    <w:link w:val="Char"/>
    <w:qFormat/>
    <w:rsid w:val="00D602F2"/>
    <w:pPr>
      <w:ind w:firstLine="720"/>
      <w:jc w:val="both"/>
    </w:pPr>
    <w:rPr>
      <w:rFonts w:ascii="Arial" w:hAnsi="Arial"/>
      <w:sz w:val="22"/>
      <w:lang w:eastAsia="en-US"/>
    </w:rPr>
  </w:style>
  <w:style w:type="character" w:customStyle="1" w:styleId="Char">
    <w:name w:val="осн Char"/>
    <w:link w:val="affffffffffff4"/>
    <w:rsid w:val="00D602F2"/>
    <w:rPr>
      <w:rFonts w:ascii="Arial" w:eastAsia="Times New Roman" w:hAnsi="Arial" w:cs="Times New Roman"/>
      <w:szCs w:val="20"/>
    </w:rPr>
  </w:style>
  <w:style w:type="paragraph" w:customStyle="1" w:styleId="229">
    <w:name w:val="Основной текст с отступом 22"/>
    <w:basedOn w:val="a6"/>
    <w:uiPriority w:val="99"/>
    <w:qFormat/>
    <w:rsid w:val="00D602F2"/>
    <w:pPr>
      <w:spacing w:line="360" w:lineRule="auto"/>
      <w:ind w:firstLine="709"/>
    </w:pPr>
    <w:rPr>
      <w:i/>
      <w:iCs/>
      <w:color w:val="FF0000"/>
      <w:sz w:val="24"/>
      <w:szCs w:val="24"/>
      <w:lang w:eastAsia="ar-SA"/>
    </w:rPr>
  </w:style>
  <w:style w:type="paragraph" w:customStyle="1" w:styleId="CM13">
    <w:name w:val="CM13"/>
    <w:basedOn w:val="Default"/>
    <w:next w:val="Default"/>
    <w:uiPriority w:val="99"/>
    <w:qFormat/>
    <w:rsid w:val="00D602F2"/>
    <w:rPr>
      <w:rFonts w:ascii="Arial" w:eastAsia="Calibri" w:hAnsi="Arial" w:cs="Arial"/>
      <w:color w:val="auto"/>
    </w:rPr>
  </w:style>
  <w:style w:type="paragraph" w:customStyle="1" w:styleId="CM15">
    <w:name w:val="CM15"/>
    <w:basedOn w:val="Default"/>
    <w:next w:val="Default"/>
    <w:uiPriority w:val="99"/>
    <w:qFormat/>
    <w:rsid w:val="00D602F2"/>
    <w:pPr>
      <w:spacing w:line="278" w:lineRule="atLeast"/>
    </w:pPr>
    <w:rPr>
      <w:rFonts w:ascii="Arial" w:eastAsia="Calibri" w:hAnsi="Arial" w:cs="Arial"/>
      <w:color w:val="auto"/>
    </w:rPr>
  </w:style>
  <w:style w:type="paragraph" w:customStyle="1" w:styleId="CM18">
    <w:name w:val="CM18"/>
    <w:basedOn w:val="Default"/>
    <w:next w:val="Default"/>
    <w:uiPriority w:val="99"/>
    <w:qFormat/>
    <w:rsid w:val="00D602F2"/>
    <w:pPr>
      <w:spacing w:line="280" w:lineRule="atLeast"/>
    </w:pPr>
    <w:rPr>
      <w:rFonts w:ascii="Arial" w:eastAsia="Calibri" w:hAnsi="Arial" w:cs="Arial"/>
      <w:color w:val="auto"/>
    </w:rPr>
  </w:style>
  <w:style w:type="paragraph" w:customStyle="1" w:styleId="CM35">
    <w:name w:val="CM35"/>
    <w:basedOn w:val="Default"/>
    <w:next w:val="Default"/>
    <w:uiPriority w:val="99"/>
    <w:qFormat/>
    <w:rsid w:val="00D602F2"/>
    <w:rPr>
      <w:rFonts w:ascii="Arial" w:eastAsia="Calibri" w:hAnsi="Arial" w:cs="Arial"/>
      <w:color w:val="auto"/>
    </w:rPr>
  </w:style>
  <w:style w:type="paragraph" w:customStyle="1" w:styleId="consplustitle0">
    <w:name w:val="consplustitle"/>
    <w:basedOn w:val="a6"/>
    <w:uiPriority w:val="99"/>
    <w:qFormat/>
    <w:rsid w:val="00D602F2"/>
    <w:pPr>
      <w:spacing w:before="100" w:beforeAutospacing="1" w:after="100" w:afterAutospacing="1"/>
    </w:pPr>
    <w:rPr>
      <w:rFonts w:eastAsia="Calibri"/>
      <w:sz w:val="24"/>
      <w:szCs w:val="24"/>
    </w:rPr>
  </w:style>
  <w:style w:type="paragraph" w:customStyle="1" w:styleId="1ffff4">
    <w:name w:val="Без интервала1"/>
    <w:link w:val="NoSpacingChar"/>
    <w:qFormat/>
    <w:rsid w:val="00D602F2"/>
    <w:pPr>
      <w:spacing w:after="0" w:line="240" w:lineRule="auto"/>
    </w:pPr>
    <w:rPr>
      <w:rFonts w:ascii="Calibri" w:eastAsia="Times New Roman" w:hAnsi="Calibri" w:cs="Times New Roman"/>
    </w:rPr>
  </w:style>
  <w:style w:type="character" w:customStyle="1" w:styleId="NoSpacingChar">
    <w:name w:val="No Spacing Char"/>
    <w:link w:val="1ffff4"/>
    <w:locked/>
    <w:rsid w:val="00D602F2"/>
    <w:rPr>
      <w:rFonts w:ascii="Calibri" w:eastAsia="Times New Roman" w:hAnsi="Calibri" w:cs="Times New Roman"/>
    </w:rPr>
  </w:style>
  <w:style w:type="paragraph" w:customStyle="1" w:styleId="ac0">
    <w:name w:val="ac"/>
    <w:basedOn w:val="a6"/>
    <w:uiPriority w:val="99"/>
    <w:qFormat/>
    <w:rsid w:val="00D602F2"/>
    <w:pPr>
      <w:spacing w:before="100" w:beforeAutospacing="1" w:after="100" w:afterAutospacing="1"/>
    </w:pPr>
    <w:rPr>
      <w:sz w:val="24"/>
      <w:szCs w:val="24"/>
    </w:rPr>
  </w:style>
  <w:style w:type="character" w:customStyle="1" w:styleId="1ffff5">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D602F2"/>
    <w:rPr>
      <w:rFonts w:ascii="Times New Roman" w:eastAsia="Times New Roman" w:hAnsi="Times New Roman"/>
    </w:rPr>
  </w:style>
  <w:style w:type="paragraph" w:customStyle="1" w:styleId="76">
    <w:name w:val="Основной текст7"/>
    <w:basedOn w:val="a6"/>
    <w:uiPriority w:val="99"/>
    <w:qFormat/>
    <w:rsid w:val="00D602F2"/>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D602F2"/>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TimesNewRoman19pt">
    <w:name w:val="Основной текст (6) + Times New Roman;19 pt;Курсив"/>
    <w:rsid w:val="00D602F2"/>
    <w:rPr>
      <w:rFonts w:ascii="Times New Roman" w:eastAsia="Times New Roman" w:hAnsi="Times New Roman" w:cs="Times New Roman"/>
      <w:b w:val="0"/>
      <w:bCs w:val="0"/>
      <w:i/>
      <w:iCs/>
      <w:smallCaps w:val="0"/>
      <w:strike w:val="0"/>
      <w:sz w:val="38"/>
      <w:szCs w:val="38"/>
    </w:rPr>
  </w:style>
  <w:style w:type="character" w:customStyle="1" w:styleId="3fb">
    <w:name w:val="Основной текст3"/>
    <w:rsid w:val="00D602F2"/>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nobr">
    <w:name w:val="nobr"/>
    <w:rsid w:val="00D602F2"/>
  </w:style>
  <w:style w:type="character" w:customStyle="1" w:styleId="nowrap">
    <w:name w:val="nowrap"/>
    <w:basedOn w:val="a8"/>
    <w:rsid w:val="00D602F2"/>
  </w:style>
  <w:style w:type="character" w:customStyle="1" w:styleId="1ffff6">
    <w:name w:val="Неразрешенное упоминание1"/>
    <w:basedOn w:val="a8"/>
    <w:uiPriority w:val="99"/>
    <w:semiHidden/>
    <w:unhideWhenUsed/>
    <w:rsid w:val="00D602F2"/>
    <w:rPr>
      <w:color w:val="808080"/>
      <w:shd w:val="clear" w:color="auto" w:fill="E6E6E6"/>
    </w:rPr>
  </w:style>
  <w:style w:type="paragraph" w:customStyle="1" w:styleId="2fff3">
    <w:name w:val="Абзац списка2"/>
    <w:basedOn w:val="a6"/>
    <w:uiPriority w:val="99"/>
    <w:qFormat/>
    <w:rsid w:val="00D602F2"/>
    <w:pPr>
      <w:spacing w:after="200" w:line="276" w:lineRule="auto"/>
      <w:ind w:left="720"/>
      <w:contextualSpacing/>
    </w:pPr>
    <w:rPr>
      <w:rFonts w:ascii="Calibri" w:eastAsia="Calibri" w:hAnsi="Calibri"/>
      <w:sz w:val="22"/>
      <w:szCs w:val="22"/>
      <w:lang w:eastAsia="en-US"/>
    </w:rPr>
  </w:style>
  <w:style w:type="character" w:customStyle="1" w:styleId="22a">
    <w:name w:val="Заголовок №2 (2)_"/>
    <w:basedOn w:val="a8"/>
    <w:link w:val="22b"/>
    <w:rsid w:val="00D602F2"/>
    <w:rPr>
      <w:sz w:val="27"/>
      <w:szCs w:val="27"/>
      <w:shd w:val="clear" w:color="auto" w:fill="FFFFFF"/>
    </w:rPr>
  </w:style>
  <w:style w:type="paragraph" w:customStyle="1" w:styleId="22b">
    <w:name w:val="Заголовок №2 (2)"/>
    <w:basedOn w:val="a6"/>
    <w:link w:val="22a"/>
    <w:qFormat/>
    <w:rsid w:val="00D602F2"/>
    <w:pPr>
      <w:shd w:val="clear" w:color="auto" w:fill="FFFFFF"/>
      <w:spacing w:after="420" w:line="0" w:lineRule="atLeast"/>
      <w:outlineLvl w:val="1"/>
    </w:pPr>
    <w:rPr>
      <w:rFonts w:asciiTheme="minorHAnsi" w:eastAsiaTheme="minorHAnsi" w:hAnsiTheme="minorHAnsi" w:cstheme="minorBidi"/>
      <w:sz w:val="27"/>
      <w:szCs w:val="27"/>
      <w:lang w:eastAsia="en-US"/>
    </w:rPr>
  </w:style>
  <w:style w:type="character" w:customStyle="1" w:styleId="2fff4">
    <w:name w:val="Заголовок №2_"/>
    <w:basedOn w:val="a8"/>
    <w:link w:val="2fff5"/>
    <w:rsid w:val="00D602F2"/>
    <w:rPr>
      <w:sz w:val="27"/>
      <w:szCs w:val="27"/>
      <w:shd w:val="clear" w:color="auto" w:fill="FFFFFF"/>
    </w:rPr>
  </w:style>
  <w:style w:type="paragraph" w:customStyle="1" w:styleId="2fff5">
    <w:name w:val="Заголовок №2"/>
    <w:basedOn w:val="a6"/>
    <w:link w:val="2fff4"/>
    <w:qFormat/>
    <w:rsid w:val="00D602F2"/>
    <w:pPr>
      <w:shd w:val="clear" w:color="auto" w:fill="FFFFFF"/>
      <w:spacing w:before="420" w:line="370" w:lineRule="exact"/>
      <w:ind w:firstLine="560"/>
      <w:jc w:val="both"/>
      <w:outlineLvl w:val="1"/>
    </w:pPr>
    <w:rPr>
      <w:rFonts w:asciiTheme="minorHAnsi" w:eastAsiaTheme="minorHAnsi" w:hAnsiTheme="minorHAnsi" w:cstheme="minorBidi"/>
      <w:sz w:val="27"/>
      <w:szCs w:val="27"/>
      <w:lang w:eastAsia="en-US"/>
    </w:rPr>
  </w:style>
  <w:style w:type="character" w:customStyle="1" w:styleId="4c">
    <w:name w:val="Основной текст (4)_"/>
    <w:basedOn w:val="a8"/>
    <w:uiPriority w:val="99"/>
    <w:rsid w:val="00D602F2"/>
    <w:rPr>
      <w:rFonts w:ascii="Calibri" w:eastAsia="Calibri" w:hAnsi="Calibri" w:cs="Calibri"/>
      <w:b w:val="0"/>
      <w:bCs w:val="0"/>
      <w:i w:val="0"/>
      <w:iCs w:val="0"/>
      <w:smallCaps w:val="0"/>
      <w:strike w:val="0"/>
      <w:spacing w:val="0"/>
      <w:sz w:val="19"/>
      <w:szCs w:val="19"/>
    </w:rPr>
  </w:style>
  <w:style w:type="character" w:customStyle="1" w:styleId="4d">
    <w:name w:val="Основной текст (4)"/>
    <w:basedOn w:val="4c"/>
    <w:rsid w:val="00D602F2"/>
    <w:rPr>
      <w:rFonts w:ascii="Calibri" w:eastAsia="Calibri" w:hAnsi="Calibri" w:cs="Calibri"/>
      <w:b w:val="0"/>
      <w:bCs w:val="0"/>
      <w:i w:val="0"/>
      <w:iCs w:val="0"/>
      <w:smallCaps w:val="0"/>
      <w:strike w:val="0"/>
      <w:spacing w:val="0"/>
      <w:sz w:val="19"/>
      <w:szCs w:val="19"/>
    </w:rPr>
  </w:style>
  <w:style w:type="character" w:customStyle="1" w:styleId="2fff6">
    <w:name w:val="Подпись к картинке (2)_"/>
    <w:basedOn w:val="a8"/>
    <w:rsid w:val="00D602F2"/>
    <w:rPr>
      <w:rFonts w:ascii="Calibri" w:eastAsia="Calibri" w:hAnsi="Calibri" w:cs="Calibri"/>
      <w:b w:val="0"/>
      <w:bCs w:val="0"/>
      <w:i w:val="0"/>
      <w:iCs w:val="0"/>
      <w:smallCaps w:val="0"/>
      <w:strike w:val="0"/>
      <w:spacing w:val="0"/>
      <w:sz w:val="19"/>
      <w:szCs w:val="19"/>
    </w:rPr>
  </w:style>
  <w:style w:type="character" w:customStyle="1" w:styleId="2fff7">
    <w:name w:val="Подпись к картинке (2)"/>
    <w:basedOn w:val="2fff6"/>
    <w:rsid w:val="00D602F2"/>
    <w:rPr>
      <w:rFonts w:ascii="Calibri" w:eastAsia="Calibri" w:hAnsi="Calibri" w:cs="Calibri"/>
      <w:b w:val="0"/>
      <w:bCs w:val="0"/>
      <w:i w:val="0"/>
      <w:iCs w:val="0"/>
      <w:smallCaps w:val="0"/>
      <w:strike w:val="0"/>
      <w:spacing w:val="0"/>
      <w:sz w:val="19"/>
      <w:szCs w:val="19"/>
    </w:rPr>
  </w:style>
  <w:style w:type="character" w:customStyle="1" w:styleId="5b">
    <w:name w:val="Основной текст (5)_"/>
    <w:basedOn w:val="a8"/>
    <w:link w:val="5c"/>
    <w:rsid w:val="00D602F2"/>
    <w:rPr>
      <w:sz w:val="21"/>
      <w:szCs w:val="21"/>
      <w:shd w:val="clear" w:color="auto" w:fill="FFFFFF"/>
    </w:rPr>
  </w:style>
  <w:style w:type="paragraph" w:customStyle="1" w:styleId="5c">
    <w:name w:val="Основной текст (5)"/>
    <w:basedOn w:val="a6"/>
    <w:link w:val="5b"/>
    <w:qFormat/>
    <w:rsid w:val="00D602F2"/>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2fff8">
    <w:name w:val="Подпись к таблице (2)_"/>
    <w:basedOn w:val="a8"/>
    <w:link w:val="2fff9"/>
    <w:rsid w:val="00D602F2"/>
    <w:rPr>
      <w:shd w:val="clear" w:color="auto" w:fill="FFFFFF"/>
    </w:rPr>
  </w:style>
  <w:style w:type="paragraph" w:customStyle="1" w:styleId="2fff9">
    <w:name w:val="Подпись к таблице (2)"/>
    <w:basedOn w:val="a6"/>
    <w:link w:val="2fff8"/>
    <w:qFormat/>
    <w:rsid w:val="00D602F2"/>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3fc">
    <w:name w:val="Подпись к картинке (3)_"/>
    <w:basedOn w:val="a8"/>
    <w:link w:val="3fd"/>
    <w:rsid w:val="00D602F2"/>
    <w:rPr>
      <w:shd w:val="clear" w:color="auto" w:fill="FFFFFF"/>
    </w:rPr>
  </w:style>
  <w:style w:type="paragraph" w:customStyle="1" w:styleId="3fd">
    <w:name w:val="Подпись к картинке (3)"/>
    <w:basedOn w:val="a6"/>
    <w:link w:val="3fc"/>
    <w:qFormat/>
    <w:rsid w:val="00D602F2"/>
    <w:pPr>
      <w:shd w:val="clear" w:color="auto" w:fill="FFFFFF"/>
      <w:spacing w:line="557" w:lineRule="exact"/>
      <w:jc w:val="both"/>
    </w:pPr>
    <w:rPr>
      <w:rFonts w:asciiTheme="minorHAnsi" w:eastAsiaTheme="minorHAnsi" w:hAnsiTheme="minorHAnsi" w:cstheme="minorBidi"/>
      <w:sz w:val="22"/>
      <w:szCs w:val="22"/>
      <w:lang w:eastAsia="en-US"/>
    </w:rPr>
  </w:style>
  <w:style w:type="character" w:customStyle="1" w:styleId="11f5">
    <w:name w:val="Основной текст (11)_"/>
    <w:basedOn w:val="a8"/>
    <w:rsid w:val="00D602F2"/>
    <w:rPr>
      <w:rFonts w:ascii="Times New Roman" w:eastAsia="Times New Roman" w:hAnsi="Times New Roman" w:cs="Times New Roman"/>
      <w:b w:val="0"/>
      <w:bCs w:val="0"/>
      <w:i w:val="0"/>
      <w:iCs w:val="0"/>
      <w:smallCaps w:val="0"/>
      <w:strike w:val="0"/>
      <w:sz w:val="47"/>
      <w:szCs w:val="47"/>
    </w:rPr>
  </w:style>
  <w:style w:type="character" w:customStyle="1" w:styleId="11f6">
    <w:name w:val="Основной текст (11)"/>
    <w:basedOn w:val="11f5"/>
    <w:rsid w:val="00D602F2"/>
    <w:rPr>
      <w:rFonts w:ascii="Times New Roman" w:eastAsia="Times New Roman" w:hAnsi="Times New Roman" w:cs="Times New Roman"/>
      <w:b w:val="0"/>
      <w:bCs w:val="0"/>
      <w:i w:val="0"/>
      <w:iCs w:val="0"/>
      <w:smallCaps w:val="0"/>
      <w:strike w:val="0"/>
      <w:sz w:val="47"/>
      <w:szCs w:val="47"/>
    </w:rPr>
  </w:style>
  <w:style w:type="character" w:customStyle="1" w:styleId="12e">
    <w:name w:val="Основной текст (12)_"/>
    <w:basedOn w:val="a8"/>
    <w:rsid w:val="00D602F2"/>
    <w:rPr>
      <w:rFonts w:ascii="Times New Roman" w:eastAsia="Times New Roman" w:hAnsi="Times New Roman" w:cs="Times New Roman"/>
      <w:b w:val="0"/>
      <w:bCs w:val="0"/>
      <w:i w:val="0"/>
      <w:iCs w:val="0"/>
      <w:smallCaps w:val="0"/>
      <w:strike w:val="0"/>
      <w:sz w:val="47"/>
      <w:szCs w:val="47"/>
    </w:rPr>
  </w:style>
  <w:style w:type="character" w:customStyle="1" w:styleId="12f">
    <w:name w:val="Основной текст (12)"/>
    <w:basedOn w:val="12e"/>
    <w:rsid w:val="00D602F2"/>
    <w:rPr>
      <w:rFonts w:ascii="Times New Roman" w:eastAsia="Times New Roman" w:hAnsi="Times New Roman" w:cs="Times New Roman"/>
      <w:b w:val="0"/>
      <w:bCs w:val="0"/>
      <w:i w:val="0"/>
      <w:iCs w:val="0"/>
      <w:smallCaps w:val="0"/>
      <w:strike w:val="0"/>
      <w:sz w:val="47"/>
      <w:szCs w:val="47"/>
    </w:rPr>
  </w:style>
  <w:style w:type="character" w:customStyle="1" w:styleId="134">
    <w:name w:val="Основной текст (13)_"/>
    <w:basedOn w:val="a8"/>
    <w:link w:val="135"/>
    <w:rsid w:val="00D602F2"/>
    <w:rPr>
      <w:sz w:val="27"/>
      <w:szCs w:val="27"/>
      <w:shd w:val="clear" w:color="auto" w:fill="FFFFFF"/>
    </w:rPr>
  </w:style>
  <w:style w:type="paragraph" w:customStyle="1" w:styleId="135">
    <w:name w:val="Основной текст (13)"/>
    <w:basedOn w:val="a6"/>
    <w:link w:val="134"/>
    <w:qFormat/>
    <w:rsid w:val="00D602F2"/>
    <w:pPr>
      <w:shd w:val="clear" w:color="auto" w:fill="FFFFFF"/>
      <w:spacing w:before="180" w:after="180" w:line="0" w:lineRule="atLeast"/>
      <w:ind w:firstLine="720"/>
      <w:jc w:val="both"/>
    </w:pPr>
    <w:rPr>
      <w:rFonts w:asciiTheme="minorHAnsi" w:eastAsiaTheme="minorHAnsi" w:hAnsiTheme="minorHAnsi" w:cstheme="minorBidi"/>
      <w:sz w:val="27"/>
      <w:szCs w:val="27"/>
      <w:lang w:eastAsia="en-US"/>
    </w:rPr>
  </w:style>
  <w:style w:type="character" w:customStyle="1" w:styleId="affffffffffff5">
    <w:name w:val="Основной текст + Полужирный;Курсив"/>
    <w:basedOn w:val="affffff0"/>
    <w:rsid w:val="00D602F2"/>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1">
    <w:name w:val="Основной текст (14)_"/>
    <w:basedOn w:val="a8"/>
    <w:link w:val="142"/>
    <w:rsid w:val="00D602F2"/>
    <w:rPr>
      <w:sz w:val="25"/>
      <w:szCs w:val="25"/>
      <w:shd w:val="clear" w:color="auto" w:fill="FFFFFF"/>
    </w:rPr>
  </w:style>
  <w:style w:type="paragraph" w:customStyle="1" w:styleId="142">
    <w:name w:val="Основной текст (14)"/>
    <w:basedOn w:val="a6"/>
    <w:link w:val="141"/>
    <w:qFormat/>
    <w:rsid w:val="00D602F2"/>
    <w:pPr>
      <w:shd w:val="clear" w:color="auto" w:fill="FFFFFF"/>
      <w:spacing w:before="360" w:line="370" w:lineRule="exact"/>
      <w:ind w:firstLine="700"/>
      <w:jc w:val="both"/>
    </w:pPr>
    <w:rPr>
      <w:rFonts w:asciiTheme="minorHAnsi" w:eastAsiaTheme="minorHAnsi" w:hAnsiTheme="minorHAnsi" w:cstheme="minorBidi"/>
      <w:sz w:val="25"/>
      <w:szCs w:val="25"/>
      <w:lang w:eastAsia="en-US"/>
    </w:rPr>
  </w:style>
  <w:style w:type="character" w:customStyle="1" w:styleId="155pt">
    <w:name w:val="Основной текст + 15;5 pt"/>
    <w:basedOn w:val="affffff0"/>
    <w:rsid w:val="00D602F2"/>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fff7">
    <w:name w:val="Заголовок №1_"/>
    <w:basedOn w:val="a8"/>
    <w:link w:val="1ffff8"/>
    <w:rsid w:val="00D602F2"/>
    <w:rPr>
      <w:sz w:val="31"/>
      <w:szCs w:val="31"/>
      <w:shd w:val="clear" w:color="auto" w:fill="FFFFFF"/>
    </w:rPr>
  </w:style>
  <w:style w:type="paragraph" w:customStyle="1" w:styleId="1ffff8">
    <w:name w:val="Заголовок №1"/>
    <w:basedOn w:val="a6"/>
    <w:link w:val="1ffff7"/>
    <w:qFormat/>
    <w:rsid w:val="00D602F2"/>
    <w:pPr>
      <w:shd w:val="clear" w:color="auto" w:fill="FFFFFF"/>
      <w:spacing w:before="240" w:after="120" w:line="0" w:lineRule="atLeast"/>
      <w:jc w:val="both"/>
      <w:outlineLvl w:val="0"/>
    </w:pPr>
    <w:rPr>
      <w:rFonts w:asciiTheme="minorHAnsi" w:eastAsiaTheme="minorHAnsi" w:hAnsiTheme="minorHAnsi" w:cstheme="minorBidi"/>
      <w:sz w:val="31"/>
      <w:szCs w:val="31"/>
      <w:lang w:eastAsia="en-US"/>
    </w:rPr>
  </w:style>
  <w:style w:type="character" w:customStyle="1" w:styleId="-0">
    <w:name w:val="Таблица - текст основной Знак"/>
    <w:basedOn w:val="a8"/>
    <w:link w:val="-9"/>
    <w:locked/>
    <w:rsid w:val="00D602F2"/>
    <w:rPr>
      <w:rFonts w:ascii="Arial" w:hAnsi="Arial" w:cs="Arial"/>
      <w:color w:val="000000"/>
    </w:rPr>
  </w:style>
  <w:style w:type="paragraph" w:customStyle="1" w:styleId="-9">
    <w:name w:val="Таблица - текст основной"/>
    <w:basedOn w:val="afb"/>
    <w:link w:val="-0"/>
    <w:qFormat/>
    <w:rsid w:val="00D602F2"/>
    <w:pPr>
      <w:framePr w:hSpace="0" w:wrap="auto" w:vAnchor="margin" w:hAnchor="text" w:xAlign="left" w:yAlign="inline"/>
      <w:suppressAutoHyphens/>
      <w:spacing w:before="20" w:after="20" w:line="276" w:lineRule="auto"/>
      <w:jc w:val="left"/>
    </w:pPr>
    <w:rPr>
      <w:rFonts w:ascii="Arial" w:eastAsiaTheme="minorHAnsi" w:hAnsi="Arial" w:cs="Arial"/>
      <w:color w:val="000000"/>
      <w:sz w:val="22"/>
      <w:szCs w:val="22"/>
      <w:lang w:eastAsia="en-US"/>
    </w:rPr>
  </w:style>
  <w:style w:type="paragraph" w:customStyle="1" w:styleId="2fffa">
    <w:name w:val="Знак Знак2 Знак"/>
    <w:basedOn w:val="a6"/>
    <w:uiPriority w:val="99"/>
    <w:qFormat/>
    <w:rsid w:val="00D602F2"/>
    <w:pPr>
      <w:spacing w:after="160" w:line="240" w:lineRule="exact"/>
    </w:pPr>
    <w:rPr>
      <w:rFonts w:ascii="Verdana" w:hAnsi="Verdana" w:cs="Verdana"/>
      <w:sz w:val="24"/>
      <w:szCs w:val="24"/>
      <w:lang w:val="en-US" w:eastAsia="en-US"/>
    </w:rPr>
  </w:style>
  <w:style w:type="paragraph" w:customStyle="1" w:styleId="4e">
    <w:name w:val="Основной текст4"/>
    <w:basedOn w:val="a6"/>
    <w:qFormat/>
    <w:rsid w:val="00D602F2"/>
    <w:pPr>
      <w:shd w:val="clear" w:color="auto" w:fill="FFFFFF"/>
      <w:spacing w:before="480" w:after="600" w:line="569" w:lineRule="exact"/>
      <w:ind w:hanging="680"/>
    </w:pPr>
    <w:rPr>
      <w:color w:val="000000"/>
      <w:sz w:val="24"/>
      <w:szCs w:val="24"/>
    </w:rPr>
  </w:style>
  <w:style w:type="character" w:customStyle="1" w:styleId="12f0">
    <w:name w:val="Заголовок №1 (2)_"/>
    <w:basedOn w:val="a8"/>
    <w:link w:val="12f1"/>
    <w:rsid w:val="00D602F2"/>
    <w:rPr>
      <w:sz w:val="43"/>
      <w:szCs w:val="43"/>
      <w:shd w:val="clear" w:color="auto" w:fill="FFFFFF"/>
    </w:rPr>
  </w:style>
  <w:style w:type="paragraph" w:customStyle="1" w:styleId="12f1">
    <w:name w:val="Заголовок №1 (2)"/>
    <w:basedOn w:val="a6"/>
    <w:link w:val="12f0"/>
    <w:qFormat/>
    <w:rsid w:val="00D602F2"/>
    <w:pPr>
      <w:shd w:val="clear" w:color="auto" w:fill="FFFFFF"/>
      <w:spacing w:before="480" w:after="480" w:line="0" w:lineRule="atLeast"/>
      <w:jc w:val="center"/>
      <w:outlineLvl w:val="0"/>
    </w:pPr>
    <w:rPr>
      <w:rFonts w:asciiTheme="minorHAnsi" w:eastAsiaTheme="minorHAnsi" w:hAnsiTheme="minorHAnsi" w:cstheme="minorBidi"/>
      <w:sz w:val="43"/>
      <w:szCs w:val="43"/>
      <w:lang w:eastAsia="en-US"/>
    </w:rPr>
  </w:style>
  <w:style w:type="character" w:customStyle="1" w:styleId="12f2">
    <w:name w:val="Неразрешенное упоминание12"/>
    <w:basedOn w:val="a8"/>
    <w:uiPriority w:val="99"/>
    <w:semiHidden/>
    <w:unhideWhenUsed/>
    <w:rsid w:val="00D602F2"/>
    <w:rPr>
      <w:color w:val="808080"/>
      <w:shd w:val="clear" w:color="auto" w:fill="E6E6E6"/>
    </w:rPr>
  </w:style>
  <w:style w:type="character" w:customStyle="1" w:styleId="blk">
    <w:name w:val="blk"/>
    <w:basedOn w:val="a8"/>
    <w:rsid w:val="00D602F2"/>
  </w:style>
  <w:style w:type="paragraph" w:customStyle="1" w:styleId="dktexjustify">
    <w:name w:val="dktexjustify"/>
    <w:basedOn w:val="a6"/>
    <w:uiPriority w:val="99"/>
    <w:qFormat/>
    <w:rsid w:val="00D602F2"/>
    <w:pPr>
      <w:spacing w:before="100" w:beforeAutospacing="1" w:after="100" w:afterAutospacing="1"/>
    </w:pPr>
    <w:rPr>
      <w:sz w:val="24"/>
      <w:szCs w:val="24"/>
    </w:rPr>
  </w:style>
  <w:style w:type="paragraph" w:customStyle="1" w:styleId="consplusnormal2">
    <w:name w:val="consplusnormal"/>
    <w:basedOn w:val="a6"/>
    <w:uiPriority w:val="99"/>
    <w:qFormat/>
    <w:rsid w:val="00D602F2"/>
    <w:pPr>
      <w:spacing w:before="100" w:beforeAutospacing="1" w:after="100" w:afterAutospacing="1"/>
    </w:pPr>
    <w:rPr>
      <w:sz w:val="24"/>
      <w:szCs w:val="24"/>
    </w:rPr>
  </w:style>
  <w:style w:type="paragraph" w:customStyle="1" w:styleId="Report">
    <w:name w:val="Report"/>
    <w:basedOn w:val="a6"/>
    <w:uiPriority w:val="99"/>
    <w:qFormat/>
    <w:rsid w:val="00D602F2"/>
    <w:pPr>
      <w:spacing w:line="360" w:lineRule="auto"/>
      <w:ind w:firstLine="567"/>
      <w:jc w:val="both"/>
    </w:pPr>
    <w:rPr>
      <w:sz w:val="24"/>
    </w:rPr>
  </w:style>
  <w:style w:type="character" w:customStyle="1" w:styleId="-a">
    <w:name w:val="Таблица - шапка Знак"/>
    <w:link w:val="-b"/>
    <w:rsid w:val="00D602F2"/>
    <w:rPr>
      <w:rFonts w:ascii="Arial" w:hAnsi="Arial" w:cs="Arial"/>
      <w:b/>
    </w:rPr>
  </w:style>
  <w:style w:type="paragraph" w:customStyle="1" w:styleId="-b">
    <w:name w:val="Таблица - шапка"/>
    <w:basedOn w:val="a6"/>
    <w:link w:val="-a"/>
    <w:qFormat/>
    <w:rsid w:val="00D602F2"/>
    <w:pPr>
      <w:suppressAutoHyphens/>
      <w:spacing w:before="120" w:after="120"/>
      <w:jc w:val="center"/>
    </w:pPr>
    <w:rPr>
      <w:rFonts w:ascii="Arial" w:eastAsiaTheme="minorHAnsi" w:hAnsi="Arial" w:cs="Arial"/>
      <w:b/>
      <w:sz w:val="22"/>
      <w:szCs w:val="22"/>
      <w:lang w:eastAsia="en-US"/>
    </w:rPr>
  </w:style>
  <w:style w:type="character" w:customStyle="1" w:styleId="-c">
    <w:name w:val="Таблица - текст по центру Знак"/>
    <w:link w:val="-d"/>
    <w:rsid w:val="00D602F2"/>
    <w:rPr>
      <w:rFonts w:ascii="Arial" w:eastAsia="Calibri" w:hAnsi="Arial" w:cs="Arial"/>
      <w:color w:val="000000"/>
      <w:lang w:eastAsia="ar-SA"/>
    </w:rPr>
  </w:style>
  <w:style w:type="paragraph" w:customStyle="1" w:styleId="-d">
    <w:name w:val="Таблица - текст по центру"/>
    <w:basedOn w:val="-9"/>
    <w:link w:val="-c"/>
    <w:qFormat/>
    <w:rsid w:val="00D602F2"/>
    <w:pPr>
      <w:spacing w:before="40" w:after="40" w:line="240" w:lineRule="auto"/>
      <w:contextualSpacing/>
      <w:jc w:val="center"/>
    </w:pPr>
    <w:rPr>
      <w:rFonts w:eastAsia="Calibri"/>
      <w:lang w:eastAsia="ar-SA"/>
    </w:rPr>
  </w:style>
  <w:style w:type="character" w:customStyle="1" w:styleId="2fffb">
    <w:name w:val="Неразрешенное упоминание2"/>
    <w:basedOn w:val="a8"/>
    <w:uiPriority w:val="99"/>
    <w:semiHidden/>
    <w:unhideWhenUsed/>
    <w:rsid w:val="00D602F2"/>
    <w:rPr>
      <w:color w:val="808080"/>
      <w:shd w:val="clear" w:color="auto" w:fill="E6E6E6"/>
    </w:rPr>
  </w:style>
  <w:style w:type="paragraph" w:customStyle="1" w:styleId="66">
    <w:name w:val="Основной текст6"/>
    <w:basedOn w:val="a6"/>
    <w:uiPriority w:val="99"/>
    <w:qFormat/>
    <w:rsid w:val="00D602F2"/>
    <w:pPr>
      <w:shd w:val="clear" w:color="auto" w:fill="FFFFFF"/>
      <w:spacing w:after="60" w:line="437" w:lineRule="exact"/>
      <w:ind w:hanging="1980"/>
      <w:jc w:val="both"/>
    </w:pPr>
    <w:rPr>
      <w:color w:val="000000"/>
      <w:sz w:val="23"/>
      <w:szCs w:val="23"/>
    </w:rPr>
  </w:style>
  <w:style w:type="character" w:customStyle="1" w:styleId="catalog-section-title">
    <w:name w:val="catalog-section-title"/>
    <w:basedOn w:val="a8"/>
    <w:rsid w:val="00D602F2"/>
  </w:style>
  <w:style w:type="paragraph" w:customStyle="1" w:styleId="dktexleft">
    <w:name w:val="dktexleft"/>
    <w:basedOn w:val="a6"/>
    <w:uiPriority w:val="99"/>
    <w:qFormat/>
    <w:rsid w:val="00D602F2"/>
    <w:pPr>
      <w:spacing w:before="100" w:beforeAutospacing="1" w:after="100" w:afterAutospacing="1"/>
      <w:jc w:val="both"/>
    </w:pPr>
    <w:rPr>
      <w:sz w:val="24"/>
      <w:szCs w:val="24"/>
    </w:rPr>
  </w:style>
  <w:style w:type="character" w:customStyle="1" w:styleId="2fffc">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D602F2"/>
    <w:rPr>
      <w:sz w:val="24"/>
      <w:szCs w:val="24"/>
      <w:lang w:val="ru-RU" w:eastAsia="ar-SA" w:bidi="ar-SA"/>
    </w:rPr>
  </w:style>
  <w:style w:type="character" w:customStyle="1" w:styleId="11f7">
    <w:name w:val="Неразрешенное упоминание11"/>
    <w:basedOn w:val="a8"/>
    <w:uiPriority w:val="99"/>
    <w:semiHidden/>
    <w:unhideWhenUsed/>
    <w:rsid w:val="00D602F2"/>
    <w:rPr>
      <w:color w:val="808080"/>
      <w:shd w:val="clear" w:color="auto" w:fill="E6E6E6"/>
    </w:rPr>
  </w:style>
  <w:style w:type="character" w:customStyle="1" w:styleId="3fe">
    <w:name w:val="Неразрешенное упоминание3"/>
    <w:basedOn w:val="a8"/>
    <w:uiPriority w:val="99"/>
    <w:semiHidden/>
    <w:unhideWhenUsed/>
    <w:rsid w:val="00D602F2"/>
    <w:rPr>
      <w:color w:val="808080"/>
      <w:shd w:val="clear" w:color="auto" w:fill="E6E6E6"/>
    </w:rPr>
  </w:style>
  <w:style w:type="paragraph" w:customStyle="1" w:styleId="affffffffffff6">
    <w:name w:val="Табличный_заголовки"/>
    <w:basedOn w:val="a6"/>
    <w:uiPriority w:val="99"/>
    <w:qFormat/>
    <w:rsid w:val="00D602F2"/>
    <w:pPr>
      <w:keepNext/>
      <w:keepLines/>
      <w:jc w:val="center"/>
    </w:pPr>
    <w:rPr>
      <w:b/>
    </w:rPr>
  </w:style>
  <w:style w:type="paragraph" w:customStyle="1" w:styleId="affffffffffff7">
    <w:name w:val="Табличный_центр"/>
    <w:basedOn w:val="a6"/>
    <w:uiPriority w:val="99"/>
    <w:qFormat/>
    <w:rsid w:val="00D602F2"/>
    <w:pPr>
      <w:jc w:val="center"/>
    </w:pPr>
    <w:rPr>
      <w:sz w:val="22"/>
      <w:szCs w:val="22"/>
    </w:rPr>
  </w:style>
  <w:style w:type="paragraph" w:customStyle="1" w:styleId="affffffffffff8">
    <w:name w:val="Табличный_слева"/>
    <w:basedOn w:val="a6"/>
    <w:uiPriority w:val="99"/>
    <w:qFormat/>
    <w:rsid w:val="00D602F2"/>
    <w:rPr>
      <w:sz w:val="22"/>
      <w:szCs w:val="22"/>
    </w:rPr>
  </w:style>
  <w:style w:type="paragraph" w:customStyle="1" w:styleId="affffffffffff9">
    <w:name w:val="Табличный_по ширине"/>
    <w:basedOn w:val="affffffffffff8"/>
    <w:uiPriority w:val="99"/>
    <w:qFormat/>
    <w:rsid w:val="00D602F2"/>
    <w:pPr>
      <w:jc w:val="both"/>
    </w:pPr>
  </w:style>
  <w:style w:type="character" w:customStyle="1" w:styleId="2fffd">
    <w:name w:val="Основной текст (2) + Полужирный"/>
    <w:basedOn w:val="2fff"/>
    <w:rsid w:val="00D602F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ffffffffa">
    <w:name w:val="Название Знак"/>
    <w:rsid w:val="00D602F2"/>
    <w:rPr>
      <w:sz w:val="32"/>
    </w:rPr>
  </w:style>
  <w:style w:type="paragraph" w:customStyle="1" w:styleId="211a">
    <w:name w:val="Основной текст 211"/>
    <w:basedOn w:val="a6"/>
    <w:uiPriority w:val="99"/>
    <w:qFormat/>
    <w:rsid w:val="00D602F2"/>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Geonika">
    <w:name w:val="Geonika Обычный текст"/>
    <w:basedOn w:val="a6"/>
    <w:link w:val="Geonika0"/>
    <w:qFormat/>
    <w:rsid w:val="00D602F2"/>
    <w:pPr>
      <w:spacing w:before="120" w:after="60" w:line="276" w:lineRule="auto"/>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D602F2"/>
    <w:rPr>
      <w:rFonts w:ascii="Calibri" w:eastAsia="Times New Roman" w:hAnsi="Calibri" w:cs="Times New Roman"/>
      <w:sz w:val="24"/>
      <w:szCs w:val="24"/>
      <w:lang w:eastAsia="ar-SA" w:bidi="en-US"/>
    </w:rPr>
  </w:style>
  <w:style w:type="paragraph" w:customStyle="1" w:styleId="31c">
    <w:name w:val="Основной текст (3)1"/>
    <w:basedOn w:val="a6"/>
    <w:link w:val="3f6"/>
    <w:uiPriority w:val="99"/>
    <w:qFormat/>
    <w:rsid w:val="00D602F2"/>
    <w:pPr>
      <w:shd w:val="clear" w:color="auto" w:fill="FFFFFF"/>
      <w:spacing w:line="187" w:lineRule="exact"/>
      <w:jc w:val="right"/>
    </w:pPr>
    <w:rPr>
      <w:rFonts w:asciiTheme="minorHAnsi" w:eastAsiaTheme="minorHAnsi" w:hAnsiTheme="minorHAnsi" w:cstheme="minorBidi"/>
      <w:sz w:val="23"/>
      <w:szCs w:val="23"/>
      <w:lang w:eastAsia="en-US"/>
    </w:rPr>
  </w:style>
  <w:style w:type="paragraph" w:customStyle="1" w:styleId="xl3159">
    <w:name w:val="xl3159"/>
    <w:basedOn w:val="a6"/>
    <w:uiPriority w:val="99"/>
    <w:qFormat/>
    <w:rsid w:val="00D602F2"/>
    <w:pPr>
      <w:shd w:val="clear" w:color="000000" w:fill="FFFFFF"/>
      <w:spacing w:before="100" w:beforeAutospacing="1" w:after="100" w:afterAutospacing="1"/>
      <w:textAlignment w:val="center"/>
    </w:pPr>
    <w:rPr>
      <w:color w:val="FF0000"/>
    </w:rPr>
  </w:style>
  <w:style w:type="paragraph" w:customStyle="1" w:styleId="xl3160">
    <w:name w:val="xl3160"/>
    <w:basedOn w:val="a6"/>
    <w:uiPriority w:val="99"/>
    <w:qFormat/>
    <w:rsid w:val="00D602F2"/>
    <w:pPr>
      <w:shd w:val="clear" w:color="000000" w:fill="FFFFFF"/>
      <w:spacing w:before="100" w:beforeAutospacing="1" w:after="100" w:afterAutospacing="1"/>
      <w:textAlignment w:val="center"/>
    </w:pPr>
    <w:rPr>
      <w:color w:val="FF0000"/>
    </w:rPr>
  </w:style>
  <w:style w:type="paragraph" w:customStyle="1" w:styleId="xl3161">
    <w:name w:val="xl3161"/>
    <w:basedOn w:val="a6"/>
    <w:uiPriority w:val="99"/>
    <w:qFormat/>
    <w:rsid w:val="00D602F2"/>
    <w:pPr>
      <w:shd w:val="clear" w:color="000000" w:fill="FFFF00"/>
      <w:spacing w:before="100" w:beforeAutospacing="1" w:after="100" w:afterAutospacing="1"/>
      <w:textAlignment w:val="center"/>
    </w:pPr>
    <w:rPr>
      <w:color w:val="FF0000"/>
    </w:rPr>
  </w:style>
  <w:style w:type="paragraph" w:customStyle="1" w:styleId="xl3162">
    <w:name w:val="xl3162"/>
    <w:basedOn w:val="a6"/>
    <w:uiPriority w:val="99"/>
    <w:qFormat/>
    <w:rsid w:val="00D602F2"/>
    <w:pPr>
      <w:spacing w:before="100" w:beforeAutospacing="1" w:after="100" w:afterAutospacing="1"/>
      <w:textAlignment w:val="center"/>
    </w:pPr>
    <w:rPr>
      <w:color w:val="FF0000"/>
    </w:rPr>
  </w:style>
  <w:style w:type="paragraph" w:customStyle="1" w:styleId="xl3163">
    <w:name w:val="xl3163"/>
    <w:basedOn w:val="a6"/>
    <w:uiPriority w:val="99"/>
    <w:qFormat/>
    <w:rsid w:val="00D602F2"/>
    <w:pPr>
      <w:shd w:val="clear" w:color="000000" w:fill="FFFFFF"/>
      <w:spacing w:before="100" w:beforeAutospacing="1" w:after="100" w:afterAutospacing="1"/>
      <w:textAlignment w:val="center"/>
    </w:pPr>
  </w:style>
  <w:style w:type="paragraph" w:customStyle="1" w:styleId="xl3164">
    <w:name w:val="xl3164"/>
    <w:basedOn w:val="a6"/>
    <w:uiPriority w:val="99"/>
    <w:qFormat/>
    <w:rsid w:val="00D602F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3165">
    <w:name w:val="xl3165"/>
    <w:basedOn w:val="a6"/>
    <w:uiPriority w:val="99"/>
    <w:qFormat/>
    <w:rsid w:val="00D602F2"/>
    <w:pPr>
      <w:spacing w:before="100" w:beforeAutospacing="1" w:after="100" w:afterAutospacing="1"/>
      <w:textAlignment w:val="center"/>
    </w:pPr>
    <w:rPr>
      <w:b/>
      <w:bCs/>
      <w:color w:val="FF0000"/>
    </w:rPr>
  </w:style>
  <w:style w:type="paragraph" w:customStyle="1" w:styleId="xl3166">
    <w:name w:val="xl316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67">
    <w:name w:val="xl316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3168">
    <w:name w:val="xl3168"/>
    <w:basedOn w:val="a6"/>
    <w:uiPriority w:val="99"/>
    <w:qFormat/>
    <w:rsid w:val="00D602F2"/>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3169">
    <w:name w:val="xl316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3170">
    <w:name w:val="xl317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3171">
    <w:name w:val="xl317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172">
    <w:name w:val="xl317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73">
    <w:name w:val="xl3173"/>
    <w:basedOn w:val="a6"/>
    <w:uiPriority w:val="99"/>
    <w:qFormat/>
    <w:rsid w:val="00D602F2"/>
    <w:pPr>
      <w:shd w:val="clear" w:color="000000" w:fill="FFFFFF"/>
      <w:spacing w:before="100" w:beforeAutospacing="1" w:after="100" w:afterAutospacing="1"/>
      <w:textAlignment w:val="center"/>
    </w:pPr>
    <w:rPr>
      <w:b/>
      <w:bCs/>
      <w:color w:val="FF0000"/>
    </w:rPr>
  </w:style>
  <w:style w:type="paragraph" w:customStyle="1" w:styleId="xl3174">
    <w:name w:val="xl3174"/>
    <w:basedOn w:val="a6"/>
    <w:uiPriority w:val="99"/>
    <w:qFormat/>
    <w:rsid w:val="00D602F2"/>
    <w:pPr>
      <w:pBdr>
        <w:top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3175">
    <w:name w:val="xl317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3176">
    <w:name w:val="xl317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3177">
    <w:name w:val="xl317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3178">
    <w:name w:val="xl31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179">
    <w:name w:val="xl317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180">
    <w:name w:val="xl3180"/>
    <w:basedOn w:val="a6"/>
    <w:uiPriority w:val="99"/>
    <w:qFormat/>
    <w:rsid w:val="00D602F2"/>
    <w:pPr>
      <w:pBdr>
        <w:top w:val="single" w:sz="4" w:space="0" w:color="auto"/>
      </w:pBdr>
      <w:spacing w:before="100" w:beforeAutospacing="1" w:after="100" w:afterAutospacing="1"/>
      <w:jc w:val="center"/>
      <w:textAlignment w:val="center"/>
    </w:pPr>
    <w:rPr>
      <w:color w:val="FF0000"/>
    </w:rPr>
  </w:style>
  <w:style w:type="paragraph" w:customStyle="1" w:styleId="xl3181">
    <w:name w:val="xl318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182">
    <w:name w:val="xl3182"/>
    <w:basedOn w:val="a6"/>
    <w:uiPriority w:val="99"/>
    <w:qFormat/>
    <w:rsid w:val="00D602F2"/>
    <w:pPr>
      <w:shd w:val="clear" w:color="000000" w:fill="C5D9F1"/>
      <w:spacing w:before="100" w:beforeAutospacing="1" w:after="100" w:afterAutospacing="1"/>
      <w:jc w:val="center"/>
      <w:textAlignment w:val="center"/>
    </w:pPr>
    <w:rPr>
      <w:b/>
      <w:bCs/>
    </w:rPr>
  </w:style>
  <w:style w:type="paragraph" w:customStyle="1" w:styleId="xl3183">
    <w:name w:val="xl3183"/>
    <w:basedOn w:val="a6"/>
    <w:uiPriority w:val="99"/>
    <w:qFormat/>
    <w:rsid w:val="00D602F2"/>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3184">
    <w:name w:val="xl31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5">
    <w:name w:val="xl31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6">
    <w:name w:val="xl31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7">
    <w:name w:val="xl318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188">
    <w:name w:val="xl318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9">
    <w:name w:val="xl3189"/>
    <w:basedOn w:val="a6"/>
    <w:uiPriority w:val="99"/>
    <w:qFormat/>
    <w:rsid w:val="00D602F2"/>
    <w:pPr>
      <w:shd w:val="clear" w:color="000000" w:fill="D9D9D9"/>
      <w:spacing w:before="100" w:beforeAutospacing="1" w:after="100" w:afterAutospacing="1"/>
      <w:textAlignment w:val="center"/>
    </w:pPr>
    <w:rPr>
      <w:b/>
      <w:bCs/>
    </w:rPr>
  </w:style>
  <w:style w:type="paragraph" w:customStyle="1" w:styleId="xl3190">
    <w:name w:val="xl319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1">
    <w:name w:val="xl319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92">
    <w:name w:val="xl319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3">
    <w:name w:val="xl319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4">
    <w:name w:val="xl319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5">
    <w:name w:val="xl319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96">
    <w:name w:val="xl3196"/>
    <w:basedOn w:val="a6"/>
    <w:uiPriority w:val="99"/>
    <w:qFormat/>
    <w:rsid w:val="00D602F2"/>
    <w:pPr>
      <w:spacing w:before="100" w:beforeAutospacing="1" w:after="100" w:afterAutospacing="1"/>
      <w:textAlignment w:val="center"/>
    </w:pPr>
  </w:style>
  <w:style w:type="paragraph" w:customStyle="1" w:styleId="xl3197">
    <w:name w:val="xl319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98">
    <w:name w:val="xl319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9">
    <w:name w:val="xl319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00">
    <w:name w:val="xl320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1">
    <w:name w:val="xl320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2">
    <w:name w:val="xl3202"/>
    <w:basedOn w:val="a6"/>
    <w:uiPriority w:val="99"/>
    <w:qFormat/>
    <w:rsid w:val="00D602F2"/>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3203">
    <w:name w:val="xl3203"/>
    <w:basedOn w:val="a6"/>
    <w:uiPriority w:val="99"/>
    <w:qFormat/>
    <w:rsid w:val="00D602F2"/>
    <w:pPr>
      <w:pBdr>
        <w:top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3204">
    <w:name w:val="xl3204"/>
    <w:basedOn w:val="a6"/>
    <w:uiPriority w:val="99"/>
    <w:qFormat/>
    <w:rsid w:val="00D602F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5">
    <w:name w:val="xl320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6">
    <w:name w:val="xl320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7">
    <w:name w:val="xl3207"/>
    <w:basedOn w:val="a6"/>
    <w:uiPriority w:val="99"/>
    <w:qFormat/>
    <w:rsid w:val="00D602F2"/>
    <w:pPr>
      <w:shd w:val="clear" w:color="000000" w:fill="FCD5B4"/>
      <w:spacing w:before="100" w:beforeAutospacing="1" w:after="100" w:afterAutospacing="1"/>
      <w:jc w:val="center"/>
      <w:textAlignment w:val="center"/>
    </w:pPr>
  </w:style>
  <w:style w:type="paragraph" w:customStyle="1" w:styleId="xl3208">
    <w:name w:val="xl3208"/>
    <w:basedOn w:val="a6"/>
    <w:uiPriority w:val="99"/>
    <w:qFormat/>
    <w:rsid w:val="00D602F2"/>
    <w:pPr>
      <w:pBdr>
        <w:right w:val="single" w:sz="4" w:space="0" w:color="auto"/>
      </w:pBdr>
      <w:shd w:val="clear" w:color="000000" w:fill="FCD5B4"/>
      <w:spacing w:before="100" w:beforeAutospacing="1" w:after="100" w:afterAutospacing="1"/>
      <w:jc w:val="center"/>
      <w:textAlignment w:val="center"/>
    </w:pPr>
  </w:style>
  <w:style w:type="paragraph" w:customStyle="1" w:styleId="xl3209">
    <w:name w:val="xl320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0">
    <w:name w:val="xl321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11">
    <w:name w:val="xl321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2">
    <w:name w:val="xl321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3213">
    <w:name w:val="xl321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BBB59"/>
    </w:rPr>
  </w:style>
  <w:style w:type="paragraph" w:customStyle="1" w:styleId="xl3214">
    <w:name w:val="xl321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5">
    <w:name w:val="xl3215"/>
    <w:basedOn w:val="a6"/>
    <w:uiPriority w:val="99"/>
    <w:qFormat/>
    <w:rsid w:val="00D602F2"/>
    <w:pPr>
      <w:pBdr>
        <w:top w:val="single" w:sz="4" w:space="0" w:color="auto"/>
        <w:left w:val="single" w:sz="4" w:space="0" w:color="auto"/>
        <w:bottom w:val="single" w:sz="4" w:space="0" w:color="auto"/>
      </w:pBdr>
      <w:shd w:val="clear" w:color="000000" w:fill="FCD5B4"/>
      <w:spacing w:before="100" w:beforeAutospacing="1" w:after="100" w:afterAutospacing="1"/>
      <w:jc w:val="right"/>
      <w:textAlignment w:val="center"/>
    </w:pPr>
  </w:style>
  <w:style w:type="paragraph" w:customStyle="1" w:styleId="xl3216">
    <w:name w:val="xl321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17">
    <w:name w:val="xl321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18">
    <w:name w:val="xl321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19">
    <w:name w:val="xl3219"/>
    <w:basedOn w:val="a6"/>
    <w:uiPriority w:val="99"/>
    <w:qFormat/>
    <w:rsid w:val="00D602F2"/>
    <w:pPr>
      <w:shd w:val="clear" w:color="000000" w:fill="FCD5B4"/>
      <w:spacing w:before="100" w:beforeAutospacing="1" w:after="100" w:afterAutospacing="1"/>
      <w:jc w:val="center"/>
      <w:textAlignment w:val="center"/>
    </w:pPr>
  </w:style>
  <w:style w:type="paragraph" w:customStyle="1" w:styleId="xl3220">
    <w:name w:val="xl3220"/>
    <w:basedOn w:val="a6"/>
    <w:uiPriority w:val="99"/>
    <w:qFormat/>
    <w:rsid w:val="00D602F2"/>
    <w:pPr>
      <w:pBdr>
        <w:right w:val="single" w:sz="4" w:space="0" w:color="auto"/>
      </w:pBdr>
      <w:shd w:val="clear" w:color="000000" w:fill="FCD5B4"/>
      <w:spacing w:before="100" w:beforeAutospacing="1" w:after="100" w:afterAutospacing="1"/>
      <w:jc w:val="center"/>
      <w:textAlignment w:val="center"/>
    </w:pPr>
  </w:style>
  <w:style w:type="paragraph" w:customStyle="1" w:styleId="xl3221">
    <w:name w:val="xl322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3222">
    <w:name w:val="xl322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3223">
    <w:name w:val="xl322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2D050"/>
    </w:rPr>
  </w:style>
  <w:style w:type="paragraph" w:customStyle="1" w:styleId="xl3224">
    <w:name w:val="xl322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25">
    <w:name w:val="xl322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26">
    <w:name w:val="xl322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27">
    <w:name w:val="xl322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8">
    <w:name w:val="xl3228"/>
    <w:basedOn w:val="a6"/>
    <w:uiPriority w:val="99"/>
    <w:qFormat/>
    <w:rsid w:val="00D602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9">
    <w:name w:val="xl3229"/>
    <w:basedOn w:val="a6"/>
    <w:uiPriority w:val="99"/>
    <w:qFormat/>
    <w:rsid w:val="00D602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0">
    <w:name w:val="xl3230"/>
    <w:basedOn w:val="a6"/>
    <w:uiPriority w:val="99"/>
    <w:qFormat/>
    <w:rsid w:val="00D602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1">
    <w:name w:val="xl3231"/>
    <w:basedOn w:val="a6"/>
    <w:uiPriority w:val="99"/>
    <w:qFormat/>
    <w:rsid w:val="00D602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2">
    <w:name w:val="xl323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3">
    <w:name w:val="xl323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4">
    <w:name w:val="xl3234"/>
    <w:basedOn w:val="a6"/>
    <w:uiPriority w:val="99"/>
    <w:qFormat/>
    <w:rsid w:val="00D602F2"/>
    <w:pPr>
      <w:shd w:val="clear" w:color="000000" w:fill="FFFFFF"/>
      <w:spacing w:before="100" w:beforeAutospacing="1" w:after="100" w:afterAutospacing="1"/>
      <w:textAlignment w:val="center"/>
    </w:pPr>
    <w:rPr>
      <w:color w:val="FF0000"/>
    </w:rPr>
  </w:style>
  <w:style w:type="paragraph" w:customStyle="1" w:styleId="xl3235">
    <w:name w:val="xl3235"/>
    <w:basedOn w:val="a6"/>
    <w:uiPriority w:val="99"/>
    <w:qFormat/>
    <w:rsid w:val="00D602F2"/>
    <w:pPr>
      <w:shd w:val="clear" w:color="000000" w:fill="F2F2F2"/>
      <w:spacing w:before="100" w:beforeAutospacing="1" w:after="100" w:afterAutospacing="1"/>
      <w:textAlignment w:val="center"/>
    </w:pPr>
    <w:rPr>
      <w:color w:val="FF0000"/>
    </w:rPr>
  </w:style>
  <w:style w:type="paragraph" w:customStyle="1" w:styleId="xl3236">
    <w:name w:val="xl323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7">
    <w:name w:val="xl3237"/>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8">
    <w:name w:val="xl3238"/>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9">
    <w:name w:val="xl3239"/>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40">
    <w:name w:val="xl3240"/>
    <w:basedOn w:val="a6"/>
    <w:uiPriority w:val="99"/>
    <w:qFormat/>
    <w:rsid w:val="00D602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1">
    <w:name w:val="xl3241"/>
    <w:basedOn w:val="a6"/>
    <w:uiPriority w:val="99"/>
    <w:qFormat/>
    <w:rsid w:val="00D602F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2">
    <w:name w:val="xl3242"/>
    <w:basedOn w:val="a6"/>
    <w:uiPriority w:val="99"/>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243">
    <w:name w:val="xl3243"/>
    <w:basedOn w:val="a6"/>
    <w:uiPriority w:val="99"/>
    <w:qFormat/>
    <w:rsid w:val="00D602F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44">
    <w:name w:val="xl3244"/>
    <w:basedOn w:val="a6"/>
    <w:uiPriority w:val="99"/>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45">
    <w:name w:val="xl3245"/>
    <w:basedOn w:val="a6"/>
    <w:uiPriority w:val="99"/>
    <w:qFormat/>
    <w:rsid w:val="00D602F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3246">
    <w:name w:val="xl3246"/>
    <w:basedOn w:val="a6"/>
    <w:uiPriority w:val="99"/>
    <w:qFormat/>
    <w:rsid w:val="00D602F2"/>
    <w:pPr>
      <w:pBdr>
        <w:left w:val="single" w:sz="4" w:space="0" w:color="auto"/>
      </w:pBdr>
      <w:shd w:val="clear" w:color="000000" w:fill="FFFFFF"/>
      <w:spacing w:before="100" w:beforeAutospacing="1" w:after="100" w:afterAutospacing="1"/>
      <w:jc w:val="center"/>
      <w:textAlignment w:val="center"/>
    </w:pPr>
  </w:style>
  <w:style w:type="paragraph" w:customStyle="1" w:styleId="xl3247">
    <w:name w:val="xl3247"/>
    <w:basedOn w:val="a6"/>
    <w:uiPriority w:val="99"/>
    <w:qFormat/>
    <w:rsid w:val="00D602F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248">
    <w:name w:val="xl3248"/>
    <w:basedOn w:val="a6"/>
    <w:uiPriority w:val="99"/>
    <w:qFormat/>
    <w:rsid w:val="00D602F2"/>
    <w:pPr>
      <w:pBdr>
        <w:top w:val="single" w:sz="4"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3249">
    <w:name w:val="xl3249"/>
    <w:basedOn w:val="a6"/>
    <w:uiPriority w:val="99"/>
    <w:qFormat/>
    <w:rsid w:val="00D602F2"/>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3250">
    <w:name w:val="xl325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1">
    <w:name w:val="xl325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2">
    <w:name w:val="xl3252"/>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3">
    <w:name w:val="xl3253"/>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4">
    <w:name w:val="xl3254"/>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5">
    <w:name w:val="xl325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56">
    <w:name w:val="xl3256"/>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57">
    <w:name w:val="xl3257"/>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58">
    <w:name w:val="xl3258"/>
    <w:basedOn w:val="a6"/>
    <w:uiPriority w:val="99"/>
    <w:qFormat/>
    <w:rsid w:val="00D602F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59">
    <w:name w:val="xl3259"/>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60">
    <w:name w:val="xl3260"/>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61">
    <w:name w:val="xl3261"/>
    <w:basedOn w:val="a6"/>
    <w:uiPriority w:val="99"/>
    <w:qFormat/>
    <w:rsid w:val="00D602F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62">
    <w:name w:val="xl3262"/>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63">
    <w:name w:val="xl3263"/>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64">
    <w:name w:val="xl3264"/>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5">
    <w:name w:val="xl3265"/>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6">
    <w:name w:val="xl3266"/>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style>
  <w:style w:type="paragraph" w:customStyle="1" w:styleId="xl3267">
    <w:name w:val="xl3267"/>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68">
    <w:name w:val="xl3268"/>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69">
    <w:name w:val="xl3269"/>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70">
    <w:name w:val="xl3270"/>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1">
    <w:name w:val="xl3271"/>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2">
    <w:name w:val="xl3272"/>
    <w:basedOn w:val="a6"/>
    <w:uiPriority w:val="99"/>
    <w:qFormat/>
    <w:rsid w:val="00D602F2"/>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3273">
    <w:name w:val="xl3273"/>
    <w:basedOn w:val="a6"/>
    <w:uiPriority w:val="99"/>
    <w:qFormat/>
    <w:rsid w:val="00D602F2"/>
    <w:pPr>
      <w:pBdr>
        <w:left w:val="single" w:sz="4" w:space="0" w:color="auto"/>
        <w:right w:val="single" w:sz="4" w:space="0" w:color="auto"/>
      </w:pBdr>
      <w:spacing w:before="100" w:beforeAutospacing="1" w:after="100" w:afterAutospacing="1"/>
      <w:textAlignment w:val="center"/>
    </w:pPr>
    <w:rPr>
      <w:b/>
      <w:bCs/>
    </w:rPr>
  </w:style>
  <w:style w:type="paragraph" w:customStyle="1" w:styleId="xl3274">
    <w:name w:val="xl3274"/>
    <w:basedOn w:val="a6"/>
    <w:uiPriority w:val="99"/>
    <w:qFormat/>
    <w:rsid w:val="00D602F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75">
    <w:name w:val="xl3275"/>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76">
    <w:name w:val="xl3276"/>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7">
    <w:name w:val="xl3277"/>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78">
    <w:name w:val="xl32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79">
    <w:name w:val="xl327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80">
    <w:name w:val="xl3280"/>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81">
    <w:name w:val="xl3281"/>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82">
    <w:name w:val="xl3282"/>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83">
    <w:name w:val="xl3283"/>
    <w:basedOn w:val="a6"/>
    <w:uiPriority w:val="99"/>
    <w:qFormat/>
    <w:rsid w:val="00D602F2"/>
    <w:pPr>
      <w:shd w:val="clear" w:color="000000" w:fill="FFFFFF"/>
      <w:spacing w:before="100" w:beforeAutospacing="1" w:after="100" w:afterAutospacing="1"/>
      <w:jc w:val="center"/>
      <w:textAlignment w:val="center"/>
    </w:pPr>
    <w:rPr>
      <w:b/>
      <w:bCs/>
    </w:rPr>
  </w:style>
  <w:style w:type="paragraph" w:customStyle="1" w:styleId="xl3284">
    <w:name w:val="xl3284"/>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5">
    <w:name w:val="xl3285"/>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6">
    <w:name w:val="xl328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7">
    <w:name w:val="xl3287"/>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8">
    <w:name w:val="xl3288"/>
    <w:basedOn w:val="a6"/>
    <w:uiPriority w:val="99"/>
    <w:qFormat/>
    <w:rsid w:val="00D602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89">
    <w:name w:val="xl3289"/>
    <w:basedOn w:val="a6"/>
    <w:uiPriority w:val="99"/>
    <w:qFormat/>
    <w:rsid w:val="00D602F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90">
    <w:name w:val="xl3290"/>
    <w:basedOn w:val="a6"/>
    <w:uiPriority w:val="99"/>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291">
    <w:name w:val="xl3291"/>
    <w:basedOn w:val="a6"/>
    <w:uiPriority w:val="99"/>
    <w:qFormat/>
    <w:rsid w:val="00D602F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92">
    <w:name w:val="xl3292"/>
    <w:basedOn w:val="a6"/>
    <w:uiPriority w:val="99"/>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3">
    <w:name w:val="xl3293"/>
    <w:basedOn w:val="a6"/>
    <w:uiPriority w:val="99"/>
    <w:qFormat/>
    <w:rsid w:val="00D602F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3294">
    <w:name w:val="xl3294"/>
    <w:basedOn w:val="a6"/>
    <w:uiPriority w:val="99"/>
    <w:qFormat/>
    <w:rsid w:val="00D602F2"/>
    <w:pPr>
      <w:pBdr>
        <w:left w:val="single" w:sz="4" w:space="0" w:color="auto"/>
      </w:pBdr>
      <w:shd w:val="clear" w:color="000000" w:fill="FFFFFF"/>
      <w:spacing w:before="100" w:beforeAutospacing="1" w:after="100" w:afterAutospacing="1"/>
      <w:jc w:val="center"/>
      <w:textAlignment w:val="center"/>
    </w:pPr>
  </w:style>
  <w:style w:type="paragraph" w:customStyle="1" w:styleId="xl3295">
    <w:name w:val="xl3295"/>
    <w:basedOn w:val="a6"/>
    <w:uiPriority w:val="99"/>
    <w:qFormat/>
    <w:rsid w:val="00D602F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296">
    <w:name w:val="xl3296"/>
    <w:basedOn w:val="a6"/>
    <w:uiPriority w:val="99"/>
    <w:qFormat/>
    <w:rsid w:val="00D602F2"/>
    <w:pPr>
      <w:pBdr>
        <w:top w:val="single" w:sz="4"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3297">
    <w:name w:val="xl3297"/>
    <w:basedOn w:val="a6"/>
    <w:uiPriority w:val="99"/>
    <w:qFormat/>
    <w:rsid w:val="00D602F2"/>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3298">
    <w:name w:val="xl329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99">
    <w:name w:val="xl329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0">
    <w:name w:val="xl3300"/>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1">
    <w:name w:val="xl3301"/>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2">
    <w:name w:val="xl330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03">
    <w:name w:val="xl3303"/>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304">
    <w:name w:val="xl3304"/>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05">
    <w:name w:val="xl3305"/>
    <w:basedOn w:val="a6"/>
    <w:uiPriority w:val="99"/>
    <w:qFormat/>
    <w:rsid w:val="00D602F2"/>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306">
    <w:name w:val="xl3306"/>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307">
    <w:name w:val="xl3307"/>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08">
    <w:name w:val="xl330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9">
    <w:name w:val="xl3309"/>
    <w:basedOn w:val="a6"/>
    <w:uiPriority w:val="99"/>
    <w:qFormat/>
    <w:rsid w:val="00D602F2"/>
    <w:pPr>
      <w:pBdr>
        <w:left w:val="single" w:sz="4" w:space="0" w:color="auto"/>
        <w:bottom w:val="single" w:sz="4" w:space="0" w:color="auto"/>
      </w:pBdr>
      <w:spacing w:before="100" w:beforeAutospacing="1" w:after="100" w:afterAutospacing="1"/>
      <w:jc w:val="center"/>
      <w:textAlignment w:val="center"/>
    </w:pPr>
  </w:style>
  <w:style w:type="paragraph" w:customStyle="1" w:styleId="xl3310">
    <w:name w:val="xl3310"/>
    <w:basedOn w:val="a6"/>
    <w:uiPriority w:val="99"/>
    <w:qFormat/>
    <w:rsid w:val="00D602F2"/>
    <w:pPr>
      <w:pBdr>
        <w:bottom w:val="single" w:sz="4" w:space="0" w:color="auto"/>
      </w:pBdr>
      <w:spacing w:before="100" w:beforeAutospacing="1" w:after="100" w:afterAutospacing="1"/>
      <w:jc w:val="center"/>
      <w:textAlignment w:val="center"/>
    </w:pPr>
  </w:style>
  <w:style w:type="paragraph" w:customStyle="1" w:styleId="xl3311">
    <w:name w:val="xl3311"/>
    <w:basedOn w:val="a6"/>
    <w:uiPriority w:val="99"/>
    <w:qFormat/>
    <w:rsid w:val="00D602F2"/>
    <w:pPr>
      <w:pBdr>
        <w:bottom w:val="single" w:sz="4" w:space="0" w:color="auto"/>
        <w:right w:val="single" w:sz="4" w:space="0" w:color="auto"/>
      </w:pBdr>
      <w:spacing w:before="100" w:beforeAutospacing="1" w:after="100" w:afterAutospacing="1"/>
      <w:jc w:val="center"/>
      <w:textAlignment w:val="center"/>
    </w:pPr>
  </w:style>
  <w:style w:type="paragraph" w:customStyle="1" w:styleId="xl3312">
    <w:name w:val="xl3312"/>
    <w:basedOn w:val="a6"/>
    <w:uiPriority w:val="99"/>
    <w:qFormat/>
    <w:rsid w:val="00D602F2"/>
    <w:pPr>
      <w:pBdr>
        <w:top w:val="single" w:sz="4" w:space="0" w:color="auto"/>
        <w:left w:val="single" w:sz="4" w:space="0" w:color="auto"/>
        <w:right w:val="single" w:sz="4" w:space="0" w:color="auto"/>
      </w:pBdr>
      <w:spacing w:before="100" w:beforeAutospacing="1" w:after="100" w:afterAutospacing="1"/>
      <w:textAlignment w:val="center"/>
    </w:pPr>
    <w:rPr>
      <w:b/>
      <w:bCs/>
    </w:rPr>
  </w:style>
  <w:style w:type="numbering" w:customStyle="1" w:styleId="143">
    <w:name w:val="Статья / Раздел14"/>
    <w:basedOn w:val="aa"/>
    <w:next w:val="afffff9"/>
    <w:rsid w:val="00D602F2"/>
  </w:style>
  <w:style w:type="character" w:customStyle="1" w:styleId="Bodytext0">
    <w:name w:val="Body text_"/>
    <w:basedOn w:val="a8"/>
    <w:link w:val="95"/>
    <w:rsid w:val="00D602F2"/>
    <w:rPr>
      <w:shd w:val="clear" w:color="auto" w:fill="FFFFFF"/>
    </w:rPr>
  </w:style>
  <w:style w:type="paragraph" w:customStyle="1" w:styleId="95">
    <w:name w:val="Основной текст9"/>
    <w:basedOn w:val="a6"/>
    <w:link w:val="Bodytext0"/>
    <w:qFormat/>
    <w:rsid w:val="00D602F2"/>
    <w:pPr>
      <w:widowControl w:val="0"/>
      <w:shd w:val="clear" w:color="auto" w:fill="FFFFFF"/>
      <w:spacing w:line="446" w:lineRule="exact"/>
      <w:jc w:val="center"/>
    </w:pPr>
    <w:rPr>
      <w:rFonts w:asciiTheme="minorHAnsi" w:eastAsiaTheme="minorHAnsi" w:hAnsiTheme="minorHAnsi" w:cstheme="minorBidi"/>
      <w:sz w:val="22"/>
      <w:szCs w:val="22"/>
      <w:lang w:eastAsia="en-US"/>
    </w:rPr>
  </w:style>
  <w:style w:type="character" w:customStyle="1" w:styleId="printbuttons">
    <w:name w:val="print_buttons"/>
    <w:basedOn w:val="a8"/>
    <w:rsid w:val="00D602F2"/>
  </w:style>
  <w:style w:type="paragraph" w:customStyle="1" w:styleId="xl1879">
    <w:name w:val="xl187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80">
    <w:name w:val="xl188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81">
    <w:name w:val="xl188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2">
    <w:name w:val="xl1882"/>
    <w:basedOn w:val="a6"/>
    <w:uiPriority w:val="99"/>
    <w:qFormat/>
    <w:rsid w:val="00D602F2"/>
    <w:pPr>
      <w:spacing w:before="100" w:beforeAutospacing="1" w:after="100" w:afterAutospacing="1"/>
      <w:jc w:val="center"/>
      <w:textAlignment w:val="center"/>
    </w:pPr>
    <w:rPr>
      <w:color w:val="000000"/>
      <w:sz w:val="24"/>
      <w:szCs w:val="24"/>
    </w:rPr>
  </w:style>
  <w:style w:type="paragraph" w:customStyle="1" w:styleId="xl1883">
    <w:name w:val="xl188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sz w:val="24"/>
      <w:szCs w:val="24"/>
    </w:rPr>
  </w:style>
  <w:style w:type="paragraph" w:customStyle="1" w:styleId="xl1884">
    <w:name w:val="xl18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sz w:val="24"/>
      <w:szCs w:val="24"/>
    </w:rPr>
  </w:style>
  <w:style w:type="paragraph" w:customStyle="1" w:styleId="xl1885">
    <w:name w:val="xl188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6">
    <w:name w:val="xl188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7">
    <w:name w:val="xl188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8">
    <w:name w:val="xl188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9">
    <w:name w:val="xl1889"/>
    <w:basedOn w:val="a6"/>
    <w:uiPriority w:val="99"/>
    <w:qFormat/>
    <w:rsid w:val="00D602F2"/>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4"/>
      <w:szCs w:val="24"/>
    </w:rPr>
  </w:style>
  <w:style w:type="paragraph" w:customStyle="1" w:styleId="xl1890">
    <w:name w:val="xl189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sz w:val="24"/>
      <w:szCs w:val="24"/>
    </w:rPr>
  </w:style>
  <w:style w:type="paragraph" w:customStyle="1" w:styleId="xl1891">
    <w:name w:val="xl1891"/>
    <w:basedOn w:val="a6"/>
    <w:uiPriority w:val="99"/>
    <w:qFormat/>
    <w:rsid w:val="00D602F2"/>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color w:val="0070C0"/>
      <w:sz w:val="24"/>
      <w:szCs w:val="24"/>
    </w:rPr>
  </w:style>
  <w:style w:type="paragraph" w:customStyle="1" w:styleId="xl1892">
    <w:name w:val="xl189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3">
    <w:name w:val="xl189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4"/>
      <w:szCs w:val="24"/>
    </w:rPr>
  </w:style>
  <w:style w:type="paragraph" w:customStyle="1" w:styleId="xl1894">
    <w:name w:val="xl1894"/>
    <w:basedOn w:val="a6"/>
    <w:uiPriority w:val="99"/>
    <w:qFormat/>
    <w:rsid w:val="00D602F2"/>
    <w:pPr>
      <w:spacing w:before="100" w:beforeAutospacing="1" w:after="100" w:afterAutospacing="1"/>
      <w:jc w:val="center"/>
      <w:textAlignment w:val="center"/>
    </w:pPr>
    <w:rPr>
      <w:b/>
      <w:bCs/>
      <w:color w:val="000000"/>
      <w:sz w:val="24"/>
      <w:szCs w:val="24"/>
    </w:rPr>
  </w:style>
  <w:style w:type="paragraph" w:customStyle="1" w:styleId="xl1895">
    <w:name w:val="xl189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6">
    <w:name w:val="xl189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7">
    <w:name w:val="xl189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sz w:val="24"/>
      <w:szCs w:val="24"/>
    </w:rPr>
  </w:style>
  <w:style w:type="paragraph" w:customStyle="1" w:styleId="xl1898">
    <w:name w:val="xl189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9">
    <w:name w:val="xl189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4"/>
      <w:szCs w:val="24"/>
    </w:rPr>
  </w:style>
  <w:style w:type="paragraph" w:customStyle="1" w:styleId="xl1900">
    <w:name w:val="xl190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1">
    <w:name w:val="xl190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4"/>
      <w:szCs w:val="24"/>
    </w:rPr>
  </w:style>
  <w:style w:type="paragraph" w:customStyle="1" w:styleId="xl1902">
    <w:name w:val="xl190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3">
    <w:name w:val="xl190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4">
    <w:name w:val="xl190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5">
    <w:name w:val="xl190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906">
    <w:name w:val="xl190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907">
    <w:name w:val="xl1907"/>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08">
    <w:name w:val="xl1908"/>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332">
    <w:name w:val="xl48332"/>
    <w:basedOn w:val="a6"/>
    <w:uiPriority w:val="99"/>
    <w:qFormat/>
    <w:rsid w:val="00D602F2"/>
    <w:pPr>
      <w:spacing w:before="100" w:beforeAutospacing="1" w:after="100" w:afterAutospacing="1"/>
      <w:jc w:val="center"/>
      <w:textAlignment w:val="center"/>
    </w:pPr>
    <w:rPr>
      <w:sz w:val="24"/>
      <w:szCs w:val="24"/>
    </w:rPr>
  </w:style>
  <w:style w:type="paragraph" w:customStyle="1" w:styleId="xl48333">
    <w:name w:val="xl4833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334">
    <w:name w:val="xl48334"/>
    <w:basedOn w:val="a6"/>
    <w:uiPriority w:val="99"/>
    <w:qFormat/>
    <w:rsid w:val="00D602F2"/>
    <w:pPr>
      <w:spacing w:before="100" w:beforeAutospacing="1" w:after="100" w:afterAutospacing="1"/>
      <w:jc w:val="center"/>
      <w:textAlignment w:val="center"/>
    </w:pPr>
    <w:rPr>
      <w:b/>
      <w:bCs/>
      <w:sz w:val="24"/>
      <w:szCs w:val="24"/>
    </w:rPr>
  </w:style>
  <w:style w:type="paragraph" w:customStyle="1" w:styleId="xl48335">
    <w:name w:val="xl4833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48336">
    <w:name w:val="xl4833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24"/>
      <w:szCs w:val="24"/>
    </w:rPr>
  </w:style>
  <w:style w:type="paragraph" w:customStyle="1" w:styleId="xl48337">
    <w:name w:val="xl4833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24"/>
      <w:szCs w:val="24"/>
    </w:rPr>
  </w:style>
  <w:style w:type="paragraph" w:customStyle="1" w:styleId="xl48338">
    <w:name w:val="xl4833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339">
    <w:name w:val="xl4833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340">
    <w:name w:val="xl4834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341">
    <w:name w:val="xl4834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42">
    <w:name w:val="xl4834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43">
    <w:name w:val="xl4834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44">
    <w:name w:val="xl4834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48345">
    <w:name w:val="xl4834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46">
    <w:name w:val="xl4834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47">
    <w:name w:val="xl4834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48">
    <w:name w:val="xl48348"/>
    <w:basedOn w:val="a6"/>
    <w:uiPriority w:val="99"/>
    <w:qFormat/>
    <w:rsid w:val="00D602F2"/>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color w:val="0070C0"/>
      <w:sz w:val="24"/>
      <w:szCs w:val="24"/>
    </w:rPr>
  </w:style>
  <w:style w:type="paragraph" w:customStyle="1" w:styleId="xl48349">
    <w:name w:val="xl4834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50">
    <w:name w:val="xl4835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351">
    <w:name w:val="xl4835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48352">
    <w:name w:val="xl4835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53">
    <w:name w:val="xl4835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48354">
    <w:name w:val="xl4835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48355">
    <w:name w:val="xl4835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4"/>
      <w:szCs w:val="24"/>
    </w:rPr>
  </w:style>
  <w:style w:type="paragraph" w:customStyle="1" w:styleId="xl48356">
    <w:name w:val="xl4835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4"/>
      <w:szCs w:val="24"/>
    </w:rPr>
  </w:style>
  <w:style w:type="paragraph" w:customStyle="1" w:styleId="xl48357">
    <w:name w:val="xl4835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4"/>
      <w:szCs w:val="24"/>
    </w:rPr>
  </w:style>
  <w:style w:type="paragraph" w:customStyle="1" w:styleId="xl48358">
    <w:name w:val="xl4835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4"/>
      <w:szCs w:val="24"/>
    </w:rPr>
  </w:style>
  <w:style w:type="paragraph" w:customStyle="1" w:styleId="xl48359">
    <w:name w:val="xl4835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48360">
    <w:name w:val="xl48360"/>
    <w:basedOn w:val="a6"/>
    <w:uiPriority w:val="99"/>
    <w:qFormat/>
    <w:rsid w:val="00D602F2"/>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sz w:val="24"/>
      <w:szCs w:val="24"/>
    </w:rPr>
  </w:style>
  <w:style w:type="paragraph" w:customStyle="1" w:styleId="xl48361">
    <w:name w:val="xl48361"/>
    <w:basedOn w:val="a6"/>
    <w:uiPriority w:val="99"/>
    <w:qFormat/>
    <w:rsid w:val="00D602F2"/>
    <w:pPr>
      <w:spacing w:before="100" w:beforeAutospacing="1" w:after="100" w:afterAutospacing="1"/>
      <w:jc w:val="center"/>
      <w:textAlignment w:val="center"/>
    </w:pPr>
    <w:rPr>
      <w:sz w:val="24"/>
      <w:szCs w:val="24"/>
    </w:rPr>
  </w:style>
  <w:style w:type="paragraph" w:customStyle="1" w:styleId="xl48362">
    <w:name w:val="xl4836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363">
    <w:name w:val="xl4836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64">
    <w:name w:val="xl4836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65">
    <w:name w:val="xl4836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66">
    <w:name w:val="xl4836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48367">
    <w:name w:val="xl4836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68">
    <w:name w:val="xl4836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sz w:val="24"/>
      <w:szCs w:val="24"/>
    </w:rPr>
  </w:style>
  <w:style w:type="paragraph" w:customStyle="1" w:styleId="xl48369">
    <w:name w:val="xl4836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48370">
    <w:name w:val="xl4837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48371">
    <w:name w:val="xl48371"/>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72">
    <w:name w:val="xl48372"/>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73">
    <w:name w:val="xl48373"/>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374">
    <w:name w:val="xl48374"/>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331">
    <w:name w:val="xl48331"/>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48375">
    <w:name w:val="xl48375"/>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376">
    <w:name w:val="xl4837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77">
    <w:name w:val="xl48377"/>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78">
    <w:name w:val="xl48378"/>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79">
    <w:name w:val="xl48379"/>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80">
    <w:name w:val="xl4838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381">
    <w:name w:val="xl4838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82">
    <w:name w:val="xl4838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83">
    <w:name w:val="xl4838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84">
    <w:name w:val="xl4838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85">
    <w:name w:val="xl48385"/>
    <w:basedOn w:val="a6"/>
    <w:uiPriority w:val="99"/>
    <w:qFormat/>
    <w:rsid w:val="00D602F2"/>
    <w:pPr>
      <w:spacing w:before="100" w:beforeAutospacing="1" w:after="100" w:afterAutospacing="1"/>
      <w:textAlignment w:val="center"/>
    </w:pPr>
    <w:rPr>
      <w:sz w:val="24"/>
      <w:szCs w:val="24"/>
    </w:rPr>
  </w:style>
  <w:style w:type="paragraph" w:customStyle="1" w:styleId="xl48386">
    <w:name w:val="xl483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63">
    <w:name w:val="xl48863"/>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48864">
    <w:name w:val="xl48864"/>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48865">
    <w:name w:val="xl48865"/>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48866">
    <w:name w:val="xl48866"/>
    <w:basedOn w:val="a6"/>
    <w:uiPriority w:val="99"/>
    <w:qFormat/>
    <w:rsid w:val="00D602F2"/>
    <w:pPr>
      <w:shd w:val="clear" w:color="000000" w:fill="FFFFFF"/>
      <w:spacing w:before="100" w:beforeAutospacing="1" w:after="100" w:afterAutospacing="1"/>
      <w:jc w:val="center"/>
      <w:textAlignment w:val="center"/>
    </w:pPr>
    <w:rPr>
      <w:sz w:val="24"/>
      <w:szCs w:val="24"/>
    </w:rPr>
  </w:style>
  <w:style w:type="paragraph" w:customStyle="1" w:styleId="xl48867">
    <w:name w:val="xl4886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68">
    <w:name w:val="xl4886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69">
    <w:name w:val="xl4886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870">
    <w:name w:val="xl4887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1">
    <w:name w:val="xl4887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2">
    <w:name w:val="xl4887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3">
    <w:name w:val="xl4887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8874">
    <w:name w:val="xl4887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8875">
    <w:name w:val="xl4887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6">
    <w:name w:val="xl4887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8877">
    <w:name w:val="xl4887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8">
    <w:name w:val="xl488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9">
    <w:name w:val="xl4887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0">
    <w:name w:val="xl4888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1">
    <w:name w:val="xl4888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2">
    <w:name w:val="xl4888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3">
    <w:name w:val="xl4888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4">
    <w:name w:val="xl488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5">
    <w:name w:val="xl488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886">
    <w:name w:val="xl488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7">
    <w:name w:val="xl48887"/>
    <w:basedOn w:val="a6"/>
    <w:uiPriority w:val="99"/>
    <w:qFormat/>
    <w:rsid w:val="00D602F2"/>
    <w:pPr>
      <w:shd w:val="clear" w:color="000000" w:fill="FFFFFF"/>
      <w:spacing w:before="100" w:beforeAutospacing="1" w:after="100" w:afterAutospacing="1"/>
      <w:jc w:val="right"/>
      <w:textAlignment w:val="center"/>
    </w:pPr>
    <w:rPr>
      <w:sz w:val="24"/>
      <w:szCs w:val="24"/>
    </w:rPr>
  </w:style>
  <w:style w:type="paragraph" w:customStyle="1" w:styleId="xl48888">
    <w:name w:val="xl4888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889">
    <w:name w:val="xl4888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890">
    <w:name w:val="xl4889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91">
    <w:name w:val="xl48891"/>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2">
    <w:name w:val="xl4889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3">
    <w:name w:val="xl48893"/>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4">
    <w:name w:val="xl48894"/>
    <w:basedOn w:val="a6"/>
    <w:uiPriority w:val="99"/>
    <w:qFormat/>
    <w:rsid w:val="00D602F2"/>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95">
    <w:name w:val="xl48895"/>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96">
    <w:name w:val="xl4889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7">
    <w:name w:val="xl4889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8">
    <w:name w:val="xl4889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9">
    <w:name w:val="xl4889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900">
    <w:name w:val="xl4890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1">
    <w:name w:val="xl4890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902">
    <w:name w:val="xl4890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3">
    <w:name w:val="xl4890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4">
    <w:name w:val="xl48904"/>
    <w:basedOn w:val="a6"/>
    <w:uiPriority w:val="99"/>
    <w:qFormat/>
    <w:rsid w:val="00D602F2"/>
    <w:pPr>
      <w:spacing w:before="100" w:beforeAutospacing="1" w:after="100" w:afterAutospacing="1"/>
      <w:textAlignment w:val="center"/>
    </w:pPr>
    <w:rPr>
      <w:sz w:val="24"/>
      <w:szCs w:val="24"/>
    </w:rPr>
  </w:style>
  <w:style w:type="paragraph" w:customStyle="1" w:styleId="xl48905">
    <w:name w:val="xl4890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06">
    <w:name w:val="xl4890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907">
    <w:name w:val="xl4890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908">
    <w:name w:val="xl4890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909">
    <w:name w:val="xl4890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0">
    <w:name w:val="xl48910"/>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1">
    <w:name w:val="xl48911"/>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2">
    <w:name w:val="xl48912"/>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3">
    <w:name w:val="xl48913"/>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14">
    <w:name w:val="xl48914"/>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15">
    <w:name w:val="xl48915"/>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16">
    <w:name w:val="xl48916"/>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17">
    <w:name w:val="xl4891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8">
    <w:name w:val="xl4891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9">
    <w:name w:val="xl4891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20">
    <w:name w:val="xl4892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921">
    <w:name w:val="xl4892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2">
    <w:name w:val="xl4892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923">
    <w:name w:val="xl4892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4">
    <w:name w:val="xl4892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5">
    <w:name w:val="xl4892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6">
    <w:name w:val="xl48926"/>
    <w:basedOn w:val="a6"/>
    <w:uiPriority w:val="99"/>
    <w:qFormat/>
    <w:rsid w:val="00D602F2"/>
    <w:pPr>
      <w:spacing w:before="100" w:beforeAutospacing="1" w:after="100" w:afterAutospacing="1"/>
      <w:textAlignment w:val="center"/>
    </w:pPr>
    <w:rPr>
      <w:sz w:val="24"/>
      <w:szCs w:val="24"/>
    </w:rPr>
  </w:style>
  <w:style w:type="paragraph" w:customStyle="1" w:styleId="xl48927">
    <w:name w:val="xl4892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28">
    <w:name w:val="xl48928"/>
    <w:basedOn w:val="a6"/>
    <w:uiPriority w:val="99"/>
    <w:qFormat/>
    <w:rsid w:val="00D602F2"/>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29">
    <w:name w:val="xl4892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0">
    <w:name w:val="xl48930"/>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1">
    <w:name w:val="xl48931"/>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2">
    <w:name w:val="xl48932"/>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3">
    <w:name w:val="xl48933"/>
    <w:basedOn w:val="a6"/>
    <w:uiPriority w:val="99"/>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4">
    <w:name w:val="xl48934"/>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35">
    <w:name w:val="xl48935"/>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36">
    <w:name w:val="xl4893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937">
    <w:name w:val="xl4893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font15">
    <w:name w:val="font15"/>
    <w:basedOn w:val="a6"/>
    <w:uiPriority w:val="99"/>
    <w:qFormat/>
    <w:rsid w:val="00D602F2"/>
    <w:pPr>
      <w:spacing w:before="100" w:beforeAutospacing="1" w:after="100" w:afterAutospacing="1"/>
    </w:pPr>
    <w:rPr>
      <w:rFonts w:ascii="Tahoma" w:hAnsi="Tahoma" w:cs="Tahoma"/>
      <w:color w:val="000000"/>
      <w:sz w:val="16"/>
      <w:szCs w:val="16"/>
    </w:rPr>
  </w:style>
  <w:style w:type="paragraph" w:customStyle="1" w:styleId="xl48938">
    <w:name w:val="xl4893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39">
    <w:name w:val="xl4893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8940">
    <w:name w:val="xl48940"/>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1">
    <w:name w:val="xl48941"/>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2">
    <w:name w:val="xl48942"/>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3">
    <w:name w:val="xl48943"/>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4">
    <w:name w:val="xl48944"/>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5">
    <w:name w:val="xl48945"/>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6">
    <w:name w:val="xl4894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47">
    <w:name w:val="xl48947"/>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48">
    <w:name w:val="xl4894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49">
    <w:name w:val="xl48949"/>
    <w:basedOn w:val="a6"/>
    <w:uiPriority w:val="99"/>
    <w:qFormat/>
    <w:rsid w:val="00D602F2"/>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8950">
    <w:name w:val="xl48950"/>
    <w:basedOn w:val="a6"/>
    <w:uiPriority w:val="99"/>
    <w:qFormat/>
    <w:rsid w:val="00D602F2"/>
    <w:pPr>
      <w:pBdr>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8951">
    <w:name w:val="xl48951"/>
    <w:basedOn w:val="a6"/>
    <w:uiPriority w:val="99"/>
    <w:qFormat/>
    <w:rsid w:val="00D602F2"/>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8952">
    <w:name w:val="xl48952"/>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53">
    <w:name w:val="xl48953"/>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54">
    <w:name w:val="xl48954"/>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55">
    <w:name w:val="xl4895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56">
    <w:name w:val="xl48956"/>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57">
    <w:name w:val="xl48957"/>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58">
    <w:name w:val="xl48958"/>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59">
    <w:name w:val="xl4895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60">
    <w:name w:val="xl4896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1">
    <w:name w:val="xl48961"/>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2">
    <w:name w:val="xl48962"/>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3">
    <w:name w:val="xl48963"/>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4">
    <w:name w:val="xl48964"/>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5">
    <w:name w:val="xl48965"/>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6">
    <w:name w:val="xl48966"/>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7">
    <w:name w:val="xl48967"/>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68">
    <w:name w:val="xl48968"/>
    <w:basedOn w:val="a6"/>
    <w:uiPriority w:val="99"/>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69">
    <w:name w:val="xl48969"/>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70">
    <w:name w:val="xl4897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48971">
    <w:name w:val="xl4897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48972">
    <w:name w:val="xl4897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4"/>
      <w:szCs w:val="24"/>
    </w:rPr>
  </w:style>
  <w:style w:type="paragraph" w:customStyle="1" w:styleId="xl48973">
    <w:name w:val="xl4897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974">
    <w:name w:val="xl4897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75">
    <w:name w:val="xl4897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976">
    <w:name w:val="xl4897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8977">
    <w:name w:val="xl4897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48978">
    <w:name w:val="xl489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8979">
    <w:name w:val="xl4897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80">
    <w:name w:val="xl4898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81">
    <w:name w:val="xl4898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982">
    <w:name w:val="xl4898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48983">
    <w:name w:val="xl4898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24"/>
      <w:szCs w:val="24"/>
    </w:rPr>
  </w:style>
  <w:style w:type="paragraph" w:customStyle="1" w:styleId="xl48984">
    <w:name w:val="xl489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4"/>
      <w:szCs w:val="24"/>
    </w:rPr>
  </w:style>
  <w:style w:type="paragraph" w:customStyle="1" w:styleId="xl48985">
    <w:name w:val="xl489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86">
    <w:name w:val="xl489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48987">
    <w:name w:val="xl4898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color w:val="000000"/>
      <w:sz w:val="24"/>
      <w:szCs w:val="24"/>
    </w:rPr>
  </w:style>
  <w:style w:type="paragraph" w:customStyle="1" w:styleId="xl48988">
    <w:name w:val="xl4898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font16">
    <w:name w:val="font16"/>
    <w:basedOn w:val="a6"/>
    <w:uiPriority w:val="99"/>
    <w:qFormat/>
    <w:rsid w:val="00D602F2"/>
    <w:pPr>
      <w:spacing w:before="100" w:beforeAutospacing="1" w:after="100" w:afterAutospacing="1"/>
    </w:pPr>
    <w:rPr>
      <w:b/>
      <w:bCs/>
      <w:color w:val="000000"/>
      <w:sz w:val="24"/>
      <w:szCs w:val="24"/>
    </w:rPr>
  </w:style>
  <w:style w:type="paragraph" w:customStyle="1" w:styleId="font17">
    <w:name w:val="font17"/>
    <w:basedOn w:val="a6"/>
    <w:uiPriority w:val="99"/>
    <w:qFormat/>
    <w:rsid w:val="00D602F2"/>
    <w:pPr>
      <w:spacing w:before="100" w:beforeAutospacing="1" w:after="100" w:afterAutospacing="1"/>
    </w:pPr>
    <w:rPr>
      <w:rFonts w:ascii="Tahoma" w:hAnsi="Tahoma" w:cs="Tahoma"/>
      <w:color w:val="000000"/>
      <w:sz w:val="16"/>
      <w:szCs w:val="16"/>
    </w:rPr>
  </w:style>
  <w:style w:type="paragraph" w:customStyle="1" w:styleId="xl48989">
    <w:name w:val="xl4898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90">
    <w:name w:val="xl48990"/>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91">
    <w:name w:val="xl48991"/>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8992">
    <w:name w:val="xl48992"/>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8993">
    <w:name w:val="xl48993"/>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8994">
    <w:name w:val="xl4899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8995">
    <w:name w:val="xl48995"/>
    <w:basedOn w:val="a6"/>
    <w:uiPriority w:val="99"/>
    <w:qFormat/>
    <w:rsid w:val="00D602F2"/>
    <w:pPr>
      <w:shd w:val="clear" w:color="000000" w:fill="FFFFFF"/>
      <w:spacing w:before="100" w:beforeAutospacing="1" w:after="100" w:afterAutospacing="1"/>
    </w:pPr>
    <w:rPr>
      <w:sz w:val="24"/>
      <w:szCs w:val="24"/>
    </w:rPr>
  </w:style>
  <w:style w:type="paragraph" w:customStyle="1" w:styleId="xl48996">
    <w:name w:val="xl48996"/>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48997">
    <w:name w:val="xl4899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98">
    <w:name w:val="xl4899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4"/>
      <w:szCs w:val="24"/>
    </w:rPr>
  </w:style>
  <w:style w:type="paragraph" w:customStyle="1" w:styleId="xl48999">
    <w:name w:val="xl48999"/>
    <w:basedOn w:val="a6"/>
    <w:uiPriority w:val="99"/>
    <w:qFormat/>
    <w:rsid w:val="00D602F2"/>
    <w:pPr>
      <w:spacing w:before="100" w:beforeAutospacing="1" w:after="100" w:afterAutospacing="1"/>
    </w:pPr>
    <w:rPr>
      <w:b/>
      <w:bCs/>
      <w:sz w:val="24"/>
      <w:szCs w:val="24"/>
    </w:rPr>
  </w:style>
  <w:style w:type="paragraph" w:customStyle="1" w:styleId="xl49000">
    <w:name w:val="xl4900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01">
    <w:name w:val="xl4900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9002">
    <w:name w:val="xl49002"/>
    <w:basedOn w:val="a6"/>
    <w:uiPriority w:val="99"/>
    <w:qFormat/>
    <w:rsid w:val="00D602F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49003">
    <w:name w:val="xl4900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04">
    <w:name w:val="xl4900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05">
    <w:name w:val="xl4900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06">
    <w:name w:val="xl4900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07">
    <w:name w:val="xl4900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08">
    <w:name w:val="xl4900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9009">
    <w:name w:val="xl4900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10">
    <w:name w:val="xl4901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11">
    <w:name w:val="xl4901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12">
    <w:name w:val="xl4901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4"/>
      <w:szCs w:val="24"/>
    </w:rPr>
  </w:style>
  <w:style w:type="paragraph" w:customStyle="1" w:styleId="xl49013">
    <w:name w:val="xl4901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14">
    <w:name w:val="xl4901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9015">
    <w:name w:val="xl4901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9016">
    <w:name w:val="xl4901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17">
    <w:name w:val="xl49017"/>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18">
    <w:name w:val="xl49018"/>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49019">
    <w:name w:val="xl49019"/>
    <w:basedOn w:val="a6"/>
    <w:uiPriority w:val="99"/>
    <w:qFormat/>
    <w:rsid w:val="00D602F2"/>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0">
    <w:name w:val="xl49020"/>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1">
    <w:name w:val="xl49021"/>
    <w:basedOn w:val="a6"/>
    <w:uiPriority w:val="99"/>
    <w:qFormat/>
    <w:rsid w:val="00D602F2"/>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2">
    <w:name w:val="xl49022"/>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3">
    <w:name w:val="xl49023"/>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4">
    <w:name w:val="xl49024"/>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5">
    <w:name w:val="xl49025"/>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6">
    <w:name w:val="xl4902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7">
    <w:name w:val="xl49027"/>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28">
    <w:name w:val="xl49028"/>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29">
    <w:name w:val="xl49029"/>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0">
    <w:name w:val="xl49030"/>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1">
    <w:name w:val="xl49031"/>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2">
    <w:name w:val="xl49032"/>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3">
    <w:name w:val="xl49033"/>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34">
    <w:name w:val="xl49034"/>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35">
    <w:name w:val="xl49035"/>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36">
    <w:name w:val="xl4903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7">
    <w:name w:val="xl49037"/>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8">
    <w:name w:val="xl4903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9">
    <w:name w:val="xl49039"/>
    <w:basedOn w:val="a6"/>
    <w:uiPriority w:val="99"/>
    <w:qFormat/>
    <w:rsid w:val="00D602F2"/>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40">
    <w:name w:val="xl49040"/>
    <w:basedOn w:val="a6"/>
    <w:uiPriority w:val="99"/>
    <w:qFormat/>
    <w:rsid w:val="00D602F2"/>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41">
    <w:name w:val="xl49041"/>
    <w:basedOn w:val="a6"/>
    <w:uiPriority w:val="99"/>
    <w:qFormat/>
    <w:rsid w:val="00D602F2"/>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42">
    <w:name w:val="xl49042"/>
    <w:basedOn w:val="a6"/>
    <w:uiPriority w:val="99"/>
    <w:qFormat/>
    <w:rsid w:val="00D602F2"/>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9043">
    <w:name w:val="xl49043"/>
    <w:basedOn w:val="a6"/>
    <w:uiPriority w:val="99"/>
    <w:qFormat/>
    <w:rsid w:val="00D602F2"/>
    <w:pPr>
      <w:pBdr>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9044">
    <w:name w:val="xl49044"/>
    <w:basedOn w:val="a6"/>
    <w:uiPriority w:val="99"/>
    <w:qFormat/>
    <w:rsid w:val="00D602F2"/>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9045">
    <w:name w:val="xl49045"/>
    <w:basedOn w:val="a6"/>
    <w:uiPriority w:val="99"/>
    <w:qFormat/>
    <w:rsid w:val="00D602F2"/>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6">
    <w:name w:val="xl49046"/>
    <w:basedOn w:val="a6"/>
    <w:uiPriority w:val="99"/>
    <w:qFormat/>
    <w:rsid w:val="00D602F2"/>
    <w:pPr>
      <w:pBdr>
        <w:left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7">
    <w:name w:val="xl49047"/>
    <w:basedOn w:val="a6"/>
    <w:uiPriority w:val="99"/>
    <w:qFormat/>
    <w:rsid w:val="00D602F2"/>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8">
    <w:name w:val="xl49048"/>
    <w:basedOn w:val="a6"/>
    <w:uiPriority w:val="99"/>
    <w:qFormat/>
    <w:rsid w:val="00D602F2"/>
    <w:pPr>
      <w:pBdr>
        <w:top w:val="single" w:sz="4" w:space="0" w:color="auto"/>
        <w:lef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9">
    <w:name w:val="xl49049"/>
    <w:basedOn w:val="a6"/>
    <w:uiPriority w:val="99"/>
    <w:qFormat/>
    <w:rsid w:val="00D602F2"/>
    <w:pPr>
      <w:pBdr>
        <w:lef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50">
    <w:name w:val="xl49050"/>
    <w:basedOn w:val="a6"/>
    <w:uiPriority w:val="99"/>
    <w:qFormat/>
    <w:rsid w:val="00D602F2"/>
    <w:pPr>
      <w:pBdr>
        <w:left w:val="single" w:sz="4" w:space="0" w:color="auto"/>
        <w:bottom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51">
    <w:name w:val="xl49051"/>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2">
    <w:name w:val="xl49052"/>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3">
    <w:name w:val="xl49053"/>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4">
    <w:name w:val="xl49054"/>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55">
    <w:name w:val="xl49055"/>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56">
    <w:name w:val="xl49056"/>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57">
    <w:name w:val="xl4905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8">
    <w:name w:val="xl4905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59">
    <w:name w:val="xl49059"/>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0">
    <w:name w:val="xl49060"/>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1">
    <w:name w:val="xl49061"/>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2">
    <w:name w:val="xl49062"/>
    <w:basedOn w:val="a6"/>
    <w:uiPriority w:val="99"/>
    <w:qFormat/>
    <w:rsid w:val="00D602F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3">
    <w:name w:val="xl49063"/>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4">
    <w:name w:val="xl49064"/>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65">
    <w:name w:val="xl49065"/>
    <w:basedOn w:val="a6"/>
    <w:uiPriority w:val="99"/>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66">
    <w:name w:val="xl4906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49067">
    <w:name w:val="xl49067"/>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68">
    <w:name w:val="xl4906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49069">
    <w:name w:val="xl4906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49070">
    <w:name w:val="xl4907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4"/>
      <w:szCs w:val="24"/>
    </w:rPr>
  </w:style>
  <w:style w:type="paragraph" w:customStyle="1" w:styleId="xl49071">
    <w:name w:val="xl4907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072">
    <w:name w:val="xl4907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73">
    <w:name w:val="xl4907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9074">
    <w:name w:val="xl4907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9075">
    <w:name w:val="xl4907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49076">
    <w:name w:val="xl4907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9077">
    <w:name w:val="xl4907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9078">
    <w:name w:val="xl490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9079">
    <w:name w:val="xl4907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9080">
    <w:name w:val="xl4908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49081">
    <w:name w:val="xl4908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24"/>
      <w:szCs w:val="24"/>
    </w:rPr>
  </w:style>
  <w:style w:type="paragraph" w:customStyle="1" w:styleId="xl49082">
    <w:name w:val="xl4908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4"/>
      <w:szCs w:val="24"/>
    </w:rPr>
  </w:style>
  <w:style w:type="paragraph" w:customStyle="1" w:styleId="xl49083">
    <w:name w:val="xl4908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9084">
    <w:name w:val="xl490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49085">
    <w:name w:val="xl490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color w:val="000000"/>
      <w:sz w:val="24"/>
      <w:szCs w:val="24"/>
    </w:rPr>
  </w:style>
  <w:style w:type="paragraph" w:customStyle="1" w:styleId="xl49086">
    <w:name w:val="xl490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8795">
    <w:name w:val="xl48795"/>
    <w:basedOn w:val="a6"/>
    <w:uiPriority w:val="99"/>
    <w:qFormat/>
    <w:rsid w:val="00D602F2"/>
    <w:pPr>
      <w:shd w:val="clear" w:color="000000" w:fill="FFFFFF"/>
      <w:spacing w:before="100" w:beforeAutospacing="1" w:after="100" w:afterAutospacing="1"/>
      <w:textAlignment w:val="center"/>
    </w:pPr>
    <w:rPr>
      <w:color w:val="FF0000"/>
    </w:rPr>
  </w:style>
  <w:style w:type="paragraph" w:customStyle="1" w:styleId="xl48796">
    <w:name w:val="xl48796"/>
    <w:basedOn w:val="a6"/>
    <w:uiPriority w:val="99"/>
    <w:qFormat/>
    <w:rsid w:val="00D602F2"/>
    <w:pPr>
      <w:shd w:val="clear" w:color="000000" w:fill="FFFFFF"/>
      <w:spacing w:before="100" w:beforeAutospacing="1" w:after="100" w:afterAutospacing="1"/>
      <w:textAlignment w:val="center"/>
    </w:pPr>
    <w:rPr>
      <w:color w:val="FF0000"/>
    </w:rPr>
  </w:style>
  <w:style w:type="paragraph" w:customStyle="1" w:styleId="xl48797">
    <w:name w:val="xl48797"/>
    <w:basedOn w:val="a6"/>
    <w:uiPriority w:val="99"/>
    <w:qFormat/>
    <w:rsid w:val="00D602F2"/>
    <w:pPr>
      <w:shd w:val="clear" w:color="000000" w:fill="FFFF00"/>
      <w:spacing w:before="100" w:beforeAutospacing="1" w:after="100" w:afterAutospacing="1"/>
      <w:textAlignment w:val="center"/>
    </w:pPr>
    <w:rPr>
      <w:color w:val="FF0000"/>
    </w:rPr>
  </w:style>
  <w:style w:type="paragraph" w:customStyle="1" w:styleId="xl48798">
    <w:name w:val="xl48798"/>
    <w:basedOn w:val="a6"/>
    <w:uiPriority w:val="99"/>
    <w:qFormat/>
    <w:rsid w:val="00D602F2"/>
    <w:pPr>
      <w:shd w:val="clear" w:color="000000" w:fill="FFFFFF"/>
      <w:spacing w:before="100" w:beforeAutospacing="1" w:after="100" w:afterAutospacing="1"/>
      <w:textAlignment w:val="center"/>
    </w:pPr>
  </w:style>
  <w:style w:type="paragraph" w:customStyle="1" w:styleId="xl48799">
    <w:name w:val="xl48799"/>
    <w:basedOn w:val="a6"/>
    <w:uiPriority w:val="99"/>
    <w:qFormat/>
    <w:rsid w:val="00D602F2"/>
    <w:pPr>
      <w:spacing w:before="100" w:beforeAutospacing="1" w:after="100" w:afterAutospacing="1"/>
      <w:textAlignment w:val="center"/>
    </w:pPr>
    <w:rPr>
      <w:color w:val="FF0000"/>
    </w:rPr>
  </w:style>
  <w:style w:type="paragraph" w:customStyle="1" w:styleId="xl48800">
    <w:name w:val="xl48800"/>
    <w:basedOn w:val="a6"/>
    <w:uiPriority w:val="99"/>
    <w:qFormat/>
    <w:rsid w:val="00D602F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48801">
    <w:name w:val="xl48801"/>
    <w:basedOn w:val="a6"/>
    <w:uiPriority w:val="99"/>
    <w:qFormat/>
    <w:rsid w:val="00D602F2"/>
    <w:pPr>
      <w:spacing w:before="100" w:beforeAutospacing="1" w:after="100" w:afterAutospacing="1"/>
      <w:textAlignment w:val="center"/>
    </w:pPr>
    <w:rPr>
      <w:b/>
      <w:bCs/>
      <w:color w:val="FF0000"/>
    </w:rPr>
  </w:style>
  <w:style w:type="paragraph" w:customStyle="1" w:styleId="xl48802">
    <w:name w:val="xl48802"/>
    <w:basedOn w:val="a6"/>
    <w:uiPriority w:val="99"/>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803">
    <w:name w:val="xl4880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804">
    <w:name w:val="xl4880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48805">
    <w:name w:val="xl48805"/>
    <w:basedOn w:val="a6"/>
    <w:uiPriority w:val="99"/>
    <w:qFormat/>
    <w:rsid w:val="00D602F2"/>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48806">
    <w:name w:val="xl4880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48807">
    <w:name w:val="xl4880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8808">
    <w:name w:val="xl4880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8809">
    <w:name w:val="xl4880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8810">
    <w:name w:val="xl48810"/>
    <w:basedOn w:val="a6"/>
    <w:uiPriority w:val="99"/>
    <w:qFormat/>
    <w:rsid w:val="00D602F2"/>
    <w:pPr>
      <w:shd w:val="clear" w:color="000000" w:fill="FFFFFF"/>
      <w:spacing w:before="100" w:beforeAutospacing="1" w:after="100" w:afterAutospacing="1"/>
      <w:textAlignment w:val="center"/>
    </w:pPr>
    <w:rPr>
      <w:b/>
      <w:bCs/>
      <w:color w:val="FF0000"/>
    </w:rPr>
  </w:style>
  <w:style w:type="paragraph" w:customStyle="1" w:styleId="xl48811">
    <w:name w:val="xl48811"/>
    <w:basedOn w:val="a6"/>
    <w:uiPriority w:val="99"/>
    <w:qFormat/>
    <w:rsid w:val="00D602F2"/>
    <w:pPr>
      <w:pBdr>
        <w:top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48812">
    <w:name w:val="xl4881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48813">
    <w:name w:val="xl4881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48814">
    <w:name w:val="xl4881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8815">
    <w:name w:val="xl4881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8816">
    <w:name w:val="xl4881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8817">
    <w:name w:val="xl48817"/>
    <w:basedOn w:val="a6"/>
    <w:uiPriority w:val="99"/>
    <w:qFormat/>
    <w:rsid w:val="00D602F2"/>
    <w:pPr>
      <w:pBdr>
        <w:top w:val="single" w:sz="4" w:space="0" w:color="auto"/>
      </w:pBdr>
      <w:spacing w:before="100" w:beforeAutospacing="1" w:after="100" w:afterAutospacing="1"/>
      <w:jc w:val="center"/>
      <w:textAlignment w:val="center"/>
    </w:pPr>
    <w:rPr>
      <w:color w:val="FF0000"/>
    </w:rPr>
  </w:style>
  <w:style w:type="paragraph" w:customStyle="1" w:styleId="xl48818">
    <w:name w:val="xl4881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19">
    <w:name w:val="xl48819"/>
    <w:basedOn w:val="a6"/>
    <w:uiPriority w:val="99"/>
    <w:qFormat/>
    <w:rsid w:val="00D602F2"/>
    <w:pPr>
      <w:shd w:val="clear" w:color="000000" w:fill="C5D9F1"/>
      <w:spacing w:before="100" w:beforeAutospacing="1" w:after="100" w:afterAutospacing="1"/>
      <w:jc w:val="center"/>
      <w:textAlignment w:val="center"/>
    </w:pPr>
    <w:rPr>
      <w:b/>
      <w:bCs/>
    </w:rPr>
  </w:style>
  <w:style w:type="paragraph" w:customStyle="1" w:styleId="xl48820">
    <w:name w:val="xl48820"/>
    <w:basedOn w:val="a6"/>
    <w:uiPriority w:val="99"/>
    <w:qFormat/>
    <w:rsid w:val="00D602F2"/>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48821">
    <w:name w:val="xl4882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2">
    <w:name w:val="xl4882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3">
    <w:name w:val="xl4882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4">
    <w:name w:val="xl4882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8825">
    <w:name w:val="xl4882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6">
    <w:name w:val="xl48826"/>
    <w:basedOn w:val="a6"/>
    <w:uiPriority w:val="99"/>
    <w:qFormat/>
    <w:rsid w:val="00D602F2"/>
    <w:pPr>
      <w:shd w:val="clear" w:color="000000" w:fill="D9D9D9"/>
      <w:spacing w:before="100" w:beforeAutospacing="1" w:after="100" w:afterAutospacing="1"/>
      <w:textAlignment w:val="center"/>
    </w:pPr>
    <w:rPr>
      <w:b/>
      <w:bCs/>
    </w:rPr>
  </w:style>
  <w:style w:type="paragraph" w:customStyle="1" w:styleId="xl48827">
    <w:name w:val="xl4882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28">
    <w:name w:val="xl4882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8829">
    <w:name w:val="xl4882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30">
    <w:name w:val="xl4883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31">
    <w:name w:val="xl4883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32">
    <w:name w:val="xl4883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33">
    <w:name w:val="xl4883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8834">
    <w:name w:val="xl48834"/>
    <w:basedOn w:val="a6"/>
    <w:uiPriority w:val="99"/>
    <w:qFormat/>
    <w:rsid w:val="00D602F2"/>
    <w:pPr>
      <w:spacing w:before="100" w:beforeAutospacing="1" w:after="100" w:afterAutospacing="1"/>
      <w:textAlignment w:val="center"/>
    </w:pPr>
  </w:style>
  <w:style w:type="paragraph" w:customStyle="1" w:styleId="xl48835">
    <w:name w:val="xl4883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836">
    <w:name w:val="xl4883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37">
    <w:name w:val="xl4883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38">
    <w:name w:val="xl4883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39">
    <w:name w:val="xl4883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0">
    <w:name w:val="xl48840"/>
    <w:basedOn w:val="a6"/>
    <w:uiPriority w:val="99"/>
    <w:qFormat/>
    <w:rsid w:val="00D602F2"/>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48841">
    <w:name w:val="xl48841"/>
    <w:basedOn w:val="a6"/>
    <w:uiPriority w:val="99"/>
    <w:qFormat/>
    <w:rsid w:val="00D602F2"/>
    <w:pPr>
      <w:pBdr>
        <w:top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48842">
    <w:name w:val="xl48842"/>
    <w:basedOn w:val="a6"/>
    <w:uiPriority w:val="99"/>
    <w:qFormat/>
    <w:rsid w:val="00D602F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3">
    <w:name w:val="xl4884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4">
    <w:name w:val="xl4884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5">
    <w:name w:val="xl48845"/>
    <w:basedOn w:val="a6"/>
    <w:uiPriority w:val="99"/>
    <w:qFormat/>
    <w:rsid w:val="00D602F2"/>
    <w:pPr>
      <w:shd w:val="clear" w:color="000000" w:fill="FCD5B4"/>
      <w:spacing w:before="100" w:beforeAutospacing="1" w:after="100" w:afterAutospacing="1"/>
      <w:jc w:val="center"/>
      <w:textAlignment w:val="center"/>
    </w:pPr>
  </w:style>
  <w:style w:type="paragraph" w:customStyle="1" w:styleId="xl48846">
    <w:name w:val="xl48846"/>
    <w:basedOn w:val="a6"/>
    <w:uiPriority w:val="99"/>
    <w:qFormat/>
    <w:rsid w:val="00D602F2"/>
    <w:pPr>
      <w:pBdr>
        <w:right w:val="single" w:sz="4" w:space="0" w:color="auto"/>
      </w:pBdr>
      <w:shd w:val="clear" w:color="000000" w:fill="FCD5B4"/>
      <w:spacing w:before="100" w:beforeAutospacing="1" w:after="100" w:afterAutospacing="1"/>
      <w:jc w:val="center"/>
      <w:textAlignment w:val="center"/>
    </w:pPr>
  </w:style>
  <w:style w:type="paragraph" w:customStyle="1" w:styleId="xl48847">
    <w:name w:val="xl4884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48">
    <w:name w:val="xl4884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49">
    <w:name w:val="xl4884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50">
    <w:name w:val="xl4885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48851">
    <w:name w:val="xl4885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BBB59"/>
    </w:rPr>
  </w:style>
  <w:style w:type="paragraph" w:customStyle="1" w:styleId="xl48852">
    <w:name w:val="xl4885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53">
    <w:name w:val="xl4885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54">
    <w:name w:val="xl48854"/>
    <w:basedOn w:val="a6"/>
    <w:uiPriority w:val="99"/>
    <w:qFormat/>
    <w:rsid w:val="00D602F2"/>
    <w:pPr>
      <w:pBdr>
        <w:top w:val="single" w:sz="4" w:space="0" w:color="auto"/>
        <w:left w:val="single" w:sz="4" w:space="0" w:color="auto"/>
        <w:bottom w:val="single" w:sz="4" w:space="0" w:color="auto"/>
      </w:pBdr>
      <w:shd w:val="clear" w:color="000000" w:fill="FCD5B4"/>
      <w:spacing w:before="100" w:beforeAutospacing="1" w:after="100" w:afterAutospacing="1"/>
      <w:jc w:val="right"/>
      <w:textAlignment w:val="center"/>
    </w:pPr>
  </w:style>
  <w:style w:type="paragraph" w:customStyle="1" w:styleId="xl48855">
    <w:name w:val="xl4885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56">
    <w:name w:val="xl4885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57">
    <w:name w:val="xl4885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58">
    <w:name w:val="xl48858"/>
    <w:basedOn w:val="a6"/>
    <w:uiPriority w:val="99"/>
    <w:qFormat/>
    <w:rsid w:val="00D602F2"/>
    <w:pPr>
      <w:shd w:val="clear" w:color="000000" w:fill="FCD5B4"/>
      <w:spacing w:before="100" w:beforeAutospacing="1" w:after="100" w:afterAutospacing="1"/>
      <w:jc w:val="center"/>
      <w:textAlignment w:val="center"/>
    </w:pPr>
  </w:style>
  <w:style w:type="paragraph" w:customStyle="1" w:styleId="xl48859">
    <w:name w:val="xl48859"/>
    <w:basedOn w:val="a6"/>
    <w:uiPriority w:val="99"/>
    <w:qFormat/>
    <w:rsid w:val="00D602F2"/>
    <w:pPr>
      <w:pBdr>
        <w:right w:val="single" w:sz="4" w:space="0" w:color="auto"/>
      </w:pBdr>
      <w:shd w:val="clear" w:color="000000" w:fill="FCD5B4"/>
      <w:spacing w:before="100" w:beforeAutospacing="1" w:after="100" w:afterAutospacing="1"/>
      <w:jc w:val="center"/>
      <w:textAlignment w:val="center"/>
    </w:pPr>
  </w:style>
  <w:style w:type="paragraph" w:customStyle="1" w:styleId="xl48860">
    <w:name w:val="xl4886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48861">
    <w:name w:val="xl4886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48862">
    <w:name w:val="xl4886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2D050"/>
    </w:rPr>
  </w:style>
  <w:style w:type="character" w:customStyle="1" w:styleId="FontStyle11">
    <w:name w:val="Font Style11"/>
    <w:rsid w:val="00D602F2"/>
    <w:rPr>
      <w:rFonts w:ascii="Times New Roman" w:hAnsi="Times New Roman" w:cs="Times New Roman" w:hint="default"/>
      <w:color w:val="000000"/>
      <w:sz w:val="26"/>
      <w:szCs w:val="26"/>
    </w:rPr>
  </w:style>
  <w:style w:type="character" w:customStyle="1" w:styleId="font1001">
    <w:name w:val="font1001"/>
    <w:basedOn w:val="a8"/>
    <w:rsid w:val="00D602F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8"/>
    <w:rsid w:val="00D602F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8"/>
    <w:rsid w:val="00D602F2"/>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xl3115">
    <w:name w:val="xl311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6">
    <w:name w:val="xl3116"/>
    <w:basedOn w:val="a6"/>
    <w:uiPriority w:val="99"/>
    <w:qFormat/>
    <w:rsid w:val="00D602F2"/>
    <w:pPr>
      <w:spacing w:before="100" w:beforeAutospacing="1" w:after="100" w:afterAutospacing="1"/>
      <w:textAlignment w:val="center"/>
    </w:pPr>
    <w:rPr>
      <w:sz w:val="24"/>
      <w:szCs w:val="24"/>
    </w:rPr>
  </w:style>
  <w:style w:type="paragraph" w:customStyle="1" w:styleId="xl3117">
    <w:name w:val="xl311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8">
    <w:name w:val="xl311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19">
    <w:name w:val="xl311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4"/>
      <w:szCs w:val="24"/>
    </w:rPr>
  </w:style>
  <w:style w:type="paragraph" w:customStyle="1" w:styleId="xl3120">
    <w:name w:val="xl312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1">
    <w:name w:val="xl312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2">
    <w:name w:val="xl312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3">
    <w:name w:val="xl312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4">
    <w:name w:val="xl312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5">
    <w:name w:val="xl312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6">
    <w:name w:val="xl312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27">
    <w:name w:val="xl312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8">
    <w:name w:val="xl312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9">
    <w:name w:val="xl312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30">
    <w:name w:val="xl3130"/>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31">
    <w:name w:val="xl3131"/>
    <w:basedOn w:val="a6"/>
    <w:uiPriority w:val="99"/>
    <w:qFormat/>
    <w:rsid w:val="00D602F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132">
    <w:name w:val="xl3132"/>
    <w:basedOn w:val="a6"/>
    <w:uiPriority w:val="99"/>
    <w:qFormat/>
    <w:rsid w:val="00D602F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33">
    <w:name w:val="xl3133"/>
    <w:basedOn w:val="a6"/>
    <w:uiPriority w:val="99"/>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4">
    <w:name w:val="xl3134"/>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5">
    <w:name w:val="xl3135"/>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6">
    <w:name w:val="xl313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7">
    <w:name w:val="xl3137"/>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8">
    <w:name w:val="xl3138"/>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39">
    <w:name w:val="xl3139"/>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40">
    <w:name w:val="xl314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1">
    <w:name w:val="xl314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2">
    <w:name w:val="xl314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3">
    <w:name w:val="xl314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4">
    <w:name w:val="xl314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5">
    <w:name w:val="xl3145"/>
    <w:basedOn w:val="a6"/>
    <w:uiPriority w:val="99"/>
    <w:qFormat/>
    <w:rsid w:val="00D602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6">
    <w:name w:val="xl3146"/>
    <w:basedOn w:val="a6"/>
    <w:uiPriority w:val="99"/>
    <w:qFormat/>
    <w:rsid w:val="00D602F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7">
    <w:name w:val="xl314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8">
    <w:name w:val="xl314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49">
    <w:name w:val="xl3149"/>
    <w:basedOn w:val="a6"/>
    <w:uiPriority w:val="99"/>
    <w:qFormat/>
    <w:rsid w:val="00D602F2"/>
    <w:pPr>
      <w:spacing w:before="100" w:beforeAutospacing="1" w:after="100" w:afterAutospacing="1"/>
      <w:jc w:val="right"/>
      <w:textAlignment w:val="center"/>
    </w:pPr>
    <w:rPr>
      <w:sz w:val="24"/>
      <w:szCs w:val="24"/>
    </w:rPr>
  </w:style>
  <w:style w:type="paragraph" w:customStyle="1" w:styleId="xl3150">
    <w:name w:val="xl3150"/>
    <w:basedOn w:val="a6"/>
    <w:uiPriority w:val="99"/>
    <w:qFormat/>
    <w:rsid w:val="00D602F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151">
    <w:name w:val="xl315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2">
    <w:name w:val="xl315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3">
    <w:name w:val="xl315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Default0">
    <w:name w:val="Default Знак"/>
    <w:link w:val="Default"/>
    <w:rsid w:val="00D602F2"/>
    <w:rPr>
      <w:rFonts w:ascii="Times New Roman" w:eastAsia="Times New Roman" w:hAnsi="Times New Roman" w:cs="Times New Roman"/>
      <w:color w:val="000000"/>
      <w:sz w:val="24"/>
      <w:szCs w:val="24"/>
      <w:lang w:eastAsia="ru-RU"/>
    </w:rPr>
  </w:style>
  <w:style w:type="numbering" w:customStyle="1" w:styleId="1ai2112">
    <w:name w:val="1 / a / i2112"/>
    <w:basedOn w:val="aa"/>
    <w:next w:val="1ai"/>
    <w:rsid w:val="00D602F2"/>
    <w:pPr>
      <w:numPr>
        <w:numId w:val="48"/>
      </w:numPr>
    </w:pPr>
  </w:style>
  <w:style w:type="numbering" w:customStyle="1" w:styleId="1ai211">
    <w:name w:val="1 / a / i211"/>
    <w:rsid w:val="00D602F2"/>
    <w:pPr>
      <w:numPr>
        <w:numId w:val="5"/>
      </w:numPr>
    </w:pPr>
  </w:style>
  <w:style w:type="character" w:customStyle="1" w:styleId="285pt">
    <w:name w:val="Основной текст (2) + 8;5 pt;Полужирный"/>
    <w:basedOn w:val="2fff"/>
    <w:rsid w:val="00D602F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
    <w:basedOn w:val="2fff"/>
    <w:rsid w:val="00D602F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ndara55pt0pt150">
    <w:name w:val="Основной текст (2) + Candara;5;5 pt;Интервал 0 pt;Масштаб 150%"/>
    <w:basedOn w:val="2fff"/>
    <w:rsid w:val="00D602F2"/>
    <w:rPr>
      <w:rFonts w:ascii="Candara" w:eastAsia="Candara" w:hAnsi="Candara" w:cs="Candara"/>
      <w:b w:val="0"/>
      <w:bCs w:val="0"/>
      <w:i w:val="0"/>
      <w:iCs w:val="0"/>
      <w:smallCaps w:val="0"/>
      <w:strike w:val="0"/>
      <w:color w:val="000000"/>
      <w:spacing w:val="-10"/>
      <w:w w:val="150"/>
      <w:position w:val="0"/>
      <w:sz w:val="11"/>
      <w:szCs w:val="11"/>
      <w:u w:val="none"/>
      <w:shd w:val="clear" w:color="auto" w:fill="FFFFFF"/>
      <w:lang w:val="ru-RU" w:eastAsia="ru-RU" w:bidi="ru-RU"/>
    </w:rPr>
  </w:style>
  <w:style w:type="character" w:customStyle="1" w:styleId="29pt0">
    <w:name w:val="Основной текст (2) + 9 pt;Курсив"/>
    <w:basedOn w:val="2fff"/>
    <w:rsid w:val="00D602F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fff"/>
    <w:rsid w:val="00D602F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xl3154">
    <w:name w:val="xl3154"/>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55">
    <w:name w:val="xl3155"/>
    <w:basedOn w:val="a6"/>
    <w:uiPriority w:val="99"/>
    <w:qFormat/>
    <w:rsid w:val="00D602F2"/>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56">
    <w:name w:val="xl3156"/>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57">
    <w:name w:val="xl3157"/>
    <w:basedOn w:val="a6"/>
    <w:uiPriority w:val="99"/>
    <w:qFormat/>
    <w:rsid w:val="00D602F2"/>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3158">
    <w:name w:val="xl315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463">
    <w:name w:val="xl4463"/>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4464">
    <w:name w:val="xl4464"/>
    <w:basedOn w:val="a6"/>
    <w:uiPriority w:val="99"/>
    <w:qFormat/>
    <w:rsid w:val="00D602F2"/>
    <w:pPr>
      <w:shd w:val="clear" w:color="000000" w:fill="FFFFFF"/>
      <w:spacing w:before="100" w:beforeAutospacing="1" w:after="100" w:afterAutospacing="1"/>
      <w:jc w:val="right"/>
      <w:textAlignment w:val="center"/>
    </w:pPr>
    <w:rPr>
      <w:sz w:val="24"/>
      <w:szCs w:val="24"/>
    </w:rPr>
  </w:style>
  <w:style w:type="paragraph" w:customStyle="1" w:styleId="xl4465">
    <w:name w:val="xl4465"/>
    <w:basedOn w:val="a6"/>
    <w:uiPriority w:val="99"/>
    <w:qFormat/>
    <w:rsid w:val="00D602F2"/>
    <w:pPr>
      <w:shd w:val="clear" w:color="000000" w:fill="FFFFFF"/>
      <w:spacing w:before="100" w:beforeAutospacing="1" w:after="100" w:afterAutospacing="1"/>
      <w:textAlignment w:val="center"/>
    </w:pPr>
    <w:rPr>
      <w:b/>
      <w:bCs/>
      <w:sz w:val="24"/>
      <w:szCs w:val="24"/>
    </w:rPr>
  </w:style>
  <w:style w:type="paragraph" w:customStyle="1" w:styleId="xl4466">
    <w:name w:val="xl4466"/>
    <w:basedOn w:val="a6"/>
    <w:uiPriority w:val="99"/>
    <w:qFormat/>
    <w:rsid w:val="00D602F2"/>
    <w:pPr>
      <w:shd w:val="clear" w:color="000000" w:fill="FFFFFF"/>
      <w:spacing w:before="100" w:beforeAutospacing="1" w:after="100" w:afterAutospacing="1"/>
      <w:jc w:val="center"/>
      <w:textAlignment w:val="center"/>
    </w:pPr>
    <w:rPr>
      <w:sz w:val="24"/>
      <w:szCs w:val="24"/>
    </w:rPr>
  </w:style>
  <w:style w:type="paragraph" w:customStyle="1" w:styleId="xl4467">
    <w:name w:val="xl4467"/>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4468">
    <w:name w:val="xl446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469">
    <w:name w:val="xl4469"/>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470">
    <w:name w:val="xl447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71">
    <w:name w:val="xl447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72">
    <w:name w:val="xl447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73">
    <w:name w:val="xl447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474">
    <w:name w:val="xl447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75">
    <w:name w:val="xl447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476">
    <w:name w:val="xl447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477">
    <w:name w:val="xl447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478">
    <w:name w:val="xl44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4479">
    <w:name w:val="xl447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480">
    <w:name w:val="xl448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1">
    <w:name w:val="xl448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2">
    <w:name w:val="xl448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483">
    <w:name w:val="xl448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484">
    <w:name w:val="xl44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5">
    <w:name w:val="xl44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86">
    <w:name w:val="xl44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7">
    <w:name w:val="xl448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8">
    <w:name w:val="xl448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9">
    <w:name w:val="xl448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490">
    <w:name w:val="xl449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91">
    <w:name w:val="xl449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2">
    <w:name w:val="xl449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3">
    <w:name w:val="xl449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4">
    <w:name w:val="xl449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5">
    <w:name w:val="xl449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6">
    <w:name w:val="xl449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7">
    <w:name w:val="xl449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498">
    <w:name w:val="xl449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499">
    <w:name w:val="xl449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00">
    <w:name w:val="xl450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01">
    <w:name w:val="xl450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02">
    <w:name w:val="xl450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03">
    <w:name w:val="xl450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504">
    <w:name w:val="xl450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05">
    <w:name w:val="xl450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506">
    <w:name w:val="xl450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507">
    <w:name w:val="xl450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508">
    <w:name w:val="xl450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09">
    <w:name w:val="xl450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10">
    <w:name w:val="xl451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11">
    <w:name w:val="xl451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12">
    <w:name w:val="xl451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13">
    <w:name w:val="xl451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514">
    <w:name w:val="xl451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15">
    <w:name w:val="xl451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16">
    <w:name w:val="xl4516"/>
    <w:basedOn w:val="a6"/>
    <w:uiPriority w:val="99"/>
    <w:qFormat/>
    <w:rsid w:val="00D602F2"/>
    <w:pPr>
      <w:shd w:val="clear" w:color="000000" w:fill="FF0000"/>
      <w:spacing w:before="100" w:beforeAutospacing="1" w:after="100" w:afterAutospacing="1"/>
      <w:textAlignment w:val="center"/>
    </w:pPr>
    <w:rPr>
      <w:color w:val="FF0000"/>
      <w:sz w:val="24"/>
      <w:szCs w:val="24"/>
    </w:rPr>
  </w:style>
  <w:style w:type="paragraph" w:customStyle="1" w:styleId="xl4517">
    <w:name w:val="xl4517"/>
    <w:basedOn w:val="a6"/>
    <w:uiPriority w:val="99"/>
    <w:qFormat/>
    <w:rsid w:val="00D602F2"/>
    <w:pPr>
      <w:shd w:val="clear" w:color="000000" w:fill="FFFFFF"/>
      <w:spacing w:before="100" w:beforeAutospacing="1" w:after="100" w:afterAutospacing="1"/>
      <w:textAlignment w:val="center"/>
    </w:pPr>
    <w:rPr>
      <w:color w:val="FF0000"/>
      <w:sz w:val="24"/>
      <w:szCs w:val="24"/>
    </w:rPr>
  </w:style>
  <w:style w:type="paragraph" w:customStyle="1" w:styleId="xl4518">
    <w:name w:val="xl4518"/>
    <w:basedOn w:val="a6"/>
    <w:uiPriority w:val="99"/>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519">
    <w:name w:val="xl451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4520">
    <w:name w:val="xl4520"/>
    <w:basedOn w:val="a6"/>
    <w:uiPriority w:val="99"/>
    <w:qFormat/>
    <w:rsid w:val="00D602F2"/>
    <w:pPr>
      <w:pBdr>
        <w:top w:val="single" w:sz="4" w:space="0" w:color="auto"/>
        <w:bottom w:val="single" w:sz="4" w:space="0" w:color="auto"/>
      </w:pBdr>
      <w:spacing w:before="100" w:beforeAutospacing="1" w:after="100" w:afterAutospacing="1"/>
      <w:textAlignment w:val="center"/>
    </w:pPr>
    <w:rPr>
      <w:b/>
      <w:bCs/>
      <w:color w:val="FF0000"/>
      <w:sz w:val="24"/>
      <w:szCs w:val="24"/>
    </w:rPr>
  </w:style>
  <w:style w:type="paragraph" w:customStyle="1" w:styleId="xl4521">
    <w:name w:val="xl4521"/>
    <w:basedOn w:val="a6"/>
    <w:uiPriority w:val="99"/>
    <w:qFormat/>
    <w:rsid w:val="00D602F2"/>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4522">
    <w:name w:val="xl4522"/>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523">
    <w:name w:val="xl4523"/>
    <w:basedOn w:val="a6"/>
    <w:uiPriority w:val="99"/>
    <w:qFormat/>
    <w:rsid w:val="00D602F2"/>
    <w:pPr>
      <w:shd w:val="clear" w:color="000000" w:fill="FFFFFF"/>
      <w:spacing w:before="100" w:beforeAutospacing="1" w:after="100" w:afterAutospacing="1"/>
      <w:jc w:val="center"/>
      <w:textAlignment w:val="center"/>
    </w:pPr>
    <w:rPr>
      <w:b/>
      <w:bCs/>
      <w:color w:val="FF0000"/>
      <w:sz w:val="24"/>
      <w:szCs w:val="24"/>
    </w:rPr>
  </w:style>
  <w:style w:type="paragraph" w:customStyle="1" w:styleId="xl4524">
    <w:name w:val="xl4524"/>
    <w:basedOn w:val="a6"/>
    <w:uiPriority w:val="99"/>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25">
    <w:name w:val="xl4525"/>
    <w:basedOn w:val="a6"/>
    <w:uiPriority w:val="99"/>
    <w:qFormat/>
    <w:rsid w:val="00D602F2"/>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526">
    <w:name w:val="xl452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27">
    <w:name w:val="xl452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28">
    <w:name w:val="xl452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29">
    <w:name w:val="xl452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30">
    <w:name w:val="xl453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31">
    <w:name w:val="xl453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32">
    <w:name w:val="xl453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33">
    <w:name w:val="xl453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34">
    <w:name w:val="xl453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4535">
    <w:name w:val="xl4535"/>
    <w:basedOn w:val="a6"/>
    <w:uiPriority w:val="99"/>
    <w:qFormat/>
    <w:rsid w:val="00D602F2"/>
    <w:pPr>
      <w:shd w:val="clear" w:color="000000" w:fill="92D050"/>
      <w:spacing w:before="100" w:beforeAutospacing="1" w:after="100" w:afterAutospacing="1"/>
      <w:textAlignment w:val="center"/>
    </w:pPr>
    <w:rPr>
      <w:sz w:val="24"/>
      <w:szCs w:val="24"/>
    </w:rPr>
  </w:style>
  <w:style w:type="paragraph" w:customStyle="1" w:styleId="xl4536">
    <w:name w:val="xl453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24"/>
      <w:szCs w:val="24"/>
    </w:rPr>
  </w:style>
  <w:style w:type="paragraph" w:customStyle="1" w:styleId="xl4537">
    <w:name w:val="xl453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4538">
    <w:name w:val="xl453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color w:val="FF0000"/>
      <w:sz w:val="24"/>
      <w:szCs w:val="24"/>
    </w:rPr>
  </w:style>
  <w:style w:type="paragraph" w:customStyle="1" w:styleId="xl4539">
    <w:name w:val="xl453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color w:val="FF0000"/>
      <w:sz w:val="24"/>
      <w:szCs w:val="24"/>
    </w:rPr>
  </w:style>
  <w:style w:type="paragraph" w:customStyle="1" w:styleId="xl4540">
    <w:name w:val="xl4540"/>
    <w:basedOn w:val="a6"/>
    <w:uiPriority w:val="99"/>
    <w:qFormat/>
    <w:rsid w:val="00D602F2"/>
    <w:pPr>
      <w:shd w:val="clear" w:color="000000" w:fill="B7DEE8"/>
      <w:spacing w:before="100" w:beforeAutospacing="1" w:after="100" w:afterAutospacing="1"/>
      <w:textAlignment w:val="center"/>
    </w:pPr>
    <w:rPr>
      <w:sz w:val="24"/>
      <w:szCs w:val="24"/>
    </w:rPr>
  </w:style>
  <w:style w:type="paragraph" w:customStyle="1" w:styleId="xl4541">
    <w:name w:val="xl454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2">
    <w:name w:val="xl454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3">
    <w:name w:val="xl454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4">
    <w:name w:val="xl454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5">
    <w:name w:val="xl454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546">
    <w:name w:val="xl454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7">
    <w:name w:val="xl454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8">
    <w:name w:val="xl4548"/>
    <w:basedOn w:val="a6"/>
    <w:uiPriority w:val="99"/>
    <w:qFormat/>
    <w:rsid w:val="00D602F2"/>
    <w:pPr>
      <w:shd w:val="clear" w:color="000000" w:fill="FFFFFF"/>
      <w:spacing w:before="100" w:beforeAutospacing="1" w:after="100" w:afterAutospacing="1"/>
      <w:textAlignment w:val="center"/>
    </w:pPr>
    <w:rPr>
      <w:sz w:val="24"/>
      <w:szCs w:val="24"/>
    </w:rPr>
  </w:style>
  <w:style w:type="paragraph" w:customStyle="1" w:styleId="xl4549">
    <w:name w:val="xl454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4550">
    <w:name w:val="xl455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1">
    <w:name w:val="xl455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2">
    <w:name w:val="xl455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3">
    <w:name w:val="xl455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54">
    <w:name w:val="xl455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55">
    <w:name w:val="xl455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6">
    <w:name w:val="xl455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7">
    <w:name w:val="xl455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58">
    <w:name w:val="xl455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9">
    <w:name w:val="xl4559"/>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0">
    <w:name w:val="xl456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1">
    <w:name w:val="xl456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62">
    <w:name w:val="xl456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3">
    <w:name w:val="xl456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4">
    <w:name w:val="xl456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5">
    <w:name w:val="xl456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6">
    <w:name w:val="xl456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67">
    <w:name w:val="xl456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68">
    <w:name w:val="xl456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9">
    <w:name w:val="xl456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70">
    <w:name w:val="xl457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1">
    <w:name w:val="xl457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2">
    <w:name w:val="xl457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3">
    <w:name w:val="xl457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4">
    <w:name w:val="xl457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75">
    <w:name w:val="xl457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6">
    <w:name w:val="xl457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77">
    <w:name w:val="xl457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8">
    <w:name w:val="xl45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24"/>
      <w:szCs w:val="24"/>
    </w:rPr>
  </w:style>
  <w:style w:type="paragraph" w:customStyle="1" w:styleId="xl4579">
    <w:name w:val="xl457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0">
    <w:name w:val="xl458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1">
    <w:name w:val="xl458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2">
    <w:name w:val="xl458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3">
    <w:name w:val="xl458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4">
    <w:name w:val="xl45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585">
    <w:name w:val="xl45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586">
    <w:name w:val="xl45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587">
    <w:name w:val="xl458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88">
    <w:name w:val="xl458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89">
    <w:name w:val="xl458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0">
    <w:name w:val="xl459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1">
    <w:name w:val="xl459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2">
    <w:name w:val="xl459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3">
    <w:name w:val="xl459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4">
    <w:name w:val="xl459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5">
    <w:name w:val="xl4595"/>
    <w:basedOn w:val="a6"/>
    <w:uiPriority w:val="99"/>
    <w:qFormat/>
    <w:rsid w:val="00D602F2"/>
    <w:pPr>
      <w:spacing w:before="100" w:beforeAutospacing="1" w:after="100" w:afterAutospacing="1"/>
      <w:textAlignment w:val="center"/>
    </w:pPr>
    <w:rPr>
      <w:sz w:val="24"/>
      <w:szCs w:val="24"/>
    </w:rPr>
  </w:style>
  <w:style w:type="paragraph" w:customStyle="1" w:styleId="xl4596">
    <w:name w:val="xl459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97">
    <w:name w:val="xl4597"/>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98">
    <w:name w:val="xl459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99">
    <w:name w:val="xl459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0">
    <w:name w:val="xl460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1">
    <w:name w:val="xl460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2">
    <w:name w:val="xl460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03">
    <w:name w:val="xl4603"/>
    <w:basedOn w:val="a6"/>
    <w:uiPriority w:val="99"/>
    <w:qFormat/>
    <w:rsid w:val="00D602F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604">
    <w:name w:val="xl4604"/>
    <w:basedOn w:val="a6"/>
    <w:uiPriority w:val="99"/>
    <w:qFormat/>
    <w:rsid w:val="00D602F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05">
    <w:name w:val="xl4605"/>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6">
    <w:name w:val="xl4606"/>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7">
    <w:name w:val="xl4607"/>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08">
    <w:name w:val="xl460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09">
    <w:name w:val="xl460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10">
    <w:name w:val="xl461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611">
    <w:name w:val="xl461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12">
    <w:name w:val="xl461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4"/>
      <w:szCs w:val="24"/>
    </w:rPr>
  </w:style>
  <w:style w:type="paragraph" w:customStyle="1" w:styleId="xl4613">
    <w:name w:val="xl461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614">
    <w:name w:val="xl461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615">
    <w:name w:val="xl461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4"/>
      <w:szCs w:val="24"/>
    </w:rPr>
  </w:style>
  <w:style w:type="paragraph" w:customStyle="1" w:styleId="xl4616">
    <w:name w:val="xl461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17">
    <w:name w:val="xl461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618">
    <w:name w:val="xl461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619">
    <w:name w:val="xl461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20">
    <w:name w:val="xl462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21">
    <w:name w:val="xl462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szCs w:val="24"/>
    </w:rPr>
  </w:style>
  <w:style w:type="paragraph" w:customStyle="1" w:styleId="xl4622">
    <w:name w:val="xl462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4"/>
      <w:szCs w:val="24"/>
    </w:rPr>
  </w:style>
  <w:style w:type="paragraph" w:customStyle="1" w:styleId="xl4623">
    <w:name w:val="xl462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szCs w:val="24"/>
    </w:rPr>
  </w:style>
  <w:style w:type="paragraph" w:customStyle="1" w:styleId="xl4624">
    <w:name w:val="xl462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5">
    <w:name w:val="xl4625"/>
    <w:basedOn w:val="a6"/>
    <w:uiPriority w:val="99"/>
    <w:qFormat/>
    <w:rsid w:val="00D602F2"/>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6">
    <w:name w:val="xl462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7">
    <w:name w:val="xl462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8">
    <w:name w:val="xl462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4629">
    <w:name w:val="xl462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24"/>
      <w:szCs w:val="24"/>
    </w:rPr>
  </w:style>
  <w:style w:type="paragraph" w:customStyle="1" w:styleId="xl4630">
    <w:name w:val="xl463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4631">
    <w:name w:val="xl463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sz w:val="24"/>
      <w:szCs w:val="24"/>
    </w:rPr>
  </w:style>
  <w:style w:type="paragraph" w:customStyle="1" w:styleId="xl4632">
    <w:name w:val="xl463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sz w:val="24"/>
      <w:szCs w:val="24"/>
    </w:rPr>
  </w:style>
  <w:style w:type="paragraph" w:customStyle="1" w:styleId="xl4633">
    <w:name w:val="xl463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4634">
    <w:name w:val="xl463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24"/>
      <w:szCs w:val="24"/>
    </w:rPr>
  </w:style>
  <w:style w:type="paragraph" w:customStyle="1" w:styleId="xl4635">
    <w:name w:val="xl463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4636">
    <w:name w:val="xl463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color w:val="FF0000"/>
      <w:sz w:val="24"/>
      <w:szCs w:val="24"/>
    </w:rPr>
  </w:style>
  <w:style w:type="paragraph" w:customStyle="1" w:styleId="xl4637">
    <w:name w:val="xl463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color w:val="FF0000"/>
      <w:sz w:val="24"/>
      <w:szCs w:val="24"/>
    </w:rPr>
  </w:style>
  <w:style w:type="paragraph" w:customStyle="1" w:styleId="xl4638">
    <w:name w:val="xl463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39">
    <w:name w:val="xl463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40">
    <w:name w:val="xl4640"/>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41">
    <w:name w:val="xl464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42">
    <w:name w:val="xl464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643">
    <w:name w:val="xl464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44">
    <w:name w:val="xl464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4645">
    <w:name w:val="xl464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4646">
    <w:name w:val="xl464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4647">
    <w:name w:val="xl464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648">
    <w:name w:val="xl464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49">
    <w:name w:val="xl464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50">
    <w:name w:val="xl4650"/>
    <w:basedOn w:val="a6"/>
    <w:uiPriority w:val="99"/>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1">
    <w:name w:val="xl4651"/>
    <w:basedOn w:val="a6"/>
    <w:uiPriority w:val="99"/>
    <w:qFormat/>
    <w:rsid w:val="00D602F2"/>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652">
    <w:name w:val="xl4652"/>
    <w:basedOn w:val="a6"/>
    <w:uiPriority w:val="99"/>
    <w:qFormat/>
    <w:rsid w:val="00D602F2"/>
    <w:pPr>
      <w:pBdr>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653">
    <w:name w:val="xl4653"/>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54">
    <w:name w:val="xl465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5">
    <w:name w:val="xl4655"/>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6">
    <w:name w:val="xl465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4657">
    <w:name w:val="xl465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658">
    <w:name w:val="xl465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9">
    <w:name w:val="xl465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60">
    <w:name w:val="xl4660"/>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24"/>
      <w:szCs w:val="24"/>
    </w:rPr>
  </w:style>
  <w:style w:type="paragraph" w:customStyle="1" w:styleId="xl4661">
    <w:name w:val="xl466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662">
    <w:name w:val="xl466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63">
    <w:name w:val="xl466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664">
    <w:name w:val="xl466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65">
    <w:name w:val="xl4665"/>
    <w:basedOn w:val="a6"/>
    <w:uiPriority w:val="99"/>
    <w:qFormat/>
    <w:rsid w:val="00D602F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666">
    <w:name w:val="xl466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67">
    <w:name w:val="xl466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4"/>
      <w:szCs w:val="24"/>
    </w:rPr>
  </w:style>
  <w:style w:type="paragraph" w:customStyle="1" w:styleId="xl4668">
    <w:name w:val="xl466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69">
    <w:name w:val="xl466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70">
    <w:name w:val="xl4670"/>
    <w:basedOn w:val="a6"/>
    <w:uiPriority w:val="99"/>
    <w:qFormat/>
    <w:rsid w:val="00D602F2"/>
    <w:pPr>
      <w:pBdr>
        <w:top w:val="single" w:sz="4" w:space="0" w:color="auto"/>
        <w:right w:val="single" w:sz="4" w:space="0" w:color="auto"/>
      </w:pBdr>
      <w:shd w:val="clear" w:color="000000" w:fill="FFFFFF"/>
      <w:spacing w:before="100" w:beforeAutospacing="1" w:after="100" w:afterAutospacing="1"/>
      <w:jc w:val="center"/>
    </w:pPr>
    <w:rPr>
      <w:rFonts w:ascii="Arial CYR" w:hAnsi="Arial CYR" w:cs="Arial CYR"/>
      <w:sz w:val="24"/>
      <w:szCs w:val="24"/>
    </w:rPr>
  </w:style>
  <w:style w:type="paragraph" w:customStyle="1" w:styleId="xl4671">
    <w:name w:val="xl4671"/>
    <w:basedOn w:val="a6"/>
    <w:uiPriority w:val="99"/>
    <w:qFormat/>
    <w:rsid w:val="00D602F2"/>
    <w:pPr>
      <w:pBdr>
        <w:top w:val="single" w:sz="4" w:space="0" w:color="auto"/>
        <w:left w:val="single" w:sz="4" w:space="0" w:color="auto"/>
      </w:pBdr>
      <w:shd w:val="clear" w:color="000000" w:fill="FFFFFF"/>
      <w:spacing w:before="100" w:beforeAutospacing="1" w:after="100" w:afterAutospacing="1"/>
      <w:jc w:val="center"/>
    </w:pPr>
    <w:rPr>
      <w:rFonts w:ascii="Arial CYR" w:hAnsi="Arial CYR" w:cs="Arial CYR"/>
      <w:sz w:val="24"/>
      <w:szCs w:val="24"/>
    </w:rPr>
  </w:style>
  <w:style w:type="paragraph" w:customStyle="1" w:styleId="xl4672">
    <w:name w:val="xl467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73">
    <w:name w:val="xl467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4674">
    <w:name w:val="xl467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675">
    <w:name w:val="xl467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76">
    <w:name w:val="xl4676"/>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77">
    <w:name w:val="xl467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78">
    <w:name w:val="xl467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79">
    <w:name w:val="xl467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0">
    <w:name w:val="xl468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4681">
    <w:name w:val="xl468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682">
    <w:name w:val="xl468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683">
    <w:name w:val="xl4683"/>
    <w:basedOn w:val="a6"/>
    <w:uiPriority w:val="99"/>
    <w:qFormat/>
    <w:rsid w:val="00D602F2"/>
    <w:pPr>
      <w:shd w:val="clear" w:color="000000" w:fill="FFFFFF"/>
      <w:spacing w:before="100" w:beforeAutospacing="1" w:after="100" w:afterAutospacing="1"/>
      <w:textAlignment w:val="center"/>
    </w:pPr>
    <w:rPr>
      <w:i/>
      <w:iCs/>
      <w:sz w:val="24"/>
      <w:szCs w:val="24"/>
    </w:rPr>
  </w:style>
  <w:style w:type="paragraph" w:customStyle="1" w:styleId="xl4684">
    <w:name w:val="xl468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685">
    <w:name w:val="xl468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6">
    <w:name w:val="xl468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7">
    <w:name w:val="xl4687"/>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8">
    <w:name w:val="xl468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689">
    <w:name w:val="xl4689"/>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690">
    <w:name w:val="xl4690"/>
    <w:basedOn w:val="a6"/>
    <w:uiPriority w:val="99"/>
    <w:qFormat/>
    <w:rsid w:val="00D602F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91">
    <w:name w:val="xl469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92">
    <w:name w:val="xl469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3">
    <w:name w:val="xl469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24"/>
      <w:szCs w:val="24"/>
    </w:rPr>
  </w:style>
  <w:style w:type="paragraph" w:customStyle="1" w:styleId="xl4694">
    <w:name w:val="xl469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5">
    <w:name w:val="xl4695"/>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6">
    <w:name w:val="xl469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7">
    <w:name w:val="xl469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8">
    <w:name w:val="xl4698"/>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9">
    <w:name w:val="xl469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4700">
    <w:name w:val="xl470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701">
    <w:name w:val="xl4701"/>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702">
    <w:name w:val="xl4702"/>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703">
    <w:name w:val="xl4703"/>
    <w:basedOn w:val="a6"/>
    <w:uiPriority w:val="99"/>
    <w:qFormat/>
    <w:rsid w:val="00D602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4">
    <w:name w:val="xl4704"/>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5">
    <w:name w:val="xl4705"/>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6">
    <w:name w:val="xl4706"/>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7">
    <w:name w:val="xl4707"/>
    <w:basedOn w:val="a6"/>
    <w:uiPriority w:val="99"/>
    <w:qFormat/>
    <w:rsid w:val="00D602F2"/>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8">
    <w:name w:val="xl4708"/>
    <w:basedOn w:val="a6"/>
    <w:uiPriority w:val="99"/>
    <w:qFormat/>
    <w:rsid w:val="00D602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9">
    <w:name w:val="xl4709"/>
    <w:basedOn w:val="a6"/>
    <w:uiPriority w:val="99"/>
    <w:qFormat/>
    <w:rsid w:val="00D602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710">
    <w:name w:val="xl471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711">
    <w:name w:val="xl4711"/>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FFFF"/>
      <w:sz w:val="24"/>
      <w:szCs w:val="24"/>
    </w:rPr>
  </w:style>
  <w:style w:type="paragraph" w:customStyle="1" w:styleId="xl4712">
    <w:name w:val="xl4712"/>
    <w:basedOn w:val="a6"/>
    <w:uiPriority w:val="99"/>
    <w:qFormat/>
    <w:rsid w:val="00D602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713">
    <w:name w:val="xl471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714">
    <w:name w:val="xl471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4715">
    <w:name w:val="xl471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716">
    <w:name w:val="xl471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FFFF"/>
      <w:sz w:val="24"/>
      <w:szCs w:val="24"/>
    </w:rPr>
  </w:style>
  <w:style w:type="paragraph" w:customStyle="1" w:styleId="xl4717">
    <w:name w:val="xl471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718">
    <w:name w:val="xl4718"/>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719">
    <w:name w:val="xl4719"/>
    <w:basedOn w:val="a6"/>
    <w:uiPriority w:val="99"/>
    <w:qFormat/>
    <w:rsid w:val="00D602F2"/>
    <w:pPr>
      <w:shd w:val="clear" w:color="000000" w:fill="FFFFFF"/>
      <w:spacing w:before="100" w:beforeAutospacing="1" w:after="100" w:afterAutospacing="1"/>
      <w:textAlignment w:val="center"/>
    </w:pPr>
    <w:rPr>
      <w:b/>
      <w:bCs/>
      <w:i/>
      <w:iCs/>
      <w:sz w:val="24"/>
      <w:szCs w:val="24"/>
    </w:rPr>
  </w:style>
  <w:style w:type="paragraph" w:customStyle="1" w:styleId="xl4720">
    <w:name w:val="xl472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i/>
      <w:iCs/>
      <w:sz w:val="24"/>
      <w:szCs w:val="24"/>
    </w:rPr>
  </w:style>
  <w:style w:type="paragraph" w:customStyle="1" w:styleId="xl4721">
    <w:name w:val="xl472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b/>
      <w:bCs/>
      <w:i/>
      <w:iCs/>
      <w:sz w:val="24"/>
      <w:szCs w:val="24"/>
    </w:rPr>
  </w:style>
  <w:style w:type="paragraph" w:customStyle="1" w:styleId="xl4722">
    <w:name w:val="xl472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i/>
      <w:iCs/>
      <w:sz w:val="24"/>
      <w:szCs w:val="24"/>
    </w:rPr>
  </w:style>
  <w:style w:type="paragraph" w:customStyle="1" w:styleId="xl4723">
    <w:name w:val="xl472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i/>
      <w:iCs/>
      <w:sz w:val="24"/>
      <w:szCs w:val="24"/>
    </w:rPr>
  </w:style>
  <w:style w:type="paragraph" w:customStyle="1" w:styleId="xl4724">
    <w:name w:val="xl472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725">
    <w:name w:val="xl472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szCs w:val="24"/>
    </w:rPr>
  </w:style>
  <w:style w:type="paragraph" w:customStyle="1" w:styleId="xl4726">
    <w:name w:val="xl472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rPr>
  </w:style>
  <w:style w:type="paragraph" w:customStyle="1" w:styleId="xl4727">
    <w:name w:val="xl472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szCs w:val="24"/>
    </w:rPr>
  </w:style>
  <w:style w:type="paragraph" w:customStyle="1" w:styleId="xl4728">
    <w:name w:val="xl472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FF0000"/>
      <w:sz w:val="24"/>
      <w:szCs w:val="24"/>
    </w:rPr>
  </w:style>
  <w:style w:type="paragraph" w:customStyle="1" w:styleId="xl4729">
    <w:name w:val="xl472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FF0000"/>
      <w:sz w:val="24"/>
      <w:szCs w:val="24"/>
    </w:rPr>
  </w:style>
  <w:style w:type="paragraph" w:customStyle="1" w:styleId="xl4730">
    <w:name w:val="xl473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731">
    <w:name w:val="xl473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732">
    <w:name w:val="xl4732"/>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733">
    <w:name w:val="xl473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734">
    <w:name w:val="xl4734"/>
    <w:basedOn w:val="a6"/>
    <w:uiPriority w:val="99"/>
    <w:qFormat/>
    <w:rsid w:val="00D602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735">
    <w:name w:val="xl473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736">
    <w:name w:val="xl473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737">
    <w:name w:val="xl473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738">
    <w:name w:val="xl473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739">
    <w:name w:val="xl473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740">
    <w:name w:val="xl474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b/>
      <w:bCs/>
      <w:sz w:val="24"/>
      <w:szCs w:val="24"/>
    </w:rPr>
  </w:style>
  <w:style w:type="paragraph" w:customStyle="1" w:styleId="xl4741">
    <w:name w:val="xl474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2">
    <w:name w:val="xl4742"/>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3">
    <w:name w:val="xl4743"/>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sz w:val="24"/>
      <w:szCs w:val="24"/>
    </w:rPr>
  </w:style>
  <w:style w:type="paragraph" w:customStyle="1" w:styleId="xl4744">
    <w:name w:val="xl4744"/>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sz w:val="24"/>
      <w:szCs w:val="24"/>
    </w:rPr>
  </w:style>
  <w:style w:type="paragraph" w:customStyle="1" w:styleId="xl4745">
    <w:name w:val="xl4745"/>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b/>
      <w:bCs/>
      <w:sz w:val="24"/>
      <w:szCs w:val="24"/>
    </w:rPr>
  </w:style>
  <w:style w:type="paragraph" w:customStyle="1" w:styleId="xl4746">
    <w:name w:val="xl4746"/>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7">
    <w:name w:val="xl4747"/>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8">
    <w:name w:val="xl4748"/>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sz w:val="24"/>
      <w:szCs w:val="24"/>
    </w:rPr>
  </w:style>
  <w:style w:type="paragraph" w:customStyle="1" w:styleId="xl4749">
    <w:name w:val="xl4749"/>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50">
    <w:name w:val="xl4750"/>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51">
    <w:name w:val="xl4751"/>
    <w:basedOn w:val="a6"/>
    <w:uiPriority w:val="99"/>
    <w:qFormat/>
    <w:rsid w:val="00D602F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FFFF"/>
      <w:sz w:val="24"/>
      <w:szCs w:val="24"/>
    </w:rPr>
  </w:style>
  <w:style w:type="character" w:customStyle="1" w:styleId="4f">
    <w:name w:val="Неразрешенное упоминание4"/>
    <w:basedOn w:val="a8"/>
    <w:uiPriority w:val="99"/>
    <w:semiHidden/>
    <w:unhideWhenUsed/>
    <w:rsid w:val="00D602F2"/>
    <w:rPr>
      <w:color w:val="605E5C"/>
      <w:shd w:val="clear" w:color="auto" w:fill="E1DFDD"/>
    </w:rPr>
  </w:style>
  <w:style w:type="numbering" w:customStyle="1" w:styleId="05">
    <w:name w:val="0.5 Список Заг."/>
    <w:uiPriority w:val="99"/>
    <w:rsid w:val="00D602F2"/>
    <w:pPr>
      <w:numPr>
        <w:numId w:val="49"/>
      </w:numPr>
    </w:pPr>
  </w:style>
  <w:style w:type="paragraph" w:customStyle="1" w:styleId="11">
    <w:name w:val="1.1 Заг. Частей"/>
    <w:basedOn w:val="a6"/>
    <w:next w:val="12"/>
    <w:uiPriority w:val="99"/>
    <w:qFormat/>
    <w:rsid w:val="00D602F2"/>
    <w:pPr>
      <w:widowControl w:val="0"/>
      <w:numPr>
        <w:numId w:val="50"/>
      </w:numPr>
      <w:spacing w:before="6600" w:after="120" w:line="300" w:lineRule="auto"/>
      <w:ind w:left="709" w:right="709"/>
      <w:jc w:val="center"/>
      <w:outlineLvl w:val="0"/>
    </w:pPr>
    <w:rPr>
      <w:b/>
      <w:iCs/>
      <w:caps/>
      <w:snapToGrid w:val="0"/>
      <w:spacing w:val="20"/>
      <w:sz w:val="24"/>
      <w:szCs w:val="22"/>
      <w:lang w:eastAsia="ja-JP"/>
    </w:rPr>
  </w:style>
  <w:style w:type="paragraph" w:customStyle="1" w:styleId="12">
    <w:name w:val="1.2 Заг. Глав"/>
    <w:next w:val="13"/>
    <w:uiPriority w:val="99"/>
    <w:qFormat/>
    <w:rsid w:val="00D602F2"/>
    <w:pPr>
      <w:keepNext/>
      <w:keepLines/>
      <w:pageBreakBefore/>
      <w:numPr>
        <w:ilvl w:val="1"/>
        <w:numId w:val="50"/>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3">
    <w:name w:val="1.3 Заг. Частей Глав"/>
    <w:next w:val="a6"/>
    <w:uiPriority w:val="99"/>
    <w:qFormat/>
    <w:rsid w:val="00D602F2"/>
    <w:pPr>
      <w:keepNext/>
      <w:keepLines/>
      <w:numPr>
        <w:ilvl w:val="2"/>
        <w:numId w:val="50"/>
      </w:numPr>
      <w:spacing w:after="120" w:line="300" w:lineRule="auto"/>
      <w:jc w:val="both"/>
      <w:outlineLvl w:val="2"/>
    </w:pPr>
    <w:rPr>
      <w:rFonts w:ascii="Times New Roman" w:eastAsia="Times New Roman" w:hAnsi="Times New Roman" w:cs="Times New Roman"/>
      <w:b/>
      <w:smallCaps/>
      <w:spacing w:val="20"/>
      <w:sz w:val="28"/>
      <w:szCs w:val="24"/>
    </w:rPr>
  </w:style>
  <w:style w:type="paragraph" w:customStyle="1" w:styleId="15">
    <w:name w:val="1.5 Заг. Параграфов"/>
    <w:next w:val="a6"/>
    <w:link w:val="150"/>
    <w:uiPriority w:val="99"/>
    <w:qFormat/>
    <w:rsid w:val="00D602F2"/>
    <w:pPr>
      <w:keepNext/>
      <w:keepLines/>
      <w:numPr>
        <w:ilvl w:val="4"/>
        <w:numId w:val="50"/>
      </w:numPr>
      <w:spacing w:after="120" w:line="300" w:lineRule="auto"/>
      <w:jc w:val="both"/>
    </w:pPr>
    <w:rPr>
      <w:rFonts w:ascii="Times New Roman" w:eastAsia="Times New Roman" w:hAnsi="Times New Roman" w:cs="Times New Roman"/>
      <w:b/>
      <w:i/>
      <w:iCs/>
      <w:snapToGrid w:val="0"/>
      <w:spacing w:val="20"/>
      <w:sz w:val="28"/>
    </w:rPr>
  </w:style>
  <w:style w:type="paragraph" w:customStyle="1" w:styleId="16">
    <w:name w:val="1.6 Заг. Подпараграфов"/>
    <w:next w:val="a6"/>
    <w:uiPriority w:val="99"/>
    <w:qFormat/>
    <w:rsid w:val="00D602F2"/>
    <w:pPr>
      <w:keepNext/>
      <w:keepLines/>
      <w:numPr>
        <w:ilvl w:val="5"/>
        <w:numId w:val="50"/>
      </w:numPr>
      <w:jc w:val="both"/>
    </w:pPr>
    <w:rPr>
      <w:rFonts w:ascii="Times New Roman" w:eastAsia="Times New Roman" w:hAnsi="Times New Roman" w:cs="Times New Roman"/>
      <w:i/>
      <w:iCs/>
      <w:snapToGrid w:val="0"/>
      <w:spacing w:val="20"/>
      <w:sz w:val="28"/>
    </w:rPr>
  </w:style>
  <w:style w:type="paragraph" w:customStyle="1" w:styleId="20">
    <w:name w:val="2.0 Наз. Рис."/>
    <w:link w:val="200"/>
    <w:uiPriority w:val="99"/>
    <w:qFormat/>
    <w:rsid w:val="00D602F2"/>
    <w:pPr>
      <w:keepLines/>
      <w:numPr>
        <w:ilvl w:val="6"/>
        <w:numId w:val="50"/>
      </w:numPr>
      <w:spacing w:before="160" w:after="320" w:line="252" w:lineRule="auto"/>
      <w:jc w:val="center"/>
    </w:pPr>
    <w:rPr>
      <w:rFonts w:ascii="Times New Roman" w:eastAsia="Times New Roman" w:hAnsi="Times New Roman" w:cs="Times New Roman"/>
      <w:i/>
      <w:iCs/>
      <w:snapToGrid w:val="0"/>
      <w:spacing w:val="10"/>
      <w:sz w:val="28"/>
    </w:rPr>
  </w:style>
  <w:style w:type="paragraph" w:customStyle="1" w:styleId="30">
    <w:name w:val="3.0 Т. Наз."/>
    <w:link w:val="300"/>
    <w:uiPriority w:val="99"/>
    <w:qFormat/>
    <w:rsid w:val="00D602F2"/>
    <w:pPr>
      <w:keepNext/>
      <w:keepLines/>
      <w:numPr>
        <w:ilvl w:val="7"/>
        <w:numId w:val="50"/>
      </w:numPr>
      <w:spacing w:before="120" w:after="240" w:line="252" w:lineRule="auto"/>
      <w:jc w:val="center"/>
    </w:pPr>
    <w:rPr>
      <w:rFonts w:ascii="Times New Roman" w:eastAsia="Times New Roman" w:hAnsi="Times New Roman" w:cs="Times New Roman"/>
      <w:i/>
      <w:iCs/>
      <w:snapToGrid w:val="0"/>
      <w:spacing w:val="10"/>
      <w:sz w:val="28"/>
    </w:rPr>
  </w:style>
  <w:style w:type="paragraph" w:customStyle="1" w:styleId="1ffff9">
    <w:name w:val="в таблице1"/>
    <w:basedOn w:val="a6"/>
    <w:link w:val="1ffffa"/>
    <w:qFormat/>
    <w:rsid w:val="00D602F2"/>
    <w:pPr>
      <w:jc w:val="center"/>
    </w:pPr>
    <w:rPr>
      <w:sz w:val="24"/>
      <w:szCs w:val="24"/>
    </w:rPr>
  </w:style>
  <w:style w:type="character" w:customStyle="1" w:styleId="1ffffa">
    <w:name w:val="в таблице1 Знак"/>
    <w:basedOn w:val="a8"/>
    <w:link w:val="1ffff9"/>
    <w:rsid w:val="00D602F2"/>
    <w:rPr>
      <w:rFonts w:ascii="Times New Roman" w:eastAsia="Times New Roman" w:hAnsi="Times New Roman" w:cs="Times New Roman"/>
      <w:sz w:val="24"/>
      <w:szCs w:val="24"/>
      <w:lang w:eastAsia="ru-RU"/>
    </w:rPr>
  </w:style>
  <w:style w:type="table" w:customStyle="1" w:styleId="3176">
    <w:name w:val="Сетка таблицы3176"/>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10pt">
    <w:name w:val="Основной текст (2) + 10 pt"/>
    <w:basedOn w:val="2fff"/>
    <w:rsid w:val="00D602F2"/>
    <w:rPr>
      <w:rFonts w:ascii="Arial" w:eastAsia="Arial" w:hAnsi="Arial" w:cs="Arial"/>
      <w:color w:val="000000"/>
      <w:spacing w:val="0"/>
      <w:w w:val="100"/>
      <w:position w:val="0"/>
      <w:sz w:val="20"/>
      <w:szCs w:val="20"/>
      <w:shd w:val="clear" w:color="auto" w:fill="FFFFFF"/>
      <w:lang w:val="ru-RU" w:eastAsia="ru-RU" w:bidi="ru-RU"/>
    </w:rPr>
  </w:style>
  <w:style w:type="paragraph" w:customStyle="1" w:styleId="1ffffb">
    <w:name w:val="Таблица1"/>
    <w:basedOn w:val="a6"/>
    <w:link w:val="1ffffc"/>
    <w:qFormat/>
    <w:rsid w:val="00D602F2"/>
    <w:pPr>
      <w:keepNext/>
      <w:jc w:val="right"/>
    </w:pPr>
    <w:rPr>
      <w:b/>
      <w:bCs/>
      <w:sz w:val="24"/>
      <w:szCs w:val="24"/>
      <w:lang w:val="tt-RU"/>
    </w:rPr>
  </w:style>
  <w:style w:type="character" w:customStyle="1" w:styleId="1ffffc">
    <w:name w:val="Таблица1 Знак"/>
    <w:basedOn w:val="a8"/>
    <w:link w:val="1ffffb"/>
    <w:rsid w:val="00D602F2"/>
    <w:rPr>
      <w:rFonts w:ascii="Times New Roman" w:eastAsia="Times New Roman" w:hAnsi="Times New Roman" w:cs="Times New Roman"/>
      <w:b/>
      <w:bCs/>
      <w:sz w:val="24"/>
      <w:szCs w:val="24"/>
      <w:lang w:val="tt-RU" w:eastAsia="ru-RU"/>
    </w:rPr>
  </w:style>
  <w:style w:type="paragraph" w:customStyle="1" w:styleId="a3">
    <w:name w:val="Табличный_нумерованный"/>
    <w:basedOn w:val="a6"/>
    <w:link w:val="affffffffffffb"/>
    <w:uiPriority w:val="99"/>
    <w:qFormat/>
    <w:rsid w:val="00D602F2"/>
    <w:pPr>
      <w:numPr>
        <w:numId w:val="51"/>
      </w:numPr>
      <w:spacing w:line="360" w:lineRule="auto"/>
    </w:pPr>
    <w:rPr>
      <w:sz w:val="24"/>
      <w:szCs w:val="24"/>
    </w:rPr>
  </w:style>
  <w:style w:type="character" w:customStyle="1" w:styleId="affffffffffffb">
    <w:name w:val="Табличный_нумерованный Знак"/>
    <w:link w:val="a3"/>
    <w:uiPriority w:val="99"/>
    <w:rsid w:val="00D602F2"/>
    <w:rPr>
      <w:rFonts w:ascii="Times New Roman" w:eastAsia="Times New Roman" w:hAnsi="Times New Roman" w:cs="Times New Roman"/>
      <w:sz w:val="24"/>
      <w:szCs w:val="24"/>
      <w:lang w:eastAsia="ru-RU"/>
    </w:rPr>
  </w:style>
  <w:style w:type="character" w:customStyle="1" w:styleId="aff8">
    <w:name w:val="Таблица Знак"/>
    <w:link w:val="aff7"/>
    <w:uiPriority w:val="1"/>
    <w:locked/>
    <w:rsid w:val="00D602F2"/>
    <w:rPr>
      <w:rFonts w:ascii="Arial" w:eastAsia="Times New Roman" w:hAnsi="Arial" w:cs="Times New Roman"/>
      <w:sz w:val="20"/>
      <w:szCs w:val="20"/>
      <w:lang w:eastAsia="ru-RU"/>
    </w:rPr>
  </w:style>
  <w:style w:type="paragraph" w:customStyle="1" w:styleId="a0">
    <w:name w:val="Список нумерованный"/>
    <w:basedOn w:val="a6"/>
    <w:uiPriority w:val="99"/>
    <w:qFormat/>
    <w:rsid w:val="00D602F2"/>
    <w:pPr>
      <w:numPr>
        <w:numId w:val="52"/>
      </w:numPr>
      <w:spacing w:after="60" w:line="360" w:lineRule="auto"/>
      <w:jc w:val="both"/>
    </w:pPr>
    <w:rPr>
      <w:sz w:val="24"/>
      <w:szCs w:val="24"/>
    </w:rPr>
  </w:style>
  <w:style w:type="paragraph" w:customStyle="1" w:styleId="00">
    <w:name w:val="0.0 Текст"/>
    <w:basedOn w:val="a6"/>
    <w:link w:val="000"/>
    <w:qFormat/>
    <w:rsid w:val="00D602F2"/>
    <w:pPr>
      <w:snapToGrid w:val="0"/>
      <w:spacing w:before="40" w:after="400" w:line="300" w:lineRule="auto"/>
      <w:ind w:firstLine="709"/>
      <w:contextualSpacing/>
      <w:jc w:val="both"/>
    </w:pPr>
    <w:rPr>
      <w:sz w:val="24"/>
      <w:szCs w:val="22"/>
      <w:lang w:eastAsia="en-US"/>
    </w:rPr>
  </w:style>
  <w:style w:type="character" w:customStyle="1" w:styleId="000">
    <w:name w:val="0.0 Текст Знак"/>
    <w:basedOn w:val="a8"/>
    <w:link w:val="00"/>
    <w:rsid w:val="00D602F2"/>
    <w:rPr>
      <w:rFonts w:ascii="Times New Roman" w:eastAsia="Times New Roman" w:hAnsi="Times New Roman" w:cs="Times New Roman"/>
      <w:sz w:val="24"/>
    </w:rPr>
  </w:style>
  <w:style w:type="paragraph" w:customStyle="1" w:styleId="051">
    <w:name w:val="0.5 Список 1"/>
    <w:basedOn w:val="00"/>
    <w:link w:val="0510"/>
    <w:qFormat/>
    <w:rsid w:val="00D602F2"/>
    <w:pPr>
      <w:spacing w:after="40"/>
      <w:ind w:left="1276" w:hanging="425"/>
      <w:contextualSpacing w:val="0"/>
    </w:pPr>
  </w:style>
  <w:style w:type="character" w:customStyle="1" w:styleId="0510">
    <w:name w:val="0.5 Список 1 Знак"/>
    <w:basedOn w:val="000"/>
    <w:link w:val="051"/>
    <w:rsid w:val="00D602F2"/>
    <w:rPr>
      <w:rFonts w:ascii="Times New Roman" w:eastAsia="Times New Roman" w:hAnsi="Times New Roman" w:cs="Times New Roman"/>
      <w:sz w:val="24"/>
    </w:rPr>
  </w:style>
  <w:style w:type="paragraph" w:customStyle="1" w:styleId="04-">
    <w:name w:val="0.4 Список -"/>
    <w:aliases w:val="-"/>
    <w:basedOn w:val="a6"/>
    <w:link w:val="04-0"/>
    <w:uiPriority w:val="99"/>
    <w:qFormat/>
    <w:rsid w:val="00D602F2"/>
    <w:pPr>
      <w:numPr>
        <w:numId w:val="53"/>
      </w:numPr>
      <w:snapToGrid w:val="0"/>
      <w:spacing w:after="40" w:line="300" w:lineRule="auto"/>
      <w:ind w:left="1135" w:hanging="284"/>
      <w:contextualSpacing/>
      <w:jc w:val="both"/>
    </w:pPr>
    <w:rPr>
      <w:sz w:val="24"/>
      <w:szCs w:val="22"/>
      <w:lang w:eastAsia="en-US"/>
    </w:rPr>
  </w:style>
  <w:style w:type="character" w:customStyle="1" w:styleId="04-0">
    <w:name w:val="0.4 Список - Знак"/>
    <w:aliases w:val="- Знак"/>
    <w:basedOn w:val="a8"/>
    <w:link w:val="04-"/>
    <w:uiPriority w:val="99"/>
    <w:rsid w:val="00D602F2"/>
    <w:rPr>
      <w:rFonts w:ascii="Times New Roman" w:eastAsia="Times New Roman" w:hAnsi="Times New Roman" w:cs="Times New Roman"/>
      <w:sz w:val="24"/>
    </w:rPr>
  </w:style>
  <w:style w:type="paragraph" w:customStyle="1" w:styleId="144">
    <w:name w:val="1.4 Заг. Подглав"/>
    <w:next w:val="00"/>
    <w:link w:val="145"/>
    <w:qFormat/>
    <w:rsid w:val="00D602F2"/>
    <w:pPr>
      <w:keepNext/>
      <w:keepLines/>
      <w:spacing w:after="40" w:line="360" w:lineRule="auto"/>
      <w:jc w:val="center"/>
      <w:outlineLvl w:val="3"/>
    </w:pPr>
    <w:rPr>
      <w:rFonts w:ascii="Times New Roman" w:eastAsia="Times New Roman" w:hAnsi="Times New Roman" w:cs="Times New Roman"/>
      <w:b/>
      <w:iCs/>
      <w:spacing w:val="20"/>
      <w:sz w:val="24"/>
    </w:rPr>
  </w:style>
  <w:style w:type="character" w:customStyle="1" w:styleId="150">
    <w:name w:val="1.5 Заг. Параграфов Знак"/>
    <w:basedOn w:val="a8"/>
    <w:link w:val="15"/>
    <w:uiPriority w:val="99"/>
    <w:rsid w:val="00D602F2"/>
    <w:rPr>
      <w:rFonts w:ascii="Times New Roman" w:eastAsia="Times New Roman" w:hAnsi="Times New Roman" w:cs="Times New Roman"/>
      <w:b/>
      <w:i/>
      <w:iCs/>
      <w:snapToGrid w:val="0"/>
      <w:spacing w:val="20"/>
      <w:sz w:val="28"/>
    </w:rPr>
  </w:style>
  <w:style w:type="paragraph" w:customStyle="1" w:styleId="01">
    <w:name w:val="0.1 Пробел"/>
    <w:basedOn w:val="00"/>
    <w:link w:val="010"/>
    <w:qFormat/>
    <w:rsid w:val="00D602F2"/>
    <w:pPr>
      <w:spacing w:after="40"/>
    </w:pPr>
  </w:style>
  <w:style w:type="character" w:customStyle="1" w:styleId="010">
    <w:name w:val="0.1 Пробел Знак"/>
    <w:basedOn w:val="000"/>
    <w:link w:val="01"/>
    <w:rsid w:val="00D602F2"/>
    <w:rPr>
      <w:rFonts w:ascii="Times New Roman" w:eastAsia="Times New Roman" w:hAnsi="Times New Roman" w:cs="Times New Roman"/>
      <w:sz w:val="24"/>
    </w:rPr>
  </w:style>
  <w:style w:type="paragraph" w:customStyle="1" w:styleId="340">
    <w:name w:val="3.4 Т. Центр"/>
    <w:link w:val="341"/>
    <w:qFormat/>
    <w:rsid w:val="00D602F2"/>
    <w:pPr>
      <w:spacing w:after="0" w:line="240" w:lineRule="auto"/>
      <w:jc w:val="center"/>
    </w:pPr>
    <w:rPr>
      <w:rFonts w:ascii="Times New Roman" w:eastAsia="Times New Roman" w:hAnsi="Times New Roman" w:cs="Times New Roman"/>
      <w:sz w:val="20"/>
      <w:szCs w:val="20"/>
    </w:rPr>
  </w:style>
  <w:style w:type="character" w:customStyle="1" w:styleId="341">
    <w:name w:val="3.4 Т. Центр Знак"/>
    <w:basedOn w:val="a8"/>
    <w:link w:val="340"/>
    <w:rsid w:val="00D602F2"/>
    <w:rPr>
      <w:rFonts w:ascii="Times New Roman" w:eastAsia="Times New Roman" w:hAnsi="Times New Roman" w:cs="Times New Roman"/>
      <w:sz w:val="20"/>
      <w:szCs w:val="20"/>
    </w:rPr>
  </w:style>
  <w:style w:type="character" w:customStyle="1" w:styleId="300">
    <w:name w:val="3.0 Т. Наз. Знак"/>
    <w:basedOn w:val="a8"/>
    <w:link w:val="30"/>
    <w:uiPriority w:val="99"/>
    <w:rsid w:val="00D602F2"/>
    <w:rPr>
      <w:rFonts w:ascii="Times New Roman" w:eastAsia="Times New Roman" w:hAnsi="Times New Roman" w:cs="Times New Roman"/>
      <w:i/>
      <w:iCs/>
      <w:snapToGrid w:val="0"/>
      <w:spacing w:val="10"/>
      <w:sz w:val="28"/>
    </w:rPr>
  </w:style>
  <w:style w:type="paragraph" w:customStyle="1" w:styleId="330">
    <w:name w:val="3.3 Т. Слева + 0"/>
    <w:basedOn w:val="a6"/>
    <w:uiPriority w:val="99"/>
    <w:qFormat/>
    <w:rsid w:val="00D602F2"/>
    <w:pPr>
      <w:spacing w:line="360" w:lineRule="auto"/>
      <w:ind w:firstLine="709"/>
    </w:pPr>
    <w:rPr>
      <w:sz w:val="24"/>
      <w:szCs w:val="24"/>
      <w:lang w:eastAsia="en-US"/>
    </w:rPr>
  </w:style>
  <w:style w:type="table" w:styleId="3-3">
    <w:name w:val="Medium Grid 3 Accent 3"/>
    <w:basedOn w:val="a9"/>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50">
    <w:name w:val="3.5 Т. Справа"/>
    <w:basedOn w:val="340"/>
    <w:uiPriority w:val="99"/>
    <w:qFormat/>
    <w:rsid w:val="00D602F2"/>
    <w:pPr>
      <w:ind w:right="142"/>
      <w:jc w:val="right"/>
    </w:pPr>
  </w:style>
  <w:style w:type="paragraph" w:customStyle="1" w:styleId="3311">
    <w:name w:val="3.31 Т. Слева + 1"/>
    <w:basedOn w:val="a6"/>
    <w:uiPriority w:val="99"/>
    <w:qFormat/>
    <w:rsid w:val="00D602F2"/>
    <w:pPr>
      <w:spacing w:line="360" w:lineRule="auto"/>
      <w:ind w:firstLine="284"/>
    </w:pPr>
    <w:rPr>
      <w:sz w:val="24"/>
      <w:szCs w:val="24"/>
      <w:lang w:eastAsia="en-US"/>
    </w:rPr>
  </w:style>
  <w:style w:type="character" w:customStyle="1" w:styleId="145">
    <w:name w:val="1.4 Заг. Подглав Знак"/>
    <w:basedOn w:val="a8"/>
    <w:link w:val="144"/>
    <w:rsid w:val="00D602F2"/>
    <w:rPr>
      <w:rFonts w:ascii="Times New Roman" w:eastAsia="Times New Roman" w:hAnsi="Times New Roman" w:cs="Times New Roman"/>
      <w:b/>
      <w:iCs/>
      <w:spacing w:val="20"/>
      <w:sz w:val="24"/>
    </w:rPr>
  </w:style>
  <w:style w:type="paragraph" w:customStyle="1" w:styleId="370">
    <w:name w:val="3.7 Слева ПШ"/>
    <w:basedOn w:val="a6"/>
    <w:link w:val="371"/>
    <w:qFormat/>
    <w:rsid w:val="00D602F2"/>
    <w:pPr>
      <w:snapToGrid w:val="0"/>
      <w:spacing w:line="360" w:lineRule="auto"/>
      <w:ind w:firstLine="709"/>
      <w:jc w:val="both"/>
    </w:pPr>
    <w:rPr>
      <w:sz w:val="24"/>
      <w:szCs w:val="22"/>
      <w:lang w:eastAsia="en-US"/>
    </w:rPr>
  </w:style>
  <w:style w:type="character" w:customStyle="1" w:styleId="371">
    <w:name w:val="3.7 Слева ПШ Знак"/>
    <w:basedOn w:val="a8"/>
    <w:link w:val="370"/>
    <w:rsid w:val="00D602F2"/>
    <w:rPr>
      <w:rFonts w:ascii="Times New Roman" w:eastAsia="Times New Roman" w:hAnsi="Times New Roman" w:cs="Times New Roman"/>
      <w:sz w:val="24"/>
    </w:rPr>
  </w:style>
  <w:style w:type="character" w:customStyle="1" w:styleId="200">
    <w:name w:val="2.0 Наз. Рис. Знак"/>
    <w:basedOn w:val="a8"/>
    <w:link w:val="20"/>
    <w:uiPriority w:val="99"/>
    <w:rsid w:val="00D602F2"/>
    <w:rPr>
      <w:rFonts w:ascii="Times New Roman" w:eastAsia="Times New Roman" w:hAnsi="Times New Roman" w:cs="Times New Roman"/>
      <w:i/>
      <w:iCs/>
      <w:snapToGrid w:val="0"/>
      <w:spacing w:val="10"/>
      <w:sz w:val="28"/>
    </w:rPr>
  </w:style>
  <w:style w:type="paragraph" w:customStyle="1" w:styleId="03">
    <w:name w:val="0.3 Центр"/>
    <w:basedOn w:val="a6"/>
    <w:link w:val="030"/>
    <w:qFormat/>
    <w:rsid w:val="00D602F2"/>
    <w:pPr>
      <w:snapToGrid w:val="0"/>
      <w:spacing w:line="300" w:lineRule="auto"/>
      <w:ind w:firstLine="709"/>
      <w:contextualSpacing/>
      <w:jc w:val="center"/>
    </w:pPr>
    <w:rPr>
      <w:sz w:val="24"/>
      <w:szCs w:val="24"/>
      <w:lang w:eastAsia="en-US"/>
    </w:rPr>
  </w:style>
  <w:style w:type="character" w:customStyle="1" w:styleId="030">
    <w:name w:val="0.3 Центр Знак"/>
    <w:basedOn w:val="a8"/>
    <w:link w:val="03"/>
    <w:rsid w:val="00D602F2"/>
    <w:rPr>
      <w:rFonts w:ascii="Times New Roman" w:eastAsia="Times New Roman" w:hAnsi="Times New Roman" w:cs="Times New Roman"/>
      <w:sz w:val="24"/>
      <w:szCs w:val="24"/>
    </w:rPr>
  </w:style>
  <w:style w:type="paragraph" w:customStyle="1" w:styleId="31d">
    <w:name w:val="3.1 Т. Подзаг."/>
    <w:link w:val="31e"/>
    <w:qFormat/>
    <w:rsid w:val="00D602F2"/>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e">
    <w:name w:val="3.1 Т. Подзаг. Знак"/>
    <w:basedOn w:val="a8"/>
    <w:link w:val="31d"/>
    <w:rsid w:val="00D602F2"/>
    <w:rPr>
      <w:rFonts w:ascii="Times New Roman" w:eastAsia="Times New Roman" w:hAnsi="Times New Roman" w:cs="Times New Roman"/>
      <w:b/>
      <w:bCs/>
      <w:smallCaps/>
      <w:spacing w:val="20"/>
      <w:sz w:val="20"/>
      <w:szCs w:val="20"/>
    </w:rPr>
  </w:style>
  <w:style w:type="paragraph" w:customStyle="1" w:styleId="21f1">
    <w:name w:val="2.1 Наз. записки"/>
    <w:basedOn w:val="a6"/>
    <w:link w:val="21f2"/>
    <w:qFormat/>
    <w:rsid w:val="00D602F2"/>
    <w:pPr>
      <w:widowControl w:val="0"/>
      <w:spacing w:line="300" w:lineRule="auto"/>
      <w:ind w:left="567" w:right="567" w:firstLine="709"/>
      <w:jc w:val="center"/>
    </w:pPr>
    <w:rPr>
      <w:rFonts w:eastAsiaTheme="minorEastAsia" w:cstheme="minorBidi"/>
      <w:b/>
      <w:caps/>
      <w:spacing w:val="10"/>
      <w:sz w:val="32"/>
      <w:szCs w:val="36"/>
      <w:lang w:eastAsia="en-US"/>
    </w:rPr>
  </w:style>
  <w:style w:type="character" w:customStyle="1" w:styleId="21f2">
    <w:name w:val="2.1 Наз. записки Знак"/>
    <w:basedOn w:val="a8"/>
    <w:link w:val="21f1"/>
    <w:rsid w:val="00D602F2"/>
    <w:rPr>
      <w:rFonts w:ascii="Times New Roman" w:eastAsiaTheme="minorEastAsia" w:hAnsi="Times New Roman"/>
      <w:b/>
      <w:caps/>
      <w:spacing w:val="10"/>
      <w:sz w:val="32"/>
      <w:szCs w:val="36"/>
    </w:rPr>
  </w:style>
  <w:style w:type="character" w:customStyle="1" w:styleId="affffffffffffc">
    <w:name w:val="таблица Знак"/>
    <w:basedOn w:val="a8"/>
    <w:link w:val="affffffffffffd"/>
    <w:locked/>
    <w:rsid w:val="00D602F2"/>
    <w:rPr>
      <w:rFonts w:cstheme="minorHAnsi"/>
      <w:color w:val="000000"/>
    </w:rPr>
  </w:style>
  <w:style w:type="paragraph" w:customStyle="1" w:styleId="affffffffffffd">
    <w:name w:val="таблица"/>
    <w:basedOn w:val="a6"/>
    <w:link w:val="affffffffffffc"/>
    <w:autoRedefine/>
    <w:qFormat/>
    <w:rsid w:val="00D602F2"/>
    <w:pPr>
      <w:spacing w:line="360" w:lineRule="auto"/>
      <w:ind w:firstLine="709"/>
      <w:jc w:val="center"/>
    </w:pPr>
    <w:rPr>
      <w:rFonts w:asciiTheme="minorHAnsi" w:eastAsiaTheme="minorHAnsi" w:hAnsiTheme="minorHAnsi" w:cstheme="minorHAnsi"/>
      <w:color w:val="000000"/>
      <w:sz w:val="22"/>
      <w:szCs w:val="22"/>
      <w:lang w:eastAsia="en-US"/>
    </w:rPr>
  </w:style>
  <w:style w:type="character" w:customStyle="1" w:styleId="FontStyle17">
    <w:name w:val="Font Style17"/>
    <w:uiPriority w:val="99"/>
    <w:rsid w:val="00D602F2"/>
    <w:rPr>
      <w:rFonts w:ascii="Times New Roman" w:hAnsi="Times New Roman" w:cs="Times New Roman"/>
      <w:color w:val="000000"/>
      <w:sz w:val="22"/>
      <w:szCs w:val="22"/>
    </w:rPr>
  </w:style>
  <w:style w:type="paragraph" w:customStyle="1" w:styleId="12f3">
    <w:name w:val="Стиль 12 пт полужирный По правому краю"/>
    <w:basedOn w:val="a6"/>
    <w:uiPriority w:val="99"/>
    <w:qFormat/>
    <w:rsid w:val="00D602F2"/>
    <w:pPr>
      <w:spacing w:line="360" w:lineRule="auto"/>
      <w:ind w:firstLine="697"/>
      <w:jc w:val="right"/>
    </w:pPr>
    <w:rPr>
      <w:b/>
      <w:bCs/>
      <w:sz w:val="24"/>
      <w:szCs w:val="24"/>
    </w:rPr>
  </w:style>
  <w:style w:type="character" w:customStyle="1" w:styleId="affffff6">
    <w:name w:val="Рисунок Знак"/>
    <w:basedOn w:val="a8"/>
    <w:link w:val="affffff5"/>
    <w:rsid w:val="00D602F2"/>
    <w:rPr>
      <w:rFonts w:ascii="Arial" w:eastAsia="Times New Roman" w:hAnsi="Arial" w:cs="Arial"/>
      <w:spacing w:val="-5"/>
      <w:sz w:val="20"/>
      <w:szCs w:val="20"/>
    </w:rPr>
  </w:style>
  <w:style w:type="paragraph" w:customStyle="1" w:styleId="affffffffffffe">
    <w:name w:val="в таблице"/>
    <w:basedOn w:val="a6"/>
    <w:link w:val="afffffffffffff"/>
    <w:qFormat/>
    <w:rsid w:val="00D602F2"/>
    <w:pPr>
      <w:framePr w:hSpace="180" w:wrap="around" w:vAnchor="text" w:hAnchor="margin" w:y="356"/>
      <w:tabs>
        <w:tab w:val="left" w:pos="3969"/>
      </w:tabs>
      <w:ind w:firstLine="6"/>
      <w:jc w:val="both"/>
    </w:pPr>
    <w:rPr>
      <w:sz w:val="24"/>
      <w:szCs w:val="24"/>
    </w:rPr>
  </w:style>
  <w:style w:type="paragraph" w:customStyle="1" w:styleId="afffffffffffff0">
    <w:name w:val="табличн заголовок"/>
    <w:basedOn w:val="a6"/>
    <w:link w:val="afffffffffffff1"/>
    <w:qFormat/>
    <w:rsid w:val="00D602F2"/>
    <w:pPr>
      <w:framePr w:hSpace="180" w:wrap="around" w:vAnchor="text" w:hAnchor="margin" w:y="356"/>
      <w:tabs>
        <w:tab w:val="left" w:pos="3969"/>
      </w:tabs>
      <w:jc w:val="center"/>
    </w:pPr>
    <w:rPr>
      <w:b/>
      <w:sz w:val="24"/>
      <w:szCs w:val="24"/>
    </w:rPr>
  </w:style>
  <w:style w:type="character" w:customStyle="1" w:styleId="afffffffffffff">
    <w:name w:val="в таблице Знак"/>
    <w:basedOn w:val="a8"/>
    <w:link w:val="affffffffffffe"/>
    <w:rsid w:val="00D602F2"/>
    <w:rPr>
      <w:rFonts w:ascii="Times New Roman" w:eastAsia="Times New Roman" w:hAnsi="Times New Roman" w:cs="Times New Roman"/>
      <w:sz w:val="24"/>
      <w:szCs w:val="24"/>
      <w:lang w:eastAsia="ru-RU"/>
    </w:rPr>
  </w:style>
  <w:style w:type="character" w:customStyle="1" w:styleId="afffffffffffff1">
    <w:name w:val="табличн заголовок Знак"/>
    <w:basedOn w:val="a8"/>
    <w:link w:val="afffffffffffff0"/>
    <w:rsid w:val="00D602F2"/>
    <w:rPr>
      <w:rFonts w:ascii="Times New Roman" w:eastAsia="Times New Roman" w:hAnsi="Times New Roman" w:cs="Times New Roman"/>
      <w:b/>
      <w:sz w:val="24"/>
      <w:szCs w:val="24"/>
      <w:lang w:eastAsia="ru-RU"/>
    </w:rPr>
  </w:style>
  <w:style w:type="paragraph" w:customStyle="1" w:styleId="512">
    <w:name w:val="Заголовок 51"/>
    <w:basedOn w:val="a6"/>
    <w:next w:val="a6"/>
    <w:uiPriority w:val="9"/>
    <w:unhideWhenUsed/>
    <w:qFormat/>
    <w:rsid w:val="00D602F2"/>
    <w:pPr>
      <w:keepNext/>
      <w:keepLines/>
      <w:spacing w:before="40" w:line="360" w:lineRule="auto"/>
      <w:ind w:firstLine="709"/>
      <w:jc w:val="both"/>
      <w:outlineLvl w:val="4"/>
    </w:pPr>
    <w:rPr>
      <w:rFonts w:ascii="Calibri Light" w:hAnsi="Calibri Light"/>
      <w:color w:val="2E74B5"/>
      <w:sz w:val="24"/>
      <w:szCs w:val="22"/>
    </w:rPr>
  </w:style>
  <w:style w:type="paragraph" w:customStyle="1" w:styleId="afffffffffffff2">
    <w:name w:val="Чертежный"/>
    <w:uiPriority w:val="99"/>
    <w:qFormat/>
    <w:rsid w:val="00D602F2"/>
    <w:pPr>
      <w:spacing w:after="0" w:line="240" w:lineRule="auto"/>
      <w:jc w:val="both"/>
    </w:pPr>
    <w:rPr>
      <w:rFonts w:ascii="ISOCPEUR" w:eastAsia="Times New Roman" w:hAnsi="ISOCPEUR" w:cs="Times New Roman"/>
      <w:i/>
      <w:sz w:val="28"/>
      <w:szCs w:val="20"/>
      <w:lang w:val="uk-UA" w:eastAsia="ru-RU"/>
    </w:rPr>
  </w:style>
  <w:style w:type="paragraph" w:customStyle="1" w:styleId="afffffffffffff3">
    <w:name w:val="Штамп"/>
    <w:basedOn w:val="a6"/>
    <w:uiPriority w:val="99"/>
    <w:qFormat/>
    <w:rsid w:val="00D602F2"/>
    <w:pPr>
      <w:spacing w:line="360" w:lineRule="auto"/>
      <w:jc w:val="center"/>
    </w:pPr>
    <w:rPr>
      <w:rFonts w:ascii="ГОСТ тип А" w:hAnsi="ГОСТ тип А"/>
      <w:i/>
      <w:noProof/>
      <w:sz w:val="18"/>
      <w:szCs w:val="24"/>
    </w:rPr>
  </w:style>
  <w:style w:type="table" w:styleId="afffffffffffff4">
    <w:name w:val="Grid Table Light"/>
    <w:basedOn w:val="a9"/>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5">
    <w:name w:val="МГП Обычный"/>
    <w:basedOn w:val="a6"/>
    <w:link w:val="afffffffffffff6"/>
    <w:qFormat/>
    <w:rsid w:val="00D602F2"/>
    <w:pPr>
      <w:ind w:left="113" w:firstLine="851"/>
      <w:jc w:val="both"/>
    </w:pPr>
    <w:rPr>
      <w:color w:val="000000"/>
      <w:sz w:val="28"/>
      <w:szCs w:val="28"/>
      <w:lang w:eastAsia="en-US"/>
    </w:rPr>
  </w:style>
  <w:style w:type="character" w:customStyle="1" w:styleId="afffffffffffff6">
    <w:name w:val="МГП Обычный Знак"/>
    <w:link w:val="afffffffffffff5"/>
    <w:rsid w:val="00D602F2"/>
    <w:rPr>
      <w:rFonts w:ascii="Times New Roman" w:eastAsia="Times New Roman" w:hAnsi="Times New Roman" w:cs="Times New Roman"/>
      <w:color w:val="000000"/>
      <w:sz w:val="28"/>
      <w:szCs w:val="28"/>
    </w:rPr>
  </w:style>
  <w:style w:type="paragraph" w:customStyle="1" w:styleId="414">
    <w:name w:val="Оглавление 41"/>
    <w:basedOn w:val="a6"/>
    <w:next w:val="a6"/>
    <w:autoRedefine/>
    <w:uiPriority w:val="39"/>
    <w:unhideWhenUsed/>
    <w:qFormat/>
    <w:rsid w:val="00D602F2"/>
    <w:pPr>
      <w:spacing w:line="360" w:lineRule="auto"/>
      <w:ind w:left="720" w:firstLine="709"/>
    </w:pPr>
    <w:rPr>
      <w:rFonts w:ascii="Calibri" w:hAnsi="Calibri"/>
      <w:sz w:val="18"/>
      <w:szCs w:val="18"/>
    </w:rPr>
  </w:style>
  <w:style w:type="paragraph" w:customStyle="1" w:styleId="513">
    <w:name w:val="Оглавление 51"/>
    <w:basedOn w:val="a6"/>
    <w:next w:val="a6"/>
    <w:autoRedefine/>
    <w:uiPriority w:val="39"/>
    <w:unhideWhenUsed/>
    <w:qFormat/>
    <w:rsid w:val="00D602F2"/>
    <w:pPr>
      <w:spacing w:line="360" w:lineRule="auto"/>
      <w:ind w:left="960" w:firstLine="709"/>
    </w:pPr>
    <w:rPr>
      <w:rFonts w:ascii="Calibri" w:hAnsi="Calibri"/>
      <w:sz w:val="18"/>
      <w:szCs w:val="18"/>
    </w:rPr>
  </w:style>
  <w:style w:type="paragraph" w:customStyle="1" w:styleId="612">
    <w:name w:val="Оглавление 61"/>
    <w:basedOn w:val="a6"/>
    <w:next w:val="a6"/>
    <w:autoRedefine/>
    <w:uiPriority w:val="39"/>
    <w:unhideWhenUsed/>
    <w:qFormat/>
    <w:rsid w:val="00D602F2"/>
    <w:pPr>
      <w:spacing w:line="360" w:lineRule="auto"/>
      <w:ind w:left="1200" w:firstLine="709"/>
    </w:pPr>
    <w:rPr>
      <w:rFonts w:ascii="Calibri" w:hAnsi="Calibri"/>
      <w:sz w:val="18"/>
      <w:szCs w:val="18"/>
    </w:rPr>
  </w:style>
  <w:style w:type="paragraph" w:customStyle="1" w:styleId="712">
    <w:name w:val="Оглавление 71"/>
    <w:basedOn w:val="a6"/>
    <w:next w:val="a6"/>
    <w:autoRedefine/>
    <w:uiPriority w:val="39"/>
    <w:unhideWhenUsed/>
    <w:qFormat/>
    <w:rsid w:val="00D602F2"/>
    <w:pPr>
      <w:spacing w:line="360" w:lineRule="auto"/>
      <w:ind w:left="1440" w:firstLine="709"/>
    </w:pPr>
    <w:rPr>
      <w:rFonts w:ascii="Calibri" w:hAnsi="Calibri"/>
      <w:sz w:val="18"/>
      <w:szCs w:val="18"/>
    </w:rPr>
  </w:style>
  <w:style w:type="paragraph" w:customStyle="1" w:styleId="812">
    <w:name w:val="Оглавление 81"/>
    <w:basedOn w:val="a6"/>
    <w:next w:val="a6"/>
    <w:autoRedefine/>
    <w:uiPriority w:val="39"/>
    <w:unhideWhenUsed/>
    <w:qFormat/>
    <w:rsid w:val="00D602F2"/>
    <w:pPr>
      <w:spacing w:line="360" w:lineRule="auto"/>
      <w:ind w:left="1680" w:firstLine="709"/>
    </w:pPr>
    <w:rPr>
      <w:rFonts w:ascii="Calibri" w:hAnsi="Calibri"/>
      <w:sz w:val="18"/>
      <w:szCs w:val="18"/>
    </w:rPr>
  </w:style>
  <w:style w:type="paragraph" w:customStyle="1" w:styleId="910">
    <w:name w:val="Оглавление 91"/>
    <w:basedOn w:val="a6"/>
    <w:next w:val="a6"/>
    <w:autoRedefine/>
    <w:uiPriority w:val="39"/>
    <w:unhideWhenUsed/>
    <w:qFormat/>
    <w:rsid w:val="00D602F2"/>
    <w:pPr>
      <w:spacing w:line="360" w:lineRule="auto"/>
      <w:ind w:left="1920" w:firstLine="709"/>
    </w:pPr>
    <w:rPr>
      <w:rFonts w:ascii="Calibri" w:hAnsi="Calibri"/>
      <w:sz w:val="18"/>
      <w:szCs w:val="18"/>
    </w:rPr>
  </w:style>
  <w:style w:type="character" w:customStyle="1" w:styleId="FontStyle16">
    <w:name w:val="Font Style16"/>
    <w:uiPriority w:val="99"/>
    <w:rsid w:val="00D602F2"/>
    <w:rPr>
      <w:rFonts w:ascii="Times New Roman" w:hAnsi="Times New Roman" w:cs="Times New Roman"/>
      <w:sz w:val="22"/>
      <w:szCs w:val="22"/>
    </w:rPr>
  </w:style>
  <w:style w:type="character" w:customStyle="1" w:styleId="FontStyle19">
    <w:name w:val="Font Style19"/>
    <w:uiPriority w:val="99"/>
    <w:rsid w:val="00D602F2"/>
    <w:rPr>
      <w:rFonts w:ascii="Book Antiqua" w:hAnsi="Book Antiqua" w:cs="Book Antiqua"/>
      <w:sz w:val="18"/>
      <w:szCs w:val="18"/>
    </w:rPr>
  </w:style>
  <w:style w:type="character" w:customStyle="1" w:styleId="FontStyle20">
    <w:name w:val="Font Style20"/>
    <w:uiPriority w:val="99"/>
    <w:rsid w:val="00D602F2"/>
    <w:rPr>
      <w:rFonts w:ascii="Times New Roman" w:hAnsi="Times New Roman" w:cs="Times New Roman"/>
      <w:sz w:val="22"/>
      <w:szCs w:val="22"/>
    </w:rPr>
  </w:style>
  <w:style w:type="character" w:customStyle="1" w:styleId="FontStyle21">
    <w:name w:val="Font Style21"/>
    <w:uiPriority w:val="99"/>
    <w:rsid w:val="00D602F2"/>
    <w:rPr>
      <w:rFonts w:ascii="Times New Roman" w:hAnsi="Times New Roman" w:cs="Times New Roman"/>
      <w:b/>
      <w:bCs/>
      <w:sz w:val="24"/>
      <w:szCs w:val="24"/>
    </w:rPr>
  </w:style>
  <w:style w:type="character" w:customStyle="1" w:styleId="FontStyle22">
    <w:name w:val="Font Style22"/>
    <w:uiPriority w:val="99"/>
    <w:rsid w:val="00D602F2"/>
    <w:rPr>
      <w:rFonts w:ascii="Garamond" w:hAnsi="Garamond" w:cs="Garamond"/>
      <w:b/>
      <w:bCs/>
      <w:sz w:val="22"/>
      <w:szCs w:val="22"/>
    </w:rPr>
  </w:style>
  <w:style w:type="paragraph" w:customStyle="1" w:styleId="afffffffffffff7">
    <w:name w:val="#Таблица"/>
    <w:basedOn w:val="a6"/>
    <w:uiPriority w:val="99"/>
    <w:qFormat/>
    <w:rsid w:val="00D602F2"/>
    <w:pPr>
      <w:jc w:val="center"/>
    </w:pPr>
    <w:rPr>
      <w:color w:val="000000"/>
      <w:sz w:val="24"/>
      <w:szCs w:val="24"/>
    </w:rPr>
  </w:style>
  <w:style w:type="paragraph" w:customStyle="1" w:styleId="afffffffffffff8">
    <w:name w:val="#Основной текст"/>
    <w:basedOn w:val="a6"/>
    <w:qFormat/>
    <w:rsid w:val="00D602F2"/>
    <w:pPr>
      <w:ind w:firstLine="851"/>
      <w:jc w:val="both"/>
    </w:pPr>
    <w:rPr>
      <w:sz w:val="24"/>
      <w:szCs w:val="24"/>
    </w:rPr>
  </w:style>
  <w:style w:type="character" w:customStyle="1" w:styleId="514">
    <w:name w:val="Заголовок 5 Знак1"/>
    <w:basedOn w:val="a8"/>
    <w:uiPriority w:val="9"/>
    <w:semiHidden/>
    <w:rsid w:val="00D602F2"/>
    <w:rPr>
      <w:rFonts w:asciiTheme="majorHAnsi" w:eastAsiaTheme="majorEastAsia" w:hAnsiTheme="majorHAnsi" w:cstheme="majorBidi"/>
      <w:color w:val="2F5496" w:themeColor="accent1" w:themeShade="BF"/>
      <w:sz w:val="24"/>
    </w:rPr>
  </w:style>
  <w:style w:type="paragraph" w:customStyle="1" w:styleId="424">
    <w:name w:val="Оглавление 42"/>
    <w:basedOn w:val="a6"/>
    <w:next w:val="a6"/>
    <w:autoRedefine/>
    <w:uiPriority w:val="39"/>
    <w:unhideWhenUsed/>
    <w:qFormat/>
    <w:rsid w:val="00D602F2"/>
    <w:pPr>
      <w:spacing w:line="360" w:lineRule="auto"/>
      <w:ind w:left="720" w:firstLine="709"/>
    </w:pPr>
    <w:rPr>
      <w:rFonts w:ascii="Calibri" w:hAnsi="Calibri"/>
      <w:sz w:val="18"/>
      <w:szCs w:val="18"/>
    </w:rPr>
  </w:style>
  <w:style w:type="paragraph" w:customStyle="1" w:styleId="522">
    <w:name w:val="Оглавление 52"/>
    <w:basedOn w:val="a6"/>
    <w:next w:val="a6"/>
    <w:autoRedefine/>
    <w:uiPriority w:val="39"/>
    <w:unhideWhenUsed/>
    <w:qFormat/>
    <w:rsid w:val="00D602F2"/>
    <w:pPr>
      <w:spacing w:line="360" w:lineRule="auto"/>
      <w:ind w:left="960" w:firstLine="709"/>
    </w:pPr>
    <w:rPr>
      <w:rFonts w:ascii="Calibri" w:hAnsi="Calibri"/>
      <w:sz w:val="18"/>
      <w:szCs w:val="18"/>
    </w:rPr>
  </w:style>
  <w:style w:type="paragraph" w:customStyle="1" w:styleId="621">
    <w:name w:val="Оглавление 62"/>
    <w:basedOn w:val="a6"/>
    <w:next w:val="a6"/>
    <w:autoRedefine/>
    <w:uiPriority w:val="39"/>
    <w:unhideWhenUsed/>
    <w:qFormat/>
    <w:rsid w:val="00D602F2"/>
    <w:pPr>
      <w:spacing w:line="360" w:lineRule="auto"/>
      <w:ind w:left="1200" w:firstLine="709"/>
    </w:pPr>
    <w:rPr>
      <w:rFonts w:ascii="Calibri" w:hAnsi="Calibri"/>
      <w:sz w:val="18"/>
      <w:szCs w:val="18"/>
    </w:rPr>
  </w:style>
  <w:style w:type="paragraph" w:customStyle="1" w:styleId="721">
    <w:name w:val="Оглавление 72"/>
    <w:basedOn w:val="a6"/>
    <w:next w:val="a6"/>
    <w:autoRedefine/>
    <w:uiPriority w:val="39"/>
    <w:unhideWhenUsed/>
    <w:qFormat/>
    <w:rsid w:val="00D602F2"/>
    <w:pPr>
      <w:spacing w:line="360" w:lineRule="auto"/>
      <w:ind w:left="1440" w:firstLine="709"/>
    </w:pPr>
    <w:rPr>
      <w:rFonts w:ascii="Calibri" w:hAnsi="Calibri"/>
      <w:sz w:val="18"/>
      <w:szCs w:val="18"/>
    </w:rPr>
  </w:style>
  <w:style w:type="paragraph" w:customStyle="1" w:styleId="821">
    <w:name w:val="Оглавление 82"/>
    <w:basedOn w:val="a6"/>
    <w:next w:val="a6"/>
    <w:autoRedefine/>
    <w:uiPriority w:val="39"/>
    <w:unhideWhenUsed/>
    <w:qFormat/>
    <w:rsid w:val="00D602F2"/>
    <w:pPr>
      <w:spacing w:line="360" w:lineRule="auto"/>
      <w:ind w:left="1680" w:firstLine="709"/>
    </w:pPr>
    <w:rPr>
      <w:rFonts w:ascii="Calibri" w:hAnsi="Calibri"/>
      <w:sz w:val="18"/>
      <w:szCs w:val="18"/>
    </w:rPr>
  </w:style>
  <w:style w:type="paragraph" w:customStyle="1" w:styleId="920">
    <w:name w:val="Оглавление 92"/>
    <w:basedOn w:val="a6"/>
    <w:next w:val="a6"/>
    <w:autoRedefine/>
    <w:uiPriority w:val="39"/>
    <w:unhideWhenUsed/>
    <w:qFormat/>
    <w:rsid w:val="00D602F2"/>
    <w:pPr>
      <w:spacing w:line="360" w:lineRule="auto"/>
      <w:ind w:left="1920" w:firstLine="709"/>
    </w:pPr>
    <w:rPr>
      <w:rFonts w:ascii="Calibri" w:hAnsi="Calibri"/>
      <w:sz w:val="18"/>
      <w:szCs w:val="18"/>
    </w:rPr>
  </w:style>
  <w:style w:type="paragraph" w:customStyle="1" w:styleId="headertext">
    <w:name w:val="headertext"/>
    <w:basedOn w:val="a6"/>
    <w:qFormat/>
    <w:rsid w:val="00D602F2"/>
    <w:pPr>
      <w:spacing w:before="100" w:beforeAutospacing="1" w:after="100" w:afterAutospacing="1"/>
    </w:pPr>
    <w:rPr>
      <w:sz w:val="24"/>
      <w:szCs w:val="24"/>
    </w:rPr>
  </w:style>
  <w:style w:type="character" w:customStyle="1" w:styleId="FontStyle71">
    <w:name w:val="Font Style71"/>
    <w:rsid w:val="00D602F2"/>
    <w:rPr>
      <w:rFonts w:ascii="Times New Roman" w:hAnsi="Times New Roman" w:cs="Times New Roman"/>
      <w:sz w:val="24"/>
      <w:szCs w:val="24"/>
    </w:rPr>
  </w:style>
  <w:style w:type="character" w:customStyle="1" w:styleId="105pt">
    <w:name w:val="Колонтитул + 10;5 pt"/>
    <w:rsid w:val="00D602F2"/>
    <w:rPr>
      <w:rFonts w:ascii="Times New Roman" w:eastAsia="Times New Roman" w:hAnsi="Times New Roman" w:cs="Times New Roman"/>
      <w:b w:val="0"/>
      <w:bCs w:val="0"/>
      <w:i w:val="0"/>
      <w:iCs w:val="0"/>
      <w:smallCaps w:val="0"/>
      <w:strike w:val="0"/>
      <w:spacing w:val="0"/>
      <w:sz w:val="21"/>
      <w:szCs w:val="21"/>
    </w:rPr>
  </w:style>
  <w:style w:type="numbering" w:customStyle="1" w:styleId="67">
    <w:name w:val="Нет списка6"/>
    <w:next w:val="aa"/>
    <w:uiPriority w:val="99"/>
    <w:semiHidden/>
    <w:rsid w:val="00D602F2"/>
  </w:style>
  <w:style w:type="paragraph" w:customStyle="1" w:styleId="1ffffd">
    <w:name w:val="1 Основной текст"/>
    <w:basedOn w:val="a6"/>
    <w:uiPriority w:val="99"/>
    <w:qFormat/>
    <w:rsid w:val="00D602F2"/>
    <w:pPr>
      <w:spacing w:before="200" w:line="276" w:lineRule="auto"/>
      <w:ind w:firstLine="709"/>
      <w:jc w:val="both"/>
    </w:pPr>
    <w:rPr>
      <w:rFonts w:eastAsia="Calibri"/>
      <w:sz w:val="24"/>
      <w:szCs w:val="24"/>
      <w:lang w:eastAsia="en-US"/>
    </w:rPr>
  </w:style>
  <w:style w:type="paragraph" w:customStyle="1" w:styleId="afffffffffffff9">
    <w:name w:val="Подзаголовок для информации об изменениях"/>
    <w:basedOn w:val="a6"/>
    <w:next w:val="a6"/>
    <w:uiPriority w:val="99"/>
    <w:qFormat/>
    <w:rsid w:val="00D602F2"/>
    <w:pPr>
      <w:widowControl w:val="0"/>
      <w:autoSpaceDE w:val="0"/>
      <w:autoSpaceDN w:val="0"/>
      <w:adjustRightInd w:val="0"/>
      <w:ind w:firstLine="720"/>
      <w:jc w:val="both"/>
    </w:pPr>
    <w:rPr>
      <w:rFonts w:ascii="Arial" w:hAnsi="Arial" w:cs="Arial"/>
      <w:b/>
      <w:bCs/>
      <w:color w:val="353842"/>
      <w:sz w:val="24"/>
      <w:szCs w:val="24"/>
    </w:rPr>
  </w:style>
  <w:style w:type="character" w:customStyle="1" w:styleId="Normal1">
    <w:name w:val="Normal Знак1"/>
    <w:link w:val="1f1"/>
    <w:locked/>
    <w:rsid w:val="00D602F2"/>
    <w:rPr>
      <w:rFonts w:ascii="Times New Roman" w:eastAsia="Times New Roman" w:hAnsi="Times New Roman" w:cs="Times New Roman"/>
      <w:snapToGrid w:val="0"/>
      <w:sz w:val="24"/>
      <w:szCs w:val="20"/>
      <w:lang w:eastAsia="ru-RU"/>
    </w:rPr>
  </w:style>
  <w:style w:type="paragraph" w:customStyle="1" w:styleId="2">
    <w:name w:val="Список_маркерный_2_уровень"/>
    <w:basedOn w:val="1"/>
    <w:link w:val="2fffe"/>
    <w:rsid w:val="00D602F2"/>
    <w:pPr>
      <w:numPr>
        <w:ilvl w:val="1"/>
      </w:numPr>
      <w:tabs>
        <w:tab w:val="clear" w:pos="1440"/>
        <w:tab w:val="num" w:pos="360"/>
      </w:tabs>
      <w:ind w:left="2149"/>
    </w:pPr>
    <w:rPr>
      <w:lang w:val="x-none" w:eastAsia="x-none"/>
    </w:rPr>
  </w:style>
  <w:style w:type="paragraph" w:customStyle="1" w:styleId="1">
    <w:name w:val="Список_маркерный_1_уровень"/>
    <w:link w:val="1ffffe"/>
    <w:uiPriority w:val="99"/>
    <w:qFormat/>
    <w:rsid w:val="00D602F2"/>
    <w:pPr>
      <w:numPr>
        <w:numId w:val="54"/>
      </w:numPr>
      <w:spacing w:before="60" w:after="100" w:line="240" w:lineRule="auto"/>
      <w:jc w:val="both"/>
    </w:pPr>
    <w:rPr>
      <w:rFonts w:ascii="Times New Roman" w:eastAsia="MS Mincho" w:hAnsi="Times New Roman" w:cs="Times New Roman"/>
      <w:snapToGrid w:val="0"/>
      <w:sz w:val="24"/>
      <w:szCs w:val="24"/>
      <w:lang w:eastAsia="ru-RU"/>
    </w:rPr>
  </w:style>
  <w:style w:type="character" w:customStyle="1" w:styleId="1ffffe">
    <w:name w:val="Список_маркерный_1_уровень Знак"/>
    <w:link w:val="1"/>
    <w:uiPriority w:val="99"/>
    <w:rsid w:val="00D602F2"/>
    <w:rPr>
      <w:rFonts w:ascii="Times New Roman" w:eastAsia="MS Mincho" w:hAnsi="Times New Roman" w:cs="Times New Roman"/>
      <w:snapToGrid w:val="0"/>
      <w:sz w:val="24"/>
      <w:szCs w:val="24"/>
      <w:lang w:eastAsia="ru-RU"/>
    </w:rPr>
  </w:style>
  <w:style w:type="character" w:customStyle="1" w:styleId="2fffe">
    <w:name w:val="Список_маркерный_2_уровень Знак"/>
    <w:link w:val="2"/>
    <w:rsid w:val="00D602F2"/>
    <w:rPr>
      <w:rFonts w:ascii="Times New Roman" w:eastAsia="MS Mincho" w:hAnsi="Times New Roman" w:cs="Times New Roman"/>
      <w:snapToGrid w:val="0"/>
      <w:sz w:val="24"/>
      <w:szCs w:val="24"/>
      <w:lang w:val="x-none" w:eastAsia="x-none"/>
    </w:rPr>
  </w:style>
  <w:style w:type="character" w:customStyle="1" w:styleId="4f0">
    <w:name w:val="Заголовок №4_"/>
    <w:link w:val="4f1"/>
    <w:rsid w:val="00D602F2"/>
    <w:rPr>
      <w:sz w:val="25"/>
      <w:szCs w:val="25"/>
      <w:shd w:val="clear" w:color="auto" w:fill="FFFFFF"/>
    </w:rPr>
  </w:style>
  <w:style w:type="paragraph" w:customStyle="1" w:styleId="4f1">
    <w:name w:val="Заголовок №4"/>
    <w:basedOn w:val="a6"/>
    <w:link w:val="4f0"/>
    <w:qFormat/>
    <w:rsid w:val="00D602F2"/>
    <w:pPr>
      <w:shd w:val="clear" w:color="auto" w:fill="FFFFFF"/>
      <w:spacing w:after="420" w:line="0" w:lineRule="atLeast"/>
      <w:ind w:hanging="3660"/>
      <w:outlineLvl w:val="3"/>
    </w:pPr>
    <w:rPr>
      <w:rFonts w:asciiTheme="minorHAnsi" w:eastAsiaTheme="minorHAnsi" w:hAnsiTheme="minorHAnsi" w:cstheme="minorBidi"/>
      <w:sz w:val="25"/>
      <w:szCs w:val="25"/>
      <w:lang w:eastAsia="en-US"/>
    </w:rPr>
  </w:style>
  <w:style w:type="character" w:customStyle="1" w:styleId="8TimesNewRoman125pt">
    <w:name w:val="Основной текст (8) + Times New Roman;12;5 pt"/>
    <w:rsid w:val="00D602F2"/>
    <w:rPr>
      <w:rFonts w:ascii="Times New Roman" w:eastAsia="Times New Roman" w:hAnsi="Times New Roman" w:cs="Times New Roman"/>
      <w:b w:val="0"/>
      <w:bCs w:val="0"/>
      <w:i w:val="0"/>
      <w:iCs w:val="0"/>
      <w:smallCaps w:val="0"/>
      <w:strike w:val="0"/>
      <w:spacing w:val="0"/>
      <w:sz w:val="25"/>
      <w:szCs w:val="25"/>
    </w:rPr>
  </w:style>
  <w:style w:type="character" w:customStyle="1" w:styleId="81pt">
    <w:name w:val="Основной текст (8) + Интервал 1 pt"/>
    <w:rsid w:val="00D602F2"/>
    <w:rPr>
      <w:rFonts w:ascii="Segoe UI" w:eastAsia="Segoe UI" w:hAnsi="Segoe UI" w:cs="Segoe UI"/>
      <w:b w:val="0"/>
      <w:bCs w:val="0"/>
      <w:i w:val="0"/>
      <w:iCs w:val="0"/>
      <w:smallCaps w:val="0"/>
      <w:strike w:val="0"/>
      <w:spacing w:val="30"/>
      <w:sz w:val="18"/>
      <w:szCs w:val="18"/>
    </w:rPr>
  </w:style>
  <w:style w:type="character" w:customStyle="1" w:styleId="160">
    <w:name w:val="Основной текст (16)_"/>
    <w:rsid w:val="00D602F2"/>
    <w:rPr>
      <w:rFonts w:ascii="Segoe UI" w:eastAsia="Segoe UI" w:hAnsi="Segoe UI" w:cs="Segoe UI"/>
      <w:b w:val="0"/>
      <w:bCs w:val="0"/>
      <w:i w:val="0"/>
      <w:iCs w:val="0"/>
      <w:smallCaps w:val="0"/>
      <w:strike w:val="0"/>
      <w:sz w:val="356"/>
      <w:szCs w:val="356"/>
    </w:rPr>
  </w:style>
  <w:style w:type="character" w:customStyle="1" w:styleId="170">
    <w:name w:val="Основной текст (17)_"/>
    <w:rsid w:val="00D602F2"/>
    <w:rPr>
      <w:rFonts w:ascii="Segoe UI" w:eastAsia="Segoe UI" w:hAnsi="Segoe UI" w:cs="Segoe UI"/>
      <w:b w:val="0"/>
      <w:bCs w:val="0"/>
      <w:i w:val="0"/>
      <w:iCs w:val="0"/>
      <w:smallCaps w:val="0"/>
      <w:strike w:val="0"/>
      <w:sz w:val="9"/>
      <w:szCs w:val="9"/>
    </w:rPr>
  </w:style>
  <w:style w:type="character" w:customStyle="1" w:styleId="SegoeUI9pt">
    <w:name w:val="Основной текст + Segoe UI;9 pt"/>
    <w:rsid w:val="00D602F2"/>
    <w:rPr>
      <w:rFonts w:ascii="Segoe UI" w:eastAsia="Segoe UI" w:hAnsi="Segoe UI" w:cs="Segoe UI"/>
      <w:b w:val="0"/>
      <w:bCs w:val="0"/>
      <w:i w:val="0"/>
      <w:iCs w:val="0"/>
      <w:smallCaps w:val="0"/>
      <w:strike w:val="0"/>
      <w:spacing w:val="0"/>
      <w:sz w:val="18"/>
      <w:szCs w:val="18"/>
    </w:rPr>
  </w:style>
  <w:style w:type="character" w:customStyle="1" w:styleId="68">
    <w:name w:val="Подпись к картинке (6)_"/>
    <w:link w:val="69"/>
    <w:rsid w:val="00D602F2"/>
    <w:rPr>
      <w:sz w:val="25"/>
      <w:szCs w:val="25"/>
      <w:shd w:val="clear" w:color="auto" w:fill="FFFFFF"/>
    </w:rPr>
  </w:style>
  <w:style w:type="paragraph" w:customStyle="1" w:styleId="69">
    <w:name w:val="Подпись к картинке (6)"/>
    <w:basedOn w:val="a6"/>
    <w:link w:val="68"/>
    <w:qFormat/>
    <w:rsid w:val="00D602F2"/>
    <w:pPr>
      <w:shd w:val="clear" w:color="auto" w:fill="FFFFFF"/>
      <w:spacing w:line="0" w:lineRule="atLeast"/>
    </w:pPr>
    <w:rPr>
      <w:rFonts w:asciiTheme="minorHAnsi" w:eastAsiaTheme="minorHAnsi" w:hAnsiTheme="minorHAnsi" w:cstheme="minorBidi"/>
      <w:sz w:val="25"/>
      <w:szCs w:val="25"/>
      <w:lang w:eastAsia="en-US"/>
    </w:rPr>
  </w:style>
  <w:style w:type="character" w:customStyle="1" w:styleId="425">
    <w:name w:val="Заголовок №4 (2)_"/>
    <w:link w:val="426"/>
    <w:rsid w:val="00D602F2"/>
    <w:rPr>
      <w:sz w:val="25"/>
      <w:szCs w:val="25"/>
      <w:shd w:val="clear" w:color="auto" w:fill="FFFFFF"/>
    </w:rPr>
  </w:style>
  <w:style w:type="paragraph" w:customStyle="1" w:styleId="426">
    <w:name w:val="Заголовок №4 (2)"/>
    <w:basedOn w:val="a6"/>
    <w:link w:val="425"/>
    <w:qFormat/>
    <w:rsid w:val="00D602F2"/>
    <w:pPr>
      <w:shd w:val="clear" w:color="auto" w:fill="FFFFFF"/>
      <w:spacing w:line="446" w:lineRule="exact"/>
      <w:ind w:firstLine="580"/>
      <w:jc w:val="both"/>
      <w:outlineLvl w:val="3"/>
    </w:pPr>
    <w:rPr>
      <w:rFonts w:asciiTheme="minorHAnsi" w:eastAsiaTheme="minorHAnsi" w:hAnsiTheme="minorHAnsi" w:cstheme="minorBidi"/>
      <w:sz w:val="25"/>
      <w:szCs w:val="25"/>
      <w:lang w:eastAsia="en-US"/>
    </w:rPr>
  </w:style>
  <w:style w:type="character" w:customStyle="1" w:styleId="21f3">
    <w:name w:val="Основной текст (21)_"/>
    <w:link w:val="21f4"/>
    <w:rsid w:val="00D602F2"/>
    <w:rPr>
      <w:sz w:val="25"/>
      <w:szCs w:val="25"/>
      <w:shd w:val="clear" w:color="auto" w:fill="FFFFFF"/>
    </w:rPr>
  </w:style>
  <w:style w:type="paragraph" w:customStyle="1" w:styleId="21f4">
    <w:name w:val="Основной текст (21)"/>
    <w:basedOn w:val="a6"/>
    <w:link w:val="21f3"/>
    <w:qFormat/>
    <w:rsid w:val="00D602F2"/>
    <w:pPr>
      <w:shd w:val="clear" w:color="auto" w:fill="FFFFFF"/>
      <w:spacing w:line="446" w:lineRule="exact"/>
      <w:jc w:val="both"/>
    </w:pPr>
    <w:rPr>
      <w:rFonts w:asciiTheme="minorHAnsi" w:eastAsiaTheme="minorHAnsi" w:hAnsiTheme="minorHAnsi" w:cstheme="minorBidi"/>
      <w:sz w:val="25"/>
      <w:szCs w:val="25"/>
      <w:lang w:eastAsia="en-US"/>
    </w:rPr>
  </w:style>
  <w:style w:type="character" w:customStyle="1" w:styleId="3125pt">
    <w:name w:val="Заголовок №3 + 12;5 pt"/>
    <w:rsid w:val="00D602F2"/>
    <w:rPr>
      <w:rFonts w:ascii="Times New Roman" w:eastAsia="Times New Roman" w:hAnsi="Times New Roman" w:cs="Times New Roman"/>
      <w:b w:val="0"/>
      <w:bCs w:val="0"/>
      <w:i w:val="0"/>
      <w:iCs w:val="0"/>
      <w:smallCaps w:val="0"/>
      <w:strike w:val="0"/>
      <w:spacing w:val="0"/>
      <w:sz w:val="25"/>
      <w:szCs w:val="25"/>
    </w:rPr>
  </w:style>
  <w:style w:type="character" w:customStyle="1" w:styleId="201">
    <w:name w:val="Основной текст (20)_"/>
    <w:link w:val="202"/>
    <w:rsid w:val="00D602F2"/>
    <w:rPr>
      <w:sz w:val="19"/>
      <w:szCs w:val="19"/>
      <w:shd w:val="clear" w:color="auto" w:fill="FFFFFF"/>
    </w:rPr>
  </w:style>
  <w:style w:type="paragraph" w:customStyle="1" w:styleId="202">
    <w:name w:val="Основной текст (20)"/>
    <w:basedOn w:val="a6"/>
    <w:link w:val="201"/>
    <w:qFormat/>
    <w:rsid w:val="00D602F2"/>
    <w:pPr>
      <w:shd w:val="clear" w:color="auto" w:fill="FFFFFF"/>
      <w:spacing w:line="230" w:lineRule="exact"/>
      <w:jc w:val="both"/>
    </w:pPr>
    <w:rPr>
      <w:rFonts w:asciiTheme="minorHAnsi" w:eastAsiaTheme="minorHAnsi" w:hAnsiTheme="minorHAnsi" w:cstheme="minorBidi"/>
      <w:sz w:val="19"/>
      <w:szCs w:val="19"/>
      <w:lang w:eastAsia="en-US"/>
    </w:rPr>
  </w:style>
  <w:style w:type="character" w:customStyle="1" w:styleId="2ffff">
    <w:name w:val="Оглавление (2)"/>
    <w:rsid w:val="00D602F2"/>
    <w:rPr>
      <w:rFonts w:ascii="Times New Roman" w:eastAsia="Times New Roman" w:hAnsi="Times New Roman" w:cs="Times New Roman"/>
      <w:b w:val="0"/>
      <w:bCs w:val="0"/>
      <w:i w:val="0"/>
      <w:iCs w:val="0"/>
      <w:smallCaps w:val="0"/>
      <w:strike w:val="0"/>
      <w:spacing w:val="0"/>
      <w:sz w:val="25"/>
      <w:szCs w:val="25"/>
    </w:rPr>
  </w:style>
  <w:style w:type="character" w:customStyle="1" w:styleId="251">
    <w:name w:val="Основной текст (25)_"/>
    <w:link w:val="252"/>
    <w:rsid w:val="00D602F2"/>
    <w:rPr>
      <w:sz w:val="12"/>
      <w:szCs w:val="12"/>
      <w:shd w:val="clear" w:color="auto" w:fill="FFFFFF"/>
    </w:rPr>
  </w:style>
  <w:style w:type="paragraph" w:customStyle="1" w:styleId="252">
    <w:name w:val="Основной текст (25)"/>
    <w:basedOn w:val="a6"/>
    <w:link w:val="251"/>
    <w:qFormat/>
    <w:rsid w:val="00D602F2"/>
    <w:pPr>
      <w:shd w:val="clear" w:color="auto" w:fill="FFFFFF"/>
      <w:spacing w:line="0" w:lineRule="atLeast"/>
    </w:pPr>
    <w:rPr>
      <w:rFonts w:asciiTheme="minorHAnsi" w:eastAsiaTheme="minorHAnsi" w:hAnsiTheme="minorHAnsi" w:cstheme="minorBidi"/>
      <w:sz w:val="12"/>
      <w:szCs w:val="12"/>
      <w:lang w:eastAsia="en-US"/>
    </w:rPr>
  </w:style>
  <w:style w:type="character" w:customStyle="1" w:styleId="290">
    <w:name w:val="Основной текст (29)_"/>
    <w:link w:val="291"/>
    <w:rsid w:val="00D602F2"/>
    <w:rPr>
      <w:sz w:val="24"/>
      <w:szCs w:val="24"/>
      <w:shd w:val="clear" w:color="auto" w:fill="FFFFFF"/>
    </w:rPr>
  </w:style>
  <w:style w:type="paragraph" w:customStyle="1" w:styleId="291">
    <w:name w:val="Основной текст (29)"/>
    <w:basedOn w:val="a6"/>
    <w:link w:val="290"/>
    <w:qFormat/>
    <w:rsid w:val="00D602F2"/>
    <w:pPr>
      <w:shd w:val="clear" w:color="auto" w:fill="FFFFFF"/>
      <w:spacing w:line="0" w:lineRule="atLeast"/>
    </w:pPr>
    <w:rPr>
      <w:rFonts w:asciiTheme="minorHAnsi" w:eastAsiaTheme="minorHAnsi" w:hAnsiTheme="minorHAnsi" w:cstheme="minorBidi"/>
      <w:sz w:val="24"/>
      <w:szCs w:val="24"/>
      <w:lang w:eastAsia="en-US"/>
    </w:rPr>
  </w:style>
  <w:style w:type="character" w:customStyle="1" w:styleId="351">
    <w:name w:val="Основной текст (35)_"/>
    <w:link w:val="352"/>
    <w:rsid w:val="00D602F2"/>
    <w:rPr>
      <w:sz w:val="13"/>
      <w:szCs w:val="13"/>
      <w:shd w:val="clear" w:color="auto" w:fill="FFFFFF"/>
    </w:rPr>
  </w:style>
  <w:style w:type="paragraph" w:customStyle="1" w:styleId="352">
    <w:name w:val="Основной текст (35)"/>
    <w:basedOn w:val="a6"/>
    <w:link w:val="351"/>
    <w:qFormat/>
    <w:rsid w:val="00D602F2"/>
    <w:pPr>
      <w:shd w:val="clear" w:color="auto" w:fill="FFFFFF"/>
      <w:spacing w:after="420" w:line="0" w:lineRule="atLeast"/>
    </w:pPr>
    <w:rPr>
      <w:rFonts w:asciiTheme="minorHAnsi" w:eastAsiaTheme="minorHAnsi" w:hAnsiTheme="minorHAnsi" w:cstheme="minorBidi"/>
      <w:sz w:val="13"/>
      <w:szCs w:val="13"/>
      <w:lang w:eastAsia="en-US"/>
    </w:rPr>
  </w:style>
  <w:style w:type="character" w:customStyle="1" w:styleId="301">
    <w:name w:val="Основной текст (30)_"/>
    <w:link w:val="302"/>
    <w:rsid w:val="00D602F2"/>
    <w:rPr>
      <w:spacing w:val="20"/>
      <w:sz w:val="13"/>
      <w:szCs w:val="13"/>
      <w:shd w:val="clear" w:color="auto" w:fill="FFFFFF"/>
      <w:lang w:val="en-US"/>
    </w:rPr>
  </w:style>
  <w:style w:type="paragraph" w:customStyle="1" w:styleId="302">
    <w:name w:val="Основной текст (30)"/>
    <w:basedOn w:val="a6"/>
    <w:link w:val="301"/>
    <w:qFormat/>
    <w:rsid w:val="00D602F2"/>
    <w:pPr>
      <w:shd w:val="clear" w:color="auto" w:fill="FFFFFF"/>
      <w:spacing w:line="0" w:lineRule="atLeast"/>
    </w:pPr>
    <w:rPr>
      <w:rFonts w:asciiTheme="minorHAnsi" w:eastAsiaTheme="minorHAnsi" w:hAnsiTheme="minorHAnsi" w:cstheme="minorBidi"/>
      <w:spacing w:val="20"/>
      <w:sz w:val="13"/>
      <w:szCs w:val="13"/>
      <w:lang w:val="en-US" w:eastAsia="en-US"/>
    </w:rPr>
  </w:style>
  <w:style w:type="character" w:customStyle="1" w:styleId="131pt">
    <w:name w:val="Основной текст (13) + Интервал 1 pt"/>
    <w:rsid w:val="00D602F2"/>
    <w:rPr>
      <w:rFonts w:ascii="Times New Roman" w:eastAsia="Times New Roman" w:hAnsi="Times New Roman" w:cs="Times New Roman"/>
      <w:b w:val="0"/>
      <w:bCs w:val="0"/>
      <w:i w:val="0"/>
      <w:iCs w:val="0"/>
      <w:smallCaps w:val="0"/>
      <w:strike w:val="0"/>
      <w:spacing w:val="30"/>
      <w:sz w:val="25"/>
      <w:szCs w:val="25"/>
      <w:lang w:val="en-US"/>
    </w:rPr>
  </w:style>
  <w:style w:type="character" w:customStyle="1" w:styleId="52pt">
    <w:name w:val="Основной текст (5) + Интервал 2 pt"/>
    <w:rsid w:val="00D602F2"/>
    <w:rPr>
      <w:rFonts w:ascii="Times New Roman" w:eastAsia="Times New Roman" w:hAnsi="Times New Roman" w:cs="Times New Roman"/>
      <w:b w:val="0"/>
      <w:bCs w:val="0"/>
      <w:i w:val="0"/>
      <w:iCs w:val="0"/>
      <w:smallCaps w:val="0"/>
      <w:strike w:val="0"/>
      <w:spacing w:val="40"/>
      <w:sz w:val="21"/>
      <w:szCs w:val="21"/>
      <w:lang w:val="en-US"/>
    </w:rPr>
  </w:style>
  <w:style w:type="character" w:customStyle="1" w:styleId="232">
    <w:name w:val="Основной текст (23)_"/>
    <w:link w:val="233"/>
    <w:rsid w:val="00D602F2"/>
    <w:rPr>
      <w:sz w:val="8"/>
      <w:szCs w:val="8"/>
      <w:shd w:val="clear" w:color="auto" w:fill="FFFFFF"/>
    </w:rPr>
  </w:style>
  <w:style w:type="paragraph" w:customStyle="1" w:styleId="233">
    <w:name w:val="Основной текст (23)"/>
    <w:basedOn w:val="a6"/>
    <w:link w:val="232"/>
    <w:qFormat/>
    <w:rsid w:val="00D602F2"/>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137">
    <w:name w:val="Основной текст (13) + Не курсив"/>
    <w:rsid w:val="00D602F2"/>
    <w:rPr>
      <w:rFonts w:ascii="Times New Roman" w:eastAsia="Times New Roman" w:hAnsi="Times New Roman" w:cs="Times New Roman"/>
      <w:b w:val="0"/>
      <w:bCs w:val="0"/>
      <w:i/>
      <w:iCs/>
      <w:smallCaps w:val="0"/>
      <w:strike w:val="0"/>
      <w:spacing w:val="0"/>
      <w:sz w:val="25"/>
      <w:szCs w:val="25"/>
      <w:lang w:val="en-US"/>
    </w:rPr>
  </w:style>
  <w:style w:type="character" w:customStyle="1" w:styleId="241">
    <w:name w:val="Основной текст (24)_"/>
    <w:link w:val="242"/>
    <w:rsid w:val="00D602F2"/>
    <w:rPr>
      <w:sz w:val="13"/>
      <w:szCs w:val="13"/>
      <w:shd w:val="clear" w:color="auto" w:fill="FFFFFF"/>
    </w:rPr>
  </w:style>
  <w:style w:type="paragraph" w:customStyle="1" w:styleId="242">
    <w:name w:val="Основной текст (24)"/>
    <w:basedOn w:val="a6"/>
    <w:link w:val="241"/>
    <w:qFormat/>
    <w:rsid w:val="00D602F2"/>
    <w:pPr>
      <w:shd w:val="clear" w:color="auto" w:fill="FFFFFF"/>
      <w:spacing w:before="60" w:after="240" w:line="0" w:lineRule="atLeast"/>
    </w:pPr>
    <w:rPr>
      <w:rFonts w:asciiTheme="minorHAnsi" w:eastAsiaTheme="minorHAnsi" w:hAnsiTheme="minorHAnsi" w:cstheme="minorBidi"/>
      <w:sz w:val="13"/>
      <w:szCs w:val="13"/>
      <w:lang w:eastAsia="en-US"/>
    </w:rPr>
  </w:style>
  <w:style w:type="character" w:customStyle="1" w:styleId="1pt">
    <w:name w:val="Основной текст + Курсив;Интервал 1 pt"/>
    <w:rsid w:val="00D602F2"/>
    <w:rPr>
      <w:rFonts w:ascii="Times New Roman" w:eastAsia="Times New Roman" w:hAnsi="Times New Roman" w:cs="Times New Roman"/>
      <w:b w:val="0"/>
      <w:bCs w:val="0"/>
      <w:i/>
      <w:iCs/>
      <w:smallCaps w:val="0"/>
      <w:strike w:val="0"/>
      <w:spacing w:val="30"/>
      <w:sz w:val="25"/>
      <w:szCs w:val="25"/>
      <w:lang w:val="en-US"/>
    </w:rPr>
  </w:style>
  <w:style w:type="character" w:customStyle="1" w:styleId="261">
    <w:name w:val="Основной текст (26)_"/>
    <w:link w:val="262"/>
    <w:rsid w:val="00D602F2"/>
    <w:rPr>
      <w:sz w:val="13"/>
      <w:szCs w:val="13"/>
      <w:shd w:val="clear" w:color="auto" w:fill="FFFFFF"/>
    </w:rPr>
  </w:style>
  <w:style w:type="paragraph" w:customStyle="1" w:styleId="262">
    <w:name w:val="Основной текст (26)"/>
    <w:basedOn w:val="a6"/>
    <w:link w:val="261"/>
    <w:qFormat/>
    <w:rsid w:val="00D602F2"/>
    <w:pPr>
      <w:shd w:val="clear" w:color="auto" w:fill="FFFFFF"/>
      <w:spacing w:line="0" w:lineRule="atLeast"/>
    </w:pPr>
    <w:rPr>
      <w:rFonts w:asciiTheme="minorHAnsi" w:eastAsiaTheme="minorHAnsi" w:hAnsiTheme="minorHAnsi" w:cstheme="minorBidi"/>
      <w:sz w:val="13"/>
      <w:szCs w:val="13"/>
      <w:lang w:eastAsia="en-US"/>
    </w:rPr>
  </w:style>
  <w:style w:type="character" w:customStyle="1" w:styleId="afffffffffffffa">
    <w:name w:val="Основной текст + Курсив;Малые прописные"/>
    <w:rsid w:val="00D602F2"/>
    <w:rPr>
      <w:rFonts w:ascii="Times New Roman" w:eastAsia="Times New Roman" w:hAnsi="Times New Roman" w:cs="Times New Roman"/>
      <w:b w:val="0"/>
      <w:bCs w:val="0"/>
      <w:i/>
      <w:iCs/>
      <w:smallCaps/>
      <w:strike w:val="0"/>
      <w:spacing w:val="0"/>
      <w:sz w:val="25"/>
      <w:szCs w:val="25"/>
    </w:rPr>
  </w:style>
  <w:style w:type="character" w:customStyle="1" w:styleId="TrebuchetMS11pt1pt">
    <w:name w:val="Основной текст + Trebuchet MS;11 pt;Интервал 1 pt"/>
    <w:rsid w:val="00D602F2"/>
    <w:rPr>
      <w:rFonts w:ascii="Trebuchet MS" w:eastAsia="Trebuchet MS" w:hAnsi="Trebuchet MS" w:cs="Trebuchet MS"/>
      <w:b w:val="0"/>
      <w:bCs w:val="0"/>
      <w:i w:val="0"/>
      <w:iCs w:val="0"/>
      <w:smallCaps w:val="0"/>
      <w:strike w:val="0"/>
      <w:spacing w:val="20"/>
      <w:sz w:val="22"/>
      <w:szCs w:val="22"/>
    </w:rPr>
  </w:style>
  <w:style w:type="character" w:customStyle="1" w:styleId="270">
    <w:name w:val="Основной текст (27)_"/>
    <w:link w:val="271"/>
    <w:rsid w:val="00D602F2"/>
    <w:rPr>
      <w:sz w:val="13"/>
      <w:szCs w:val="13"/>
      <w:shd w:val="clear" w:color="auto" w:fill="FFFFFF"/>
    </w:rPr>
  </w:style>
  <w:style w:type="paragraph" w:customStyle="1" w:styleId="271">
    <w:name w:val="Основной текст (27)"/>
    <w:basedOn w:val="a6"/>
    <w:link w:val="270"/>
    <w:qFormat/>
    <w:rsid w:val="00D602F2"/>
    <w:pPr>
      <w:shd w:val="clear" w:color="auto" w:fill="FFFFFF"/>
      <w:spacing w:line="0" w:lineRule="atLeast"/>
    </w:pPr>
    <w:rPr>
      <w:rFonts w:asciiTheme="minorHAnsi" w:eastAsiaTheme="minorHAnsi" w:hAnsiTheme="minorHAnsi" w:cstheme="minorBidi"/>
      <w:sz w:val="13"/>
      <w:szCs w:val="13"/>
      <w:lang w:eastAsia="en-US"/>
    </w:rPr>
  </w:style>
  <w:style w:type="character" w:customStyle="1" w:styleId="280">
    <w:name w:val="Основной текст (28)_"/>
    <w:link w:val="281"/>
    <w:rsid w:val="00D602F2"/>
    <w:rPr>
      <w:shd w:val="clear" w:color="auto" w:fill="FFFFFF"/>
      <w:lang w:val="en-US"/>
    </w:rPr>
  </w:style>
  <w:style w:type="paragraph" w:customStyle="1" w:styleId="281">
    <w:name w:val="Основной текст (28)"/>
    <w:basedOn w:val="a6"/>
    <w:link w:val="280"/>
    <w:qFormat/>
    <w:rsid w:val="00D602F2"/>
    <w:pPr>
      <w:shd w:val="clear" w:color="auto" w:fill="FFFFFF"/>
      <w:spacing w:after="360" w:line="0" w:lineRule="atLeast"/>
      <w:ind w:hanging="3660"/>
    </w:pPr>
    <w:rPr>
      <w:rFonts w:asciiTheme="minorHAnsi" w:eastAsiaTheme="minorHAnsi" w:hAnsiTheme="minorHAnsi" w:cstheme="minorBidi"/>
      <w:sz w:val="22"/>
      <w:szCs w:val="22"/>
      <w:lang w:val="en-US" w:eastAsia="en-US"/>
    </w:rPr>
  </w:style>
  <w:style w:type="character" w:customStyle="1" w:styleId="286pt">
    <w:name w:val="Основной текст (28) + 6 pt;Не курсив"/>
    <w:rsid w:val="00D602F2"/>
    <w:rPr>
      <w:rFonts w:ascii="Times New Roman" w:eastAsia="Times New Roman" w:hAnsi="Times New Roman" w:cs="Times New Roman"/>
      <w:b w:val="0"/>
      <w:bCs w:val="0"/>
      <w:i/>
      <w:iCs/>
      <w:smallCaps w:val="0"/>
      <w:strike w:val="0"/>
      <w:spacing w:val="0"/>
      <w:sz w:val="12"/>
      <w:szCs w:val="12"/>
    </w:rPr>
  </w:style>
  <w:style w:type="character" w:customStyle="1" w:styleId="21f5">
    <w:name w:val="Основной текст (21) + Не полужирный;Не курсив"/>
    <w:rsid w:val="00D602F2"/>
    <w:rPr>
      <w:rFonts w:ascii="Times New Roman" w:eastAsia="Times New Roman" w:hAnsi="Times New Roman" w:cs="Times New Roman"/>
      <w:b/>
      <w:bCs/>
      <w:i/>
      <w:iCs/>
      <w:smallCaps w:val="0"/>
      <w:strike w:val="0"/>
      <w:spacing w:val="0"/>
      <w:sz w:val="25"/>
      <w:szCs w:val="25"/>
    </w:rPr>
  </w:style>
  <w:style w:type="character" w:customStyle="1" w:styleId="1pt0">
    <w:name w:val="Основной текст + Полужирный;Курсив;Интервал 1 pt"/>
    <w:rsid w:val="00D602F2"/>
    <w:rPr>
      <w:rFonts w:ascii="Times New Roman" w:eastAsia="Times New Roman" w:hAnsi="Times New Roman" w:cs="Times New Roman"/>
      <w:b/>
      <w:bCs/>
      <w:i/>
      <w:iCs/>
      <w:smallCaps w:val="0"/>
      <w:strike w:val="0"/>
      <w:spacing w:val="30"/>
      <w:sz w:val="25"/>
      <w:szCs w:val="25"/>
      <w:lang w:val="en-US"/>
    </w:rPr>
  </w:style>
  <w:style w:type="character" w:customStyle="1" w:styleId="105pt0">
    <w:name w:val="Основной текст + 10;5 pt"/>
    <w:rsid w:val="00D602F2"/>
    <w:rPr>
      <w:rFonts w:ascii="Times New Roman" w:eastAsia="Times New Roman" w:hAnsi="Times New Roman" w:cs="Times New Roman"/>
      <w:b w:val="0"/>
      <w:bCs w:val="0"/>
      <w:i w:val="0"/>
      <w:iCs w:val="0"/>
      <w:smallCaps w:val="0"/>
      <w:strike w:val="0"/>
      <w:spacing w:val="0"/>
      <w:sz w:val="21"/>
      <w:szCs w:val="21"/>
    </w:rPr>
  </w:style>
  <w:style w:type="character" w:customStyle="1" w:styleId="5125pt">
    <w:name w:val="Основной текст (5) + 12;5 pt"/>
    <w:rsid w:val="00D602F2"/>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265pt1pt">
    <w:name w:val="Заголовок №2 + 6;5 pt;Курсив;Интервал 1 pt"/>
    <w:rsid w:val="00D602F2"/>
    <w:rPr>
      <w:rFonts w:ascii="Times New Roman" w:eastAsia="Times New Roman" w:hAnsi="Times New Roman" w:cs="Times New Roman"/>
      <w:b w:val="0"/>
      <w:bCs w:val="0"/>
      <w:i/>
      <w:iCs/>
      <w:smallCaps w:val="0"/>
      <w:strike w:val="0"/>
      <w:spacing w:val="20"/>
      <w:sz w:val="13"/>
      <w:szCs w:val="13"/>
      <w:u w:val="single"/>
      <w:lang w:val="en-US"/>
    </w:rPr>
  </w:style>
  <w:style w:type="character" w:customStyle="1" w:styleId="2125pt">
    <w:name w:val="Заголовок №2 + 12;5 pt"/>
    <w:rsid w:val="00D602F2"/>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13105pt">
    <w:name w:val="Основной текст (13) + 10;5 pt;Не курсив"/>
    <w:rsid w:val="00D602F2"/>
    <w:rPr>
      <w:rFonts w:ascii="Times New Roman" w:eastAsia="Times New Roman" w:hAnsi="Times New Roman" w:cs="Times New Roman"/>
      <w:b w:val="0"/>
      <w:bCs w:val="0"/>
      <w:i/>
      <w:iCs/>
      <w:smallCaps w:val="0"/>
      <w:strike w:val="0"/>
      <w:spacing w:val="0"/>
      <w:sz w:val="21"/>
      <w:szCs w:val="21"/>
    </w:rPr>
  </w:style>
  <w:style w:type="character" w:customStyle="1" w:styleId="135pt1pt">
    <w:name w:val="Основной текст (13) + 5 pt;Малые прописные;Интервал 1 pt"/>
    <w:rsid w:val="00D602F2"/>
    <w:rPr>
      <w:rFonts w:ascii="Times New Roman" w:eastAsia="Times New Roman" w:hAnsi="Times New Roman" w:cs="Times New Roman"/>
      <w:b w:val="0"/>
      <w:bCs w:val="0"/>
      <w:i w:val="0"/>
      <w:iCs w:val="0"/>
      <w:smallCaps/>
      <w:strike w:val="0"/>
      <w:spacing w:val="30"/>
      <w:sz w:val="10"/>
      <w:szCs w:val="10"/>
      <w:lang w:val="en-US"/>
    </w:rPr>
  </w:style>
  <w:style w:type="character" w:customStyle="1" w:styleId="215pt40">
    <w:name w:val="Основной текст + 21;5 pt;Масштаб 40%"/>
    <w:rsid w:val="00D602F2"/>
    <w:rPr>
      <w:rFonts w:ascii="Times New Roman" w:eastAsia="Times New Roman" w:hAnsi="Times New Roman" w:cs="Times New Roman"/>
      <w:b w:val="0"/>
      <w:bCs w:val="0"/>
      <w:i w:val="0"/>
      <w:iCs w:val="0"/>
      <w:smallCaps w:val="0"/>
      <w:strike w:val="0"/>
      <w:spacing w:val="0"/>
      <w:w w:val="40"/>
      <w:sz w:val="43"/>
      <w:szCs w:val="43"/>
    </w:rPr>
  </w:style>
  <w:style w:type="character" w:customStyle="1" w:styleId="31f">
    <w:name w:val="Основной текст (31)_"/>
    <w:link w:val="31f0"/>
    <w:rsid w:val="00D602F2"/>
    <w:rPr>
      <w:sz w:val="13"/>
      <w:szCs w:val="13"/>
      <w:shd w:val="clear" w:color="auto" w:fill="FFFFFF"/>
    </w:rPr>
  </w:style>
  <w:style w:type="paragraph" w:customStyle="1" w:styleId="31f0">
    <w:name w:val="Основной текст (31)"/>
    <w:basedOn w:val="a6"/>
    <w:link w:val="31f"/>
    <w:qFormat/>
    <w:rsid w:val="00D602F2"/>
    <w:pPr>
      <w:shd w:val="clear" w:color="auto" w:fill="FFFFFF"/>
      <w:spacing w:before="60" w:after="180" w:line="0" w:lineRule="atLeast"/>
    </w:pPr>
    <w:rPr>
      <w:rFonts w:asciiTheme="minorHAnsi" w:eastAsiaTheme="minorHAnsi" w:hAnsiTheme="minorHAnsi" w:cstheme="minorBidi"/>
      <w:sz w:val="13"/>
      <w:szCs w:val="13"/>
      <w:lang w:eastAsia="en-US"/>
    </w:rPr>
  </w:style>
  <w:style w:type="character" w:customStyle="1" w:styleId="328">
    <w:name w:val="Основной текст (32)_"/>
    <w:link w:val="329"/>
    <w:rsid w:val="00D602F2"/>
    <w:rPr>
      <w:spacing w:val="20"/>
      <w:sz w:val="11"/>
      <w:szCs w:val="11"/>
      <w:shd w:val="clear" w:color="auto" w:fill="FFFFFF"/>
    </w:rPr>
  </w:style>
  <w:style w:type="paragraph" w:customStyle="1" w:styleId="329">
    <w:name w:val="Основной текст (32)"/>
    <w:basedOn w:val="a6"/>
    <w:link w:val="328"/>
    <w:qFormat/>
    <w:rsid w:val="00D602F2"/>
    <w:pPr>
      <w:shd w:val="clear" w:color="auto" w:fill="FFFFFF"/>
      <w:spacing w:before="300" w:line="0" w:lineRule="atLeast"/>
      <w:jc w:val="both"/>
    </w:pPr>
    <w:rPr>
      <w:rFonts w:asciiTheme="minorHAnsi" w:eastAsiaTheme="minorHAnsi" w:hAnsiTheme="minorHAnsi" w:cstheme="minorBidi"/>
      <w:spacing w:val="20"/>
      <w:sz w:val="11"/>
      <w:szCs w:val="11"/>
      <w:lang w:eastAsia="en-US"/>
    </w:rPr>
  </w:style>
  <w:style w:type="character" w:customStyle="1" w:styleId="331">
    <w:name w:val="Основной текст (33)_"/>
    <w:link w:val="332"/>
    <w:rsid w:val="00D602F2"/>
    <w:rPr>
      <w:spacing w:val="20"/>
      <w:sz w:val="29"/>
      <w:szCs w:val="29"/>
      <w:shd w:val="clear" w:color="auto" w:fill="FFFFFF"/>
    </w:rPr>
  </w:style>
  <w:style w:type="paragraph" w:customStyle="1" w:styleId="332">
    <w:name w:val="Основной текст (33)"/>
    <w:basedOn w:val="a6"/>
    <w:link w:val="331"/>
    <w:qFormat/>
    <w:rsid w:val="00D602F2"/>
    <w:pPr>
      <w:shd w:val="clear" w:color="auto" w:fill="FFFFFF"/>
      <w:spacing w:line="0" w:lineRule="atLeast"/>
      <w:jc w:val="both"/>
    </w:pPr>
    <w:rPr>
      <w:rFonts w:asciiTheme="minorHAnsi" w:eastAsiaTheme="minorHAnsi" w:hAnsiTheme="minorHAnsi" w:cstheme="minorBidi"/>
      <w:spacing w:val="20"/>
      <w:sz w:val="29"/>
      <w:szCs w:val="29"/>
      <w:lang w:eastAsia="en-US"/>
    </w:rPr>
  </w:style>
  <w:style w:type="character" w:customStyle="1" w:styleId="33-1pt">
    <w:name w:val="Основной текст (33) + Интервал -1 pt"/>
    <w:rsid w:val="00D602F2"/>
    <w:rPr>
      <w:rFonts w:ascii="Times New Roman" w:eastAsia="Times New Roman" w:hAnsi="Times New Roman" w:cs="Times New Roman"/>
      <w:b w:val="0"/>
      <w:bCs w:val="0"/>
      <w:i w:val="0"/>
      <w:iCs w:val="0"/>
      <w:smallCaps w:val="0"/>
      <w:strike w:val="0"/>
      <w:spacing w:val="-30"/>
      <w:sz w:val="29"/>
      <w:szCs w:val="29"/>
      <w:lang w:val="en-US"/>
    </w:rPr>
  </w:style>
  <w:style w:type="character" w:customStyle="1" w:styleId="3365pt0pt">
    <w:name w:val="Основной текст (33) + 6;5 pt;Не курсив;Не малые прописные;Интервал 0 pt"/>
    <w:rsid w:val="00D602F2"/>
    <w:rPr>
      <w:rFonts w:ascii="Times New Roman" w:eastAsia="Times New Roman" w:hAnsi="Times New Roman" w:cs="Times New Roman"/>
      <w:b w:val="0"/>
      <w:bCs w:val="0"/>
      <w:i/>
      <w:iCs/>
      <w:smallCaps/>
      <w:strike w:val="0"/>
      <w:spacing w:val="0"/>
      <w:sz w:val="13"/>
      <w:szCs w:val="13"/>
    </w:rPr>
  </w:style>
  <w:style w:type="character" w:customStyle="1" w:styleId="342">
    <w:name w:val="Основной текст (34)_"/>
    <w:link w:val="343"/>
    <w:rsid w:val="00D602F2"/>
    <w:rPr>
      <w:sz w:val="13"/>
      <w:szCs w:val="13"/>
      <w:shd w:val="clear" w:color="auto" w:fill="FFFFFF"/>
      <w:lang w:val="en-US"/>
    </w:rPr>
  </w:style>
  <w:style w:type="paragraph" w:customStyle="1" w:styleId="343">
    <w:name w:val="Основной текст (34)"/>
    <w:basedOn w:val="a6"/>
    <w:link w:val="342"/>
    <w:qFormat/>
    <w:rsid w:val="00D602F2"/>
    <w:pPr>
      <w:shd w:val="clear" w:color="auto" w:fill="FFFFFF"/>
      <w:spacing w:after="180" w:line="0" w:lineRule="atLeast"/>
      <w:jc w:val="both"/>
    </w:pPr>
    <w:rPr>
      <w:rFonts w:asciiTheme="minorHAnsi" w:eastAsiaTheme="minorHAnsi" w:hAnsiTheme="minorHAnsi" w:cstheme="minorBidi"/>
      <w:sz w:val="13"/>
      <w:szCs w:val="13"/>
      <w:lang w:val="en-US" w:eastAsia="en-US"/>
    </w:rPr>
  </w:style>
  <w:style w:type="character" w:customStyle="1" w:styleId="12pt0">
    <w:name w:val="Основной текст + 12 pt;Курсив"/>
    <w:rsid w:val="00D602F2"/>
    <w:rPr>
      <w:rFonts w:ascii="Times New Roman" w:eastAsia="Times New Roman" w:hAnsi="Times New Roman" w:cs="Times New Roman"/>
      <w:b w:val="0"/>
      <w:bCs w:val="0"/>
      <w:i/>
      <w:iCs/>
      <w:smallCaps w:val="0"/>
      <w:strike w:val="0"/>
      <w:spacing w:val="0"/>
      <w:sz w:val="24"/>
      <w:szCs w:val="24"/>
    </w:rPr>
  </w:style>
  <w:style w:type="character" w:customStyle="1" w:styleId="13115pt">
    <w:name w:val="Основной текст (13) + 11;5 pt;Не курсив"/>
    <w:rsid w:val="00D602F2"/>
    <w:rPr>
      <w:rFonts w:ascii="Times New Roman" w:eastAsia="Times New Roman" w:hAnsi="Times New Roman" w:cs="Times New Roman"/>
      <w:b w:val="0"/>
      <w:bCs w:val="0"/>
      <w:i/>
      <w:iCs/>
      <w:smallCaps w:val="0"/>
      <w:strike w:val="0"/>
      <w:spacing w:val="0"/>
      <w:sz w:val="23"/>
      <w:szCs w:val="23"/>
    </w:rPr>
  </w:style>
  <w:style w:type="character" w:customStyle="1" w:styleId="1312pt1pt">
    <w:name w:val="Основной текст (13) + 12 pt;Интервал 1 pt"/>
    <w:rsid w:val="00D602F2"/>
    <w:rPr>
      <w:rFonts w:ascii="Times New Roman" w:eastAsia="Times New Roman" w:hAnsi="Times New Roman" w:cs="Times New Roman"/>
      <w:b w:val="0"/>
      <w:bCs w:val="0"/>
      <w:i w:val="0"/>
      <w:iCs w:val="0"/>
      <w:smallCaps w:val="0"/>
      <w:strike w:val="0"/>
      <w:spacing w:val="30"/>
      <w:sz w:val="24"/>
      <w:szCs w:val="24"/>
    </w:rPr>
  </w:style>
  <w:style w:type="character" w:customStyle="1" w:styleId="360">
    <w:name w:val="Основной текст (36)_"/>
    <w:link w:val="361"/>
    <w:rsid w:val="00D602F2"/>
    <w:rPr>
      <w:rFonts w:ascii="Segoe UI" w:eastAsia="Segoe UI" w:hAnsi="Segoe UI" w:cs="Segoe UI"/>
      <w:sz w:val="12"/>
      <w:szCs w:val="12"/>
      <w:shd w:val="clear" w:color="auto" w:fill="FFFFFF"/>
    </w:rPr>
  </w:style>
  <w:style w:type="paragraph" w:customStyle="1" w:styleId="361">
    <w:name w:val="Основной текст (36)"/>
    <w:basedOn w:val="a6"/>
    <w:link w:val="360"/>
    <w:qFormat/>
    <w:rsid w:val="00D602F2"/>
    <w:pPr>
      <w:shd w:val="clear" w:color="auto" w:fill="FFFFFF"/>
      <w:spacing w:line="0" w:lineRule="atLeast"/>
    </w:pPr>
    <w:rPr>
      <w:rFonts w:ascii="Segoe UI" w:eastAsia="Segoe UI" w:hAnsi="Segoe UI" w:cs="Segoe UI"/>
      <w:sz w:val="12"/>
      <w:szCs w:val="12"/>
      <w:lang w:eastAsia="en-US"/>
    </w:rPr>
  </w:style>
  <w:style w:type="character" w:customStyle="1" w:styleId="36TimesNewRoman125pt">
    <w:name w:val="Основной текст (36) + Times New Roman;12;5 pt;Курсив"/>
    <w:rsid w:val="00D602F2"/>
    <w:rPr>
      <w:rFonts w:ascii="Times New Roman" w:eastAsia="Times New Roman" w:hAnsi="Times New Roman" w:cs="Times New Roman"/>
      <w:b w:val="0"/>
      <w:bCs w:val="0"/>
      <w:i/>
      <w:iCs/>
      <w:smallCaps w:val="0"/>
      <w:strike w:val="0"/>
      <w:spacing w:val="0"/>
      <w:sz w:val="25"/>
      <w:szCs w:val="25"/>
    </w:rPr>
  </w:style>
  <w:style w:type="character" w:customStyle="1" w:styleId="1365pt1pt">
    <w:name w:val="Основной текст (13) + 6;5 pt;Интервал 1 pt"/>
    <w:rsid w:val="00D602F2"/>
    <w:rPr>
      <w:rFonts w:ascii="Times New Roman" w:eastAsia="Times New Roman" w:hAnsi="Times New Roman" w:cs="Times New Roman"/>
      <w:b w:val="0"/>
      <w:bCs w:val="0"/>
      <w:i w:val="0"/>
      <w:iCs w:val="0"/>
      <w:smallCaps w:val="0"/>
      <w:strike w:val="0"/>
      <w:spacing w:val="20"/>
      <w:sz w:val="13"/>
      <w:szCs w:val="13"/>
    </w:rPr>
  </w:style>
  <w:style w:type="character" w:customStyle="1" w:styleId="1365pt">
    <w:name w:val="Основной текст (13) + 6;5 pt;Не курсив"/>
    <w:rsid w:val="00D602F2"/>
    <w:rPr>
      <w:rFonts w:ascii="Times New Roman" w:eastAsia="Times New Roman" w:hAnsi="Times New Roman" w:cs="Times New Roman"/>
      <w:b w:val="0"/>
      <w:bCs w:val="0"/>
      <w:i/>
      <w:iCs/>
      <w:smallCaps w:val="0"/>
      <w:strike w:val="0"/>
      <w:spacing w:val="0"/>
      <w:sz w:val="13"/>
      <w:szCs w:val="13"/>
    </w:rPr>
  </w:style>
  <w:style w:type="character" w:customStyle="1" w:styleId="1pt1">
    <w:name w:val="Основной текст + Интервал 1 pt"/>
    <w:rsid w:val="00D602F2"/>
    <w:rPr>
      <w:rFonts w:ascii="Times New Roman" w:eastAsia="Times New Roman" w:hAnsi="Times New Roman" w:cs="Times New Roman"/>
      <w:b w:val="0"/>
      <w:bCs w:val="0"/>
      <w:i w:val="0"/>
      <w:iCs w:val="0"/>
      <w:smallCaps w:val="0"/>
      <w:strike w:val="0"/>
      <w:spacing w:val="30"/>
      <w:sz w:val="25"/>
      <w:szCs w:val="25"/>
    </w:rPr>
  </w:style>
  <w:style w:type="character" w:customStyle="1" w:styleId="afffffffffffffb">
    <w:name w:val="Текст_Жирный"/>
    <w:uiPriority w:val="1"/>
    <w:rsid w:val="00D602F2"/>
    <w:rPr>
      <w:rFonts w:ascii="Times New Roman" w:hAnsi="Times New Roman"/>
      <w:b/>
    </w:rPr>
  </w:style>
  <w:style w:type="paragraph" w:customStyle="1" w:styleId="4f2">
    <w:name w:val="4"/>
    <w:basedOn w:val="a6"/>
    <w:next w:val="afe"/>
    <w:uiPriority w:val="99"/>
    <w:qFormat/>
    <w:rsid w:val="00D602F2"/>
    <w:pPr>
      <w:jc w:val="center"/>
    </w:pPr>
    <w:rPr>
      <w:rFonts w:asciiTheme="minorHAnsi" w:eastAsiaTheme="minorEastAsia" w:hAnsiTheme="minorHAnsi" w:cstheme="minorBidi"/>
      <w:b/>
      <w:bCs/>
      <w:sz w:val="24"/>
      <w:szCs w:val="24"/>
    </w:rPr>
  </w:style>
  <w:style w:type="paragraph" w:customStyle="1" w:styleId="Normal">
    <w:name w:val="Normal Знак Знак Знак Знак Знак Знак"/>
    <w:link w:val="Normal0"/>
    <w:qFormat/>
    <w:rsid w:val="00D602F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D602F2"/>
    <w:rPr>
      <w:rFonts w:ascii="Times New Roman" w:eastAsia="Times New Roman" w:hAnsi="Times New Roman" w:cs="Times New Roman"/>
      <w:snapToGrid w:val="0"/>
      <w:sz w:val="24"/>
      <w:szCs w:val="24"/>
      <w:lang w:eastAsia="ru-RU"/>
    </w:rPr>
  </w:style>
  <w:style w:type="paragraph" w:customStyle="1" w:styleId="Normal2">
    <w:name w:val="Normal Знак Знак"/>
    <w:uiPriority w:val="99"/>
    <w:qFormat/>
    <w:rsid w:val="00D602F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D602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D602F2"/>
    <w:pPr>
      <w:spacing w:after="0" w:line="240" w:lineRule="auto"/>
    </w:pPr>
    <w:rPr>
      <w:rFonts w:ascii="Times New Roman" w:eastAsia="Times New Roman" w:hAnsi="Times New Roman" w:cs="Times New Roman"/>
      <w:szCs w:val="24"/>
      <w:lang w:eastAsia="ru-RU"/>
    </w:rPr>
  </w:style>
  <w:style w:type="paragraph" w:customStyle="1" w:styleId="afffffffffffffc">
    <w:name w:val="Названия таблиц Знак Знак"/>
    <w:basedOn w:val="a6"/>
    <w:link w:val="afffffffffffffd"/>
    <w:autoRedefine/>
    <w:qFormat/>
    <w:rsid w:val="00D602F2"/>
    <w:pPr>
      <w:suppressAutoHyphens/>
      <w:spacing w:before="20" w:after="60"/>
      <w:jc w:val="center"/>
    </w:pPr>
    <w:rPr>
      <w:rFonts w:ascii="Bookman Old Style" w:hAnsi="Bookman Old Style"/>
      <w:b/>
      <w:color w:val="000000"/>
      <w:sz w:val="24"/>
      <w:szCs w:val="24"/>
      <w:lang w:val="x-none" w:eastAsia="x-none"/>
    </w:rPr>
  </w:style>
  <w:style w:type="character" w:customStyle="1" w:styleId="afffffffffffffd">
    <w:name w:val="Названия таблиц Знак Знак Знак"/>
    <w:link w:val="afffffffffffffc"/>
    <w:rsid w:val="00D602F2"/>
    <w:rPr>
      <w:rFonts w:ascii="Bookman Old Style" w:eastAsia="Times New Roman" w:hAnsi="Bookman Old Style" w:cs="Times New Roman"/>
      <w:b/>
      <w:color w:val="000000"/>
      <w:sz w:val="24"/>
      <w:szCs w:val="24"/>
      <w:lang w:val="x-none" w:eastAsia="x-none"/>
    </w:rPr>
  </w:style>
  <w:style w:type="paragraph" w:customStyle="1" w:styleId="Normal4">
    <w:name w:val="Normal Знак Знак Знак"/>
    <w:uiPriority w:val="99"/>
    <w:qFormat/>
    <w:rsid w:val="00D602F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ffffffffe">
    <w:name w:val="Текст акта"/>
    <w:uiPriority w:val="99"/>
    <w:qFormat/>
    <w:rsid w:val="00D602F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2f4">
    <w:name w:val="Стиль 12 пт Знак Знак Знак Знак"/>
    <w:basedOn w:val="a6"/>
    <w:link w:val="12f5"/>
    <w:qFormat/>
    <w:rsid w:val="00D602F2"/>
    <w:pPr>
      <w:spacing w:before="120"/>
      <w:ind w:firstLine="709"/>
      <w:jc w:val="both"/>
    </w:pPr>
    <w:rPr>
      <w:color w:val="000000"/>
      <w:sz w:val="26"/>
      <w:szCs w:val="24"/>
      <w:lang w:val="x-none" w:eastAsia="x-none"/>
    </w:rPr>
  </w:style>
  <w:style w:type="character" w:customStyle="1" w:styleId="12f5">
    <w:name w:val="Стиль 12 пт Знак Знак Знак Знак Знак"/>
    <w:link w:val="12f4"/>
    <w:rsid w:val="00D602F2"/>
    <w:rPr>
      <w:rFonts w:ascii="Times New Roman" w:eastAsia="Times New Roman" w:hAnsi="Times New Roman" w:cs="Times New Roman"/>
      <w:color w:val="000000"/>
      <w:sz w:val="26"/>
      <w:szCs w:val="24"/>
      <w:lang w:val="x-none" w:eastAsia="x-none"/>
    </w:rPr>
  </w:style>
  <w:style w:type="character" w:customStyle="1" w:styleId="1fffff">
    <w:name w:val="Текст концевой сноски Знак1"/>
    <w:basedOn w:val="a8"/>
    <w:uiPriority w:val="99"/>
    <w:semiHidden/>
    <w:rsid w:val="00D602F2"/>
    <w:rPr>
      <w:rFonts w:ascii="Times New Roman" w:hAnsi="Times New Roman"/>
      <w:sz w:val="20"/>
      <w:szCs w:val="20"/>
    </w:rPr>
  </w:style>
  <w:style w:type="paragraph" w:customStyle="1" w:styleId="4f3">
    <w:name w:val="Стиль4 Знак Знак Знак Знак"/>
    <w:basedOn w:val="af9"/>
    <w:link w:val="4f4"/>
    <w:qFormat/>
    <w:rsid w:val="00D602F2"/>
    <w:pPr>
      <w:spacing w:line="240" w:lineRule="auto"/>
      <w:ind w:left="0" w:firstLine="708"/>
      <w:jc w:val="both"/>
    </w:pPr>
    <w:rPr>
      <w:sz w:val="24"/>
      <w:szCs w:val="24"/>
      <w:lang w:val="x-none" w:eastAsia="x-none"/>
    </w:rPr>
  </w:style>
  <w:style w:type="character" w:customStyle="1" w:styleId="4f4">
    <w:name w:val="Стиль4 Знак Знак Знак Знак Знак"/>
    <w:link w:val="4f3"/>
    <w:locked/>
    <w:rsid w:val="00D602F2"/>
    <w:rPr>
      <w:rFonts w:ascii="Times New Roman" w:eastAsia="Times New Roman" w:hAnsi="Times New Roman" w:cs="Times New Roman"/>
      <w:sz w:val="24"/>
      <w:szCs w:val="24"/>
      <w:lang w:val="x-none" w:eastAsia="x-none"/>
    </w:rPr>
  </w:style>
  <w:style w:type="paragraph" w:customStyle="1" w:styleId="Normal5">
    <w:name w:val="Normal Знак Знак Знак Знак"/>
    <w:uiPriority w:val="99"/>
    <w:qFormat/>
    <w:rsid w:val="00D602F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11">
    <w:name w:val="Normal Знак Знак1"/>
    <w:rsid w:val="00D602F2"/>
    <w:rPr>
      <w:sz w:val="22"/>
      <w:szCs w:val="24"/>
      <w:lang w:val="ru-RU" w:eastAsia="ru-RU" w:bidi="ar-SA"/>
    </w:rPr>
  </w:style>
  <w:style w:type="character" w:customStyle="1" w:styleId="affffffffffffff">
    <w:name w:val="Символ сноски"/>
    <w:rsid w:val="00D602F2"/>
    <w:rPr>
      <w:vertAlign w:val="superscript"/>
    </w:rPr>
  </w:style>
  <w:style w:type="character" w:customStyle="1" w:styleId="FontStyle24">
    <w:name w:val="Font Style24"/>
    <w:rsid w:val="00D602F2"/>
    <w:rPr>
      <w:rFonts w:ascii="Times New Roman" w:hAnsi="Times New Roman" w:cs="Times New Roman"/>
      <w:sz w:val="22"/>
      <w:szCs w:val="22"/>
    </w:rPr>
  </w:style>
  <w:style w:type="character" w:customStyle="1" w:styleId="affffffffffffff0">
    <w:name w:val="Знак Знак Знак Знак Знак Знак Знак Знак"/>
    <w:rsid w:val="00D602F2"/>
    <w:rPr>
      <w:sz w:val="24"/>
      <w:szCs w:val="24"/>
      <w:lang w:val="ru-RU" w:eastAsia="ru-RU" w:bidi="ar-SA"/>
    </w:rPr>
  </w:style>
  <w:style w:type="paragraph" w:customStyle="1" w:styleId="S310">
    <w:name w:val="S_Нумерованный_3.1"/>
    <w:basedOn w:val="a6"/>
    <w:link w:val="S311"/>
    <w:autoRedefine/>
    <w:qFormat/>
    <w:rsid w:val="00D602F2"/>
    <w:pPr>
      <w:ind w:firstLine="720"/>
      <w:jc w:val="both"/>
    </w:pPr>
    <w:rPr>
      <w:sz w:val="28"/>
      <w:szCs w:val="28"/>
      <w:lang w:val="x-none" w:eastAsia="x-none"/>
    </w:rPr>
  </w:style>
  <w:style w:type="character" w:customStyle="1" w:styleId="S311">
    <w:name w:val="S_Нумерованный_3.1 Знак Знак"/>
    <w:link w:val="S310"/>
    <w:rsid w:val="00D602F2"/>
    <w:rPr>
      <w:rFonts w:ascii="Times New Roman" w:eastAsia="Times New Roman" w:hAnsi="Times New Roman" w:cs="Times New Roman"/>
      <w:sz w:val="28"/>
      <w:szCs w:val="28"/>
      <w:lang w:val="x-none" w:eastAsia="x-none"/>
    </w:rPr>
  </w:style>
  <w:style w:type="character" w:customStyle="1" w:styleId="ConsPlusNormal3">
    <w:name w:val="ConsPlusNormal Знак Знак"/>
    <w:rsid w:val="00D602F2"/>
    <w:rPr>
      <w:rFonts w:ascii="Arial" w:eastAsia="Times New Roman" w:hAnsi="Arial" w:cs="Arial"/>
      <w:sz w:val="20"/>
      <w:szCs w:val="20"/>
    </w:rPr>
  </w:style>
  <w:style w:type="paragraph" w:customStyle="1" w:styleId="enkoMain">
    <w:name w:val="enko_Main"/>
    <w:basedOn w:val="a6"/>
    <w:uiPriority w:val="99"/>
    <w:qFormat/>
    <w:rsid w:val="00D602F2"/>
    <w:pPr>
      <w:suppressAutoHyphens/>
      <w:ind w:firstLine="709"/>
      <w:jc w:val="both"/>
    </w:pPr>
    <w:rPr>
      <w:rFonts w:ascii="Bookman Old Style" w:hAnsi="Bookman Old Style" w:cs="Bookman Old Style"/>
      <w:sz w:val="24"/>
      <w:szCs w:val="24"/>
      <w:lang w:eastAsia="en-US"/>
    </w:rPr>
  </w:style>
  <w:style w:type="paragraph" w:customStyle="1" w:styleId="enkoVidel">
    <w:name w:val="enko_Videl"/>
    <w:basedOn w:val="a6"/>
    <w:link w:val="enkoVidel0"/>
    <w:uiPriority w:val="99"/>
    <w:qFormat/>
    <w:rsid w:val="00D602F2"/>
    <w:pPr>
      <w:ind w:firstLine="709"/>
      <w:jc w:val="both"/>
    </w:pPr>
    <w:rPr>
      <w:rFonts w:ascii="Bookman Old Style" w:hAnsi="Bookman Old Style"/>
      <w:sz w:val="24"/>
      <w:szCs w:val="24"/>
      <w:u w:val="single"/>
      <w:lang w:val="x-none" w:eastAsia="x-none"/>
    </w:rPr>
  </w:style>
  <w:style w:type="character" w:customStyle="1" w:styleId="enkoVidel0">
    <w:name w:val="enko_Videl Знак"/>
    <w:link w:val="enkoVidel"/>
    <w:uiPriority w:val="99"/>
    <w:rsid w:val="00D602F2"/>
    <w:rPr>
      <w:rFonts w:ascii="Bookman Old Style" w:eastAsia="Times New Roman" w:hAnsi="Bookman Old Style" w:cs="Times New Roman"/>
      <w:sz w:val="24"/>
      <w:szCs w:val="24"/>
      <w:u w:val="single"/>
      <w:lang w:val="x-none" w:eastAsia="x-none"/>
    </w:rPr>
  </w:style>
  <w:style w:type="paragraph" w:customStyle="1" w:styleId="enkoMark">
    <w:name w:val="enko_Mark"/>
    <w:basedOn w:val="enkoMain"/>
    <w:uiPriority w:val="99"/>
    <w:qFormat/>
    <w:rsid w:val="00D602F2"/>
    <w:pPr>
      <w:numPr>
        <w:numId w:val="55"/>
      </w:numPr>
      <w:suppressAutoHyphens w:val="0"/>
    </w:pPr>
    <w:rPr>
      <w:lang w:eastAsia="ru-RU"/>
    </w:rPr>
  </w:style>
  <w:style w:type="character" w:customStyle="1" w:styleId="1fffff0">
    <w:name w:val="Строгий1"/>
    <w:rsid w:val="00D602F2"/>
    <w:rPr>
      <w:b/>
    </w:rPr>
  </w:style>
  <w:style w:type="paragraph" w:customStyle="1" w:styleId="affffffffffffff1">
    <w:name w:val="Таблица_номер_таблицы"/>
    <w:link w:val="affffffffffffff2"/>
    <w:qFormat/>
    <w:rsid w:val="00D602F2"/>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2">
    <w:name w:val="Таблица_номер_таблицы Знак"/>
    <w:link w:val="affffffffffffff1"/>
    <w:rsid w:val="00D602F2"/>
    <w:rPr>
      <w:rFonts w:ascii="Times New Roman" w:eastAsia="Times New Roman" w:hAnsi="Times New Roman" w:cs="Times New Roman"/>
      <w:bCs/>
      <w:sz w:val="24"/>
      <w:lang w:eastAsia="ru-RU"/>
    </w:rPr>
  </w:style>
  <w:style w:type="paragraph" w:customStyle="1" w:styleId="2ffff0">
    <w:name w:val="Заголовок_подзаголовок_2"/>
    <w:next w:val="afffffb"/>
    <w:link w:val="2ffff1"/>
    <w:qFormat/>
    <w:rsid w:val="00D602F2"/>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fff1">
    <w:name w:val="Заголовок_подзаголовок_2 Знак"/>
    <w:link w:val="2ffff0"/>
    <w:rsid w:val="00D602F2"/>
    <w:rPr>
      <w:rFonts w:ascii="Times New Roman" w:eastAsia="Times New Roman" w:hAnsi="Times New Roman" w:cs="Times New Roman"/>
      <w:b/>
      <w:bCs/>
      <w:sz w:val="24"/>
      <w:szCs w:val="24"/>
      <w:lang w:eastAsia="ru-RU"/>
    </w:rPr>
  </w:style>
  <w:style w:type="paragraph" w:customStyle="1" w:styleId="affffffffffffff3">
    <w:name w:val="Таблица_название_таблицы"/>
    <w:next w:val="afffffb"/>
    <w:link w:val="affffffffffffff4"/>
    <w:qFormat/>
    <w:rsid w:val="00D602F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ffffff4">
    <w:name w:val="Таблица_название_таблицы Знак"/>
    <w:link w:val="affffffffffffff3"/>
    <w:rsid w:val="00D602F2"/>
    <w:rPr>
      <w:rFonts w:ascii="Times New Roman" w:eastAsia="Times New Roman" w:hAnsi="Times New Roman" w:cs="Times New Roman"/>
      <w:bCs/>
      <w:sz w:val="24"/>
      <w:lang w:eastAsia="ru-RU"/>
    </w:rPr>
  </w:style>
  <w:style w:type="character" w:customStyle="1" w:styleId="affffffffffffff5">
    <w:name w:val="Текст_Желтый"/>
    <w:uiPriority w:val="1"/>
    <w:rsid w:val="00D602F2"/>
    <w:rPr>
      <w:b w:val="0"/>
      <w:color w:val="auto"/>
      <w:bdr w:val="none" w:sz="0" w:space="0" w:color="auto"/>
      <w:shd w:val="clear" w:color="auto" w:fill="FFFF00"/>
    </w:rPr>
  </w:style>
  <w:style w:type="paragraph" w:customStyle="1" w:styleId="11f8">
    <w:name w:val="Табличный_таблица_11"/>
    <w:link w:val="11f9"/>
    <w:qFormat/>
    <w:rsid w:val="00D602F2"/>
    <w:pPr>
      <w:spacing w:after="0" w:line="240" w:lineRule="auto"/>
      <w:jc w:val="center"/>
    </w:pPr>
    <w:rPr>
      <w:rFonts w:ascii="Times New Roman" w:eastAsia="Times New Roman" w:hAnsi="Times New Roman" w:cs="Times New Roman"/>
      <w:lang w:eastAsia="ru-RU"/>
    </w:rPr>
  </w:style>
  <w:style w:type="character" w:customStyle="1" w:styleId="11f9">
    <w:name w:val="Табличный_таблица_11 Знак"/>
    <w:link w:val="11f8"/>
    <w:rsid w:val="00D602F2"/>
    <w:rPr>
      <w:rFonts w:ascii="Times New Roman" w:eastAsia="Times New Roman" w:hAnsi="Times New Roman" w:cs="Times New Roman"/>
      <w:lang w:eastAsia="ru-RU"/>
    </w:rPr>
  </w:style>
  <w:style w:type="paragraph" w:customStyle="1" w:styleId="3ff">
    <w:name w:val="Заголовок_подзаголовок_3"/>
    <w:next w:val="afffffb"/>
    <w:link w:val="3ff0"/>
    <w:qFormat/>
    <w:rsid w:val="00D602F2"/>
    <w:pPr>
      <w:keepNext/>
      <w:spacing w:before="12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ff0">
    <w:name w:val="Заголовок_подзаголовок_3 Знак"/>
    <w:link w:val="3ff"/>
    <w:rsid w:val="00D602F2"/>
    <w:rPr>
      <w:rFonts w:ascii="Times New Roman" w:eastAsia="Times New Roman" w:hAnsi="Times New Roman" w:cs="Times New Roman"/>
      <w:b/>
      <w:bCs/>
      <w:sz w:val="24"/>
      <w:szCs w:val="24"/>
      <w:u w:val="single"/>
      <w:lang w:eastAsia="ru-RU"/>
    </w:rPr>
  </w:style>
  <w:style w:type="character" w:customStyle="1" w:styleId="affffffffffffff6">
    <w:name w:val="Текст_Обычный"/>
    <w:qFormat/>
    <w:rsid w:val="00D602F2"/>
    <w:rPr>
      <w:b w:val="0"/>
      <w:bCs w:val="0"/>
    </w:rPr>
  </w:style>
  <w:style w:type="paragraph" w:customStyle="1" w:styleId="11fa">
    <w:name w:val="Табличный_боковик_правый_11"/>
    <w:link w:val="11fb"/>
    <w:qFormat/>
    <w:rsid w:val="00D602F2"/>
    <w:pPr>
      <w:spacing w:after="0" w:line="240" w:lineRule="auto"/>
      <w:jc w:val="right"/>
    </w:pPr>
    <w:rPr>
      <w:rFonts w:ascii="Times New Roman" w:eastAsia="Times New Roman" w:hAnsi="Times New Roman" w:cs="Times New Roman"/>
      <w:szCs w:val="24"/>
      <w:lang w:eastAsia="ru-RU"/>
    </w:rPr>
  </w:style>
  <w:style w:type="character" w:customStyle="1" w:styleId="11fb">
    <w:name w:val="Табличный_боковик_правый_11 Знак"/>
    <w:link w:val="11fa"/>
    <w:rsid w:val="00D602F2"/>
    <w:rPr>
      <w:rFonts w:ascii="Times New Roman" w:eastAsia="Times New Roman" w:hAnsi="Times New Roman" w:cs="Times New Roman"/>
      <w:szCs w:val="24"/>
      <w:lang w:eastAsia="ru-RU"/>
    </w:rPr>
  </w:style>
  <w:style w:type="paragraph" w:customStyle="1" w:styleId="11fc">
    <w:name w:val="Табличный_боковик_11"/>
    <w:link w:val="11fd"/>
    <w:qFormat/>
    <w:rsid w:val="00D602F2"/>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D602F2"/>
    <w:rPr>
      <w:rFonts w:ascii="Times New Roman" w:eastAsia="Times New Roman" w:hAnsi="Times New Roman" w:cs="Times New Roman"/>
      <w:szCs w:val="24"/>
      <w:lang w:eastAsia="ru-RU"/>
    </w:rPr>
  </w:style>
  <w:style w:type="character" w:customStyle="1" w:styleId="affffffffffffff7">
    <w:name w:val="Текст_Подчеркнутый"/>
    <w:uiPriority w:val="1"/>
    <w:rsid w:val="00D602F2"/>
    <w:rPr>
      <w:rFonts w:ascii="Times New Roman" w:hAnsi="Times New Roman"/>
      <w:u w:val="single"/>
    </w:rPr>
  </w:style>
  <w:style w:type="paragraph" w:customStyle="1" w:styleId="1fffff1">
    <w:name w:val="Заголовок_подзаголовок_1"/>
    <w:next w:val="afffffb"/>
    <w:link w:val="1fffff2"/>
    <w:qFormat/>
    <w:rsid w:val="00D602F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fff2">
    <w:name w:val="Заголовок_подзаголовок_1 Знак"/>
    <w:link w:val="1fffff1"/>
    <w:rsid w:val="00D602F2"/>
    <w:rPr>
      <w:rFonts w:ascii="Times New Roman" w:eastAsia="Times New Roman" w:hAnsi="Times New Roman" w:cs="Times New Roman"/>
      <w:b/>
      <w:bCs/>
      <w:sz w:val="24"/>
      <w:szCs w:val="24"/>
      <w:u w:val="single"/>
      <w:lang w:eastAsia="ru-RU"/>
    </w:rPr>
  </w:style>
  <w:style w:type="paragraph" w:customStyle="1" w:styleId="110">
    <w:name w:val="Табличный_маркированный_11"/>
    <w:link w:val="11fe"/>
    <w:uiPriority w:val="99"/>
    <w:qFormat/>
    <w:rsid w:val="00D602F2"/>
    <w:pPr>
      <w:numPr>
        <w:numId w:val="56"/>
      </w:numPr>
      <w:spacing w:after="0" w:line="240" w:lineRule="auto"/>
      <w:ind w:left="397" w:hanging="397"/>
      <w:jc w:val="both"/>
    </w:pPr>
    <w:rPr>
      <w:rFonts w:ascii="Times New Roman" w:eastAsia="Times New Roman" w:hAnsi="Times New Roman" w:cs="Times New Roman"/>
      <w:lang w:eastAsia="ru-RU"/>
    </w:rPr>
  </w:style>
  <w:style w:type="character" w:customStyle="1" w:styleId="11fe">
    <w:name w:val="Табличный_маркированный_11 Знак"/>
    <w:link w:val="110"/>
    <w:uiPriority w:val="99"/>
    <w:rsid w:val="00D602F2"/>
    <w:rPr>
      <w:rFonts w:ascii="Times New Roman" w:eastAsia="Times New Roman" w:hAnsi="Times New Roman" w:cs="Times New Roman"/>
      <w:lang w:eastAsia="ru-RU"/>
    </w:rPr>
  </w:style>
  <w:style w:type="paragraph" w:customStyle="1" w:styleId="enko">
    <w:name w:val="enko_Таблицы_простой"/>
    <w:basedOn w:val="a6"/>
    <w:link w:val="enko0"/>
    <w:uiPriority w:val="99"/>
    <w:qFormat/>
    <w:rsid w:val="00D602F2"/>
    <w:pPr>
      <w:snapToGrid w:val="0"/>
    </w:pPr>
    <w:rPr>
      <w:rFonts w:ascii="Bookman Old Style" w:hAnsi="Bookman Old Style"/>
      <w:sz w:val="22"/>
      <w:szCs w:val="22"/>
      <w:lang w:val="x-none" w:eastAsia="x-none"/>
    </w:rPr>
  </w:style>
  <w:style w:type="character" w:customStyle="1" w:styleId="enko0">
    <w:name w:val="enko_Таблицы_простой Знак"/>
    <w:link w:val="enko"/>
    <w:uiPriority w:val="99"/>
    <w:locked/>
    <w:rsid w:val="00D602F2"/>
    <w:rPr>
      <w:rFonts w:ascii="Bookman Old Style" w:eastAsia="Times New Roman" w:hAnsi="Bookman Old Style" w:cs="Times New Roman"/>
      <w:lang w:val="x-none" w:eastAsia="x-none"/>
    </w:rPr>
  </w:style>
  <w:style w:type="character" w:customStyle="1" w:styleId="2ffff2">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D602F2"/>
    <w:rPr>
      <w:rFonts w:ascii="Courier New" w:eastAsia="Times New Roman" w:hAnsi="Courier New" w:cs="Times New Roman"/>
      <w:sz w:val="20"/>
      <w:szCs w:val="20"/>
      <w:lang w:eastAsia="ru-RU"/>
    </w:rPr>
  </w:style>
  <w:style w:type="paragraph" w:customStyle="1" w:styleId="affffffffffffff8">
    <w:name w:val="Примечание"/>
    <w:next w:val="afffffb"/>
    <w:link w:val="affffffffffffff9"/>
    <w:autoRedefine/>
    <w:qFormat/>
    <w:rsid w:val="00D602F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fffffff9">
    <w:name w:val="Примечание Знак"/>
    <w:link w:val="affffffffffffff8"/>
    <w:rsid w:val="00D602F2"/>
    <w:rPr>
      <w:rFonts w:ascii="Times New Roman" w:eastAsia="Times New Roman" w:hAnsi="Times New Roman" w:cs="Times New Roman"/>
      <w:szCs w:val="24"/>
      <w:lang w:eastAsia="ru-RU"/>
    </w:rPr>
  </w:style>
  <w:style w:type="paragraph" w:customStyle="1" w:styleId="14">
    <w:name w:val="Список_нумерованный_1_уровень"/>
    <w:link w:val="1fffff3"/>
    <w:uiPriority w:val="99"/>
    <w:qFormat/>
    <w:rsid w:val="00D602F2"/>
    <w:pPr>
      <w:numPr>
        <w:ilvl w:val="1"/>
        <w:numId w:val="57"/>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f3">
    <w:name w:val="Список_нумерованный_1_уровень Знак"/>
    <w:link w:val="14"/>
    <w:uiPriority w:val="99"/>
    <w:rsid w:val="00D602F2"/>
    <w:rPr>
      <w:rFonts w:ascii="Times New Roman" w:eastAsia="Times New Roman" w:hAnsi="Times New Roman" w:cs="Times New Roman"/>
      <w:sz w:val="24"/>
      <w:szCs w:val="24"/>
      <w:lang w:eastAsia="ru-RU"/>
    </w:rPr>
  </w:style>
  <w:style w:type="paragraph" w:customStyle="1" w:styleId="23">
    <w:name w:val="Список_нумерованный_2_уровень"/>
    <w:basedOn w:val="14"/>
    <w:link w:val="2ffff3"/>
    <w:uiPriority w:val="99"/>
    <w:qFormat/>
    <w:rsid w:val="00D602F2"/>
    <w:pPr>
      <w:numPr>
        <w:ilvl w:val="2"/>
      </w:numPr>
      <w:ind w:left="1080" w:hanging="360"/>
    </w:pPr>
    <w:rPr>
      <w:lang w:val="x-none" w:eastAsia="x-none"/>
    </w:rPr>
  </w:style>
  <w:style w:type="character" w:customStyle="1" w:styleId="2ffff3">
    <w:name w:val="Список_нумерованный_2_уровень Знак"/>
    <w:link w:val="23"/>
    <w:uiPriority w:val="99"/>
    <w:rsid w:val="00D602F2"/>
    <w:rPr>
      <w:rFonts w:ascii="Times New Roman" w:eastAsia="Times New Roman" w:hAnsi="Times New Roman" w:cs="Times New Roman"/>
      <w:sz w:val="24"/>
      <w:szCs w:val="24"/>
      <w:lang w:val="x-none" w:eastAsia="x-none"/>
    </w:rPr>
  </w:style>
  <w:style w:type="paragraph" w:customStyle="1" w:styleId="3ff1">
    <w:name w:val="Список_нумерованный_3_уровень"/>
    <w:basedOn w:val="14"/>
    <w:uiPriority w:val="99"/>
    <w:qFormat/>
    <w:rsid w:val="00D602F2"/>
    <w:pPr>
      <w:numPr>
        <w:ilvl w:val="0"/>
        <w:numId w:val="0"/>
      </w:numPr>
      <w:tabs>
        <w:tab w:val="num" w:pos="2880"/>
      </w:tabs>
      <w:ind w:left="2880" w:hanging="360"/>
    </w:pPr>
  </w:style>
  <w:style w:type="character" w:customStyle="1" w:styleId="affffffffffffffa">
    <w:name w:val="Текст_Красный"/>
    <w:uiPriority w:val="1"/>
    <w:rsid w:val="00D602F2"/>
    <w:rPr>
      <w:color w:val="FF0000"/>
    </w:rPr>
  </w:style>
  <w:style w:type="paragraph" w:customStyle="1" w:styleId="affffffffffffffb">
    <w:name w:val="Название рисунка"/>
    <w:basedOn w:val="a6"/>
    <w:next w:val="afb"/>
    <w:link w:val="affffffffffffffc"/>
    <w:qFormat/>
    <w:rsid w:val="00D602F2"/>
    <w:pPr>
      <w:widowControl w:val="0"/>
      <w:spacing w:after="240"/>
      <w:contextualSpacing/>
      <w:jc w:val="center"/>
    </w:pPr>
    <w:rPr>
      <w:rFonts w:ascii="Arial" w:eastAsia="MS Mincho" w:hAnsi="Arial"/>
      <w:sz w:val="28"/>
      <w:szCs w:val="22"/>
      <w:lang w:val="x-none" w:eastAsia="x-none"/>
    </w:rPr>
  </w:style>
  <w:style w:type="character" w:customStyle="1" w:styleId="affffffffffffffc">
    <w:name w:val="Название рисунка Знак"/>
    <w:link w:val="affffffffffffffb"/>
    <w:rsid w:val="00D602F2"/>
    <w:rPr>
      <w:rFonts w:ascii="Arial" w:eastAsia="MS Mincho" w:hAnsi="Arial" w:cs="Times New Roman"/>
      <w:sz w:val="28"/>
      <w:lang w:val="x-none" w:eastAsia="x-none"/>
    </w:rPr>
  </w:style>
  <w:style w:type="paragraph" w:customStyle="1" w:styleId="Pa7">
    <w:name w:val="Pa7"/>
    <w:basedOn w:val="a6"/>
    <w:next w:val="a6"/>
    <w:uiPriority w:val="99"/>
    <w:qFormat/>
    <w:rsid w:val="00D602F2"/>
    <w:pPr>
      <w:autoSpaceDE w:val="0"/>
      <w:autoSpaceDN w:val="0"/>
      <w:adjustRightInd w:val="0"/>
      <w:spacing w:line="161" w:lineRule="atLeast"/>
    </w:pPr>
    <w:rPr>
      <w:rFonts w:ascii="PragmaticaC" w:eastAsia="Calibri" w:hAnsi="PragmaticaC"/>
      <w:sz w:val="24"/>
      <w:szCs w:val="24"/>
      <w:lang w:eastAsia="en-US"/>
    </w:rPr>
  </w:style>
  <w:style w:type="paragraph" w:customStyle="1" w:styleId="a2">
    <w:name w:val="Рисунки"/>
    <w:basedOn w:val="aff7"/>
    <w:link w:val="affffffffffffffd"/>
    <w:uiPriority w:val="99"/>
    <w:qFormat/>
    <w:rsid w:val="00D602F2"/>
    <w:pPr>
      <w:numPr>
        <w:numId w:val="58"/>
      </w:numPr>
      <w:spacing w:before="120" w:after="120"/>
      <w:ind w:left="1429" w:hanging="357"/>
    </w:pPr>
    <w:rPr>
      <w:rFonts w:ascii="Times New Roman" w:hAnsi="Times New Roman"/>
      <w:sz w:val="28"/>
      <w:szCs w:val="24"/>
    </w:rPr>
  </w:style>
  <w:style w:type="character" w:customStyle="1" w:styleId="affffffffffffffd">
    <w:name w:val="Рисунки Знак"/>
    <w:link w:val="a2"/>
    <w:uiPriority w:val="99"/>
    <w:rsid w:val="00D602F2"/>
    <w:rPr>
      <w:rFonts w:ascii="Times New Roman" w:eastAsia="Times New Roman" w:hAnsi="Times New Roman" w:cs="Times New Roman"/>
      <w:sz w:val="28"/>
      <w:szCs w:val="24"/>
      <w:lang w:eastAsia="ru-RU"/>
    </w:rPr>
  </w:style>
  <w:style w:type="character" w:customStyle="1" w:styleId="6Exact">
    <w:name w:val="Основной текст (6) Exact"/>
    <w:basedOn w:val="a8"/>
    <w:rsid w:val="00D602F2"/>
    <w:rPr>
      <w:rFonts w:ascii="Arial" w:eastAsia="Arial" w:hAnsi="Arial" w:cs="Arial"/>
      <w:b/>
      <w:bCs/>
      <w:i w:val="0"/>
      <w:iCs w:val="0"/>
      <w:smallCaps w:val="0"/>
      <w:strike w:val="0"/>
      <w:u w:val="none"/>
    </w:rPr>
  </w:style>
  <w:style w:type="character" w:customStyle="1" w:styleId="Arial12pt">
    <w:name w:val="Колонтитул + Arial;12 pt;Не курсив"/>
    <w:basedOn w:val="affffffffffe"/>
    <w:rsid w:val="00D602F2"/>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2pt">
    <w:name w:val="Колонтитул + Arial Unicode MS;12 pt;Не полужирный;Не курсив"/>
    <w:basedOn w:val="affffffffffe"/>
    <w:rsid w:val="00D602F2"/>
    <w:rPr>
      <w:rFonts w:ascii="Arial Unicode MS" w:eastAsia="Arial Unicode MS" w:hAnsi="Arial Unicode MS" w:cs="Arial Unicode MS"/>
      <w:b/>
      <w:bCs/>
      <w:i/>
      <w:iCs/>
      <w:smallCaps w:val="0"/>
      <w:strike w:val="0"/>
      <w:color w:val="000000"/>
      <w:spacing w:val="0"/>
      <w:w w:val="100"/>
      <w:position w:val="0"/>
      <w:sz w:val="24"/>
      <w:szCs w:val="24"/>
      <w:u w:val="none"/>
      <w:shd w:val="clear" w:color="auto" w:fill="FFFFFF"/>
      <w:lang w:val="ru-RU" w:eastAsia="ru-RU" w:bidi="ru-RU"/>
    </w:rPr>
  </w:style>
  <w:style w:type="paragraph" w:customStyle="1" w:styleId="2ffff4">
    <w:name w:val="Знак Знак Знак2 Знак Знак Знак Знак"/>
    <w:basedOn w:val="a6"/>
    <w:uiPriority w:val="99"/>
    <w:qFormat/>
    <w:rsid w:val="00D602F2"/>
    <w:pPr>
      <w:widowControl w:val="0"/>
      <w:adjustRightInd w:val="0"/>
      <w:spacing w:after="160" w:line="240" w:lineRule="exact"/>
      <w:jc w:val="right"/>
    </w:pPr>
    <w:rPr>
      <w:sz w:val="24"/>
      <w:szCs w:val="24"/>
      <w:lang w:val="en-GB" w:eastAsia="en-US"/>
    </w:rPr>
  </w:style>
  <w:style w:type="numbering" w:customStyle="1" w:styleId="77">
    <w:name w:val="Нет списка7"/>
    <w:next w:val="aa"/>
    <w:uiPriority w:val="99"/>
    <w:semiHidden/>
    <w:unhideWhenUsed/>
    <w:rsid w:val="00D602F2"/>
  </w:style>
  <w:style w:type="numbering" w:customStyle="1" w:styleId="86">
    <w:name w:val="Нет списка8"/>
    <w:next w:val="aa"/>
    <w:uiPriority w:val="99"/>
    <w:semiHidden/>
    <w:unhideWhenUsed/>
    <w:rsid w:val="00D602F2"/>
  </w:style>
  <w:style w:type="paragraph" w:customStyle="1" w:styleId="138">
    <w:name w:val="Обычный+13пт"/>
    <w:uiPriority w:val="99"/>
    <w:qFormat/>
    <w:rsid w:val="00D602F2"/>
    <w:pPr>
      <w:spacing w:after="200" w:line="276" w:lineRule="auto"/>
    </w:pPr>
    <w:rPr>
      <w:rFonts w:eastAsiaTheme="minorEastAsia"/>
      <w:lang w:eastAsia="ru-RU"/>
    </w:rPr>
  </w:style>
  <w:style w:type="numbering" w:customStyle="1" w:styleId="96">
    <w:name w:val="Нет списка9"/>
    <w:next w:val="aa"/>
    <w:uiPriority w:val="99"/>
    <w:semiHidden/>
    <w:unhideWhenUsed/>
    <w:rsid w:val="00D602F2"/>
  </w:style>
  <w:style w:type="numbering" w:customStyle="1" w:styleId="104">
    <w:name w:val="Нет списка10"/>
    <w:next w:val="aa"/>
    <w:uiPriority w:val="99"/>
    <w:semiHidden/>
    <w:unhideWhenUsed/>
    <w:rsid w:val="00D602F2"/>
  </w:style>
  <w:style w:type="paragraph" w:customStyle="1" w:styleId="4f5">
    <w:name w:val="ЗАГОЛОВОК 4"/>
    <w:basedOn w:val="a6"/>
    <w:link w:val="4f6"/>
    <w:qFormat/>
    <w:rsid w:val="00D602F2"/>
    <w:pPr>
      <w:spacing w:line="360" w:lineRule="auto"/>
      <w:ind w:firstLine="709"/>
      <w:jc w:val="center"/>
    </w:pPr>
    <w:rPr>
      <w:rFonts w:cstheme="minorBidi"/>
      <w:b/>
      <w:sz w:val="24"/>
      <w:szCs w:val="22"/>
    </w:rPr>
  </w:style>
  <w:style w:type="character" w:customStyle="1" w:styleId="4f6">
    <w:name w:val="ЗАГОЛОВОК 4 Знак"/>
    <w:basedOn w:val="a8"/>
    <w:link w:val="4f5"/>
    <w:rsid w:val="00D602F2"/>
    <w:rPr>
      <w:rFonts w:ascii="Times New Roman" w:eastAsia="Times New Roman" w:hAnsi="Times New Roman"/>
      <w:b/>
      <w:sz w:val="24"/>
      <w:lang w:eastAsia="ru-RU"/>
    </w:rPr>
  </w:style>
  <w:style w:type="paragraph" w:customStyle="1" w:styleId="affffffffffffffe">
    <w:name w:val="Переменные"/>
    <w:basedOn w:val="afb"/>
    <w:uiPriority w:val="99"/>
    <w:qFormat/>
    <w:rsid w:val="00D602F2"/>
    <w:pPr>
      <w:framePr w:hSpace="0" w:wrap="auto" w:vAnchor="margin" w:hAnchor="text" w:xAlign="left" w:yAlign="inline"/>
      <w:tabs>
        <w:tab w:val="left" w:pos="482"/>
      </w:tabs>
      <w:spacing w:line="336" w:lineRule="auto"/>
      <w:ind w:left="482" w:hanging="482"/>
      <w:jc w:val="both"/>
    </w:pPr>
    <w:rPr>
      <w:szCs w:val="24"/>
      <w:lang w:val="uk-UA"/>
    </w:rPr>
  </w:style>
  <w:style w:type="paragraph" w:customStyle="1" w:styleId="afffffffffffffff">
    <w:name w:val="Формула"/>
    <w:basedOn w:val="afb"/>
    <w:uiPriority w:val="99"/>
    <w:qFormat/>
    <w:rsid w:val="00D602F2"/>
    <w:pPr>
      <w:framePr w:hSpace="0" w:wrap="auto" w:vAnchor="margin" w:hAnchor="text" w:xAlign="left" w:yAlign="inline"/>
      <w:tabs>
        <w:tab w:val="center" w:pos="4536"/>
        <w:tab w:val="right" w:pos="9356"/>
      </w:tabs>
      <w:spacing w:line="336" w:lineRule="auto"/>
      <w:jc w:val="both"/>
    </w:pPr>
    <w:rPr>
      <w:szCs w:val="24"/>
      <w:lang w:val="uk-UA"/>
    </w:rPr>
  </w:style>
  <w:style w:type="paragraph" w:customStyle="1" w:styleId="afffffffffffffff0">
    <w:name w:val="Листинг программы"/>
    <w:uiPriority w:val="99"/>
    <w:qFormat/>
    <w:rsid w:val="00D602F2"/>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itemtitle">
    <w:name w:val="itemtitle"/>
    <w:basedOn w:val="a8"/>
    <w:rsid w:val="00D602F2"/>
  </w:style>
  <w:style w:type="character" w:customStyle="1" w:styleId="text31">
    <w:name w:val="text31"/>
    <w:basedOn w:val="a8"/>
    <w:rsid w:val="00D602F2"/>
    <w:rPr>
      <w:rFonts w:ascii="Arial" w:hAnsi="Arial" w:cs="Arial" w:hint="default"/>
      <w:b/>
      <w:bCs/>
      <w:strike w:val="0"/>
      <w:dstrike w:val="0"/>
      <w:color w:val="7F5E01"/>
      <w:sz w:val="21"/>
      <w:szCs w:val="21"/>
      <w:u w:val="none"/>
      <w:effect w:val="none"/>
    </w:rPr>
  </w:style>
  <w:style w:type="paragraph" w:customStyle="1" w:styleId="1fffff4">
    <w:name w:val="Название1"/>
    <w:basedOn w:val="a6"/>
    <w:uiPriority w:val="99"/>
    <w:qFormat/>
    <w:rsid w:val="00D602F2"/>
    <w:pPr>
      <w:spacing w:before="100" w:beforeAutospacing="1" w:after="100" w:afterAutospacing="1"/>
    </w:pPr>
    <w:rPr>
      <w:rFonts w:ascii="Arial" w:hAnsi="Arial" w:cs="Arial"/>
      <w:b/>
      <w:bCs/>
      <w:sz w:val="23"/>
      <w:szCs w:val="23"/>
    </w:rPr>
  </w:style>
  <w:style w:type="character" w:customStyle="1" w:styleId="smallsectiontitlefont">
    <w:name w:val="small_section_title_font"/>
    <w:basedOn w:val="a8"/>
    <w:rsid w:val="00D602F2"/>
  </w:style>
  <w:style w:type="paragraph" w:customStyle="1" w:styleId="c2">
    <w:name w:val="c2"/>
    <w:basedOn w:val="a6"/>
    <w:uiPriority w:val="99"/>
    <w:qFormat/>
    <w:rsid w:val="00D602F2"/>
    <w:pPr>
      <w:spacing w:before="100" w:beforeAutospacing="1" w:after="100" w:afterAutospacing="1"/>
    </w:pPr>
    <w:rPr>
      <w:sz w:val="24"/>
      <w:szCs w:val="24"/>
    </w:rPr>
  </w:style>
  <w:style w:type="character" w:customStyle="1" w:styleId="topic1">
    <w:name w:val="topic1"/>
    <w:basedOn w:val="a8"/>
    <w:rsid w:val="00D602F2"/>
    <w:rPr>
      <w:b/>
      <w:bCs/>
      <w:color w:val="9D014A"/>
      <w:sz w:val="20"/>
      <w:szCs w:val="20"/>
    </w:rPr>
  </w:style>
  <w:style w:type="character" w:customStyle="1" w:styleId="price1">
    <w:name w:val="price1"/>
    <w:basedOn w:val="a8"/>
    <w:rsid w:val="00D602F2"/>
    <w:rPr>
      <w:b/>
      <w:bCs/>
      <w:strike w:val="0"/>
      <w:dstrike w:val="0"/>
      <w:sz w:val="17"/>
      <w:szCs w:val="17"/>
      <w:u w:val="none"/>
      <w:effect w:val="none"/>
    </w:rPr>
  </w:style>
  <w:style w:type="paragraph" w:customStyle="1" w:styleId="c7">
    <w:name w:val="c7"/>
    <w:basedOn w:val="a6"/>
    <w:uiPriority w:val="99"/>
    <w:qFormat/>
    <w:rsid w:val="00D602F2"/>
    <w:pPr>
      <w:spacing w:before="100" w:beforeAutospacing="1" w:after="100" w:afterAutospacing="1"/>
    </w:pPr>
    <w:rPr>
      <w:sz w:val="24"/>
      <w:szCs w:val="24"/>
    </w:rPr>
  </w:style>
  <w:style w:type="paragraph" w:customStyle="1" w:styleId="c5">
    <w:name w:val="c5"/>
    <w:basedOn w:val="a6"/>
    <w:uiPriority w:val="99"/>
    <w:qFormat/>
    <w:rsid w:val="00D602F2"/>
    <w:pPr>
      <w:spacing w:before="100" w:beforeAutospacing="1" w:after="100" w:afterAutospacing="1"/>
    </w:pPr>
    <w:rPr>
      <w:sz w:val="24"/>
      <w:szCs w:val="24"/>
    </w:rPr>
  </w:style>
  <w:style w:type="paragraph" w:customStyle="1" w:styleId="c1">
    <w:name w:val="c1"/>
    <w:basedOn w:val="a6"/>
    <w:uiPriority w:val="99"/>
    <w:qFormat/>
    <w:rsid w:val="00D602F2"/>
    <w:pPr>
      <w:spacing w:before="100" w:beforeAutospacing="1" w:after="100" w:afterAutospacing="1"/>
    </w:pPr>
    <w:rPr>
      <w:sz w:val="24"/>
      <w:szCs w:val="24"/>
    </w:rPr>
  </w:style>
  <w:style w:type="paragraph" w:customStyle="1" w:styleId="c4">
    <w:name w:val="c4"/>
    <w:basedOn w:val="a6"/>
    <w:uiPriority w:val="99"/>
    <w:qFormat/>
    <w:rsid w:val="00D602F2"/>
    <w:pPr>
      <w:spacing w:before="100" w:beforeAutospacing="1" w:after="100" w:afterAutospacing="1"/>
    </w:pPr>
    <w:rPr>
      <w:sz w:val="24"/>
      <w:szCs w:val="24"/>
    </w:rPr>
  </w:style>
  <w:style w:type="character" w:customStyle="1" w:styleId="bheader">
    <w:name w:val="bheader"/>
    <w:basedOn w:val="a8"/>
    <w:rsid w:val="00D602F2"/>
    <w:rPr>
      <w:b/>
      <w:bCs/>
      <w:color w:val="495E79"/>
    </w:rPr>
  </w:style>
  <w:style w:type="character" w:customStyle="1" w:styleId="bb111">
    <w:name w:val="bb111"/>
    <w:basedOn w:val="a8"/>
    <w:rsid w:val="00D602F2"/>
    <w:rPr>
      <w:rFonts w:ascii="Verdana" w:hAnsi="Verdana" w:hint="default"/>
      <w:b/>
      <w:bCs/>
      <w:color w:val="000000"/>
      <w:sz w:val="17"/>
      <w:szCs w:val="17"/>
    </w:rPr>
  </w:style>
  <w:style w:type="paragraph" w:customStyle="1" w:styleId="0">
    <w:name w:val="Стиль0"/>
    <w:uiPriority w:val="99"/>
    <w:qFormat/>
    <w:rsid w:val="00D602F2"/>
    <w:pPr>
      <w:spacing w:after="0" w:line="240" w:lineRule="auto"/>
      <w:jc w:val="both"/>
    </w:pPr>
    <w:rPr>
      <w:rFonts w:ascii="Arial" w:eastAsia="Times New Roman" w:hAnsi="Arial" w:cs="Times New Roman"/>
      <w:szCs w:val="20"/>
      <w:lang w:eastAsia="ru-RU"/>
    </w:rPr>
  </w:style>
  <w:style w:type="paragraph" w:customStyle="1" w:styleId="1fffff5">
    <w:name w:val="Стиль Заголовок 1"/>
    <w:aliases w:val="ЗАГОЛОВОК 1 + не полужирный не курсив"/>
    <w:basedOn w:val="10"/>
    <w:uiPriority w:val="99"/>
    <w:qFormat/>
    <w:rsid w:val="00D602F2"/>
    <w:pPr>
      <w:keepLines/>
      <w:numPr>
        <w:numId w:val="0"/>
      </w:numPr>
      <w:tabs>
        <w:tab w:val="clear" w:pos="1134"/>
        <w:tab w:val="left" w:pos="110"/>
        <w:tab w:val="num" w:pos="284"/>
        <w:tab w:val="left" w:pos="720"/>
        <w:tab w:val="left" w:pos="1080"/>
        <w:tab w:val="left" w:pos="3350"/>
      </w:tabs>
      <w:autoSpaceDE w:val="0"/>
      <w:autoSpaceDN w:val="0"/>
      <w:adjustRightInd w:val="0"/>
      <w:spacing w:after="120" w:line="360" w:lineRule="auto"/>
      <w:ind w:left="284" w:hanging="284"/>
    </w:pPr>
    <w:rPr>
      <w:b w:val="0"/>
      <w:caps/>
      <w:kern w:val="32"/>
      <w:sz w:val="24"/>
      <w:szCs w:val="24"/>
    </w:rPr>
  </w:style>
  <w:style w:type="character" w:customStyle="1" w:styleId="3ff2">
    <w:name w:val="3 Знак"/>
    <w:basedOn w:val="a8"/>
    <w:rsid w:val="00D602F2"/>
    <w:rPr>
      <w:i/>
      <w:sz w:val="28"/>
      <w:szCs w:val="28"/>
      <w:lang w:val="ru-RU" w:eastAsia="ru-RU" w:bidi="ar-SA"/>
    </w:rPr>
  </w:style>
  <w:style w:type="paragraph" w:customStyle="1" w:styleId="afffffffffffffff1">
    <w:name w:val="Подзаголовок к."/>
    <w:basedOn w:val="25"/>
    <w:uiPriority w:val="99"/>
    <w:qFormat/>
    <w:rsid w:val="00D602F2"/>
    <w:pPr>
      <w:keepLines w:val="0"/>
      <w:tabs>
        <w:tab w:val="num" w:pos="576"/>
      </w:tabs>
      <w:spacing w:before="240" w:after="60"/>
      <w:ind w:left="576" w:hanging="576"/>
    </w:pPr>
    <w:rPr>
      <w:rFonts w:ascii="Times New Roman" w:eastAsia="Times New Roman" w:hAnsi="Times New Roman" w:cs="Arial"/>
      <w:bCs/>
      <w:i/>
      <w:iCs/>
      <w:color w:val="auto"/>
      <w:sz w:val="28"/>
      <w:szCs w:val="28"/>
      <w14:shadow w14:blurRad="50800" w14:dist="38100" w14:dir="2700000" w14:sx="100000" w14:sy="100000" w14:kx="0" w14:ky="0" w14:algn="tl">
        <w14:srgbClr w14:val="000000">
          <w14:alpha w14:val="60000"/>
        </w14:srgbClr>
      </w14:shadow>
    </w:rPr>
  </w:style>
  <w:style w:type="paragraph" w:customStyle="1" w:styleId="151">
    <w:name w:val="Стиль15"/>
    <w:basedOn w:val="af9"/>
    <w:uiPriority w:val="99"/>
    <w:qFormat/>
    <w:rsid w:val="00D602F2"/>
    <w:pPr>
      <w:spacing w:after="120" w:line="240" w:lineRule="auto"/>
      <w:ind w:left="283" w:firstLine="709"/>
      <w:jc w:val="both"/>
    </w:pPr>
    <w:rPr>
      <w:b/>
      <w:sz w:val="24"/>
      <w:szCs w:val="24"/>
    </w:rPr>
  </w:style>
  <w:style w:type="character" w:customStyle="1" w:styleId="152">
    <w:name w:val="Стиль15 Знак"/>
    <w:basedOn w:val="afa"/>
    <w:rsid w:val="00D602F2"/>
    <w:rPr>
      <w:rFonts w:ascii="Times New Roman" w:eastAsia="Times New Roman" w:hAnsi="Times New Roman" w:cs="Times New Roman"/>
      <w:b/>
      <w:sz w:val="24"/>
      <w:szCs w:val="24"/>
      <w:lang w:val="ru-RU" w:eastAsia="ru-RU" w:bidi="ar-SA"/>
    </w:rPr>
  </w:style>
  <w:style w:type="paragraph" w:customStyle="1" w:styleId="191">
    <w:name w:val="Стиль19"/>
    <w:basedOn w:val="a6"/>
    <w:uiPriority w:val="99"/>
    <w:qFormat/>
    <w:rsid w:val="00D602F2"/>
    <w:pPr>
      <w:shd w:val="clear" w:color="auto" w:fill="FFFFFF"/>
      <w:autoSpaceDE w:val="0"/>
      <w:autoSpaceDN w:val="0"/>
      <w:adjustRightInd w:val="0"/>
      <w:jc w:val="center"/>
    </w:pPr>
    <w:rPr>
      <w:sz w:val="28"/>
      <w:szCs w:val="28"/>
      <w:u w:val="single"/>
    </w:rPr>
  </w:style>
  <w:style w:type="character" w:customStyle="1" w:styleId="192">
    <w:name w:val="Стиль19 Знак"/>
    <w:basedOn w:val="a8"/>
    <w:rsid w:val="00D602F2"/>
    <w:rPr>
      <w:sz w:val="28"/>
      <w:szCs w:val="28"/>
      <w:u w:val="single"/>
      <w:lang w:val="ru-RU" w:eastAsia="ru-RU" w:bidi="ar-SA"/>
    </w:rPr>
  </w:style>
  <w:style w:type="paragraph" w:customStyle="1" w:styleId="afffffffffffffff2">
    <w:name w:val="Заголовок для д"/>
    <w:basedOn w:val="10"/>
    <w:uiPriority w:val="99"/>
    <w:qFormat/>
    <w:rsid w:val="00D602F2"/>
    <w:pPr>
      <w:keepNext w:val="0"/>
      <w:numPr>
        <w:numId w:val="0"/>
      </w:numPr>
      <w:tabs>
        <w:tab w:val="clear" w:pos="1134"/>
      </w:tabs>
      <w:spacing w:before="0" w:after="0" w:line="360" w:lineRule="auto"/>
      <w:jc w:val="center"/>
      <w:outlineLvl w:val="9"/>
    </w:pPr>
    <w:rPr>
      <w:bCs/>
      <w:caps/>
      <w:kern w:val="0"/>
      <w:sz w:val="28"/>
      <w:szCs w:val="28"/>
    </w:rPr>
  </w:style>
  <w:style w:type="paragraph" w:customStyle="1" w:styleId="afffffffffffffff3">
    <w:name w:val="Пораграф для д"/>
    <w:basedOn w:val="10"/>
    <w:uiPriority w:val="99"/>
    <w:qFormat/>
    <w:rsid w:val="00D602F2"/>
    <w:pPr>
      <w:keepNext w:val="0"/>
      <w:numPr>
        <w:numId w:val="0"/>
      </w:numPr>
      <w:tabs>
        <w:tab w:val="clear" w:pos="1134"/>
      </w:tabs>
      <w:spacing w:before="0" w:after="0" w:line="360" w:lineRule="auto"/>
      <w:jc w:val="center"/>
      <w:outlineLvl w:val="9"/>
    </w:pPr>
    <w:rPr>
      <w:b w:val="0"/>
      <w:bCs/>
      <w:kern w:val="0"/>
      <w:sz w:val="28"/>
      <w:szCs w:val="28"/>
      <w:u w:val="single"/>
    </w:rPr>
  </w:style>
  <w:style w:type="paragraph" w:customStyle="1" w:styleId="afffffffffffffff4">
    <w:name w:val="подплраграф для д"/>
    <w:basedOn w:val="10"/>
    <w:uiPriority w:val="99"/>
    <w:qFormat/>
    <w:rsid w:val="00D602F2"/>
    <w:pPr>
      <w:keepNext w:val="0"/>
      <w:numPr>
        <w:numId w:val="0"/>
      </w:numPr>
      <w:tabs>
        <w:tab w:val="clear" w:pos="1134"/>
      </w:tabs>
      <w:spacing w:before="0" w:after="0" w:line="360" w:lineRule="auto"/>
      <w:jc w:val="center"/>
      <w:outlineLvl w:val="9"/>
    </w:pPr>
    <w:rPr>
      <w:b w:val="0"/>
      <w:bCs/>
      <w:i/>
      <w:kern w:val="0"/>
      <w:sz w:val="28"/>
      <w:szCs w:val="28"/>
    </w:rPr>
  </w:style>
  <w:style w:type="character" w:customStyle="1" w:styleId="afffffffffffffff5">
    <w:name w:val="Пораграф для д Знак"/>
    <w:basedOn w:val="a8"/>
    <w:rsid w:val="00D602F2"/>
    <w:rPr>
      <w:rFonts w:ascii="Times New Roman" w:eastAsiaTheme="majorEastAsia" w:hAnsi="Times New Roman" w:cstheme="majorBidi"/>
      <w:b/>
      <w:bCs/>
      <w:sz w:val="28"/>
      <w:szCs w:val="28"/>
      <w:u w:val="single"/>
      <w:lang w:val="ru-RU" w:eastAsia="ru-RU" w:bidi="ar-SA"/>
    </w:rPr>
  </w:style>
  <w:style w:type="paragraph" w:customStyle="1" w:styleId="-13">
    <w:name w:val="Д - 1"/>
    <w:basedOn w:val="10"/>
    <w:uiPriority w:val="99"/>
    <w:qFormat/>
    <w:rsid w:val="00D602F2"/>
    <w:pPr>
      <w:numPr>
        <w:numId w:val="0"/>
      </w:numPr>
      <w:tabs>
        <w:tab w:val="clear" w:pos="1134"/>
      </w:tabs>
      <w:jc w:val="left"/>
    </w:pPr>
    <w:rPr>
      <w:rFonts w:cs="Arial"/>
      <w:b w:val="0"/>
      <w:bCs/>
      <w:caps/>
      <w:kern w:val="32"/>
      <w:sz w:val="28"/>
      <w:szCs w:val="28"/>
    </w:rPr>
  </w:style>
  <w:style w:type="paragraph" w:customStyle="1" w:styleId="-23">
    <w:name w:val="Д - 2"/>
    <w:basedOn w:val="10"/>
    <w:uiPriority w:val="99"/>
    <w:qFormat/>
    <w:rsid w:val="00D602F2"/>
    <w:pPr>
      <w:numPr>
        <w:numId w:val="0"/>
      </w:numPr>
      <w:tabs>
        <w:tab w:val="clear" w:pos="1134"/>
      </w:tabs>
      <w:jc w:val="left"/>
    </w:pPr>
    <w:rPr>
      <w:rFonts w:cs="Arial"/>
      <w:b w:val="0"/>
      <w:bCs/>
      <w:kern w:val="32"/>
      <w:sz w:val="28"/>
      <w:szCs w:val="28"/>
      <w:u w:val="single"/>
    </w:rPr>
  </w:style>
  <w:style w:type="paragraph" w:customStyle="1" w:styleId="-33">
    <w:name w:val="Д - 3"/>
    <w:basedOn w:val="10"/>
    <w:uiPriority w:val="99"/>
    <w:qFormat/>
    <w:rsid w:val="00D602F2"/>
    <w:pPr>
      <w:numPr>
        <w:numId w:val="0"/>
      </w:numPr>
      <w:tabs>
        <w:tab w:val="clear" w:pos="1134"/>
      </w:tabs>
      <w:jc w:val="left"/>
    </w:pPr>
    <w:rPr>
      <w:rFonts w:cs="Arial"/>
      <w:b w:val="0"/>
      <w:bCs/>
      <w:i/>
      <w:kern w:val="32"/>
      <w:sz w:val="28"/>
      <w:szCs w:val="28"/>
    </w:rPr>
  </w:style>
  <w:style w:type="paragraph" w:customStyle="1" w:styleId="plain">
    <w:name w:val="plain"/>
    <w:basedOn w:val="a6"/>
    <w:uiPriority w:val="99"/>
    <w:qFormat/>
    <w:rsid w:val="00D602F2"/>
    <w:pPr>
      <w:spacing w:before="100" w:beforeAutospacing="1" w:after="100" w:afterAutospacing="1"/>
      <w:jc w:val="both"/>
    </w:pPr>
    <w:rPr>
      <w:rFonts w:ascii="Verdana" w:hAnsi="Verdana"/>
      <w:color w:val="000000"/>
      <w:sz w:val="17"/>
      <w:szCs w:val="17"/>
    </w:rPr>
  </w:style>
  <w:style w:type="paragraph" w:customStyle="1" w:styleId="afffffffffffffff6">
    <w:name w:val="Абзац_пост"/>
    <w:basedOn w:val="a6"/>
    <w:uiPriority w:val="99"/>
    <w:qFormat/>
    <w:rsid w:val="00D602F2"/>
    <w:pPr>
      <w:spacing w:before="120"/>
      <w:ind w:firstLine="720"/>
      <w:jc w:val="both"/>
    </w:pPr>
    <w:rPr>
      <w:sz w:val="26"/>
      <w:szCs w:val="24"/>
    </w:rPr>
  </w:style>
  <w:style w:type="paragraph" w:customStyle="1" w:styleId="31f1">
    <w:name w:val="Основной текст с отступом 31"/>
    <w:basedOn w:val="a6"/>
    <w:uiPriority w:val="99"/>
    <w:qFormat/>
    <w:rsid w:val="00D602F2"/>
    <w:pPr>
      <w:overflowPunct w:val="0"/>
      <w:autoSpaceDE w:val="0"/>
      <w:autoSpaceDN w:val="0"/>
      <w:adjustRightInd w:val="0"/>
      <w:ind w:left="851"/>
      <w:jc w:val="both"/>
      <w:textAlignment w:val="baseline"/>
    </w:pPr>
    <w:rPr>
      <w:rFonts w:ascii="Arial" w:hAnsi="Arial"/>
      <w:sz w:val="28"/>
      <w:szCs w:val="24"/>
    </w:rPr>
  </w:style>
  <w:style w:type="paragraph" w:customStyle="1" w:styleId="BodyTextIndent21">
    <w:name w:val="Body Text Indent 21"/>
    <w:basedOn w:val="a6"/>
    <w:uiPriority w:val="99"/>
    <w:qFormat/>
    <w:rsid w:val="00D602F2"/>
    <w:pPr>
      <w:overflowPunct w:val="0"/>
      <w:autoSpaceDE w:val="0"/>
      <w:autoSpaceDN w:val="0"/>
      <w:adjustRightInd w:val="0"/>
      <w:spacing w:after="120" w:line="480" w:lineRule="auto"/>
      <w:ind w:left="283"/>
      <w:textAlignment w:val="baseline"/>
    </w:pPr>
    <w:rPr>
      <w:sz w:val="24"/>
      <w:szCs w:val="24"/>
    </w:rPr>
  </w:style>
  <w:style w:type="paragraph" w:customStyle="1" w:styleId="text2">
    <w:name w:val="text2"/>
    <w:basedOn w:val="a6"/>
    <w:uiPriority w:val="99"/>
    <w:qFormat/>
    <w:rsid w:val="00D602F2"/>
    <w:pPr>
      <w:spacing w:before="100" w:beforeAutospacing="1" w:after="100" w:afterAutospacing="1"/>
    </w:pPr>
    <w:rPr>
      <w:sz w:val="24"/>
      <w:szCs w:val="24"/>
    </w:rPr>
  </w:style>
  <w:style w:type="paragraph" w:customStyle="1" w:styleId="text0">
    <w:name w:val="text0"/>
    <w:basedOn w:val="a6"/>
    <w:uiPriority w:val="99"/>
    <w:qFormat/>
    <w:rsid w:val="00D602F2"/>
    <w:pPr>
      <w:spacing w:before="100" w:beforeAutospacing="1" w:after="100" w:afterAutospacing="1"/>
    </w:pPr>
    <w:rPr>
      <w:sz w:val="24"/>
      <w:szCs w:val="24"/>
    </w:rPr>
  </w:style>
  <w:style w:type="character" w:customStyle="1" w:styleId="docunderlineita">
    <w:name w:val="docunderlineita"/>
    <w:basedOn w:val="a8"/>
    <w:rsid w:val="00D602F2"/>
  </w:style>
  <w:style w:type="character" w:customStyle="1" w:styleId="docunderline">
    <w:name w:val="docunderline"/>
    <w:basedOn w:val="a8"/>
    <w:rsid w:val="00D602F2"/>
  </w:style>
  <w:style w:type="paragraph" w:styleId="afffffffffffffff7">
    <w:name w:val="index heading"/>
    <w:basedOn w:val="a6"/>
    <w:next w:val="1f"/>
    <w:rsid w:val="00D602F2"/>
    <w:rPr>
      <w:sz w:val="24"/>
      <w:szCs w:val="24"/>
    </w:rPr>
  </w:style>
  <w:style w:type="table" w:customStyle="1" w:styleId="4f7">
    <w:name w:val="Сетка таблицы4"/>
    <w:basedOn w:val="a9"/>
    <w:next w:val="aff5"/>
    <w:uiPriority w:val="59"/>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d">
    <w:name w:val="Сетка таблицы5"/>
    <w:basedOn w:val="a9"/>
    <w:next w:val="aff5"/>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9"/>
    <w:next w:val="aff5"/>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9"/>
    <w:next w:val="aff5"/>
    <w:uiPriority w:val="3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9"/>
    <w:next w:val="aff5"/>
    <w:uiPriority w:val="3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Сетка таблицы9"/>
    <w:basedOn w:val="a9"/>
    <w:next w:val="aff5"/>
    <w:uiPriority w:val="3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a"/>
    <w:uiPriority w:val="99"/>
    <w:semiHidden/>
    <w:unhideWhenUsed/>
    <w:rsid w:val="00D602F2"/>
  </w:style>
  <w:style w:type="table" w:customStyle="1" w:styleId="105">
    <w:name w:val="Сетка таблицы10"/>
    <w:basedOn w:val="a9"/>
    <w:next w:val="aff5"/>
    <w:uiPriority w:val="3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D602F2"/>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D602F2"/>
  </w:style>
  <w:style w:type="table" w:customStyle="1" w:styleId="3117">
    <w:name w:val="Сетка таблицы311"/>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9"/>
    <w:next w:val="aff5"/>
    <w:uiPriority w:val="5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9"/>
    <w:next w:val="aff5"/>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9"/>
    <w:next w:val="aff5"/>
    <w:uiPriority w:val="59"/>
    <w:rsid w:val="00D602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3">
    <w:name w:val="Сетка таблицы81"/>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a"/>
    <w:uiPriority w:val="99"/>
    <w:semiHidden/>
    <w:unhideWhenUsed/>
    <w:rsid w:val="00D602F2"/>
  </w:style>
  <w:style w:type="numbering" w:customStyle="1" w:styleId="614">
    <w:name w:val="Нет списка61"/>
    <w:next w:val="aa"/>
    <w:uiPriority w:val="99"/>
    <w:semiHidden/>
    <w:rsid w:val="00D602F2"/>
  </w:style>
  <w:style w:type="table" w:customStyle="1" w:styleId="3310">
    <w:name w:val="Сетка таблицы33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ffff5">
    <w:name w:val="Название Знак2"/>
    <w:basedOn w:val="a8"/>
    <w:uiPriority w:val="10"/>
    <w:rsid w:val="00D602F2"/>
    <w:rPr>
      <w:rFonts w:asciiTheme="majorHAnsi" w:eastAsiaTheme="majorEastAsia" w:hAnsiTheme="majorHAnsi" w:cstheme="majorBidi"/>
      <w:spacing w:val="-10"/>
      <w:kern w:val="28"/>
      <w:sz w:val="56"/>
      <w:szCs w:val="56"/>
    </w:rPr>
  </w:style>
  <w:style w:type="numbering" w:customStyle="1" w:styleId="714">
    <w:name w:val="Нет списка71"/>
    <w:next w:val="aa"/>
    <w:uiPriority w:val="99"/>
    <w:semiHidden/>
    <w:unhideWhenUsed/>
    <w:rsid w:val="00D602F2"/>
  </w:style>
  <w:style w:type="table" w:customStyle="1" w:styleId="33110">
    <w:name w:val="Сетка таблицы331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6">
    <w:name w:val="Сетка таблицы светлая1"/>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5113">
    <w:name w:val="Нет списка511"/>
    <w:next w:val="aa"/>
    <w:uiPriority w:val="99"/>
    <w:semiHidden/>
    <w:unhideWhenUsed/>
    <w:rsid w:val="00D602F2"/>
  </w:style>
  <w:style w:type="numbering" w:customStyle="1" w:styleId="6110">
    <w:name w:val="Нет списка611"/>
    <w:next w:val="aa"/>
    <w:uiPriority w:val="99"/>
    <w:semiHidden/>
    <w:rsid w:val="00D602F2"/>
  </w:style>
  <w:style w:type="numbering" w:customStyle="1" w:styleId="7110">
    <w:name w:val="Нет списка711"/>
    <w:next w:val="aa"/>
    <w:uiPriority w:val="99"/>
    <w:semiHidden/>
    <w:unhideWhenUsed/>
    <w:rsid w:val="00D602F2"/>
  </w:style>
  <w:style w:type="numbering" w:customStyle="1" w:styleId="814">
    <w:name w:val="Нет списка81"/>
    <w:next w:val="aa"/>
    <w:uiPriority w:val="99"/>
    <w:semiHidden/>
    <w:unhideWhenUsed/>
    <w:rsid w:val="00D602F2"/>
  </w:style>
  <w:style w:type="numbering" w:customStyle="1" w:styleId="912">
    <w:name w:val="Нет списка91"/>
    <w:next w:val="aa"/>
    <w:uiPriority w:val="99"/>
    <w:semiHidden/>
    <w:unhideWhenUsed/>
    <w:rsid w:val="00D602F2"/>
  </w:style>
  <w:style w:type="numbering" w:customStyle="1" w:styleId="1010">
    <w:name w:val="Нет списка101"/>
    <w:next w:val="aa"/>
    <w:uiPriority w:val="99"/>
    <w:semiHidden/>
    <w:unhideWhenUsed/>
    <w:rsid w:val="00D602F2"/>
  </w:style>
  <w:style w:type="paragraph" w:customStyle="1" w:styleId="2ffff6">
    <w:name w:val="Название2"/>
    <w:basedOn w:val="a6"/>
    <w:uiPriority w:val="99"/>
    <w:qFormat/>
    <w:rsid w:val="00D602F2"/>
    <w:pPr>
      <w:ind w:left="-720" w:firstLine="720"/>
      <w:jc w:val="center"/>
    </w:pPr>
    <w:rPr>
      <w:rFonts w:ascii="Arial CYR" w:hAnsi="Arial CYR"/>
      <w:b/>
      <w:sz w:val="28"/>
      <w:szCs w:val="24"/>
    </w:rPr>
  </w:style>
  <w:style w:type="character" w:customStyle="1" w:styleId="12pt1">
    <w:name w:val="Основной текст + 12 pt"/>
    <w:basedOn w:val="affffff0"/>
    <w:rsid w:val="00D602F2"/>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5pt0pt">
    <w:name w:val="Основной текст + 12;5 pt;Полужирный;Интервал 0 pt"/>
    <w:basedOn w:val="affffff0"/>
    <w:rsid w:val="00D602F2"/>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18pt0pt">
    <w:name w:val="Основной текст + 18 pt;Интервал 0 pt"/>
    <w:basedOn w:val="affffff0"/>
    <w:rsid w:val="00D602F2"/>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5pt">
    <w:name w:val="Основной текст + 5 pt"/>
    <w:basedOn w:val="affffff0"/>
    <w:rsid w:val="00D602F2"/>
    <w:rPr>
      <w:rFonts w:ascii="Times New Roman" w:eastAsia="Times New Roman" w:hAnsi="Times New Roman" w:cs="Times New Roman"/>
      <w:b w:val="0"/>
      <w:bCs w:val="0"/>
      <w:color w:val="000000"/>
      <w:spacing w:val="0"/>
      <w:w w:val="100"/>
      <w:position w:val="0"/>
      <w:sz w:val="10"/>
      <w:szCs w:val="10"/>
      <w:shd w:val="clear" w:color="auto" w:fill="FFFFFF"/>
    </w:rPr>
  </w:style>
  <w:style w:type="table" w:styleId="2ffff7">
    <w:name w:val="Plain Table 2"/>
    <w:basedOn w:val="a9"/>
    <w:uiPriority w:val="42"/>
    <w:rsid w:val="00D602F2"/>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10">
    <w:name w:val="Нет списка141"/>
    <w:next w:val="aa"/>
    <w:uiPriority w:val="99"/>
    <w:semiHidden/>
    <w:unhideWhenUsed/>
    <w:rsid w:val="00D602F2"/>
  </w:style>
  <w:style w:type="character" w:customStyle="1" w:styleId="fontstyle01">
    <w:name w:val="fontstyle01"/>
    <w:basedOn w:val="a8"/>
    <w:rsid w:val="00D602F2"/>
    <w:rPr>
      <w:rFonts w:ascii="Times New Roman" w:hAnsi="Times New Roman" w:cs="Times New Roman" w:hint="default"/>
      <w:b w:val="0"/>
      <w:bCs w:val="0"/>
      <w:i w:val="0"/>
      <w:iCs w:val="0"/>
      <w:color w:val="000000"/>
      <w:sz w:val="24"/>
      <w:szCs w:val="24"/>
    </w:rPr>
  </w:style>
  <w:style w:type="table" w:customStyle="1" w:styleId="22c">
    <w:name w:val="Сетка таблицы22"/>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26">
    <w:name w:val="Iau?iue26"/>
    <w:uiPriority w:val="99"/>
    <w:qFormat/>
    <w:rsid w:val="00D602F2"/>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D602F2"/>
    <w:pPr>
      <w:spacing w:after="0" w:line="240" w:lineRule="auto"/>
    </w:pPr>
    <w:rPr>
      <w:rFonts w:ascii="Times New Roman" w:eastAsia="Times New Roman" w:hAnsi="Times New Roman" w:cs="Times New Roman"/>
      <w:sz w:val="20"/>
      <w:szCs w:val="20"/>
      <w:lang w:val="en-US" w:eastAsia="ru-RU"/>
    </w:rPr>
  </w:style>
  <w:style w:type="table" w:customStyle="1" w:styleId="7111">
    <w:name w:val="Сетка таблицы711"/>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7">
    <w:name w:val="Сетка таблицы42"/>
    <w:basedOn w:val="a9"/>
    <w:next w:val="aff5"/>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Нет списка151"/>
    <w:next w:val="aa"/>
    <w:uiPriority w:val="99"/>
    <w:semiHidden/>
    <w:unhideWhenUsed/>
    <w:rsid w:val="00D602F2"/>
  </w:style>
  <w:style w:type="paragraph" w:customStyle="1" w:styleId="afffffffffffffff8">
    <w:name w:val="ДОК Титульник Должности"/>
    <w:basedOn w:val="a6"/>
    <w:uiPriority w:val="99"/>
    <w:qFormat/>
    <w:rsid w:val="00D602F2"/>
    <w:pPr>
      <w:spacing w:line="360" w:lineRule="auto"/>
      <w:contextualSpacing/>
      <w:jc w:val="center"/>
    </w:pPr>
    <w:rPr>
      <w:noProof/>
      <w:sz w:val="28"/>
      <w:szCs w:val="22"/>
      <w:lang w:val="en-US"/>
    </w:rPr>
  </w:style>
  <w:style w:type="paragraph" w:customStyle="1" w:styleId="1fffff7">
    <w:name w:val="Для таблицы (приложения 1)"/>
    <w:basedOn w:val="a6"/>
    <w:uiPriority w:val="99"/>
    <w:qFormat/>
    <w:rsid w:val="00D602F2"/>
    <w:pPr>
      <w:widowControl w:val="0"/>
      <w:adjustRightInd w:val="0"/>
      <w:spacing w:line="240" w:lineRule="atLeast"/>
      <w:textAlignment w:val="baseline"/>
    </w:pPr>
    <w:rPr>
      <w:rFonts w:ascii="Arial" w:hAnsi="Arial"/>
      <w:bCs/>
      <w:color w:val="000000"/>
      <w:spacing w:val="-5"/>
      <w:sz w:val="18"/>
      <w:szCs w:val="22"/>
      <w:lang w:eastAsia="en-US"/>
    </w:rPr>
  </w:style>
  <w:style w:type="table" w:customStyle="1" w:styleId="TableGrid">
    <w:name w:val="TableGrid"/>
    <w:rsid w:val="00D602F2"/>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afffffffffffffff9">
    <w:name w:val="текст таблиц"/>
    <w:basedOn w:val="a6"/>
    <w:link w:val="afffffffffffffffa"/>
    <w:qFormat/>
    <w:rsid w:val="00D602F2"/>
    <w:pPr>
      <w:jc w:val="center"/>
    </w:pPr>
    <w:rPr>
      <w:sz w:val="24"/>
      <w:szCs w:val="24"/>
    </w:rPr>
  </w:style>
  <w:style w:type="character" w:customStyle="1" w:styleId="afffffffffffffffa">
    <w:name w:val="текст таблиц Знак"/>
    <w:basedOn w:val="a8"/>
    <w:link w:val="afffffffffffffff9"/>
    <w:rsid w:val="00D602F2"/>
    <w:rPr>
      <w:rFonts w:ascii="Times New Roman" w:eastAsia="Times New Roman" w:hAnsi="Times New Roman" w:cs="Times New Roman"/>
      <w:sz w:val="24"/>
      <w:szCs w:val="24"/>
      <w:lang w:eastAsia="ru-RU"/>
    </w:rPr>
  </w:style>
  <w:style w:type="table" w:customStyle="1" w:styleId="8110">
    <w:name w:val="Сетка таблицы811"/>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30">
    <w:name w:val="Оглавление 53"/>
    <w:basedOn w:val="a6"/>
    <w:next w:val="a6"/>
    <w:autoRedefine/>
    <w:uiPriority w:val="39"/>
    <w:unhideWhenUsed/>
    <w:qFormat/>
    <w:rsid w:val="00D602F2"/>
    <w:pPr>
      <w:spacing w:after="100" w:line="259" w:lineRule="auto"/>
      <w:ind w:left="880"/>
    </w:pPr>
    <w:rPr>
      <w:rFonts w:ascii="Calibri" w:hAnsi="Calibri"/>
      <w:sz w:val="22"/>
      <w:szCs w:val="22"/>
    </w:rPr>
  </w:style>
  <w:style w:type="paragraph" w:customStyle="1" w:styleId="630">
    <w:name w:val="Оглавление 63"/>
    <w:basedOn w:val="a6"/>
    <w:next w:val="a6"/>
    <w:autoRedefine/>
    <w:uiPriority w:val="39"/>
    <w:unhideWhenUsed/>
    <w:qFormat/>
    <w:rsid w:val="00D602F2"/>
    <w:pPr>
      <w:spacing w:after="100" w:line="259" w:lineRule="auto"/>
      <w:ind w:left="1100"/>
    </w:pPr>
    <w:rPr>
      <w:rFonts w:ascii="Calibri" w:hAnsi="Calibri"/>
      <w:sz w:val="22"/>
      <w:szCs w:val="22"/>
    </w:rPr>
  </w:style>
  <w:style w:type="paragraph" w:customStyle="1" w:styleId="730">
    <w:name w:val="Оглавление 73"/>
    <w:basedOn w:val="a6"/>
    <w:next w:val="a6"/>
    <w:autoRedefine/>
    <w:uiPriority w:val="39"/>
    <w:unhideWhenUsed/>
    <w:qFormat/>
    <w:rsid w:val="00D602F2"/>
    <w:pPr>
      <w:spacing w:after="100" w:line="259" w:lineRule="auto"/>
      <w:ind w:left="1320"/>
    </w:pPr>
    <w:rPr>
      <w:rFonts w:ascii="Calibri" w:hAnsi="Calibri"/>
      <w:sz w:val="22"/>
      <w:szCs w:val="22"/>
    </w:rPr>
  </w:style>
  <w:style w:type="paragraph" w:customStyle="1" w:styleId="830">
    <w:name w:val="Оглавление 83"/>
    <w:basedOn w:val="a6"/>
    <w:next w:val="a6"/>
    <w:autoRedefine/>
    <w:uiPriority w:val="39"/>
    <w:unhideWhenUsed/>
    <w:qFormat/>
    <w:rsid w:val="00D602F2"/>
    <w:pPr>
      <w:spacing w:after="100" w:line="259" w:lineRule="auto"/>
      <w:ind w:left="1540"/>
    </w:pPr>
    <w:rPr>
      <w:rFonts w:ascii="Calibri" w:hAnsi="Calibri"/>
      <w:sz w:val="22"/>
      <w:szCs w:val="22"/>
    </w:rPr>
  </w:style>
  <w:style w:type="numbering" w:customStyle="1" w:styleId="1610">
    <w:name w:val="Нет списка161"/>
    <w:next w:val="aa"/>
    <w:uiPriority w:val="99"/>
    <w:semiHidden/>
    <w:unhideWhenUsed/>
    <w:rsid w:val="00D602F2"/>
  </w:style>
  <w:style w:type="table" w:customStyle="1" w:styleId="523">
    <w:name w:val="Сетка таблицы52"/>
    <w:basedOn w:val="a9"/>
    <w:next w:val="aff5"/>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a"/>
    <w:uiPriority w:val="99"/>
    <w:semiHidden/>
    <w:unhideWhenUsed/>
    <w:rsid w:val="00D602F2"/>
  </w:style>
  <w:style w:type="table" w:customStyle="1" w:styleId="5120">
    <w:name w:val="Сетка таблицы512"/>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110">
    <w:name w:val="Нет списка4111"/>
    <w:next w:val="aa"/>
    <w:uiPriority w:val="99"/>
    <w:semiHidden/>
    <w:unhideWhenUsed/>
    <w:rsid w:val="00D602F2"/>
  </w:style>
  <w:style w:type="table" w:customStyle="1" w:styleId="9110">
    <w:name w:val="Сетка таблицы911"/>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1">
    <w:name w:val="Сетка таблицы101"/>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b">
    <w:name w:val="Основной ГП"/>
    <w:link w:val="afffffffffffffffc"/>
    <w:qFormat/>
    <w:rsid w:val="00D602F2"/>
    <w:pPr>
      <w:spacing w:after="120" w:line="276" w:lineRule="auto"/>
      <w:ind w:firstLine="709"/>
      <w:jc w:val="right"/>
    </w:pPr>
    <w:rPr>
      <w:rFonts w:ascii="Times New Roman" w:eastAsia="Calibri" w:hAnsi="Times New Roman" w:cs="Tahoma"/>
      <w:b/>
      <w:sz w:val="20"/>
      <w:szCs w:val="24"/>
    </w:rPr>
  </w:style>
  <w:style w:type="character" w:customStyle="1" w:styleId="afffffffffffffffc">
    <w:name w:val="Основной ГП Знак"/>
    <w:link w:val="afffffffffffffffb"/>
    <w:rsid w:val="00D602F2"/>
    <w:rPr>
      <w:rFonts w:ascii="Times New Roman" w:eastAsia="Calibri" w:hAnsi="Times New Roman" w:cs="Tahoma"/>
      <w:b/>
      <w:sz w:val="20"/>
      <w:szCs w:val="24"/>
    </w:rPr>
  </w:style>
  <w:style w:type="table" w:customStyle="1" w:styleId="1213">
    <w:name w:val="Сетка таблицы121"/>
    <w:basedOn w:val="a9"/>
    <w:next w:val="aff5"/>
    <w:uiPriority w:val="59"/>
    <w:rsid w:val="00D6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D602F2"/>
  </w:style>
  <w:style w:type="table" w:customStyle="1" w:styleId="139">
    <w:name w:val="Сетка таблицы13"/>
    <w:basedOn w:val="a9"/>
    <w:next w:val="aff5"/>
    <w:uiPriority w:val="3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pyright-span">
    <w:name w:val="copyright-span"/>
    <w:basedOn w:val="a8"/>
    <w:rsid w:val="00D602F2"/>
  </w:style>
  <w:style w:type="table" w:customStyle="1" w:styleId="33111">
    <w:name w:val="Сетка таблицы3311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
    <w:name w:val="Нет списка19"/>
    <w:next w:val="aa"/>
    <w:uiPriority w:val="99"/>
    <w:semiHidden/>
    <w:unhideWhenUsed/>
    <w:rsid w:val="00D602F2"/>
  </w:style>
  <w:style w:type="table" w:customStyle="1" w:styleId="146">
    <w:name w:val="Сетка таблицы14"/>
    <w:basedOn w:val="a9"/>
    <w:next w:val="aff5"/>
    <w:uiPriority w:val="3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0">
    <w:name w:val="Нет списка110"/>
    <w:next w:val="aa"/>
    <w:uiPriority w:val="99"/>
    <w:semiHidden/>
    <w:unhideWhenUsed/>
    <w:rsid w:val="00D602F2"/>
  </w:style>
  <w:style w:type="numbering" w:customStyle="1" w:styleId="51110">
    <w:name w:val="Нет списка5111"/>
    <w:next w:val="aa"/>
    <w:uiPriority w:val="99"/>
    <w:semiHidden/>
    <w:unhideWhenUsed/>
    <w:rsid w:val="00D602F2"/>
  </w:style>
  <w:style w:type="numbering" w:customStyle="1" w:styleId="6111">
    <w:name w:val="Нет списка6111"/>
    <w:next w:val="aa"/>
    <w:uiPriority w:val="99"/>
    <w:semiHidden/>
    <w:rsid w:val="00D602F2"/>
  </w:style>
  <w:style w:type="character" w:customStyle="1" w:styleId="1fffff8">
    <w:name w:val="Заголовок Знак1"/>
    <w:basedOn w:val="a8"/>
    <w:uiPriority w:val="10"/>
    <w:rsid w:val="00D602F2"/>
    <w:rPr>
      <w:rFonts w:asciiTheme="majorHAnsi" w:eastAsiaTheme="majorEastAsia" w:hAnsiTheme="majorHAnsi" w:cstheme="majorBidi"/>
      <w:spacing w:val="-10"/>
      <w:kern w:val="28"/>
      <w:sz w:val="56"/>
      <w:szCs w:val="56"/>
    </w:rPr>
  </w:style>
  <w:style w:type="numbering" w:customStyle="1" w:styleId="71110">
    <w:name w:val="Нет списка7111"/>
    <w:next w:val="aa"/>
    <w:uiPriority w:val="99"/>
    <w:semiHidden/>
    <w:unhideWhenUsed/>
    <w:rsid w:val="00D602F2"/>
  </w:style>
  <w:style w:type="numbering" w:customStyle="1" w:styleId="8111">
    <w:name w:val="Нет списка811"/>
    <w:next w:val="aa"/>
    <w:uiPriority w:val="99"/>
    <w:semiHidden/>
    <w:unhideWhenUsed/>
    <w:rsid w:val="00D602F2"/>
  </w:style>
  <w:style w:type="numbering" w:customStyle="1" w:styleId="9112">
    <w:name w:val="Нет списка911"/>
    <w:next w:val="aa"/>
    <w:uiPriority w:val="99"/>
    <w:semiHidden/>
    <w:unhideWhenUsed/>
    <w:rsid w:val="00D602F2"/>
  </w:style>
  <w:style w:type="numbering" w:customStyle="1" w:styleId="10110">
    <w:name w:val="Нет списка1011"/>
    <w:next w:val="aa"/>
    <w:uiPriority w:val="99"/>
    <w:semiHidden/>
    <w:unhideWhenUsed/>
    <w:rsid w:val="00D602F2"/>
  </w:style>
  <w:style w:type="numbering" w:customStyle="1" w:styleId="13111">
    <w:name w:val="Нет списка13111"/>
    <w:next w:val="aa"/>
    <w:semiHidden/>
    <w:rsid w:val="00D602F2"/>
  </w:style>
  <w:style w:type="table" w:customStyle="1" w:styleId="154">
    <w:name w:val="Сетка таблицы15"/>
    <w:basedOn w:val="a9"/>
    <w:next w:val="aff5"/>
    <w:uiPriority w:val="39"/>
    <w:rsid w:val="00D602F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a6"/>
    <w:uiPriority w:val="99"/>
    <w:qFormat/>
    <w:rsid w:val="00D602F2"/>
    <w:pPr>
      <w:spacing w:before="100" w:beforeAutospacing="1" w:after="100" w:afterAutospacing="1" w:line="400" w:lineRule="atLeast"/>
    </w:pPr>
    <w:rPr>
      <w:rFonts w:ascii="Verdana" w:hAnsi="Verdana"/>
      <w:color w:val="656A6E"/>
      <w:sz w:val="24"/>
      <w:szCs w:val="24"/>
    </w:rPr>
  </w:style>
  <w:style w:type="paragraph" w:customStyle="1" w:styleId="afffffffffffffffd">
    <w:name w:val="Основной стиль"/>
    <w:basedOn w:val="a6"/>
    <w:uiPriority w:val="99"/>
    <w:qFormat/>
    <w:rsid w:val="00D602F2"/>
    <w:pPr>
      <w:suppressAutoHyphens/>
      <w:ind w:firstLine="680"/>
      <w:jc w:val="both"/>
    </w:pPr>
    <w:rPr>
      <w:rFonts w:ascii="Arial" w:hAnsi="Arial"/>
      <w:sz w:val="24"/>
      <w:szCs w:val="28"/>
      <w:lang w:eastAsia="ar-SA"/>
    </w:rPr>
  </w:style>
  <w:style w:type="paragraph" w:customStyle="1" w:styleId="afffffffffffffffe">
    <w:name w:val="Стиль пункта схемы"/>
    <w:basedOn w:val="a6"/>
    <w:link w:val="affffffffffffffff"/>
    <w:qFormat/>
    <w:rsid w:val="00D602F2"/>
    <w:pPr>
      <w:suppressAutoHyphens/>
      <w:autoSpaceDE w:val="0"/>
      <w:spacing w:line="360" w:lineRule="auto"/>
      <w:ind w:firstLine="680"/>
      <w:jc w:val="both"/>
    </w:pPr>
    <w:rPr>
      <w:rFonts w:cs="Calibri"/>
      <w:sz w:val="28"/>
      <w:szCs w:val="28"/>
      <w:lang w:eastAsia="ar-SA"/>
    </w:rPr>
  </w:style>
  <w:style w:type="character" w:customStyle="1" w:styleId="affffffffffffffff0">
    <w:name w:val="ВерИндекс"/>
    <w:basedOn w:val="a8"/>
    <w:rsid w:val="00D602F2"/>
    <w:rPr>
      <w:vertAlign w:val="superscript"/>
    </w:rPr>
  </w:style>
  <w:style w:type="character" w:customStyle="1" w:styleId="WW8Num1z0">
    <w:name w:val="WW8Num1z0"/>
    <w:rsid w:val="00D602F2"/>
    <w:rPr>
      <w:rFonts w:ascii="Symbol" w:hAnsi="Symbol"/>
    </w:rPr>
  </w:style>
  <w:style w:type="character" w:customStyle="1" w:styleId="WW8Num1z1">
    <w:name w:val="WW8Num1z1"/>
    <w:rsid w:val="00D602F2"/>
    <w:rPr>
      <w:rFonts w:ascii="Courier New" w:hAnsi="Courier New"/>
    </w:rPr>
  </w:style>
  <w:style w:type="character" w:customStyle="1" w:styleId="WW8Num1z2">
    <w:name w:val="WW8Num1z2"/>
    <w:rsid w:val="00D602F2"/>
    <w:rPr>
      <w:rFonts w:ascii="Wingdings" w:hAnsi="Wingdings"/>
    </w:rPr>
  </w:style>
  <w:style w:type="character" w:customStyle="1" w:styleId="WW8Num4z0">
    <w:name w:val="WW8Num4z0"/>
    <w:rsid w:val="00D602F2"/>
    <w:rPr>
      <w:i w:val="0"/>
    </w:rPr>
  </w:style>
  <w:style w:type="character" w:customStyle="1" w:styleId="WW8Num5z0">
    <w:name w:val="WW8Num5z0"/>
    <w:rsid w:val="00D602F2"/>
    <w:rPr>
      <w:rFonts w:ascii="Symbol" w:hAnsi="Symbol"/>
    </w:rPr>
  </w:style>
  <w:style w:type="character" w:customStyle="1" w:styleId="WW8Num5z1">
    <w:name w:val="WW8Num5z1"/>
    <w:rsid w:val="00D602F2"/>
    <w:rPr>
      <w:rFonts w:ascii="Courier New" w:hAnsi="Courier New" w:cs="Courier New"/>
    </w:rPr>
  </w:style>
  <w:style w:type="character" w:customStyle="1" w:styleId="WW8Num5z2">
    <w:name w:val="WW8Num5z2"/>
    <w:rsid w:val="00D602F2"/>
    <w:rPr>
      <w:rFonts w:ascii="Wingdings" w:hAnsi="Wingdings"/>
    </w:rPr>
  </w:style>
  <w:style w:type="character" w:customStyle="1" w:styleId="WW8Num8z0">
    <w:name w:val="WW8Num8z0"/>
    <w:rsid w:val="00D602F2"/>
    <w:rPr>
      <w:rFonts w:ascii="Symbol" w:hAnsi="Symbol"/>
    </w:rPr>
  </w:style>
  <w:style w:type="character" w:customStyle="1" w:styleId="WW8Num8z1">
    <w:name w:val="WW8Num8z1"/>
    <w:rsid w:val="00D602F2"/>
    <w:rPr>
      <w:rFonts w:ascii="Courier New" w:hAnsi="Courier New"/>
    </w:rPr>
  </w:style>
  <w:style w:type="character" w:customStyle="1" w:styleId="WW8Num8z2">
    <w:name w:val="WW8Num8z2"/>
    <w:rsid w:val="00D602F2"/>
    <w:rPr>
      <w:rFonts w:ascii="Wingdings" w:hAnsi="Wingdings"/>
    </w:rPr>
  </w:style>
  <w:style w:type="character" w:customStyle="1" w:styleId="WW8Num9z0">
    <w:name w:val="WW8Num9z0"/>
    <w:rsid w:val="00D602F2"/>
    <w:rPr>
      <w:rFonts w:ascii="Symbol" w:hAnsi="Symbol"/>
    </w:rPr>
  </w:style>
  <w:style w:type="character" w:customStyle="1" w:styleId="WW8Num9z1">
    <w:name w:val="WW8Num9z1"/>
    <w:rsid w:val="00D602F2"/>
    <w:rPr>
      <w:rFonts w:ascii="Times New Roman" w:eastAsia="Times New Roman" w:hAnsi="Times New Roman" w:cs="Times New Roman"/>
    </w:rPr>
  </w:style>
  <w:style w:type="character" w:customStyle="1" w:styleId="WW8Num9z2">
    <w:name w:val="WW8Num9z2"/>
    <w:rsid w:val="00D602F2"/>
    <w:rPr>
      <w:rFonts w:ascii="Wingdings" w:hAnsi="Wingdings"/>
    </w:rPr>
  </w:style>
  <w:style w:type="character" w:customStyle="1" w:styleId="WW8Num9z4">
    <w:name w:val="WW8Num9z4"/>
    <w:rsid w:val="00D602F2"/>
    <w:rPr>
      <w:rFonts w:ascii="Courier New" w:hAnsi="Courier New"/>
    </w:rPr>
  </w:style>
  <w:style w:type="character" w:customStyle="1" w:styleId="WW8Num10z0">
    <w:name w:val="WW8Num10z0"/>
    <w:rsid w:val="00D602F2"/>
    <w:rPr>
      <w:b w:val="0"/>
      <w:i w:val="0"/>
      <w:color w:val="000000"/>
      <w:sz w:val="22"/>
    </w:rPr>
  </w:style>
  <w:style w:type="character" w:customStyle="1" w:styleId="1fffff9">
    <w:name w:val="Основной шрифт абзаца1"/>
    <w:rsid w:val="00D602F2"/>
  </w:style>
  <w:style w:type="character" w:customStyle="1" w:styleId="affffffffffffffff1">
    <w:name w:val="Символ нумерации"/>
    <w:rsid w:val="00D602F2"/>
  </w:style>
  <w:style w:type="character" w:customStyle="1" w:styleId="affffffffffffffff2">
    <w:name w:val="Маркеры списка"/>
    <w:rsid w:val="00D602F2"/>
    <w:rPr>
      <w:rFonts w:ascii="StarSymbol" w:eastAsia="StarSymbol" w:hAnsi="StarSymbol" w:cs="StarSymbol"/>
      <w:sz w:val="18"/>
      <w:szCs w:val="18"/>
    </w:rPr>
  </w:style>
  <w:style w:type="paragraph" w:customStyle="1" w:styleId="1fffffa">
    <w:name w:val="Указатель1"/>
    <w:basedOn w:val="a6"/>
    <w:uiPriority w:val="99"/>
    <w:qFormat/>
    <w:rsid w:val="00D602F2"/>
    <w:pPr>
      <w:suppressLineNumbers/>
      <w:suppressAutoHyphens/>
    </w:pPr>
    <w:rPr>
      <w:rFonts w:cs="Tahoma"/>
      <w:sz w:val="24"/>
      <w:szCs w:val="24"/>
      <w:lang w:eastAsia="ar-SA"/>
    </w:rPr>
  </w:style>
  <w:style w:type="paragraph" w:customStyle="1" w:styleId="affffffffffffffff3">
    <w:name w:val="Обычный сжат межстрочн"/>
    <w:basedOn w:val="a6"/>
    <w:uiPriority w:val="99"/>
    <w:qFormat/>
    <w:rsid w:val="00D602F2"/>
    <w:pPr>
      <w:widowControl w:val="0"/>
      <w:suppressAutoHyphens/>
      <w:overflowPunct w:val="0"/>
      <w:autoSpaceDE w:val="0"/>
      <w:spacing w:line="224" w:lineRule="atLeast"/>
      <w:ind w:firstLine="284"/>
      <w:jc w:val="both"/>
    </w:pPr>
    <w:rPr>
      <w:sz w:val="24"/>
      <w:szCs w:val="24"/>
      <w:lang w:eastAsia="ar-SA"/>
    </w:rPr>
  </w:style>
  <w:style w:type="paragraph" w:customStyle="1" w:styleId="affffffffffffffff4">
    <w:name w:val="Содержимое врезки"/>
    <w:basedOn w:val="afb"/>
    <w:uiPriority w:val="99"/>
    <w:qFormat/>
    <w:rsid w:val="00D602F2"/>
    <w:pPr>
      <w:framePr w:hSpace="0" w:wrap="auto" w:vAnchor="margin" w:hAnchor="text" w:xAlign="left" w:yAlign="inline"/>
      <w:suppressAutoHyphens/>
      <w:jc w:val="both"/>
    </w:pPr>
    <w:rPr>
      <w:sz w:val="24"/>
      <w:szCs w:val="24"/>
      <w:lang w:eastAsia="ar-SA"/>
    </w:rPr>
  </w:style>
  <w:style w:type="character" w:customStyle="1" w:styleId="WW8Num2z0">
    <w:name w:val="WW8Num2z0"/>
    <w:rsid w:val="00D602F2"/>
    <w:rPr>
      <w:rFonts w:ascii="Symbol" w:hAnsi="Symbol"/>
    </w:rPr>
  </w:style>
  <w:style w:type="character" w:customStyle="1" w:styleId="WW8Num3z0">
    <w:name w:val="WW8Num3z0"/>
    <w:rsid w:val="00D602F2"/>
    <w:rPr>
      <w:rFonts w:ascii="Symbol" w:hAnsi="Symbol"/>
    </w:rPr>
  </w:style>
  <w:style w:type="character" w:customStyle="1" w:styleId="WW8Num6z0">
    <w:name w:val="WW8Num6z0"/>
    <w:rsid w:val="00D602F2"/>
    <w:rPr>
      <w:rFonts w:ascii="Symbol" w:hAnsi="Symbol"/>
    </w:rPr>
  </w:style>
  <w:style w:type="character" w:customStyle="1" w:styleId="WW8Num7z0">
    <w:name w:val="WW8Num7z0"/>
    <w:rsid w:val="00D602F2"/>
    <w:rPr>
      <w:rFonts w:ascii="Symbol" w:hAnsi="Symbol"/>
    </w:rPr>
  </w:style>
  <w:style w:type="character" w:customStyle="1" w:styleId="Absatz-Standardschriftart">
    <w:name w:val="Absatz-Standardschriftart"/>
    <w:rsid w:val="00D602F2"/>
  </w:style>
  <w:style w:type="character" w:customStyle="1" w:styleId="WW-Absatz-Standardschriftart">
    <w:name w:val="WW-Absatz-Standardschriftart"/>
    <w:rsid w:val="00D602F2"/>
  </w:style>
  <w:style w:type="character" w:customStyle="1" w:styleId="WW-Absatz-Standardschriftart1">
    <w:name w:val="WW-Absatz-Standardschriftart1"/>
    <w:rsid w:val="00D602F2"/>
  </w:style>
  <w:style w:type="character" w:customStyle="1" w:styleId="WW-Absatz-Standardschriftart11">
    <w:name w:val="WW-Absatz-Standardschriftart11"/>
    <w:rsid w:val="00D602F2"/>
  </w:style>
  <w:style w:type="character" w:customStyle="1" w:styleId="WW-Absatz-Standardschriftart111">
    <w:name w:val="WW-Absatz-Standardschriftart111"/>
    <w:rsid w:val="00D602F2"/>
  </w:style>
  <w:style w:type="character" w:customStyle="1" w:styleId="WW-Absatz-Standardschriftart1111">
    <w:name w:val="WW-Absatz-Standardschriftart1111"/>
    <w:rsid w:val="00D602F2"/>
  </w:style>
  <w:style w:type="character" w:customStyle="1" w:styleId="WW-Absatz-Standardschriftart11111">
    <w:name w:val="WW-Absatz-Standardschriftart11111"/>
    <w:rsid w:val="00D602F2"/>
  </w:style>
  <w:style w:type="character" w:customStyle="1" w:styleId="WW-Absatz-Standardschriftart111111">
    <w:name w:val="WW-Absatz-Standardschriftart111111"/>
    <w:rsid w:val="00D602F2"/>
  </w:style>
  <w:style w:type="character" w:customStyle="1" w:styleId="WW-Absatz-Standardschriftart1111111">
    <w:name w:val="WW-Absatz-Standardschriftart1111111"/>
    <w:rsid w:val="00D602F2"/>
  </w:style>
  <w:style w:type="character" w:customStyle="1" w:styleId="WW-Absatz-Standardschriftart11111111">
    <w:name w:val="WW-Absatz-Standardschriftart11111111"/>
    <w:rsid w:val="00D602F2"/>
  </w:style>
  <w:style w:type="character" w:customStyle="1" w:styleId="WW8Num2z1">
    <w:name w:val="WW8Num2z1"/>
    <w:rsid w:val="00D602F2"/>
    <w:rPr>
      <w:rFonts w:ascii="Courier New" w:hAnsi="Courier New" w:cs="Courier New"/>
    </w:rPr>
  </w:style>
  <w:style w:type="character" w:customStyle="1" w:styleId="WW8Num2z2">
    <w:name w:val="WW8Num2z2"/>
    <w:rsid w:val="00D602F2"/>
    <w:rPr>
      <w:rFonts w:ascii="Wingdings" w:hAnsi="Wingdings"/>
    </w:rPr>
  </w:style>
  <w:style w:type="character" w:customStyle="1" w:styleId="WW8Num3z1">
    <w:name w:val="WW8Num3z1"/>
    <w:rsid w:val="00D602F2"/>
    <w:rPr>
      <w:rFonts w:ascii="Courier New" w:hAnsi="Courier New"/>
    </w:rPr>
  </w:style>
  <w:style w:type="character" w:customStyle="1" w:styleId="WW8Num3z2">
    <w:name w:val="WW8Num3z2"/>
    <w:rsid w:val="00D602F2"/>
    <w:rPr>
      <w:rFonts w:ascii="Wingdings" w:hAnsi="Wingdings"/>
    </w:rPr>
  </w:style>
  <w:style w:type="character" w:customStyle="1" w:styleId="WW8Num4z1">
    <w:name w:val="WW8Num4z1"/>
    <w:rsid w:val="00D602F2"/>
    <w:rPr>
      <w:rFonts w:ascii="Courier New" w:hAnsi="Courier New"/>
    </w:rPr>
  </w:style>
  <w:style w:type="character" w:customStyle="1" w:styleId="WW8Num4z2">
    <w:name w:val="WW8Num4z2"/>
    <w:rsid w:val="00D602F2"/>
    <w:rPr>
      <w:rFonts w:ascii="Wingdings" w:hAnsi="Wingdings"/>
    </w:rPr>
  </w:style>
  <w:style w:type="character" w:customStyle="1" w:styleId="WW8Num7z1">
    <w:name w:val="WW8Num7z1"/>
    <w:rsid w:val="00D602F2"/>
    <w:rPr>
      <w:rFonts w:ascii="Courier New" w:hAnsi="Courier New" w:cs="Courier New"/>
    </w:rPr>
  </w:style>
  <w:style w:type="character" w:customStyle="1" w:styleId="WW8Num7z2">
    <w:name w:val="WW8Num7z2"/>
    <w:rsid w:val="00D602F2"/>
    <w:rPr>
      <w:rFonts w:ascii="Wingdings" w:hAnsi="Wingdings"/>
    </w:rPr>
  </w:style>
  <w:style w:type="character" w:customStyle="1" w:styleId="WW8Num10z1">
    <w:name w:val="WW8Num10z1"/>
    <w:rsid w:val="00D602F2"/>
    <w:rPr>
      <w:rFonts w:ascii="Courier New" w:hAnsi="Courier New" w:cs="Courier New"/>
    </w:rPr>
  </w:style>
  <w:style w:type="character" w:customStyle="1" w:styleId="WW8Num10z2">
    <w:name w:val="WW8Num10z2"/>
    <w:rsid w:val="00D602F2"/>
    <w:rPr>
      <w:rFonts w:ascii="Wingdings" w:hAnsi="Wingdings"/>
    </w:rPr>
  </w:style>
  <w:style w:type="character" w:customStyle="1" w:styleId="WW8Num11z0">
    <w:name w:val="WW8Num11z0"/>
    <w:rsid w:val="00D602F2"/>
    <w:rPr>
      <w:rFonts w:ascii="Symbol" w:hAnsi="Symbol"/>
    </w:rPr>
  </w:style>
  <w:style w:type="character" w:customStyle="1" w:styleId="WW8Num11z1">
    <w:name w:val="WW8Num11z1"/>
    <w:rsid w:val="00D602F2"/>
    <w:rPr>
      <w:rFonts w:ascii="Courier New" w:hAnsi="Courier New" w:cs="Courier New"/>
    </w:rPr>
  </w:style>
  <w:style w:type="character" w:customStyle="1" w:styleId="WW8Num11z2">
    <w:name w:val="WW8Num11z2"/>
    <w:rsid w:val="00D602F2"/>
    <w:rPr>
      <w:rFonts w:ascii="Wingdings" w:hAnsi="Wingdings"/>
    </w:rPr>
  </w:style>
  <w:style w:type="character" w:customStyle="1" w:styleId="WW8Num12z0">
    <w:name w:val="WW8Num12z0"/>
    <w:rsid w:val="00D602F2"/>
    <w:rPr>
      <w:rFonts w:ascii="Symbol" w:hAnsi="Symbol"/>
    </w:rPr>
  </w:style>
  <w:style w:type="character" w:customStyle="1" w:styleId="WW8Num12z1">
    <w:name w:val="WW8Num12z1"/>
    <w:rsid w:val="00D602F2"/>
    <w:rPr>
      <w:rFonts w:ascii="Courier New" w:hAnsi="Courier New" w:cs="Courier New"/>
    </w:rPr>
  </w:style>
  <w:style w:type="character" w:customStyle="1" w:styleId="WW8Num12z2">
    <w:name w:val="WW8Num12z2"/>
    <w:rsid w:val="00D602F2"/>
    <w:rPr>
      <w:rFonts w:ascii="Wingdings" w:hAnsi="Wingdings"/>
    </w:rPr>
  </w:style>
  <w:style w:type="character" w:customStyle="1" w:styleId="WW8Num13z0">
    <w:name w:val="WW8Num13z0"/>
    <w:rsid w:val="00D602F2"/>
    <w:rPr>
      <w:rFonts w:ascii="Symbol" w:hAnsi="Symbol"/>
    </w:rPr>
  </w:style>
  <w:style w:type="character" w:customStyle="1" w:styleId="WW8Num13z1">
    <w:name w:val="WW8Num13z1"/>
    <w:rsid w:val="00D602F2"/>
    <w:rPr>
      <w:rFonts w:ascii="Courier New" w:hAnsi="Courier New"/>
    </w:rPr>
  </w:style>
  <w:style w:type="character" w:customStyle="1" w:styleId="WW8Num13z2">
    <w:name w:val="WW8Num13z2"/>
    <w:rsid w:val="00D602F2"/>
    <w:rPr>
      <w:rFonts w:ascii="Wingdings" w:hAnsi="Wingdings"/>
    </w:rPr>
  </w:style>
  <w:style w:type="character" w:customStyle="1" w:styleId="WW8Num14z0">
    <w:name w:val="WW8Num14z0"/>
    <w:rsid w:val="00D602F2"/>
    <w:rPr>
      <w:rFonts w:ascii="Symbol" w:hAnsi="Symbol"/>
    </w:rPr>
  </w:style>
  <w:style w:type="character" w:customStyle="1" w:styleId="WW8Num16z0">
    <w:name w:val="WW8Num16z0"/>
    <w:rsid w:val="00D602F2"/>
    <w:rPr>
      <w:rFonts w:ascii="Symbol" w:hAnsi="Symbol"/>
    </w:rPr>
  </w:style>
  <w:style w:type="character" w:customStyle="1" w:styleId="WW8Num16z1">
    <w:name w:val="WW8Num16z1"/>
    <w:rsid w:val="00D602F2"/>
    <w:rPr>
      <w:rFonts w:ascii="Courier New" w:hAnsi="Courier New"/>
    </w:rPr>
  </w:style>
  <w:style w:type="character" w:customStyle="1" w:styleId="WW8Num16z2">
    <w:name w:val="WW8Num16z2"/>
    <w:rsid w:val="00D602F2"/>
    <w:rPr>
      <w:rFonts w:ascii="Wingdings" w:hAnsi="Wingdings"/>
    </w:rPr>
  </w:style>
  <w:style w:type="character" w:customStyle="1" w:styleId="WW8Num17z0">
    <w:name w:val="WW8Num17z0"/>
    <w:rsid w:val="00D602F2"/>
    <w:rPr>
      <w:rFonts w:ascii="Symbol" w:hAnsi="Symbol"/>
    </w:rPr>
  </w:style>
  <w:style w:type="character" w:customStyle="1" w:styleId="WW8Num17z1">
    <w:name w:val="WW8Num17z1"/>
    <w:rsid w:val="00D602F2"/>
    <w:rPr>
      <w:rFonts w:ascii="Courier New" w:hAnsi="Courier New"/>
    </w:rPr>
  </w:style>
  <w:style w:type="character" w:customStyle="1" w:styleId="WW8Num17z2">
    <w:name w:val="WW8Num17z2"/>
    <w:rsid w:val="00D602F2"/>
    <w:rPr>
      <w:rFonts w:ascii="Wingdings" w:hAnsi="Wingdings"/>
    </w:rPr>
  </w:style>
  <w:style w:type="character" w:customStyle="1" w:styleId="WW8Num18z0">
    <w:name w:val="WW8Num18z0"/>
    <w:rsid w:val="00D602F2"/>
    <w:rPr>
      <w:rFonts w:ascii="Symbol" w:hAnsi="Symbol"/>
    </w:rPr>
  </w:style>
  <w:style w:type="character" w:customStyle="1" w:styleId="WW8Num18z1">
    <w:name w:val="WW8Num18z1"/>
    <w:rsid w:val="00D602F2"/>
    <w:rPr>
      <w:rFonts w:ascii="Courier New" w:hAnsi="Courier New" w:cs="Courier New"/>
    </w:rPr>
  </w:style>
  <w:style w:type="character" w:customStyle="1" w:styleId="WW8Num18z2">
    <w:name w:val="WW8Num18z2"/>
    <w:rsid w:val="00D602F2"/>
    <w:rPr>
      <w:rFonts w:ascii="Wingdings" w:hAnsi="Wingdings"/>
    </w:rPr>
  </w:style>
  <w:style w:type="character" w:customStyle="1" w:styleId="WW8Num19z0">
    <w:name w:val="WW8Num19z0"/>
    <w:rsid w:val="00D602F2"/>
    <w:rPr>
      <w:rFonts w:ascii="Symbol" w:hAnsi="Symbol"/>
    </w:rPr>
  </w:style>
  <w:style w:type="character" w:customStyle="1" w:styleId="WW8Num19z1">
    <w:name w:val="WW8Num19z1"/>
    <w:rsid w:val="00D602F2"/>
    <w:rPr>
      <w:rFonts w:ascii="Courier New" w:hAnsi="Courier New"/>
    </w:rPr>
  </w:style>
  <w:style w:type="character" w:customStyle="1" w:styleId="WW8Num19z2">
    <w:name w:val="WW8Num19z2"/>
    <w:rsid w:val="00D602F2"/>
    <w:rPr>
      <w:rFonts w:ascii="Wingdings" w:hAnsi="Wingdings"/>
    </w:rPr>
  </w:style>
  <w:style w:type="character" w:customStyle="1" w:styleId="WW8Num20z0">
    <w:name w:val="WW8Num20z0"/>
    <w:rsid w:val="00D602F2"/>
    <w:rPr>
      <w:rFonts w:ascii="Symbol" w:hAnsi="Symbol"/>
    </w:rPr>
  </w:style>
  <w:style w:type="character" w:customStyle="1" w:styleId="WW8Num20z1">
    <w:name w:val="WW8Num20z1"/>
    <w:rsid w:val="00D602F2"/>
    <w:rPr>
      <w:rFonts w:ascii="Courier New" w:hAnsi="Courier New"/>
    </w:rPr>
  </w:style>
  <w:style w:type="character" w:customStyle="1" w:styleId="WW8Num20z2">
    <w:name w:val="WW8Num20z2"/>
    <w:rsid w:val="00D602F2"/>
    <w:rPr>
      <w:rFonts w:ascii="Wingdings" w:hAnsi="Wingdings"/>
    </w:rPr>
  </w:style>
  <w:style w:type="character" w:customStyle="1" w:styleId="WW8Num21z0">
    <w:name w:val="WW8Num21z0"/>
    <w:rsid w:val="00D602F2"/>
    <w:rPr>
      <w:rFonts w:ascii="Symbol" w:hAnsi="Symbol"/>
    </w:rPr>
  </w:style>
  <w:style w:type="character" w:customStyle="1" w:styleId="WW8Num21z1">
    <w:name w:val="WW8Num21z1"/>
    <w:rsid w:val="00D602F2"/>
    <w:rPr>
      <w:rFonts w:ascii="Courier New" w:hAnsi="Courier New" w:cs="Courier New"/>
    </w:rPr>
  </w:style>
  <w:style w:type="character" w:customStyle="1" w:styleId="WW8Num21z2">
    <w:name w:val="WW8Num21z2"/>
    <w:rsid w:val="00D602F2"/>
    <w:rPr>
      <w:rFonts w:ascii="Wingdings" w:hAnsi="Wingdings"/>
    </w:rPr>
  </w:style>
  <w:style w:type="character" w:customStyle="1" w:styleId="WW8Num22z0">
    <w:name w:val="WW8Num22z0"/>
    <w:rsid w:val="00D602F2"/>
    <w:rPr>
      <w:rFonts w:ascii="Symbol" w:hAnsi="Symbol"/>
    </w:rPr>
  </w:style>
  <w:style w:type="character" w:customStyle="1" w:styleId="WW8Num22z1">
    <w:name w:val="WW8Num22z1"/>
    <w:rsid w:val="00D602F2"/>
    <w:rPr>
      <w:rFonts w:ascii="Courier New" w:hAnsi="Courier New" w:cs="Courier New"/>
    </w:rPr>
  </w:style>
  <w:style w:type="character" w:customStyle="1" w:styleId="WW8Num22z2">
    <w:name w:val="WW8Num22z2"/>
    <w:rsid w:val="00D602F2"/>
    <w:rPr>
      <w:rFonts w:ascii="Wingdings" w:hAnsi="Wingdings"/>
    </w:rPr>
  </w:style>
  <w:style w:type="character" w:customStyle="1" w:styleId="WW8Num23z0">
    <w:name w:val="WW8Num23z0"/>
    <w:rsid w:val="00D602F2"/>
    <w:rPr>
      <w:rFonts w:ascii="Symbol" w:hAnsi="Symbol"/>
    </w:rPr>
  </w:style>
  <w:style w:type="character" w:customStyle="1" w:styleId="WW8Num23z1">
    <w:name w:val="WW8Num23z1"/>
    <w:rsid w:val="00D602F2"/>
    <w:rPr>
      <w:rFonts w:ascii="Courier New" w:hAnsi="Courier New"/>
    </w:rPr>
  </w:style>
  <w:style w:type="character" w:customStyle="1" w:styleId="WW8Num23z2">
    <w:name w:val="WW8Num23z2"/>
    <w:rsid w:val="00D602F2"/>
    <w:rPr>
      <w:rFonts w:ascii="Wingdings" w:hAnsi="Wingdings"/>
    </w:rPr>
  </w:style>
  <w:style w:type="character" w:customStyle="1" w:styleId="WW8Num24z0">
    <w:name w:val="WW8Num24z0"/>
    <w:rsid w:val="00D602F2"/>
    <w:rPr>
      <w:rFonts w:ascii="Times New Roman" w:eastAsia="Times New Roman" w:hAnsi="Times New Roman" w:cs="Times New Roman"/>
    </w:rPr>
  </w:style>
  <w:style w:type="character" w:customStyle="1" w:styleId="WW8Num24z1">
    <w:name w:val="WW8Num24z1"/>
    <w:rsid w:val="00D602F2"/>
    <w:rPr>
      <w:rFonts w:ascii="Courier New" w:hAnsi="Courier New"/>
    </w:rPr>
  </w:style>
  <w:style w:type="character" w:customStyle="1" w:styleId="WW8Num24z2">
    <w:name w:val="WW8Num24z2"/>
    <w:rsid w:val="00D602F2"/>
    <w:rPr>
      <w:rFonts w:ascii="Wingdings" w:hAnsi="Wingdings"/>
    </w:rPr>
  </w:style>
  <w:style w:type="character" w:customStyle="1" w:styleId="WW8Num24z3">
    <w:name w:val="WW8Num24z3"/>
    <w:rsid w:val="00D602F2"/>
    <w:rPr>
      <w:rFonts w:ascii="Symbol" w:hAnsi="Symbol"/>
    </w:rPr>
  </w:style>
  <w:style w:type="character" w:customStyle="1" w:styleId="WW8Num25z0">
    <w:name w:val="WW8Num25z0"/>
    <w:rsid w:val="00D602F2"/>
    <w:rPr>
      <w:rFonts w:ascii="Symbol" w:hAnsi="Symbol"/>
    </w:rPr>
  </w:style>
  <w:style w:type="character" w:customStyle="1" w:styleId="WW8Num25z1">
    <w:name w:val="WW8Num25z1"/>
    <w:rsid w:val="00D602F2"/>
    <w:rPr>
      <w:rFonts w:ascii="Courier New" w:hAnsi="Courier New" w:cs="Courier New"/>
    </w:rPr>
  </w:style>
  <w:style w:type="character" w:customStyle="1" w:styleId="WW8Num25z2">
    <w:name w:val="WW8Num25z2"/>
    <w:rsid w:val="00D602F2"/>
    <w:rPr>
      <w:rFonts w:ascii="Wingdings" w:hAnsi="Wingdings"/>
    </w:rPr>
  </w:style>
  <w:style w:type="character" w:customStyle="1" w:styleId="WW8Num26z0">
    <w:name w:val="WW8Num26z0"/>
    <w:rsid w:val="00D602F2"/>
    <w:rPr>
      <w:rFonts w:ascii="Symbol" w:hAnsi="Symbol"/>
    </w:rPr>
  </w:style>
  <w:style w:type="character" w:customStyle="1" w:styleId="WW8Num26z1">
    <w:name w:val="WW8Num26z1"/>
    <w:rsid w:val="00D602F2"/>
    <w:rPr>
      <w:rFonts w:ascii="Courier New" w:hAnsi="Courier New"/>
    </w:rPr>
  </w:style>
  <w:style w:type="character" w:customStyle="1" w:styleId="WW8Num26z2">
    <w:name w:val="WW8Num26z2"/>
    <w:rsid w:val="00D602F2"/>
    <w:rPr>
      <w:rFonts w:ascii="Wingdings" w:hAnsi="Wingdings"/>
    </w:rPr>
  </w:style>
  <w:style w:type="character" w:customStyle="1" w:styleId="WW8Num27z0">
    <w:name w:val="WW8Num27z0"/>
    <w:rsid w:val="00D602F2"/>
    <w:rPr>
      <w:rFonts w:ascii="Symbol" w:hAnsi="Symbol"/>
    </w:rPr>
  </w:style>
  <w:style w:type="character" w:customStyle="1" w:styleId="WW8Num27z1">
    <w:name w:val="WW8Num27z1"/>
    <w:rsid w:val="00D602F2"/>
    <w:rPr>
      <w:rFonts w:ascii="Courier New" w:hAnsi="Courier New" w:cs="Courier New"/>
    </w:rPr>
  </w:style>
  <w:style w:type="character" w:customStyle="1" w:styleId="WW8Num27z2">
    <w:name w:val="WW8Num27z2"/>
    <w:rsid w:val="00D602F2"/>
    <w:rPr>
      <w:rFonts w:ascii="Wingdings" w:hAnsi="Wingdings"/>
    </w:rPr>
  </w:style>
  <w:style w:type="character" w:customStyle="1" w:styleId="WW8Num28z0">
    <w:name w:val="WW8Num28z0"/>
    <w:rsid w:val="00D602F2"/>
    <w:rPr>
      <w:rFonts w:ascii="Symbol" w:hAnsi="Symbol"/>
    </w:rPr>
  </w:style>
  <w:style w:type="character" w:customStyle="1" w:styleId="WW8Num30z0">
    <w:name w:val="WW8Num30z0"/>
    <w:rsid w:val="00D602F2"/>
    <w:rPr>
      <w:rFonts w:ascii="Symbol" w:hAnsi="Symbol"/>
    </w:rPr>
  </w:style>
  <w:style w:type="character" w:customStyle="1" w:styleId="WW8Num30z1">
    <w:name w:val="WW8Num30z1"/>
    <w:rsid w:val="00D602F2"/>
    <w:rPr>
      <w:rFonts w:ascii="Courier New" w:hAnsi="Courier New" w:cs="Courier New"/>
    </w:rPr>
  </w:style>
  <w:style w:type="character" w:customStyle="1" w:styleId="WW8Num30z2">
    <w:name w:val="WW8Num30z2"/>
    <w:rsid w:val="00D602F2"/>
    <w:rPr>
      <w:rFonts w:ascii="Wingdings" w:hAnsi="Wingdings"/>
    </w:rPr>
  </w:style>
  <w:style w:type="character" w:customStyle="1" w:styleId="WW8Num32z0">
    <w:name w:val="WW8Num32z0"/>
    <w:rsid w:val="00D602F2"/>
    <w:rPr>
      <w:rFonts w:ascii="Symbol" w:hAnsi="Symbol"/>
    </w:rPr>
  </w:style>
  <w:style w:type="character" w:customStyle="1" w:styleId="WW8Num32z1">
    <w:name w:val="WW8Num32z1"/>
    <w:rsid w:val="00D602F2"/>
    <w:rPr>
      <w:rFonts w:ascii="Courier New" w:hAnsi="Courier New"/>
    </w:rPr>
  </w:style>
  <w:style w:type="character" w:customStyle="1" w:styleId="WW8Num32z2">
    <w:name w:val="WW8Num32z2"/>
    <w:rsid w:val="00D602F2"/>
    <w:rPr>
      <w:rFonts w:ascii="Wingdings" w:hAnsi="Wingdings"/>
    </w:rPr>
  </w:style>
  <w:style w:type="character" w:customStyle="1" w:styleId="WW8Num35z0">
    <w:name w:val="WW8Num35z0"/>
    <w:rsid w:val="00D602F2"/>
    <w:rPr>
      <w:rFonts w:ascii="Symbol" w:hAnsi="Symbol"/>
    </w:rPr>
  </w:style>
  <w:style w:type="character" w:customStyle="1" w:styleId="WW8Num35z1">
    <w:name w:val="WW8Num35z1"/>
    <w:rsid w:val="00D602F2"/>
    <w:rPr>
      <w:rFonts w:ascii="Courier New" w:hAnsi="Courier New" w:cs="Courier New"/>
    </w:rPr>
  </w:style>
  <w:style w:type="character" w:customStyle="1" w:styleId="WW8Num35z2">
    <w:name w:val="WW8Num35z2"/>
    <w:rsid w:val="00D602F2"/>
    <w:rPr>
      <w:rFonts w:ascii="Wingdings" w:hAnsi="Wingdings"/>
    </w:rPr>
  </w:style>
  <w:style w:type="character" w:customStyle="1" w:styleId="WW8Num36z0">
    <w:name w:val="WW8Num36z0"/>
    <w:rsid w:val="00D602F2"/>
    <w:rPr>
      <w:rFonts w:ascii="Symbol" w:hAnsi="Symbol"/>
    </w:rPr>
  </w:style>
  <w:style w:type="character" w:customStyle="1" w:styleId="WW8Num38z0">
    <w:name w:val="WW8Num38z0"/>
    <w:rsid w:val="00D602F2"/>
    <w:rPr>
      <w:rFonts w:ascii="Symbol" w:hAnsi="Symbol"/>
    </w:rPr>
  </w:style>
  <w:style w:type="character" w:customStyle="1" w:styleId="WW8Num38z1">
    <w:name w:val="WW8Num38z1"/>
    <w:rsid w:val="00D602F2"/>
    <w:rPr>
      <w:rFonts w:ascii="Courier New" w:hAnsi="Courier New"/>
    </w:rPr>
  </w:style>
  <w:style w:type="character" w:customStyle="1" w:styleId="WW8Num38z2">
    <w:name w:val="WW8Num38z2"/>
    <w:rsid w:val="00D602F2"/>
    <w:rPr>
      <w:rFonts w:ascii="Wingdings" w:hAnsi="Wingdings"/>
    </w:rPr>
  </w:style>
  <w:style w:type="character" w:customStyle="1" w:styleId="WW8Num39z0">
    <w:name w:val="WW8Num39z0"/>
    <w:rsid w:val="00D602F2"/>
    <w:rPr>
      <w:rFonts w:ascii="Symbol" w:hAnsi="Symbol"/>
    </w:rPr>
  </w:style>
  <w:style w:type="character" w:customStyle="1" w:styleId="WW8Num39z1">
    <w:name w:val="WW8Num39z1"/>
    <w:rsid w:val="00D602F2"/>
    <w:rPr>
      <w:rFonts w:ascii="Courier New" w:hAnsi="Courier New"/>
    </w:rPr>
  </w:style>
  <w:style w:type="character" w:customStyle="1" w:styleId="WW8Num39z2">
    <w:name w:val="WW8Num39z2"/>
    <w:rsid w:val="00D602F2"/>
    <w:rPr>
      <w:rFonts w:ascii="Wingdings" w:hAnsi="Wingdings"/>
    </w:rPr>
  </w:style>
  <w:style w:type="character" w:customStyle="1" w:styleId="WW8Num40z0">
    <w:name w:val="WW8Num40z0"/>
    <w:rsid w:val="00D602F2"/>
    <w:rPr>
      <w:rFonts w:ascii="Symbol" w:hAnsi="Symbol"/>
    </w:rPr>
  </w:style>
  <w:style w:type="character" w:customStyle="1" w:styleId="WW8Num40z1">
    <w:name w:val="WW8Num40z1"/>
    <w:rsid w:val="00D602F2"/>
    <w:rPr>
      <w:rFonts w:ascii="Courier New" w:hAnsi="Courier New" w:cs="Courier New"/>
    </w:rPr>
  </w:style>
  <w:style w:type="character" w:customStyle="1" w:styleId="WW8Num40z2">
    <w:name w:val="WW8Num40z2"/>
    <w:rsid w:val="00D602F2"/>
    <w:rPr>
      <w:rFonts w:ascii="Wingdings" w:hAnsi="Wingdings"/>
    </w:rPr>
  </w:style>
  <w:style w:type="character" w:customStyle="1" w:styleId="WW8Num41z0">
    <w:name w:val="WW8Num41z0"/>
    <w:rsid w:val="00D602F2"/>
    <w:rPr>
      <w:rFonts w:ascii="Symbol" w:hAnsi="Symbol"/>
    </w:rPr>
  </w:style>
  <w:style w:type="character" w:customStyle="1" w:styleId="WW8Num41z1">
    <w:name w:val="WW8Num41z1"/>
    <w:rsid w:val="00D602F2"/>
    <w:rPr>
      <w:rFonts w:ascii="Courier New" w:hAnsi="Courier New" w:cs="Courier New"/>
    </w:rPr>
  </w:style>
  <w:style w:type="character" w:customStyle="1" w:styleId="WW8Num41z2">
    <w:name w:val="WW8Num41z2"/>
    <w:rsid w:val="00D602F2"/>
    <w:rPr>
      <w:rFonts w:ascii="Wingdings" w:hAnsi="Wingdings"/>
    </w:rPr>
  </w:style>
  <w:style w:type="character" w:customStyle="1" w:styleId="WW8Num42z0">
    <w:name w:val="WW8Num42z0"/>
    <w:rsid w:val="00D602F2"/>
    <w:rPr>
      <w:rFonts w:ascii="Symbol" w:hAnsi="Symbol"/>
    </w:rPr>
  </w:style>
  <w:style w:type="character" w:customStyle="1" w:styleId="WW8Num42z1">
    <w:name w:val="WW8Num42z1"/>
    <w:rsid w:val="00D602F2"/>
    <w:rPr>
      <w:rFonts w:ascii="Courier New" w:hAnsi="Courier New"/>
    </w:rPr>
  </w:style>
  <w:style w:type="character" w:customStyle="1" w:styleId="WW8Num42z2">
    <w:name w:val="WW8Num42z2"/>
    <w:rsid w:val="00D602F2"/>
    <w:rPr>
      <w:rFonts w:ascii="Wingdings" w:hAnsi="Wingdings"/>
    </w:rPr>
  </w:style>
  <w:style w:type="character" w:customStyle="1" w:styleId="WW8Num43z0">
    <w:name w:val="WW8Num43z0"/>
    <w:rsid w:val="00D602F2"/>
    <w:rPr>
      <w:rFonts w:ascii="Times New Roman" w:eastAsia="Times New Roman" w:hAnsi="Times New Roman" w:cs="Times New Roman"/>
    </w:rPr>
  </w:style>
  <w:style w:type="character" w:customStyle="1" w:styleId="WW8Num43z1">
    <w:name w:val="WW8Num43z1"/>
    <w:rsid w:val="00D602F2"/>
    <w:rPr>
      <w:rFonts w:ascii="Symbol" w:hAnsi="Symbol"/>
    </w:rPr>
  </w:style>
  <w:style w:type="character" w:customStyle="1" w:styleId="WW8Num43z2">
    <w:name w:val="WW8Num43z2"/>
    <w:rsid w:val="00D602F2"/>
    <w:rPr>
      <w:rFonts w:ascii="Wingdings" w:hAnsi="Wingdings"/>
    </w:rPr>
  </w:style>
  <w:style w:type="character" w:customStyle="1" w:styleId="WW8Num43z4">
    <w:name w:val="WW8Num43z4"/>
    <w:rsid w:val="00D602F2"/>
    <w:rPr>
      <w:rFonts w:ascii="Courier New" w:hAnsi="Courier New"/>
    </w:rPr>
  </w:style>
  <w:style w:type="character" w:customStyle="1" w:styleId="WW8Num44z0">
    <w:name w:val="WW8Num44z0"/>
    <w:rsid w:val="00D602F2"/>
    <w:rPr>
      <w:rFonts w:ascii="Symbol" w:hAnsi="Symbol"/>
    </w:rPr>
  </w:style>
  <w:style w:type="character" w:customStyle="1" w:styleId="WW8Num44z1">
    <w:name w:val="WW8Num44z1"/>
    <w:rsid w:val="00D602F2"/>
    <w:rPr>
      <w:rFonts w:ascii="Courier New" w:hAnsi="Courier New" w:cs="Courier New"/>
    </w:rPr>
  </w:style>
  <w:style w:type="character" w:customStyle="1" w:styleId="WW8Num44z2">
    <w:name w:val="WW8Num44z2"/>
    <w:rsid w:val="00D602F2"/>
    <w:rPr>
      <w:rFonts w:ascii="Wingdings" w:hAnsi="Wingdings"/>
    </w:rPr>
  </w:style>
  <w:style w:type="character" w:customStyle="1" w:styleId="WW8Num45z0">
    <w:name w:val="WW8Num45z0"/>
    <w:rsid w:val="00D602F2"/>
    <w:rPr>
      <w:rFonts w:ascii="Symbol" w:hAnsi="Symbol"/>
    </w:rPr>
  </w:style>
  <w:style w:type="character" w:customStyle="1" w:styleId="WW8Num46z0">
    <w:name w:val="WW8Num46z0"/>
    <w:rsid w:val="00D602F2"/>
    <w:rPr>
      <w:rFonts w:ascii="Times New Roman" w:eastAsia="Times New Roman" w:hAnsi="Times New Roman" w:cs="Times New Roman"/>
    </w:rPr>
  </w:style>
  <w:style w:type="character" w:customStyle="1" w:styleId="WW8Num46z1">
    <w:name w:val="WW8Num46z1"/>
    <w:rsid w:val="00D602F2"/>
    <w:rPr>
      <w:rFonts w:ascii="Courier New" w:hAnsi="Courier New"/>
    </w:rPr>
  </w:style>
  <w:style w:type="character" w:customStyle="1" w:styleId="WW8Num46z2">
    <w:name w:val="WW8Num46z2"/>
    <w:rsid w:val="00D602F2"/>
    <w:rPr>
      <w:rFonts w:ascii="Wingdings" w:hAnsi="Wingdings"/>
    </w:rPr>
  </w:style>
  <w:style w:type="character" w:customStyle="1" w:styleId="WW8Num46z3">
    <w:name w:val="WW8Num46z3"/>
    <w:rsid w:val="00D602F2"/>
    <w:rPr>
      <w:rFonts w:ascii="Symbol" w:hAnsi="Symbol"/>
    </w:rPr>
  </w:style>
  <w:style w:type="character" w:customStyle="1" w:styleId="WW8Num47z0">
    <w:name w:val="WW8Num47z0"/>
    <w:rsid w:val="00D602F2"/>
    <w:rPr>
      <w:rFonts w:ascii="Symbol" w:hAnsi="Symbol"/>
    </w:rPr>
  </w:style>
  <w:style w:type="character" w:customStyle="1" w:styleId="WW8Num47z1">
    <w:name w:val="WW8Num47z1"/>
    <w:rsid w:val="00D602F2"/>
    <w:rPr>
      <w:rFonts w:ascii="Courier New" w:hAnsi="Courier New"/>
    </w:rPr>
  </w:style>
  <w:style w:type="character" w:customStyle="1" w:styleId="WW8Num47z2">
    <w:name w:val="WW8Num47z2"/>
    <w:rsid w:val="00D602F2"/>
    <w:rPr>
      <w:rFonts w:ascii="Wingdings" w:hAnsi="Wingdings"/>
    </w:rPr>
  </w:style>
  <w:style w:type="character" w:customStyle="1" w:styleId="WW8Num48z0">
    <w:name w:val="WW8Num48z0"/>
    <w:rsid w:val="00D602F2"/>
    <w:rPr>
      <w:rFonts w:ascii="Symbol" w:hAnsi="Symbol"/>
    </w:rPr>
  </w:style>
  <w:style w:type="character" w:customStyle="1" w:styleId="WW8Num48z1">
    <w:name w:val="WW8Num48z1"/>
    <w:rsid w:val="00D602F2"/>
    <w:rPr>
      <w:rFonts w:ascii="Courier New" w:hAnsi="Courier New"/>
    </w:rPr>
  </w:style>
  <w:style w:type="character" w:customStyle="1" w:styleId="WW8Num48z2">
    <w:name w:val="WW8Num48z2"/>
    <w:rsid w:val="00D602F2"/>
    <w:rPr>
      <w:rFonts w:ascii="Wingdings" w:hAnsi="Wingdings"/>
    </w:rPr>
  </w:style>
  <w:style w:type="paragraph" w:customStyle="1" w:styleId="affffffffffffffff5">
    <w:name w:val="Стиль порядка"/>
    <w:basedOn w:val="a6"/>
    <w:uiPriority w:val="99"/>
    <w:qFormat/>
    <w:rsid w:val="00D602F2"/>
    <w:pPr>
      <w:tabs>
        <w:tab w:val="left" w:pos="1080"/>
        <w:tab w:val="left" w:pos="1260"/>
      </w:tabs>
      <w:spacing w:line="360" w:lineRule="auto"/>
      <w:ind w:firstLine="720"/>
      <w:jc w:val="both"/>
    </w:pPr>
    <w:rPr>
      <w:sz w:val="28"/>
      <w:szCs w:val="28"/>
    </w:rPr>
  </w:style>
  <w:style w:type="character" w:customStyle="1" w:styleId="1fffffb">
    <w:name w:val="Схема документа Знак1"/>
    <w:basedOn w:val="a8"/>
    <w:uiPriority w:val="99"/>
    <w:semiHidden/>
    <w:rsid w:val="00D602F2"/>
    <w:rPr>
      <w:rFonts w:ascii="Tahoma" w:eastAsia="Times New Roman" w:hAnsi="Tahoma" w:cs="Tahoma"/>
      <w:sz w:val="16"/>
      <w:szCs w:val="16"/>
      <w:lang w:eastAsia="ru-RU"/>
    </w:rPr>
  </w:style>
  <w:style w:type="paragraph" w:customStyle="1" w:styleId="affffffffffffffff6">
    <w:name w:val="Стиль пункта схемы Знак Знак Знак Знак Знак Знак"/>
    <w:basedOn w:val="a6"/>
    <w:link w:val="affffffffffffffff7"/>
    <w:qFormat/>
    <w:rsid w:val="00D602F2"/>
    <w:pPr>
      <w:autoSpaceDE w:val="0"/>
      <w:autoSpaceDN w:val="0"/>
      <w:adjustRightInd w:val="0"/>
      <w:spacing w:line="360" w:lineRule="auto"/>
      <w:ind w:firstLine="680"/>
      <w:jc w:val="both"/>
    </w:pPr>
    <w:rPr>
      <w:sz w:val="28"/>
      <w:szCs w:val="28"/>
    </w:rPr>
  </w:style>
  <w:style w:type="character" w:customStyle="1" w:styleId="affffffffffffffff7">
    <w:name w:val="Стиль пункта схемы Знак Знак Знак Знак Знак Знак Знак"/>
    <w:basedOn w:val="a8"/>
    <w:link w:val="affffffffffffffff6"/>
    <w:rsid w:val="00D602F2"/>
    <w:rPr>
      <w:rFonts w:ascii="Times New Roman" w:eastAsia="Times New Roman" w:hAnsi="Times New Roman" w:cs="Times New Roman"/>
      <w:sz w:val="28"/>
      <w:szCs w:val="28"/>
      <w:lang w:eastAsia="ru-RU"/>
    </w:rPr>
  </w:style>
  <w:style w:type="paragraph" w:customStyle="1" w:styleId="32b">
    <w:name w:val="Основной текст с отступом 32"/>
    <w:basedOn w:val="a6"/>
    <w:uiPriority w:val="99"/>
    <w:qFormat/>
    <w:rsid w:val="00D602F2"/>
    <w:pPr>
      <w:overflowPunct w:val="0"/>
      <w:autoSpaceDE w:val="0"/>
      <w:autoSpaceDN w:val="0"/>
      <w:adjustRightInd w:val="0"/>
      <w:ind w:firstLine="567"/>
      <w:jc w:val="both"/>
      <w:textAlignment w:val="baseline"/>
    </w:pPr>
    <w:rPr>
      <w:rFonts w:ascii="Arial CYR" w:hAnsi="Arial CYR"/>
      <w:i/>
      <w:sz w:val="24"/>
      <w:szCs w:val="24"/>
    </w:rPr>
  </w:style>
  <w:style w:type="paragraph" w:customStyle="1" w:styleId="1fffffc">
    <w:name w:val="Нор Абзац1"/>
    <w:basedOn w:val="a6"/>
    <w:uiPriority w:val="99"/>
    <w:qFormat/>
    <w:rsid w:val="00D602F2"/>
    <w:pPr>
      <w:overflowPunct w:val="0"/>
      <w:autoSpaceDE w:val="0"/>
      <w:autoSpaceDN w:val="0"/>
      <w:adjustRightInd w:val="0"/>
      <w:spacing w:before="60"/>
      <w:ind w:firstLine="397"/>
      <w:jc w:val="both"/>
      <w:textAlignment w:val="baseline"/>
    </w:pPr>
    <w:rPr>
      <w:sz w:val="24"/>
      <w:szCs w:val="24"/>
    </w:rPr>
  </w:style>
  <w:style w:type="paragraph" w:customStyle="1" w:styleId="OEM">
    <w:name w:val="Нормальный (OEM)"/>
    <w:basedOn w:val="a6"/>
    <w:next w:val="a6"/>
    <w:uiPriority w:val="99"/>
    <w:qFormat/>
    <w:rsid w:val="00D602F2"/>
    <w:pPr>
      <w:widowControl w:val="0"/>
      <w:autoSpaceDE w:val="0"/>
      <w:autoSpaceDN w:val="0"/>
      <w:adjustRightInd w:val="0"/>
      <w:jc w:val="both"/>
    </w:pPr>
    <w:rPr>
      <w:rFonts w:ascii="Courier New" w:hAnsi="Courier New" w:cs="Courier New"/>
      <w:sz w:val="24"/>
      <w:szCs w:val="24"/>
    </w:rPr>
  </w:style>
  <w:style w:type="character" w:customStyle="1" w:styleId="affffffffffffffff">
    <w:name w:val="Стиль пункта схемы Знак"/>
    <w:basedOn w:val="a8"/>
    <w:link w:val="afffffffffffffffe"/>
    <w:rsid w:val="00D602F2"/>
    <w:rPr>
      <w:rFonts w:ascii="Times New Roman" w:eastAsia="Times New Roman" w:hAnsi="Times New Roman" w:cs="Calibri"/>
      <w:sz w:val="28"/>
      <w:szCs w:val="28"/>
      <w:lang w:eastAsia="ar-SA"/>
    </w:rPr>
  </w:style>
  <w:style w:type="numbering" w:customStyle="1" w:styleId="1411">
    <w:name w:val="Нет списка1411"/>
    <w:next w:val="aa"/>
    <w:uiPriority w:val="99"/>
    <w:semiHidden/>
    <w:unhideWhenUsed/>
    <w:rsid w:val="00D602F2"/>
  </w:style>
  <w:style w:type="table" w:customStyle="1" w:styleId="4210">
    <w:name w:val="Сетка таблицы421"/>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1">
    <w:name w:val="Нет списка1511"/>
    <w:next w:val="aa"/>
    <w:uiPriority w:val="99"/>
    <w:semiHidden/>
    <w:unhideWhenUsed/>
    <w:rsid w:val="00D602F2"/>
  </w:style>
  <w:style w:type="table" w:customStyle="1" w:styleId="5210">
    <w:name w:val="Сетка таблицы521"/>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d">
    <w:name w:val="Заголовок 1 с Нум"/>
    <w:basedOn w:val="10"/>
    <w:uiPriority w:val="99"/>
    <w:qFormat/>
    <w:rsid w:val="00D602F2"/>
    <w:pPr>
      <w:numPr>
        <w:numId w:val="0"/>
      </w:numPr>
      <w:tabs>
        <w:tab w:val="clear" w:pos="1134"/>
      </w:tabs>
      <w:ind w:firstLine="540"/>
    </w:pPr>
    <w:rPr>
      <w:rFonts w:cs="Arial"/>
      <w:bCs/>
      <w:kern w:val="32"/>
      <w:sz w:val="24"/>
      <w:szCs w:val="32"/>
    </w:rPr>
  </w:style>
  <w:style w:type="paragraph" w:customStyle="1" w:styleId="Table">
    <w:name w:val="Table №"/>
    <w:basedOn w:val="afb"/>
    <w:uiPriority w:val="99"/>
    <w:qFormat/>
    <w:rsid w:val="00D602F2"/>
    <w:pPr>
      <w:framePr w:hSpace="0" w:wrap="auto" w:vAnchor="margin" w:hAnchor="text" w:xAlign="left" w:yAlign="inline"/>
      <w:suppressAutoHyphens/>
      <w:spacing w:after="120"/>
      <w:ind w:left="1418"/>
      <w:jc w:val="left"/>
    </w:pPr>
    <w:rPr>
      <w:rFonts w:ascii="Arial Narrow" w:hAnsi="Arial Narrow"/>
      <w:b/>
      <w:bCs/>
      <w:sz w:val="24"/>
      <w:szCs w:val="24"/>
    </w:rPr>
  </w:style>
  <w:style w:type="character" w:customStyle="1" w:styleId="FontStyle40">
    <w:name w:val="Font Style40"/>
    <w:basedOn w:val="a8"/>
    <w:rsid w:val="00D602F2"/>
    <w:rPr>
      <w:rFonts w:ascii="Times New Roman" w:hAnsi="Times New Roman" w:cs="Times New Roman"/>
      <w:color w:val="000000"/>
      <w:sz w:val="22"/>
      <w:szCs w:val="22"/>
    </w:rPr>
  </w:style>
  <w:style w:type="character" w:customStyle="1" w:styleId="FontStyle46">
    <w:name w:val="Font Style46"/>
    <w:basedOn w:val="a8"/>
    <w:rsid w:val="00D602F2"/>
    <w:rPr>
      <w:rFonts w:ascii="Times New Roman" w:hAnsi="Times New Roman" w:cs="Times New Roman"/>
      <w:color w:val="000000"/>
      <w:spacing w:val="30"/>
      <w:sz w:val="22"/>
      <w:szCs w:val="22"/>
    </w:rPr>
  </w:style>
  <w:style w:type="character" w:customStyle="1" w:styleId="FontStyle48">
    <w:name w:val="Font Style48"/>
    <w:basedOn w:val="a8"/>
    <w:rsid w:val="00D602F2"/>
    <w:rPr>
      <w:rFonts w:ascii="Times New Roman" w:hAnsi="Times New Roman" w:cs="Times New Roman"/>
      <w:color w:val="000000"/>
      <w:spacing w:val="20"/>
      <w:sz w:val="22"/>
      <w:szCs w:val="22"/>
    </w:rPr>
  </w:style>
  <w:style w:type="character" w:customStyle="1" w:styleId="FontStyle49">
    <w:name w:val="Font Style49"/>
    <w:basedOn w:val="a8"/>
    <w:rsid w:val="00D602F2"/>
    <w:rPr>
      <w:rFonts w:ascii="Times New Roman" w:hAnsi="Times New Roman" w:cs="Times New Roman"/>
      <w:color w:val="000000"/>
      <w:spacing w:val="50"/>
      <w:sz w:val="16"/>
      <w:szCs w:val="16"/>
    </w:rPr>
  </w:style>
  <w:style w:type="character" w:customStyle="1" w:styleId="FontStyle52">
    <w:name w:val="Font Style52"/>
    <w:basedOn w:val="a8"/>
    <w:rsid w:val="00D602F2"/>
    <w:rPr>
      <w:rFonts w:ascii="Times New Roman" w:hAnsi="Times New Roman" w:cs="Times New Roman"/>
      <w:color w:val="000000"/>
      <w:spacing w:val="30"/>
      <w:sz w:val="22"/>
      <w:szCs w:val="22"/>
    </w:rPr>
  </w:style>
  <w:style w:type="character" w:customStyle="1" w:styleId="FontStyle54">
    <w:name w:val="Font Style54"/>
    <w:basedOn w:val="a8"/>
    <w:rsid w:val="00D602F2"/>
    <w:rPr>
      <w:rFonts w:ascii="Times New Roman" w:hAnsi="Times New Roman" w:cs="Times New Roman"/>
      <w:color w:val="000000"/>
      <w:spacing w:val="40"/>
      <w:sz w:val="20"/>
      <w:szCs w:val="20"/>
    </w:rPr>
  </w:style>
  <w:style w:type="character" w:customStyle="1" w:styleId="FontStyle55">
    <w:name w:val="Font Style55"/>
    <w:basedOn w:val="a8"/>
    <w:rsid w:val="00D602F2"/>
    <w:rPr>
      <w:rFonts w:ascii="Times New Roman" w:hAnsi="Times New Roman" w:cs="Times New Roman"/>
      <w:b/>
      <w:bCs/>
      <w:i/>
      <w:iCs/>
      <w:color w:val="000000"/>
      <w:spacing w:val="20"/>
      <w:sz w:val="22"/>
      <w:szCs w:val="22"/>
    </w:rPr>
  </w:style>
  <w:style w:type="character" w:customStyle="1" w:styleId="FontStyle57">
    <w:name w:val="Font Style57"/>
    <w:basedOn w:val="a8"/>
    <w:rsid w:val="00D602F2"/>
    <w:rPr>
      <w:rFonts w:ascii="Times New Roman" w:hAnsi="Times New Roman" w:cs="Times New Roman"/>
      <w:smallCaps/>
      <w:color w:val="000000"/>
      <w:spacing w:val="20"/>
      <w:sz w:val="20"/>
      <w:szCs w:val="20"/>
    </w:rPr>
  </w:style>
  <w:style w:type="character" w:customStyle="1" w:styleId="FontStyle60">
    <w:name w:val="Font Style60"/>
    <w:basedOn w:val="a8"/>
    <w:uiPriority w:val="99"/>
    <w:rsid w:val="00D602F2"/>
    <w:rPr>
      <w:rFonts w:ascii="Times New Roman" w:hAnsi="Times New Roman" w:cs="Times New Roman"/>
      <w:smallCaps/>
      <w:color w:val="000000"/>
      <w:spacing w:val="20"/>
      <w:sz w:val="20"/>
      <w:szCs w:val="20"/>
    </w:rPr>
  </w:style>
  <w:style w:type="character" w:customStyle="1" w:styleId="FontStyle14">
    <w:name w:val="Font Style14"/>
    <w:basedOn w:val="a8"/>
    <w:uiPriority w:val="99"/>
    <w:rsid w:val="00D602F2"/>
    <w:rPr>
      <w:rFonts w:ascii="Times New Roman" w:hAnsi="Times New Roman" w:cs="Times New Roman"/>
      <w:color w:val="000000"/>
      <w:sz w:val="26"/>
      <w:szCs w:val="26"/>
    </w:rPr>
  </w:style>
  <w:style w:type="character" w:customStyle="1" w:styleId="FontStyle28">
    <w:name w:val="Font Style28"/>
    <w:basedOn w:val="a8"/>
    <w:uiPriority w:val="99"/>
    <w:rsid w:val="00D602F2"/>
    <w:rPr>
      <w:rFonts w:ascii="Times New Roman" w:hAnsi="Times New Roman" w:cs="Times New Roman"/>
      <w:color w:val="000000"/>
      <w:spacing w:val="30"/>
      <w:sz w:val="22"/>
      <w:szCs w:val="22"/>
    </w:rPr>
  </w:style>
  <w:style w:type="character" w:customStyle="1" w:styleId="FontStyle36">
    <w:name w:val="Font Style36"/>
    <w:basedOn w:val="a8"/>
    <w:uiPriority w:val="99"/>
    <w:rsid w:val="00D602F2"/>
    <w:rPr>
      <w:rFonts w:ascii="Times New Roman" w:hAnsi="Times New Roman" w:cs="Times New Roman"/>
      <w:color w:val="000000"/>
      <w:sz w:val="20"/>
      <w:szCs w:val="20"/>
    </w:rPr>
  </w:style>
  <w:style w:type="character" w:customStyle="1" w:styleId="FontStyle25">
    <w:name w:val="Font Style25"/>
    <w:basedOn w:val="a8"/>
    <w:rsid w:val="00D602F2"/>
    <w:rPr>
      <w:rFonts w:ascii="Times New Roman" w:hAnsi="Times New Roman" w:cs="Times New Roman"/>
      <w:color w:val="000000"/>
      <w:spacing w:val="10"/>
      <w:sz w:val="24"/>
      <w:szCs w:val="24"/>
    </w:rPr>
  </w:style>
  <w:style w:type="character" w:customStyle="1" w:styleId="FontStyle26">
    <w:name w:val="Font Style26"/>
    <w:basedOn w:val="a8"/>
    <w:rsid w:val="00D602F2"/>
    <w:rPr>
      <w:rFonts w:ascii="Times New Roman" w:hAnsi="Times New Roman" w:cs="Times New Roman"/>
      <w:i/>
      <w:iCs/>
      <w:color w:val="000000"/>
      <w:spacing w:val="20"/>
      <w:sz w:val="24"/>
      <w:szCs w:val="24"/>
    </w:rPr>
  </w:style>
  <w:style w:type="character" w:customStyle="1" w:styleId="FontStyle35">
    <w:name w:val="Font Style35"/>
    <w:basedOn w:val="a8"/>
    <w:uiPriority w:val="99"/>
    <w:rsid w:val="00D602F2"/>
    <w:rPr>
      <w:rFonts w:ascii="Arial Narrow" w:hAnsi="Arial Narrow" w:cs="Arial Narrow"/>
      <w:b/>
      <w:bCs/>
      <w:color w:val="000000"/>
      <w:spacing w:val="20"/>
      <w:sz w:val="20"/>
      <w:szCs w:val="20"/>
    </w:rPr>
  </w:style>
  <w:style w:type="character" w:customStyle="1" w:styleId="FontStyle32">
    <w:name w:val="Font Style32"/>
    <w:basedOn w:val="a8"/>
    <w:uiPriority w:val="99"/>
    <w:rsid w:val="00D602F2"/>
    <w:rPr>
      <w:rFonts w:ascii="Times New Roman" w:hAnsi="Times New Roman" w:cs="Times New Roman"/>
      <w:b/>
      <w:bCs/>
      <w:color w:val="000000"/>
      <w:sz w:val="24"/>
      <w:szCs w:val="24"/>
    </w:rPr>
  </w:style>
  <w:style w:type="character" w:customStyle="1" w:styleId="FontStyle33">
    <w:name w:val="Font Style33"/>
    <w:basedOn w:val="a8"/>
    <w:rsid w:val="00D602F2"/>
    <w:rPr>
      <w:rFonts w:ascii="Times New Roman" w:hAnsi="Times New Roman" w:cs="Times New Roman"/>
      <w:color w:val="000000"/>
      <w:spacing w:val="10"/>
      <w:sz w:val="24"/>
      <w:szCs w:val="24"/>
    </w:rPr>
  </w:style>
  <w:style w:type="paragraph" w:customStyle="1" w:styleId="maintext">
    <w:name w:val="maintext"/>
    <w:basedOn w:val="a6"/>
    <w:uiPriority w:val="99"/>
    <w:qFormat/>
    <w:rsid w:val="00D602F2"/>
    <w:pPr>
      <w:spacing w:before="75" w:after="15"/>
      <w:ind w:firstLine="200"/>
      <w:jc w:val="both"/>
    </w:pPr>
    <w:rPr>
      <w:rFonts w:ascii="Arial" w:hAnsi="Arial" w:cs="Arial"/>
      <w:color w:val="000033"/>
      <w:sz w:val="24"/>
      <w:szCs w:val="24"/>
    </w:rPr>
  </w:style>
  <w:style w:type="paragraph" w:customStyle="1" w:styleId="DefaultParagraphFontChar">
    <w:name w:val="Default Paragraph Font Char"/>
    <w:aliases w:val=" Char Char2, Char1 Char,Char Char2,Char1 Char"/>
    <w:basedOn w:val="a6"/>
    <w:uiPriority w:val="99"/>
    <w:qFormat/>
    <w:rsid w:val="00D602F2"/>
    <w:pPr>
      <w:spacing w:before="100" w:beforeAutospacing="1" w:after="100" w:afterAutospacing="1"/>
    </w:pPr>
    <w:rPr>
      <w:rFonts w:ascii="Tahoma" w:hAnsi="Tahoma"/>
      <w:sz w:val="24"/>
      <w:szCs w:val="24"/>
      <w:lang w:val="en-US" w:eastAsia="en-US"/>
    </w:rPr>
  </w:style>
  <w:style w:type="character" w:customStyle="1" w:styleId="FontStyle13">
    <w:name w:val="Font Style13"/>
    <w:basedOn w:val="a8"/>
    <w:uiPriority w:val="99"/>
    <w:rsid w:val="00D602F2"/>
    <w:rPr>
      <w:rFonts w:ascii="Times New Roman" w:hAnsi="Times New Roman" w:cs="Times New Roman"/>
      <w:sz w:val="24"/>
      <w:szCs w:val="24"/>
    </w:rPr>
  </w:style>
  <w:style w:type="character" w:customStyle="1" w:styleId="FontStyle244">
    <w:name w:val="Font Style244"/>
    <w:basedOn w:val="a8"/>
    <w:uiPriority w:val="99"/>
    <w:rsid w:val="00D602F2"/>
    <w:rPr>
      <w:rFonts w:ascii="Courier New" w:hAnsi="Courier New" w:cs="Courier New"/>
      <w:sz w:val="24"/>
      <w:szCs w:val="24"/>
    </w:rPr>
  </w:style>
  <w:style w:type="character" w:customStyle="1" w:styleId="FontStyle245">
    <w:name w:val="Font Style245"/>
    <w:basedOn w:val="a8"/>
    <w:uiPriority w:val="99"/>
    <w:rsid w:val="00D602F2"/>
    <w:rPr>
      <w:rFonts w:ascii="Courier New" w:hAnsi="Courier New" w:cs="Courier New"/>
      <w:b/>
      <w:bCs/>
      <w:sz w:val="24"/>
      <w:szCs w:val="24"/>
    </w:rPr>
  </w:style>
  <w:style w:type="character" w:customStyle="1" w:styleId="FontStyle246">
    <w:name w:val="Font Style246"/>
    <w:basedOn w:val="a8"/>
    <w:uiPriority w:val="99"/>
    <w:rsid w:val="00D602F2"/>
    <w:rPr>
      <w:rFonts w:ascii="Courier New" w:hAnsi="Courier New" w:cs="Courier New"/>
      <w:b/>
      <w:bCs/>
      <w:sz w:val="24"/>
      <w:szCs w:val="24"/>
    </w:rPr>
  </w:style>
  <w:style w:type="numbering" w:customStyle="1" w:styleId="1611">
    <w:name w:val="Нет списка1611"/>
    <w:next w:val="aa"/>
    <w:uiPriority w:val="99"/>
    <w:semiHidden/>
    <w:unhideWhenUsed/>
    <w:rsid w:val="00D602F2"/>
  </w:style>
  <w:style w:type="table" w:customStyle="1" w:styleId="6112">
    <w:name w:val="Сетка таблицы611"/>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a"/>
    <w:uiPriority w:val="99"/>
    <w:semiHidden/>
    <w:unhideWhenUsed/>
    <w:rsid w:val="00D602F2"/>
  </w:style>
  <w:style w:type="table" w:customStyle="1" w:styleId="71111">
    <w:name w:val="Сетка таблицы7111"/>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
    <w:next w:val="aa"/>
    <w:uiPriority w:val="99"/>
    <w:semiHidden/>
    <w:unhideWhenUsed/>
    <w:rsid w:val="00D602F2"/>
  </w:style>
  <w:style w:type="table" w:customStyle="1" w:styleId="162">
    <w:name w:val="Сетка таблицы16"/>
    <w:basedOn w:val="a9"/>
    <w:next w:val="aff5"/>
    <w:uiPriority w:val="3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8">
    <w:name w:val="Сетка таблицы светлая2"/>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30">
    <w:name w:val="Нет списка123"/>
    <w:next w:val="aa"/>
    <w:uiPriority w:val="99"/>
    <w:semiHidden/>
    <w:unhideWhenUsed/>
    <w:rsid w:val="00D602F2"/>
  </w:style>
  <w:style w:type="numbering" w:customStyle="1" w:styleId="334">
    <w:name w:val="Нет списка33"/>
    <w:next w:val="aa"/>
    <w:uiPriority w:val="99"/>
    <w:semiHidden/>
    <w:unhideWhenUsed/>
    <w:rsid w:val="00D602F2"/>
  </w:style>
  <w:style w:type="numbering" w:customStyle="1" w:styleId="430">
    <w:name w:val="Нет списка43"/>
    <w:next w:val="aa"/>
    <w:uiPriority w:val="99"/>
    <w:semiHidden/>
    <w:unhideWhenUsed/>
    <w:rsid w:val="00D602F2"/>
  </w:style>
  <w:style w:type="numbering" w:customStyle="1" w:styleId="524">
    <w:name w:val="Нет списка52"/>
    <w:next w:val="aa"/>
    <w:uiPriority w:val="99"/>
    <w:semiHidden/>
    <w:unhideWhenUsed/>
    <w:rsid w:val="00D602F2"/>
  </w:style>
  <w:style w:type="numbering" w:customStyle="1" w:styleId="622">
    <w:name w:val="Нет списка62"/>
    <w:next w:val="aa"/>
    <w:uiPriority w:val="99"/>
    <w:semiHidden/>
    <w:rsid w:val="00D602F2"/>
  </w:style>
  <w:style w:type="numbering" w:customStyle="1" w:styleId="722">
    <w:name w:val="Нет списка72"/>
    <w:next w:val="aa"/>
    <w:uiPriority w:val="99"/>
    <w:semiHidden/>
    <w:unhideWhenUsed/>
    <w:rsid w:val="00D602F2"/>
  </w:style>
  <w:style w:type="numbering" w:customStyle="1" w:styleId="823">
    <w:name w:val="Нет списка82"/>
    <w:next w:val="aa"/>
    <w:uiPriority w:val="99"/>
    <w:semiHidden/>
    <w:unhideWhenUsed/>
    <w:rsid w:val="00D602F2"/>
  </w:style>
  <w:style w:type="numbering" w:customStyle="1" w:styleId="921">
    <w:name w:val="Нет списка92"/>
    <w:next w:val="aa"/>
    <w:uiPriority w:val="99"/>
    <w:semiHidden/>
    <w:unhideWhenUsed/>
    <w:rsid w:val="00D602F2"/>
  </w:style>
  <w:style w:type="numbering" w:customStyle="1" w:styleId="1020">
    <w:name w:val="Нет списка102"/>
    <w:next w:val="aa"/>
    <w:uiPriority w:val="99"/>
    <w:semiHidden/>
    <w:unhideWhenUsed/>
    <w:rsid w:val="00D602F2"/>
  </w:style>
  <w:style w:type="table" w:customStyle="1" w:styleId="172">
    <w:name w:val="Сетка таблицы17"/>
    <w:basedOn w:val="a9"/>
    <w:next w:val="aff5"/>
    <w:uiPriority w:val="39"/>
    <w:rsid w:val="00D602F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a"/>
    <w:uiPriority w:val="99"/>
    <w:semiHidden/>
    <w:unhideWhenUsed/>
    <w:rsid w:val="00D602F2"/>
  </w:style>
  <w:style w:type="table" w:customStyle="1" w:styleId="431">
    <w:name w:val="Сетка таблицы43"/>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0">
    <w:name w:val="Нет списка152"/>
    <w:next w:val="aa"/>
    <w:uiPriority w:val="99"/>
    <w:semiHidden/>
    <w:unhideWhenUsed/>
    <w:rsid w:val="00D602F2"/>
  </w:style>
  <w:style w:type="table" w:customStyle="1" w:styleId="531">
    <w:name w:val="Сетка таблицы53"/>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a"/>
    <w:uiPriority w:val="99"/>
    <w:semiHidden/>
    <w:unhideWhenUsed/>
    <w:rsid w:val="00D602F2"/>
  </w:style>
  <w:style w:type="table" w:customStyle="1" w:styleId="623">
    <w:name w:val="Сетка таблицы6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0">
    <w:name w:val="Нет списка172"/>
    <w:next w:val="aa"/>
    <w:uiPriority w:val="99"/>
    <w:semiHidden/>
    <w:unhideWhenUsed/>
    <w:rsid w:val="00D602F2"/>
  </w:style>
  <w:style w:type="table" w:customStyle="1" w:styleId="723">
    <w:name w:val="Сетка таблицы7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1">
    <w:name w:val="Сетка таблицы311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
    <w:name w:val="Сетка таблицы31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styleId="affffffffffffffff8">
    <w:name w:val="table of figures"/>
    <w:basedOn w:val="a6"/>
    <w:next w:val="a6"/>
    <w:uiPriority w:val="99"/>
    <w:unhideWhenUsed/>
    <w:rsid w:val="00D602F2"/>
    <w:pPr>
      <w:ind w:firstLine="709"/>
      <w:jc w:val="both"/>
    </w:pPr>
    <w:rPr>
      <w:sz w:val="24"/>
      <w:szCs w:val="22"/>
    </w:rPr>
  </w:style>
  <w:style w:type="numbering" w:customStyle="1" w:styleId="243">
    <w:name w:val="Нет списка24"/>
    <w:next w:val="aa"/>
    <w:uiPriority w:val="99"/>
    <w:semiHidden/>
    <w:unhideWhenUsed/>
    <w:rsid w:val="00D602F2"/>
  </w:style>
  <w:style w:type="table" w:customStyle="1" w:styleId="183">
    <w:name w:val="Сетка таблицы18"/>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50">
    <w:name w:val="Нет списка115"/>
    <w:next w:val="aa"/>
    <w:uiPriority w:val="99"/>
    <w:semiHidden/>
    <w:unhideWhenUsed/>
    <w:rsid w:val="00D602F2"/>
  </w:style>
  <w:style w:type="table" w:customStyle="1" w:styleId="3ff3">
    <w:name w:val="Сетка таблицы светлая3"/>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60">
    <w:name w:val="Нет списка116"/>
    <w:next w:val="aa"/>
    <w:uiPriority w:val="99"/>
    <w:semiHidden/>
    <w:unhideWhenUsed/>
    <w:rsid w:val="00D602F2"/>
  </w:style>
  <w:style w:type="numbering" w:customStyle="1" w:styleId="253">
    <w:name w:val="Нет списка25"/>
    <w:next w:val="aa"/>
    <w:uiPriority w:val="99"/>
    <w:semiHidden/>
    <w:unhideWhenUsed/>
    <w:rsid w:val="00D602F2"/>
  </w:style>
  <w:style w:type="numbering" w:customStyle="1" w:styleId="1240">
    <w:name w:val="Нет списка124"/>
    <w:next w:val="aa"/>
    <w:uiPriority w:val="99"/>
    <w:semiHidden/>
    <w:unhideWhenUsed/>
    <w:rsid w:val="00D602F2"/>
  </w:style>
  <w:style w:type="numbering" w:customStyle="1" w:styleId="345">
    <w:name w:val="Нет списка34"/>
    <w:next w:val="aa"/>
    <w:uiPriority w:val="99"/>
    <w:semiHidden/>
    <w:unhideWhenUsed/>
    <w:rsid w:val="00D602F2"/>
  </w:style>
  <w:style w:type="numbering" w:customStyle="1" w:styleId="440">
    <w:name w:val="Нет списка44"/>
    <w:next w:val="aa"/>
    <w:uiPriority w:val="99"/>
    <w:semiHidden/>
    <w:unhideWhenUsed/>
    <w:rsid w:val="00D602F2"/>
  </w:style>
  <w:style w:type="numbering" w:customStyle="1" w:styleId="532">
    <w:name w:val="Нет списка53"/>
    <w:next w:val="aa"/>
    <w:uiPriority w:val="99"/>
    <w:semiHidden/>
    <w:unhideWhenUsed/>
    <w:rsid w:val="00D602F2"/>
  </w:style>
  <w:style w:type="numbering" w:customStyle="1" w:styleId="631">
    <w:name w:val="Нет списка63"/>
    <w:next w:val="aa"/>
    <w:uiPriority w:val="99"/>
    <w:semiHidden/>
    <w:rsid w:val="00D602F2"/>
  </w:style>
  <w:style w:type="numbering" w:customStyle="1" w:styleId="731">
    <w:name w:val="Нет списка73"/>
    <w:next w:val="aa"/>
    <w:uiPriority w:val="99"/>
    <w:semiHidden/>
    <w:unhideWhenUsed/>
    <w:rsid w:val="00D602F2"/>
  </w:style>
  <w:style w:type="numbering" w:customStyle="1" w:styleId="831">
    <w:name w:val="Нет списка83"/>
    <w:next w:val="aa"/>
    <w:uiPriority w:val="99"/>
    <w:semiHidden/>
    <w:unhideWhenUsed/>
    <w:rsid w:val="00D602F2"/>
  </w:style>
  <w:style w:type="numbering" w:customStyle="1" w:styleId="930">
    <w:name w:val="Нет списка93"/>
    <w:next w:val="aa"/>
    <w:uiPriority w:val="99"/>
    <w:semiHidden/>
    <w:unhideWhenUsed/>
    <w:rsid w:val="00D602F2"/>
  </w:style>
  <w:style w:type="numbering" w:customStyle="1" w:styleId="1030">
    <w:name w:val="Нет списка103"/>
    <w:next w:val="aa"/>
    <w:uiPriority w:val="99"/>
    <w:semiHidden/>
    <w:unhideWhenUsed/>
    <w:rsid w:val="00D602F2"/>
  </w:style>
  <w:style w:type="numbering" w:customStyle="1" w:styleId="1330">
    <w:name w:val="Нет списка133"/>
    <w:next w:val="aa"/>
    <w:semiHidden/>
    <w:rsid w:val="00D602F2"/>
  </w:style>
  <w:style w:type="table" w:customStyle="1" w:styleId="194">
    <w:name w:val="Сетка таблицы19"/>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6">
    <w:name w:val="Таблица простая 21"/>
    <w:basedOn w:val="a9"/>
    <w:next w:val="2ffff7"/>
    <w:uiPriority w:val="42"/>
    <w:rsid w:val="00D602F2"/>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30">
    <w:name w:val="Нет списка143"/>
    <w:next w:val="aa"/>
    <w:uiPriority w:val="99"/>
    <w:semiHidden/>
    <w:unhideWhenUsed/>
    <w:rsid w:val="00D602F2"/>
  </w:style>
  <w:style w:type="table" w:customStyle="1" w:styleId="244">
    <w:name w:val="Сетка таблицы24"/>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1">
    <w:name w:val="Сетка таблицы44"/>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0">
    <w:name w:val="Нет списка153"/>
    <w:next w:val="aa"/>
    <w:uiPriority w:val="99"/>
    <w:semiHidden/>
    <w:unhideWhenUsed/>
    <w:rsid w:val="00D602F2"/>
  </w:style>
  <w:style w:type="table" w:customStyle="1" w:styleId="832">
    <w:name w:val="Сетка таблицы83"/>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02F2"/>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63">
    <w:name w:val="Нет списка163"/>
    <w:next w:val="aa"/>
    <w:uiPriority w:val="99"/>
    <w:semiHidden/>
    <w:unhideWhenUsed/>
    <w:rsid w:val="00D602F2"/>
  </w:style>
  <w:style w:type="table" w:customStyle="1" w:styleId="540">
    <w:name w:val="Сетка таблицы54"/>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8">
    <w:name w:val="3.1 Таблица1"/>
    <w:basedOn w:val="3-3"/>
    <w:uiPriority w:val="99"/>
    <w:rsid w:val="00D602F2"/>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a"/>
    <w:uiPriority w:val="99"/>
    <w:semiHidden/>
    <w:unhideWhenUsed/>
    <w:rsid w:val="00D602F2"/>
  </w:style>
  <w:style w:type="table" w:customStyle="1" w:styleId="211b">
    <w:name w:val="Сетка таблицы211"/>
    <w:basedOn w:val="a9"/>
    <w:next w:val="aff5"/>
    <w:uiPriority w:val="59"/>
    <w:rsid w:val="00D602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20">
    <w:name w:val="Нет списка412"/>
    <w:next w:val="aa"/>
    <w:uiPriority w:val="99"/>
    <w:semiHidden/>
    <w:unhideWhenUsed/>
    <w:rsid w:val="00D602F2"/>
  </w:style>
  <w:style w:type="table" w:customStyle="1" w:styleId="922">
    <w:name w:val="Сетка таблицы92"/>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1">
    <w:name w:val="Сетка таблицы102"/>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9"/>
    <w:next w:val="aff5"/>
    <w:uiPriority w:val="59"/>
    <w:rsid w:val="00D6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a"/>
    <w:uiPriority w:val="99"/>
    <w:semiHidden/>
    <w:unhideWhenUsed/>
    <w:rsid w:val="00D602F2"/>
  </w:style>
  <w:style w:type="table" w:customStyle="1" w:styleId="1312">
    <w:name w:val="Сетка таблицы131"/>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10">
    <w:name w:val="Нет списка191"/>
    <w:next w:val="aa"/>
    <w:uiPriority w:val="99"/>
    <w:semiHidden/>
    <w:unhideWhenUsed/>
    <w:rsid w:val="00D602F2"/>
  </w:style>
  <w:style w:type="table" w:customStyle="1" w:styleId="1412">
    <w:name w:val="Сетка таблицы141"/>
    <w:basedOn w:val="a9"/>
    <w:next w:val="aff5"/>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101">
    <w:name w:val="Нет списка1101"/>
    <w:next w:val="aa"/>
    <w:uiPriority w:val="99"/>
    <w:semiHidden/>
    <w:unhideWhenUsed/>
    <w:rsid w:val="00D602F2"/>
  </w:style>
  <w:style w:type="table" w:customStyle="1" w:styleId="11ff">
    <w:name w:val="Сетка таблицы светлая11"/>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210">
    <w:name w:val="Нет списка1221"/>
    <w:next w:val="aa"/>
    <w:uiPriority w:val="99"/>
    <w:semiHidden/>
    <w:unhideWhenUsed/>
    <w:rsid w:val="00D602F2"/>
  </w:style>
  <w:style w:type="numbering" w:customStyle="1" w:styleId="3211">
    <w:name w:val="Нет списка321"/>
    <w:next w:val="aa"/>
    <w:uiPriority w:val="99"/>
    <w:semiHidden/>
    <w:unhideWhenUsed/>
    <w:rsid w:val="00D602F2"/>
  </w:style>
  <w:style w:type="numbering" w:customStyle="1" w:styleId="4211">
    <w:name w:val="Нет списка421"/>
    <w:next w:val="aa"/>
    <w:uiPriority w:val="99"/>
    <w:semiHidden/>
    <w:unhideWhenUsed/>
    <w:rsid w:val="00D602F2"/>
  </w:style>
  <w:style w:type="numbering" w:customStyle="1" w:styleId="5121">
    <w:name w:val="Нет списка512"/>
    <w:next w:val="aa"/>
    <w:uiPriority w:val="99"/>
    <w:semiHidden/>
    <w:unhideWhenUsed/>
    <w:rsid w:val="00D602F2"/>
  </w:style>
  <w:style w:type="numbering" w:customStyle="1" w:styleId="6120">
    <w:name w:val="Нет списка612"/>
    <w:next w:val="aa"/>
    <w:uiPriority w:val="99"/>
    <w:semiHidden/>
    <w:rsid w:val="00D602F2"/>
  </w:style>
  <w:style w:type="numbering" w:customStyle="1" w:styleId="7120">
    <w:name w:val="Нет списка712"/>
    <w:next w:val="aa"/>
    <w:uiPriority w:val="99"/>
    <w:semiHidden/>
    <w:unhideWhenUsed/>
    <w:rsid w:val="00D602F2"/>
  </w:style>
  <w:style w:type="numbering" w:customStyle="1" w:styleId="81110">
    <w:name w:val="Нет списка8111"/>
    <w:next w:val="aa"/>
    <w:uiPriority w:val="99"/>
    <w:semiHidden/>
    <w:unhideWhenUsed/>
    <w:rsid w:val="00D602F2"/>
  </w:style>
  <w:style w:type="numbering" w:customStyle="1" w:styleId="91110">
    <w:name w:val="Нет списка9111"/>
    <w:next w:val="aa"/>
    <w:uiPriority w:val="99"/>
    <w:semiHidden/>
    <w:unhideWhenUsed/>
    <w:rsid w:val="00D602F2"/>
  </w:style>
  <w:style w:type="numbering" w:customStyle="1" w:styleId="10111">
    <w:name w:val="Нет списка10111"/>
    <w:next w:val="aa"/>
    <w:uiPriority w:val="99"/>
    <w:semiHidden/>
    <w:unhideWhenUsed/>
    <w:rsid w:val="00D602F2"/>
  </w:style>
  <w:style w:type="numbering" w:customStyle="1" w:styleId="13120">
    <w:name w:val="Нет списка1312"/>
    <w:next w:val="aa"/>
    <w:semiHidden/>
    <w:rsid w:val="00D602F2"/>
  </w:style>
  <w:style w:type="table" w:customStyle="1" w:styleId="1512">
    <w:name w:val="Сетка таблицы151"/>
    <w:basedOn w:val="a9"/>
    <w:next w:val="aff5"/>
    <w:rsid w:val="00D602F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1"/>
    <w:next w:val="aa"/>
    <w:uiPriority w:val="99"/>
    <w:semiHidden/>
    <w:unhideWhenUsed/>
    <w:rsid w:val="00D602F2"/>
  </w:style>
  <w:style w:type="table" w:customStyle="1" w:styleId="4220">
    <w:name w:val="Сетка таблицы422"/>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11">
    <w:name w:val="Нет списка15111"/>
    <w:next w:val="aa"/>
    <w:uiPriority w:val="99"/>
    <w:semiHidden/>
    <w:unhideWhenUsed/>
    <w:rsid w:val="00D602F2"/>
  </w:style>
  <w:style w:type="table" w:customStyle="1" w:styleId="5220">
    <w:name w:val="Сетка таблицы52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1">
    <w:name w:val="Нет списка16111"/>
    <w:next w:val="aa"/>
    <w:uiPriority w:val="99"/>
    <w:semiHidden/>
    <w:unhideWhenUsed/>
    <w:rsid w:val="00D602F2"/>
  </w:style>
  <w:style w:type="table" w:customStyle="1" w:styleId="6121">
    <w:name w:val="Сетка таблицы61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1">
    <w:name w:val="Нет списка1711"/>
    <w:next w:val="aa"/>
    <w:uiPriority w:val="99"/>
    <w:semiHidden/>
    <w:unhideWhenUsed/>
    <w:rsid w:val="00D602F2"/>
  </w:style>
  <w:style w:type="table" w:customStyle="1" w:styleId="7121">
    <w:name w:val="Сетка таблицы71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a"/>
    <w:uiPriority w:val="99"/>
    <w:semiHidden/>
    <w:unhideWhenUsed/>
    <w:rsid w:val="00D602F2"/>
  </w:style>
  <w:style w:type="table" w:customStyle="1" w:styleId="1612">
    <w:name w:val="Сетка таблицы161"/>
    <w:basedOn w:val="a9"/>
    <w:next w:val="aff5"/>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7">
    <w:name w:val="Сетка таблицы светлая21"/>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41">
    <w:name w:val="Нет списка1141"/>
    <w:next w:val="aa"/>
    <w:uiPriority w:val="99"/>
    <w:semiHidden/>
    <w:unhideWhenUsed/>
    <w:rsid w:val="00D602F2"/>
  </w:style>
  <w:style w:type="numbering" w:customStyle="1" w:styleId="2310">
    <w:name w:val="Нет списка231"/>
    <w:next w:val="aa"/>
    <w:uiPriority w:val="99"/>
    <w:semiHidden/>
    <w:unhideWhenUsed/>
    <w:rsid w:val="00D602F2"/>
  </w:style>
  <w:style w:type="numbering" w:customStyle="1" w:styleId="1231">
    <w:name w:val="Нет списка1231"/>
    <w:next w:val="aa"/>
    <w:uiPriority w:val="99"/>
    <w:semiHidden/>
    <w:unhideWhenUsed/>
    <w:rsid w:val="00D602F2"/>
  </w:style>
  <w:style w:type="numbering" w:customStyle="1" w:styleId="3312">
    <w:name w:val="Нет списка331"/>
    <w:next w:val="aa"/>
    <w:uiPriority w:val="99"/>
    <w:semiHidden/>
    <w:unhideWhenUsed/>
    <w:rsid w:val="00D602F2"/>
  </w:style>
  <w:style w:type="numbering" w:customStyle="1" w:styleId="4310">
    <w:name w:val="Нет списка431"/>
    <w:next w:val="aa"/>
    <w:uiPriority w:val="99"/>
    <w:semiHidden/>
    <w:unhideWhenUsed/>
    <w:rsid w:val="00D602F2"/>
  </w:style>
  <w:style w:type="numbering" w:customStyle="1" w:styleId="5211">
    <w:name w:val="Нет списка521"/>
    <w:next w:val="aa"/>
    <w:uiPriority w:val="99"/>
    <w:semiHidden/>
    <w:unhideWhenUsed/>
    <w:rsid w:val="00D602F2"/>
  </w:style>
  <w:style w:type="numbering" w:customStyle="1" w:styleId="6210">
    <w:name w:val="Нет списка621"/>
    <w:next w:val="aa"/>
    <w:uiPriority w:val="99"/>
    <w:semiHidden/>
    <w:rsid w:val="00D602F2"/>
  </w:style>
  <w:style w:type="numbering" w:customStyle="1" w:styleId="7210">
    <w:name w:val="Нет списка721"/>
    <w:next w:val="aa"/>
    <w:uiPriority w:val="99"/>
    <w:semiHidden/>
    <w:unhideWhenUsed/>
    <w:rsid w:val="00D602F2"/>
  </w:style>
  <w:style w:type="numbering" w:customStyle="1" w:styleId="8211">
    <w:name w:val="Нет списка821"/>
    <w:next w:val="aa"/>
    <w:uiPriority w:val="99"/>
    <w:semiHidden/>
    <w:unhideWhenUsed/>
    <w:rsid w:val="00D602F2"/>
  </w:style>
  <w:style w:type="numbering" w:customStyle="1" w:styleId="9210">
    <w:name w:val="Нет списка921"/>
    <w:next w:val="aa"/>
    <w:uiPriority w:val="99"/>
    <w:semiHidden/>
    <w:unhideWhenUsed/>
    <w:rsid w:val="00D602F2"/>
  </w:style>
  <w:style w:type="numbering" w:customStyle="1" w:styleId="10210">
    <w:name w:val="Нет списка1021"/>
    <w:next w:val="aa"/>
    <w:uiPriority w:val="99"/>
    <w:semiHidden/>
    <w:unhideWhenUsed/>
    <w:rsid w:val="00D602F2"/>
  </w:style>
  <w:style w:type="numbering" w:customStyle="1" w:styleId="1321">
    <w:name w:val="Нет списка1321"/>
    <w:next w:val="aa"/>
    <w:semiHidden/>
    <w:rsid w:val="00D602F2"/>
  </w:style>
  <w:style w:type="table" w:customStyle="1" w:styleId="1712">
    <w:name w:val="Сетка таблицы171"/>
    <w:basedOn w:val="a9"/>
    <w:next w:val="aff5"/>
    <w:rsid w:val="00D602F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a"/>
    <w:uiPriority w:val="99"/>
    <w:semiHidden/>
    <w:unhideWhenUsed/>
    <w:rsid w:val="00D602F2"/>
  </w:style>
  <w:style w:type="table" w:customStyle="1" w:styleId="4311">
    <w:name w:val="Сетка таблицы431"/>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1">
    <w:name w:val="Нет списка1521"/>
    <w:next w:val="aa"/>
    <w:uiPriority w:val="99"/>
    <w:semiHidden/>
    <w:unhideWhenUsed/>
    <w:rsid w:val="00D602F2"/>
  </w:style>
  <w:style w:type="table" w:customStyle="1" w:styleId="5310">
    <w:name w:val="Сетка таблицы531"/>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1">
    <w:name w:val="Нет списка1621"/>
    <w:next w:val="aa"/>
    <w:uiPriority w:val="99"/>
    <w:semiHidden/>
    <w:unhideWhenUsed/>
    <w:rsid w:val="00D602F2"/>
  </w:style>
  <w:style w:type="table" w:customStyle="1" w:styleId="6211">
    <w:name w:val="Сетка таблицы621"/>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1">
    <w:name w:val="Нет списка1721"/>
    <w:next w:val="aa"/>
    <w:uiPriority w:val="99"/>
    <w:semiHidden/>
    <w:unhideWhenUsed/>
    <w:rsid w:val="00D602F2"/>
  </w:style>
  <w:style w:type="table" w:customStyle="1" w:styleId="7211">
    <w:name w:val="Сетка таблицы721"/>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63">
    <w:name w:val="Нет списка26"/>
    <w:next w:val="aa"/>
    <w:uiPriority w:val="99"/>
    <w:semiHidden/>
    <w:unhideWhenUsed/>
    <w:rsid w:val="00D602F2"/>
  </w:style>
  <w:style w:type="table" w:customStyle="1" w:styleId="204">
    <w:name w:val="Сетка таблицы20"/>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70">
    <w:name w:val="Нет списка117"/>
    <w:next w:val="aa"/>
    <w:uiPriority w:val="99"/>
    <w:semiHidden/>
    <w:unhideWhenUsed/>
    <w:rsid w:val="00D602F2"/>
  </w:style>
  <w:style w:type="table" w:customStyle="1" w:styleId="4f8">
    <w:name w:val="Сетка таблицы светлая4"/>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80">
    <w:name w:val="Нет списка118"/>
    <w:next w:val="aa"/>
    <w:uiPriority w:val="99"/>
    <w:semiHidden/>
    <w:unhideWhenUsed/>
    <w:rsid w:val="00D602F2"/>
  </w:style>
  <w:style w:type="numbering" w:customStyle="1" w:styleId="272">
    <w:name w:val="Нет списка27"/>
    <w:next w:val="aa"/>
    <w:uiPriority w:val="99"/>
    <w:semiHidden/>
    <w:unhideWhenUsed/>
    <w:rsid w:val="00D602F2"/>
  </w:style>
  <w:style w:type="numbering" w:customStyle="1" w:styleId="1250">
    <w:name w:val="Нет списка125"/>
    <w:next w:val="aa"/>
    <w:uiPriority w:val="99"/>
    <w:semiHidden/>
    <w:unhideWhenUsed/>
    <w:rsid w:val="00D602F2"/>
  </w:style>
  <w:style w:type="numbering" w:customStyle="1" w:styleId="354">
    <w:name w:val="Нет списка35"/>
    <w:next w:val="aa"/>
    <w:uiPriority w:val="99"/>
    <w:semiHidden/>
    <w:unhideWhenUsed/>
    <w:rsid w:val="00D602F2"/>
  </w:style>
  <w:style w:type="numbering" w:customStyle="1" w:styleId="450">
    <w:name w:val="Нет списка45"/>
    <w:next w:val="aa"/>
    <w:uiPriority w:val="99"/>
    <w:semiHidden/>
    <w:unhideWhenUsed/>
    <w:rsid w:val="00D602F2"/>
  </w:style>
  <w:style w:type="numbering" w:customStyle="1" w:styleId="541">
    <w:name w:val="Нет списка54"/>
    <w:next w:val="aa"/>
    <w:uiPriority w:val="99"/>
    <w:semiHidden/>
    <w:unhideWhenUsed/>
    <w:rsid w:val="00D602F2"/>
  </w:style>
  <w:style w:type="numbering" w:customStyle="1" w:styleId="640">
    <w:name w:val="Нет списка64"/>
    <w:next w:val="aa"/>
    <w:uiPriority w:val="99"/>
    <w:semiHidden/>
    <w:rsid w:val="00D602F2"/>
  </w:style>
  <w:style w:type="numbering" w:customStyle="1" w:styleId="740">
    <w:name w:val="Нет списка74"/>
    <w:next w:val="aa"/>
    <w:uiPriority w:val="99"/>
    <w:semiHidden/>
    <w:unhideWhenUsed/>
    <w:rsid w:val="00D602F2"/>
  </w:style>
  <w:style w:type="numbering" w:customStyle="1" w:styleId="840">
    <w:name w:val="Нет списка84"/>
    <w:next w:val="aa"/>
    <w:uiPriority w:val="99"/>
    <w:semiHidden/>
    <w:unhideWhenUsed/>
    <w:rsid w:val="00D602F2"/>
  </w:style>
  <w:style w:type="numbering" w:customStyle="1" w:styleId="940">
    <w:name w:val="Нет списка94"/>
    <w:next w:val="aa"/>
    <w:uiPriority w:val="99"/>
    <w:semiHidden/>
    <w:unhideWhenUsed/>
    <w:rsid w:val="00D602F2"/>
  </w:style>
  <w:style w:type="numbering" w:customStyle="1" w:styleId="1040">
    <w:name w:val="Нет списка104"/>
    <w:next w:val="aa"/>
    <w:uiPriority w:val="99"/>
    <w:semiHidden/>
    <w:unhideWhenUsed/>
    <w:rsid w:val="00D602F2"/>
  </w:style>
  <w:style w:type="numbering" w:customStyle="1" w:styleId="1340">
    <w:name w:val="Нет списка134"/>
    <w:next w:val="aa"/>
    <w:semiHidden/>
    <w:rsid w:val="00D602F2"/>
  </w:style>
  <w:style w:type="table" w:customStyle="1" w:styleId="1102">
    <w:name w:val="Сетка таблицы110"/>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d">
    <w:name w:val="Таблица простая 22"/>
    <w:basedOn w:val="a9"/>
    <w:next w:val="2ffff7"/>
    <w:uiPriority w:val="42"/>
    <w:rsid w:val="00D602F2"/>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40">
    <w:name w:val="Нет списка144"/>
    <w:next w:val="aa"/>
    <w:uiPriority w:val="99"/>
    <w:semiHidden/>
    <w:unhideWhenUsed/>
    <w:rsid w:val="00D602F2"/>
  </w:style>
  <w:style w:type="table" w:customStyle="1" w:styleId="254">
    <w:name w:val="Сетка таблицы25"/>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1">
    <w:name w:val="Сетка таблицы45"/>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0">
    <w:name w:val="Нет списка154"/>
    <w:next w:val="aa"/>
    <w:uiPriority w:val="99"/>
    <w:semiHidden/>
    <w:unhideWhenUsed/>
    <w:rsid w:val="00D602F2"/>
  </w:style>
  <w:style w:type="table" w:customStyle="1" w:styleId="841">
    <w:name w:val="Сетка таблицы84"/>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D602F2"/>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4">
    <w:name w:val="Нет списка164"/>
    <w:next w:val="aa"/>
    <w:uiPriority w:val="99"/>
    <w:semiHidden/>
    <w:unhideWhenUsed/>
    <w:rsid w:val="00D602F2"/>
  </w:style>
  <w:style w:type="table" w:customStyle="1" w:styleId="550">
    <w:name w:val="Сетка таблицы55"/>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3.1 Таблица2"/>
    <w:basedOn w:val="3-3"/>
    <w:uiPriority w:val="99"/>
    <w:rsid w:val="00D602F2"/>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a"/>
    <w:uiPriority w:val="99"/>
    <w:semiHidden/>
    <w:unhideWhenUsed/>
    <w:rsid w:val="00D602F2"/>
  </w:style>
  <w:style w:type="table" w:customStyle="1" w:styleId="1123">
    <w:name w:val="Сетка таблицы112"/>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a"/>
    <w:uiPriority w:val="99"/>
    <w:semiHidden/>
    <w:unhideWhenUsed/>
    <w:rsid w:val="00D602F2"/>
  </w:style>
  <w:style w:type="table" w:customStyle="1" w:styleId="2122">
    <w:name w:val="Сетка таблицы212"/>
    <w:basedOn w:val="a9"/>
    <w:next w:val="aff5"/>
    <w:uiPriority w:val="59"/>
    <w:rsid w:val="00D602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a"/>
    <w:uiPriority w:val="99"/>
    <w:semiHidden/>
    <w:unhideWhenUsed/>
    <w:rsid w:val="00D602F2"/>
  </w:style>
  <w:style w:type="table" w:customStyle="1" w:styleId="5140">
    <w:name w:val="Сетка таблицы514"/>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a"/>
    <w:uiPriority w:val="99"/>
    <w:semiHidden/>
    <w:unhideWhenUsed/>
    <w:rsid w:val="00D602F2"/>
  </w:style>
  <w:style w:type="table" w:customStyle="1" w:styleId="3220">
    <w:name w:val="Сетка таблицы322"/>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a"/>
    <w:uiPriority w:val="99"/>
    <w:semiHidden/>
    <w:unhideWhenUsed/>
    <w:rsid w:val="00D602F2"/>
  </w:style>
  <w:style w:type="table" w:customStyle="1" w:styleId="8220">
    <w:name w:val="Сетка таблицы822"/>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30">
    <w:name w:val="Нет списка413"/>
    <w:next w:val="aa"/>
    <w:uiPriority w:val="99"/>
    <w:semiHidden/>
    <w:unhideWhenUsed/>
    <w:rsid w:val="00D602F2"/>
  </w:style>
  <w:style w:type="table" w:customStyle="1" w:styleId="931">
    <w:name w:val="Сетка таблицы93"/>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1">
    <w:name w:val="Сетка таблицы103"/>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9"/>
    <w:next w:val="aff5"/>
    <w:uiPriority w:val="59"/>
    <w:rsid w:val="00D6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a"/>
    <w:uiPriority w:val="99"/>
    <w:semiHidden/>
    <w:unhideWhenUsed/>
    <w:rsid w:val="00D602F2"/>
  </w:style>
  <w:style w:type="table" w:customStyle="1" w:styleId="1322">
    <w:name w:val="Сетка таблицы132"/>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20">
    <w:name w:val="Нет списка192"/>
    <w:next w:val="aa"/>
    <w:uiPriority w:val="99"/>
    <w:semiHidden/>
    <w:unhideWhenUsed/>
    <w:rsid w:val="00D602F2"/>
  </w:style>
  <w:style w:type="table" w:customStyle="1" w:styleId="1422">
    <w:name w:val="Сетка таблицы142"/>
    <w:basedOn w:val="a9"/>
    <w:next w:val="aff5"/>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20">
    <w:name w:val="Нет списка1102"/>
    <w:next w:val="aa"/>
    <w:uiPriority w:val="99"/>
    <w:semiHidden/>
    <w:unhideWhenUsed/>
    <w:rsid w:val="00D602F2"/>
  </w:style>
  <w:style w:type="table" w:customStyle="1" w:styleId="12f6">
    <w:name w:val="Сетка таблицы светлая12"/>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22">
    <w:name w:val="Нет списка1222"/>
    <w:next w:val="aa"/>
    <w:uiPriority w:val="99"/>
    <w:semiHidden/>
    <w:unhideWhenUsed/>
    <w:rsid w:val="00D602F2"/>
  </w:style>
  <w:style w:type="numbering" w:customStyle="1" w:styleId="3221">
    <w:name w:val="Нет списка322"/>
    <w:next w:val="aa"/>
    <w:uiPriority w:val="99"/>
    <w:semiHidden/>
    <w:unhideWhenUsed/>
    <w:rsid w:val="00D602F2"/>
  </w:style>
  <w:style w:type="numbering" w:customStyle="1" w:styleId="4221">
    <w:name w:val="Нет списка422"/>
    <w:next w:val="aa"/>
    <w:uiPriority w:val="99"/>
    <w:semiHidden/>
    <w:unhideWhenUsed/>
    <w:rsid w:val="00D602F2"/>
  </w:style>
  <w:style w:type="numbering" w:customStyle="1" w:styleId="5131">
    <w:name w:val="Нет списка513"/>
    <w:next w:val="aa"/>
    <w:uiPriority w:val="99"/>
    <w:semiHidden/>
    <w:unhideWhenUsed/>
    <w:rsid w:val="00D602F2"/>
  </w:style>
  <w:style w:type="numbering" w:customStyle="1" w:styleId="6130">
    <w:name w:val="Нет списка613"/>
    <w:next w:val="aa"/>
    <w:uiPriority w:val="99"/>
    <w:semiHidden/>
    <w:rsid w:val="00D602F2"/>
  </w:style>
  <w:style w:type="numbering" w:customStyle="1" w:styleId="7130">
    <w:name w:val="Нет списка713"/>
    <w:next w:val="aa"/>
    <w:uiPriority w:val="99"/>
    <w:semiHidden/>
    <w:unhideWhenUsed/>
    <w:rsid w:val="00D602F2"/>
  </w:style>
  <w:style w:type="numbering" w:customStyle="1" w:styleId="8121">
    <w:name w:val="Нет списка812"/>
    <w:next w:val="aa"/>
    <w:uiPriority w:val="99"/>
    <w:semiHidden/>
    <w:unhideWhenUsed/>
    <w:rsid w:val="00D602F2"/>
  </w:style>
  <w:style w:type="numbering" w:customStyle="1" w:styleId="9121">
    <w:name w:val="Нет списка912"/>
    <w:next w:val="aa"/>
    <w:uiPriority w:val="99"/>
    <w:semiHidden/>
    <w:unhideWhenUsed/>
    <w:rsid w:val="00D602F2"/>
  </w:style>
  <w:style w:type="numbering" w:customStyle="1" w:styleId="1012">
    <w:name w:val="Нет списка1012"/>
    <w:next w:val="aa"/>
    <w:uiPriority w:val="99"/>
    <w:semiHidden/>
    <w:unhideWhenUsed/>
    <w:rsid w:val="00D602F2"/>
  </w:style>
  <w:style w:type="numbering" w:customStyle="1" w:styleId="1313">
    <w:name w:val="Нет списка1313"/>
    <w:next w:val="aa"/>
    <w:semiHidden/>
    <w:rsid w:val="00D602F2"/>
  </w:style>
  <w:style w:type="table" w:customStyle="1" w:styleId="1522">
    <w:name w:val="Сетка таблицы152"/>
    <w:basedOn w:val="a9"/>
    <w:next w:val="aff5"/>
    <w:rsid w:val="00D602F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a"/>
    <w:uiPriority w:val="99"/>
    <w:semiHidden/>
    <w:unhideWhenUsed/>
    <w:rsid w:val="00D602F2"/>
  </w:style>
  <w:style w:type="table" w:customStyle="1" w:styleId="4230">
    <w:name w:val="Сетка таблицы423"/>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20">
    <w:name w:val="Нет списка1512"/>
    <w:next w:val="aa"/>
    <w:uiPriority w:val="99"/>
    <w:semiHidden/>
    <w:unhideWhenUsed/>
    <w:rsid w:val="00D602F2"/>
  </w:style>
  <w:style w:type="table" w:customStyle="1" w:styleId="5230">
    <w:name w:val="Сетка таблицы523"/>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20">
    <w:name w:val="Нет списка1612"/>
    <w:next w:val="aa"/>
    <w:uiPriority w:val="99"/>
    <w:semiHidden/>
    <w:unhideWhenUsed/>
    <w:rsid w:val="00D602F2"/>
  </w:style>
  <w:style w:type="table" w:customStyle="1" w:styleId="6131">
    <w:name w:val="Сетка таблицы613"/>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20">
    <w:name w:val="Нет списка1712"/>
    <w:next w:val="aa"/>
    <w:uiPriority w:val="99"/>
    <w:semiHidden/>
    <w:unhideWhenUsed/>
    <w:rsid w:val="00D602F2"/>
  </w:style>
  <w:style w:type="table" w:customStyle="1" w:styleId="7131">
    <w:name w:val="Сетка таблицы713"/>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a"/>
    <w:uiPriority w:val="99"/>
    <w:semiHidden/>
    <w:unhideWhenUsed/>
    <w:rsid w:val="00D602F2"/>
  </w:style>
  <w:style w:type="table" w:customStyle="1" w:styleId="1622">
    <w:name w:val="Сетка таблицы162"/>
    <w:basedOn w:val="a9"/>
    <w:next w:val="aff5"/>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e">
    <w:name w:val="Сетка таблицы светлая22"/>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42">
    <w:name w:val="Нет списка1142"/>
    <w:next w:val="aa"/>
    <w:uiPriority w:val="99"/>
    <w:semiHidden/>
    <w:unhideWhenUsed/>
    <w:rsid w:val="00D602F2"/>
  </w:style>
  <w:style w:type="numbering" w:customStyle="1" w:styleId="2320">
    <w:name w:val="Нет списка232"/>
    <w:next w:val="aa"/>
    <w:uiPriority w:val="99"/>
    <w:semiHidden/>
    <w:unhideWhenUsed/>
    <w:rsid w:val="00D602F2"/>
  </w:style>
  <w:style w:type="numbering" w:customStyle="1" w:styleId="12320">
    <w:name w:val="Нет списка1232"/>
    <w:next w:val="aa"/>
    <w:uiPriority w:val="99"/>
    <w:semiHidden/>
    <w:unhideWhenUsed/>
    <w:rsid w:val="00D602F2"/>
  </w:style>
  <w:style w:type="numbering" w:customStyle="1" w:styleId="3321">
    <w:name w:val="Нет списка332"/>
    <w:next w:val="aa"/>
    <w:uiPriority w:val="99"/>
    <w:semiHidden/>
    <w:unhideWhenUsed/>
    <w:rsid w:val="00D602F2"/>
  </w:style>
  <w:style w:type="numbering" w:customStyle="1" w:styleId="432">
    <w:name w:val="Нет списка432"/>
    <w:next w:val="aa"/>
    <w:uiPriority w:val="99"/>
    <w:semiHidden/>
    <w:unhideWhenUsed/>
    <w:rsid w:val="00D602F2"/>
  </w:style>
  <w:style w:type="numbering" w:customStyle="1" w:styleId="5221">
    <w:name w:val="Нет списка522"/>
    <w:next w:val="aa"/>
    <w:uiPriority w:val="99"/>
    <w:semiHidden/>
    <w:unhideWhenUsed/>
    <w:rsid w:val="00D602F2"/>
  </w:style>
  <w:style w:type="numbering" w:customStyle="1" w:styleId="6220">
    <w:name w:val="Нет списка622"/>
    <w:next w:val="aa"/>
    <w:uiPriority w:val="99"/>
    <w:semiHidden/>
    <w:rsid w:val="00D602F2"/>
  </w:style>
  <w:style w:type="numbering" w:customStyle="1" w:styleId="7220">
    <w:name w:val="Нет списка722"/>
    <w:next w:val="aa"/>
    <w:uiPriority w:val="99"/>
    <w:semiHidden/>
    <w:unhideWhenUsed/>
    <w:rsid w:val="00D602F2"/>
  </w:style>
  <w:style w:type="numbering" w:customStyle="1" w:styleId="8221">
    <w:name w:val="Нет списка822"/>
    <w:next w:val="aa"/>
    <w:uiPriority w:val="99"/>
    <w:semiHidden/>
    <w:unhideWhenUsed/>
    <w:rsid w:val="00D602F2"/>
  </w:style>
  <w:style w:type="numbering" w:customStyle="1" w:styleId="9220">
    <w:name w:val="Нет списка922"/>
    <w:next w:val="aa"/>
    <w:uiPriority w:val="99"/>
    <w:semiHidden/>
    <w:unhideWhenUsed/>
    <w:rsid w:val="00D602F2"/>
  </w:style>
  <w:style w:type="numbering" w:customStyle="1" w:styleId="1022">
    <w:name w:val="Нет списка1022"/>
    <w:next w:val="aa"/>
    <w:uiPriority w:val="99"/>
    <w:semiHidden/>
    <w:unhideWhenUsed/>
    <w:rsid w:val="00D602F2"/>
  </w:style>
  <w:style w:type="numbering" w:customStyle="1" w:styleId="13220">
    <w:name w:val="Нет списка1322"/>
    <w:next w:val="aa"/>
    <w:semiHidden/>
    <w:rsid w:val="00D602F2"/>
  </w:style>
  <w:style w:type="table" w:customStyle="1" w:styleId="1722">
    <w:name w:val="Сетка таблицы172"/>
    <w:basedOn w:val="a9"/>
    <w:next w:val="aff5"/>
    <w:rsid w:val="00D602F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a"/>
    <w:uiPriority w:val="99"/>
    <w:semiHidden/>
    <w:unhideWhenUsed/>
    <w:rsid w:val="00D602F2"/>
  </w:style>
  <w:style w:type="table" w:customStyle="1" w:styleId="4320">
    <w:name w:val="Сетка таблицы432"/>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20">
    <w:name w:val="Нет списка1522"/>
    <w:next w:val="aa"/>
    <w:uiPriority w:val="99"/>
    <w:semiHidden/>
    <w:unhideWhenUsed/>
    <w:rsid w:val="00D602F2"/>
  </w:style>
  <w:style w:type="table" w:customStyle="1" w:styleId="5320">
    <w:name w:val="Сетка таблицы53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20">
    <w:name w:val="Нет списка1622"/>
    <w:next w:val="aa"/>
    <w:uiPriority w:val="99"/>
    <w:semiHidden/>
    <w:unhideWhenUsed/>
    <w:rsid w:val="00D602F2"/>
  </w:style>
  <w:style w:type="table" w:customStyle="1" w:styleId="6221">
    <w:name w:val="Сетка таблицы62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20">
    <w:name w:val="Нет списка1722"/>
    <w:next w:val="aa"/>
    <w:uiPriority w:val="99"/>
    <w:semiHidden/>
    <w:unhideWhenUsed/>
    <w:rsid w:val="00D602F2"/>
  </w:style>
  <w:style w:type="table" w:customStyle="1" w:styleId="7221">
    <w:name w:val="Сетка таблицы722"/>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0">
    <w:name w:val="Сетка таблицы3132"/>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82">
    <w:name w:val="Нет списка28"/>
    <w:next w:val="aa"/>
    <w:uiPriority w:val="99"/>
    <w:semiHidden/>
    <w:unhideWhenUsed/>
    <w:rsid w:val="00D602F2"/>
  </w:style>
  <w:style w:type="table" w:customStyle="1" w:styleId="264">
    <w:name w:val="Сетка таблицы26"/>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90">
    <w:name w:val="Нет списка119"/>
    <w:next w:val="aa"/>
    <w:uiPriority w:val="99"/>
    <w:semiHidden/>
    <w:unhideWhenUsed/>
    <w:rsid w:val="00D602F2"/>
  </w:style>
  <w:style w:type="table" w:customStyle="1" w:styleId="5e">
    <w:name w:val="Сетка таблицы светлая5"/>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100">
    <w:name w:val="Нет списка1110"/>
    <w:next w:val="aa"/>
    <w:uiPriority w:val="99"/>
    <w:semiHidden/>
    <w:unhideWhenUsed/>
    <w:rsid w:val="00D602F2"/>
  </w:style>
  <w:style w:type="numbering" w:customStyle="1" w:styleId="292">
    <w:name w:val="Нет списка29"/>
    <w:next w:val="aa"/>
    <w:uiPriority w:val="99"/>
    <w:semiHidden/>
    <w:unhideWhenUsed/>
    <w:rsid w:val="00D602F2"/>
  </w:style>
  <w:style w:type="numbering" w:customStyle="1" w:styleId="1260">
    <w:name w:val="Нет списка126"/>
    <w:next w:val="aa"/>
    <w:uiPriority w:val="99"/>
    <w:semiHidden/>
    <w:unhideWhenUsed/>
    <w:rsid w:val="00D602F2"/>
  </w:style>
  <w:style w:type="numbering" w:customStyle="1" w:styleId="363">
    <w:name w:val="Нет списка36"/>
    <w:next w:val="aa"/>
    <w:uiPriority w:val="99"/>
    <w:semiHidden/>
    <w:unhideWhenUsed/>
    <w:rsid w:val="00D602F2"/>
  </w:style>
  <w:style w:type="numbering" w:customStyle="1" w:styleId="460">
    <w:name w:val="Нет списка46"/>
    <w:next w:val="aa"/>
    <w:uiPriority w:val="99"/>
    <w:semiHidden/>
    <w:unhideWhenUsed/>
    <w:rsid w:val="00D602F2"/>
  </w:style>
  <w:style w:type="numbering" w:customStyle="1" w:styleId="551">
    <w:name w:val="Нет списка55"/>
    <w:next w:val="aa"/>
    <w:uiPriority w:val="99"/>
    <w:semiHidden/>
    <w:unhideWhenUsed/>
    <w:rsid w:val="00D602F2"/>
  </w:style>
  <w:style w:type="numbering" w:customStyle="1" w:styleId="650">
    <w:name w:val="Нет списка65"/>
    <w:next w:val="aa"/>
    <w:uiPriority w:val="99"/>
    <w:semiHidden/>
    <w:rsid w:val="00D602F2"/>
  </w:style>
  <w:style w:type="numbering" w:customStyle="1" w:styleId="750">
    <w:name w:val="Нет списка75"/>
    <w:next w:val="aa"/>
    <w:uiPriority w:val="99"/>
    <w:semiHidden/>
    <w:unhideWhenUsed/>
    <w:rsid w:val="00D602F2"/>
  </w:style>
  <w:style w:type="numbering" w:customStyle="1" w:styleId="850">
    <w:name w:val="Нет списка85"/>
    <w:next w:val="aa"/>
    <w:uiPriority w:val="99"/>
    <w:semiHidden/>
    <w:unhideWhenUsed/>
    <w:rsid w:val="00D602F2"/>
  </w:style>
  <w:style w:type="numbering" w:customStyle="1" w:styleId="950">
    <w:name w:val="Нет списка95"/>
    <w:next w:val="aa"/>
    <w:uiPriority w:val="99"/>
    <w:semiHidden/>
    <w:unhideWhenUsed/>
    <w:rsid w:val="00D602F2"/>
  </w:style>
  <w:style w:type="numbering" w:customStyle="1" w:styleId="1050">
    <w:name w:val="Нет списка105"/>
    <w:next w:val="aa"/>
    <w:uiPriority w:val="99"/>
    <w:semiHidden/>
    <w:unhideWhenUsed/>
    <w:rsid w:val="00D602F2"/>
  </w:style>
  <w:style w:type="numbering" w:customStyle="1" w:styleId="1350">
    <w:name w:val="Нет списка135"/>
    <w:next w:val="aa"/>
    <w:semiHidden/>
    <w:rsid w:val="00D602F2"/>
  </w:style>
  <w:style w:type="table" w:customStyle="1" w:styleId="1133">
    <w:name w:val="Сетка таблицы113"/>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Таблица простая 23"/>
    <w:basedOn w:val="a9"/>
    <w:next w:val="2ffff7"/>
    <w:uiPriority w:val="42"/>
    <w:rsid w:val="00D602F2"/>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50">
    <w:name w:val="Нет списка145"/>
    <w:next w:val="aa"/>
    <w:uiPriority w:val="99"/>
    <w:semiHidden/>
    <w:unhideWhenUsed/>
    <w:rsid w:val="00D602F2"/>
  </w:style>
  <w:style w:type="table" w:customStyle="1" w:styleId="273">
    <w:name w:val="Сетка таблицы27"/>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1">
    <w:name w:val="Сетка таблицы46"/>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Нет списка155"/>
    <w:next w:val="aa"/>
    <w:uiPriority w:val="99"/>
    <w:semiHidden/>
    <w:unhideWhenUsed/>
    <w:rsid w:val="00D602F2"/>
  </w:style>
  <w:style w:type="table" w:customStyle="1" w:styleId="851">
    <w:name w:val="Сетка таблицы85"/>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602F2"/>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0">
    <w:name w:val="Сетка таблицы813"/>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5">
    <w:name w:val="Нет списка165"/>
    <w:next w:val="aa"/>
    <w:uiPriority w:val="99"/>
    <w:semiHidden/>
    <w:unhideWhenUsed/>
    <w:rsid w:val="00D602F2"/>
  </w:style>
  <w:style w:type="table" w:customStyle="1" w:styleId="560">
    <w:name w:val="Сетка таблицы56"/>
    <w:basedOn w:val="a9"/>
    <w:next w:val="aff5"/>
    <w:uiPriority w:val="59"/>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D602F2"/>
    <w:rPr>
      <w:rFonts w:ascii="Times New Roman" w:hAnsi="Times New Roman"/>
    </w:rP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a"/>
    <w:uiPriority w:val="99"/>
    <w:semiHidden/>
    <w:unhideWhenUsed/>
    <w:rsid w:val="00D602F2"/>
  </w:style>
  <w:style w:type="table" w:customStyle="1" w:styleId="1143">
    <w:name w:val="Сетка таблицы114"/>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a"/>
    <w:uiPriority w:val="99"/>
    <w:semiHidden/>
    <w:unhideWhenUsed/>
    <w:rsid w:val="00D602F2"/>
  </w:style>
  <w:style w:type="table" w:customStyle="1" w:styleId="2131">
    <w:name w:val="Сетка таблицы213"/>
    <w:basedOn w:val="a9"/>
    <w:next w:val="aff5"/>
    <w:uiPriority w:val="59"/>
    <w:rsid w:val="00D602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a"/>
    <w:uiPriority w:val="99"/>
    <w:semiHidden/>
    <w:unhideWhenUsed/>
    <w:rsid w:val="00D602F2"/>
  </w:style>
  <w:style w:type="table" w:customStyle="1" w:styleId="5150">
    <w:name w:val="Сетка таблицы515"/>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a"/>
    <w:uiPriority w:val="99"/>
    <w:semiHidden/>
    <w:unhideWhenUsed/>
    <w:rsid w:val="00D602F2"/>
  </w:style>
  <w:style w:type="table" w:customStyle="1" w:styleId="3230">
    <w:name w:val="Сетка таблицы323"/>
    <w:basedOn w:val="a9"/>
    <w:next w:val="aff5"/>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9"/>
    <w:next w:val="aff5"/>
    <w:uiPriority w:val="39"/>
    <w:rsid w:val="00D6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a"/>
    <w:uiPriority w:val="99"/>
    <w:semiHidden/>
    <w:unhideWhenUsed/>
    <w:rsid w:val="00D602F2"/>
  </w:style>
  <w:style w:type="table" w:customStyle="1" w:styleId="8230">
    <w:name w:val="Сетка таблицы823"/>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40">
    <w:name w:val="Нет списка414"/>
    <w:next w:val="aa"/>
    <w:uiPriority w:val="99"/>
    <w:semiHidden/>
    <w:unhideWhenUsed/>
    <w:rsid w:val="00D602F2"/>
  </w:style>
  <w:style w:type="table" w:customStyle="1" w:styleId="941">
    <w:name w:val="Сетка таблицы94"/>
    <w:basedOn w:val="a9"/>
    <w:next w:val="aff5"/>
    <w:uiPriority w:val="59"/>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1">
    <w:name w:val="Сетка таблицы104"/>
    <w:basedOn w:val="a9"/>
    <w:next w:val="aff5"/>
    <w:uiPriority w:val="59"/>
    <w:rsid w:val="00D60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9"/>
    <w:next w:val="aff5"/>
    <w:uiPriority w:val="59"/>
    <w:rsid w:val="00D6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a"/>
    <w:uiPriority w:val="99"/>
    <w:semiHidden/>
    <w:unhideWhenUsed/>
    <w:rsid w:val="00D602F2"/>
  </w:style>
  <w:style w:type="table" w:customStyle="1" w:styleId="1331">
    <w:name w:val="Сетка таблицы133"/>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0">
    <w:name w:val="Сетка таблицы334"/>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0">
    <w:name w:val="Нет списка193"/>
    <w:next w:val="aa"/>
    <w:uiPriority w:val="99"/>
    <w:semiHidden/>
    <w:unhideWhenUsed/>
    <w:rsid w:val="00D602F2"/>
  </w:style>
  <w:style w:type="table" w:customStyle="1" w:styleId="1431">
    <w:name w:val="Сетка таблицы143"/>
    <w:basedOn w:val="a9"/>
    <w:next w:val="aff5"/>
    <w:rsid w:val="00D602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9"/>
    <w:next w:val="3-3"/>
    <w:uiPriority w:val="69"/>
    <w:rsid w:val="00D602F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9"/>
    <w:next w:val="aff5"/>
    <w:rsid w:val="00D602F2"/>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3">
    <w:name w:val="Нет списка1103"/>
    <w:next w:val="aa"/>
    <w:uiPriority w:val="99"/>
    <w:semiHidden/>
    <w:unhideWhenUsed/>
    <w:rsid w:val="00D602F2"/>
  </w:style>
  <w:style w:type="table" w:customStyle="1" w:styleId="13a">
    <w:name w:val="Сетка таблицы светлая13"/>
    <w:basedOn w:val="a9"/>
    <w:next w:val="afffffffffffff4"/>
    <w:uiPriority w:val="40"/>
    <w:rsid w:val="00D602F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30">
    <w:name w:val="Нет списка1123"/>
    <w:next w:val="aa"/>
    <w:uiPriority w:val="99"/>
    <w:semiHidden/>
    <w:unhideWhenUsed/>
    <w:rsid w:val="00D602F2"/>
  </w:style>
  <w:style w:type="numbering" w:customStyle="1" w:styleId="2230">
    <w:name w:val="Нет списка223"/>
    <w:next w:val="aa"/>
    <w:uiPriority w:val="99"/>
    <w:semiHidden/>
    <w:unhideWhenUsed/>
    <w:rsid w:val="00D602F2"/>
  </w:style>
  <w:style w:type="numbering" w:customStyle="1" w:styleId="1223">
    <w:name w:val="Нет списка1223"/>
    <w:next w:val="aa"/>
    <w:uiPriority w:val="99"/>
    <w:semiHidden/>
    <w:unhideWhenUsed/>
    <w:rsid w:val="00D602F2"/>
  </w:style>
  <w:style w:type="numbering" w:customStyle="1" w:styleId="3231">
    <w:name w:val="Нет списка323"/>
    <w:next w:val="aa"/>
    <w:uiPriority w:val="99"/>
    <w:semiHidden/>
    <w:unhideWhenUsed/>
    <w:rsid w:val="00D602F2"/>
  </w:style>
  <w:style w:type="numbering" w:customStyle="1" w:styleId="4231">
    <w:name w:val="Нет списка423"/>
    <w:next w:val="aa"/>
    <w:uiPriority w:val="99"/>
    <w:semiHidden/>
    <w:unhideWhenUsed/>
    <w:rsid w:val="00D602F2"/>
  </w:style>
  <w:style w:type="numbering" w:customStyle="1" w:styleId="5141">
    <w:name w:val="Нет списка514"/>
    <w:next w:val="aa"/>
    <w:uiPriority w:val="99"/>
    <w:semiHidden/>
    <w:unhideWhenUsed/>
    <w:rsid w:val="00D602F2"/>
  </w:style>
  <w:style w:type="numbering" w:customStyle="1" w:styleId="6140">
    <w:name w:val="Нет списка614"/>
    <w:next w:val="aa"/>
    <w:uiPriority w:val="99"/>
    <w:semiHidden/>
    <w:rsid w:val="00D602F2"/>
  </w:style>
  <w:style w:type="numbering" w:customStyle="1" w:styleId="7140">
    <w:name w:val="Нет списка714"/>
    <w:next w:val="aa"/>
    <w:uiPriority w:val="99"/>
    <w:semiHidden/>
    <w:unhideWhenUsed/>
    <w:rsid w:val="00D602F2"/>
  </w:style>
  <w:style w:type="numbering" w:customStyle="1" w:styleId="8131">
    <w:name w:val="Нет списка813"/>
    <w:next w:val="aa"/>
    <w:uiPriority w:val="99"/>
    <w:semiHidden/>
    <w:unhideWhenUsed/>
    <w:rsid w:val="00D602F2"/>
  </w:style>
  <w:style w:type="numbering" w:customStyle="1" w:styleId="9130">
    <w:name w:val="Нет списка913"/>
    <w:next w:val="aa"/>
    <w:uiPriority w:val="99"/>
    <w:semiHidden/>
    <w:unhideWhenUsed/>
    <w:rsid w:val="00D602F2"/>
  </w:style>
  <w:style w:type="numbering" w:customStyle="1" w:styleId="1013">
    <w:name w:val="Нет списка1013"/>
    <w:next w:val="aa"/>
    <w:uiPriority w:val="99"/>
    <w:semiHidden/>
    <w:unhideWhenUsed/>
    <w:rsid w:val="00D602F2"/>
  </w:style>
  <w:style w:type="numbering" w:customStyle="1" w:styleId="1314">
    <w:name w:val="Нет списка1314"/>
    <w:next w:val="aa"/>
    <w:semiHidden/>
    <w:rsid w:val="00D602F2"/>
  </w:style>
  <w:style w:type="table" w:customStyle="1" w:styleId="1531">
    <w:name w:val="Сетка таблицы153"/>
    <w:basedOn w:val="a9"/>
    <w:next w:val="aff5"/>
    <w:rsid w:val="00D602F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9"/>
    <w:next w:val="aff5"/>
    <w:uiPriority w:val="59"/>
    <w:rsid w:val="00D602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Нет списка1413"/>
    <w:next w:val="aa"/>
    <w:uiPriority w:val="99"/>
    <w:semiHidden/>
    <w:unhideWhenUsed/>
    <w:rsid w:val="00D602F2"/>
  </w:style>
  <w:style w:type="table" w:customStyle="1" w:styleId="4240">
    <w:name w:val="Сетка таблицы424"/>
    <w:basedOn w:val="a9"/>
    <w:next w:val="aff5"/>
    <w:rsid w:val="00D602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3">
    <w:name w:val="Нет списка1513"/>
    <w:next w:val="aa"/>
    <w:uiPriority w:val="99"/>
    <w:semiHidden/>
    <w:unhideWhenUsed/>
    <w:rsid w:val="00D602F2"/>
  </w:style>
  <w:style w:type="table" w:customStyle="1" w:styleId="5240">
    <w:name w:val="Сетка таблицы524"/>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3">
    <w:name w:val="Нет списка1613"/>
    <w:next w:val="aa"/>
    <w:uiPriority w:val="99"/>
    <w:semiHidden/>
    <w:unhideWhenUsed/>
    <w:rsid w:val="00D602F2"/>
  </w:style>
  <w:style w:type="table" w:customStyle="1" w:styleId="6141">
    <w:name w:val="Сетка таблицы614"/>
    <w:basedOn w:val="a9"/>
    <w:next w:val="aff5"/>
    <w:rsid w:val="00D602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3">
    <w:name w:val="Нет списка1713"/>
    <w:next w:val="aa"/>
    <w:uiPriority w:val="99"/>
    <w:semiHidden/>
    <w:unhideWhenUsed/>
    <w:rsid w:val="003E2EC6"/>
  </w:style>
  <w:style w:type="table" w:customStyle="1" w:styleId="7141">
    <w:name w:val="Сетка таблицы714"/>
    <w:basedOn w:val="a9"/>
    <w:next w:val="aff5"/>
    <w:rsid w:val="003E2EC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0">
    <w:name w:val="Нет списка203"/>
    <w:next w:val="aa"/>
    <w:uiPriority w:val="99"/>
    <w:semiHidden/>
    <w:unhideWhenUsed/>
    <w:rsid w:val="003E2EC6"/>
  </w:style>
  <w:style w:type="table" w:customStyle="1" w:styleId="1630">
    <w:name w:val="Сетка таблицы163"/>
    <w:basedOn w:val="a9"/>
    <w:next w:val="aff5"/>
    <w:rsid w:val="003E2E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9"/>
    <w:next w:val="3-3"/>
    <w:uiPriority w:val="69"/>
    <w:rsid w:val="003E2EC6"/>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0">
    <w:name w:val="Сетка таблицы363"/>
    <w:basedOn w:val="a9"/>
    <w:next w:val="aff5"/>
    <w:rsid w:val="003E2EC6"/>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se.garant.ru/12138258/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yperlink" Target="consultantplus://offline/ref=EF86F6D5F41568F90FC9BEF487C846D266FE097AA85ED8C659229EE36E4277A7BF79DC2DB785FCBCk1Y1F"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consultantplus://offline/ref=171B705F033A4C591274DD02AA5AC262C3824AF4AE1A8E1C6210D5C30D887857DD89DAB47818649Ak86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E89D-E5E4-4B67-A2A5-CAC8EE63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39931</Words>
  <Characters>227610</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2024-11-07T09:14:00Z</cp:lastPrinted>
  <dcterms:created xsi:type="dcterms:W3CDTF">2022-07-20T18:57:00Z</dcterms:created>
  <dcterms:modified xsi:type="dcterms:W3CDTF">2024-11-07T09:15:00Z</dcterms:modified>
</cp:coreProperties>
</file>