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E6" w:rsidRPr="00EC17E6" w:rsidRDefault="00EC17E6" w:rsidP="00EC17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Times New Roman"/>
          <w:sz w:val="20"/>
          <w:szCs w:val="24"/>
        </w:rPr>
      </w:pPr>
      <w:r w:rsidRPr="00EC17E6">
        <w:rPr>
          <w:rFonts w:ascii="Arial" w:eastAsia="Calibri" w:hAnsi="Arial" w:cs="Times New Roman"/>
          <w:sz w:val="20"/>
          <w:szCs w:val="24"/>
        </w:rPr>
        <w:t xml:space="preserve">             </w:t>
      </w:r>
      <w:r w:rsidRPr="00EC17E6">
        <w:rPr>
          <w:rFonts w:ascii="Times New Roman" w:eastAsia="Calibri" w:hAnsi="Times New Roman" w:cs="Times New Roman"/>
          <w:sz w:val="24"/>
          <w:szCs w:val="24"/>
        </w:rPr>
        <w:t>В соответствии с планом работы на 2024 год</w:t>
      </w:r>
      <w:proofErr w:type="gramStart"/>
      <w:r w:rsidRPr="00EC17E6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EC17E6">
        <w:rPr>
          <w:rFonts w:ascii="Times New Roman" w:eastAsia="Calibri" w:hAnsi="Times New Roman" w:cs="Times New Roman"/>
          <w:sz w:val="24"/>
          <w:szCs w:val="24"/>
        </w:rPr>
        <w:t xml:space="preserve">онтрольно - счетным органом муниципального образования «Муниципальный округ </w:t>
      </w:r>
      <w:proofErr w:type="spellStart"/>
      <w:r w:rsidRPr="00EC17E6">
        <w:rPr>
          <w:rFonts w:ascii="Times New Roman" w:eastAsia="Calibri" w:hAnsi="Times New Roman" w:cs="Times New Roman"/>
          <w:sz w:val="24"/>
          <w:szCs w:val="24"/>
        </w:rPr>
        <w:t>Киясовский</w:t>
      </w:r>
      <w:proofErr w:type="spellEnd"/>
      <w:r w:rsidRPr="00EC17E6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с 1 июля по 10 июля 2024 года </w:t>
      </w:r>
      <w:r w:rsidRPr="00EC1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Pr="00EC17E6">
        <w:rPr>
          <w:rFonts w:ascii="Arial" w:eastAsia="Times New Roman" w:hAnsi="Arial" w:cs="Times New Roman"/>
          <w:sz w:val="24"/>
          <w:szCs w:val="24"/>
          <w:lang w:eastAsia="ru-RU"/>
        </w:rPr>
        <w:t xml:space="preserve">  </w:t>
      </w:r>
      <w:r w:rsidRPr="00EC17E6">
        <w:rPr>
          <w:rFonts w:ascii="Times New Roman" w:eastAsia="Calibri" w:hAnsi="Times New Roman" w:cs="Times New Roman"/>
          <w:sz w:val="24"/>
          <w:szCs w:val="24"/>
        </w:rPr>
        <w:t>проверка соблюдения трудового законодательства  и иных нормативны правовых актов, содержащих нормы трудового права, в части  нормирования и оплаты труда, предоставления гарантий и компенсаций работникам МКОУ «</w:t>
      </w:r>
      <w:proofErr w:type="spellStart"/>
      <w:r w:rsidRPr="00EC17E6">
        <w:rPr>
          <w:rFonts w:ascii="Times New Roman" w:eastAsia="Calibri" w:hAnsi="Times New Roman" w:cs="Times New Roman"/>
          <w:sz w:val="24"/>
          <w:szCs w:val="24"/>
        </w:rPr>
        <w:t>Старосальинская</w:t>
      </w:r>
      <w:proofErr w:type="spellEnd"/>
      <w:r w:rsidRPr="00EC17E6">
        <w:rPr>
          <w:rFonts w:ascii="Times New Roman" w:eastAsia="Calibri" w:hAnsi="Times New Roman" w:cs="Times New Roman"/>
          <w:sz w:val="24"/>
          <w:szCs w:val="24"/>
        </w:rPr>
        <w:t xml:space="preserve"> СОШ» за 2023 год и 1 полугодие 2024 года.  </w:t>
      </w:r>
    </w:p>
    <w:p w:rsidR="00EC17E6" w:rsidRPr="00EC17E6" w:rsidRDefault="00EC17E6" w:rsidP="00EC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7E6">
        <w:rPr>
          <w:rFonts w:ascii="Times New Roman" w:hAnsi="Times New Roman" w:cs="Times New Roman"/>
          <w:sz w:val="24"/>
          <w:szCs w:val="24"/>
        </w:rPr>
        <w:t xml:space="preserve"> Проверкой установлено:</w:t>
      </w:r>
    </w:p>
    <w:p w:rsidR="00EC17E6" w:rsidRPr="00EC17E6" w:rsidRDefault="00EC17E6" w:rsidP="00EC17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7E6">
        <w:rPr>
          <w:rFonts w:ascii="Times New Roman" w:hAnsi="Times New Roman"/>
          <w:sz w:val="24"/>
        </w:rPr>
        <w:t xml:space="preserve">1.  Фонд оплаты труда работников </w:t>
      </w:r>
      <w:proofErr w:type="spellStart"/>
      <w:r w:rsidRPr="00EC17E6">
        <w:rPr>
          <w:rFonts w:ascii="Times New Roman" w:hAnsi="Times New Roman"/>
          <w:sz w:val="24"/>
        </w:rPr>
        <w:t>Старосальинской</w:t>
      </w:r>
      <w:proofErr w:type="spellEnd"/>
      <w:r w:rsidRPr="00EC17E6">
        <w:rPr>
          <w:rFonts w:ascii="Times New Roman" w:hAnsi="Times New Roman"/>
          <w:sz w:val="24"/>
        </w:rPr>
        <w:t xml:space="preserve"> СОШ на 2023 год завышен на 202459,08 руб.,  на 2024 год – на  211586,5 руб.</w:t>
      </w:r>
    </w:p>
    <w:p w:rsidR="00EC17E6" w:rsidRPr="00EC17E6" w:rsidRDefault="00EC17E6" w:rsidP="00EC17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C17E6">
        <w:rPr>
          <w:rFonts w:ascii="Times New Roman" w:hAnsi="Times New Roman"/>
          <w:sz w:val="24"/>
          <w:szCs w:val="24"/>
        </w:rPr>
        <w:t xml:space="preserve">             2</w:t>
      </w:r>
      <w:r w:rsidRPr="00EC17E6">
        <w:rPr>
          <w:rFonts w:ascii="Times New Roman" w:hAnsi="Times New Roman" w:cs="Times New Roman"/>
          <w:sz w:val="24"/>
          <w:szCs w:val="24"/>
        </w:rPr>
        <w:t>.</w:t>
      </w:r>
      <w:r w:rsidRPr="00EC17E6">
        <w:rPr>
          <w:rFonts w:ascii="Times New Roman" w:hAnsi="Times New Roman"/>
          <w:sz w:val="24"/>
          <w:szCs w:val="24"/>
        </w:rPr>
        <w:t xml:space="preserve"> В нарушение ст. 284 Трудового кодекса РФ на основании приказов руководителя </w:t>
      </w:r>
      <w:proofErr w:type="spellStart"/>
      <w:r w:rsidRPr="00EC17E6">
        <w:rPr>
          <w:rFonts w:ascii="Times New Roman" w:hAnsi="Times New Roman"/>
          <w:sz w:val="24"/>
          <w:szCs w:val="24"/>
        </w:rPr>
        <w:t>Старосальинской</w:t>
      </w:r>
      <w:proofErr w:type="spellEnd"/>
      <w:r w:rsidRPr="00EC17E6">
        <w:rPr>
          <w:rFonts w:ascii="Times New Roman" w:hAnsi="Times New Roman"/>
          <w:sz w:val="24"/>
          <w:szCs w:val="24"/>
        </w:rPr>
        <w:t xml:space="preserve"> СОШ работникам, отработавшим норму рабочего времени </w:t>
      </w:r>
      <w:proofErr w:type="gramStart"/>
      <w:r w:rsidRPr="00EC17E6">
        <w:rPr>
          <w:rFonts w:ascii="Times New Roman" w:hAnsi="Times New Roman"/>
          <w:sz w:val="24"/>
          <w:szCs w:val="24"/>
        </w:rPr>
        <w:t>за полный месяц</w:t>
      </w:r>
      <w:proofErr w:type="gramEnd"/>
      <w:r w:rsidR="0040181C">
        <w:rPr>
          <w:rFonts w:ascii="Times New Roman" w:hAnsi="Times New Roman"/>
          <w:sz w:val="24"/>
          <w:szCs w:val="24"/>
        </w:rPr>
        <w:t xml:space="preserve"> по основному месту работы</w:t>
      </w:r>
      <w:r w:rsidRPr="00EC17E6">
        <w:rPr>
          <w:rFonts w:ascii="Times New Roman" w:hAnsi="Times New Roman"/>
          <w:sz w:val="24"/>
          <w:szCs w:val="24"/>
        </w:rPr>
        <w:t>,  поручалось выполнение работы по совместительству на 0,95 ставки временно отсутствующего работника</w:t>
      </w:r>
      <w:r w:rsidR="0040181C">
        <w:rPr>
          <w:rFonts w:ascii="Times New Roman" w:hAnsi="Times New Roman"/>
          <w:sz w:val="24"/>
          <w:szCs w:val="24"/>
        </w:rPr>
        <w:t>.</w:t>
      </w:r>
    </w:p>
    <w:p w:rsidR="00EC17E6" w:rsidRPr="00EC17E6" w:rsidRDefault="00EC17E6" w:rsidP="00EC17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7E6">
        <w:rPr>
          <w:rFonts w:ascii="Times New Roman" w:hAnsi="Times New Roman"/>
          <w:sz w:val="26"/>
          <w:szCs w:val="26"/>
        </w:rPr>
        <w:t xml:space="preserve">           3. </w:t>
      </w:r>
      <w:r w:rsidRPr="00EC17E6">
        <w:rPr>
          <w:rFonts w:ascii="Times New Roman" w:hAnsi="Times New Roman"/>
          <w:sz w:val="24"/>
          <w:szCs w:val="24"/>
        </w:rPr>
        <w:t>В нарушение ст. 151 Трудового кодекса Российской Федерации  в</w:t>
      </w:r>
      <w:r w:rsidRPr="00EC17E6">
        <w:rPr>
          <w:rFonts w:ascii="Times New Roman" w:hAnsi="Times New Roman"/>
          <w:sz w:val="26"/>
          <w:szCs w:val="26"/>
        </w:rPr>
        <w:t xml:space="preserve"> </w:t>
      </w:r>
      <w:r w:rsidRPr="00EC17E6">
        <w:rPr>
          <w:rFonts w:ascii="Times New Roman" w:hAnsi="Times New Roman"/>
          <w:sz w:val="24"/>
          <w:szCs w:val="24"/>
        </w:rPr>
        <w:t xml:space="preserve">приказах руководителя проверяемого учреждения на выполнение  обязанностей временно отсутствующего работника по совмещению  предусмотрены компенсационные выплаты (доплаты до минимального </w:t>
      </w:r>
      <w:proofErr w:type="gramStart"/>
      <w:r w:rsidRPr="00EC17E6">
        <w:rPr>
          <w:rFonts w:ascii="Times New Roman" w:hAnsi="Times New Roman"/>
          <w:sz w:val="24"/>
          <w:szCs w:val="24"/>
        </w:rPr>
        <w:t>размера оплаты труда</w:t>
      </w:r>
      <w:proofErr w:type="gramEnd"/>
      <w:r w:rsidRPr="00EC17E6">
        <w:rPr>
          <w:rFonts w:ascii="Times New Roman" w:hAnsi="Times New Roman"/>
          <w:sz w:val="24"/>
          <w:szCs w:val="24"/>
        </w:rPr>
        <w:t xml:space="preserve">). </w:t>
      </w:r>
    </w:p>
    <w:p w:rsidR="00EC17E6" w:rsidRPr="00EC17E6" w:rsidRDefault="00EC17E6" w:rsidP="00EC17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17E6">
        <w:rPr>
          <w:rFonts w:ascii="Times New Roman" w:hAnsi="Times New Roman"/>
          <w:sz w:val="24"/>
          <w:szCs w:val="24"/>
        </w:rPr>
        <w:t xml:space="preserve">             4. </w:t>
      </w:r>
      <w:r w:rsidRPr="00EC17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приказов руководителя </w:t>
      </w:r>
      <w:proofErr w:type="spellStart"/>
      <w:r w:rsidRPr="00EC17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Старосальинской</w:t>
      </w:r>
      <w:proofErr w:type="spellEnd"/>
      <w:r w:rsidRPr="00EC17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СОШ  водителю автобуса  производилась  доплата за дополнительную работу из расчета 2,5 руб. за 1 км пробега автомобиля, не предусмотренная Положением об оплате труда.  В 2023 году сумма выплат составила   82934,55 руб., в 1 полугодии 2024 года - 48221,8 руб.</w:t>
      </w:r>
    </w:p>
    <w:p w:rsidR="00EC17E6" w:rsidRPr="00EC17E6" w:rsidRDefault="00EC17E6" w:rsidP="00EC17E6">
      <w:pPr>
        <w:spacing w:after="120" w:line="240" w:lineRule="auto"/>
        <w:contextualSpacing/>
        <w:jc w:val="both"/>
        <w:rPr>
          <w:rFonts w:ascii="Times New Roman" w:hAnsi="Times New Roman"/>
          <w:sz w:val="24"/>
        </w:rPr>
      </w:pPr>
      <w:r w:rsidRPr="00EC17E6">
        <w:rPr>
          <w:rFonts w:ascii="Times New Roman" w:hAnsi="Times New Roman"/>
          <w:sz w:val="24"/>
          <w:szCs w:val="24"/>
        </w:rPr>
        <w:t xml:space="preserve">             5.  </w:t>
      </w:r>
      <w:r w:rsidRPr="00EC17E6">
        <w:rPr>
          <w:rFonts w:ascii="Times New Roman" w:hAnsi="Times New Roman"/>
          <w:sz w:val="24"/>
        </w:rPr>
        <w:t xml:space="preserve">Фактически начисленная и выплаченная заработная плата за  2023 год  превышает  Фонд оплаты труда  на 2023 год на  284373,66 руб., что в нарушение ст.34 Бюджетного кодекса РФ является неэффективным использованием бюджетных средств.   </w:t>
      </w:r>
    </w:p>
    <w:p w:rsidR="00EC17E6" w:rsidRPr="00EC17E6" w:rsidRDefault="00EC17E6" w:rsidP="00EC17E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7E6">
        <w:rPr>
          <w:rFonts w:ascii="Times New Roman" w:hAnsi="Times New Roman"/>
          <w:sz w:val="24"/>
        </w:rPr>
        <w:t xml:space="preserve">          </w:t>
      </w:r>
    </w:p>
    <w:p w:rsidR="00EC17E6" w:rsidRPr="00EC17E6" w:rsidRDefault="00EC17E6" w:rsidP="00EC1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Начальнику Управления образования и руководителю Централизованной бухгалтерии внесены представления Контрольно-счетного органа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C1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EC17E6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C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1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требованиями:</w:t>
      </w:r>
    </w:p>
    <w:p w:rsidR="00EC17E6" w:rsidRPr="00EC17E6" w:rsidRDefault="00EC17E6" w:rsidP="00EC17E6">
      <w:pPr>
        <w:suppressAutoHyphens/>
        <w:autoSpaceDE w:val="0"/>
        <w:autoSpaceDN w:val="0"/>
        <w:adjustRightInd w:val="0"/>
        <w:spacing w:after="0" w:line="307" w:lineRule="exact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принять меры по устранению выявленных фактов нарушения трудового законодательства, а также по устранению причин и условий выявленных нарушений;</w:t>
      </w:r>
    </w:p>
    <w:p w:rsidR="00EC17E6" w:rsidRPr="00EC17E6" w:rsidRDefault="00EC17E6" w:rsidP="00EC17E6">
      <w:pPr>
        <w:suppressAutoHyphens/>
        <w:autoSpaceDE w:val="0"/>
        <w:autoSpaceDN w:val="0"/>
        <w:adjustRightInd w:val="0"/>
        <w:spacing w:after="0" w:line="307" w:lineRule="exact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рассмотреть вопрос о привлечении к ответственности должностных лиц, допустивших указанные нарушения.</w:t>
      </w:r>
    </w:p>
    <w:p w:rsidR="00EC17E6" w:rsidRPr="00EC17E6" w:rsidRDefault="00EC17E6" w:rsidP="00EC17E6">
      <w:pPr>
        <w:suppressAutoHyphens/>
        <w:autoSpaceDE w:val="0"/>
        <w:autoSpaceDN w:val="0"/>
        <w:adjustRightInd w:val="0"/>
        <w:spacing w:after="0" w:line="30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уведомить Контрольно-счетный орган о принятых мерах по результатам выполнения настоящего представления в письменной форме с приложением копий подтверждающих документов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</w:t>
      </w:r>
      <w:r w:rsidRPr="00EC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2024 года.</w:t>
      </w:r>
    </w:p>
    <w:p w:rsidR="00EC17E6" w:rsidRPr="00EC17E6" w:rsidRDefault="00EC17E6" w:rsidP="00EC17E6">
      <w:pPr>
        <w:suppressAutoHyphens/>
        <w:autoSpaceDE w:val="0"/>
        <w:autoSpaceDN w:val="0"/>
        <w:adjustRightInd w:val="0"/>
        <w:spacing w:after="0" w:line="30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представлена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09.08.2</w:t>
      </w:r>
      <w:r w:rsidRPr="00EC17E6">
        <w:rPr>
          <w:rFonts w:ascii="Times New Roman" w:eastAsia="Times New Roman" w:hAnsi="Times New Roman" w:cs="Times New Roman"/>
          <w:sz w:val="24"/>
          <w:szCs w:val="24"/>
          <w:lang w:eastAsia="ru-RU"/>
        </w:rPr>
        <w:t>024:</w:t>
      </w:r>
    </w:p>
    <w:p w:rsidR="00EC17E6" w:rsidRPr="00EC17E6" w:rsidRDefault="00EC17E6" w:rsidP="00EC17E6">
      <w:pPr>
        <w:suppressAutoHyphens/>
        <w:autoSpaceDE w:val="0"/>
        <w:autoSpaceDN w:val="0"/>
        <w:adjustRightInd w:val="0"/>
        <w:spacing w:after="0" w:line="30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E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Замечания приняты к сведению.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дальнейшей работе нарушения допускаться не будут</w:t>
      </w:r>
    </w:p>
    <w:p w:rsidR="00EC17E6" w:rsidRPr="00EC17E6" w:rsidRDefault="00EC17E6" w:rsidP="00EC17E6">
      <w:pPr>
        <w:suppressAutoHyphens/>
        <w:autoSpaceDE w:val="0"/>
        <w:autoSpaceDN w:val="0"/>
        <w:adjustRightInd w:val="0"/>
        <w:spacing w:after="0" w:line="30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17E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допущенные нарушения и недостатки в работе директору 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Старосальинская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EC17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C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81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планово-экономического отдела и  ведущему экономисту</w:t>
      </w:r>
      <w:r w:rsidRPr="00EC1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Централизованной бухгалтерии  объявлено замечание.</w:t>
      </w:r>
    </w:p>
    <w:p w:rsidR="00EC17E6" w:rsidRPr="00EC17E6" w:rsidRDefault="00EC17E6" w:rsidP="00EC17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7E6" w:rsidRPr="00EC17E6" w:rsidRDefault="00EC17E6" w:rsidP="00EC17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7E6" w:rsidRDefault="0040181C" w:rsidP="00EC17E6">
      <w:pPr>
        <w:suppressAutoHyphens/>
        <w:autoSpaceDE w:val="0"/>
        <w:autoSpaceDN w:val="0"/>
        <w:adjustRightInd w:val="0"/>
        <w:spacing w:after="0" w:line="307" w:lineRule="exact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Контрольно-счетного органа</w:t>
      </w:r>
    </w:p>
    <w:p w:rsidR="0040181C" w:rsidRPr="00EC17E6" w:rsidRDefault="0040181C" w:rsidP="00EC17E6">
      <w:pPr>
        <w:suppressAutoHyphens/>
        <w:autoSpaceDE w:val="0"/>
        <w:autoSpaceDN w:val="0"/>
        <w:adjustRightInd w:val="0"/>
        <w:spacing w:after="0" w:line="307" w:lineRule="exact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УР                                                            Е.П. Корнева</w:t>
      </w:r>
      <w:bookmarkStart w:id="0" w:name="_GoBack"/>
      <w:bookmarkEnd w:id="0"/>
    </w:p>
    <w:p w:rsidR="00EC17E6" w:rsidRPr="00EC17E6" w:rsidRDefault="00EC17E6" w:rsidP="00EC17E6">
      <w:pPr>
        <w:suppressAutoHyphens/>
        <w:autoSpaceDE w:val="0"/>
        <w:autoSpaceDN w:val="0"/>
        <w:adjustRightInd w:val="0"/>
        <w:spacing w:after="0" w:line="30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6A" w:rsidRDefault="006D4A6A"/>
    <w:sectPr w:rsidR="006D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42"/>
    <w:rsid w:val="0040181C"/>
    <w:rsid w:val="006D4A6A"/>
    <w:rsid w:val="008A1942"/>
    <w:rsid w:val="00EC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2024-10-14T05:51:00Z</dcterms:created>
  <dcterms:modified xsi:type="dcterms:W3CDTF">2024-10-14T07:01:00Z</dcterms:modified>
</cp:coreProperties>
</file>