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A6" w:rsidRDefault="00BD37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Пресс-релиз о старте третьего сезона конкурса отечественных брендов «Знай наших»</w:t>
      </w:r>
    </w:p>
    <w:p w:rsidR="00DC38A6" w:rsidRDefault="00DC38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8A6" w:rsidRDefault="00BD37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Агентство стратегических инициатив (АСИ) и Фонд Росконгресс при поддержке ВЭБ.РФ запускают третий сезон конкурса растущих российских брендов «Знай наших». Он </w:t>
      </w:r>
      <w:r>
        <w:rPr>
          <w:rFonts w:ascii="Times New Roman" w:hAnsi="Times New Roman" w:cs="Times New Roman"/>
          <w:sz w:val="28"/>
          <w:szCs w:val="28"/>
        </w:rPr>
        <w:t xml:space="preserve">направлен на развитие перспективных российских брендов во всех регионах страны. К участию приглашаются представители малого и среднего бизнеса, чьи компании демонстрируют устойчивый рост и высокую степень локализации производства. Заявки ждут на платформе </w:t>
      </w:r>
      <w:hyperlink r:id="rId7" w:tooltip="https://xn--d1ach8g.xn--c1aenmdblfega.xn--p1ai/brand" w:history="1">
        <w:r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идея.росконгресс.рф/brand</w:t>
        </w:r>
      </w:hyperlink>
      <w:r>
        <w:rPr>
          <w:rStyle w:val="af6"/>
          <w:rFonts w:ascii="Times New Roman" w:hAnsi="Times New Roman" w:cs="Times New Roman"/>
          <w:color w:val="auto"/>
          <w:sz w:val="28"/>
          <w:szCs w:val="28"/>
        </w:rPr>
        <w:t xml:space="preserve"> до 15 мая.</w:t>
      </w:r>
    </w:p>
    <w:p w:rsidR="00DC38A6" w:rsidRDefault="00BD37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сезоне заявки принимаются </w:t>
      </w:r>
      <w:r>
        <w:rPr>
          <w:rFonts w:ascii="Times New Roman" w:hAnsi="Times New Roman" w:cs="Times New Roman"/>
          <w:b/>
          <w:sz w:val="28"/>
          <w:szCs w:val="28"/>
        </w:rPr>
        <w:t>по пяти основным номинациям</w:t>
      </w:r>
      <w:r>
        <w:rPr>
          <w:rFonts w:ascii="Times New Roman" w:hAnsi="Times New Roman" w:cs="Times New Roman"/>
          <w:sz w:val="28"/>
          <w:szCs w:val="28"/>
        </w:rPr>
        <w:t>: продукты питания, продоволь</w:t>
      </w:r>
      <w:r>
        <w:rPr>
          <w:rFonts w:ascii="Times New Roman" w:hAnsi="Times New Roman" w:cs="Times New Roman"/>
          <w:sz w:val="28"/>
          <w:szCs w:val="28"/>
        </w:rPr>
        <w:t>ственные товары, креатив, высокие технологии и IT. Кроме того, предусмотрены специальные номинации от партнеров.  Основные этапы конкурса:</w:t>
      </w:r>
    </w:p>
    <w:p w:rsidR="00DC38A6" w:rsidRDefault="00BD3708">
      <w:pPr>
        <w:pStyle w:val="af5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>Сбор заявок</w:t>
      </w:r>
      <w:r>
        <w:rPr>
          <w:sz w:val="28"/>
          <w:szCs w:val="28"/>
        </w:rPr>
        <w:t>: с марта по май на платформе </w:t>
      </w:r>
      <w:r>
        <w:rPr>
          <w:rStyle w:val="af6"/>
          <w:rFonts w:eastAsiaTheme="minorHAnsi"/>
          <w:bCs/>
          <w:color w:val="auto"/>
          <w:sz w:val="28"/>
          <w:szCs w:val="28"/>
          <w:lang w:eastAsia="en-US"/>
        </w:rPr>
        <w:t>идея.росконгресс.рф/brand</w:t>
      </w:r>
      <w:r>
        <w:rPr>
          <w:sz w:val="28"/>
          <w:szCs w:val="28"/>
        </w:rPr>
        <w:t>.</w:t>
      </w:r>
    </w:p>
    <w:p w:rsidR="00DC38A6" w:rsidRDefault="00BD3708">
      <w:pPr>
        <w:pStyle w:val="af5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>Экспертиза и определение финалистов</w:t>
      </w:r>
      <w:r>
        <w:rPr>
          <w:sz w:val="28"/>
          <w:szCs w:val="28"/>
        </w:rPr>
        <w:t>: май – июнь.</w:t>
      </w:r>
    </w:p>
    <w:p w:rsidR="00DC38A6" w:rsidRDefault="00BD3708">
      <w:pPr>
        <w:pStyle w:val="af5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rStyle w:val="af7"/>
          <w:sz w:val="28"/>
          <w:szCs w:val="28"/>
        </w:rPr>
        <w:t>Церемония награждения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июль 2025 года в Нижнем Новгороде. Она пройдет в рамках форума «Сильные идеи для нового времени». Организаторы – АСИ и Фонд Росконгресс. Соорганизаторы 2025 года – ВЭБ.РФ и правительство Нижегородской области.</w:t>
      </w:r>
    </w:p>
    <w:p w:rsidR="00DC38A6" w:rsidRDefault="00BD37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пол</w:t>
      </w:r>
      <w:r>
        <w:rPr>
          <w:rFonts w:ascii="Times New Roman" w:hAnsi="Times New Roman" w:cs="Times New Roman"/>
          <w:sz w:val="28"/>
          <w:szCs w:val="28"/>
        </w:rPr>
        <w:t>учат помощь в продвижении на крупнейших маркетплейсах и в торговых сетях, доступ к обучающим программам, индивидуальные консультации с бизнес-экспертами, членство в бизнес-объединениях, бесплатное участие в ключевых мероприятиях, а также грантовую поддержк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DC38A6" w:rsidRDefault="00BD37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2024 года АСИ совместно с РВБ (объединенной компанией Wildberries&amp;Russ) запустило проект «Платформа роста». Он помогает небольшим брендам выйти на федеральные маркетплейсы. Уже к проекту подключились бренды Чукотки, Новгородской, Рязанской и Н</w:t>
      </w:r>
      <w:r>
        <w:rPr>
          <w:rFonts w:ascii="Times New Roman" w:hAnsi="Times New Roman" w:cs="Times New Roman"/>
          <w:sz w:val="28"/>
          <w:szCs w:val="28"/>
        </w:rPr>
        <w:t>ижегородской областей, Северной Осетии, многие из них – участники конкурса «Знай наших».</w:t>
      </w:r>
    </w:p>
    <w:p w:rsidR="00DC38A6" w:rsidRDefault="00BD37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поддержки и продвижения отечественных брендов АСИ вместе с партнерами запустили медиа для и про российские бренды — одноименный конкурсу телеграм-канал «Знай н</w:t>
      </w:r>
      <w:r>
        <w:rPr>
          <w:rFonts w:ascii="Times New Roman" w:hAnsi="Times New Roman" w:cs="Times New Roman"/>
          <w:sz w:val="28"/>
          <w:szCs w:val="28"/>
        </w:rPr>
        <w:t xml:space="preserve">аших»: </w:t>
      </w:r>
      <w:hyperlink r:id="rId8" w:tooltip="https://t.me/znai_nashih_media" w:history="1">
        <w:r>
          <w:rPr>
            <w:rStyle w:val="af6"/>
            <w:rFonts w:ascii="Times New Roman" w:hAnsi="Times New Roman" w:cs="Times New Roman"/>
            <w:color w:val="auto"/>
            <w:sz w:val="28"/>
            <w:szCs w:val="28"/>
          </w:rPr>
          <w:t>https://t.me/znai_nashih_media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8A6" w:rsidRDefault="00DC38A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8A6" w:rsidRDefault="00DC38A6">
      <w:pPr>
        <w:spacing w:after="0" w:line="360" w:lineRule="auto"/>
        <w:ind w:firstLine="567"/>
        <w:jc w:val="both"/>
      </w:pPr>
    </w:p>
    <w:sectPr w:rsidR="00DC38A6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A6" w:rsidRDefault="00BD3708">
      <w:pPr>
        <w:spacing w:after="0" w:line="240" w:lineRule="auto"/>
      </w:pPr>
      <w:r>
        <w:separator/>
      </w:r>
    </w:p>
  </w:endnote>
  <w:endnote w:type="continuationSeparator" w:id="0">
    <w:p w:rsidR="00DC38A6" w:rsidRDefault="00BD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A6" w:rsidRDefault="00BD3708">
      <w:pPr>
        <w:spacing w:after="0" w:line="240" w:lineRule="auto"/>
      </w:pPr>
      <w:r>
        <w:separator/>
      </w:r>
    </w:p>
  </w:footnote>
  <w:footnote w:type="continuationSeparator" w:id="0">
    <w:p w:rsidR="00DC38A6" w:rsidRDefault="00BD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560322"/>
      <w:docPartObj>
        <w:docPartGallery w:val="Page Numbers (Top of Page)"/>
        <w:docPartUnique/>
      </w:docPartObj>
    </w:sdtPr>
    <w:sdtEndPr/>
    <w:sdtContent>
      <w:p w:rsidR="00DC38A6" w:rsidRDefault="00BD3708">
        <w:pPr>
          <w:pStyle w:val="af8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3330D"/>
    <w:multiLevelType w:val="hybridMultilevel"/>
    <w:tmpl w:val="84147338"/>
    <w:lvl w:ilvl="0" w:tplc="9A6CB7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9CC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C7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0B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EE6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94E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A1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EFC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08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66518"/>
    <w:multiLevelType w:val="hybridMultilevel"/>
    <w:tmpl w:val="32346A0A"/>
    <w:lvl w:ilvl="0" w:tplc="87287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8208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E27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E2DB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00E4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86BD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061B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626D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588E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A6"/>
    <w:rsid w:val="00BD3708"/>
    <w:rsid w:val="00D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DE2D6-89F7-41D9-AA51-0AD76808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bumpedfont15">
    <w:name w:val="bumpedfont15"/>
    <w:basedOn w:val="a0"/>
  </w:style>
  <w:style w:type="character" w:customStyle="1" w:styleId="apple-converted-space">
    <w:name w:val="apple-converted-space"/>
    <w:basedOn w:val="a0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znai_nashih_me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br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Агапова Татьяна Петровна</cp:lastModifiedBy>
  <cp:revision>2</cp:revision>
  <dcterms:created xsi:type="dcterms:W3CDTF">2025-04-22T06:30:00Z</dcterms:created>
  <dcterms:modified xsi:type="dcterms:W3CDTF">2025-04-22T06:30:00Z</dcterms:modified>
</cp:coreProperties>
</file>