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65E" w:rsidRDefault="00CC4773" w:rsidP="005855D5"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С 1 апреля 2025 года на портале «Госуслуги» начал работать новый сервис, позволяющий проверять все сим-карты, зарегистрированные на Ваше имя.</w:t>
      </w:r>
    </w:p>
    <w:p w:rsidR="00CE35F9" w:rsidRDefault="00CC4773" w:rsidP="005855D5"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Эта возможность должна помочь выявить неучтенные сим-карты, которые могут быть оформлены мошенниками.</w:t>
      </w:r>
      <w:r w:rsidR="00CE35F9">
        <w:rPr>
          <w:rFonts w:ascii="Times New Roman" w:hAnsi="Times New Roman"/>
          <w:sz w:val="28"/>
          <w:szCs w:val="28"/>
          <w:lang w:eastAsia="ru-RU"/>
        </w:rPr>
        <w:t xml:space="preserve"> Сервис покажет все сим-карты, которые оформлены на гражданина и позволит оперативно заблокировать подозрительные. </w:t>
      </w:r>
    </w:p>
    <w:p w:rsidR="00CE35F9" w:rsidRDefault="00CE35F9" w:rsidP="005855D5"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1 апреля 2025 года государством установлен лимит по количеству сим-карт, которые можно зарегистрировать на одного человека: максимум 20 для граждан России и 10 для иностранцев. Данные меры приняты для того, чтобы злоумышленники не смогли оформлять сим-карты для массовых обзвонов.  </w:t>
      </w:r>
    </w:p>
    <w:p w:rsidR="00CE35F9" w:rsidRDefault="00CE35F9" w:rsidP="005855D5"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Обращаем Ваше внимание, что сим-карта, переданная постороннему человеку, может быть использована для совершения преступления, за которое лицо, кому принадлежит сим-карта также может быть привлечено к установленной законом ответственности.   </w:t>
      </w:r>
    </w:p>
    <w:p w:rsidR="002B765E" w:rsidRDefault="002B765E" w:rsidP="005855D5"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765E" w:rsidRDefault="002B765E" w:rsidP="005855D5"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765E" w:rsidRDefault="002B765E" w:rsidP="005855D5"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EF3E40" w:rsidRDefault="00EF3E40" w:rsidP="005855D5"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55D5" w:rsidRDefault="005855D5" w:rsidP="005855D5"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55D5" w:rsidRDefault="005855D5" w:rsidP="005855D5"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7B96" w:rsidRDefault="00877B96">
      <w:pPr>
        <w:rPr>
          <w:rFonts w:ascii="Times New Roman" w:hAnsi="Times New Roman"/>
          <w:sz w:val="28"/>
          <w:szCs w:val="28"/>
          <w:lang w:eastAsia="ru-RU"/>
        </w:rPr>
      </w:pPr>
    </w:p>
    <w:p w:rsidR="005855D5" w:rsidRDefault="005855D5"/>
    <w:sectPr w:rsidR="0058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D5"/>
    <w:rsid w:val="002B765E"/>
    <w:rsid w:val="00540E04"/>
    <w:rsid w:val="005855D5"/>
    <w:rsid w:val="00877B96"/>
    <w:rsid w:val="009D527C"/>
    <w:rsid w:val="00B13E7C"/>
    <w:rsid w:val="00B86E27"/>
    <w:rsid w:val="00C27013"/>
    <w:rsid w:val="00CC4773"/>
    <w:rsid w:val="00CE35F9"/>
    <w:rsid w:val="00EF3E40"/>
    <w:rsid w:val="00F6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19032-C6B5-42EA-8072-0C703E83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55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E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Маркова</dc:creator>
  <cp:lastModifiedBy>Бутенко Лидия Галинуровна</cp:lastModifiedBy>
  <cp:revision>2</cp:revision>
  <cp:lastPrinted>2024-10-17T12:27:00Z</cp:lastPrinted>
  <dcterms:created xsi:type="dcterms:W3CDTF">2025-04-14T07:20:00Z</dcterms:created>
  <dcterms:modified xsi:type="dcterms:W3CDTF">2025-04-14T07:20:00Z</dcterms:modified>
</cp:coreProperties>
</file>